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813" w:rsidRDefault="002345C5" w:rsidP="00CA6E12">
      <w:pPr>
        <w:tabs>
          <w:tab w:val="left" w:pos="1100"/>
        </w:tabs>
        <w:spacing w:line="240" w:lineRule="auto"/>
        <w:ind w:leftChars="0" w:left="0"/>
        <w:rPr>
          <w:rFonts w:ascii="Arial" w:hAnsi="Arial" w:cs="Arial"/>
          <w:color w:val="202124"/>
          <w:shd w:val="clear" w:color="auto" w:fill="FFFFFF"/>
        </w:rPr>
      </w:pPr>
      <w:r>
        <w:rPr>
          <w:rFonts w:ascii="Arial" w:hAnsi="Arial" w:cs="Arial"/>
          <w:b/>
          <w:bCs/>
          <w:color w:val="202124"/>
          <w:shd w:val="clear" w:color="auto" w:fill="FFFFFF"/>
        </w:rPr>
        <w:t>Authentication</w:t>
      </w:r>
      <w:r w:rsidR="003F26F7">
        <w:rPr>
          <w:rFonts w:ascii="Arial" w:hAnsi="Arial" w:cs="Arial"/>
          <w:b/>
          <w:bCs/>
          <w:color w:val="202124"/>
          <w:shd w:val="clear" w:color="auto" w:fill="FFFFFF"/>
        </w:rPr>
        <w:t xml:space="preserve"> is the process of verifying who someone is</w:t>
      </w:r>
      <w:r w:rsidR="003F26F7">
        <w:rPr>
          <w:rFonts w:ascii="Arial" w:hAnsi="Arial" w:cs="Arial"/>
          <w:color w:val="202124"/>
          <w:shd w:val="clear" w:color="auto" w:fill="FFFFFF"/>
        </w:rPr>
        <w:t>, whereas authorization is the process of verifying what specific applications, files, and data a user has access to</w:t>
      </w:r>
    </w:p>
    <w:p w:rsidR="001506A5" w:rsidRDefault="00733F19" w:rsidP="00CA6E12">
      <w:pPr>
        <w:tabs>
          <w:tab w:val="left" w:pos="1100"/>
        </w:tabs>
        <w:spacing w:line="240" w:lineRule="auto"/>
        <w:ind w:leftChars="0" w:left="0"/>
        <w:rPr>
          <w:rFonts w:eastAsia="SimSun"/>
        </w:rPr>
      </w:pPr>
      <w:r w:rsidRPr="00733F19">
        <w:rPr>
          <w:rFonts w:eastAsia="SimSun"/>
          <w:noProof/>
        </w:rPr>
        <w:drawing>
          <wp:inline distT="0" distB="0" distL="0" distR="0" wp14:anchorId="357F855F" wp14:editId="4F2CD1A6">
            <wp:extent cx="5274310" cy="1488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88440"/>
                    </a:xfrm>
                    <a:prstGeom prst="rect">
                      <a:avLst/>
                    </a:prstGeom>
                  </pic:spPr>
                </pic:pic>
              </a:graphicData>
            </a:graphic>
          </wp:inline>
        </w:drawing>
      </w:r>
    </w:p>
    <w:p w:rsidR="00733F19" w:rsidRDefault="00733F19" w:rsidP="00CA6E12">
      <w:pPr>
        <w:tabs>
          <w:tab w:val="left" w:pos="1100"/>
        </w:tabs>
        <w:spacing w:line="240" w:lineRule="auto"/>
        <w:ind w:leftChars="0" w:left="0"/>
        <w:rPr>
          <w:rFonts w:eastAsia="SimSun"/>
        </w:rPr>
      </w:pPr>
    </w:p>
    <w:p w:rsidR="00733F19" w:rsidRDefault="00D92935" w:rsidP="00CA6E12">
      <w:pPr>
        <w:tabs>
          <w:tab w:val="left" w:pos="1100"/>
        </w:tabs>
        <w:spacing w:line="240" w:lineRule="auto"/>
        <w:ind w:leftChars="0" w:left="0"/>
        <w:rPr>
          <w:rFonts w:eastAsia="SimSun"/>
        </w:rPr>
      </w:pPr>
      <w:r>
        <w:rPr>
          <w:rFonts w:eastAsia="SimSun"/>
        </w:rPr>
        <w:t>I</w:t>
      </w:r>
      <w:r>
        <w:rPr>
          <w:rFonts w:eastAsia="SimSun" w:hint="eastAsia"/>
        </w:rPr>
        <w:t xml:space="preserve">dentity </w:t>
      </w:r>
      <w:r>
        <w:rPr>
          <w:rFonts w:eastAsia="SimSun"/>
        </w:rPr>
        <w:t xml:space="preserve">and access management: </w:t>
      </w:r>
    </w:p>
    <w:p w:rsidR="00D92935" w:rsidRDefault="00D92935" w:rsidP="00CA6E12">
      <w:pPr>
        <w:tabs>
          <w:tab w:val="left" w:pos="1100"/>
        </w:tabs>
        <w:spacing w:line="240" w:lineRule="auto"/>
        <w:ind w:leftChars="0" w:left="0"/>
        <w:rPr>
          <w:rFonts w:eastAsia="SimSun"/>
        </w:rPr>
      </w:pPr>
      <w:r>
        <w:rPr>
          <w:rFonts w:eastAsia="SimSun"/>
        </w:rPr>
        <w:t>REST API:</w:t>
      </w:r>
      <w:r w:rsidR="00F87F7B">
        <w:rPr>
          <w:rFonts w:eastAsia="SimSun"/>
        </w:rPr>
        <w:t xml:space="preserve"> there are several methods:</w:t>
      </w:r>
    </w:p>
    <w:p w:rsidR="00D92935" w:rsidRDefault="00D92935" w:rsidP="00CA6E12">
      <w:pPr>
        <w:tabs>
          <w:tab w:val="left" w:pos="1100"/>
        </w:tabs>
        <w:spacing w:line="240" w:lineRule="auto"/>
        <w:ind w:leftChars="0" w:left="0"/>
        <w:rPr>
          <w:rFonts w:eastAsia="SimSun"/>
        </w:rPr>
      </w:pPr>
      <w:r w:rsidRPr="00D92935">
        <w:rPr>
          <w:rFonts w:eastAsia="SimSun"/>
          <w:noProof/>
        </w:rPr>
        <w:drawing>
          <wp:inline distT="0" distB="0" distL="0" distR="0" wp14:anchorId="74C4D9DA" wp14:editId="27518E9A">
            <wp:extent cx="5274310" cy="3272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72790"/>
                    </a:xfrm>
                    <a:prstGeom prst="rect">
                      <a:avLst/>
                    </a:prstGeom>
                  </pic:spPr>
                </pic:pic>
              </a:graphicData>
            </a:graphic>
          </wp:inline>
        </w:drawing>
      </w:r>
    </w:p>
    <w:p w:rsidR="0049158A" w:rsidRDefault="0049158A" w:rsidP="00CA6E12">
      <w:pPr>
        <w:tabs>
          <w:tab w:val="left" w:pos="1100"/>
        </w:tabs>
        <w:spacing w:line="240" w:lineRule="auto"/>
        <w:ind w:leftChars="0" w:left="0"/>
        <w:rPr>
          <w:rFonts w:eastAsia="SimSun"/>
        </w:rPr>
      </w:pPr>
    </w:p>
    <w:p w:rsidR="0049158A" w:rsidRDefault="0049158A" w:rsidP="00CA6E12">
      <w:pPr>
        <w:tabs>
          <w:tab w:val="left" w:pos="1100"/>
        </w:tabs>
        <w:spacing w:line="240" w:lineRule="auto"/>
        <w:ind w:leftChars="0" w:left="0"/>
        <w:rPr>
          <w:rFonts w:eastAsia="SimSun"/>
        </w:rPr>
      </w:pPr>
      <w:r>
        <w:rPr>
          <w:rFonts w:eastAsia="SimSun" w:hint="eastAsia"/>
        </w:rPr>
        <w:t>AWS</w:t>
      </w:r>
      <w:r>
        <w:rPr>
          <w:rFonts w:eastAsia="SimSun"/>
        </w:rPr>
        <w:t xml:space="preserve"> WAF: Web application </w:t>
      </w:r>
      <w:r w:rsidR="00796504">
        <w:rPr>
          <w:rFonts w:eastAsia="SimSun"/>
        </w:rPr>
        <w:t>Firewall</w:t>
      </w:r>
      <w:r w:rsidR="00CE6FD7">
        <w:rPr>
          <w:rFonts w:eastAsia="SimSun"/>
        </w:rPr>
        <w:t>.</w:t>
      </w:r>
    </w:p>
    <w:p w:rsidR="00CE6FD7" w:rsidRDefault="00CE6FD7" w:rsidP="00CA6E12">
      <w:pPr>
        <w:tabs>
          <w:tab w:val="left" w:pos="1100"/>
        </w:tabs>
        <w:spacing w:line="240" w:lineRule="auto"/>
        <w:ind w:leftChars="0" w:left="0"/>
        <w:rPr>
          <w:rFonts w:eastAsia="SimSun"/>
        </w:rPr>
      </w:pPr>
    </w:p>
    <w:p w:rsidR="00485EBA" w:rsidRDefault="00CE6FD7" w:rsidP="008B6E53">
      <w:pPr>
        <w:tabs>
          <w:tab w:val="left" w:pos="1100"/>
        </w:tabs>
        <w:spacing w:line="240" w:lineRule="auto"/>
        <w:ind w:leftChars="0" w:left="0"/>
        <w:rPr>
          <w:rFonts w:eastAsia="SimSun"/>
        </w:rPr>
      </w:pPr>
      <w:r>
        <w:rPr>
          <w:rFonts w:eastAsia="SimSun"/>
        </w:rPr>
        <w:t>HTTP:</w:t>
      </w:r>
    </w:p>
    <w:p w:rsidR="00485EBA" w:rsidRDefault="00485EBA" w:rsidP="008B6E53">
      <w:pPr>
        <w:tabs>
          <w:tab w:val="left" w:pos="1100"/>
        </w:tabs>
        <w:spacing w:line="240" w:lineRule="auto"/>
        <w:ind w:leftChars="0" w:left="0"/>
        <w:rPr>
          <w:rFonts w:eastAsia="SimSun"/>
        </w:rPr>
      </w:pPr>
      <w:r w:rsidRPr="00485EBA">
        <w:rPr>
          <w:rFonts w:eastAsia="SimSun"/>
          <w:noProof/>
        </w:rPr>
        <w:lastRenderedPageBreak/>
        <w:drawing>
          <wp:inline distT="0" distB="0" distL="0" distR="0" wp14:anchorId="0AEC67D1" wp14:editId="2B3A76F1">
            <wp:extent cx="2248214" cy="328658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8214" cy="3286584"/>
                    </a:xfrm>
                    <a:prstGeom prst="rect">
                      <a:avLst/>
                    </a:prstGeom>
                  </pic:spPr>
                </pic:pic>
              </a:graphicData>
            </a:graphic>
          </wp:inline>
        </w:drawing>
      </w:r>
    </w:p>
    <w:p w:rsidR="008B6E53" w:rsidRDefault="00CE6FD7" w:rsidP="008B6E53">
      <w:pPr>
        <w:tabs>
          <w:tab w:val="left" w:pos="1100"/>
        </w:tabs>
        <w:spacing w:line="240" w:lineRule="auto"/>
        <w:ind w:leftChars="0" w:left="0"/>
        <w:rPr>
          <w:rFonts w:eastAsia="SimSun"/>
        </w:rPr>
      </w:pPr>
      <w:r>
        <w:rPr>
          <w:rFonts w:eastAsia="SimSun"/>
        </w:rPr>
        <w:t xml:space="preserve"> </w:t>
      </w:r>
      <w:r w:rsidR="00C217E3">
        <w:rPr>
          <w:rFonts w:eastAsia="SimSun"/>
        </w:rPr>
        <w:t>The</w:t>
      </w:r>
      <w:r>
        <w:rPr>
          <w:rFonts w:eastAsia="SimSun"/>
        </w:rPr>
        <w:t xml:space="preserve"> only way is using JSON WEB Tokens</w:t>
      </w:r>
      <w:r w:rsidR="008D363D">
        <w:rPr>
          <w:rFonts w:eastAsia="SimSun"/>
        </w:rPr>
        <w:t xml:space="preserve"> </w:t>
      </w:r>
      <w:r w:rsidR="00072555">
        <w:rPr>
          <w:rFonts w:eastAsia="SimSun"/>
        </w:rPr>
        <w:t xml:space="preserve">(JWT) that are part of </w:t>
      </w:r>
      <w:r w:rsidR="008D363D">
        <w:rPr>
          <w:rFonts w:eastAsia="SimSun"/>
        </w:rPr>
        <w:t>Open ID connect an OAuth2</w:t>
      </w:r>
      <w:r w:rsidR="00991829">
        <w:rPr>
          <w:rFonts w:eastAsia="SimSun"/>
        </w:rPr>
        <w:t xml:space="preserve">.0 protocols: this means we can integrate with third party identity </w:t>
      </w:r>
      <w:r w:rsidR="008B6E53">
        <w:rPr>
          <w:rFonts w:eastAsia="SimSun"/>
        </w:rPr>
        <w:t>providers.</w:t>
      </w:r>
    </w:p>
    <w:p w:rsidR="008B6E53" w:rsidRDefault="008B6E53" w:rsidP="008B6E53">
      <w:pPr>
        <w:tabs>
          <w:tab w:val="left" w:pos="1100"/>
        </w:tabs>
        <w:spacing w:line="240" w:lineRule="auto"/>
        <w:ind w:leftChars="0" w:left="0"/>
        <w:rPr>
          <w:rFonts w:eastAsia="SimSun"/>
        </w:rPr>
      </w:pPr>
      <w:r>
        <w:rPr>
          <w:rFonts w:eastAsia="SimSun"/>
        </w:rPr>
        <w:t xml:space="preserve">Also because Amazon Cognito user pools uses the JWT as well, this can be used for authentication as well. </w:t>
      </w:r>
    </w:p>
    <w:p w:rsidR="00485EBA" w:rsidRDefault="00485EBA" w:rsidP="008B6E53">
      <w:pPr>
        <w:tabs>
          <w:tab w:val="left" w:pos="1100"/>
        </w:tabs>
        <w:spacing w:line="240" w:lineRule="auto"/>
        <w:ind w:leftChars="0" w:left="0"/>
        <w:rPr>
          <w:rFonts w:eastAsia="SimSun"/>
        </w:rPr>
      </w:pPr>
      <w:r>
        <w:rPr>
          <w:rFonts w:eastAsia="SimSun"/>
        </w:rPr>
        <w:t>For authorization process, we can use the token return by OAuth2.0 identity provider.</w:t>
      </w:r>
    </w:p>
    <w:p w:rsidR="00485EBA" w:rsidRDefault="00485EBA" w:rsidP="008B6E53">
      <w:pPr>
        <w:tabs>
          <w:tab w:val="left" w:pos="1100"/>
        </w:tabs>
        <w:spacing w:line="240" w:lineRule="auto"/>
        <w:ind w:leftChars="0" w:left="0"/>
        <w:rPr>
          <w:rFonts w:eastAsia="SimSun"/>
        </w:rPr>
      </w:pPr>
      <w:r>
        <w:rPr>
          <w:rFonts w:eastAsia="SimSun"/>
        </w:rPr>
        <w:t>Also HTTP supports the CORS</w:t>
      </w:r>
    </w:p>
    <w:p w:rsidR="00A03A5F" w:rsidRDefault="00A03A5F" w:rsidP="008B6E53">
      <w:pPr>
        <w:pBdr>
          <w:bottom w:val="single" w:sz="6" w:space="1" w:color="auto"/>
        </w:pBdr>
        <w:tabs>
          <w:tab w:val="left" w:pos="1100"/>
        </w:tabs>
        <w:spacing w:line="240" w:lineRule="auto"/>
        <w:ind w:leftChars="0" w:left="0"/>
        <w:rPr>
          <w:rFonts w:eastAsia="SimSun"/>
        </w:rPr>
      </w:pPr>
    </w:p>
    <w:p w:rsidR="00A03A5F" w:rsidRDefault="008E03E8" w:rsidP="008B6E53">
      <w:pPr>
        <w:tabs>
          <w:tab w:val="left" w:pos="1100"/>
        </w:tabs>
        <w:spacing w:line="240" w:lineRule="auto"/>
        <w:ind w:leftChars="0" w:left="0"/>
        <w:rPr>
          <w:rFonts w:eastAsia="SimSun"/>
        </w:rPr>
      </w:pPr>
      <w:r>
        <w:rPr>
          <w:rFonts w:eastAsia="SimSun"/>
        </w:rPr>
        <w:t>Different types of access control mechanisms in API Gateway:</w:t>
      </w:r>
    </w:p>
    <w:p w:rsidR="00FE08C4" w:rsidRDefault="00A573C7" w:rsidP="008B6E53">
      <w:pPr>
        <w:tabs>
          <w:tab w:val="left" w:pos="1100"/>
        </w:tabs>
        <w:spacing w:line="240" w:lineRule="auto"/>
        <w:ind w:leftChars="0" w:left="0"/>
        <w:rPr>
          <w:rFonts w:eastAsia="SimSun"/>
        </w:rPr>
      </w:pPr>
      <w:r>
        <w:rPr>
          <w:rFonts w:eastAsia="SimSun"/>
        </w:rPr>
        <w:t xml:space="preserve">Note: Access Control acts as addition to </w:t>
      </w:r>
      <w:proofErr w:type="spellStart"/>
      <w:r>
        <w:rPr>
          <w:rFonts w:eastAsia="SimSun"/>
        </w:rPr>
        <w:t>Auth</w:t>
      </w:r>
      <w:proofErr w:type="spellEnd"/>
      <w:r>
        <w:rPr>
          <w:rFonts w:eastAsia="SimSun"/>
        </w:rPr>
        <w:t xml:space="preserve">-N and </w:t>
      </w:r>
      <w:proofErr w:type="spellStart"/>
      <w:r>
        <w:rPr>
          <w:rFonts w:eastAsia="SimSun"/>
        </w:rPr>
        <w:t>Auth</w:t>
      </w:r>
      <w:proofErr w:type="spellEnd"/>
      <w:r>
        <w:rPr>
          <w:rFonts w:eastAsia="SimSun"/>
        </w:rPr>
        <w:t>-Z</w:t>
      </w:r>
      <w:r w:rsidR="00703707">
        <w:rPr>
          <w:rFonts w:eastAsia="SimSun"/>
        </w:rPr>
        <w:t xml:space="preserve"> mechanisms</w:t>
      </w:r>
    </w:p>
    <w:p w:rsidR="00FE08C4" w:rsidRDefault="00FE08C4" w:rsidP="008B6E53">
      <w:pPr>
        <w:tabs>
          <w:tab w:val="left" w:pos="1100"/>
        </w:tabs>
        <w:spacing w:line="240" w:lineRule="auto"/>
        <w:ind w:leftChars="0" w:left="0"/>
        <w:rPr>
          <w:rFonts w:eastAsia="SimSun"/>
        </w:rPr>
      </w:pPr>
      <w:r>
        <w:rPr>
          <w:rFonts w:eastAsia="SimSun"/>
        </w:rPr>
        <w:t>We can use the Access Control on top of AWS Identity Management, AWS Lambda, Amazon Cognito user pools.</w:t>
      </w:r>
    </w:p>
    <w:p w:rsidR="008E03E8" w:rsidRDefault="00FE08C4" w:rsidP="00FE08C4">
      <w:pPr>
        <w:tabs>
          <w:tab w:val="left" w:pos="1100"/>
        </w:tabs>
        <w:spacing w:line="240" w:lineRule="auto"/>
        <w:ind w:leftChars="0" w:left="0"/>
        <w:rPr>
          <w:rFonts w:eastAsia="SimSun"/>
        </w:rPr>
      </w:pPr>
      <w:r>
        <w:rPr>
          <w:rFonts w:eastAsia="SimSun"/>
        </w:rPr>
        <w:t>A</w:t>
      </w:r>
      <w:r>
        <w:rPr>
          <w:rFonts w:eastAsia="SimSun" w:hint="eastAsia"/>
        </w:rPr>
        <w:t xml:space="preserve">nd </w:t>
      </w:r>
      <w:r>
        <w:rPr>
          <w:rFonts w:eastAsia="SimSun"/>
        </w:rPr>
        <w:t xml:space="preserve">we don’t have to choose between these two. We can even combine several access controls together.  </w:t>
      </w:r>
    </w:p>
    <w:p w:rsidR="00A573C7" w:rsidRDefault="00EF45BE" w:rsidP="008B6E53">
      <w:pPr>
        <w:tabs>
          <w:tab w:val="left" w:pos="1100"/>
        </w:tabs>
        <w:spacing w:line="240" w:lineRule="auto"/>
        <w:ind w:leftChars="0" w:left="0"/>
        <w:rPr>
          <w:rFonts w:eastAsia="SimSun"/>
        </w:rPr>
      </w:pPr>
      <w:r w:rsidRPr="002A5407">
        <w:rPr>
          <w:rFonts w:eastAsia="SimSun"/>
          <w:noProof/>
        </w:rPr>
        <w:drawing>
          <wp:inline distT="0" distB="0" distL="0" distR="0" wp14:anchorId="4AF7F491" wp14:editId="256E3ED0">
            <wp:extent cx="5274310" cy="21494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9475"/>
                    </a:xfrm>
                    <a:prstGeom prst="rect">
                      <a:avLst/>
                    </a:prstGeom>
                  </pic:spPr>
                </pic:pic>
              </a:graphicData>
            </a:graphic>
          </wp:inline>
        </w:drawing>
      </w:r>
    </w:p>
    <w:p w:rsidR="00412147" w:rsidRDefault="00412147" w:rsidP="008B6E53">
      <w:pPr>
        <w:tabs>
          <w:tab w:val="left" w:pos="1100"/>
        </w:tabs>
        <w:spacing w:line="240" w:lineRule="auto"/>
        <w:ind w:leftChars="0" w:left="0"/>
        <w:rPr>
          <w:rFonts w:eastAsia="SimSun"/>
        </w:rPr>
      </w:pPr>
      <w:r>
        <w:rPr>
          <w:rFonts w:eastAsia="SimSun"/>
        </w:rPr>
        <w:t xml:space="preserve">Note: all mechanism of access control except one are client side. </w:t>
      </w:r>
    </w:p>
    <w:p w:rsidR="000854C6" w:rsidRDefault="000854C6" w:rsidP="008B6E53">
      <w:pPr>
        <w:tabs>
          <w:tab w:val="left" w:pos="1100"/>
        </w:tabs>
        <w:spacing w:line="240" w:lineRule="auto"/>
        <w:ind w:leftChars="0" w:left="0"/>
        <w:rPr>
          <w:rFonts w:eastAsia="SimSun"/>
        </w:rPr>
      </w:pPr>
      <w:r>
        <w:rPr>
          <w:rFonts w:eastAsia="SimSun"/>
        </w:rPr>
        <w:lastRenderedPageBreak/>
        <w:t xml:space="preserve">On server side, the only mechanism is client-side SSL certificate. </w:t>
      </w:r>
    </w:p>
    <w:p w:rsidR="002A5407" w:rsidRDefault="00EF45BE" w:rsidP="008B6E53">
      <w:pPr>
        <w:tabs>
          <w:tab w:val="left" w:pos="1100"/>
        </w:tabs>
        <w:spacing w:line="240" w:lineRule="auto"/>
        <w:ind w:leftChars="0" w:left="0"/>
        <w:rPr>
          <w:rFonts w:eastAsia="SimSun"/>
        </w:rPr>
      </w:pPr>
      <w:r>
        <w:rPr>
          <w:rFonts w:eastAsia="SimSun"/>
        </w:rPr>
        <w:t>T</w:t>
      </w:r>
      <w:r>
        <w:rPr>
          <w:rFonts w:eastAsia="SimSun" w:hint="eastAsia"/>
        </w:rPr>
        <w:t xml:space="preserve">his </w:t>
      </w:r>
      <w:r>
        <w:rPr>
          <w:rFonts w:eastAsia="SimSun"/>
        </w:rPr>
        <w:t xml:space="preserve">is a mechanism to authenticate the API Gateway itself to backend, and backend will know that it is our API. </w:t>
      </w:r>
      <w:r w:rsidR="00516753">
        <w:rPr>
          <w:rFonts w:eastAsia="SimSun"/>
        </w:rPr>
        <w:t xml:space="preserve">So we will use this only if we need to authenticate the API Gateway to backend. </w:t>
      </w:r>
    </w:p>
    <w:p w:rsidR="005E5CF4" w:rsidRDefault="005E5CF4" w:rsidP="008B6E53">
      <w:pPr>
        <w:tabs>
          <w:tab w:val="left" w:pos="1100"/>
        </w:tabs>
        <w:spacing w:line="240" w:lineRule="auto"/>
        <w:ind w:leftChars="0" w:left="0"/>
        <w:rPr>
          <w:rFonts w:eastAsia="SimSun"/>
        </w:rPr>
      </w:pPr>
    </w:p>
    <w:p w:rsidR="005E5CF4" w:rsidRDefault="008F186A" w:rsidP="008B6E53">
      <w:pPr>
        <w:tabs>
          <w:tab w:val="left" w:pos="1100"/>
        </w:tabs>
        <w:spacing w:line="240" w:lineRule="auto"/>
        <w:ind w:leftChars="0" w:left="0"/>
        <w:rPr>
          <w:rFonts w:eastAsia="SimSun"/>
        </w:rPr>
      </w:pPr>
      <w:r>
        <w:rPr>
          <w:rFonts w:eastAsia="SimSun" w:hint="eastAsia"/>
        </w:rPr>
        <w:t>C</w:t>
      </w:r>
      <w:r>
        <w:rPr>
          <w:rFonts w:eastAsia="SimSun"/>
        </w:rPr>
        <w:t>lient side Access Controls:</w:t>
      </w:r>
    </w:p>
    <w:p w:rsidR="00804887" w:rsidRPr="009724E3" w:rsidRDefault="00D3617C" w:rsidP="009724E3">
      <w:pPr>
        <w:pStyle w:val="ListParagraph"/>
        <w:numPr>
          <w:ilvl w:val="0"/>
          <w:numId w:val="40"/>
        </w:numPr>
        <w:tabs>
          <w:tab w:val="left" w:pos="1100"/>
        </w:tabs>
        <w:spacing w:line="240" w:lineRule="auto"/>
        <w:ind w:leftChars="0" w:firstLineChars="0"/>
        <w:rPr>
          <w:rFonts w:eastAsia="SimSun"/>
        </w:rPr>
      </w:pPr>
      <w:r w:rsidRPr="009724E3">
        <w:rPr>
          <w:rFonts w:eastAsia="SimSun"/>
        </w:rPr>
        <w:t xml:space="preserve">CORS: </w:t>
      </w:r>
      <w:r w:rsidR="002C579A" w:rsidRPr="009724E3">
        <w:rPr>
          <w:rFonts w:eastAsia="SimSun"/>
        </w:rPr>
        <w:t>Cross Origin Resource Sharing</w:t>
      </w:r>
      <w:r w:rsidR="004565CA" w:rsidRPr="009724E3">
        <w:rPr>
          <w:rFonts w:eastAsia="SimSun"/>
        </w:rPr>
        <w:t xml:space="preserve">: is a </w:t>
      </w:r>
      <w:r w:rsidR="00584685" w:rsidRPr="009724E3">
        <w:rPr>
          <w:rFonts w:eastAsia="SimSun"/>
        </w:rPr>
        <w:t>browser</w:t>
      </w:r>
      <w:r w:rsidR="004565CA" w:rsidRPr="009724E3">
        <w:rPr>
          <w:rFonts w:eastAsia="SimSun"/>
        </w:rPr>
        <w:t xml:space="preserve"> security</w:t>
      </w:r>
      <w:r w:rsidR="00F945FF" w:rsidRPr="009724E3">
        <w:rPr>
          <w:rFonts w:eastAsia="SimSun"/>
        </w:rPr>
        <w:t xml:space="preserve"> feature that restrict cross origin HTTP request</w:t>
      </w:r>
      <w:r w:rsidR="00D26BCB" w:rsidRPr="009724E3">
        <w:rPr>
          <w:rFonts w:eastAsia="SimSun"/>
        </w:rPr>
        <w:t xml:space="preserve"> that are running in the browser</w:t>
      </w:r>
      <w:r w:rsidR="00804887" w:rsidRPr="009724E3">
        <w:rPr>
          <w:rFonts w:eastAsia="SimSun"/>
        </w:rPr>
        <w:t>:</w:t>
      </w:r>
    </w:p>
    <w:p w:rsidR="008F186A" w:rsidRDefault="00804887" w:rsidP="00804887">
      <w:pPr>
        <w:tabs>
          <w:tab w:val="left" w:pos="1100"/>
        </w:tabs>
        <w:spacing w:line="240" w:lineRule="auto"/>
        <w:ind w:leftChars="0" w:left="0"/>
        <w:rPr>
          <w:rFonts w:eastAsia="SimSun"/>
        </w:rPr>
      </w:pPr>
      <w:r>
        <w:rPr>
          <w:rFonts w:eastAsia="SimSun"/>
        </w:rPr>
        <w:t>When the client is in 1:</w:t>
      </w:r>
      <w:r w:rsidRPr="00804887">
        <w:rPr>
          <w:rFonts w:eastAsia="SimSun"/>
        </w:rPr>
        <w:t>www.example.com</w:t>
      </w:r>
      <w:r>
        <w:rPr>
          <w:rFonts w:eastAsia="SimSun"/>
        </w:rPr>
        <w:t xml:space="preserve"> and send the </w:t>
      </w:r>
      <w:proofErr w:type="spellStart"/>
      <w:r>
        <w:rPr>
          <w:rFonts w:eastAsia="SimSun"/>
        </w:rPr>
        <w:t>req</w:t>
      </w:r>
      <w:proofErr w:type="spellEnd"/>
      <w:r>
        <w:rPr>
          <w:rFonts w:eastAsia="SimSun"/>
        </w:rPr>
        <w:t xml:space="preserve"> to 2:httpss://dragons.example.com means that it executes the cross origin http </w:t>
      </w:r>
      <w:proofErr w:type="spellStart"/>
      <w:r>
        <w:rPr>
          <w:rFonts w:eastAsia="SimSun"/>
        </w:rPr>
        <w:t>req</w:t>
      </w:r>
      <w:proofErr w:type="spellEnd"/>
      <w:r>
        <w:rPr>
          <w:rFonts w:eastAsia="SimSun"/>
        </w:rPr>
        <w:t xml:space="preserve"> to dragons.example.com. </w:t>
      </w:r>
      <w:r w:rsidR="002A59E2">
        <w:rPr>
          <w:rFonts w:eastAsia="SimSun"/>
        </w:rPr>
        <w:t>Since</w:t>
      </w:r>
      <w:r>
        <w:rPr>
          <w:rFonts w:eastAsia="SimSun"/>
        </w:rPr>
        <w:t xml:space="preserve"> the </w:t>
      </w:r>
      <w:r w:rsidR="002A59E2">
        <w:rPr>
          <w:rFonts w:eastAsia="SimSun"/>
        </w:rPr>
        <w:t>origin (</w:t>
      </w:r>
      <w:r>
        <w:rPr>
          <w:rFonts w:eastAsia="SimSun"/>
        </w:rPr>
        <w:t>URL)</w:t>
      </w:r>
      <w:r w:rsidR="003A6B09">
        <w:rPr>
          <w:rFonts w:eastAsia="SimSun"/>
        </w:rPr>
        <w:t xml:space="preserve"> </w:t>
      </w:r>
      <w:r>
        <w:rPr>
          <w:rFonts w:eastAsia="SimSun"/>
        </w:rPr>
        <w:t xml:space="preserve">s are different between 1 and 2. </w:t>
      </w:r>
    </w:p>
    <w:p w:rsidR="00570DED" w:rsidRDefault="003F6841" w:rsidP="00804887">
      <w:pPr>
        <w:tabs>
          <w:tab w:val="left" w:pos="1100"/>
        </w:tabs>
        <w:spacing w:line="240" w:lineRule="auto"/>
        <w:ind w:leftChars="0" w:left="0"/>
        <w:rPr>
          <w:rFonts w:eastAsia="SimSun"/>
        </w:rPr>
      </w:pPr>
      <w:r>
        <w:rPr>
          <w:rFonts w:eastAsia="SimSun"/>
        </w:rPr>
        <w:t xml:space="preserve">So by using and setting up CORS in API Gateway, we can ensure that the </w:t>
      </w:r>
      <w:proofErr w:type="spellStart"/>
      <w:r>
        <w:rPr>
          <w:rFonts w:eastAsia="SimSun"/>
        </w:rPr>
        <w:t>req</w:t>
      </w:r>
      <w:proofErr w:type="spellEnd"/>
      <w:r>
        <w:rPr>
          <w:rFonts w:eastAsia="SimSun"/>
        </w:rPr>
        <w:t xml:space="preserve"> are coming from origin 1, and query from 2 endpoint API.</w:t>
      </w:r>
    </w:p>
    <w:p w:rsidR="003F6841" w:rsidRDefault="00570DED" w:rsidP="00804887">
      <w:pPr>
        <w:tabs>
          <w:tab w:val="left" w:pos="1100"/>
        </w:tabs>
        <w:spacing w:line="240" w:lineRule="auto"/>
        <w:ind w:leftChars="0" w:left="0"/>
        <w:rPr>
          <w:rFonts w:eastAsia="SimSun"/>
        </w:rPr>
      </w:pPr>
      <w:r w:rsidRPr="00570DED">
        <w:rPr>
          <w:rFonts w:eastAsia="SimSun"/>
          <w:noProof/>
        </w:rPr>
        <w:drawing>
          <wp:inline distT="0" distB="0" distL="0" distR="0" wp14:anchorId="05ED268E" wp14:editId="755E363A">
            <wp:extent cx="5274310" cy="2241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41550"/>
                    </a:xfrm>
                    <a:prstGeom prst="rect">
                      <a:avLst/>
                    </a:prstGeom>
                  </pic:spPr>
                </pic:pic>
              </a:graphicData>
            </a:graphic>
          </wp:inline>
        </w:drawing>
      </w:r>
      <w:r w:rsidR="003F6841">
        <w:rPr>
          <w:rFonts w:eastAsia="SimSun"/>
        </w:rPr>
        <w:t xml:space="preserve"> </w:t>
      </w:r>
    </w:p>
    <w:p w:rsidR="00D445CF" w:rsidRDefault="00CF4D89" w:rsidP="00CF4D89">
      <w:pPr>
        <w:tabs>
          <w:tab w:val="left" w:pos="1100"/>
        </w:tabs>
        <w:spacing w:line="240" w:lineRule="auto"/>
        <w:ind w:leftChars="0" w:left="0"/>
        <w:rPr>
          <w:rFonts w:eastAsia="SimSun"/>
        </w:rPr>
      </w:pPr>
      <w:r>
        <w:rPr>
          <w:rFonts w:eastAsia="SimSun"/>
        </w:rPr>
        <w:t>I</w:t>
      </w:r>
      <w:r>
        <w:rPr>
          <w:rFonts w:eastAsia="SimSun" w:hint="eastAsia"/>
        </w:rPr>
        <w:t xml:space="preserve">n </w:t>
      </w:r>
      <w:r>
        <w:rPr>
          <w:rFonts w:eastAsia="SimSun"/>
        </w:rPr>
        <w:t xml:space="preserve">cases that the browser of client want to </w:t>
      </w:r>
      <w:proofErr w:type="spellStart"/>
      <w:r>
        <w:rPr>
          <w:rFonts w:eastAsia="SimSun"/>
        </w:rPr>
        <w:t>req</w:t>
      </w:r>
      <w:proofErr w:type="spellEnd"/>
      <w:r>
        <w:rPr>
          <w:rFonts w:eastAsia="SimSun"/>
        </w:rPr>
        <w:t xml:space="preserve"> from API Gateway, the CORS must be configured. </w:t>
      </w:r>
    </w:p>
    <w:p w:rsidR="008C1B74" w:rsidRDefault="00CF4D89" w:rsidP="00CF4D89">
      <w:pPr>
        <w:tabs>
          <w:tab w:val="left" w:pos="1100"/>
        </w:tabs>
        <w:spacing w:line="240" w:lineRule="auto"/>
        <w:ind w:leftChars="0" w:left="0"/>
        <w:rPr>
          <w:rFonts w:eastAsia="SimSun"/>
        </w:rPr>
      </w:pPr>
      <w:r>
        <w:rPr>
          <w:rFonts w:eastAsia="SimSun"/>
        </w:rPr>
        <w:t xml:space="preserve"> </w:t>
      </w:r>
    </w:p>
    <w:p w:rsidR="008C1B74" w:rsidRPr="009724E3" w:rsidRDefault="00CF4D89" w:rsidP="009724E3">
      <w:pPr>
        <w:pStyle w:val="ListParagraph"/>
        <w:numPr>
          <w:ilvl w:val="0"/>
          <w:numId w:val="39"/>
        </w:numPr>
        <w:tabs>
          <w:tab w:val="left" w:pos="1100"/>
        </w:tabs>
        <w:spacing w:line="240" w:lineRule="auto"/>
        <w:ind w:leftChars="0" w:firstLineChars="0"/>
        <w:rPr>
          <w:rFonts w:eastAsia="SimSun"/>
        </w:rPr>
      </w:pPr>
      <w:r w:rsidRPr="009724E3">
        <w:rPr>
          <w:rFonts w:eastAsia="SimSun"/>
        </w:rPr>
        <w:t>AWS</w:t>
      </w:r>
      <w:r w:rsidR="00D445CF" w:rsidRPr="009724E3">
        <w:rPr>
          <w:rFonts w:eastAsia="SimSun"/>
        </w:rPr>
        <w:t xml:space="preserve"> WAF: protect API from web exploits.</w:t>
      </w:r>
      <w:r w:rsidR="00E509FE" w:rsidRPr="009724E3">
        <w:rPr>
          <w:rFonts w:eastAsia="SimSun"/>
        </w:rPr>
        <w:t xml:space="preserve"> We can use the managed rules to address </w:t>
      </w:r>
      <w:proofErr w:type="gramStart"/>
      <w:r w:rsidR="00E509FE" w:rsidRPr="009724E3">
        <w:rPr>
          <w:rFonts w:eastAsia="SimSun"/>
        </w:rPr>
        <w:t>who’s</w:t>
      </w:r>
      <w:proofErr w:type="gramEnd"/>
      <w:r w:rsidR="00E509FE" w:rsidRPr="009724E3">
        <w:rPr>
          <w:rFonts w:eastAsia="SimSun"/>
        </w:rPr>
        <w:t xml:space="preserve"> like, </w:t>
      </w:r>
      <w:r w:rsidR="00AE4506" w:rsidRPr="009724E3">
        <w:rPr>
          <w:rFonts w:eastAsia="SimSun"/>
        </w:rPr>
        <w:t xml:space="preserve">last top security risk which are regularly updated as new issues </w:t>
      </w:r>
      <w:r w:rsidR="006E5AF7" w:rsidRPr="009724E3">
        <w:rPr>
          <w:rFonts w:eastAsia="SimSun"/>
        </w:rPr>
        <w:t xml:space="preserve">emerged, it can also be configured to filter traffic based on rules </w:t>
      </w:r>
      <w:r w:rsidR="00511CCB" w:rsidRPr="009724E3">
        <w:rPr>
          <w:rFonts w:eastAsia="SimSun"/>
        </w:rPr>
        <w:t>that we define: i.e. we can filter any</w:t>
      </w:r>
      <w:r w:rsidR="00E04928">
        <w:rPr>
          <w:rFonts w:eastAsia="SimSun"/>
        </w:rPr>
        <w:t xml:space="preserve"> part of web requests such as IP</w:t>
      </w:r>
      <w:r w:rsidR="00511CCB" w:rsidRPr="009724E3">
        <w:rPr>
          <w:rFonts w:eastAsia="SimSun"/>
        </w:rPr>
        <w:t xml:space="preserve"> addressed, http headers, http body. It is always very good idea to have web application </w:t>
      </w:r>
      <w:r w:rsidR="00E4660E" w:rsidRPr="009724E3">
        <w:rPr>
          <w:rFonts w:eastAsia="SimSun"/>
        </w:rPr>
        <w:t xml:space="preserve">firewall in front of our web applications. </w:t>
      </w:r>
    </w:p>
    <w:p w:rsidR="0066354A" w:rsidRDefault="0066354A" w:rsidP="00804887">
      <w:pPr>
        <w:tabs>
          <w:tab w:val="left" w:pos="1100"/>
        </w:tabs>
        <w:spacing w:line="240" w:lineRule="auto"/>
        <w:ind w:leftChars="0" w:left="0"/>
        <w:rPr>
          <w:rFonts w:eastAsia="SimSun"/>
        </w:rPr>
      </w:pPr>
    </w:p>
    <w:p w:rsidR="002C2778" w:rsidRPr="009724E3" w:rsidRDefault="00861D68" w:rsidP="009724E3">
      <w:pPr>
        <w:pStyle w:val="ListParagraph"/>
        <w:numPr>
          <w:ilvl w:val="0"/>
          <w:numId w:val="38"/>
        </w:numPr>
        <w:tabs>
          <w:tab w:val="left" w:pos="1100"/>
        </w:tabs>
        <w:spacing w:line="240" w:lineRule="auto"/>
        <w:ind w:leftChars="0" w:firstLineChars="0"/>
        <w:rPr>
          <w:rFonts w:eastAsia="SimSun"/>
        </w:rPr>
      </w:pPr>
      <w:r w:rsidRPr="009724E3">
        <w:rPr>
          <w:rFonts w:eastAsia="SimSun"/>
        </w:rPr>
        <w:t>Usage Plan API Key: limit the access to authorize clients</w:t>
      </w:r>
      <w:r w:rsidR="00780E8C" w:rsidRPr="009724E3">
        <w:rPr>
          <w:rFonts w:eastAsia="SimSun"/>
        </w:rPr>
        <w:t>, to use it, we need to create API key in API G</w:t>
      </w:r>
      <w:r w:rsidR="002C2778" w:rsidRPr="009724E3">
        <w:rPr>
          <w:rFonts w:eastAsia="SimSun"/>
        </w:rPr>
        <w:t xml:space="preserve">ateway then send it to client, this key is made of alpha-numerical characters. Client put this API key as a value of HTTP header X API key. </w:t>
      </w:r>
    </w:p>
    <w:p w:rsidR="002C2778" w:rsidRDefault="002C2778" w:rsidP="002C2778">
      <w:pPr>
        <w:tabs>
          <w:tab w:val="left" w:pos="1100"/>
        </w:tabs>
        <w:spacing w:line="240" w:lineRule="auto"/>
        <w:ind w:leftChars="0" w:left="0"/>
        <w:rPr>
          <w:rFonts w:eastAsia="SimSun"/>
        </w:rPr>
      </w:pPr>
      <w:r>
        <w:rPr>
          <w:rFonts w:eastAsia="SimSun"/>
        </w:rPr>
        <w:t>U</w:t>
      </w:r>
      <w:r>
        <w:rPr>
          <w:rFonts w:eastAsia="SimSun" w:hint="eastAsia"/>
        </w:rPr>
        <w:t xml:space="preserve">sing </w:t>
      </w:r>
      <w:r>
        <w:rPr>
          <w:rFonts w:eastAsia="SimSun"/>
        </w:rPr>
        <w:t xml:space="preserve">this only for authentication is not a good idea, so don’t use it for authentication as it is not safe enough. </w:t>
      </w:r>
    </w:p>
    <w:p w:rsidR="002C2778" w:rsidRDefault="002C2778" w:rsidP="007475C8">
      <w:pPr>
        <w:tabs>
          <w:tab w:val="left" w:pos="1100"/>
        </w:tabs>
        <w:spacing w:line="240" w:lineRule="auto"/>
        <w:ind w:leftChars="0" w:left="0"/>
        <w:rPr>
          <w:rFonts w:eastAsia="SimSun"/>
        </w:rPr>
      </w:pPr>
      <w:r>
        <w:rPr>
          <w:rFonts w:eastAsia="SimSun"/>
        </w:rPr>
        <w:t xml:space="preserve">So it goes with usage plans we can add into the API key to allow customers to access selected APIs at agreed upon request rates and </w:t>
      </w:r>
      <w:r w:rsidR="007475C8">
        <w:rPr>
          <w:rFonts w:eastAsia="SimSun"/>
        </w:rPr>
        <w:t>quota</w:t>
      </w:r>
      <w:r>
        <w:rPr>
          <w:rFonts w:eastAsia="SimSun"/>
        </w:rPr>
        <w:t>, like example:</w:t>
      </w:r>
    </w:p>
    <w:p w:rsidR="002C2778" w:rsidRDefault="002C2778" w:rsidP="002C2778">
      <w:pPr>
        <w:tabs>
          <w:tab w:val="left" w:pos="1100"/>
        </w:tabs>
        <w:spacing w:line="240" w:lineRule="auto"/>
        <w:ind w:leftChars="0" w:left="0"/>
        <w:rPr>
          <w:rFonts w:eastAsia="SimSun"/>
        </w:rPr>
      </w:pPr>
      <w:r w:rsidRPr="002C2778">
        <w:rPr>
          <w:rFonts w:eastAsia="SimSun"/>
          <w:noProof/>
        </w:rPr>
        <w:lastRenderedPageBreak/>
        <w:drawing>
          <wp:inline distT="0" distB="0" distL="0" distR="0" wp14:anchorId="736E250E" wp14:editId="39B75A68">
            <wp:extent cx="3134162" cy="971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162" cy="971686"/>
                    </a:xfrm>
                    <a:prstGeom prst="rect">
                      <a:avLst/>
                    </a:prstGeom>
                  </pic:spPr>
                </pic:pic>
              </a:graphicData>
            </a:graphic>
          </wp:inline>
        </w:drawing>
      </w:r>
    </w:p>
    <w:p w:rsidR="009724E3" w:rsidRPr="00B249D0" w:rsidRDefault="009724E3" w:rsidP="00B249D0">
      <w:pPr>
        <w:pStyle w:val="ListParagraph"/>
        <w:numPr>
          <w:ilvl w:val="0"/>
          <w:numId w:val="38"/>
        </w:numPr>
        <w:tabs>
          <w:tab w:val="left" w:pos="1100"/>
        </w:tabs>
        <w:spacing w:line="240" w:lineRule="auto"/>
        <w:ind w:leftChars="0" w:firstLineChars="0"/>
        <w:rPr>
          <w:rFonts w:eastAsia="SimSun"/>
        </w:rPr>
      </w:pPr>
      <w:r w:rsidRPr="00B249D0">
        <w:rPr>
          <w:rFonts w:eastAsia="SimSun" w:hint="eastAsia"/>
        </w:rPr>
        <w:t>R</w:t>
      </w:r>
      <w:r w:rsidRPr="00B249D0">
        <w:rPr>
          <w:rFonts w:eastAsia="SimSun"/>
        </w:rPr>
        <w:t xml:space="preserve">esource Policy: it allows you to create resource based policies to allow or deny access to your APIs and methods using </w:t>
      </w:r>
      <w:proofErr w:type="spellStart"/>
      <w:r w:rsidRPr="00B249D0">
        <w:rPr>
          <w:rFonts w:eastAsia="SimSun"/>
        </w:rPr>
        <w:t>im</w:t>
      </w:r>
      <w:proofErr w:type="spellEnd"/>
      <w:r w:rsidRPr="00B249D0">
        <w:rPr>
          <w:rFonts w:eastAsia="SimSun"/>
        </w:rPr>
        <w:t xml:space="preserve"> conditions elements, this include users from specific AWS account, specific source IP address range or specific virtual private cloud VPC endpoint</w:t>
      </w:r>
    </w:p>
    <w:p w:rsidR="009724E3" w:rsidRDefault="009724E3" w:rsidP="002C2778">
      <w:pPr>
        <w:tabs>
          <w:tab w:val="left" w:pos="1100"/>
        </w:tabs>
        <w:spacing w:line="240" w:lineRule="auto"/>
        <w:ind w:leftChars="0" w:left="0"/>
        <w:rPr>
          <w:rFonts w:eastAsia="SimSun"/>
        </w:rPr>
      </w:pPr>
      <w:r>
        <w:rPr>
          <w:rFonts w:eastAsia="SimSun"/>
        </w:rPr>
        <w:t xml:space="preserve">A few AWS services has this capability: simple storage service. If you have heard of bucket policies, this is very similar. </w:t>
      </w:r>
    </w:p>
    <w:p w:rsidR="009724E3" w:rsidRDefault="00971DE3" w:rsidP="002C2778">
      <w:pPr>
        <w:tabs>
          <w:tab w:val="left" w:pos="1100"/>
        </w:tabs>
        <w:spacing w:line="240" w:lineRule="auto"/>
        <w:ind w:leftChars="0" w:left="0"/>
        <w:rPr>
          <w:rFonts w:eastAsia="SimSun"/>
        </w:rPr>
      </w:pPr>
      <w:r>
        <w:rPr>
          <w:rFonts w:eastAsia="SimSun"/>
        </w:rPr>
        <w:t>Ex</w:t>
      </w:r>
      <w:r>
        <w:rPr>
          <w:rFonts w:eastAsia="SimSun" w:hint="eastAsia"/>
        </w:rPr>
        <w:t>ample</w:t>
      </w:r>
      <w:r>
        <w:rPr>
          <w:rFonts w:eastAsia="SimSun"/>
        </w:rPr>
        <w:t>:</w:t>
      </w:r>
    </w:p>
    <w:p w:rsidR="00971DE3" w:rsidRDefault="00971DE3" w:rsidP="002C2778">
      <w:pPr>
        <w:tabs>
          <w:tab w:val="left" w:pos="1100"/>
        </w:tabs>
        <w:spacing w:line="240" w:lineRule="auto"/>
        <w:ind w:leftChars="0" w:left="0"/>
        <w:rPr>
          <w:rFonts w:eastAsia="SimSun"/>
        </w:rPr>
      </w:pPr>
      <w:r w:rsidRPr="00971DE3">
        <w:rPr>
          <w:rFonts w:eastAsia="SimSun"/>
          <w:noProof/>
        </w:rPr>
        <w:drawing>
          <wp:inline distT="0" distB="0" distL="0" distR="0" wp14:anchorId="1BF9446C" wp14:editId="3F9591D2">
            <wp:extent cx="5274310" cy="23787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8710"/>
                    </a:xfrm>
                    <a:prstGeom prst="rect">
                      <a:avLst/>
                    </a:prstGeom>
                  </pic:spPr>
                </pic:pic>
              </a:graphicData>
            </a:graphic>
          </wp:inline>
        </w:drawing>
      </w:r>
    </w:p>
    <w:p w:rsidR="00B249D0" w:rsidRDefault="00B249D0" w:rsidP="002C2778">
      <w:pPr>
        <w:tabs>
          <w:tab w:val="left" w:pos="1100"/>
        </w:tabs>
        <w:spacing w:line="240" w:lineRule="auto"/>
        <w:ind w:leftChars="0" w:left="0"/>
        <w:rPr>
          <w:rFonts w:eastAsia="SimSun"/>
        </w:rPr>
      </w:pPr>
    </w:p>
    <w:p w:rsidR="00B249D0" w:rsidRDefault="00B249D0" w:rsidP="002C2778">
      <w:pPr>
        <w:tabs>
          <w:tab w:val="left" w:pos="1100"/>
        </w:tabs>
        <w:spacing w:line="240" w:lineRule="auto"/>
        <w:ind w:leftChars="0" w:left="0"/>
        <w:rPr>
          <w:rFonts w:eastAsia="SimSun"/>
        </w:rPr>
      </w:pPr>
      <w:r>
        <w:rPr>
          <w:rFonts w:eastAsia="SimSun"/>
        </w:rPr>
        <w:t>T</w:t>
      </w:r>
      <w:r>
        <w:rPr>
          <w:rFonts w:eastAsia="SimSun" w:hint="eastAsia"/>
        </w:rPr>
        <w:t xml:space="preserve">here </w:t>
      </w:r>
      <w:r>
        <w:rPr>
          <w:rFonts w:eastAsia="SimSun"/>
        </w:rPr>
        <w:t xml:space="preserve">is allow statement, not deny, but it is implicit deny, since we only allow some specific. </w:t>
      </w:r>
    </w:p>
    <w:p w:rsidR="00BA221F" w:rsidRDefault="00BA221F" w:rsidP="002C2778">
      <w:pPr>
        <w:tabs>
          <w:tab w:val="left" w:pos="1100"/>
        </w:tabs>
        <w:spacing w:line="240" w:lineRule="auto"/>
        <w:ind w:leftChars="0" w:left="0"/>
        <w:rPr>
          <w:rFonts w:eastAsia="SimSun"/>
        </w:rPr>
      </w:pPr>
      <w:r>
        <w:rPr>
          <w:rFonts w:eastAsia="SimSun"/>
        </w:rPr>
        <w:t>The resource policy access control is great for cross AWS account access and apply more restrictions on other authorizers, it is also very great to limit access to only range of IP addresses.</w:t>
      </w:r>
    </w:p>
    <w:p w:rsidR="00E81578" w:rsidRDefault="00E81578" w:rsidP="002C2778">
      <w:pPr>
        <w:tabs>
          <w:tab w:val="left" w:pos="1100"/>
        </w:tabs>
        <w:spacing w:line="240" w:lineRule="auto"/>
        <w:ind w:leftChars="0" w:left="0"/>
        <w:rPr>
          <w:rFonts w:eastAsia="SimSun"/>
        </w:rPr>
      </w:pPr>
    </w:p>
    <w:p w:rsidR="00E81578" w:rsidRDefault="00E81578" w:rsidP="00860A32">
      <w:pPr>
        <w:pStyle w:val="ListParagraph"/>
        <w:numPr>
          <w:ilvl w:val="0"/>
          <w:numId w:val="38"/>
        </w:numPr>
        <w:tabs>
          <w:tab w:val="left" w:pos="1100"/>
        </w:tabs>
        <w:spacing w:line="240" w:lineRule="auto"/>
        <w:ind w:leftChars="0" w:firstLineChars="0"/>
        <w:rPr>
          <w:rFonts w:eastAsia="SimSun"/>
        </w:rPr>
      </w:pPr>
      <w:r w:rsidRPr="00860A32">
        <w:rPr>
          <w:rFonts w:eastAsia="SimSun"/>
        </w:rPr>
        <w:t>VPC endpoint Policy:</w:t>
      </w:r>
    </w:p>
    <w:p w:rsidR="00530E46" w:rsidRDefault="00530E46" w:rsidP="00530E46">
      <w:pPr>
        <w:pStyle w:val="ListParagraph"/>
        <w:tabs>
          <w:tab w:val="left" w:pos="1100"/>
        </w:tabs>
        <w:spacing w:line="240" w:lineRule="auto"/>
        <w:ind w:leftChars="0" w:left="420" w:firstLineChars="0" w:firstLine="0"/>
        <w:rPr>
          <w:rFonts w:eastAsia="SimSun"/>
        </w:rPr>
      </w:pPr>
      <w:r>
        <w:rPr>
          <w:rFonts w:eastAsia="SimSun"/>
        </w:rPr>
        <w:t>As we know, private API is only reachable from inside our VPC</w:t>
      </w:r>
      <w:r w:rsidR="00B2403D">
        <w:rPr>
          <w:rFonts w:eastAsia="SimSun"/>
        </w:rPr>
        <w:t>. The Policy is to restrict to the interface of VPC</w:t>
      </w:r>
      <w:r w:rsidR="00811951">
        <w:rPr>
          <w:rFonts w:eastAsia="SimSun"/>
        </w:rPr>
        <w:t>,</w:t>
      </w:r>
    </w:p>
    <w:p w:rsidR="00811951" w:rsidRDefault="00811951" w:rsidP="009C1ECF">
      <w:pPr>
        <w:pStyle w:val="ListParagraph"/>
        <w:tabs>
          <w:tab w:val="left" w:pos="1100"/>
        </w:tabs>
        <w:spacing w:line="240" w:lineRule="auto"/>
        <w:ind w:leftChars="0" w:left="420" w:firstLineChars="0" w:firstLine="0"/>
        <w:rPr>
          <w:rFonts w:eastAsia="SimSun"/>
        </w:rPr>
      </w:pPr>
      <w:r>
        <w:rPr>
          <w:rFonts w:eastAsia="SimSun"/>
        </w:rPr>
        <w:t>To access this private API, for example in EC2 instance inside of EPC, u must use a VPC interface endpoint</w:t>
      </w:r>
      <w:r w:rsidR="009C1ECF">
        <w:rPr>
          <w:rFonts w:eastAsia="SimSun"/>
        </w:rPr>
        <w:t xml:space="preserve"> that are powered by AWS private link</w:t>
      </w:r>
      <w:r>
        <w:rPr>
          <w:rFonts w:eastAsia="SimSun"/>
        </w:rPr>
        <w:t>,</w:t>
      </w:r>
      <w:r w:rsidR="009C1ECF">
        <w:rPr>
          <w:rFonts w:eastAsia="SimSun"/>
        </w:rPr>
        <w:t xml:space="preserve"> which enables u to privately access AWS services by using private IP addresses, so keep the traffic entirely inside AWS and not exposing it to the internet. On those endpoints, we can add the policy to improve the security, for example allow some specific IP addresses to access VPC APIs. </w:t>
      </w:r>
    </w:p>
    <w:p w:rsidR="00897B27" w:rsidRDefault="00897B27" w:rsidP="009C1ECF">
      <w:pPr>
        <w:pStyle w:val="ListParagraph"/>
        <w:pBdr>
          <w:bottom w:val="single" w:sz="6" w:space="1" w:color="auto"/>
        </w:pBdr>
        <w:tabs>
          <w:tab w:val="left" w:pos="1100"/>
        </w:tabs>
        <w:spacing w:line="240" w:lineRule="auto"/>
        <w:ind w:leftChars="0" w:left="420" w:firstLineChars="0" w:firstLine="0"/>
        <w:rPr>
          <w:rFonts w:eastAsia="SimSun"/>
        </w:rPr>
      </w:pPr>
    </w:p>
    <w:p w:rsidR="00207A68" w:rsidRDefault="00207A68" w:rsidP="009C1ECF">
      <w:pPr>
        <w:pStyle w:val="ListParagraph"/>
        <w:tabs>
          <w:tab w:val="left" w:pos="1100"/>
        </w:tabs>
        <w:spacing w:line="240" w:lineRule="auto"/>
        <w:ind w:leftChars="0" w:left="420" w:firstLineChars="0" w:firstLine="0"/>
        <w:rPr>
          <w:rFonts w:eastAsia="SimSun"/>
        </w:rPr>
      </w:pPr>
    </w:p>
    <w:p w:rsidR="00207A68" w:rsidRDefault="0085646A" w:rsidP="00207A68">
      <w:pPr>
        <w:pStyle w:val="ListParagraph"/>
        <w:tabs>
          <w:tab w:val="left" w:pos="1100"/>
        </w:tabs>
        <w:spacing w:line="240" w:lineRule="auto"/>
        <w:ind w:leftChars="0" w:left="0" w:firstLineChars="0" w:firstLine="0"/>
        <w:rPr>
          <w:rFonts w:eastAsia="SimSun"/>
        </w:rPr>
      </w:pPr>
      <w:r>
        <w:rPr>
          <w:rFonts w:eastAsia="SimSun"/>
        </w:rPr>
        <w:t>T</w:t>
      </w:r>
      <w:r>
        <w:rPr>
          <w:rFonts w:eastAsia="SimSun" w:hint="eastAsia"/>
        </w:rPr>
        <w:t xml:space="preserve">hree </w:t>
      </w:r>
      <w:r>
        <w:rPr>
          <w:rFonts w:eastAsia="SimSun"/>
        </w:rPr>
        <w:t>Authorization and Authentication mechanisms:</w:t>
      </w:r>
      <w:r w:rsidR="00723622">
        <w:rPr>
          <w:rFonts w:eastAsia="SimSun"/>
        </w:rPr>
        <w:t xml:space="preserve"> IAM, Lambda, Amazon Cognito.</w:t>
      </w:r>
    </w:p>
    <w:p w:rsidR="0085646A" w:rsidRDefault="00A4739A" w:rsidP="00207A68">
      <w:pPr>
        <w:pStyle w:val="ListParagraph"/>
        <w:tabs>
          <w:tab w:val="left" w:pos="1100"/>
        </w:tabs>
        <w:spacing w:line="240" w:lineRule="auto"/>
        <w:ind w:leftChars="0" w:left="0" w:firstLineChars="0" w:firstLine="0"/>
        <w:rPr>
          <w:rFonts w:eastAsia="SimSun"/>
        </w:rPr>
      </w:pPr>
      <w:r w:rsidRPr="00A4739A">
        <w:rPr>
          <w:rFonts w:eastAsia="SimSun"/>
          <w:noProof/>
        </w:rPr>
        <w:lastRenderedPageBreak/>
        <w:drawing>
          <wp:inline distT="0" distB="0" distL="0" distR="0" wp14:anchorId="5A3A6C52" wp14:editId="74934F25">
            <wp:extent cx="5274310" cy="1295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95400"/>
                    </a:xfrm>
                    <a:prstGeom prst="rect">
                      <a:avLst/>
                    </a:prstGeom>
                  </pic:spPr>
                </pic:pic>
              </a:graphicData>
            </a:graphic>
          </wp:inline>
        </w:drawing>
      </w:r>
    </w:p>
    <w:p w:rsidR="00BE083D" w:rsidRDefault="00BE083D" w:rsidP="00BE083D">
      <w:pPr>
        <w:pStyle w:val="ListParagraph"/>
        <w:tabs>
          <w:tab w:val="left" w:pos="1100"/>
        </w:tabs>
        <w:spacing w:line="240" w:lineRule="auto"/>
        <w:ind w:leftChars="0" w:left="0" w:firstLineChars="0" w:firstLine="0"/>
        <w:rPr>
          <w:rFonts w:eastAsia="SimSun"/>
        </w:rPr>
      </w:pPr>
      <w:r>
        <w:rPr>
          <w:rFonts w:eastAsia="SimSun"/>
        </w:rPr>
        <w:t>N</w:t>
      </w:r>
      <w:r>
        <w:rPr>
          <w:rFonts w:eastAsia="SimSun" w:hint="eastAsia"/>
        </w:rPr>
        <w:t>ote</w:t>
      </w:r>
      <w:r>
        <w:rPr>
          <w:rFonts w:eastAsia="SimSun"/>
        </w:rPr>
        <w:t xml:space="preserve">: we need to have Lambda or Amazon </w:t>
      </w:r>
      <w:proofErr w:type="spellStart"/>
      <w:r>
        <w:rPr>
          <w:rFonts w:eastAsia="SimSun"/>
        </w:rPr>
        <w:t>Congito</w:t>
      </w:r>
      <w:proofErr w:type="spellEnd"/>
      <w:r>
        <w:rPr>
          <w:rFonts w:eastAsia="SimSun"/>
        </w:rPr>
        <w:t xml:space="preserve"> user pool to have the authorization type of </w:t>
      </w:r>
      <w:r w:rsidR="00275F1A">
        <w:rPr>
          <w:rFonts w:eastAsia="SimSun"/>
        </w:rPr>
        <w:t>them.</w:t>
      </w:r>
    </w:p>
    <w:p w:rsidR="00275F1A" w:rsidRDefault="00275F1A" w:rsidP="0030781C">
      <w:pPr>
        <w:pStyle w:val="ListParagraph"/>
        <w:tabs>
          <w:tab w:val="left" w:pos="1100"/>
        </w:tabs>
        <w:spacing w:line="240" w:lineRule="auto"/>
        <w:ind w:leftChars="0" w:left="0" w:firstLineChars="0" w:firstLine="0"/>
        <w:rPr>
          <w:rFonts w:eastAsia="SimSun"/>
        </w:rPr>
      </w:pPr>
      <w:r>
        <w:rPr>
          <w:rFonts w:eastAsia="SimSun"/>
        </w:rPr>
        <w:t xml:space="preserve">Amazon IAM: </w:t>
      </w:r>
      <w:r w:rsidR="00614235">
        <w:rPr>
          <w:rFonts w:eastAsia="SimSun"/>
        </w:rPr>
        <w:t>this authorizer adds the s</w:t>
      </w:r>
      <w:r>
        <w:rPr>
          <w:rFonts w:eastAsia="SimSun"/>
        </w:rPr>
        <w:t>ame</w:t>
      </w:r>
      <w:r w:rsidR="00614235">
        <w:rPr>
          <w:rFonts w:eastAsia="SimSun"/>
        </w:rPr>
        <w:t xml:space="preserve"> </w:t>
      </w:r>
      <w:proofErr w:type="spellStart"/>
      <w:r w:rsidR="00614235">
        <w:rPr>
          <w:rFonts w:eastAsia="SimSun"/>
        </w:rPr>
        <w:t>Auth</w:t>
      </w:r>
      <w:proofErr w:type="spellEnd"/>
      <w:r w:rsidR="00614235">
        <w:rPr>
          <w:rFonts w:eastAsia="SimSun"/>
        </w:rPr>
        <w:t xml:space="preserve">-N and </w:t>
      </w:r>
      <w:proofErr w:type="spellStart"/>
      <w:r w:rsidR="00614235">
        <w:rPr>
          <w:rFonts w:eastAsia="SimSun"/>
        </w:rPr>
        <w:t>Auth</w:t>
      </w:r>
      <w:proofErr w:type="spellEnd"/>
      <w:r w:rsidR="00614235">
        <w:rPr>
          <w:rFonts w:eastAsia="SimSun"/>
        </w:rPr>
        <w:t>-Z on top of API. This is done via access key, and secret key using the signature version 4 protocol</w:t>
      </w:r>
      <w:r w:rsidR="0030781C">
        <w:rPr>
          <w:rFonts w:eastAsia="SimSun"/>
        </w:rPr>
        <w:t xml:space="preserve">. So access key and secret key creates the signature each time a </w:t>
      </w:r>
      <w:proofErr w:type="spellStart"/>
      <w:r w:rsidR="0030781C">
        <w:rPr>
          <w:rFonts w:eastAsia="SimSun"/>
        </w:rPr>
        <w:t>req</w:t>
      </w:r>
      <w:proofErr w:type="spellEnd"/>
      <w:r w:rsidR="0030781C">
        <w:rPr>
          <w:rFonts w:eastAsia="SimSun"/>
        </w:rPr>
        <w:t xml:space="preserve"> is sent to AWS. We don’t need to</w:t>
      </w:r>
      <w:r w:rsidR="001635ED">
        <w:rPr>
          <w:rFonts w:eastAsia="SimSun"/>
        </w:rPr>
        <w:t xml:space="preserve"> do it, since AWS SDK</w:t>
      </w:r>
      <w:r w:rsidR="0030781C">
        <w:rPr>
          <w:rFonts w:eastAsia="SimSun"/>
        </w:rPr>
        <w:t xml:space="preserve"> does this for us. </w:t>
      </w:r>
    </w:p>
    <w:p w:rsidR="0030781C" w:rsidRDefault="0030781C" w:rsidP="0030781C">
      <w:pPr>
        <w:pStyle w:val="ListParagraph"/>
        <w:tabs>
          <w:tab w:val="left" w:pos="1100"/>
        </w:tabs>
        <w:spacing w:line="240" w:lineRule="auto"/>
        <w:ind w:leftChars="0" w:left="0" w:firstLineChars="0" w:firstLine="0"/>
        <w:rPr>
          <w:rFonts w:eastAsia="SimSun"/>
        </w:rPr>
      </w:pPr>
      <w:r>
        <w:rPr>
          <w:rFonts w:eastAsia="SimSun"/>
        </w:rPr>
        <w:t>Although we can use the AWS SDK to manage the API like create it or update it, we can’t use the AWS SDK to invoke the API.</w:t>
      </w:r>
    </w:p>
    <w:p w:rsidR="0030781C" w:rsidRDefault="0030781C" w:rsidP="0030781C">
      <w:pPr>
        <w:pStyle w:val="ListParagraph"/>
        <w:tabs>
          <w:tab w:val="left" w:pos="1100"/>
        </w:tabs>
        <w:spacing w:line="240" w:lineRule="auto"/>
        <w:ind w:leftChars="0" w:left="0" w:firstLineChars="0" w:firstLine="0"/>
        <w:rPr>
          <w:rFonts w:eastAsia="SimSun"/>
        </w:rPr>
      </w:pPr>
      <w:r>
        <w:rPr>
          <w:rFonts w:eastAsia="SimSun"/>
        </w:rPr>
        <w:t xml:space="preserve">This type of AUTH_Z is for server-to-server communication, example: your code is running in container like Elastic container Service or an EC2 instance and it was making the call to your API, then u should AUTHN and AUTHZ it via IAM. </w:t>
      </w:r>
      <w:r w:rsidR="003764F7">
        <w:rPr>
          <w:rFonts w:eastAsia="SimSun"/>
        </w:rPr>
        <w:t>The same way that our code make a call to service of AWS s3.</w:t>
      </w:r>
    </w:p>
    <w:p w:rsidR="003764F7" w:rsidRDefault="003764F7" w:rsidP="00620F27">
      <w:pPr>
        <w:pStyle w:val="ListParagraph"/>
        <w:tabs>
          <w:tab w:val="left" w:pos="1100"/>
        </w:tabs>
        <w:spacing w:line="240" w:lineRule="auto"/>
        <w:ind w:leftChars="0" w:left="0" w:firstLineChars="0" w:firstLine="0"/>
        <w:rPr>
          <w:rFonts w:eastAsia="SimSun"/>
        </w:rPr>
      </w:pPr>
      <w:r>
        <w:rPr>
          <w:rFonts w:eastAsia="SimSun"/>
        </w:rPr>
        <w:t>The best practice is to attach the IAM role to those services and use a temporary credentials generated and rotated via this IAM role for your code to get authenticated</w:t>
      </w:r>
      <w:r w:rsidR="005A3CF2">
        <w:rPr>
          <w:rFonts w:eastAsia="SimSun"/>
        </w:rPr>
        <w:t>.</w:t>
      </w:r>
      <w:r w:rsidR="00CF01B3">
        <w:rPr>
          <w:rFonts w:eastAsia="SimSun"/>
        </w:rPr>
        <w:t xml:space="preserve"> </w:t>
      </w:r>
      <w:r w:rsidR="00620F27">
        <w:rPr>
          <w:rFonts w:eastAsia="SimSun"/>
        </w:rPr>
        <w:t xml:space="preserve">The authorization will be made by IAM policy </w:t>
      </w:r>
      <w:r w:rsidR="001C19A7">
        <w:rPr>
          <w:rFonts w:eastAsia="SimSun"/>
        </w:rPr>
        <w:t xml:space="preserve">attached to that IAM role. </w:t>
      </w:r>
      <w:r w:rsidR="000665E5">
        <w:rPr>
          <w:rFonts w:eastAsia="SimSun"/>
        </w:rPr>
        <w:t>In this policy, we can say credentials allow access one specific method and one specific stage. So IAM as an authorizer is made for server-to-server communication. For example your code running in AWS speaking to AWS Gateway and communicat</w:t>
      </w:r>
      <w:r w:rsidR="002804DF">
        <w:rPr>
          <w:rFonts w:eastAsia="SimSun"/>
        </w:rPr>
        <w:t>ing with mirror server backend.</w:t>
      </w:r>
    </w:p>
    <w:p w:rsidR="00B014BB" w:rsidRDefault="00B014BB" w:rsidP="00620F27">
      <w:pPr>
        <w:pStyle w:val="ListParagraph"/>
        <w:tabs>
          <w:tab w:val="left" w:pos="1100"/>
        </w:tabs>
        <w:spacing w:line="240" w:lineRule="auto"/>
        <w:ind w:leftChars="0" w:left="0" w:firstLineChars="0" w:firstLine="0"/>
        <w:rPr>
          <w:rFonts w:eastAsia="SimSun"/>
        </w:rPr>
      </w:pPr>
      <w:r w:rsidRPr="00B014BB">
        <w:rPr>
          <w:rFonts w:eastAsia="SimSun"/>
          <w:noProof/>
        </w:rPr>
        <w:drawing>
          <wp:inline distT="0" distB="0" distL="0" distR="0" wp14:anchorId="2C107930" wp14:editId="4143AC02">
            <wp:extent cx="5274310" cy="30676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7685"/>
                    </a:xfrm>
                    <a:prstGeom prst="rect">
                      <a:avLst/>
                    </a:prstGeom>
                  </pic:spPr>
                </pic:pic>
              </a:graphicData>
            </a:graphic>
          </wp:inline>
        </w:drawing>
      </w:r>
    </w:p>
    <w:p w:rsidR="00B014BB" w:rsidRDefault="00C23F3F" w:rsidP="00620F27">
      <w:pPr>
        <w:pStyle w:val="ListParagraph"/>
        <w:tabs>
          <w:tab w:val="left" w:pos="1100"/>
        </w:tabs>
        <w:spacing w:line="240" w:lineRule="auto"/>
        <w:ind w:leftChars="0" w:left="0" w:firstLineChars="0" w:firstLine="0"/>
        <w:rPr>
          <w:rFonts w:eastAsia="SimSun"/>
        </w:rPr>
      </w:pPr>
      <w:r>
        <w:rPr>
          <w:rFonts w:eastAsia="SimSun"/>
        </w:rPr>
        <w:t xml:space="preserve">Create new authorizer: so we can create Lambda or Cognito. </w:t>
      </w:r>
    </w:p>
    <w:p w:rsidR="00B66CC4" w:rsidRDefault="00B66CC4" w:rsidP="00B66CC4">
      <w:pPr>
        <w:pStyle w:val="ListParagraph"/>
        <w:tabs>
          <w:tab w:val="left" w:pos="1100"/>
        </w:tabs>
        <w:spacing w:line="240" w:lineRule="auto"/>
        <w:ind w:leftChars="0" w:left="0" w:firstLineChars="0" w:firstLine="0"/>
        <w:rPr>
          <w:rFonts w:eastAsia="SimSun"/>
        </w:rPr>
      </w:pPr>
      <w:r>
        <w:rPr>
          <w:rFonts w:eastAsia="SimSun"/>
        </w:rPr>
        <w:lastRenderedPageBreak/>
        <w:t>Cognito:</w:t>
      </w:r>
      <w:r w:rsidR="00D95121">
        <w:rPr>
          <w:rFonts w:eastAsia="SimSun"/>
        </w:rPr>
        <w:t xml:space="preserve">  to use this, we need to have C</w:t>
      </w:r>
      <w:r>
        <w:rPr>
          <w:rFonts w:eastAsia="SimSun"/>
        </w:rPr>
        <w:t>ognito user pool to have this type of authorizer</w:t>
      </w:r>
    </w:p>
    <w:p w:rsidR="00E65E77" w:rsidRDefault="00E65E77" w:rsidP="00620F27">
      <w:pPr>
        <w:pStyle w:val="ListParagraph"/>
        <w:tabs>
          <w:tab w:val="left" w:pos="1100"/>
        </w:tabs>
        <w:spacing w:line="240" w:lineRule="auto"/>
        <w:ind w:leftChars="0" w:left="0" w:firstLineChars="0" w:firstLine="0"/>
        <w:rPr>
          <w:rFonts w:eastAsia="SimSun"/>
        </w:rPr>
      </w:pPr>
      <w:r>
        <w:rPr>
          <w:rFonts w:eastAsia="SimSun"/>
        </w:rPr>
        <w:t xml:space="preserve">We can use this service to have users sign up or sign in. once the user signed in, </w:t>
      </w:r>
      <w:r w:rsidR="008C1FEC">
        <w:rPr>
          <w:rFonts w:eastAsia="SimSun"/>
        </w:rPr>
        <w:t>the a</w:t>
      </w:r>
      <w:r w:rsidR="000A6EE0">
        <w:rPr>
          <w:rFonts w:eastAsia="SimSun"/>
        </w:rPr>
        <w:t>pplication will receive a JSON Web T</w:t>
      </w:r>
      <w:r w:rsidR="008C1FEC">
        <w:rPr>
          <w:rFonts w:eastAsia="SimSun"/>
        </w:rPr>
        <w:t xml:space="preserve">oken that can be sent to API gateway via the authorization header. We use this authentication for a web or mobile application to authenticate to API gateway. </w:t>
      </w:r>
    </w:p>
    <w:p w:rsidR="00AE0088" w:rsidRDefault="00AE0088" w:rsidP="00620F27">
      <w:pPr>
        <w:pStyle w:val="ListParagraph"/>
        <w:tabs>
          <w:tab w:val="left" w:pos="1100"/>
        </w:tabs>
        <w:spacing w:line="240" w:lineRule="auto"/>
        <w:ind w:leftChars="0" w:left="0" w:firstLineChars="0" w:firstLine="0"/>
        <w:rPr>
          <w:rFonts w:eastAsia="SimSun"/>
        </w:rPr>
      </w:pPr>
    </w:p>
    <w:p w:rsidR="00AE0088" w:rsidRDefault="00AE0088" w:rsidP="00620F27">
      <w:pPr>
        <w:pStyle w:val="ListParagraph"/>
        <w:tabs>
          <w:tab w:val="left" w:pos="1100"/>
        </w:tabs>
        <w:spacing w:line="240" w:lineRule="auto"/>
        <w:ind w:leftChars="0" w:left="0" w:firstLineChars="0" w:firstLine="0"/>
        <w:rPr>
          <w:rFonts w:eastAsia="SimSun"/>
        </w:rPr>
      </w:pPr>
    </w:p>
    <w:p w:rsidR="0052593E" w:rsidRDefault="00AE0088" w:rsidP="0052593E">
      <w:pPr>
        <w:pStyle w:val="ListParagraph"/>
        <w:tabs>
          <w:tab w:val="left" w:pos="1100"/>
        </w:tabs>
        <w:spacing w:line="240" w:lineRule="auto"/>
        <w:ind w:leftChars="0" w:left="0" w:firstLineChars="0" w:firstLine="0"/>
        <w:rPr>
          <w:rFonts w:eastAsia="SimSun"/>
        </w:rPr>
      </w:pPr>
      <w:r>
        <w:rPr>
          <w:rFonts w:eastAsia="SimSun"/>
        </w:rPr>
        <w:t>Customization and flexibility</w:t>
      </w:r>
      <w:r w:rsidR="0052593E">
        <w:rPr>
          <w:rFonts w:eastAsia="SimSun"/>
        </w:rPr>
        <w:t>: what if these authorizer missing the feature we want?</w:t>
      </w:r>
      <w:r w:rsidR="0052593E">
        <w:rPr>
          <w:rFonts w:eastAsia="SimSun" w:hint="eastAsia"/>
        </w:rPr>
        <w:t xml:space="preserve"> </w:t>
      </w:r>
      <w:r w:rsidR="0052593E">
        <w:rPr>
          <w:rFonts w:eastAsia="SimSun"/>
        </w:rPr>
        <w:t>Maybe we want to authenticate via customer authorizer</w:t>
      </w:r>
      <w:r w:rsidR="00BD2F05">
        <w:rPr>
          <w:rFonts w:eastAsia="SimSun"/>
        </w:rPr>
        <w:t>:</w:t>
      </w:r>
    </w:p>
    <w:p w:rsidR="00BD2F05" w:rsidRDefault="00BD2F05" w:rsidP="0052593E">
      <w:pPr>
        <w:pStyle w:val="ListParagraph"/>
        <w:tabs>
          <w:tab w:val="left" w:pos="1100"/>
        </w:tabs>
        <w:spacing w:line="240" w:lineRule="auto"/>
        <w:ind w:leftChars="0" w:left="0" w:firstLineChars="0" w:firstLine="0"/>
        <w:rPr>
          <w:rFonts w:eastAsia="SimSun"/>
        </w:rPr>
      </w:pPr>
      <w:r>
        <w:rPr>
          <w:rFonts w:eastAsia="SimSun"/>
        </w:rPr>
        <w:t>So we use Lambda Authorizers.</w:t>
      </w:r>
    </w:p>
    <w:p w:rsidR="00BD2F05" w:rsidRDefault="00D1366E" w:rsidP="0052593E">
      <w:pPr>
        <w:pStyle w:val="ListParagraph"/>
        <w:tabs>
          <w:tab w:val="left" w:pos="1100"/>
        </w:tabs>
        <w:spacing w:line="240" w:lineRule="auto"/>
        <w:ind w:leftChars="0" w:left="0" w:firstLineChars="0" w:firstLine="0"/>
        <w:rPr>
          <w:rFonts w:eastAsia="SimSun"/>
        </w:rPr>
      </w:pPr>
      <w:r>
        <w:rPr>
          <w:rFonts w:eastAsia="SimSun"/>
        </w:rPr>
        <w:t xml:space="preserve">It has greatest flexibility but with a price: we need to code it. </w:t>
      </w:r>
      <w:r w:rsidR="00465431">
        <w:rPr>
          <w:rFonts w:eastAsia="SimSun"/>
        </w:rPr>
        <w:t xml:space="preserve">Means piece of code is executed whenever request is made. </w:t>
      </w:r>
      <w:r w:rsidR="0017252C">
        <w:rPr>
          <w:rFonts w:eastAsia="SimSun"/>
        </w:rPr>
        <w:t xml:space="preserve">So we can integrate with any authentication tools we want. </w:t>
      </w:r>
    </w:p>
    <w:p w:rsidR="004C3F07" w:rsidRDefault="004C3F07" w:rsidP="0052593E">
      <w:pPr>
        <w:pStyle w:val="ListParagraph"/>
        <w:tabs>
          <w:tab w:val="left" w:pos="1100"/>
        </w:tabs>
        <w:spacing w:line="240" w:lineRule="auto"/>
        <w:ind w:leftChars="0" w:left="0" w:firstLineChars="0" w:firstLine="0"/>
        <w:rPr>
          <w:rFonts w:eastAsia="SimSun"/>
        </w:rPr>
      </w:pPr>
      <w:r>
        <w:rPr>
          <w:rFonts w:eastAsia="SimSun"/>
        </w:rPr>
        <w:t>Example:</w:t>
      </w:r>
    </w:p>
    <w:p w:rsidR="004C3F07" w:rsidRDefault="004C3F07" w:rsidP="0052593E">
      <w:pPr>
        <w:pStyle w:val="ListParagraph"/>
        <w:tabs>
          <w:tab w:val="left" w:pos="1100"/>
        </w:tabs>
        <w:spacing w:line="240" w:lineRule="auto"/>
        <w:ind w:leftChars="0" w:left="0" w:firstLineChars="0" w:firstLine="0"/>
        <w:rPr>
          <w:rFonts w:eastAsia="SimSun"/>
        </w:rPr>
      </w:pPr>
      <w:r>
        <w:rPr>
          <w:rFonts w:eastAsia="SimSun"/>
        </w:rPr>
        <w:t>Client want to access the backend via API gateway. We also created our authorization code using AWS Lambda:</w:t>
      </w:r>
    </w:p>
    <w:p w:rsidR="004C3F07" w:rsidRDefault="004C3F07" w:rsidP="004C3F07">
      <w:pPr>
        <w:pStyle w:val="ListParagraph"/>
        <w:numPr>
          <w:ilvl w:val="0"/>
          <w:numId w:val="41"/>
        </w:numPr>
        <w:tabs>
          <w:tab w:val="left" w:pos="1100"/>
        </w:tabs>
        <w:spacing w:line="240" w:lineRule="auto"/>
        <w:ind w:leftChars="0" w:firstLineChars="0"/>
        <w:rPr>
          <w:rFonts w:eastAsia="SimSun"/>
        </w:rPr>
      </w:pPr>
      <w:r>
        <w:rPr>
          <w:rFonts w:eastAsia="SimSun"/>
        </w:rPr>
        <w:t>Client send request with parameters to API Gateway, parameters could be a token, username and password</w:t>
      </w:r>
      <w:proofErr w:type="gramStart"/>
      <w:r>
        <w:rPr>
          <w:rFonts w:eastAsia="SimSun"/>
        </w:rPr>
        <w:t>, ,</w:t>
      </w:r>
      <w:proofErr w:type="gramEnd"/>
      <w:r>
        <w:rPr>
          <w:rFonts w:eastAsia="SimSun"/>
        </w:rPr>
        <w:t xml:space="preserve"> etc. we can have API gateway to use the regular expression to validate the format of those parameters. </w:t>
      </w:r>
    </w:p>
    <w:p w:rsidR="004770CF" w:rsidRDefault="004C3F07" w:rsidP="004C3F07">
      <w:pPr>
        <w:pStyle w:val="ListParagraph"/>
        <w:numPr>
          <w:ilvl w:val="0"/>
          <w:numId w:val="41"/>
        </w:numPr>
        <w:tabs>
          <w:tab w:val="left" w:pos="1100"/>
        </w:tabs>
        <w:spacing w:line="240" w:lineRule="auto"/>
        <w:ind w:leftChars="0" w:firstLineChars="0"/>
        <w:rPr>
          <w:rFonts w:eastAsia="SimSun"/>
        </w:rPr>
      </w:pPr>
      <w:r>
        <w:rPr>
          <w:rFonts w:eastAsia="SimSun"/>
        </w:rPr>
        <w:t xml:space="preserve">After that the request is valid, these requests parameters send to my authorization code in Lambda. That code whatever it wants using those parameters, maybe it could call </w:t>
      </w:r>
      <w:proofErr w:type="spellStart"/>
      <w:r>
        <w:rPr>
          <w:rFonts w:eastAsia="SimSun"/>
        </w:rPr>
        <w:t>Okta</w:t>
      </w:r>
      <w:proofErr w:type="spellEnd"/>
      <w:r>
        <w:rPr>
          <w:rFonts w:eastAsia="SimSun"/>
        </w:rPr>
        <w:t xml:space="preserve"> or SAML identity provider or LDAP or active directory</w:t>
      </w:r>
      <w:r w:rsidR="004770CF">
        <w:rPr>
          <w:rFonts w:eastAsia="SimSun"/>
        </w:rPr>
        <w:t>,</w:t>
      </w:r>
    </w:p>
    <w:p w:rsidR="004C3F07" w:rsidRDefault="005F1459" w:rsidP="004C3F07">
      <w:pPr>
        <w:pStyle w:val="ListParagraph"/>
        <w:numPr>
          <w:ilvl w:val="0"/>
          <w:numId w:val="41"/>
        </w:numPr>
        <w:tabs>
          <w:tab w:val="left" w:pos="1100"/>
        </w:tabs>
        <w:spacing w:line="240" w:lineRule="auto"/>
        <w:ind w:leftChars="0" w:firstLineChars="0"/>
        <w:rPr>
          <w:rFonts w:eastAsia="SimSun"/>
        </w:rPr>
      </w:pPr>
      <w:r>
        <w:rPr>
          <w:rFonts w:eastAsia="SimSun"/>
        </w:rPr>
        <w:t>Then</w:t>
      </w:r>
      <w:r w:rsidR="004770CF">
        <w:rPr>
          <w:rFonts w:eastAsia="SimSun"/>
        </w:rPr>
        <w:t xml:space="preserve"> the code returns the principle and a policy, the principle is definition of this user, maybe it is username or user ID or anything that identifies this client uniquely.</w:t>
      </w:r>
      <w:r w:rsidR="00DE4C27">
        <w:rPr>
          <w:rFonts w:eastAsia="SimSun"/>
        </w:rPr>
        <w:t xml:space="preserve"> The policy is like IAM policy. </w:t>
      </w:r>
      <w:r w:rsidR="002D00C3">
        <w:rPr>
          <w:rFonts w:eastAsia="SimSun"/>
        </w:rPr>
        <w:t xml:space="preserve">It defines whatever the user is allowed to access, Note that the code not deny or allowing, it just defines the policy, </w:t>
      </w:r>
    </w:p>
    <w:p w:rsidR="002D00C3" w:rsidRDefault="002D00C3" w:rsidP="004C3F07">
      <w:pPr>
        <w:pStyle w:val="ListParagraph"/>
        <w:numPr>
          <w:ilvl w:val="0"/>
          <w:numId w:val="41"/>
        </w:numPr>
        <w:tabs>
          <w:tab w:val="left" w:pos="1100"/>
        </w:tabs>
        <w:spacing w:line="240" w:lineRule="auto"/>
        <w:ind w:leftChars="0" w:firstLineChars="0"/>
        <w:rPr>
          <w:rFonts w:eastAsia="SimSun"/>
        </w:rPr>
      </w:pPr>
      <w:r>
        <w:rPr>
          <w:rFonts w:eastAsia="SimSun"/>
        </w:rPr>
        <w:t xml:space="preserve">Then the policy goes to be evaluated and will be cached, the caching is useful, since the subsequent request doesn’t need to go through the authorization code again, </w:t>
      </w:r>
    </w:p>
    <w:p w:rsidR="002D00C3" w:rsidRDefault="002D00C3" w:rsidP="004C3F07">
      <w:pPr>
        <w:pStyle w:val="ListParagraph"/>
        <w:numPr>
          <w:ilvl w:val="0"/>
          <w:numId w:val="41"/>
        </w:numPr>
        <w:tabs>
          <w:tab w:val="left" w:pos="1100"/>
        </w:tabs>
        <w:spacing w:line="240" w:lineRule="auto"/>
        <w:ind w:leftChars="0" w:firstLineChars="0"/>
        <w:rPr>
          <w:rFonts w:eastAsia="SimSun"/>
        </w:rPr>
      </w:pPr>
      <w:r>
        <w:rPr>
          <w:rFonts w:eastAsia="SimSun"/>
        </w:rPr>
        <w:t xml:space="preserve">Depending on the policy, for example the policy says the use is allowed, then it send to the backend, if the policy says it is denied, then it return 403 response code to client which means forbidden </w:t>
      </w:r>
    </w:p>
    <w:p w:rsidR="000440E7" w:rsidRDefault="000440E7" w:rsidP="000440E7">
      <w:pPr>
        <w:tabs>
          <w:tab w:val="left" w:pos="1100"/>
        </w:tabs>
        <w:spacing w:line="240" w:lineRule="auto"/>
        <w:ind w:leftChars="0"/>
        <w:rPr>
          <w:rFonts w:eastAsia="SimSun"/>
        </w:rPr>
      </w:pPr>
    </w:p>
    <w:p w:rsidR="000440E7" w:rsidRDefault="000440E7" w:rsidP="000440E7">
      <w:pPr>
        <w:pBdr>
          <w:bottom w:val="single" w:sz="6" w:space="1" w:color="auto"/>
        </w:pBdr>
        <w:tabs>
          <w:tab w:val="left" w:pos="1100"/>
        </w:tabs>
        <w:spacing w:line="240" w:lineRule="auto"/>
        <w:ind w:leftChars="0"/>
        <w:rPr>
          <w:rFonts w:eastAsia="SimSun"/>
        </w:rPr>
      </w:pPr>
    </w:p>
    <w:p w:rsidR="000440E7" w:rsidRPr="00E6494B" w:rsidRDefault="00653F33" w:rsidP="000440E7">
      <w:pPr>
        <w:tabs>
          <w:tab w:val="left" w:pos="1100"/>
        </w:tabs>
        <w:spacing w:line="240" w:lineRule="auto"/>
        <w:ind w:leftChars="0"/>
        <w:rPr>
          <w:rFonts w:eastAsia="SimSun"/>
          <w:b/>
          <w:bCs/>
        </w:rPr>
      </w:pPr>
      <w:r w:rsidRPr="00E6494B">
        <w:rPr>
          <w:rFonts w:eastAsia="SimSun"/>
          <w:b/>
          <w:bCs/>
        </w:rPr>
        <w:t>Amazon Cognito user pool</w:t>
      </w:r>
    </w:p>
    <w:p w:rsidR="00653F33" w:rsidRDefault="00653F33" w:rsidP="000440E7">
      <w:pPr>
        <w:tabs>
          <w:tab w:val="left" w:pos="1100"/>
        </w:tabs>
        <w:spacing w:line="240" w:lineRule="auto"/>
        <w:ind w:leftChars="0"/>
        <w:rPr>
          <w:rFonts w:eastAsia="SimSun"/>
        </w:rPr>
      </w:pPr>
      <w:r>
        <w:rPr>
          <w:rFonts w:eastAsia="SimSun"/>
        </w:rPr>
        <w:t>The user pool: since Amazon Cognito Service is made up of two services: user pool and federated identities or identity pool. Although those two services can work together, but is important to distinguish them, and they also work individually.</w:t>
      </w:r>
    </w:p>
    <w:p w:rsidR="00653F33" w:rsidRDefault="00E86F8A" w:rsidP="000440E7">
      <w:pPr>
        <w:tabs>
          <w:tab w:val="left" w:pos="1100"/>
        </w:tabs>
        <w:spacing w:line="240" w:lineRule="auto"/>
        <w:ind w:leftChars="0"/>
        <w:rPr>
          <w:rFonts w:eastAsia="SimSun"/>
        </w:rPr>
      </w:pPr>
      <w:r>
        <w:rPr>
          <w:rFonts w:eastAsia="SimSun"/>
        </w:rPr>
        <w:t>Cognito user pool</w:t>
      </w:r>
      <w:r w:rsidR="00A17D5B">
        <w:rPr>
          <w:rFonts w:eastAsia="SimSun"/>
        </w:rPr>
        <w:t xml:space="preserve">: is a user directory, </w:t>
      </w:r>
      <w:r w:rsidR="00820A78">
        <w:rPr>
          <w:rFonts w:eastAsia="SimSun"/>
        </w:rPr>
        <w:t xml:space="preserve">which u can also </w:t>
      </w:r>
      <w:r w:rsidR="00DF0207">
        <w:rPr>
          <w:rFonts w:eastAsia="SimSun"/>
        </w:rPr>
        <w:t>referred</w:t>
      </w:r>
      <w:r w:rsidR="00820A78">
        <w:rPr>
          <w:rFonts w:eastAsia="SimSun"/>
        </w:rPr>
        <w:t xml:space="preserve"> to as an identity provider. It allows u to sign up users with email or phone number, sign in them, help them reset their password, and even ask them to do multi-factor authentication. </w:t>
      </w:r>
    </w:p>
    <w:p w:rsidR="002D03DD" w:rsidRDefault="002D03DD" w:rsidP="000440E7">
      <w:pPr>
        <w:tabs>
          <w:tab w:val="left" w:pos="1100"/>
        </w:tabs>
        <w:spacing w:line="240" w:lineRule="auto"/>
        <w:ind w:leftChars="0"/>
        <w:rPr>
          <w:rFonts w:eastAsia="SimSun"/>
        </w:rPr>
      </w:pPr>
      <w:r>
        <w:rPr>
          <w:rFonts w:eastAsia="SimSun"/>
        </w:rPr>
        <w:t>User Pool also uses an option for a hosted user interface. Instead of having to create your own web page for asking the users to put the username and password, AWS already created the web pages</w:t>
      </w:r>
      <w:r w:rsidR="00A016F5">
        <w:rPr>
          <w:rFonts w:eastAsia="SimSun"/>
        </w:rPr>
        <w:t xml:space="preserve"> which u can customize and AWS will host it for u. once the user logged in, u can directly authenticate with certain services like API Gateway. </w:t>
      </w:r>
    </w:p>
    <w:p w:rsidR="008E1ACC" w:rsidRDefault="00DA0DB9" w:rsidP="008E1ACC">
      <w:pPr>
        <w:pStyle w:val="ListParagraph"/>
        <w:numPr>
          <w:ilvl w:val="0"/>
          <w:numId w:val="42"/>
        </w:numPr>
        <w:tabs>
          <w:tab w:val="left" w:pos="1100"/>
        </w:tabs>
        <w:spacing w:line="240" w:lineRule="auto"/>
        <w:ind w:leftChars="0" w:firstLineChars="0"/>
        <w:rPr>
          <w:rFonts w:eastAsia="SimSun"/>
        </w:rPr>
      </w:pPr>
      <w:r w:rsidRPr="00DA0DB9">
        <w:rPr>
          <w:rFonts w:eastAsia="SimSun"/>
        </w:rPr>
        <w:lastRenderedPageBreak/>
        <w:t>Client need</w:t>
      </w:r>
      <w:r>
        <w:rPr>
          <w:rFonts w:eastAsia="SimSun"/>
        </w:rPr>
        <w:t xml:space="preserve">s to authenticate to Amazon Cognito user pool, </w:t>
      </w:r>
      <w:r w:rsidR="0097779C">
        <w:rPr>
          <w:rFonts w:eastAsia="SimSun"/>
        </w:rPr>
        <w:t>either by sending the credentials directly via its API or via the hosted authentication page</w:t>
      </w:r>
      <w:r w:rsidR="000C4A12">
        <w:rPr>
          <w:rFonts w:eastAsia="SimSun"/>
        </w:rPr>
        <w:t xml:space="preserve">. </w:t>
      </w:r>
    </w:p>
    <w:p w:rsidR="008E1ACC" w:rsidRDefault="000C4A12" w:rsidP="008E1ACC">
      <w:pPr>
        <w:pStyle w:val="ListParagraph"/>
        <w:numPr>
          <w:ilvl w:val="0"/>
          <w:numId w:val="42"/>
        </w:numPr>
        <w:tabs>
          <w:tab w:val="left" w:pos="1100"/>
        </w:tabs>
        <w:spacing w:line="240" w:lineRule="auto"/>
        <w:ind w:leftChars="0" w:firstLineChars="0"/>
        <w:rPr>
          <w:rFonts w:eastAsia="SimSun"/>
        </w:rPr>
      </w:pPr>
      <w:r>
        <w:rPr>
          <w:rFonts w:eastAsia="SimSun"/>
        </w:rPr>
        <w:t xml:space="preserve">Once authenticated, user pool send back an </w:t>
      </w:r>
      <w:proofErr w:type="spellStart"/>
      <w:r>
        <w:rPr>
          <w:rFonts w:eastAsia="SimSun"/>
        </w:rPr>
        <w:t>Auth</w:t>
      </w:r>
      <w:proofErr w:type="spellEnd"/>
      <w:r>
        <w:rPr>
          <w:rFonts w:eastAsia="SimSun"/>
        </w:rPr>
        <w:t xml:space="preserve"> to Jason Web Token(JWT)</w:t>
      </w:r>
      <w:r w:rsidR="008E1ACC">
        <w:rPr>
          <w:rFonts w:eastAsia="SimSun"/>
        </w:rPr>
        <w:t>, the client then can send a request to API to API Gateway through JWT token</w:t>
      </w:r>
    </w:p>
    <w:p w:rsidR="00F713C2" w:rsidRDefault="00F713C2" w:rsidP="008E1ACC">
      <w:pPr>
        <w:pStyle w:val="ListParagraph"/>
        <w:numPr>
          <w:ilvl w:val="0"/>
          <w:numId w:val="42"/>
        </w:numPr>
        <w:tabs>
          <w:tab w:val="left" w:pos="1100"/>
        </w:tabs>
        <w:spacing w:line="240" w:lineRule="auto"/>
        <w:ind w:leftChars="0" w:firstLineChars="0"/>
        <w:rPr>
          <w:rFonts w:eastAsia="SimSun"/>
        </w:rPr>
      </w:pPr>
      <w:r>
        <w:rPr>
          <w:rFonts w:eastAsia="SimSun"/>
        </w:rPr>
        <w:t xml:space="preserve">API gateway validate that token with the user pool, </w:t>
      </w:r>
    </w:p>
    <w:p w:rsidR="00F713C2" w:rsidRPr="00DA0DB9" w:rsidRDefault="00F713C2" w:rsidP="008E1ACC">
      <w:pPr>
        <w:pStyle w:val="ListParagraph"/>
        <w:numPr>
          <w:ilvl w:val="0"/>
          <w:numId w:val="42"/>
        </w:numPr>
        <w:tabs>
          <w:tab w:val="left" w:pos="1100"/>
        </w:tabs>
        <w:spacing w:line="240" w:lineRule="auto"/>
        <w:ind w:leftChars="0" w:firstLineChars="0"/>
        <w:rPr>
          <w:rFonts w:eastAsia="SimSun"/>
        </w:rPr>
      </w:pPr>
      <w:r>
        <w:rPr>
          <w:rFonts w:eastAsia="SimSun"/>
        </w:rPr>
        <w:t>and if everything checks out, it will allow the requests to the backend</w:t>
      </w:r>
    </w:p>
    <w:p w:rsidR="00DA0DB9" w:rsidRDefault="00BC5035" w:rsidP="00F713C2">
      <w:pPr>
        <w:pStyle w:val="ListParagraph"/>
        <w:tabs>
          <w:tab w:val="left" w:pos="1100"/>
        </w:tabs>
        <w:spacing w:line="240" w:lineRule="auto"/>
        <w:ind w:leftChars="0" w:left="560" w:firstLineChars="0" w:firstLine="0"/>
        <w:rPr>
          <w:rFonts w:eastAsia="SimSun"/>
        </w:rPr>
      </w:pPr>
      <w:r w:rsidRPr="00BC5035">
        <w:rPr>
          <w:rFonts w:eastAsia="SimSun"/>
          <w:noProof/>
        </w:rPr>
        <w:drawing>
          <wp:inline distT="0" distB="0" distL="0" distR="0" wp14:anchorId="63A24BA2" wp14:editId="26022166">
            <wp:extent cx="4972050" cy="287212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238" cy="2883212"/>
                    </a:xfrm>
                    <a:prstGeom prst="rect">
                      <a:avLst/>
                    </a:prstGeom>
                  </pic:spPr>
                </pic:pic>
              </a:graphicData>
            </a:graphic>
          </wp:inline>
        </w:drawing>
      </w:r>
    </w:p>
    <w:p w:rsidR="000367A6" w:rsidRDefault="000367A6" w:rsidP="00F713C2">
      <w:pPr>
        <w:pStyle w:val="ListParagraph"/>
        <w:tabs>
          <w:tab w:val="left" w:pos="1100"/>
        </w:tabs>
        <w:spacing w:line="240" w:lineRule="auto"/>
        <w:ind w:leftChars="0" w:left="560" w:firstLineChars="0" w:firstLine="0"/>
        <w:rPr>
          <w:rFonts w:eastAsia="SimSun"/>
        </w:rPr>
      </w:pPr>
    </w:p>
    <w:p w:rsidR="00F706CB" w:rsidRDefault="00B65D26" w:rsidP="00B65D26">
      <w:pPr>
        <w:pStyle w:val="ListParagraph"/>
        <w:tabs>
          <w:tab w:val="left" w:pos="1100"/>
        </w:tabs>
        <w:spacing w:line="240" w:lineRule="auto"/>
        <w:ind w:leftChars="0" w:left="560" w:firstLineChars="0" w:firstLine="0"/>
        <w:rPr>
          <w:rFonts w:eastAsia="SimSun"/>
        </w:rPr>
      </w:pPr>
      <w:r>
        <w:rPr>
          <w:rFonts w:eastAsia="SimSun"/>
        </w:rPr>
        <w:t>Another great feature of user pool is to add triggers</w:t>
      </w:r>
      <w:r w:rsidR="005E4687">
        <w:rPr>
          <w:rFonts w:eastAsia="SimSun"/>
        </w:rPr>
        <w:t xml:space="preserve"> to specify your code to launch for pretty much any piece of this workflow when it touches the user pool, </w:t>
      </w:r>
      <w:r w:rsidR="005A731F">
        <w:rPr>
          <w:rFonts w:eastAsia="SimSun"/>
        </w:rPr>
        <w:t>for example we want to run the code once the user sign up</w:t>
      </w:r>
      <w:r w:rsidR="00646875">
        <w:rPr>
          <w:rFonts w:eastAsia="SimSun"/>
        </w:rPr>
        <w:t xml:space="preserve">, or u may want to execute the code every single time user authenticate towards the user pool, </w:t>
      </w:r>
    </w:p>
    <w:p w:rsidR="00FA427D" w:rsidRPr="00AC34ED" w:rsidRDefault="00FA427D" w:rsidP="00B65D26">
      <w:pPr>
        <w:pStyle w:val="ListParagraph"/>
        <w:tabs>
          <w:tab w:val="left" w:pos="1100"/>
        </w:tabs>
        <w:spacing w:line="240" w:lineRule="auto"/>
        <w:ind w:leftChars="0" w:left="560" w:firstLineChars="0" w:firstLine="0"/>
        <w:rPr>
          <w:rFonts w:eastAsia="SimSun"/>
        </w:rPr>
      </w:pPr>
      <w:r>
        <w:rPr>
          <w:rFonts w:eastAsia="SimSun"/>
        </w:rPr>
        <w:t xml:space="preserve">Note: </w:t>
      </w:r>
      <w:r w:rsidRPr="00AC34ED">
        <w:rPr>
          <w:rFonts w:eastAsia="SimSun"/>
        </w:rPr>
        <w:t xml:space="preserve">Identity </w:t>
      </w:r>
      <w:r w:rsidRPr="00AC34ED">
        <w:rPr>
          <w:rFonts w:eastAsia="SimSun"/>
        </w:rPr>
        <w:t>federation</w:t>
      </w:r>
      <w:r w:rsidRPr="00AC34ED">
        <w:rPr>
          <w:rFonts w:eastAsia="SimSun"/>
        </w:rPr>
        <w:t xml:space="preserve"> is a system of trust between two parties for the purpose of authenticating users</w:t>
      </w:r>
      <w:r w:rsidR="00AC34ED" w:rsidRPr="00AC34ED">
        <w:rPr>
          <w:rFonts w:eastAsia="SimSun"/>
        </w:rPr>
        <w:t xml:space="preserve"> </w:t>
      </w:r>
      <w:r w:rsidR="00AC34ED" w:rsidRPr="00AC34ED">
        <w:rPr>
          <w:rFonts w:eastAsia="SimSun"/>
        </w:rPr>
        <w:t>and conveying information needed to authorize their access to resources</w:t>
      </w:r>
      <w:r w:rsidR="00923F7C">
        <w:rPr>
          <w:rFonts w:eastAsia="SimSun"/>
        </w:rPr>
        <w:t>,</w:t>
      </w:r>
    </w:p>
    <w:p w:rsidR="00646875" w:rsidRDefault="00646875" w:rsidP="00403A0D">
      <w:pPr>
        <w:pStyle w:val="ListParagraph"/>
        <w:tabs>
          <w:tab w:val="left" w:pos="1100"/>
        </w:tabs>
        <w:spacing w:line="240" w:lineRule="auto"/>
        <w:ind w:leftChars="0" w:left="560" w:firstLineChars="0" w:firstLine="0"/>
        <w:rPr>
          <w:rFonts w:eastAsia="SimSun"/>
        </w:rPr>
      </w:pPr>
      <w:r>
        <w:rPr>
          <w:rFonts w:eastAsia="SimSun"/>
        </w:rPr>
        <w:t>The last feature is the possibility to also do federation within user pools, instead of authenticating the user on user pool itself and host username and password, u can have them authenticate via a third party</w:t>
      </w:r>
      <w:r w:rsidR="00403A0D">
        <w:rPr>
          <w:rFonts w:eastAsia="SimSun"/>
        </w:rPr>
        <w:t>. This way user no need to create them to remember another set of credentials:</w:t>
      </w:r>
    </w:p>
    <w:p w:rsidR="00403A0D" w:rsidRDefault="002C71E5" w:rsidP="002C71E5">
      <w:pPr>
        <w:pStyle w:val="ListParagraph"/>
        <w:numPr>
          <w:ilvl w:val="0"/>
          <w:numId w:val="43"/>
        </w:numPr>
        <w:tabs>
          <w:tab w:val="left" w:pos="1100"/>
        </w:tabs>
        <w:spacing w:line="240" w:lineRule="auto"/>
        <w:ind w:leftChars="0" w:firstLineChars="0"/>
        <w:rPr>
          <w:rFonts w:eastAsia="SimSun"/>
        </w:rPr>
      </w:pPr>
      <w:r>
        <w:rPr>
          <w:rFonts w:eastAsia="SimSun"/>
        </w:rPr>
        <w:t>client authenticate via Open ID Connect, SAML or some social sign-in providers like sign in with Amazon, Apple, Google, Facebook, after the user sign in, the client receive the token</w:t>
      </w:r>
      <w:r w:rsidR="00EF670F">
        <w:rPr>
          <w:rFonts w:eastAsia="SimSun"/>
        </w:rPr>
        <w:t xml:space="preserve">. One of the greatest features of the hosted authentication UI, it can integrate with the social sign in providers, </w:t>
      </w:r>
    </w:p>
    <w:p w:rsidR="00AD298D" w:rsidRDefault="005A4D73" w:rsidP="002C71E5">
      <w:pPr>
        <w:pStyle w:val="ListParagraph"/>
        <w:numPr>
          <w:ilvl w:val="0"/>
          <w:numId w:val="43"/>
        </w:numPr>
        <w:tabs>
          <w:tab w:val="left" w:pos="1100"/>
        </w:tabs>
        <w:spacing w:line="240" w:lineRule="auto"/>
        <w:ind w:leftChars="0" w:firstLineChars="0"/>
        <w:rPr>
          <w:rFonts w:eastAsia="SimSun"/>
        </w:rPr>
      </w:pPr>
      <w:r>
        <w:rPr>
          <w:rFonts w:eastAsia="SimSun"/>
        </w:rPr>
        <w:t xml:space="preserve">client sent a request to Cognito user pool to exchange the token and receive from one of </w:t>
      </w:r>
      <w:r w:rsidR="005A7E60">
        <w:rPr>
          <w:rFonts w:eastAsia="SimSun"/>
        </w:rPr>
        <w:t>those third party and get JWT token in return,</w:t>
      </w:r>
    </w:p>
    <w:p w:rsidR="00EF670F" w:rsidRDefault="005A7E60" w:rsidP="002C71E5">
      <w:pPr>
        <w:pStyle w:val="ListParagraph"/>
        <w:numPr>
          <w:ilvl w:val="0"/>
          <w:numId w:val="43"/>
        </w:numPr>
        <w:tabs>
          <w:tab w:val="left" w:pos="1100"/>
        </w:tabs>
        <w:spacing w:line="240" w:lineRule="auto"/>
        <w:ind w:leftChars="0" w:firstLineChars="0"/>
        <w:rPr>
          <w:rFonts w:eastAsia="SimSun"/>
        </w:rPr>
      </w:pPr>
      <w:r>
        <w:rPr>
          <w:rFonts w:eastAsia="SimSun"/>
        </w:rPr>
        <w:t xml:space="preserve"> </w:t>
      </w:r>
      <w:r w:rsidR="00547DEF">
        <w:rPr>
          <w:rFonts w:eastAsia="SimSun"/>
        </w:rPr>
        <w:t xml:space="preserve">before providing that JWT token, </w:t>
      </w:r>
      <w:r w:rsidR="00AD298D">
        <w:rPr>
          <w:rFonts w:eastAsia="SimSun"/>
        </w:rPr>
        <w:t xml:space="preserve">Cognito will validate that with the provider, </w:t>
      </w:r>
    </w:p>
    <w:p w:rsidR="00AD298D" w:rsidRPr="00AD298D" w:rsidRDefault="00AD298D" w:rsidP="00AD298D">
      <w:pPr>
        <w:pStyle w:val="ListParagraph"/>
        <w:numPr>
          <w:ilvl w:val="0"/>
          <w:numId w:val="43"/>
        </w:numPr>
        <w:tabs>
          <w:tab w:val="left" w:pos="1100"/>
        </w:tabs>
        <w:spacing w:line="240" w:lineRule="auto"/>
        <w:ind w:leftChars="0" w:firstLineChars="0"/>
        <w:rPr>
          <w:rFonts w:eastAsia="SimSun"/>
        </w:rPr>
      </w:pPr>
      <w:r>
        <w:rPr>
          <w:rFonts w:eastAsia="SimSun"/>
        </w:rPr>
        <w:t xml:space="preserve">Then it will create a copy of information it received (user info), </w:t>
      </w:r>
      <w:r w:rsidRPr="00AD298D">
        <w:rPr>
          <w:rFonts w:eastAsia="SimSun"/>
        </w:rPr>
        <w:t>It will return the JWT token to the client,</w:t>
      </w:r>
    </w:p>
    <w:p w:rsidR="006C2BD5" w:rsidRDefault="00AD298D" w:rsidP="002C71E5">
      <w:pPr>
        <w:pStyle w:val="ListParagraph"/>
        <w:numPr>
          <w:ilvl w:val="0"/>
          <w:numId w:val="43"/>
        </w:numPr>
        <w:tabs>
          <w:tab w:val="left" w:pos="1100"/>
        </w:tabs>
        <w:spacing w:line="240" w:lineRule="auto"/>
        <w:ind w:leftChars="0" w:firstLineChars="0"/>
        <w:rPr>
          <w:rFonts w:eastAsia="SimSun"/>
        </w:rPr>
      </w:pPr>
      <w:r>
        <w:rPr>
          <w:rFonts w:eastAsia="SimSun"/>
        </w:rPr>
        <w:lastRenderedPageBreak/>
        <w:t>Client use that JWT to get authenticated and authorized to API Gateway</w:t>
      </w:r>
      <w:r w:rsidR="006C2BD5">
        <w:rPr>
          <w:rFonts w:eastAsia="SimSun"/>
        </w:rPr>
        <w:t>,</w:t>
      </w:r>
    </w:p>
    <w:p w:rsidR="00AD298D" w:rsidRDefault="006C2BD5" w:rsidP="002C71E5">
      <w:pPr>
        <w:pStyle w:val="ListParagraph"/>
        <w:numPr>
          <w:ilvl w:val="0"/>
          <w:numId w:val="43"/>
        </w:numPr>
        <w:tabs>
          <w:tab w:val="left" w:pos="1100"/>
        </w:tabs>
        <w:spacing w:line="240" w:lineRule="auto"/>
        <w:ind w:leftChars="0" w:firstLineChars="0"/>
        <w:rPr>
          <w:rFonts w:eastAsia="SimSun"/>
        </w:rPr>
      </w:pPr>
      <w:r>
        <w:rPr>
          <w:rFonts w:eastAsia="SimSun"/>
        </w:rPr>
        <w:t xml:space="preserve">which again validate the JWT token with user pool, </w:t>
      </w:r>
    </w:p>
    <w:p w:rsidR="006C2BD5" w:rsidRDefault="006C2BD5" w:rsidP="002C71E5">
      <w:pPr>
        <w:pStyle w:val="ListParagraph"/>
        <w:numPr>
          <w:ilvl w:val="0"/>
          <w:numId w:val="43"/>
        </w:numPr>
        <w:tabs>
          <w:tab w:val="left" w:pos="1100"/>
        </w:tabs>
        <w:spacing w:line="240" w:lineRule="auto"/>
        <w:ind w:leftChars="0" w:firstLineChars="0"/>
        <w:rPr>
          <w:rFonts w:eastAsia="SimSun"/>
        </w:rPr>
      </w:pPr>
      <w:r>
        <w:rPr>
          <w:rFonts w:eastAsia="SimSun"/>
        </w:rPr>
        <w:t>finally allow or deny access to backend</w:t>
      </w:r>
    </w:p>
    <w:p w:rsidR="00EC4608" w:rsidRDefault="00EC4608" w:rsidP="00EC4608">
      <w:pPr>
        <w:tabs>
          <w:tab w:val="left" w:pos="1100"/>
        </w:tabs>
        <w:spacing w:line="240" w:lineRule="auto"/>
        <w:ind w:leftChars="0"/>
        <w:rPr>
          <w:rFonts w:eastAsia="SimSun"/>
        </w:rPr>
      </w:pPr>
    </w:p>
    <w:p w:rsidR="00EC4608" w:rsidRDefault="00B67B46" w:rsidP="00EC4608">
      <w:pPr>
        <w:tabs>
          <w:tab w:val="left" w:pos="1100"/>
        </w:tabs>
        <w:spacing w:line="240" w:lineRule="auto"/>
        <w:ind w:leftChars="0"/>
        <w:rPr>
          <w:rFonts w:eastAsia="SimSun"/>
        </w:rPr>
      </w:pPr>
      <w:r>
        <w:rPr>
          <w:rFonts w:eastAsia="SimSun"/>
        </w:rPr>
        <w:t>Why not directly integrate my application (backend) with social providers, why we use the Cognito user pool?</w:t>
      </w:r>
    </w:p>
    <w:p w:rsidR="00B67B46" w:rsidRDefault="00DF3DCA" w:rsidP="00DF3DCA">
      <w:pPr>
        <w:tabs>
          <w:tab w:val="left" w:pos="1100"/>
        </w:tabs>
        <w:spacing w:line="240" w:lineRule="auto"/>
        <w:ind w:leftChars="0"/>
        <w:rPr>
          <w:rFonts w:eastAsia="SimSun"/>
        </w:rPr>
      </w:pPr>
      <w:r>
        <w:rPr>
          <w:rFonts w:eastAsia="SimSun"/>
        </w:rPr>
        <w:t xml:space="preserve">One of the reasons is for authorization, we can use third party login to access the backend, what we cannot give certain users different permissions, so for this we use the user pool, in above, in step 4, </w:t>
      </w:r>
      <w:proofErr w:type="gramStart"/>
      <w:r>
        <w:rPr>
          <w:rFonts w:eastAsia="SimSun"/>
        </w:rPr>
        <w:t>we</w:t>
      </w:r>
      <w:proofErr w:type="gramEnd"/>
      <w:r>
        <w:rPr>
          <w:rFonts w:eastAsia="SimSun"/>
        </w:rPr>
        <w:t xml:space="preserve"> can assign some permissions or authorization scopes whining Cognito user pool. </w:t>
      </w:r>
    </w:p>
    <w:p w:rsidR="009B7A6E" w:rsidRDefault="00444A95" w:rsidP="00D4743D">
      <w:pPr>
        <w:tabs>
          <w:tab w:val="left" w:pos="1100"/>
        </w:tabs>
        <w:spacing w:line="240" w:lineRule="auto"/>
        <w:ind w:leftChars="0"/>
        <w:rPr>
          <w:rFonts w:eastAsia="SimSun"/>
        </w:rPr>
      </w:pPr>
      <w:r w:rsidRPr="00136F48">
        <w:rPr>
          <w:rFonts w:eastAsia="SimSun"/>
          <w:b/>
          <w:bCs/>
        </w:rPr>
        <w:t>Federated identities</w:t>
      </w:r>
      <w:r w:rsidR="009B7A6E">
        <w:rPr>
          <w:rFonts w:eastAsia="SimSun"/>
        </w:rPr>
        <w:t xml:space="preserve"> (</w:t>
      </w:r>
      <w:r w:rsidR="009B7A6E" w:rsidRPr="00D75D8B">
        <w:rPr>
          <w:rFonts w:eastAsia="SimSun"/>
          <w:b/>
          <w:bCs/>
        </w:rPr>
        <w:t>identity pool</w:t>
      </w:r>
      <w:r w:rsidR="009B7A6E">
        <w:rPr>
          <w:rFonts w:eastAsia="SimSun"/>
        </w:rPr>
        <w:t>):</w:t>
      </w:r>
      <w:r w:rsidR="00D4743D">
        <w:rPr>
          <w:rFonts w:eastAsia="SimSun" w:hint="eastAsia"/>
        </w:rPr>
        <w:t xml:space="preserve"> </w:t>
      </w:r>
      <w:r w:rsidR="00635531">
        <w:rPr>
          <w:rFonts w:eastAsia="SimSun"/>
        </w:rPr>
        <w:t>T</w:t>
      </w:r>
      <w:r w:rsidR="00D4743D">
        <w:rPr>
          <w:rFonts w:eastAsia="SimSun"/>
        </w:rPr>
        <w:t>his is a service that’s used to assign IAM roles to users who authenticate through</w:t>
      </w:r>
      <w:r w:rsidR="000B3A4D">
        <w:rPr>
          <w:rFonts w:eastAsia="SimSun"/>
        </w:rPr>
        <w:t xml:space="preserve"> a separate identity provider. </w:t>
      </w:r>
      <w:r w:rsidR="007F54A9">
        <w:rPr>
          <w:rFonts w:eastAsia="SimSun"/>
        </w:rPr>
        <w:t>It doesn’t contain your users and all the</w:t>
      </w:r>
      <w:r w:rsidR="00E725DA">
        <w:rPr>
          <w:rFonts w:eastAsia="SimSun"/>
        </w:rPr>
        <w:t xml:space="preserve">ir information like Cognito user pool, so this is major difference, also there is build-in rule engine that allows u to select a specific IAM role based on data provided by the identity provider. This means that u could provide one role with more permissions for a certain group of </w:t>
      </w:r>
      <w:r w:rsidR="00173928">
        <w:rPr>
          <w:rFonts w:eastAsia="SimSun"/>
        </w:rPr>
        <w:t xml:space="preserve">users and less permissions for another by using different roles, </w:t>
      </w:r>
    </w:p>
    <w:p w:rsidR="000A6F15" w:rsidRDefault="00655A85" w:rsidP="007F6024">
      <w:pPr>
        <w:pStyle w:val="ListParagraph"/>
        <w:numPr>
          <w:ilvl w:val="0"/>
          <w:numId w:val="44"/>
        </w:numPr>
        <w:tabs>
          <w:tab w:val="left" w:pos="1100"/>
        </w:tabs>
        <w:spacing w:line="240" w:lineRule="auto"/>
        <w:ind w:leftChars="0" w:firstLineChars="0"/>
        <w:rPr>
          <w:rFonts w:eastAsia="SimSun"/>
        </w:rPr>
      </w:pPr>
      <w:r>
        <w:rPr>
          <w:rFonts w:eastAsia="SimSun"/>
        </w:rPr>
        <w:t>Client</w:t>
      </w:r>
      <w:r w:rsidR="007F6024">
        <w:rPr>
          <w:rFonts w:eastAsia="SimSun" w:hint="eastAsia"/>
        </w:rPr>
        <w:t xml:space="preserve"> log in </w:t>
      </w:r>
      <w:r w:rsidR="007F6024">
        <w:rPr>
          <w:rFonts w:eastAsia="SimSun"/>
        </w:rPr>
        <w:t xml:space="preserve">to a login provider (third party, custom provider, Cognito user pool). </w:t>
      </w:r>
      <w:r>
        <w:rPr>
          <w:rFonts w:eastAsia="SimSun"/>
        </w:rPr>
        <w:t xml:space="preserve">So if we choose the Cognito user pool, and since we have identity pool, it means they can work together. </w:t>
      </w:r>
    </w:p>
    <w:p w:rsidR="00D64416" w:rsidRDefault="00D64416" w:rsidP="007F6024">
      <w:pPr>
        <w:pStyle w:val="ListParagraph"/>
        <w:numPr>
          <w:ilvl w:val="0"/>
          <w:numId w:val="44"/>
        </w:numPr>
        <w:tabs>
          <w:tab w:val="left" w:pos="1100"/>
        </w:tabs>
        <w:spacing w:line="240" w:lineRule="auto"/>
        <w:ind w:leftChars="0" w:firstLineChars="0"/>
        <w:rPr>
          <w:rFonts w:eastAsia="SimSun"/>
        </w:rPr>
      </w:pPr>
      <w:r>
        <w:rPr>
          <w:rFonts w:eastAsia="SimSun"/>
        </w:rPr>
        <w:t xml:space="preserve">The response will be sent back to client, </w:t>
      </w:r>
    </w:p>
    <w:p w:rsidR="00D64416" w:rsidRDefault="00D64416" w:rsidP="00D64416">
      <w:pPr>
        <w:pStyle w:val="ListParagraph"/>
        <w:numPr>
          <w:ilvl w:val="0"/>
          <w:numId w:val="44"/>
        </w:numPr>
        <w:tabs>
          <w:tab w:val="left" w:pos="1100"/>
        </w:tabs>
        <w:spacing w:line="240" w:lineRule="auto"/>
        <w:ind w:leftChars="0" w:firstLineChars="0"/>
        <w:rPr>
          <w:rFonts w:eastAsia="SimSun"/>
        </w:rPr>
      </w:pPr>
      <w:r>
        <w:rPr>
          <w:rFonts w:eastAsia="SimSun"/>
        </w:rPr>
        <w:t xml:space="preserve">Then the client send the API call get ID to identity pool using the token it received from login provider, </w:t>
      </w:r>
    </w:p>
    <w:p w:rsidR="00287379" w:rsidRDefault="00287379" w:rsidP="00D64416">
      <w:pPr>
        <w:pStyle w:val="ListParagraph"/>
        <w:numPr>
          <w:ilvl w:val="0"/>
          <w:numId w:val="44"/>
        </w:numPr>
        <w:tabs>
          <w:tab w:val="left" w:pos="1100"/>
        </w:tabs>
        <w:spacing w:line="240" w:lineRule="auto"/>
        <w:ind w:leftChars="0" w:firstLineChars="0"/>
        <w:rPr>
          <w:rFonts w:eastAsia="SimSun"/>
        </w:rPr>
      </w:pPr>
      <w:r>
        <w:rPr>
          <w:rFonts w:eastAsia="SimSun"/>
        </w:rPr>
        <w:t>That token will be validated with the login provider and identity pool will let the client know about it,</w:t>
      </w:r>
    </w:p>
    <w:p w:rsidR="006B6D35" w:rsidRDefault="008F33AA" w:rsidP="006B6D35">
      <w:pPr>
        <w:pStyle w:val="ListParagraph"/>
        <w:numPr>
          <w:ilvl w:val="0"/>
          <w:numId w:val="44"/>
        </w:numPr>
        <w:tabs>
          <w:tab w:val="left" w:pos="1100"/>
        </w:tabs>
        <w:spacing w:line="240" w:lineRule="auto"/>
        <w:ind w:leftChars="0" w:firstLineChars="0"/>
        <w:rPr>
          <w:rFonts w:eastAsia="SimSun"/>
        </w:rPr>
      </w:pPr>
      <w:r>
        <w:rPr>
          <w:rFonts w:eastAsia="SimSun"/>
        </w:rPr>
        <w:t>Next client use the API call</w:t>
      </w:r>
      <w:r w:rsidR="00287379">
        <w:rPr>
          <w:rFonts w:eastAsia="SimSun"/>
        </w:rPr>
        <w:t xml:space="preserve"> get credentials for identity </w:t>
      </w:r>
      <w:r w:rsidR="006B6D35">
        <w:rPr>
          <w:rFonts w:eastAsia="SimSun"/>
        </w:rPr>
        <w:t xml:space="preserve">request for specifying what IAM role it will like to become, this will be validated against the login provider, </w:t>
      </w:r>
    </w:p>
    <w:p w:rsidR="00287379" w:rsidRDefault="006B6D35" w:rsidP="006B6D35">
      <w:pPr>
        <w:pStyle w:val="ListParagraph"/>
        <w:numPr>
          <w:ilvl w:val="0"/>
          <w:numId w:val="44"/>
        </w:numPr>
        <w:tabs>
          <w:tab w:val="left" w:pos="1100"/>
        </w:tabs>
        <w:spacing w:line="240" w:lineRule="auto"/>
        <w:ind w:leftChars="0" w:firstLineChars="0"/>
        <w:rPr>
          <w:rFonts w:eastAsia="SimSun"/>
        </w:rPr>
      </w:pPr>
      <w:r>
        <w:rPr>
          <w:rFonts w:eastAsia="SimSun"/>
        </w:rPr>
        <w:t xml:space="preserve">and if it is allowed, Cognito identity pool will request AWS request credentials from AWS IAM, which then will be returned to Cognito </w:t>
      </w:r>
      <w:r w:rsidR="008F33AA">
        <w:rPr>
          <w:rFonts w:eastAsia="SimSun"/>
        </w:rPr>
        <w:t xml:space="preserve">identity pool </w:t>
      </w:r>
      <w:r>
        <w:rPr>
          <w:rFonts w:eastAsia="SimSun"/>
        </w:rPr>
        <w:t xml:space="preserve">and client, </w:t>
      </w:r>
    </w:p>
    <w:p w:rsidR="006B6D35" w:rsidRDefault="006B6D35" w:rsidP="006B6D35">
      <w:pPr>
        <w:pStyle w:val="ListParagraph"/>
        <w:numPr>
          <w:ilvl w:val="0"/>
          <w:numId w:val="44"/>
        </w:numPr>
        <w:tabs>
          <w:tab w:val="left" w:pos="1100"/>
        </w:tabs>
        <w:spacing w:line="240" w:lineRule="auto"/>
        <w:ind w:leftChars="0" w:firstLineChars="0"/>
        <w:rPr>
          <w:rFonts w:eastAsia="SimSun"/>
        </w:rPr>
      </w:pPr>
      <w:r>
        <w:rPr>
          <w:rFonts w:eastAsia="SimSun"/>
        </w:rPr>
        <w:t xml:space="preserve">finally client can use those </w:t>
      </w:r>
      <w:r w:rsidR="00C83892">
        <w:rPr>
          <w:rFonts w:eastAsia="SimSun"/>
        </w:rPr>
        <w:t xml:space="preserve">credentials to access any AWS services, </w:t>
      </w:r>
    </w:p>
    <w:p w:rsidR="000A22F1" w:rsidRDefault="00CF0901" w:rsidP="000A22F1">
      <w:pPr>
        <w:tabs>
          <w:tab w:val="left" w:pos="1100"/>
        </w:tabs>
        <w:spacing w:line="240" w:lineRule="auto"/>
        <w:ind w:leftChars="0"/>
        <w:rPr>
          <w:rFonts w:eastAsia="SimSun"/>
        </w:rPr>
      </w:pPr>
      <w:r w:rsidRPr="00CF0901">
        <w:rPr>
          <w:rFonts w:eastAsia="SimSun"/>
          <w:noProof/>
        </w:rPr>
        <w:lastRenderedPageBreak/>
        <w:drawing>
          <wp:inline distT="0" distB="0" distL="0" distR="0" wp14:anchorId="403357B0" wp14:editId="0FC3D696">
            <wp:extent cx="5274310" cy="30765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76575"/>
                    </a:xfrm>
                    <a:prstGeom prst="rect">
                      <a:avLst/>
                    </a:prstGeom>
                  </pic:spPr>
                </pic:pic>
              </a:graphicData>
            </a:graphic>
          </wp:inline>
        </w:drawing>
      </w:r>
    </w:p>
    <w:p w:rsidR="00193DFB" w:rsidRDefault="00795B07" w:rsidP="00193DFB">
      <w:pPr>
        <w:tabs>
          <w:tab w:val="left" w:pos="1100"/>
        </w:tabs>
        <w:spacing w:line="240" w:lineRule="auto"/>
        <w:ind w:leftChars="0"/>
        <w:rPr>
          <w:rFonts w:eastAsia="SimSun"/>
        </w:rPr>
      </w:pPr>
      <w:r>
        <w:rPr>
          <w:rFonts w:eastAsia="SimSun" w:hint="eastAsia"/>
        </w:rPr>
        <w:t>N</w:t>
      </w:r>
      <w:r>
        <w:rPr>
          <w:rFonts w:eastAsia="SimSun"/>
        </w:rPr>
        <w:t>ote: we have mentioned that we can authorize Cognito user pool to API gateway via JWT, now with identity pool, we can actually authenticate with one of these login providers which includes Cognit</w:t>
      </w:r>
      <w:r w:rsidR="00BF54CB">
        <w:rPr>
          <w:rFonts w:eastAsia="SimSun"/>
        </w:rPr>
        <w:t xml:space="preserve">o user pool to also be able to authenticate with any services, which includes API Gateway, &gt; </w:t>
      </w:r>
      <w:r w:rsidR="0090098A">
        <w:rPr>
          <w:rFonts w:eastAsia="SimSun"/>
        </w:rPr>
        <w:t xml:space="preserve">here we see two different ways to authenticate API Gateway, </w:t>
      </w:r>
      <w:r w:rsidR="0090098A">
        <w:rPr>
          <w:rFonts w:eastAsia="SimSun" w:hint="eastAsia"/>
        </w:rPr>
        <w:t xml:space="preserve">by using the </w:t>
      </w:r>
      <w:r w:rsidR="0090098A">
        <w:rPr>
          <w:rFonts w:eastAsia="SimSun"/>
        </w:rPr>
        <w:t>Cognito user pool we can authenticate only the API Gateway, but with identity pool we can authorize to any AWS services</w:t>
      </w:r>
      <w:r w:rsidR="00193DFB">
        <w:rPr>
          <w:rFonts w:eastAsia="SimSun"/>
        </w:rPr>
        <w:t>.</w:t>
      </w:r>
      <w:r w:rsidR="00193DFB">
        <w:rPr>
          <w:rFonts w:eastAsia="SimSun" w:hint="eastAsia"/>
        </w:rPr>
        <w:t xml:space="preserve">. </w:t>
      </w:r>
      <w:r w:rsidR="00287E49">
        <w:rPr>
          <w:rFonts w:eastAsia="SimSun"/>
        </w:rPr>
        <w:t>And</w:t>
      </w:r>
      <w:r w:rsidR="00193DFB">
        <w:rPr>
          <w:rFonts w:eastAsia="SimSun"/>
        </w:rPr>
        <w:t xml:space="preserve"> also pay attention to select this type of authentication within API gateway</w:t>
      </w:r>
      <w:r w:rsidR="005F1AD5">
        <w:rPr>
          <w:rFonts w:eastAsia="SimSun"/>
        </w:rPr>
        <w:t>, we select the AWS IAM.</w:t>
      </w:r>
    </w:p>
    <w:p w:rsidR="005F1AD5" w:rsidRDefault="005F1AD5" w:rsidP="00193DFB">
      <w:pPr>
        <w:tabs>
          <w:tab w:val="left" w:pos="1100"/>
        </w:tabs>
        <w:spacing w:line="240" w:lineRule="auto"/>
        <w:ind w:leftChars="0"/>
        <w:rPr>
          <w:rFonts w:eastAsia="SimSun"/>
        </w:rPr>
      </w:pPr>
      <w:r w:rsidRPr="005F1AD5">
        <w:rPr>
          <w:rFonts w:eastAsia="SimSun"/>
          <w:noProof/>
        </w:rPr>
        <w:drawing>
          <wp:inline distT="0" distB="0" distL="0" distR="0" wp14:anchorId="5DFA6707" wp14:editId="032F720F">
            <wp:extent cx="4762500" cy="31897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871" cy="3196663"/>
                    </a:xfrm>
                    <a:prstGeom prst="rect">
                      <a:avLst/>
                    </a:prstGeom>
                  </pic:spPr>
                </pic:pic>
              </a:graphicData>
            </a:graphic>
          </wp:inline>
        </w:drawing>
      </w:r>
    </w:p>
    <w:p w:rsidR="00B10D33" w:rsidRDefault="00C0396B" w:rsidP="0090098A">
      <w:pPr>
        <w:tabs>
          <w:tab w:val="left" w:pos="1100"/>
        </w:tabs>
        <w:spacing w:line="240" w:lineRule="auto"/>
        <w:ind w:leftChars="0"/>
        <w:rPr>
          <w:rFonts w:eastAsia="SimSun"/>
        </w:rPr>
      </w:pPr>
      <w:r w:rsidRPr="00C0396B">
        <w:rPr>
          <w:rFonts w:eastAsia="SimSun"/>
          <w:noProof/>
        </w:rPr>
        <w:lastRenderedPageBreak/>
        <w:drawing>
          <wp:inline distT="0" distB="0" distL="0" distR="0" wp14:anchorId="588694DE" wp14:editId="1C84C41C">
            <wp:extent cx="4686954" cy="3791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954" cy="3791479"/>
                    </a:xfrm>
                    <a:prstGeom prst="rect">
                      <a:avLst/>
                    </a:prstGeom>
                  </pic:spPr>
                </pic:pic>
              </a:graphicData>
            </a:graphic>
          </wp:inline>
        </w:drawing>
      </w:r>
    </w:p>
    <w:p w:rsidR="000A22F1" w:rsidRDefault="000A22F1" w:rsidP="000A22F1">
      <w:pPr>
        <w:tabs>
          <w:tab w:val="left" w:pos="1100"/>
        </w:tabs>
        <w:spacing w:line="240" w:lineRule="auto"/>
        <w:ind w:leftChars="0"/>
        <w:rPr>
          <w:rFonts w:eastAsia="SimSun"/>
        </w:rPr>
      </w:pPr>
    </w:p>
    <w:p w:rsidR="000A22F1" w:rsidRDefault="000A22F1" w:rsidP="000A22F1">
      <w:pPr>
        <w:tabs>
          <w:tab w:val="left" w:pos="1100"/>
        </w:tabs>
        <w:spacing w:line="240" w:lineRule="auto"/>
        <w:ind w:leftChars="0"/>
        <w:rPr>
          <w:rFonts w:eastAsia="SimSun"/>
        </w:rPr>
      </w:pPr>
    </w:p>
    <w:p w:rsidR="000A22F1" w:rsidRDefault="00BF3EA5" w:rsidP="000A22F1">
      <w:pPr>
        <w:tabs>
          <w:tab w:val="left" w:pos="1100"/>
        </w:tabs>
        <w:spacing w:line="240" w:lineRule="auto"/>
        <w:ind w:leftChars="0"/>
        <w:rPr>
          <w:rFonts w:eastAsia="SimSun"/>
        </w:rPr>
      </w:pPr>
      <w:r>
        <w:rPr>
          <w:rFonts w:eastAsia="SimSun"/>
        </w:rPr>
        <w:t>The</w:t>
      </w:r>
      <w:r w:rsidR="000A22F1">
        <w:rPr>
          <w:rFonts w:eastAsia="SimSun" w:hint="eastAsia"/>
        </w:rPr>
        <w:t xml:space="preserve"> last feature</w:t>
      </w:r>
      <w:r w:rsidR="000A22F1">
        <w:rPr>
          <w:rFonts w:eastAsia="SimSun"/>
        </w:rPr>
        <w:t>: unauthenticated identity:</w:t>
      </w:r>
    </w:p>
    <w:p w:rsidR="000A22F1" w:rsidRDefault="006A20E7" w:rsidP="000A22F1">
      <w:pPr>
        <w:pBdr>
          <w:bottom w:val="single" w:sz="6" w:space="1" w:color="auto"/>
        </w:pBdr>
        <w:tabs>
          <w:tab w:val="left" w:pos="1100"/>
        </w:tabs>
        <w:spacing w:line="240" w:lineRule="auto"/>
        <w:ind w:leftChars="0"/>
        <w:rPr>
          <w:rFonts w:eastAsia="SimSun"/>
        </w:rPr>
      </w:pPr>
      <w:r>
        <w:rPr>
          <w:rFonts w:eastAsia="SimSun"/>
        </w:rPr>
        <w:t>U</w:t>
      </w:r>
      <w:r w:rsidR="000A22F1">
        <w:rPr>
          <w:rFonts w:eastAsia="SimSun"/>
        </w:rPr>
        <w:t xml:space="preserve"> can give a default IAM role for </w:t>
      </w:r>
      <w:r w:rsidR="00215E1D">
        <w:rPr>
          <w:rFonts w:eastAsia="SimSun"/>
        </w:rPr>
        <w:t>anyone that doesn’t have credentials to authenticate. For example provide very small amount of access for users not authenticated</w:t>
      </w:r>
      <w:r w:rsidR="008F33AA">
        <w:rPr>
          <w:rFonts w:eastAsia="SimSun"/>
        </w:rPr>
        <w:t>.</w:t>
      </w:r>
    </w:p>
    <w:p w:rsidR="00037D58" w:rsidRDefault="00037D58" w:rsidP="000A22F1">
      <w:pPr>
        <w:pBdr>
          <w:bottom w:val="single" w:sz="6" w:space="1" w:color="auto"/>
        </w:pBdr>
        <w:tabs>
          <w:tab w:val="left" w:pos="1100"/>
        </w:tabs>
        <w:spacing w:line="240" w:lineRule="auto"/>
        <w:ind w:leftChars="0"/>
        <w:rPr>
          <w:rFonts w:eastAsia="SimSun"/>
        </w:rPr>
      </w:pPr>
      <w:bookmarkStart w:id="0" w:name="_GoBack"/>
      <w:bookmarkEnd w:id="0"/>
    </w:p>
    <w:p w:rsidR="00BC1395" w:rsidRDefault="00BC1395" w:rsidP="000A22F1">
      <w:pPr>
        <w:tabs>
          <w:tab w:val="left" w:pos="1100"/>
        </w:tabs>
        <w:spacing w:line="240" w:lineRule="auto"/>
        <w:ind w:leftChars="0"/>
        <w:rPr>
          <w:rFonts w:eastAsia="SimSun"/>
        </w:rPr>
      </w:pPr>
    </w:p>
    <w:p w:rsidR="003F763E" w:rsidRDefault="003F763E" w:rsidP="000A22F1">
      <w:pPr>
        <w:tabs>
          <w:tab w:val="left" w:pos="1100"/>
        </w:tabs>
        <w:spacing w:line="240" w:lineRule="auto"/>
        <w:ind w:leftChars="0"/>
        <w:rPr>
          <w:rFonts w:eastAsia="SimSun"/>
        </w:rPr>
      </w:pPr>
    </w:p>
    <w:p w:rsidR="003F763E" w:rsidRPr="000A22F1" w:rsidRDefault="003F763E" w:rsidP="000A22F1">
      <w:pPr>
        <w:tabs>
          <w:tab w:val="left" w:pos="1100"/>
        </w:tabs>
        <w:spacing w:line="240" w:lineRule="auto"/>
        <w:ind w:leftChars="0"/>
        <w:rPr>
          <w:rFonts w:eastAsia="SimSun"/>
        </w:rPr>
      </w:pPr>
    </w:p>
    <w:sectPr w:rsidR="003F763E" w:rsidRPr="000A22F1" w:rsidSect="00B15FFE">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F10" w:rsidRDefault="00433F10">
      <w:pPr>
        <w:ind w:left="420"/>
      </w:pPr>
      <w:r>
        <w:separator/>
      </w:r>
    </w:p>
  </w:endnote>
  <w:endnote w:type="continuationSeparator" w:id="0">
    <w:p w:rsidR="00433F10" w:rsidRDefault="00433F10">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KaiTi_GB2312">
    <w:altName w:val="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31F" w:rsidRDefault="005A731F">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97" w:type="pct"/>
      <w:tblBorders>
        <w:top w:val="single" w:sz="4" w:space="0" w:color="auto"/>
      </w:tblBorders>
      <w:tblLook w:val="01E0" w:firstRow="1" w:lastRow="1" w:firstColumn="1" w:lastColumn="1" w:noHBand="0" w:noVBand="0"/>
    </w:tblPr>
    <w:tblGrid>
      <w:gridCol w:w="1753"/>
      <w:gridCol w:w="4398"/>
      <w:gridCol w:w="2648"/>
    </w:tblGrid>
    <w:tr w:rsidR="005A731F" w:rsidTr="006C07FD">
      <w:trPr>
        <w:trHeight w:val="257"/>
      </w:trPr>
      <w:tc>
        <w:tcPr>
          <w:tcW w:w="996" w:type="pct"/>
        </w:tcPr>
        <w:p w:rsidR="005A731F" w:rsidRDefault="005A731F">
          <w:pPr>
            <w:pStyle w:val="Footer"/>
          </w:pPr>
          <w:r>
            <w:fldChar w:fldCharType="begin"/>
          </w:r>
          <w:r>
            <w:instrText xml:space="preserve"> DATE \@ "yyyy-MM-dd" </w:instrText>
          </w:r>
          <w:r>
            <w:fldChar w:fldCharType="separate"/>
          </w:r>
          <w:r w:rsidR="002345C5">
            <w:rPr>
              <w:noProof/>
            </w:rPr>
            <w:t>2021-10-24</w:t>
          </w:r>
          <w:r>
            <w:rPr>
              <w:noProof/>
            </w:rPr>
            <w:fldChar w:fldCharType="end"/>
          </w:r>
        </w:p>
      </w:tc>
      <w:tc>
        <w:tcPr>
          <w:tcW w:w="2499" w:type="pct"/>
        </w:tcPr>
        <w:p w:rsidR="005A731F" w:rsidRDefault="005A731F" w:rsidP="00386A1C">
          <w:pPr>
            <w:pStyle w:val="Footer"/>
            <w:ind w:firstLineChars="50" w:firstLine="90"/>
            <w:jc w:val="center"/>
          </w:pPr>
          <w:r>
            <w:rPr>
              <w:rFonts w:cs="Arial"/>
              <w:color w:val="000000"/>
            </w:rPr>
            <w:t>Huawei Proprietary - Restricted Distribution</w:t>
          </w:r>
        </w:p>
      </w:tc>
      <w:tc>
        <w:tcPr>
          <w:tcW w:w="1506" w:type="pct"/>
        </w:tcPr>
        <w:p w:rsidR="005A731F" w:rsidRDefault="005A731F" w:rsidP="001B2A88">
          <w:pPr>
            <w:pStyle w:val="Footer"/>
            <w:ind w:right="360" w:firstLineChars="500" w:firstLine="900"/>
          </w:pPr>
          <w:r>
            <w:t>Page</w:t>
          </w:r>
          <w:r>
            <w:fldChar w:fldCharType="begin"/>
          </w:r>
          <w:r>
            <w:instrText>PAGE</w:instrText>
          </w:r>
          <w:r>
            <w:fldChar w:fldCharType="separate"/>
          </w:r>
          <w:r w:rsidR="00037D58">
            <w:rPr>
              <w:noProof/>
            </w:rPr>
            <w:t>10</w:t>
          </w:r>
          <w:r>
            <w:rPr>
              <w:noProof/>
            </w:rPr>
            <w:fldChar w:fldCharType="end"/>
          </w:r>
          <w:r>
            <w:t>, Total</w:t>
          </w:r>
          <w:r>
            <w:rPr>
              <w:noProof/>
            </w:rPr>
            <w:fldChar w:fldCharType="begin"/>
          </w:r>
          <w:r>
            <w:rPr>
              <w:noProof/>
            </w:rPr>
            <w:instrText xml:space="preserve"> NUMPAGES  \* Arabic  \* MERGEFORMAT </w:instrText>
          </w:r>
          <w:r>
            <w:rPr>
              <w:noProof/>
            </w:rPr>
            <w:fldChar w:fldCharType="separate"/>
          </w:r>
          <w:r w:rsidR="00037D58">
            <w:rPr>
              <w:noProof/>
            </w:rPr>
            <w:t>10</w:t>
          </w:r>
          <w:r>
            <w:rPr>
              <w:noProof/>
            </w:rPr>
            <w:fldChar w:fldCharType="end"/>
          </w:r>
        </w:p>
      </w:tc>
    </w:tr>
  </w:tbl>
  <w:p w:rsidR="005A731F" w:rsidRDefault="005A73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31F" w:rsidRDefault="005A731F">
    <w:pPr>
      <w:pStyle w:val="Foote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F10" w:rsidRDefault="00433F10">
      <w:pPr>
        <w:ind w:left="420"/>
      </w:pPr>
      <w:r>
        <w:separator/>
      </w:r>
    </w:p>
  </w:footnote>
  <w:footnote w:type="continuationSeparator" w:id="0">
    <w:p w:rsidR="00433F10" w:rsidRDefault="00433F10">
      <w:pPr>
        <w:ind w:left="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31F" w:rsidRDefault="005A731F">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57" w:type="dxa"/>
        <w:right w:w="57" w:type="dxa"/>
      </w:tblCellMar>
      <w:tblLook w:val="0000" w:firstRow="0" w:lastRow="0" w:firstColumn="0" w:lastColumn="0" w:noHBand="0" w:noVBand="0"/>
    </w:tblPr>
    <w:tblGrid>
      <w:gridCol w:w="804"/>
      <w:gridCol w:w="5952"/>
      <w:gridCol w:w="1550"/>
    </w:tblGrid>
    <w:tr w:rsidR="005A731F">
      <w:trPr>
        <w:cantSplit/>
        <w:trHeight w:hRule="exact" w:val="777"/>
      </w:trPr>
      <w:tc>
        <w:tcPr>
          <w:tcW w:w="350" w:type="pct"/>
          <w:tcBorders>
            <w:bottom w:val="single" w:sz="6" w:space="0" w:color="auto"/>
          </w:tcBorders>
        </w:tcPr>
        <w:p w:rsidR="005A731F" w:rsidRDefault="005A731F">
          <w:pPr>
            <w:pStyle w:val="Header"/>
          </w:pPr>
          <w:r>
            <w:rPr>
              <w:rFonts w:ascii="SimSun" w:hAnsi="SimSun" w:hint="eastAsia"/>
              <w:noProof/>
            </w:rPr>
            <w:drawing>
              <wp:anchor distT="0" distB="0" distL="114300" distR="114300" simplePos="0" relativeHeight="251659264" behindDoc="0" locked="0" layoutInCell="1" allowOverlap="1" wp14:anchorId="77A1AEA8" wp14:editId="10B664A9">
                <wp:simplePos x="0" y="0"/>
                <wp:positionH relativeFrom="column">
                  <wp:posOffset>-29845</wp:posOffset>
                </wp:positionH>
                <wp:positionV relativeFrom="paragraph">
                  <wp:posOffset>6350</wp:posOffset>
                </wp:positionV>
                <wp:extent cx="436880" cy="446405"/>
                <wp:effectExtent l="0" t="0" r="1270" b="0"/>
                <wp:wrapThrough wrapText="bothSides">
                  <wp:wrapPolygon edited="0">
                    <wp:start x="0" y="0"/>
                    <wp:lineTo x="0" y="20279"/>
                    <wp:lineTo x="20721" y="20279"/>
                    <wp:lineTo x="20721" y="0"/>
                    <wp:lineTo x="0" y="0"/>
                  </wp:wrapPolygon>
                </wp:wrapThrough>
                <wp:docPr id="4" name="图片 4" descr="C:\Users\f00250756.CHINA\Desktop\HW_POS_RBG_Vertical-150p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00250756.CHINA\Desktop\HW_POS_RBG_Vertical-150p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6880" cy="446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731F" w:rsidRDefault="005A731F">
          <w:pPr>
            <w:ind w:left="420"/>
          </w:pPr>
        </w:p>
      </w:tc>
      <w:tc>
        <w:tcPr>
          <w:tcW w:w="3650" w:type="pct"/>
          <w:tcBorders>
            <w:bottom w:val="single" w:sz="6" w:space="0" w:color="auto"/>
          </w:tcBorders>
          <w:vAlign w:val="bottom"/>
        </w:tcPr>
        <w:p w:rsidR="005A731F" w:rsidRDefault="005A731F" w:rsidP="00A61813">
          <w:pPr>
            <w:pStyle w:val="Header"/>
            <w:ind w:firstLineChars="300" w:firstLine="540"/>
          </w:pPr>
          <w:r>
            <w:rPr>
              <w:rFonts w:hint="eastAsia"/>
            </w:rPr>
            <w:t>D</w:t>
          </w:r>
          <w:r>
            <w:t>ocument Title</w:t>
          </w:r>
        </w:p>
      </w:tc>
      <w:tc>
        <w:tcPr>
          <w:tcW w:w="1000" w:type="pct"/>
          <w:tcBorders>
            <w:bottom w:val="single" w:sz="6" w:space="0" w:color="auto"/>
          </w:tcBorders>
          <w:vAlign w:val="bottom"/>
        </w:tcPr>
        <w:p w:rsidR="005A731F" w:rsidRDefault="005A731F" w:rsidP="00CA6E12">
          <w:pPr>
            <w:pStyle w:val="Header"/>
            <w:ind w:firstLineChars="100" w:firstLine="180"/>
          </w:pPr>
          <w:r>
            <w:t>Security Level</w:t>
          </w:r>
        </w:p>
      </w:tc>
    </w:tr>
  </w:tbl>
  <w:p w:rsidR="005A731F" w:rsidRDefault="005A731F" w:rsidP="00EE51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31F" w:rsidRDefault="005A731F">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D7723"/>
    <w:multiLevelType w:val="multilevel"/>
    <w:tmpl w:val="B3D0C4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B6C50F0"/>
    <w:multiLevelType w:val="multilevel"/>
    <w:tmpl w:val="149ADA52"/>
    <w:lvl w:ilvl="0">
      <w:start w:val="1"/>
      <w:numFmt w:val="upperLetter"/>
      <w:lvlText w:val="附录%1"/>
      <w:lvlJc w:val="left"/>
      <w:pPr>
        <w:tabs>
          <w:tab w:val="num" w:pos="1283"/>
        </w:tabs>
        <w:ind w:left="1283" w:hanging="432"/>
      </w:pPr>
      <w:rPr>
        <w:rFonts w:hint="eastAsia"/>
      </w:rPr>
    </w:lvl>
    <w:lvl w:ilvl="1">
      <w:start w:val="1"/>
      <w:numFmt w:val="decimal"/>
      <w:lvlText w:val="%1.%2"/>
      <w:lvlJc w:val="left"/>
      <w:pPr>
        <w:tabs>
          <w:tab w:val="num" w:pos="1427"/>
        </w:tabs>
        <w:ind w:left="1427"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4."/>
      <w:lvlJc w:val="left"/>
      <w:pPr>
        <w:tabs>
          <w:tab w:val="num" w:pos="1418"/>
        </w:tabs>
        <w:ind w:left="1787" w:hanging="680"/>
      </w:pPr>
      <w:rPr>
        <w:rFonts w:hint="eastAsia"/>
      </w:rPr>
    </w:lvl>
    <w:lvl w:ilvl="4">
      <w:start w:val="1"/>
      <w:numFmt w:val="decimal"/>
      <w:lvlText w:val="%5）"/>
      <w:lvlJc w:val="left"/>
      <w:pPr>
        <w:tabs>
          <w:tab w:val="num" w:pos="1418"/>
        </w:tabs>
        <w:ind w:left="1787" w:hanging="680"/>
      </w:pPr>
      <w:rPr>
        <w:rFonts w:hint="eastAsia"/>
      </w:rPr>
    </w:lvl>
    <w:lvl w:ilvl="5">
      <w:start w:val="1"/>
      <w:numFmt w:val="lowerLetter"/>
      <w:lvlText w:val="%6）"/>
      <w:lvlJc w:val="left"/>
      <w:pPr>
        <w:tabs>
          <w:tab w:val="num" w:pos="1418"/>
        </w:tabs>
        <w:ind w:left="1787" w:hanging="680"/>
      </w:pPr>
      <w:rPr>
        <w:rFonts w:hint="eastAsia"/>
      </w:rPr>
    </w:lvl>
    <w:lvl w:ilvl="6">
      <w:start w:val="1"/>
      <w:numFmt w:val="lowerRoman"/>
      <w:lvlText w:val="%7"/>
      <w:lvlJc w:val="left"/>
      <w:pPr>
        <w:tabs>
          <w:tab w:val="num" w:pos="1418"/>
        </w:tabs>
        <w:ind w:left="1787" w:hanging="680"/>
      </w:pPr>
      <w:rPr>
        <w:rFonts w:hint="default"/>
      </w:rPr>
    </w:lvl>
    <w:lvl w:ilvl="7">
      <w:start w:val="1"/>
      <w:numFmt w:val="decimal"/>
      <w:lvlText w:val="%1.%2.%3.%4.%5.%6.%7.%8"/>
      <w:lvlJc w:val="left"/>
      <w:pPr>
        <w:tabs>
          <w:tab w:val="num" w:pos="2291"/>
        </w:tabs>
        <w:ind w:left="2291" w:hanging="1440"/>
      </w:pPr>
      <w:rPr>
        <w:rFonts w:hint="eastAsia"/>
      </w:rPr>
    </w:lvl>
    <w:lvl w:ilvl="8">
      <w:start w:val="1"/>
      <w:numFmt w:val="decimal"/>
      <w:lvlText w:val="%1.%2.%3.%4.%5.%6.%7.%8.%9"/>
      <w:lvlJc w:val="left"/>
      <w:pPr>
        <w:tabs>
          <w:tab w:val="num" w:pos="2435"/>
        </w:tabs>
        <w:ind w:left="2435" w:hanging="1584"/>
      </w:pPr>
      <w:rPr>
        <w:rFonts w:hint="eastAsia"/>
      </w:rPr>
    </w:lvl>
  </w:abstractNum>
  <w:abstractNum w:abstractNumId="2" w15:restartNumberingAfterBreak="0">
    <w:nsid w:val="20453EF0"/>
    <w:multiLevelType w:val="multilevel"/>
    <w:tmpl w:val="F126062C"/>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2473DC1"/>
    <w:multiLevelType w:val="hybridMultilevel"/>
    <w:tmpl w:val="16D07402"/>
    <w:lvl w:ilvl="0" w:tplc="0A98BA2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239F3FE1"/>
    <w:multiLevelType w:val="hybridMultilevel"/>
    <w:tmpl w:val="C26E7F52"/>
    <w:lvl w:ilvl="0" w:tplc="02F4BD32">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2B9D6888"/>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6"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32006540"/>
    <w:multiLevelType w:val="multilevel"/>
    <w:tmpl w:val="CF207EC2"/>
    <w:lvl w:ilvl="0">
      <w:start w:val="1"/>
      <w:numFmt w:val="decimal"/>
      <w:lvlText w:val="%1"/>
      <w:lvlJc w:val="left"/>
      <w:pPr>
        <w:tabs>
          <w:tab w:val="num" w:pos="432"/>
        </w:tabs>
        <w:ind w:left="432" w:hanging="432"/>
      </w:pPr>
      <w:rPr>
        <w:rFonts w:hint="eastAsia"/>
        <w:b w:val="0"/>
        <w:i w:val="0"/>
        <w:sz w:val="36"/>
        <w:szCs w:val="36"/>
      </w:rPr>
    </w:lvl>
    <w:lvl w:ilvl="1">
      <w:start w:val="1"/>
      <w:numFmt w:val="decimal"/>
      <w:lvlText w:val="%1.%2"/>
      <w:lvlJc w:val="left"/>
      <w:pPr>
        <w:tabs>
          <w:tab w:val="num" w:pos="576"/>
        </w:tabs>
        <w:ind w:left="576" w:hanging="576"/>
      </w:pPr>
      <w:rPr>
        <w:rFonts w:hint="eastAsia"/>
        <w:b w:val="0"/>
        <w:i w:val="0"/>
        <w:sz w:val="30"/>
        <w:szCs w:val="30"/>
      </w:rPr>
    </w:lvl>
    <w:lvl w:ilvl="2">
      <w:start w:val="1"/>
      <w:numFmt w:val="decimal"/>
      <w:lvlText w:val="%1.%2.%3"/>
      <w:lvlJc w:val="left"/>
      <w:pPr>
        <w:tabs>
          <w:tab w:val="num" w:pos="720"/>
        </w:tabs>
        <w:ind w:left="720" w:hanging="720"/>
      </w:pPr>
      <w:rPr>
        <w:rFonts w:hint="eastAsia"/>
        <w:b w:val="0"/>
        <w:i w:val="0"/>
        <w:sz w:val="24"/>
        <w:szCs w:val="24"/>
      </w:rPr>
    </w:lvl>
    <w:lvl w:ilvl="3">
      <w:start w:val="1"/>
      <w:numFmt w:val="decimal"/>
      <w:lvlText w:val="%4."/>
      <w:lvlJc w:val="left"/>
      <w:pPr>
        <w:tabs>
          <w:tab w:val="num" w:pos="567"/>
        </w:tabs>
        <w:ind w:left="936" w:hanging="680"/>
      </w:pPr>
      <w:rPr>
        <w:rFonts w:hint="eastAsia"/>
        <w:b w:val="0"/>
        <w:i w:val="0"/>
        <w:sz w:val="21"/>
        <w:szCs w:val="21"/>
      </w:rPr>
    </w:lvl>
    <w:lvl w:ilvl="4">
      <w:start w:val="1"/>
      <w:numFmt w:val="decimal"/>
      <w:lvlText w:val="%5）"/>
      <w:lvlJc w:val="left"/>
      <w:pPr>
        <w:tabs>
          <w:tab w:val="num" w:pos="567"/>
        </w:tabs>
        <w:ind w:left="936" w:hanging="680"/>
      </w:pPr>
      <w:rPr>
        <w:rFonts w:hint="eastAsia"/>
        <w:b w:val="0"/>
        <w:i w:val="0"/>
        <w:sz w:val="21"/>
        <w:szCs w:val="21"/>
      </w:rPr>
    </w:lvl>
    <w:lvl w:ilvl="5">
      <w:start w:val="1"/>
      <w:numFmt w:val="lowerLetter"/>
      <w:lvlText w:val="%6）"/>
      <w:lvlJc w:val="left"/>
      <w:pPr>
        <w:tabs>
          <w:tab w:val="num" w:pos="567"/>
        </w:tabs>
        <w:ind w:left="936" w:hanging="680"/>
      </w:pPr>
      <w:rPr>
        <w:rFonts w:hint="eastAsia"/>
        <w:b w:val="0"/>
        <w:i w:val="0"/>
        <w:sz w:val="21"/>
        <w:szCs w:val="21"/>
      </w:rPr>
    </w:lvl>
    <w:lvl w:ilvl="6">
      <w:start w:val="1"/>
      <w:numFmt w:val="lowerRoman"/>
      <w:lvlText w:val="%7"/>
      <w:lvlJc w:val="left"/>
      <w:pPr>
        <w:tabs>
          <w:tab w:val="num" w:pos="567"/>
        </w:tabs>
        <w:ind w:left="936" w:hanging="680"/>
      </w:pPr>
      <w:rPr>
        <w:rFonts w:hint="default"/>
        <w:b w:val="0"/>
        <w:i w:val="0"/>
        <w:sz w:val="21"/>
        <w:szCs w:val="21"/>
      </w:rPr>
    </w:lvl>
    <w:lvl w:ilvl="7">
      <w:start w:val="1"/>
      <w:numFmt w:val="decimal"/>
      <w:lvlText w:val="%1.%2.%3.%4.%5.%6.%7.%8"/>
      <w:lvlJc w:val="left"/>
      <w:pPr>
        <w:tabs>
          <w:tab w:val="num" w:pos="1440"/>
        </w:tabs>
        <w:ind w:left="1440" w:hanging="1440"/>
      </w:pPr>
      <w:rPr>
        <w:rFonts w:hint="eastAsia"/>
        <w:b w:val="0"/>
        <w:i w:val="0"/>
        <w:sz w:val="18"/>
        <w:szCs w:val="18"/>
      </w:rPr>
    </w:lvl>
    <w:lvl w:ilvl="8">
      <w:start w:val="1"/>
      <w:numFmt w:val="decimal"/>
      <w:lvlText w:val="%1.%2.%3.%4.%5.%6.%7.%8.%9"/>
      <w:lvlJc w:val="left"/>
      <w:pPr>
        <w:tabs>
          <w:tab w:val="num" w:pos="1584"/>
        </w:tabs>
        <w:ind w:left="1584" w:hanging="1584"/>
      </w:pPr>
      <w:rPr>
        <w:rFonts w:hint="eastAsia"/>
        <w:b w:val="0"/>
        <w:i w:val="0"/>
        <w:sz w:val="18"/>
        <w:szCs w:val="18"/>
      </w:rPr>
    </w:lvl>
  </w:abstractNum>
  <w:abstractNum w:abstractNumId="8" w15:restartNumberingAfterBreak="0">
    <w:nsid w:val="348B63AA"/>
    <w:multiLevelType w:val="hybridMultilevel"/>
    <w:tmpl w:val="ADECBC7E"/>
    <w:lvl w:ilvl="0" w:tplc="B20CEC3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10" w15:restartNumberingAfterBreak="0">
    <w:nsid w:val="38EE51ED"/>
    <w:multiLevelType w:val="hybridMultilevel"/>
    <w:tmpl w:val="E75EB856"/>
    <w:lvl w:ilvl="0" w:tplc="C470A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C46CF4"/>
    <w:multiLevelType w:val="hybridMultilevel"/>
    <w:tmpl w:val="3A380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2FE570A"/>
    <w:multiLevelType w:val="multilevel"/>
    <w:tmpl w:val="20ACE16E"/>
    <w:lvl w:ilvl="0">
      <w:start w:val="1"/>
      <w:numFmt w:val="decimal"/>
      <w:suff w:val="nothing"/>
      <w:lvlText w:val="%1  "/>
      <w:lvlJc w:val="left"/>
      <w:pPr>
        <w:ind w:left="720" w:firstLine="0"/>
      </w:pPr>
      <w:rPr>
        <w:rFonts w:ascii="Arial" w:eastAsia="SimHei" w:hAnsi="Arial" w:hint="default"/>
        <w:b w:val="0"/>
        <w:i w:val="0"/>
        <w:sz w:val="36"/>
        <w:szCs w:val="36"/>
      </w:rPr>
    </w:lvl>
    <w:lvl w:ilvl="1">
      <w:start w:val="1"/>
      <w:numFmt w:val="decimal"/>
      <w:suff w:val="nothing"/>
      <w:lvlText w:val="%1.%2  "/>
      <w:lvlJc w:val="left"/>
      <w:pPr>
        <w:ind w:left="720" w:firstLine="0"/>
      </w:pPr>
      <w:rPr>
        <w:rFonts w:ascii="Arial" w:hAnsi="Arial" w:hint="default"/>
        <w:b w:val="0"/>
        <w:i w:val="0"/>
        <w:sz w:val="30"/>
        <w:szCs w:val="30"/>
      </w:rPr>
    </w:lvl>
    <w:lvl w:ilvl="2">
      <w:start w:val="1"/>
      <w:numFmt w:val="decimal"/>
      <w:suff w:val="nothing"/>
      <w:lvlText w:val="%1.%2.%3  "/>
      <w:lvlJc w:val="left"/>
      <w:pPr>
        <w:ind w:left="720" w:firstLine="0"/>
      </w:pPr>
      <w:rPr>
        <w:rFonts w:ascii="Arial" w:hAnsi="Arial" w:hint="default"/>
        <w:b w:val="0"/>
        <w:i w:val="0"/>
        <w:sz w:val="24"/>
        <w:szCs w:val="24"/>
      </w:rPr>
    </w:lvl>
    <w:lvl w:ilvl="3">
      <w:start w:val="1"/>
      <w:numFmt w:val="decimal"/>
      <w:suff w:val="nothing"/>
      <w:lvlText w:val="%1.%2.%3.%4  "/>
      <w:lvlJc w:val="left"/>
      <w:pPr>
        <w:ind w:left="720" w:firstLine="0"/>
      </w:pPr>
      <w:rPr>
        <w:rFonts w:ascii="Arial" w:hAnsi="Arial" w:hint="default"/>
        <w:b w:val="0"/>
        <w:i w:val="0"/>
        <w:sz w:val="21"/>
        <w:szCs w:val="21"/>
      </w:rPr>
    </w:lvl>
    <w:lvl w:ilvl="4">
      <w:start w:val="1"/>
      <w:numFmt w:val="decimal"/>
      <w:lvlText w:val="%5."/>
      <w:lvlJc w:val="left"/>
      <w:pPr>
        <w:tabs>
          <w:tab w:val="num" w:pos="1854"/>
        </w:tabs>
        <w:ind w:left="1854" w:hanging="312"/>
      </w:pPr>
      <w:rPr>
        <w:rFonts w:ascii="Arial" w:hAnsi="Arial" w:hint="default"/>
        <w:b w:val="0"/>
        <w:i w:val="0"/>
        <w:sz w:val="21"/>
        <w:szCs w:val="21"/>
      </w:rPr>
    </w:lvl>
    <w:lvl w:ilvl="5">
      <w:start w:val="1"/>
      <w:numFmt w:val="decimal"/>
      <w:lvlText w:val="%6)"/>
      <w:lvlJc w:val="left"/>
      <w:pPr>
        <w:tabs>
          <w:tab w:val="num" w:pos="1854"/>
        </w:tabs>
        <w:ind w:left="1854" w:hanging="312"/>
      </w:pPr>
      <w:rPr>
        <w:rFonts w:ascii="Arial" w:hAnsi="Arial" w:hint="default"/>
        <w:b w:val="0"/>
        <w:i w:val="0"/>
        <w:sz w:val="21"/>
        <w:szCs w:val="21"/>
      </w:rPr>
    </w:lvl>
    <w:lvl w:ilvl="6">
      <w:start w:val="1"/>
      <w:numFmt w:val="lowerLetter"/>
      <w:lvlText w:val="%7."/>
      <w:lvlJc w:val="left"/>
      <w:pPr>
        <w:tabs>
          <w:tab w:val="num" w:pos="1854"/>
        </w:tabs>
        <w:ind w:left="1854" w:hanging="312"/>
      </w:pPr>
      <w:rPr>
        <w:rFonts w:ascii="Arial" w:hAnsi="Arial" w:hint="default"/>
        <w:b w:val="0"/>
        <w:i w:val="0"/>
        <w:sz w:val="21"/>
        <w:szCs w:val="21"/>
      </w:rPr>
    </w:lvl>
    <w:lvl w:ilvl="7">
      <w:start w:val="1"/>
      <w:numFmt w:val="decimal"/>
      <w:lvlRestart w:val="0"/>
      <w:pStyle w:val="Figure"/>
      <w:suff w:val="space"/>
      <w:lvlText w:val="Figure%8"/>
      <w:lvlJc w:val="center"/>
      <w:pPr>
        <w:ind w:left="720" w:firstLine="0"/>
      </w:pPr>
      <w:rPr>
        <w:rFonts w:ascii="Arial" w:eastAsia="SimHei" w:hAnsi="Arial" w:hint="default"/>
        <w:b w:val="0"/>
        <w:i w:val="0"/>
        <w:sz w:val="18"/>
        <w:szCs w:val="18"/>
      </w:rPr>
    </w:lvl>
    <w:lvl w:ilvl="8">
      <w:start w:val="1"/>
      <w:numFmt w:val="decimal"/>
      <w:lvlRestart w:val="0"/>
      <w:pStyle w:val="Table"/>
      <w:suff w:val="space"/>
      <w:lvlText w:val="Table%9"/>
      <w:lvlJc w:val="center"/>
      <w:pPr>
        <w:ind w:left="720" w:firstLine="0"/>
      </w:pPr>
      <w:rPr>
        <w:rFonts w:ascii="Arial" w:eastAsia="SimHei" w:hAnsi="Arial" w:hint="default"/>
        <w:b w:val="0"/>
        <w:i w:val="0"/>
        <w:sz w:val="18"/>
        <w:szCs w:val="18"/>
      </w:rPr>
    </w:lvl>
  </w:abstractNum>
  <w:abstractNum w:abstractNumId="13"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53B17752"/>
    <w:multiLevelType w:val="hybridMultilevel"/>
    <w:tmpl w:val="6E2AC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FC0879"/>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16" w15:restartNumberingAfterBreak="0">
    <w:nsid w:val="63546429"/>
    <w:multiLevelType w:val="multilevel"/>
    <w:tmpl w:val="FE4653A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15:restartNumberingAfterBreak="0">
    <w:nsid w:val="6F030472"/>
    <w:multiLevelType w:val="hybridMultilevel"/>
    <w:tmpl w:val="92A42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8"/>
  </w:num>
  <w:num w:numId="2">
    <w:abstractNumId w:val="18"/>
  </w:num>
  <w:num w:numId="3">
    <w:abstractNumId w:val="18"/>
  </w:num>
  <w:num w:numId="4">
    <w:abstractNumId w:val="12"/>
  </w:num>
  <w:num w:numId="5">
    <w:abstractNumId w:val="12"/>
  </w:num>
  <w:num w:numId="6">
    <w:abstractNumId w:val="18"/>
  </w:num>
  <w:num w:numId="7">
    <w:abstractNumId w:val="18"/>
  </w:num>
  <w:num w:numId="8">
    <w:abstractNumId w:val="18"/>
  </w:num>
  <w:num w:numId="9">
    <w:abstractNumId w:val="18"/>
  </w:num>
  <w:num w:numId="10">
    <w:abstractNumId w:val="2"/>
  </w:num>
  <w:num w:numId="11">
    <w:abstractNumId w:val="2"/>
  </w:num>
  <w:num w:numId="12">
    <w:abstractNumId w:val="2"/>
  </w:num>
  <w:num w:numId="13">
    <w:abstractNumId w:val="7"/>
  </w:num>
  <w:num w:numId="14">
    <w:abstractNumId w:val="9"/>
  </w:num>
  <w:num w:numId="15">
    <w:abstractNumId w:val="0"/>
  </w:num>
  <w:num w:numId="16">
    <w:abstractNumId w:val="6"/>
  </w:num>
  <w:num w:numId="17">
    <w:abstractNumId w:val="13"/>
  </w:num>
  <w:num w:numId="18">
    <w:abstractNumId w:val="13"/>
  </w:num>
  <w:num w:numId="19">
    <w:abstractNumId w:val="13"/>
  </w:num>
  <w:num w:numId="20">
    <w:abstractNumId w:val="19"/>
  </w:num>
  <w:num w:numId="21">
    <w:abstractNumId w:val="19"/>
  </w:num>
  <w:num w:numId="22">
    <w:abstractNumId w:val="19"/>
  </w:num>
  <w:num w:numId="23">
    <w:abstractNumId w:val="19"/>
  </w:num>
  <w:num w:numId="24">
    <w:abstractNumId w:val="13"/>
  </w:num>
  <w:num w:numId="25">
    <w:abstractNumId w:val="13"/>
  </w:num>
  <w:num w:numId="26">
    <w:abstractNumId w:val="19"/>
  </w:num>
  <w:num w:numId="27">
    <w:abstractNumId w:val="19"/>
  </w:num>
  <w:num w:numId="28">
    <w:abstractNumId w:val="19"/>
  </w:num>
  <w:num w:numId="29">
    <w:abstractNumId w:val="1"/>
  </w:num>
  <w:num w:numId="30">
    <w:abstractNumId w:val="13"/>
  </w:num>
  <w:num w:numId="31">
    <w:abstractNumId w:val="13"/>
  </w:num>
  <w:num w:numId="32">
    <w:abstractNumId w:val="19"/>
  </w:num>
  <w:num w:numId="33">
    <w:abstractNumId w:val="16"/>
  </w:num>
  <w:num w:numId="34">
    <w:abstractNumId w:val="16"/>
  </w:num>
  <w:num w:numId="35">
    <w:abstractNumId w:val="16"/>
  </w:num>
  <w:num w:numId="36">
    <w:abstractNumId w:val="5"/>
  </w:num>
  <w:num w:numId="37">
    <w:abstractNumId w:val="15"/>
  </w:num>
  <w:num w:numId="38">
    <w:abstractNumId w:val="14"/>
  </w:num>
  <w:num w:numId="39">
    <w:abstractNumId w:val="11"/>
  </w:num>
  <w:num w:numId="40">
    <w:abstractNumId w:val="17"/>
  </w:num>
  <w:num w:numId="41">
    <w:abstractNumId w:val="10"/>
  </w:num>
  <w:num w:numId="42">
    <w:abstractNumId w:val="4"/>
  </w:num>
  <w:num w:numId="43">
    <w:abstractNumId w:val="8"/>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F2D"/>
    <w:rsid w:val="000367A6"/>
    <w:rsid w:val="00037D58"/>
    <w:rsid w:val="000440E7"/>
    <w:rsid w:val="000665E5"/>
    <w:rsid w:val="00072555"/>
    <w:rsid w:val="000854C6"/>
    <w:rsid w:val="000A22F1"/>
    <w:rsid w:val="000A6EE0"/>
    <w:rsid w:val="000A6F15"/>
    <w:rsid w:val="000B3A4D"/>
    <w:rsid w:val="000B5313"/>
    <w:rsid w:val="000C4A12"/>
    <w:rsid w:val="000E4249"/>
    <w:rsid w:val="000E4ACF"/>
    <w:rsid w:val="00136F48"/>
    <w:rsid w:val="001506A5"/>
    <w:rsid w:val="00152924"/>
    <w:rsid w:val="001635ED"/>
    <w:rsid w:val="0017252C"/>
    <w:rsid w:val="00173928"/>
    <w:rsid w:val="00193DFB"/>
    <w:rsid w:val="001B2A88"/>
    <w:rsid w:val="001C19A7"/>
    <w:rsid w:val="001F495F"/>
    <w:rsid w:val="00207A68"/>
    <w:rsid w:val="00215E1D"/>
    <w:rsid w:val="002345C5"/>
    <w:rsid w:val="002641D6"/>
    <w:rsid w:val="00275F1A"/>
    <w:rsid w:val="002804DF"/>
    <w:rsid w:val="00287379"/>
    <w:rsid w:val="00287E49"/>
    <w:rsid w:val="00292BE6"/>
    <w:rsid w:val="002A5407"/>
    <w:rsid w:val="002A59E2"/>
    <w:rsid w:val="002C2778"/>
    <w:rsid w:val="002C579A"/>
    <w:rsid w:val="002C71E5"/>
    <w:rsid w:val="002D00C3"/>
    <w:rsid w:val="002D03DD"/>
    <w:rsid w:val="0030781C"/>
    <w:rsid w:val="003764F7"/>
    <w:rsid w:val="00386A1C"/>
    <w:rsid w:val="003A6B09"/>
    <w:rsid w:val="003F26F7"/>
    <w:rsid w:val="003F6841"/>
    <w:rsid w:val="003F763E"/>
    <w:rsid w:val="00403A0D"/>
    <w:rsid w:val="0041004A"/>
    <w:rsid w:val="00412147"/>
    <w:rsid w:val="00433F10"/>
    <w:rsid w:val="00444A95"/>
    <w:rsid w:val="004565CA"/>
    <w:rsid w:val="00463F5F"/>
    <w:rsid w:val="00465431"/>
    <w:rsid w:val="004770CF"/>
    <w:rsid w:val="00485EBA"/>
    <w:rsid w:val="0049158A"/>
    <w:rsid w:val="004A1A08"/>
    <w:rsid w:val="004A5E35"/>
    <w:rsid w:val="004B5954"/>
    <w:rsid w:val="004C3F07"/>
    <w:rsid w:val="004E4DC7"/>
    <w:rsid w:val="00511CCB"/>
    <w:rsid w:val="00516753"/>
    <w:rsid w:val="0052593E"/>
    <w:rsid w:val="00530E46"/>
    <w:rsid w:val="005328A4"/>
    <w:rsid w:val="00547DEF"/>
    <w:rsid w:val="00570DED"/>
    <w:rsid w:val="00584685"/>
    <w:rsid w:val="005A3CF2"/>
    <w:rsid w:val="005A4D73"/>
    <w:rsid w:val="005A731F"/>
    <w:rsid w:val="005A7E60"/>
    <w:rsid w:val="005C0F2D"/>
    <w:rsid w:val="005E4687"/>
    <w:rsid w:val="005E5CF4"/>
    <w:rsid w:val="005F1459"/>
    <w:rsid w:val="005F1AD5"/>
    <w:rsid w:val="00614235"/>
    <w:rsid w:val="00620F27"/>
    <w:rsid w:val="00635531"/>
    <w:rsid w:val="00646875"/>
    <w:rsid w:val="00653F33"/>
    <w:rsid w:val="00655A85"/>
    <w:rsid w:val="0066354A"/>
    <w:rsid w:val="00694582"/>
    <w:rsid w:val="006A20E7"/>
    <w:rsid w:val="006B6D35"/>
    <w:rsid w:val="006C07FD"/>
    <w:rsid w:val="006C2BD5"/>
    <w:rsid w:val="006E093B"/>
    <w:rsid w:val="006E5AF7"/>
    <w:rsid w:val="006E5FCC"/>
    <w:rsid w:val="00703707"/>
    <w:rsid w:val="00723622"/>
    <w:rsid w:val="00733F19"/>
    <w:rsid w:val="007475C8"/>
    <w:rsid w:val="00780E8C"/>
    <w:rsid w:val="00795B07"/>
    <w:rsid w:val="00796504"/>
    <w:rsid w:val="007F54A9"/>
    <w:rsid w:val="007F6024"/>
    <w:rsid w:val="00804887"/>
    <w:rsid w:val="00811951"/>
    <w:rsid w:val="00820A78"/>
    <w:rsid w:val="008553A0"/>
    <w:rsid w:val="0085646A"/>
    <w:rsid w:val="00860A32"/>
    <w:rsid w:val="00861D68"/>
    <w:rsid w:val="00897B27"/>
    <w:rsid w:val="008B6E53"/>
    <w:rsid w:val="008C02C0"/>
    <w:rsid w:val="008C1B74"/>
    <w:rsid w:val="008C1FEC"/>
    <w:rsid w:val="008D363D"/>
    <w:rsid w:val="008E03E8"/>
    <w:rsid w:val="008E1ACC"/>
    <w:rsid w:val="008E1FAA"/>
    <w:rsid w:val="008F186A"/>
    <w:rsid w:val="008F33AA"/>
    <w:rsid w:val="0090098A"/>
    <w:rsid w:val="00923F7C"/>
    <w:rsid w:val="00971DE3"/>
    <w:rsid w:val="009724E3"/>
    <w:rsid w:val="0097779C"/>
    <w:rsid w:val="00991829"/>
    <w:rsid w:val="009B7A6E"/>
    <w:rsid w:val="009C1ECF"/>
    <w:rsid w:val="009C47A8"/>
    <w:rsid w:val="00A016F5"/>
    <w:rsid w:val="00A03A5F"/>
    <w:rsid w:val="00A17D5B"/>
    <w:rsid w:val="00A4739A"/>
    <w:rsid w:val="00A573C7"/>
    <w:rsid w:val="00A61813"/>
    <w:rsid w:val="00A84A82"/>
    <w:rsid w:val="00AC34ED"/>
    <w:rsid w:val="00AD298D"/>
    <w:rsid w:val="00AE0088"/>
    <w:rsid w:val="00AE4506"/>
    <w:rsid w:val="00B014BB"/>
    <w:rsid w:val="00B10AC1"/>
    <w:rsid w:val="00B10D33"/>
    <w:rsid w:val="00B15FFE"/>
    <w:rsid w:val="00B2403D"/>
    <w:rsid w:val="00B249D0"/>
    <w:rsid w:val="00B555EE"/>
    <w:rsid w:val="00B65D26"/>
    <w:rsid w:val="00B66CC4"/>
    <w:rsid w:val="00B67B46"/>
    <w:rsid w:val="00B92448"/>
    <w:rsid w:val="00BA221F"/>
    <w:rsid w:val="00BC013C"/>
    <w:rsid w:val="00BC1395"/>
    <w:rsid w:val="00BC5035"/>
    <w:rsid w:val="00BD2F05"/>
    <w:rsid w:val="00BE083D"/>
    <w:rsid w:val="00BE0DCF"/>
    <w:rsid w:val="00BF3EA5"/>
    <w:rsid w:val="00BF54CB"/>
    <w:rsid w:val="00C0396B"/>
    <w:rsid w:val="00C144FC"/>
    <w:rsid w:val="00C217E3"/>
    <w:rsid w:val="00C23F3F"/>
    <w:rsid w:val="00C83892"/>
    <w:rsid w:val="00CA6E12"/>
    <w:rsid w:val="00CE6FD7"/>
    <w:rsid w:val="00CF01B3"/>
    <w:rsid w:val="00CF0901"/>
    <w:rsid w:val="00CF4D89"/>
    <w:rsid w:val="00D1366E"/>
    <w:rsid w:val="00D26BCB"/>
    <w:rsid w:val="00D3617C"/>
    <w:rsid w:val="00D445CF"/>
    <w:rsid w:val="00D4743D"/>
    <w:rsid w:val="00D64416"/>
    <w:rsid w:val="00D75D8B"/>
    <w:rsid w:val="00D92935"/>
    <w:rsid w:val="00D95121"/>
    <w:rsid w:val="00DA0DB9"/>
    <w:rsid w:val="00DE4C27"/>
    <w:rsid w:val="00DE7DEA"/>
    <w:rsid w:val="00DF0207"/>
    <w:rsid w:val="00DF3DCA"/>
    <w:rsid w:val="00E04928"/>
    <w:rsid w:val="00E4660E"/>
    <w:rsid w:val="00E46B2A"/>
    <w:rsid w:val="00E509FE"/>
    <w:rsid w:val="00E6494B"/>
    <w:rsid w:val="00E65E77"/>
    <w:rsid w:val="00E673D0"/>
    <w:rsid w:val="00E725DA"/>
    <w:rsid w:val="00E81578"/>
    <w:rsid w:val="00E86F8A"/>
    <w:rsid w:val="00E97AE5"/>
    <w:rsid w:val="00EB731E"/>
    <w:rsid w:val="00EC4608"/>
    <w:rsid w:val="00EE5130"/>
    <w:rsid w:val="00EF45BE"/>
    <w:rsid w:val="00EF52FD"/>
    <w:rsid w:val="00EF670F"/>
    <w:rsid w:val="00F30EB0"/>
    <w:rsid w:val="00F51F13"/>
    <w:rsid w:val="00F706CB"/>
    <w:rsid w:val="00F713C2"/>
    <w:rsid w:val="00F87F7B"/>
    <w:rsid w:val="00F945FF"/>
    <w:rsid w:val="00FA427D"/>
    <w:rsid w:val="00FE08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D7CBC2D-C8DC-4F88-9655-D2F0935F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FFE"/>
    <w:pPr>
      <w:widowControl w:val="0"/>
      <w:autoSpaceDE w:val="0"/>
      <w:autoSpaceDN w:val="0"/>
      <w:adjustRightInd w:val="0"/>
      <w:spacing w:line="360" w:lineRule="auto"/>
      <w:ind w:leftChars="200" w:left="200"/>
    </w:pPr>
    <w:rPr>
      <w:rFonts w:eastAsia="Times New Roman"/>
      <w:sz w:val="21"/>
      <w:szCs w:val="21"/>
    </w:rPr>
  </w:style>
  <w:style w:type="paragraph" w:styleId="Heading1">
    <w:name w:val="heading 1"/>
    <w:next w:val="Heading2"/>
    <w:qFormat/>
    <w:rsid w:val="00B15FFE"/>
    <w:pPr>
      <w:keepNext/>
      <w:numPr>
        <w:numId w:val="35"/>
      </w:numPr>
      <w:spacing w:before="240" w:after="240"/>
      <w:ind w:left="431" w:hanging="431"/>
      <w:jc w:val="both"/>
      <w:outlineLvl w:val="0"/>
    </w:pPr>
    <w:rPr>
      <w:rFonts w:ascii="Arial" w:eastAsia="SimHei" w:hAnsi="Arial"/>
      <w:b/>
      <w:sz w:val="32"/>
      <w:szCs w:val="32"/>
    </w:rPr>
  </w:style>
  <w:style w:type="paragraph" w:styleId="Heading2">
    <w:name w:val="heading 2"/>
    <w:next w:val="Normal"/>
    <w:qFormat/>
    <w:rsid w:val="00B15FFE"/>
    <w:pPr>
      <w:keepNext/>
      <w:numPr>
        <w:ilvl w:val="1"/>
        <w:numId w:val="35"/>
      </w:numPr>
      <w:spacing w:before="240" w:after="240"/>
      <w:jc w:val="both"/>
      <w:outlineLvl w:val="1"/>
    </w:pPr>
    <w:rPr>
      <w:rFonts w:ascii="Arial" w:eastAsia="SimHei" w:hAnsi="Arial"/>
      <w:sz w:val="24"/>
      <w:szCs w:val="24"/>
    </w:rPr>
  </w:style>
  <w:style w:type="paragraph" w:styleId="Heading3">
    <w:name w:val="heading 3"/>
    <w:basedOn w:val="Normal"/>
    <w:next w:val="Normal"/>
    <w:qFormat/>
    <w:rsid w:val="00B15FFE"/>
    <w:pPr>
      <w:keepNext/>
      <w:keepLines/>
      <w:numPr>
        <w:ilvl w:val="2"/>
        <w:numId w:val="35"/>
      </w:numPr>
      <w:autoSpaceDE/>
      <w:autoSpaceDN/>
      <w:adjustRightInd/>
      <w:spacing w:before="260" w:after="260" w:line="416" w:lineRule="auto"/>
      <w:jc w:val="both"/>
      <w:outlineLvl w:val="2"/>
    </w:pPr>
    <w:rPr>
      <w:rFonts w:ascii="Arial" w:eastAsia="Arial" w:hAnsi="Arial"/>
      <w:bCs/>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
    <w:name w:val="Table"/>
    <w:next w:val="Normal"/>
    <w:rsid w:val="00B15FFE"/>
    <w:pPr>
      <w:keepLines/>
      <w:numPr>
        <w:ilvl w:val="8"/>
        <w:numId w:val="5"/>
      </w:numPr>
      <w:spacing w:beforeLines="100"/>
      <w:ind w:left="0"/>
      <w:jc w:val="center"/>
    </w:pPr>
    <w:rPr>
      <w:rFonts w:ascii="Arial" w:hAnsi="Arial"/>
      <w:sz w:val="18"/>
      <w:szCs w:val="18"/>
    </w:rPr>
  </w:style>
  <w:style w:type="paragraph" w:customStyle="1" w:styleId="TableText">
    <w:name w:val="Table Text"/>
    <w:rsid w:val="00B15FFE"/>
    <w:pPr>
      <w:tabs>
        <w:tab w:val="decimal" w:pos="0"/>
      </w:tabs>
    </w:pPr>
    <w:rPr>
      <w:rFonts w:ascii="Arial" w:hAnsi="Arial"/>
      <w:noProof/>
      <w:sz w:val="21"/>
      <w:szCs w:val="21"/>
    </w:rPr>
  </w:style>
  <w:style w:type="paragraph" w:customStyle="1" w:styleId="TableHeader">
    <w:name w:val="Table Header"/>
    <w:rsid w:val="00B15FFE"/>
    <w:pPr>
      <w:jc w:val="center"/>
    </w:pPr>
    <w:rPr>
      <w:rFonts w:ascii="Arial" w:hAnsi="Arial"/>
      <w:b/>
      <w:sz w:val="21"/>
      <w:szCs w:val="21"/>
    </w:rPr>
  </w:style>
  <w:style w:type="table" w:customStyle="1" w:styleId="TableStyle">
    <w:name w:val="Table Style"/>
    <w:basedOn w:val="TableNormal"/>
    <w:rsid w:val="00B15FFE"/>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styleId="BalloonText">
    <w:name w:val="Balloon Text"/>
    <w:basedOn w:val="Normal"/>
    <w:link w:val="BalloonTextChar"/>
    <w:rsid w:val="00B15FFE"/>
    <w:pPr>
      <w:spacing w:line="240" w:lineRule="auto"/>
    </w:pPr>
    <w:rPr>
      <w:sz w:val="18"/>
      <w:szCs w:val="18"/>
    </w:rPr>
  </w:style>
  <w:style w:type="paragraph" w:customStyle="1" w:styleId="FigureStyle">
    <w:name w:val="Figure Style"/>
    <w:basedOn w:val="Normal"/>
    <w:rsid w:val="00B15FFE"/>
    <w:pPr>
      <w:keepNext/>
      <w:widowControl/>
      <w:spacing w:before="80" w:after="80"/>
      <w:ind w:leftChars="0" w:left="0"/>
      <w:jc w:val="center"/>
    </w:pPr>
  </w:style>
  <w:style w:type="paragraph" w:customStyle="1" w:styleId="DocumentTitle">
    <w:name w:val="Document Title"/>
    <w:basedOn w:val="Normal"/>
    <w:rsid w:val="00B15FFE"/>
    <w:pPr>
      <w:tabs>
        <w:tab w:val="left" w:pos="0"/>
      </w:tabs>
      <w:spacing w:before="300" w:after="300"/>
      <w:ind w:leftChars="0" w:left="0"/>
      <w:jc w:val="center"/>
    </w:pPr>
    <w:rPr>
      <w:rFonts w:ascii="Arial" w:eastAsia="SimHei" w:hAnsi="Arial"/>
      <w:sz w:val="36"/>
      <w:szCs w:val="36"/>
    </w:rPr>
  </w:style>
  <w:style w:type="paragraph" w:styleId="Footer">
    <w:name w:val="footer"/>
    <w:rsid w:val="00B15FFE"/>
    <w:pPr>
      <w:tabs>
        <w:tab w:val="center" w:pos="4510"/>
        <w:tab w:val="right" w:pos="9020"/>
      </w:tabs>
    </w:pPr>
    <w:rPr>
      <w:rFonts w:ascii="Arial" w:hAnsi="Arial"/>
      <w:sz w:val="18"/>
      <w:szCs w:val="18"/>
    </w:rPr>
  </w:style>
  <w:style w:type="paragraph" w:styleId="Header">
    <w:name w:val="header"/>
    <w:rsid w:val="00B15FFE"/>
    <w:pPr>
      <w:tabs>
        <w:tab w:val="center" w:pos="4153"/>
        <w:tab w:val="right" w:pos="8306"/>
      </w:tabs>
      <w:snapToGrid w:val="0"/>
      <w:jc w:val="both"/>
    </w:pPr>
    <w:rPr>
      <w:rFonts w:ascii="Arial" w:hAnsi="Arial"/>
      <w:sz w:val="18"/>
      <w:szCs w:val="18"/>
    </w:rPr>
  </w:style>
  <w:style w:type="character" w:customStyle="1" w:styleId="BalloonTextChar">
    <w:name w:val="Balloon Text Char"/>
    <w:basedOn w:val="DefaultParagraphFont"/>
    <w:link w:val="BalloonText"/>
    <w:rsid w:val="00B15FFE"/>
    <w:rPr>
      <w:rFonts w:eastAsia="Times New Roman"/>
      <w:sz w:val="18"/>
      <w:szCs w:val="18"/>
    </w:rPr>
  </w:style>
  <w:style w:type="paragraph" w:customStyle="1" w:styleId="NotesHeader">
    <w:name w:val="Notes Header"/>
    <w:basedOn w:val="Normal"/>
    <w:rsid w:val="00B15FFE"/>
    <w:pPr>
      <w:pBdr>
        <w:top w:val="single" w:sz="4" w:space="1" w:color="000000"/>
      </w:pBdr>
      <w:jc w:val="both"/>
    </w:pPr>
    <w:rPr>
      <w:rFonts w:ascii="Arial" w:eastAsia="SimHei" w:hAnsi="Arial"/>
      <w:sz w:val="18"/>
    </w:rPr>
  </w:style>
  <w:style w:type="paragraph" w:customStyle="1" w:styleId="NotesText">
    <w:name w:val="Notes Text"/>
    <w:basedOn w:val="Normal"/>
    <w:rsid w:val="00B15FFE"/>
    <w:pPr>
      <w:pBdr>
        <w:bottom w:val="single" w:sz="4" w:space="1" w:color="000000"/>
      </w:pBdr>
      <w:ind w:firstLine="360"/>
      <w:jc w:val="both"/>
    </w:pPr>
    <w:rPr>
      <w:rFonts w:ascii="Arial" w:eastAsia="KaiTi_GB2312" w:hAnsi="Arial"/>
      <w:sz w:val="18"/>
      <w:szCs w:val="18"/>
    </w:rPr>
  </w:style>
  <w:style w:type="paragraph" w:customStyle="1" w:styleId="CompilingAdvice">
    <w:name w:val="Compiling Advice"/>
    <w:basedOn w:val="Normal"/>
    <w:rsid w:val="00B15FFE"/>
    <w:rPr>
      <w:rFonts w:ascii="Arial" w:hAnsi="Arial" w:cs="Arial"/>
      <w:i/>
      <w:color w:val="0000FF"/>
    </w:rPr>
  </w:style>
  <w:style w:type="paragraph" w:customStyle="1" w:styleId="Figure">
    <w:name w:val="Figure"/>
    <w:basedOn w:val="Normal"/>
    <w:rsid w:val="00B15FFE"/>
    <w:pPr>
      <w:numPr>
        <w:ilvl w:val="7"/>
        <w:numId w:val="5"/>
      </w:numPr>
      <w:ind w:leftChars="0" w:left="0"/>
      <w:jc w:val="center"/>
    </w:pPr>
    <w:rPr>
      <w:rFonts w:eastAsia="SimSun"/>
    </w:rPr>
  </w:style>
  <w:style w:type="character" w:styleId="Hyperlink">
    <w:name w:val="Hyperlink"/>
    <w:basedOn w:val="DefaultParagraphFont"/>
    <w:unhideWhenUsed/>
    <w:rsid w:val="00804887"/>
    <w:rPr>
      <w:color w:val="EBE2DA" w:themeColor="hyperlink"/>
      <w:u w:val="single"/>
    </w:rPr>
  </w:style>
  <w:style w:type="paragraph" w:styleId="ListParagraph">
    <w:name w:val="List Paragraph"/>
    <w:basedOn w:val="Normal"/>
    <w:uiPriority w:val="34"/>
    <w:qFormat/>
    <w:rsid w:val="009724E3"/>
    <w:pPr>
      <w:ind w:firstLineChars="200" w:firstLine="420"/>
    </w:pPr>
  </w:style>
  <w:style w:type="character" w:styleId="Emphasis">
    <w:name w:val="Emphasis"/>
    <w:basedOn w:val="DefaultParagraphFont"/>
    <w:uiPriority w:val="20"/>
    <w:qFormat/>
    <w:rsid w:val="00FA42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主题">
  <a:themeElements>
    <a:clrScheme name="自定义 1">
      <a:dk1>
        <a:srgbClr val="CF202F"/>
      </a:dk1>
      <a:lt1>
        <a:srgbClr val="F7991C"/>
      </a:lt1>
      <a:dk2>
        <a:srgbClr val="EC1567"/>
      </a:dk2>
      <a:lt2>
        <a:srgbClr val="AB1C3E"/>
      </a:lt2>
      <a:accent1>
        <a:srgbClr val="63322F"/>
      </a:accent1>
      <a:accent2>
        <a:srgbClr val="FBE109"/>
      </a:accent2>
      <a:accent3>
        <a:srgbClr val="F47F74"/>
      </a:accent3>
      <a:accent4>
        <a:srgbClr val="7BCC86"/>
      </a:accent4>
      <a:accent5>
        <a:srgbClr val="83C886"/>
      </a:accent5>
      <a:accent6>
        <a:srgbClr val="FFF7DA"/>
      </a:accent6>
      <a:hlink>
        <a:srgbClr val="EBE2DA"/>
      </a:hlink>
      <a:folHlink>
        <a:srgbClr val="F0F8F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1108</TotalTime>
  <Pages>10</Pages>
  <Words>1955</Words>
  <Characters>11145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13074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Milad Ghalejughi</dc:creator>
  <cp:keywords/>
  <dc:description/>
  <cp:lastModifiedBy>Milad Ghalejughi</cp:lastModifiedBy>
  <cp:revision>244</cp:revision>
  <dcterms:created xsi:type="dcterms:W3CDTF">2019-07-19T03:04:00Z</dcterms:created>
  <dcterms:modified xsi:type="dcterms:W3CDTF">2021-10-24T07:07:00Z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(4)ypdKZHoXKI77kKiaxKNzxJoMZVmuFclIHQAaP7/VYhy8k+NALOdg7F1zXCOadgRvQdr3+hVN
w++58o09L8o4JWBpb03KcbyO7+SzxhD20hChuICdzHxbPtNgRKFeqc5vmDZ5z6yrXjLEJDGC
G+e/W2pWRnJPswZ8T2czvy+l7JRZrRfNC0eYoalX5LGOve5i6rkzfq/TTpLZHtFP9apU2MJR
x2/6JUZZZxJFcyffh3</vt:lpwstr>
  </property>
  <property fmtid="{D5CDD505-2E9C-101B-9397-08002B2CF9AE}" pid="3" name="_ms_pID_7253431">
    <vt:lpwstr>LeGSevTPW/Gyn9dbdtyv5gg9C7MMPwmpl2RHCx3ZRKrAJB2T0wEp7m
LDVeP+JdtbK8bgPilliI5psE0YUssTv/1Ud2FjzE/jGqhAFFQdi9+B1oGrJk3Gt/AR7gvi4G
R/jR270zgi+VbZzfZIlCqIqIsJ3Ehrl9oYbv9F8vxyhMyQ/bfIXYUm8LYpAR8P6AsxFqX2YL
WlB80to4SO5pYa3MRO1Jo7hU3nUSkj3R5tuR</vt:lpwstr>
  </property>
  <property fmtid="{D5CDD505-2E9C-101B-9397-08002B2CF9AE}" pid="4" name="_ms_pID_7253432">
    <vt:lpwstr>++/mFldjDQDqvJuRM8TjPdIs9qEJ58N6US9i
yIeSnu7IK94kG9F1xRkBaTzZJg6zhvz2b/rBWCgxZSXMbznz40etjqqdMyFHP3NcqJFYKOs7
AK4XP5GGlSi3yRL4JoV3p+VyhTppi8HNQLPOCESvFjKFK2BIiQ7ccgGboMrlENeG/PKe4QYk
tPEkXpEfSCecU6YCmkD2Pr838e6W0rxgSfHD3V2g6rH38KsA22KQvu</vt:lpwstr>
  </property>
  <property fmtid="{D5CDD505-2E9C-101B-9397-08002B2CF9AE}" pid="5" name="_ms_pID_7253433">
    <vt:lpwstr>uU0yBpNNtvCUlO8vLQ
mwcU0yb2QJXMzqC7LBIWQuK9XlY4oT3pGpRxSN10tv3Obm4sF9rFzpUvBJVJ8YKgKEJQOQ==</vt:lpwstr>
  </property>
  <property fmtid="{D5CDD505-2E9C-101B-9397-08002B2CF9AE}" pid="6" name="_2015_ms_pID_725343">
    <vt:lpwstr>(3)/uJAp32eujYgWolT5EcXz2vfjnXVUMYpBzzR3CYUxnIDepvl2oRmFHrzXaSxzMojHy8VjzxX
9sFPpsGTnpphclQGOItFzCZV4A55AhewRjDZCTuXMGbIgVW8mA4QJVN8T4wI8pvaXO9ynWDW
GbGyAWerhayizZ7DACMZYIb+j+x7ytGpPdfKefFTTwa52ud0/KUE4DgyqMlVc4Ns5LhutZdk
tjJ6Zwm7sHoTn7MGQr</vt:lpwstr>
  </property>
  <property fmtid="{D5CDD505-2E9C-101B-9397-08002B2CF9AE}" pid="7" name="_2015_ms_pID_7253431">
    <vt:lpwstr>S42CBkQzfFRSIYTRl1yy8OS2LDImvY4f2hPPQLk/jjxWxpPTgRYZdH
ERlSZ31wr9ixQ2D17zGA66o1dIO5KpHGqB0fJ2YmHyE2KEKh2X9weGDRizAmh05+x84BrRY3
U1W1MfUfXBo9CKezEM40NFaEAEh7SBidcfttezv9aVNTuAqQtgIYTWvpCyhVuVHbBqBZcw9g
penJ47aZlT5S+xHc6/61Ct3vmauqIe8gyAgJ</vt:lpwstr>
  </property>
  <property fmtid="{D5CDD505-2E9C-101B-9397-08002B2CF9AE}" pid="8" name="_2015_ms_pID_7253432">
    <vt:lpwstr>kg==</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1540623919</vt:lpwstr>
  </property>
</Properties>
</file>