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81698" w14:textId="28B21CA7" w:rsidR="00C96F1F" w:rsidRDefault="009D2423" w:rsidP="009D2423">
      <w:pPr>
        <w:jc w:val="both"/>
      </w:pPr>
      <w:r>
        <w:rPr>
          <w:noProof/>
        </w:rPr>
        <w:drawing>
          <wp:inline distT="0" distB="0" distL="0" distR="0" wp14:anchorId="5401F368" wp14:editId="24F53D09">
            <wp:extent cx="5707408" cy="5564927"/>
            <wp:effectExtent l="0" t="0" r="7620" b="0"/>
            <wp:docPr id="103490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02704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408" cy="556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7D72" w14:textId="77777777" w:rsidR="009D2423" w:rsidRPr="00B77FF1" w:rsidRDefault="009D2423" w:rsidP="009D2423">
      <w:pPr>
        <w:pStyle w:val="Caption"/>
        <w:spacing w:line="480" w:lineRule="auto"/>
        <w:jc w:val="both"/>
        <w:rPr>
          <w:rFonts w:ascii="Arial" w:hAnsi="Arial" w:cs="Arial"/>
        </w:rPr>
      </w:pPr>
      <w:r w:rsidRPr="00B77FF1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Figure </w:t>
      </w:r>
      <w:r w:rsidRPr="00B77FF1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begin"/>
      </w:r>
      <w:r w:rsidRPr="00B77FF1">
        <w:rPr>
          <w:rFonts w:ascii="Arial" w:hAnsi="Arial" w:cs="Arial"/>
          <w:i w:val="0"/>
          <w:iCs w:val="0"/>
          <w:color w:val="auto"/>
          <w:sz w:val="22"/>
          <w:szCs w:val="22"/>
        </w:rPr>
        <w:instrText xml:space="preserve"> SEQ Figure \* ARABIC </w:instrText>
      </w:r>
      <w:r w:rsidRPr="00B77FF1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separate"/>
      </w:r>
      <w:r w:rsidRPr="00B77FF1">
        <w:rPr>
          <w:rFonts w:ascii="Arial" w:hAnsi="Arial" w:cs="Arial"/>
          <w:i w:val="0"/>
          <w:iCs w:val="0"/>
          <w:color w:val="auto"/>
          <w:sz w:val="22"/>
          <w:szCs w:val="22"/>
        </w:rPr>
        <w:t>1</w:t>
      </w:r>
      <w:r w:rsidRPr="00B77FF1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end"/>
      </w:r>
      <w:r w:rsidRPr="00B77FF1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 Flow diagram of this systematic map, detailing the process of removal literature per stage. Created with ROSES reporting flow diagram tool.</w:t>
      </w:r>
    </w:p>
    <w:p w14:paraId="738531E1" w14:textId="77777777" w:rsidR="009D2423" w:rsidRDefault="009D2423"/>
    <w:sectPr w:rsidR="009D2423" w:rsidSect="00627B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23"/>
    <w:rsid w:val="00335237"/>
    <w:rsid w:val="005044A9"/>
    <w:rsid w:val="00627B13"/>
    <w:rsid w:val="00785E6F"/>
    <w:rsid w:val="00840DCA"/>
    <w:rsid w:val="009D2423"/>
    <w:rsid w:val="00C96F1F"/>
    <w:rsid w:val="00CB4060"/>
    <w:rsid w:val="00F8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E371D"/>
  <w15:chartTrackingRefBased/>
  <w15:docId w15:val="{2BF87355-0E56-4DBA-AE9F-6E5D74860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4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4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4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4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4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4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4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4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4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4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423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9D242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3</cp:revision>
  <dcterms:created xsi:type="dcterms:W3CDTF">2024-04-10T01:18:00Z</dcterms:created>
  <dcterms:modified xsi:type="dcterms:W3CDTF">2024-05-06T01:21:00Z</dcterms:modified>
</cp:coreProperties>
</file>