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0C" w:rsidRPr="00F7290C" w:rsidRDefault="00F7290C" w:rsidP="00F7290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7290C">
        <w:rPr>
          <w:rFonts w:ascii="Helvetica" w:eastAsia="Times New Roman" w:hAnsi="Helvetica" w:cs="Helvetica"/>
          <w:color w:val="333333"/>
          <w:sz w:val="36"/>
          <w:szCs w:val="36"/>
        </w:rPr>
        <w:t>Legend for Vendor Selection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1. F5 (F5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irepass</w:t>
      </w:r>
      <w:proofErr w:type="spellEnd"/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 xml:space="preserve">2. Cisco (Cisco </w:t>
      </w:r>
      <w:proofErr w:type="spellStart"/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asa</w:t>
      </w:r>
      <w:proofErr w:type="spellEnd"/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 xml:space="preserve"> or Cisco AnyConnect)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3. Citrix (</w:t>
      </w:r>
      <w:proofErr w:type="spellStart"/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NetScaler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VPN</w:t>
      </w:r>
      <w:proofErr w:type="spellEnd"/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4. Dell SonicWall (SonicWall)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5. Pulse Secure (formerly Juniper) (juniper)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6. OpenVPN (OpenVPN)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7. Barracuda (barracuda)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 xml:space="preserve">8. Checkpoint (checkpoint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VPN</w:t>
      </w: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9. Palo Alto (Palo alto)</w:t>
      </w:r>
      <w:bookmarkStart w:id="0" w:name="_GoBack"/>
      <w:bookmarkEnd w:id="0"/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10. FortiGate (FortiGate)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11. Linksys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12. Symantec (Symantec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VPN</w:t>
      </w: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13. WatchGuard</w:t>
      </w:r>
    </w:p>
    <w:p w:rsidR="00F7290C" w:rsidRPr="00F7290C" w:rsidRDefault="00F7290C" w:rsidP="00F729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 xml:space="preserve">14. Nortel (Nortel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VPN</w:t>
      </w:r>
      <w:r w:rsidRPr="00F7290C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B06020" w:rsidRPr="00F7290C" w:rsidRDefault="00B06020" w:rsidP="00F7290C"/>
    <w:sectPr w:rsidR="00B06020" w:rsidRPr="00F7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0C"/>
    <w:rsid w:val="00B06020"/>
    <w:rsid w:val="00F36C23"/>
    <w:rsid w:val="00F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FDCE"/>
  <w15:chartTrackingRefBased/>
  <w15:docId w15:val="{41F508FF-B114-462C-9AB7-10F9686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9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damulurikarthik@gmail.com</dc:creator>
  <cp:keywords/>
  <dc:description/>
  <cp:lastModifiedBy>damulurikarthik@gmail.com</cp:lastModifiedBy>
  <cp:revision>1</cp:revision>
  <dcterms:created xsi:type="dcterms:W3CDTF">2018-05-04T02:47:00Z</dcterms:created>
  <dcterms:modified xsi:type="dcterms:W3CDTF">2018-05-04T02:48:00Z</dcterms:modified>
</cp:coreProperties>
</file>