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A96" w:rsidRPr="0013264D" w:rsidRDefault="00DB714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="0013264D" w:rsidRPr="0013264D">
        <w:rPr>
          <w:b/>
          <w:u w:val="single"/>
        </w:rPr>
        <w:t xml:space="preserve">ANEXO </w:t>
      </w:r>
      <w:r w:rsidRPr="0013264D">
        <w:rPr>
          <w:b/>
          <w:u w:val="single"/>
        </w:rPr>
        <w:t>SALARIO FAMILIAR</w:t>
      </w:r>
    </w:p>
    <w:p w:rsidR="00DB7141" w:rsidRDefault="00DB7141">
      <w:r>
        <w:t xml:space="preserve">Existe una base de beneficiarios habilitados para cobrar estas </w:t>
      </w:r>
      <w:r w:rsidR="0013264D">
        <w:t>bonificaciones.</w:t>
      </w:r>
    </w:p>
    <w:p w:rsidR="0013264D" w:rsidRDefault="0013264D">
      <w:r>
        <w:t>Deben presentarse las DDJJ anualmente para cobrar asignaciones con fecha límite 30 de marzo.</w:t>
      </w:r>
    </w:p>
    <w:sectPr w:rsidR="0013264D" w:rsidSect="00085A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B7141"/>
    <w:rsid w:val="00085A96"/>
    <w:rsid w:val="0013264D"/>
    <w:rsid w:val="007D49ED"/>
    <w:rsid w:val="00DB7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A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169</Characters>
  <Application>Microsoft Office Word</Application>
  <DocSecurity>0</DocSecurity>
  <Lines>1</Lines>
  <Paragraphs>1</Paragraphs>
  <ScaleCrop>false</ScaleCrop>
  <Company>Toshiba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Enrique</cp:lastModifiedBy>
  <cp:revision>3</cp:revision>
  <dcterms:created xsi:type="dcterms:W3CDTF">2016-09-12T13:14:00Z</dcterms:created>
  <dcterms:modified xsi:type="dcterms:W3CDTF">2016-09-12T13:20:00Z</dcterms:modified>
</cp:coreProperties>
</file>