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66A4C" w14:textId="699EC9F1" w:rsidR="004373A0" w:rsidRPr="00F31705" w:rsidRDefault="00FB1894" w:rsidP="00FB1894">
      <w:pPr>
        <w:jc w:val="right"/>
        <w:rPr>
          <w:rFonts w:ascii="Arial" w:hAnsi="Arial" w:cs="Arial"/>
        </w:rPr>
      </w:pPr>
      <w:r w:rsidRPr="00F31705">
        <w:rPr>
          <w:rFonts w:ascii="Arial" w:hAnsi="Arial" w:cs="Arial"/>
        </w:rPr>
        <w:t>December</w:t>
      </w:r>
      <w:r w:rsidR="00B86503" w:rsidRPr="00F31705">
        <w:rPr>
          <w:rFonts w:ascii="Arial" w:hAnsi="Arial" w:cs="Arial"/>
        </w:rPr>
        <w:t xml:space="preserve"> 13</w:t>
      </w:r>
      <w:r w:rsidR="00B86503" w:rsidRPr="00F31705">
        <w:rPr>
          <w:rFonts w:ascii="Arial" w:hAnsi="Arial" w:cs="Arial"/>
          <w:vertAlign w:val="superscript"/>
        </w:rPr>
        <w:t>th</w:t>
      </w:r>
      <w:r w:rsidR="00B86503" w:rsidRPr="00F31705">
        <w:rPr>
          <w:rFonts w:ascii="Arial" w:hAnsi="Arial" w:cs="Arial"/>
        </w:rPr>
        <w:t>,</w:t>
      </w:r>
      <w:r w:rsidRPr="00F31705">
        <w:rPr>
          <w:rFonts w:ascii="Arial" w:hAnsi="Arial" w:cs="Arial"/>
        </w:rPr>
        <w:t xml:space="preserve"> 2020</w:t>
      </w:r>
    </w:p>
    <w:p w14:paraId="494F768B" w14:textId="3087772B" w:rsidR="004373A0" w:rsidRPr="00F31705" w:rsidRDefault="004373A0" w:rsidP="00A132C1">
      <w:pPr>
        <w:rPr>
          <w:rFonts w:ascii="Arial" w:hAnsi="Arial" w:cs="Arial"/>
          <w:b/>
          <w:bCs/>
          <w:sz w:val="56"/>
          <w:szCs w:val="56"/>
        </w:rPr>
      </w:pPr>
    </w:p>
    <w:p w14:paraId="57F37C32" w14:textId="77777777" w:rsidR="00FB1894" w:rsidRPr="00F31705" w:rsidRDefault="00FB1894" w:rsidP="004373A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4E8070A" w14:textId="1267BB41" w:rsidR="00D66416" w:rsidRPr="00F31705" w:rsidRDefault="00FB1894" w:rsidP="004373A0">
      <w:pPr>
        <w:jc w:val="center"/>
        <w:rPr>
          <w:rFonts w:ascii="Arial" w:hAnsi="Arial" w:cs="Arial"/>
          <w:b/>
          <w:bCs/>
          <w:sz w:val="56"/>
          <w:szCs w:val="56"/>
        </w:rPr>
      </w:pPr>
      <w:proofErr w:type="spellStart"/>
      <w:r w:rsidRPr="00F31705">
        <w:rPr>
          <w:rFonts w:ascii="Arial" w:hAnsi="Arial" w:cs="Arial"/>
          <w:b/>
          <w:bCs/>
          <w:sz w:val="56"/>
          <w:szCs w:val="56"/>
        </w:rPr>
        <w:t>Helio</w:t>
      </w:r>
      <w:proofErr w:type="spellEnd"/>
      <w:r w:rsidRPr="00F31705">
        <w:rPr>
          <w:rFonts w:ascii="Arial" w:hAnsi="Arial" w:cs="Arial"/>
          <w:b/>
          <w:bCs/>
          <w:sz w:val="56"/>
          <w:szCs w:val="56"/>
        </w:rPr>
        <w:t xml:space="preserve">: </w:t>
      </w:r>
      <w:r w:rsidR="004373A0" w:rsidRPr="00F31705">
        <w:rPr>
          <w:rFonts w:ascii="Arial" w:hAnsi="Arial" w:cs="Arial"/>
          <w:b/>
          <w:bCs/>
          <w:sz w:val="56"/>
          <w:szCs w:val="56"/>
        </w:rPr>
        <w:t>Smartphone Sentiment Analysis</w:t>
      </w:r>
    </w:p>
    <w:p w14:paraId="618D49EB" w14:textId="62021B0A" w:rsidR="00385C6A" w:rsidRPr="00F31705" w:rsidRDefault="00385C6A" w:rsidP="004373A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62A0AA1" w14:textId="77777777" w:rsidR="00385C6A" w:rsidRPr="00F31705" w:rsidRDefault="00385C6A" w:rsidP="00FB1894">
      <w:pPr>
        <w:rPr>
          <w:rFonts w:ascii="Arial" w:hAnsi="Arial" w:cs="Arial"/>
          <w:b/>
          <w:bCs/>
          <w:sz w:val="56"/>
          <w:szCs w:val="56"/>
        </w:rPr>
      </w:pPr>
    </w:p>
    <w:p w14:paraId="1DCC4285" w14:textId="0459B4C9" w:rsidR="004373A0" w:rsidRPr="00F31705" w:rsidRDefault="00385C6A" w:rsidP="00FB189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31A23">
        <w:rPr>
          <w:rFonts w:ascii="Arial" w:hAnsi="Arial" w:cs="Arial"/>
          <w:b/>
          <w:bCs/>
          <w:sz w:val="32"/>
          <w:szCs w:val="32"/>
        </w:rPr>
        <w:t>Consulting Firm</w:t>
      </w:r>
      <w:r w:rsidRPr="00F31705">
        <w:rPr>
          <w:rFonts w:ascii="Arial" w:hAnsi="Arial" w:cs="Arial"/>
          <w:b/>
          <w:bCs/>
          <w:sz w:val="40"/>
          <w:szCs w:val="40"/>
        </w:rPr>
        <w:t xml:space="preserve">: </w:t>
      </w:r>
      <w:r w:rsidR="004373A0" w:rsidRPr="00F31705">
        <w:rPr>
          <w:rFonts w:ascii="Arial" w:hAnsi="Arial" w:cs="Arial"/>
          <w:sz w:val="40"/>
          <w:szCs w:val="40"/>
        </w:rPr>
        <w:t>Alert! Analytics</w:t>
      </w:r>
    </w:p>
    <w:p w14:paraId="37CE0E97" w14:textId="18F624EA" w:rsidR="004373A0" w:rsidRPr="00F31705" w:rsidRDefault="00FB1894" w:rsidP="00FB189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31A23">
        <w:rPr>
          <w:rFonts w:ascii="Arial" w:hAnsi="Arial" w:cs="Arial"/>
          <w:b/>
          <w:bCs/>
          <w:sz w:val="32"/>
          <w:szCs w:val="32"/>
        </w:rPr>
        <w:t xml:space="preserve">Analysis Curated </w:t>
      </w:r>
      <w:proofErr w:type="gramStart"/>
      <w:r w:rsidRPr="00531A23">
        <w:rPr>
          <w:rFonts w:ascii="Arial" w:hAnsi="Arial" w:cs="Arial"/>
          <w:b/>
          <w:bCs/>
          <w:sz w:val="32"/>
          <w:szCs w:val="32"/>
        </w:rPr>
        <w:t>by</w:t>
      </w:r>
      <w:r w:rsidRPr="00F31705">
        <w:rPr>
          <w:rFonts w:ascii="Arial" w:hAnsi="Arial" w:cs="Arial"/>
          <w:b/>
          <w:bCs/>
          <w:sz w:val="40"/>
          <w:szCs w:val="40"/>
        </w:rPr>
        <w:t>:</w:t>
      </w:r>
      <w:proofErr w:type="gramEnd"/>
      <w:r w:rsidR="004373A0" w:rsidRPr="00F31705">
        <w:rPr>
          <w:rFonts w:ascii="Arial" w:hAnsi="Arial" w:cs="Arial"/>
          <w:b/>
          <w:bCs/>
          <w:sz w:val="40"/>
          <w:szCs w:val="40"/>
        </w:rPr>
        <w:t xml:space="preserve"> </w:t>
      </w:r>
      <w:r w:rsidR="004373A0" w:rsidRPr="00F31705">
        <w:rPr>
          <w:rFonts w:ascii="Arial" w:hAnsi="Arial" w:cs="Arial"/>
          <w:sz w:val="40"/>
          <w:szCs w:val="40"/>
        </w:rPr>
        <w:t>Monika Spreitzer</w:t>
      </w:r>
    </w:p>
    <w:p w14:paraId="40A62E28" w14:textId="424588AD" w:rsidR="004373A0" w:rsidRPr="00F31705" w:rsidRDefault="004373A0" w:rsidP="004373A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0992E04" w14:textId="0F8708C7" w:rsidR="004373A0" w:rsidRPr="00F31705" w:rsidRDefault="004373A0" w:rsidP="004373A0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A686C0C" w14:textId="2305DEB7" w:rsidR="004373A0" w:rsidRPr="00F31705" w:rsidRDefault="004373A0" w:rsidP="004373A0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333DE640" w14:textId="68B701EF" w:rsidR="004373A0" w:rsidRPr="00F31705" w:rsidRDefault="004373A0" w:rsidP="004373A0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FD2221D" w14:textId="4B7388C7" w:rsidR="004373A0" w:rsidRPr="00F31705" w:rsidRDefault="004373A0" w:rsidP="004373A0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2A5316C2" w14:textId="509CC97F" w:rsidR="004373A0" w:rsidRPr="00F31705" w:rsidRDefault="004373A0" w:rsidP="004373A0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29EAEFBE" w14:textId="34FC275D" w:rsidR="004373A0" w:rsidRPr="00F31705" w:rsidRDefault="004373A0" w:rsidP="004373A0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87EDE5F" w14:textId="4625B635" w:rsidR="004373A0" w:rsidRPr="00F31705" w:rsidRDefault="004373A0" w:rsidP="004373A0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2FCBE4F9" w14:textId="3C1BF681" w:rsidR="004373A0" w:rsidRPr="00F31705" w:rsidRDefault="004373A0" w:rsidP="004373A0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2566F56" w14:textId="32F06042" w:rsidR="004373A0" w:rsidRPr="00F31705" w:rsidRDefault="004373A0" w:rsidP="00575FFD">
      <w:pPr>
        <w:rPr>
          <w:rFonts w:ascii="Arial" w:hAnsi="Arial" w:cs="Arial"/>
          <w:b/>
          <w:bCs/>
          <w:sz w:val="52"/>
          <w:szCs w:val="52"/>
        </w:rPr>
      </w:pPr>
    </w:p>
    <w:p w14:paraId="4AA99280" w14:textId="66662020" w:rsidR="00FB1894" w:rsidRPr="00F31705" w:rsidRDefault="00FB1894" w:rsidP="00575FFD">
      <w:pPr>
        <w:rPr>
          <w:rFonts w:ascii="Arial" w:hAnsi="Arial" w:cs="Arial"/>
          <w:b/>
          <w:bCs/>
          <w:sz w:val="52"/>
          <w:szCs w:val="52"/>
        </w:rPr>
      </w:pPr>
    </w:p>
    <w:p w14:paraId="43DA2761" w14:textId="23258337" w:rsidR="00FB1894" w:rsidRPr="00F31705" w:rsidRDefault="00FB1894" w:rsidP="004373A0">
      <w:pPr>
        <w:rPr>
          <w:rFonts w:ascii="Arial" w:hAnsi="Arial" w:cs="Arial"/>
          <w:b/>
          <w:bCs/>
        </w:rPr>
      </w:pPr>
    </w:p>
    <w:p w14:paraId="1F234817" w14:textId="279151CE" w:rsidR="00FB1894" w:rsidRPr="00F31705" w:rsidRDefault="00FB1894" w:rsidP="004373A0">
      <w:pPr>
        <w:rPr>
          <w:rFonts w:ascii="Arial" w:hAnsi="Arial" w:cs="Arial"/>
          <w:b/>
          <w:bCs/>
        </w:rPr>
      </w:pPr>
    </w:p>
    <w:p w14:paraId="0CFC0F33" w14:textId="77777777" w:rsidR="00FB1894" w:rsidRPr="00F31705" w:rsidRDefault="00FB1894" w:rsidP="004373A0">
      <w:pPr>
        <w:rPr>
          <w:rFonts w:ascii="Arial" w:hAnsi="Arial" w:cs="Arial"/>
          <w:b/>
          <w:bCs/>
        </w:rPr>
      </w:pPr>
    </w:p>
    <w:p w14:paraId="56C97204" w14:textId="51686834" w:rsidR="004373A0" w:rsidRPr="00F31705" w:rsidRDefault="00FB1894" w:rsidP="004373A0">
      <w:pPr>
        <w:rPr>
          <w:rFonts w:ascii="Arial" w:eastAsia="Times New Roman" w:hAnsi="Arial" w:cs="Arial"/>
          <w:color w:val="000000" w:themeColor="text1"/>
        </w:rPr>
      </w:pPr>
      <w:r w:rsidRPr="00F31705">
        <w:rPr>
          <w:rFonts w:ascii="Arial" w:eastAsia="Times New Roman" w:hAnsi="Arial" w:cs="Arial"/>
          <w:b/>
          <w:bCs/>
        </w:rPr>
        <w:lastRenderedPageBreak/>
        <w:t xml:space="preserve">Project Overview: </w:t>
      </w:r>
      <w:proofErr w:type="spellStart"/>
      <w:r w:rsidR="004373A0" w:rsidRPr="00F31705">
        <w:rPr>
          <w:rFonts w:ascii="Arial" w:eastAsia="Times New Roman" w:hAnsi="Arial" w:cs="Arial"/>
          <w:color w:val="000000" w:themeColor="text1"/>
        </w:rPr>
        <w:t>Helio</w:t>
      </w:r>
      <w:proofErr w:type="spellEnd"/>
      <w:r w:rsidR="004373A0" w:rsidRPr="00F31705">
        <w:rPr>
          <w:rFonts w:ascii="Arial" w:eastAsia="Times New Roman" w:hAnsi="Arial" w:cs="Arial"/>
          <w:color w:val="000000" w:themeColor="text1"/>
        </w:rPr>
        <w:t xml:space="preserve">, </w:t>
      </w:r>
      <w:r w:rsidR="004373A0" w:rsidRPr="00F31705">
        <w:rPr>
          <w:rFonts w:ascii="Arial" w:eastAsia="Times New Roman" w:hAnsi="Arial" w:cs="Arial"/>
          <w:color w:val="000000" w:themeColor="text1"/>
          <w:shd w:val="clear" w:color="auto" w:fill="FFFFFF"/>
        </w:rPr>
        <w:t>a mobile app developer</w:t>
      </w:r>
      <w:r w:rsidR="004373A0" w:rsidRPr="00F31705">
        <w:rPr>
          <w:rFonts w:ascii="Arial" w:eastAsia="Times New Roman" w:hAnsi="Arial" w:cs="Arial"/>
          <w:color w:val="000000" w:themeColor="text1"/>
        </w:rPr>
        <w:t xml:space="preserve">, has built a telehealth application to aid health care workers in 3rd world countries. </w:t>
      </w:r>
      <w:proofErr w:type="spellStart"/>
      <w:r w:rsidR="004373A0" w:rsidRPr="00F31705">
        <w:rPr>
          <w:rFonts w:ascii="Arial" w:eastAsia="Times New Roman" w:hAnsi="Arial" w:cs="Arial"/>
          <w:color w:val="000000" w:themeColor="text1"/>
        </w:rPr>
        <w:t>Helio</w:t>
      </w:r>
      <w:proofErr w:type="spellEnd"/>
      <w:r w:rsidR="004373A0" w:rsidRPr="00F31705">
        <w:rPr>
          <w:rFonts w:ascii="Arial" w:eastAsia="Times New Roman" w:hAnsi="Arial" w:cs="Arial"/>
          <w:color w:val="000000" w:themeColor="text1"/>
        </w:rPr>
        <w:t xml:space="preserve"> intends to bundle their app with a smartphone </w:t>
      </w:r>
      <w:r w:rsidR="002C24C8">
        <w:rPr>
          <w:rFonts w:ascii="Arial" w:eastAsia="Times New Roman" w:hAnsi="Arial" w:cs="Arial"/>
          <w:color w:val="000000" w:themeColor="text1"/>
        </w:rPr>
        <w:t xml:space="preserve">device </w:t>
      </w:r>
      <w:r w:rsidR="008C43F6" w:rsidRPr="00F31705">
        <w:rPr>
          <w:rFonts w:ascii="Arial" w:eastAsia="Times New Roman" w:hAnsi="Arial" w:cs="Arial"/>
          <w:color w:val="000000" w:themeColor="text1"/>
        </w:rPr>
        <w:t>and</w:t>
      </w:r>
      <w:r w:rsidR="004373A0" w:rsidRPr="00F31705">
        <w:rPr>
          <w:rFonts w:ascii="Arial" w:eastAsia="Times New Roman" w:hAnsi="Arial" w:cs="Arial"/>
          <w:color w:val="000000" w:themeColor="text1"/>
        </w:rPr>
        <w:t xml:space="preserve"> need</w:t>
      </w:r>
      <w:r w:rsidR="002C24C8">
        <w:rPr>
          <w:rFonts w:ascii="Arial" w:eastAsia="Times New Roman" w:hAnsi="Arial" w:cs="Arial"/>
          <w:color w:val="000000" w:themeColor="text1"/>
        </w:rPr>
        <w:t>s</w:t>
      </w:r>
      <w:r w:rsidR="004373A0" w:rsidRPr="00F31705">
        <w:rPr>
          <w:rFonts w:ascii="Arial" w:eastAsia="Times New Roman" w:hAnsi="Arial" w:cs="Arial"/>
          <w:color w:val="000000" w:themeColor="text1"/>
        </w:rPr>
        <w:t xml:space="preserve"> help deciding which one to choose. </w:t>
      </w:r>
      <w:proofErr w:type="spellStart"/>
      <w:r w:rsidR="004373A0" w:rsidRPr="00F31705">
        <w:rPr>
          <w:rFonts w:ascii="Arial" w:eastAsia="Times New Roman" w:hAnsi="Arial" w:cs="Arial"/>
          <w:color w:val="000000" w:themeColor="text1"/>
        </w:rPr>
        <w:t>Helio</w:t>
      </w:r>
      <w:proofErr w:type="spellEnd"/>
      <w:r w:rsidR="004373A0" w:rsidRPr="00F31705">
        <w:rPr>
          <w:rFonts w:ascii="Arial" w:eastAsia="Times New Roman" w:hAnsi="Arial" w:cs="Arial"/>
          <w:color w:val="000000" w:themeColor="text1"/>
        </w:rPr>
        <w:t xml:space="preserve"> is asking us</w:t>
      </w:r>
      <w:r w:rsidR="008C43F6" w:rsidRPr="00F31705">
        <w:rPr>
          <w:rFonts w:ascii="Arial" w:eastAsia="Times New Roman" w:hAnsi="Arial" w:cs="Arial"/>
          <w:color w:val="000000" w:themeColor="text1"/>
        </w:rPr>
        <w:t xml:space="preserve">, Alert! Analytics, </w:t>
      </w:r>
      <w:r w:rsidR="004373A0" w:rsidRPr="00F31705">
        <w:rPr>
          <w:rFonts w:ascii="Arial" w:eastAsia="Times New Roman" w:hAnsi="Arial" w:cs="Arial"/>
          <w:color w:val="000000" w:themeColor="text1"/>
        </w:rPr>
        <w:t xml:space="preserve">to scrape the internet to find text sentiment regarding smartphones with the object to uncover which smartphone </w:t>
      </w:r>
      <w:r w:rsidR="008C43F6" w:rsidRPr="00F31705">
        <w:rPr>
          <w:rFonts w:ascii="Arial" w:eastAsia="Times New Roman" w:hAnsi="Arial" w:cs="Arial"/>
          <w:color w:val="000000" w:themeColor="text1"/>
        </w:rPr>
        <w:t xml:space="preserve">has the most positive sentiment. </w:t>
      </w:r>
      <w:r w:rsidR="004373A0" w:rsidRPr="00F31705">
        <w:rPr>
          <w:rFonts w:ascii="Arial" w:eastAsia="Times New Roman" w:hAnsi="Arial" w:cs="Arial"/>
          <w:color w:val="000000" w:themeColor="text1"/>
        </w:rPr>
        <w:t xml:space="preserve"> </w:t>
      </w:r>
    </w:p>
    <w:p w14:paraId="30F89487" w14:textId="4B66C540" w:rsidR="00A475E1" w:rsidRPr="00F31705" w:rsidRDefault="00A475E1" w:rsidP="004373A0">
      <w:pPr>
        <w:rPr>
          <w:rFonts w:ascii="Arial" w:eastAsia="Times New Roman" w:hAnsi="Arial" w:cs="Arial"/>
          <w:color w:val="000000" w:themeColor="text1"/>
        </w:rPr>
      </w:pPr>
    </w:p>
    <w:p w14:paraId="40AA09A8" w14:textId="37E47BAB" w:rsidR="00A475E1" w:rsidRPr="00F31705" w:rsidRDefault="00A475E1" w:rsidP="004373A0">
      <w:pPr>
        <w:rPr>
          <w:rFonts w:ascii="Arial" w:eastAsia="Times New Roman" w:hAnsi="Arial" w:cs="Arial"/>
          <w:color w:val="000000" w:themeColor="text1"/>
        </w:rPr>
      </w:pPr>
      <w:r w:rsidRPr="00F31705">
        <w:rPr>
          <w:rFonts w:ascii="Arial" w:eastAsia="Times New Roman" w:hAnsi="Arial" w:cs="Arial"/>
          <w:b/>
          <w:bCs/>
          <w:color w:val="000000" w:themeColor="text1"/>
        </w:rPr>
        <w:t>Findings:</w:t>
      </w:r>
      <w:r w:rsidR="003B02DE" w:rsidRPr="00F31705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="003B02DE" w:rsidRPr="00F31705">
        <w:rPr>
          <w:rFonts w:ascii="Arial" w:eastAsia="Times New Roman" w:hAnsi="Arial" w:cs="Arial"/>
          <w:color w:val="000000" w:themeColor="text1"/>
        </w:rPr>
        <w:t xml:space="preserve">Based on the predicted </w:t>
      </w:r>
      <w:r w:rsidR="007B05C8" w:rsidRPr="00F31705">
        <w:rPr>
          <w:rFonts w:ascii="Arial" w:eastAsia="Times New Roman" w:hAnsi="Arial" w:cs="Arial"/>
          <w:color w:val="000000" w:themeColor="text1"/>
        </w:rPr>
        <w:t>sentiment score</w:t>
      </w:r>
      <w:r w:rsidR="002D790E">
        <w:rPr>
          <w:rFonts w:ascii="Arial" w:eastAsia="Times New Roman" w:hAnsi="Arial" w:cs="Arial"/>
          <w:color w:val="000000" w:themeColor="text1"/>
        </w:rPr>
        <w:t xml:space="preserve">, </w:t>
      </w:r>
      <w:r w:rsidR="00AC7594">
        <w:rPr>
          <w:rFonts w:ascii="Arial" w:eastAsia="Times New Roman" w:hAnsi="Arial" w:cs="Arial"/>
          <w:color w:val="000000" w:themeColor="text1"/>
        </w:rPr>
        <w:t>from randomized website scrapping</w:t>
      </w:r>
      <w:r w:rsidR="007B05C8" w:rsidRPr="00F31705">
        <w:rPr>
          <w:rFonts w:ascii="Arial" w:eastAsia="Times New Roman" w:hAnsi="Arial" w:cs="Arial"/>
          <w:color w:val="000000" w:themeColor="text1"/>
        </w:rPr>
        <w:t xml:space="preserve">, we can conclude </w:t>
      </w:r>
      <w:r w:rsidR="0052460F">
        <w:rPr>
          <w:rFonts w:ascii="Arial" w:eastAsia="Times New Roman" w:hAnsi="Arial" w:cs="Arial"/>
          <w:color w:val="000000" w:themeColor="text1"/>
        </w:rPr>
        <w:t xml:space="preserve">that the majority of web pages </w:t>
      </w:r>
      <w:r w:rsidR="002C24C8">
        <w:rPr>
          <w:rFonts w:ascii="Arial" w:eastAsia="Times New Roman" w:hAnsi="Arial" w:cs="Arial"/>
          <w:color w:val="000000" w:themeColor="text1"/>
        </w:rPr>
        <w:t xml:space="preserve">analyzed </w:t>
      </w:r>
      <w:r w:rsidR="0052460F">
        <w:rPr>
          <w:rFonts w:ascii="Arial" w:eastAsia="Times New Roman" w:hAnsi="Arial" w:cs="Arial"/>
          <w:color w:val="000000" w:themeColor="text1"/>
        </w:rPr>
        <w:t xml:space="preserve">have </w:t>
      </w:r>
      <w:r w:rsidR="00FC4819">
        <w:rPr>
          <w:rFonts w:ascii="Arial" w:eastAsia="Times New Roman" w:hAnsi="Arial" w:cs="Arial"/>
          <w:color w:val="000000" w:themeColor="text1"/>
        </w:rPr>
        <w:t>polarizing sentiments</w:t>
      </w:r>
      <w:r w:rsidR="00AC7594">
        <w:rPr>
          <w:rFonts w:ascii="Arial" w:eastAsia="Times New Roman" w:hAnsi="Arial" w:cs="Arial"/>
          <w:color w:val="000000" w:themeColor="text1"/>
        </w:rPr>
        <w:t xml:space="preserve"> with 42% - 48% of web pages reporting negative </w:t>
      </w:r>
      <w:r w:rsidR="00AC7594" w:rsidRPr="002D790E">
        <w:rPr>
          <w:rFonts w:ascii="Arial" w:eastAsia="Times New Roman" w:hAnsi="Arial" w:cs="Arial"/>
          <w:b/>
          <w:bCs/>
          <w:color w:val="000000" w:themeColor="text1"/>
        </w:rPr>
        <w:t>or</w:t>
      </w:r>
      <w:r w:rsidR="00AC7594">
        <w:rPr>
          <w:rFonts w:ascii="Arial" w:eastAsia="Times New Roman" w:hAnsi="Arial" w:cs="Arial"/>
          <w:color w:val="000000" w:themeColor="text1"/>
        </w:rPr>
        <w:t xml:space="preserve"> </w:t>
      </w:r>
      <w:r w:rsidR="002D790E">
        <w:rPr>
          <w:rFonts w:ascii="Arial" w:eastAsia="Times New Roman" w:hAnsi="Arial" w:cs="Arial"/>
          <w:color w:val="000000" w:themeColor="text1"/>
        </w:rPr>
        <w:t>p</w:t>
      </w:r>
      <w:r w:rsidR="00AC7594">
        <w:rPr>
          <w:rFonts w:ascii="Arial" w:eastAsia="Times New Roman" w:hAnsi="Arial" w:cs="Arial"/>
          <w:color w:val="000000" w:themeColor="text1"/>
        </w:rPr>
        <w:t>ositive reviews of both Galaxy &amp; iPhone</w:t>
      </w:r>
      <w:r w:rsidR="00FC4819">
        <w:rPr>
          <w:rFonts w:ascii="Arial" w:eastAsia="Times New Roman" w:hAnsi="Arial" w:cs="Arial"/>
          <w:color w:val="000000" w:themeColor="text1"/>
        </w:rPr>
        <w:t xml:space="preserve">. </w:t>
      </w:r>
      <w:r w:rsidR="00AC7594">
        <w:rPr>
          <w:rFonts w:ascii="Arial" w:eastAsia="Times New Roman" w:hAnsi="Arial" w:cs="Arial"/>
          <w:color w:val="000000" w:themeColor="text1"/>
        </w:rPr>
        <w:t>The neutral sentiment scores were less than 7%</w:t>
      </w:r>
      <w:r w:rsidR="002D790E">
        <w:rPr>
          <w:rFonts w:ascii="Arial" w:eastAsia="Times New Roman" w:hAnsi="Arial" w:cs="Arial"/>
          <w:color w:val="000000" w:themeColor="text1"/>
        </w:rPr>
        <w:t xml:space="preserve"> for both devices with the “somewhat positive” scores leading for iPhone. </w:t>
      </w:r>
    </w:p>
    <w:p w14:paraId="34C40FBA" w14:textId="28C70B38" w:rsidR="00195A78" w:rsidRPr="00F31705" w:rsidRDefault="00195A78" w:rsidP="004373A0">
      <w:pPr>
        <w:rPr>
          <w:rFonts w:ascii="Arial" w:eastAsia="Times New Roman" w:hAnsi="Arial" w:cs="Arial"/>
          <w:b/>
          <w:bCs/>
          <w:color w:val="000000" w:themeColor="text1"/>
        </w:rPr>
      </w:pPr>
    </w:p>
    <w:p w14:paraId="77061A6A" w14:textId="28FB0B1B" w:rsidR="00195A78" w:rsidRPr="00F31705" w:rsidRDefault="00FC4819" w:rsidP="004373A0">
      <w:pPr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 xml:space="preserve">              </w:t>
      </w:r>
      <w:r>
        <w:rPr>
          <w:rFonts w:ascii="Arial" w:eastAsia="Times New Roman" w:hAnsi="Arial" w:cs="Arial"/>
          <w:b/>
          <w:bCs/>
          <w:color w:val="000000" w:themeColor="text1"/>
        </w:rPr>
        <w:tab/>
        <w:t xml:space="preserve">  Sentiment Count</w:t>
      </w:r>
      <w:r>
        <w:rPr>
          <w:rFonts w:ascii="Arial" w:eastAsia="Times New Roman" w:hAnsi="Arial" w:cs="Arial"/>
          <w:b/>
          <w:bCs/>
          <w:color w:val="000000" w:themeColor="text1"/>
        </w:rPr>
        <w:tab/>
      </w:r>
      <w:r>
        <w:rPr>
          <w:rFonts w:ascii="Arial" w:eastAsia="Times New Roman" w:hAnsi="Arial" w:cs="Arial"/>
          <w:b/>
          <w:bCs/>
          <w:color w:val="000000" w:themeColor="text1"/>
        </w:rPr>
        <w:tab/>
      </w:r>
      <w:r>
        <w:rPr>
          <w:rFonts w:ascii="Arial" w:eastAsia="Times New Roman" w:hAnsi="Arial" w:cs="Arial"/>
          <w:b/>
          <w:bCs/>
          <w:color w:val="000000" w:themeColor="text1"/>
        </w:rPr>
        <w:tab/>
        <w:t xml:space="preserve">  </w:t>
      </w:r>
      <w:r>
        <w:rPr>
          <w:rFonts w:ascii="Arial" w:eastAsia="Times New Roman" w:hAnsi="Arial" w:cs="Arial"/>
          <w:b/>
          <w:bCs/>
          <w:color w:val="000000" w:themeColor="text1"/>
        </w:rPr>
        <w:tab/>
        <w:t xml:space="preserve"> Sentiment Average</w:t>
      </w:r>
    </w:p>
    <w:p w14:paraId="096227C0" w14:textId="4F3EDE00" w:rsidR="00195A78" w:rsidRPr="00F31705" w:rsidRDefault="00195A78" w:rsidP="00FC4819">
      <w:pPr>
        <w:jc w:val="center"/>
        <w:rPr>
          <w:rFonts w:ascii="Arial" w:eastAsia="Times New Roman" w:hAnsi="Arial" w:cs="Arial"/>
          <w:b/>
          <w:bCs/>
          <w:color w:val="000000" w:themeColor="text1"/>
        </w:rPr>
      </w:pPr>
      <w:r w:rsidRPr="00F31705">
        <w:rPr>
          <w:rFonts w:ascii="Arial" w:eastAsia="Times New Roman" w:hAnsi="Arial" w:cs="Arial"/>
          <w:b/>
          <w:bCs/>
          <w:noProof/>
          <w:color w:val="000000" w:themeColor="text1"/>
        </w:rPr>
        <w:drawing>
          <wp:inline distT="0" distB="0" distL="0" distR="0" wp14:anchorId="744B293A" wp14:editId="37C5DCD9">
            <wp:extent cx="2667356" cy="918633"/>
            <wp:effectExtent l="50800" t="50800" r="50800" b="469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691" cy="924259"/>
                    </a:xfrm>
                    <a:prstGeom prst="rect">
                      <a:avLst/>
                    </a:prstGeom>
                    <a:ln w="444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C4819">
        <w:rPr>
          <w:rFonts w:ascii="Arial" w:eastAsia="Times New Roman" w:hAnsi="Arial" w:cs="Arial"/>
          <w:b/>
          <w:bCs/>
          <w:noProof/>
          <w:color w:val="000000" w:themeColor="text1"/>
        </w:rPr>
        <w:drawing>
          <wp:inline distT="0" distB="0" distL="0" distR="0" wp14:anchorId="39D78B14" wp14:editId="41E5E64C">
            <wp:extent cx="2722033" cy="938233"/>
            <wp:effectExtent l="38100" t="38100" r="34290" b="400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533" cy="94805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DE774" w14:textId="6CAF63E4" w:rsidR="00195A78" w:rsidRPr="00F31705" w:rsidRDefault="00195A78" w:rsidP="00195A78">
      <w:pPr>
        <w:jc w:val="center"/>
        <w:rPr>
          <w:rFonts w:ascii="Arial" w:eastAsia="Times New Roman" w:hAnsi="Arial" w:cs="Arial"/>
          <w:b/>
          <w:bCs/>
          <w:color w:val="000000" w:themeColor="text1"/>
        </w:rPr>
      </w:pPr>
      <w:r w:rsidRPr="00F31705">
        <w:rPr>
          <w:rFonts w:ascii="Arial" w:hAnsi="Arial" w:cs="Arial"/>
          <w:b/>
          <w:bCs/>
          <w:noProof/>
        </w:rPr>
        <w:drawing>
          <wp:inline distT="0" distB="0" distL="0" distR="0" wp14:anchorId="5C9FEFA5" wp14:editId="2505DB00">
            <wp:extent cx="5943600" cy="3917950"/>
            <wp:effectExtent l="25400" t="25400" r="25400" b="317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81A51" w14:textId="7B82A838" w:rsidR="00195A78" w:rsidRPr="00F31705" w:rsidRDefault="00195A78" w:rsidP="004373A0">
      <w:pPr>
        <w:rPr>
          <w:rFonts w:ascii="Arial" w:eastAsia="Times New Roman" w:hAnsi="Arial" w:cs="Arial"/>
          <w:b/>
          <w:bCs/>
          <w:color w:val="000000" w:themeColor="text1"/>
        </w:rPr>
      </w:pPr>
    </w:p>
    <w:p w14:paraId="5E7C6B0C" w14:textId="3A3CFBE7" w:rsidR="00195A78" w:rsidRPr="00F31705" w:rsidRDefault="00195A78" w:rsidP="00195A78">
      <w:pPr>
        <w:jc w:val="center"/>
        <w:rPr>
          <w:rFonts w:ascii="Arial" w:eastAsia="Times New Roman" w:hAnsi="Arial" w:cs="Arial"/>
          <w:b/>
          <w:bCs/>
          <w:color w:val="000000" w:themeColor="text1"/>
        </w:rPr>
      </w:pPr>
    </w:p>
    <w:p w14:paraId="61BFA80F" w14:textId="77777777" w:rsidR="00195A78" w:rsidRPr="00F31705" w:rsidRDefault="00195A78" w:rsidP="004373A0">
      <w:pPr>
        <w:rPr>
          <w:rFonts w:ascii="Arial" w:eastAsia="Times New Roman" w:hAnsi="Arial" w:cs="Arial"/>
          <w:b/>
          <w:bCs/>
          <w:color w:val="000000" w:themeColor="text1"/>
        </w:rPr>
      </w:pPr>
    </w:p>
    <w:p w14:paraId="26F9D9D1" w14:textId="5A25F839" w:rsidR="008C43F6" w:rsidRPr="00F31705" w:rsidRDefault="008C43F6" w:rsidP="004373A0">
      <w:pPr>
        <w:rPr>
          <w:rFonts w:ascii="Arial" w:eastAsia="Times New Roman" w:hAnsi="Arial" w:cs="Arial"/>
          <w:color w:val="000000" w:themeColor="text1"/>
        </w:rPr>
      </w:pPr>
    </w:p>
    <w:p w14:paraId="2314A864" w14:textId="2FBC5DEE" w:rsidR="008C43F6" w:rsidRPr="00F31705" w:rsidRDefault="00A475E1" w:rsidP="004373A0">
      <w:pPr>
        <w:rPr>
          <w:rFonts w:ascii="Arial" w:eastAsia="Times New Roman" w:hAnsi="Arial" w:cs="Arial"/>
          <w:color w:val="000000" w:themeColor="text1"/>
        </w:rPr>
      </w:pPr>
      <w:r w:rsidRPr="00F31705">
        <w:rPr>
          <w:rFonts w:ascii="Arial" w:eastAsia="Times New Roman" w:hAnsi="Arial" w:cs="Arial"/>
          <w:b/>
          <w:bCs/>
          <w:color w:val="000000" w:themeColor="text1"/>
        </w:rPr>
        <w:lastRenderedPageBreak/>
        <w:t>Confidence</w:t>
      </w:r>
      <w:r w:rsidRPr="00F31705">
        <w:rPr>
          <w:rFonts w:ascii="Arial" w:eastAsia="Times New Roman" w:hAnsi="Arial" w:cs="Arial"/>
          <w:color w:val="000000" w:themeColor="text1"/>
        </w:rPr>
        <w:t>:</w:t>
      </w:r>
      <w:r w:rsidR="002D026D" w:rsidRPr="00F31705">
        <w:rPr>
          <w:rFonts w:ascii="Arial" w:eastAsia="Times New Roman" w:hAnsi="Arial" w:cs="Arial"/>
          <w:color w:val="000000" w:themeColor="text1"/>
        </w:rPr>
        <w:t xml:space="preserve"> </w:t>
      </w:r>
      <w:r w:rsidR="003B02DE" w:rsidRPr="00F31705">
        <w:rPr>
          <w:rFonts w:ascii="Arial" w:eastAsia="Times New Roman" w:hAnsi="Arial" w:cs="Arial"/>
          <w:color w:val="000000" w:themeColor="text1"/>
        </w:rPr>
        <w:t xml:space="preserve">Our best model provided us with 85% accuracy of both the iPhone &amp; Galaxy datasets. </w:t>
      </w:r>
      <w:r w:rsidR="002D790E">
        <w:rPr>
          <w:rFonts w:ascii="Arial" w:eastAsia="Times New Roman" w:hAnsi="Arial" w:cs="Arial"/>
          <w:color w:val="000000" w:themeColor="text1"/>
        </w:rPr>
        <w:t>This accuracy score tells us that we can expect to pr</w:t>
      </w:r>
      <w:r w:rsidR="008D5180">
        <w:rPr>
          <w:rFonts w:ascii="Arial" w:eastAsia="Times New Roman" w:hAnsi="Arial" w:cs="Arial"/>
          <w:color w:val="000000" w:themeColor="text1"/>
        </w:rPr>
        <w:t>oject the sentiment score with only 15% chance of inaccuracies.</w:t>
      </w:r>
      <w:r w:rsidR="002D790E">
        <w:rPr>
          <w:rFonts w:ascii="Arial" w:eastAsia="Times New Roman" w:hAnsi="Arial" w:cs="Arial"/>
          <w:color w:val="000000" w:themeColor="text1"/>
        </w:rPr>
        <w:t xml:space="preserve"> </w:t>
      </w:r>
      <w:r w:rsidR="008D5180">
        <w:rPr>
          <w:rFonts w:ascii="Arial" w:eastAsia="Times New Roman" w:hAnsi="Arial" w:cs="Arial"/>
          <w:color w:val="000000" w:themeColor="text1"/>
        </w:rPr>
        <w:t>We were able to achieve this accuracy score by reducing the sentiment scores into more succinct options. With this minor change</w:t>
      </w:r>
      <w:r w:rsidR="002C24C8">
        <w:rPr>
          <w:rFonts w:ascii="Arial" w:eastAsia="Times New Roman" w:hAnsi="Arial" w:cs="Arial"/>
          <w:color w:val="000000" w:themeColor="text1"/>
        </w:rPr>
        <w:t>,</w:t>
      </w:r>
      <w:r w:rsidR="008D5180">
        <w:rPr>
          <w:rFonts w:ascii="Arial" w:eastAsia="Times New Roman" w:hAnsi="Arial" w:cs="Arial"/>
          <w:color w:val="000000" w:themeColor="text1"/>
        </w:rPr>
        <w:t xml:space="preserve"> we saw an increase in accuracy by roughly 10%. </w:t>
      </w:r>
    </w:p>
    <w:p w14:paraId="640E5CDC" w14:textId="77777777" w:rsidR="003B02DE" w:rsidRPr="00F31705" w:rsidRDefault="003B02DE" w:rsidP="004373A0">
      <w:pPr>
        <w:rPr>
          <w:rFonts w:ascii="Arial" w:eastAsia="Times New Roman" w:hAnsi="Arial" w:cs="Arial"/>
          <w:color w:val="000000" w:themeColor="text1"/>
        </w:rPr>
      </w:pPr>
    </w:p>
    <w:p w14:paraId="3A365BD1" w14:textId="3E6D8E0C" w:rsidR="00A475E1" w:rsidRPr="00F31705" w:rsidRDefault="00A475E1" w:rsidP="004373A0">
      <w:pPr>
        <w:rPr>
          <w:rFonts w:ascii="Arial" w:eastAsia="Times New Roman" w:hAnsi="Arial" w:cs="Arial"/>
          <w:color w:val="000000" w:themeColor="text1"/>
        </w:rPr>
      </w:pPr>
      <w:r w:rsidRPr="00F31705">
        <w:rPr>
          <w:rFonts w:ascii="Arial" w:eastAsia="Times New Roman" w:hAnsi="Arial" w:cs="Arial"/>
          <w:b/>
          <w:bCs/>
          <w:color w:val="000000" w:themeColor="text1"/>
        </w:rPr>
        <w:t>Implications</w:t>
      </w:r>
      <w:r w:rsidRPr="00F31705">
        <w:rPr>
          <w:rFonts w:ascii="Arial" w:eastAsia="Times New Roman" w:hAnsi="Arial" w:cs="Arial"/>
          <w:color w:val="000000" w:themeColor="text1"/>
        </w:rPr>
        <w:t xml:space="preserve">: </w:t>
      </w:r>
      <w:r w:rsidR="00FF267B" w:rsidRPr="00F31705">
        <w:rPr>
          <w:rFonts w:ascii="Arial" w:eastAsia="Times New Roman" w:hAnsi="Arial" w:cs="Arial"/>
          <w:color w:val="000000" w:themeColor="text1"/>
        </w:rPr>
        <w:t xml:space="preserve">Our results exposed that </w:t>
      </w:r>
      <w:r w:rsidR="0052460F">
        <w:rPr>
          <w:rFonts w:ascii="Arial" w:eastAsia="Times New Roman" w:hAnsi="Arial" w:cs="Arial"/>
          <w:color w:val="000000" w:themeColor="text1"/>
        </w:rPr>
        <w:t xml:space="preserve">the internet provides us </w:t>
      </w:r>
      <w:r w:rsidR="00FF267B" w:rsidRPr="00F31705">
        <w:rPr>
          <w:rFonts w:ascii="Arial" w:eastAsia="Times New Roman" w:hAnsi="Arial" w:cs="Arial"/>
          <w:color w:val="000000" w:themeColor="text1"/>
        </w:rPr>
        <w:t xml:space="preserve">polarizing articles about mobile devices. </w:t>
      </w:r>
      <w:r w:rsidR="005C2C39" w:rsidRPr="00F31705">
        <w:rPr>
          <w:rFonts w:ascii="Arial" w:eastAsia="Times New Roman" w:hAnsi="Arial" w:cs="Arial"/>
          <w:color w:val="000000" w:themeColor="text1"/>
        </w:rPr>
        <w:t>While our results did pro</w:t>
      </w:r>
      <w:r w:rsidR="00FF267B" w:rsidRPr="00F31705">
        <w:rPr>
          <w:rFonts w:ascii="Arial" w:eastAsia="Times New Roman" w:hAnsi="Arial" w:cs="Arial"/>
          <w:color w:val="000000" w:themeColor="text1"/>
        </w:rPr>
        <w:t xml:space="preserve">duce strong confidence, these results should only be used to accompany additional research. </w:t>
      </w:r>
      <w:proofErr w:type="spellStart"/>
      <w:r w:rsidR="002C24C8" w:rsidRPr="002C24C8">
        <w:rPr>
          <w:rFonts w:ascii="Arial" w:eastAsia="Times New Roman" w:hAnsi="Arial" w:cs="Arial"/>
          <w:color w:val="000000" w:themeColor="text1"/>
        </w:rPr>
        <w:t>Helio</w:t>
      </w:r>
      <w:proofErr w:type="spellEnd"/>
      <w:r w:rsidR="002C24C8" w:rsidRPr="002C24C8">
        <w:rPr>
          <w:rFonts w:ascii="Arial" w:eastAsia="Times New Roman" w:hAnsi="Arial" w:cs="Arial"/>
          <w:color w:val="000000" w:themeColor="text1"/>
        </w:rPr>
        <w:t xml:space="preserve"> should consider sending a survey to individuals in the medical profession to gather their perspectives on their preferred device to ensure the most informed decision can be made.</w:t>
      </w:r>
    </w:p>
    <w:p w14:paraId="5ACDFF7A" w14:textId="2BCED6D8" w:rsidR="00A475E1" w:rsidRPr="00F31705" w:rsidRDefault="00A475E1" w:rsidP="004373A0">
      <w:pPr>
        <w:rPr>
          <w:rFonts w:ascii="Arial" w:eastAsia="Times New Roman" w:hAnsi="Arial" w:cs="Arial"/>
          <w:color w:val="000000" w:themeColor="text1"/>
        </w:rPr>
      </w:pPr>
    </w:p>
    <w:p w14:paraId="3914E90C" w14:textId="41D74E23" w:rsidR="00A475E1" w:rsidRPr="002C24C8" w:rsidRDefault="00A475E1" w:rsidP="00EE2206">
      <w:pPr>
        <w:rPr>
          <w:rFonts w:ascii="Arial" w:eastAsia="Times New Roman" w:hAnsi="Arial" w:cs="Arial"/>
          <w:color w:val="000000" w:themeColor="text1"/>
        </w:rPr>
      </w:pPr>
      <w:r w:rsidRPr="00F31705">
        <w:rPr>
          <w:rFonts w:ascii="Arial" w:eastAsia="Times New Roman" w:hAnsi="Arial" w:cs="Arial"/>
          <w:b/>
          <w:bCs/>
          <w:color w:val="000000" w:themeColor="text1"/>
        </w:rPr>
        <w:t xml:space="preserve">Methodology: </w:t>
      </w:r>
      <w:r w:rsidR="007B05C8" w:rsidRPr="00F31705">
        <w:rPr>
          <w:rFonts w:ascii="Arial" w:eastAsia="Times New Roman" w:hAnsi="Arial" w:cs="Arial"/>
          <w:color w:val="000000" w:themeColor="text1"/>
        </w:rPr>
        <w:t xml:space="preserve">This project is a </w:t>
      </w:r>
      <w:r w:rsidR="00C45D6C">
        <w:rPr>
          <w:rFonts w:ascii="Arial" w:eastAsia="Times New Roman" w:hAnsi="Arial" w:cs="Arial"/>
          <w:color w:val="000000" w:themeColor="text1"/>
        </w:rPr>
        <w:t>traditional</w:t>
      </w:r>
      <w:r w:rsidR="007B05C8" w:rsidRPr="00F31705">
        <w:rPr>
          <w:rFonts w:ascii="Arial" w:eastAsia="Times New Roman" w:hAnsi="Arial" w:cs="Arial"/>
          <w:color w:val="000000" w:themeColor="text1"/>
        </w:rPr>
        <w:t xml:space="preserve"> categorical (classification) </w:t>
      </w:r>
      <w:r w:rsidR="00313428">
        <w:rPr>
          <w:rFonts w:ascii="Arial" w:eastAsia="Times New Roman" w:hAnsi="Arial" w:cs="Arial"/>
          <w:color w:val="000000" w:themeColor="text1"/>
        </w:rPr>
        <w:t>problem</w:t>
      </w:r>
      <w:r w:rsidR="007B05C8" w:rsidRPr="00F31705">
        <w:rPr>
          <w:rFonts w:ascii="Arial" w:eastAsia="Times New Roman" w:hAnsi="Arial" w:cs="Arial"/>
          <w:color w:val="000000" w:themeColor="text1"/>
        </w:rPr>
        <w:t xml:space="preserve"> </w:t>
      </w:r>
      <w:r w:rsidR="008D3882" w:rsidRPr="00F31705">
        <w:rPr>
          <w:rFonts w:ascii="Arial" w:eastAsia="Times New Roman" w:hAnsi="Arial" w:cs="Arial"/>
          <w:color w:val="000000" w:themeColor="text1"/>
        </w:rPr>
        <w:t xml:space="preserve">where we </w:t>
      </w:r>
      <w:r w:rsidR="0052460F">
        <w:rPr>
          <w:rFonts w:ascii="Arial" w:eastAsia="Times New Roman" w:hAnsi="Arial" w:cs="Arial"/>
          <w:color w:val="000000" w:themeColor="text1"/>
        </w:rPr>
        <w:t>analyzed a baseline dataset</w:t>
      </w:r>
      <w:r w:rsidR="00CB3FF5">
        <w:rPr>
          <w:rFonts w:ascii="Arial" w:eastAsia="Times New Roman" w:hAnsi="Arial" w:cs="Arial"/>
          <w:color w:val="000000" w:themeColor="text1"/>
        </w:rPr>
        <w:t xml:space="preserve"> (</w:t>
      </w:r>
      <w:r w:rsidR="00C45D6C">
        <w:rPr>
          <w:rFonts w:ascii="Arial" w:eastAsia="Times New Roman" w:hAnsi="Arial" w:cs="Arial"/>
          <w:color w:val="000000" w:themeColor="text1"/>
        </w:rPr>
        <w:t>training data</w:t>
      </w:r>
      <w:r w:rsidR="00CB3FF5">
        <w:rPr>
          <w:rFonts w:ascii="Arial" w:eastAsia="Times New Roman" w:hAnsi="Arial" w:cs="Arial"/>
          <w:color w:val="000000" w:themeColor="text1"/>
        </w:rPr>
        <w:t>)</w:t>
      </w:r>
      <w:r w:rsidR="00C45D6C">
        <w:rPr>
          <w:rFonts w:ascii="Arial" w:eastAsia="Times New Roman" w:hAnsi="Arial" w:cs="Arial"/>
          <w:color w:val="000000" w:themeColor="text1"/>
        </w:rPr>
        <w:t xml:space="preserve"> </w:t>
      </w:r>
      <w:r w:rsidR="0052460F">
        <w:rPr>
          <w:rFonts w:ascii="Arial" w:eastAsia="Times New Roman" w:hAnsi="Arial" w:cs="Arial"/>
          <w:color w:val="000000" w:themeColor="text1"/>
        </w:rPr>
        <w:t>in order to identify patterns and</w:t>
      </w:r>
      <w:r w:rsidR="00C45D6C">
        <w:rPr>
          <w:rFonts w:ascii="Arial" w:eastAsia="Times New Roman" w:hAnsi="Arial" w:cs="Arial"/>
          <w:color w:val="000000" w:themeColor="text1"/>
        </w:rPr>
        <w:t xml:space="preserve"> predict</w:t>
      </w:r>
      <w:r w:rsidR="00CB3FF5">
        <w:rPr>
          <w:rFonts w:ascii="Arial" w:eastAsia="Times New Roman" w:hAnsi="Arial" w:cs="Arial"/>
          <w:color w:val="000000" w:themeColor="text1"/>
        </w:rPr>
        <w:t xml:space="preserve"> </w:t>
      </w:r>
      <w:r w:rsidR="00313428">
        <w:rPr>
          <w:rFonts w:ascii="Arial" w:eastAsia="Times New Roman" w:hAnsi="Arial" w:cs="Arial"/>
          <w:color w:val="000000" w:themeColor="text1"/>
        </w:rPr>
        <w:t>uncategorized data</w:t>
      </w:r>
      <w:r w:rsidR="00C45D6C">
        <w:rPr>
          <w:rFonts w:ascii="Arial" w:eastAsia="Times New Roman" w:hAnsi="Arial" w:cs="Arial"/>
          <w:color w:val="000000" w:themeColor="text1"/>
        </w:rPr>
        <w:t xml:space="preserve"> (</w:t>
      </w:r>
      <w:r w:rsidR="008D3882" w:rsidRPr="00F31705">
        <w:rPr>
          <w:rFonts w:ascii="Arial" w:eastAsia="Times New Roman" w:hAnsi="Arial" w:cs="Arial"/>
          <w:color w:val="000000" w:themeColor="text1"/>
        </w:rPr>
        <w:t>supervised learnin</w:t>
      </w:r>
      <w:r w:rsidR="00C45D6C">
        <w:rPr>
          <w:rFonts w:ascii="Arial" w:eastAsia="Times New Roman" w:hAnsi="Arial" w:cs="Arial"/>
          <w:color w:val="000000" w:themeColor="text1"/>
        </w:rPr>
        <w:t>g)</w:t>
      </w:r>
      <w:r w:rsidR="00313428">
        <w:rPr>
          <w:rFonts w:ascii="Arial" w:eastAsia="Times New Roman" w:hAnsi="Arial" w:cs="Arial"/>
          <w:color w:val="000000" w:themeColor="text1"/>
        </w:rPr>
        <w:t>.</w:t>
      </w:r>
      <w:r w:rsidR="00F07A4A">
        <w:rPr>
          <w:rFonts w:ascii="Arial" w:eastAsia="Times New Roman" w:hAnsi="Arial" w:cs="Arial"/>
          <w:color w:val="000000" w:themeColor="text1"/>
        </w:rPr>
        <w:t xml:space="preserve"> For categorical (classification) problems, we measure success </w:t>
      </w:r>
      <w:r w:rsidR="00C6495E">
        <w:rPr>
          <w:rFonts w:ascii="Arial" w:eastAsia="Times New Roman" w:hAnsi="Arial" w:cs="Arial"/>
          <w:color w:val="000000" w:themeColor="text1"/>
        </w:rPr>
        <w:t xml:space="preserve">using </w:t>
      </w:r>
      <w:r w:rsidR="00F07A4A">
        <w:rPr>
          <w:rFonts w:ascii="Arial" w:eastAsia="Times New Roman" w:hAnsi="Arial" w:cs="Arial"/>
          <w:color w:val="000000" w:themeColor="text1"/>
        </w:rPr>
        <w:t xml:space="preserve">accuracy and kappa. </w:t>
      </w:r>
      <w:r w:rsidR="00C6495E">
        <w:rPr>
          <w:rFonts w:ascii="Arial" w:eastAsia="Times New Roman" w:hAnsi="Arial" w:cs="Arial"/>
          <w:color w:val="000000" w:themeColor="text1"/>
        </w:rPr>
        <w:t xml:space="preserve">I like to </w:t>
      </w:r>
      <w:r w:rsidR="003554A4">
        <w:rPr>
          <w:rFonts w:ascii="Arial" w:eastAsia="Times New Roman" w:hAnsi="Arial" w:cs="Arial"/>
          <w:color w:val="000000" w:themeColor="text1"/>
        </w:rPr>
        <w:t xml:space="preserve">think of </w:t>
      </w:r>
      <w:r w:rsidR="00C6495E">
        <w:rPr>
          <w:rFonts w:ascii="Arial" w:eastAsia="Times New Roman" w:hAnsi="Arial" w:cs="Arial"/>
          <w:color w:val="000000" w:themeColor="text1"/>
        </w:rPr>
        <w:t xml:space="preserve">accuracy and kappa like studying for an exam. If we study </w:t>
      </w:r>
      <w:r w:rsidR="000261E5">
        <w:rPr>
          <w:rFonts w:ascii="Arial" w:eastAsia="Times New Roman" w:hAnsi="Arial" w:cs="Arial"/>
          <w:color w:val="000000" w:themeColor="text1"/>
        </w:rPr>
        <w:t xml:space="preserve">really hard and </w:t>
      </w:r>
      <w:proofErr w:type="gramStart"/>
      <w:r w:rsidR="000261E5">
        <w:rPr>
          <w:rFonts w:ascii="Arial" w:eastAsia="Times New Roman" w:hAnsi="Arial" w:cs="Arial"/>
          <w:color w:val="000000" w:themeColor="text1"/>
        </w:rPr>
        <w:t>hone in on</w:t>
      </w:r>
      <w:proofErr w:type="gramEnd"/>
      <w:r w:rsidR="000261E5">
        <w:rPr>
          <w:rFonts w:ascii="Arial" w:eastAsia="Times New Roman" w:hAnsi="Arial" w:cs="Arial"/>
          <w:color w:val="000000" w:themeColor="text1"/>
        </w:rPr>
        <w:t xml:space="preserve"> the most important principals</w:t>
      </w:r>
      <w:r w:rsidR="002C24C8">
        <w:rPr>
          <w:rFonts w:ascii="Arial" w:eastAsia="Times New Roman" w:hAnsi="Arial" w:cs="Arial"/>
          <w:color w:val="000000" w:themeColor="text1"/>
        </w:rPr>
        <w:t xml:space="preserve"> (aka tune the model)</w:t>
      </w:r>
      <w:r w:rsidR="000261E5">
        <w:rPr>
          <w:rFonts w:ascii="Arial" w:eastAsia="Times New Roman" w:hAnsi="Arial" w:cs="Arial"/>
          <w:color w:val="000000" w:themeColor="text1"/>
        </w:rPr>
        <w:t xml:space="preserve">, we will likely </w:t>
      </w:r>
      <w:r w:rsidR="003554A4">
        <w:rPr>
          <w:rFonts w:ascii="Arial" w:eastAsia="Times New Roman" w:hAnsi="Arial" w:cs="Arial"/>
          <w:color w:val="000000" w:themeColor="text1"/>
        </w:rPr>
        <w:t xml:space="preserve">get a </w:t>
      </w:r>
      <w:r w:rsidR="00EE2206">
        <w:rPr>
          <w:rFonts w:ascii="Arial" w:eastAsia="Times New Roman" w:hAnsi="Arial" w:cs="Arial"/>
          <w:color w:val="000000" w:themeColor="text1"/>
        </w:rPr>
        <w:t>high</w:t>
      </w:r>
      <w:r w:rsidR="003554A4">
        <w:rPr>
          <w:rFonts w:ascii="Arial" w:eastAsia="Times New Roman" w:hAnsi="Arial" w:cs="Arial"/>
          <w:color w:val="000000" w:themeColor="text1"/>
        </w:rPr>
        <w:t xml:space="preserve"> grade/</w:t>
      </w:r>
      <w:r w:rsidR="000261E5">
        <w:rPr>
          <w:rFonts w:ascii="Arial" w:eastAsia="Times New Roman" w:hAnsi="Arial" w:cs="Arial"/>
          <w:color w:val="000000" w:themeColor="text1"/>
        </w:rPr>
        <w:t xml:space="preserve">score (or higher accuracy). If we know </w:t>
      </w:r>
      <w:r w:rsidR="00EE2206">
        <w:rPr>
          <w:rFonts w:ascii="Arial" w:eastAsia="Times New Roman" w:hAnsi="Arial" w:cs="Arial"/>
          <w:color w:val="000000" w:themeColor="text1"/>
        </w:rPr>
        <w:t xml:space="preserve">the exam will </w:t>
      </w:r>
      <w:r w:rsidR="00C73F71">
        <w:rPr>
          <w:rFonts w:ascii="Arial" w:eastAsia="Times New Roman" w:hAnsi="Arial" w:cs="Arial"/>
          <w:color w:val="000000" w:themeColor="text1"/>
        </w:rPr>
        <w:t>have</w:t>
      </w:r>
      <w:r w:rsidR="00EE2206">
        <w:rPr>
          <w:rFonts w:ascii="Arial" w:eastAsia="Times New Roman" w:hAnsi="Arial" w:cs="Arial"/>
          <w:color w:val="000000" w:themeColor="text1"/>
        </w:rPr>
        <w:t xml:space="preserve"> </w:t>
      </w:r>
      <w:r w:rsidR="003554A4">
        <w:rPr>
          <w:rFonts w:ascii="Arial" w:eastAsia="Times New Roman" w:hAnsi="Arial" w:cs="Arial"/>
          <w:color w:val="000000" w:themeColor="text1"/>
        </w:rPr>
        <w:t xml:space="preserve">true/false or </w:t>
      </w:r>
      <w:r w:rsidR="00EE2206">
        <w:rPr>
          <w:rFonts w:ascii="Arial" w:eastAsia="Times New Roman" w:hAnsi="Arial" w:cs="Arial"/>
          <w:color w:val="000000" w:themeColor="text1"/>
        </w:rPr>
        <w:t>multiple-choice questions</w:t>
      </w:r>
      <w:r w:rsidR="000261E5">
        <w:rPr>
          <w:rFonts w:ascii="Arial" w:eastAsia="Times New Roman" w:hAnsi="Arial" w:cs="Arial"/>
          <w:color w:val="000000" w:themeColor="text1"/>
        </w:rPr>
        <w:t xml:space="preserve">, </w:t>
      </w:r>
      <w:r w:rsidR="00EE2206">
        <w:rPr>
          <w:rFonts w:ascii="Arial" w:eastAsia="Times New Roman" w:hAnsi="Arial" w:cs="Arial"/>
          <w:color w:val="000000" w:themeColor="text1"/>
        </w:rPr>
        <w:t>there’s a chance we could get lucky and guess all the correct answers</w:t>
      </w:r>
      <w:r w:rsidR="00F53E4B">
        <w:rPr>
          <w:rFonts w:ascii="Arial" w:eastAsia="Times New Roman" w:hAnsi="Arial" w:cs="Arial"/>
          <w:color w:val="000000" w:themeColor="text1"/>
        </w:rPr>
        <w:t xml:space="preserve"> but that doesn’t prove we truly know the material</w:t>
      </w:r>
      <w:r w:rsidR="00EE2206">
        <w:rPr>
          <w:rFonts w:ascii="Arial" w:eastAsia="Times New Roman" w:hAnsi="Arial" w:cs="Arial"/>
          <w:color w:val="000000" w:themeColor="text1"/>
        </w:rPr>
        <w:t xml:space="preserve">. Kappa helps us understand the reliability of our projections and helps eliminate guessing the answer. </w:t>
      </w:r>
    </w:p>
    <w:p w14:paraId="351218E3" w14:textId="77777777" w:rsidR="008C43F6" w:rsidRPr="00F31705" w:rsidRDefault="008C43F6" w:rsidP="004373A0">
      <w:pPr>
        <w:rPr>
          <w:rFonts w:ascii="Arial" w:eastAsia="Times New Roman" w:hAnsi="Arial" w:cs="Arial"/>
          <w:b/>
          <w:bCs/>
        </w:rPr>
      </w:pPr>
    </w:p>
    <w:p w14:paraId="2622892D" w14:textId="4372F887" w:rsidR="004373A0" w:rsidRPr="00F31705" w:rsidRDefault="004373A0" w:rsidP="004373A0">
      <w:pPr>
        <w:rPr>
          <w:rFonts w:ascii="Arial" w:hAnsi="Arial" w:cs="Arial"/>
          <w:b/>
          <w:bCs/>
        </w:rPr>
      </w:pPr>
    </w:p>
    <w:p w14:paraId="0C7A2E9E" w14:textId="77777777" w:rsidR="00873D7F" w:rsidRPr="00F31705" w:rsidRDefault="00873D7F" w:rsidP="004373A0">
      <w:pPr>
        <w:rPr>
          <w:rFonts w:ascii="Arial" w:hAnsi="Arial" w:cs="Arial"/>
          <w:b/>
          <w:bCs/>
        </w:rPr>
      </w:pPr>
    </w:p>
    <w:sectPr w:rsidR="00873D7F" w:rsidRPr="00F31705" w:rsidSect="001C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32A6B"/>
    <w:multiLevelType w:val="multilevel"/>
    <w:tmpl w:val="FF88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34E26"/>
    <w:multiLevelType w:val="multilevel"/>
    <w:tmpl w:val="9532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3799D"/>
    <w:multiLevelType w:val="multilevel"/>
    <w:tmpl w:val="8B56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A0"/>
    <w:rsid w:val="000261E5"/>
    <w:rsid w:val="00167949"/>
    <w:rsid w:val="00195A78"/>
    <w:rsid w:val="001C5F92"/>
    <w:rsid w:val="002854CC"/>
    <w:rsid w:val="002B18CC"/>
    <w:rsid w:val="002C24C8"/>
    <w:rsid w:val="002D026D"/>
    <w:rsid w:val="002D790E"/>
    <w:rsid w:val="00313428"/>
    <w:rsid w:val="003554A4"/>
    <w:rsid w:val="00385C6A"/>
    <w:rsid w:val="003B02DE"/>
    <w:rsid w:val="004373A0"/>
    <w:rsid w:val="004E5B14"/>
    <w:rsid w:val="0052460F"/>
    <w:rsid w:val="00531A23"/>
    <w:rsid w:val="00575FFD"/>
    <w:rsid w:val="005C2C39"/>
    <w:rsid w:val="00614E45"/>
    <w:rsid w:val="007B05C8"/>
    <w:rsid w:val="00873D7F"/>
    <w:rsid w:val="008A4D70"/>
    <w:rsid w:val="008C43F6"/>
    <w:rsid w:val="008D3882"/>
    <w:rsid w:val="008D5180"/>
    <w:rsid w:val="00A132C1"/>
    <w:rsid w:val="00A475E1"/>
    <w:rsid w:val="00AC7594"/>
    <w:rsid w:val="00B6047A"/>
    <w:rsid w:val="00B86503"/>
    <w:rsid w:val="00C45D6C"/>
    <w:rsid w:val="00C6495E"/>
    <w:rsid w:val="00C73F71"/>
    <w:rsid w:val="00CB3FF5"/>
    <w:rsid w:val="00D66416"/>
    <w:rsid w:val="00E850B4"/>
    <w:rsid w:val="00EE2206"/>
    <w:rsid w:val="00F07A4A"/>
    <w:rsid w:val="00F1541D"/>
    <w:rsid w:val="00F31705"/>
    <w:rsid w:val="00F43619"/>
    <w:rsid w:val="00F53E4B"/>
    <w:rsid w:val="00FB1894"/>
    <w:rsid w:val="00FB55EF"/>
    <w:rsid w:val="00FC4819"/>
    <w:rsid w:val="00F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0BE9"/>
  <w15:chartTrackingRefBased/>
  <w15:docId w15:val="{84B26D46-4DF5-314C-8D13-D923254E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79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Spreitzer</dc:creator>
  <cp:keywords/>
  <dc:description/>
  <cp:lastModifiedBy>Monika Spreitzer</cp:lastModifiedBy>
  <cp:revision>29</cp:revision>
  <dcterms:created xsi:type="dcterms:W3CDTF">2020-12-13T22:04:00Z</dcterms:created>
  <dcterms:modified xsi:type="dcterms:W3CDTF">2020-12-17T17:10:00Z</dcterms:modified>
</cp:coreProperties>
</file>