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D41E5" w14:textId="77777777" w:rsidR="00E44869" w:rsidRDefault="00000000">
      <w:pPr>
        <w:spacing w:before="70" w:line="242" w:lineRule="auto"/>
        <w:ind w:left="310" w:right="288"/>
        <w:jc w:val="center"/>
        <w:rPr>
          <w:b/>
          <w:sz w:val="24"/>
        </w:rPr>
      </w:pPr>
      <w:r>
        <w:rPr>
          <w:b/>
          <w:color w:val="0E101A"/>
          <w:sz w:val="24"/>
        </w:rPr>
        <w:t>Leveraging</w:t>
      </w:r>
      <w:r>
        <w:rPr>
          <w:b/>
          <w:color w:val="0E101A"/>
          <w:spacing w:val="-4"/>
          <w:sz w:val="24"/>
        </w:rPr>
        <w:t xml:space="preserve"> </w:t>
      </w:r>
      <w:r>
        <w:rPr>
          <w:b/>
          <w:color w:val="0E101A"/>
          <w:sz w:val="24"/>
        </w:rPr>
        <w:t>the</w:t>
      </w:r>
      <w:r>
        <w:rPr>
          <w:b/>
          <w:color w:val="0E101A"/>
          <w:spacing w:val="-5"/>
          <w:sz w:val="24"/>
        </w:rPr>
        <w:t xml:space="preserve"> </w:t>
      </w:r>
      <w:r>
        <w:rPr>
          <w:b/>
          <w:color w:val="0E101A"/>
          <w:sz w:val="24"/>
        </w:rPr>
        <w:t>Louvain</w:t>
      </w:r>
      <w:r>
        <w:rPr>
          <w:b/>
          <w:color w:val="0E101A"/>
          <w:spacing w:val="-4"/>
          <w:sz w:val="24"/>
        </w:rPr>
        <w:t xml:space="preserve"> </w:t>
      </w:r>
      <w:r>
        <w:rPr>
          <w:b/>
          <w:color w:val="0E101A"/>
          <w:sz w:val="24"/>
        </w:rPr>
        <w:t>Algorithm</w:t>
      </w:r>
      <w:r>
        <w:rPr>
          <w:b/>
          <w:color w:val="0E101A"/>
          <w:spacing w:val="-5"/>
          <w:sz w:val="24"/>
        </w:rPr>
        <w:t xml:space="preserve"> </w:t>
      </w:r>
      <w:r>
        <w:rPr>
          <w:b/>
          <w:color w:val="0E101A"/>
          <w:sz w:val="24"/>
        </w:rPr>
        <w:t>for</w:t>
      </w:r>
      <w:r>
        <w:rPr>
          <w:b/>
          <w:color w:val="0E101A"/>
          <w:spacing w:val="-5"/>
          <w:sz w:val="24"/>
        </w:rPr>
        <w:t xml:space="preserve"> </w:t>
      </w:r>
      <w:r>
        <w:rPr>
          <w:b/>
          <w:color w:val="0E101A"/>
          <w:sz w:val="24"/>
        </w:rPr>
        <w:t>Enhanced</w:t>
      </w:r>
      <w:r>
        <w:rPr>
          <w:b/>
          <w:color w:val="0E101A"/>
          <w:spacing w:val="-4"/>
          <w:sz w:val="24"/>
        </w:rPr>
        <w:t xml:space="preserve"> </w:t>
      </w:r>
      <w:r>
        <w:rPr>
          <w:b/>
          <w:color w:val="0E101A"/>
          <w:sz w:val="24"/>
        </w:rPr>
        <w:t>Group</w:t>
      </w:r>
      <w:r>
        <w:rPr>
          <w:b/>
          <w:color w:val="0E101A"/>
          <w:spacing w:val="-4"/>
          <w:sz w:val="24"/>
        </w:rPr>
        <w:t xml:space="preserve"> </w:t>
      </w:r>
      <w:r>
        <w:rPr>
          <w:b/>
          <w:color w:val="0E101A"/>
          <w:sz w:val="24"/>
        </w:rPr>
        <w:t>Formation</w:t>
      </w:r>
      <w:r>
        <w:rPr>
          <w:b/>
          <w:color w:val="0E101A"/>
          <w:spacing w:val="-4"/>
          <w:sz w:val="24"/>
        </w:rPr>
        <w:t xml:space="preserve"> </w:t>
      </w:r>
      <w:r>
        <w:rPr>
          <w:b/>
          <w:color w:val="0E101A"/>
          <w:sz w:val="24"/>
        </w:rPr>
        <w:t>and</w:t>
      </w:r>
      <w:r>
        <w:rPr>
          <w:b/>
          <w:color w:val="0E101A"/>
          <w:spacing w:val="-4"/>
          <w:sz w:val="24"/>
        </w:rPr>
        <w:t xml:space="preserve"> </w:t>
      </w:r>
      <w:r>
        <w:rPr>
          <w:b/>
          <w:color w:val="0E101A"/>
          <w:sz w:val="24"/>
        </w:rPr>
        <w:t>Collaboration in Online Learning Environments</w:t>
      </w:r>
    </w:p>
    <w:p w14:paraId="41A5BB71" w14:textId="77777777" w:rsidR="00E44869" w:rsidRDefault="00000000">
      <w:pPr>
        <w:spacing w:before="273"/>
        <w:ind w:left="310" w:right="291"/>
        <w:jc w:val="center"/>
        <w:rPr>
          <w:b/>
          <w:sz w:val="24"/>
        </w:rPr>
      </w:pPr>
      <w:r>
        <w:rPr>
          <w:b/>
          <w:color w:val="0E101A"/>
          <w:sz w:val="24"/>
        </w:rPr>
        <w:t>Minkyung</w:t>
      </w:r>
      <w:r>
        <w:rPr>
          <w:b/>
          <w:color w:val="0E101A"/>
          <w:spacing w:val="-3"/>
          <w:sz w:val="24"/>
        </w:rPr>
        <w:t xml:space="preserve"> </w:t>
      </w:r>
      <w:r>
        <w:rPr>
          <w:b/>
          <w:color w:val="0E101A"/>
          <w:sz w:val="24"/>
        </w:rPr>
        <w:t>Lee</w:t>
      </w:r>
      <w:r>
        <w:rPr>
          <w:b/>
          <w:color w:val="0E101A"/>
          <w:sz w:val="24"/>
          <w:vertAlign w:val="superscript"/>
        </w:rPr>
        <w:t>1</w:t>
      </w:r>
      <w:r>
        <w:rPr>
          <w:b/>
          <w:color w:val="0E101A"/>
          <w:sz w:val="24"/>
        </w:rPr>
        <w:t>,</w:t>
      </w:r>
      <w:r>
        <w:rPr>
          <w:b/>
          <w:color w:val="0E101A"/>
          <w:spacing w:val="-2"/>
          <w:sz w:val="24"/>
        </w:rPr>
        <w:t xml:space="preserve"> </w:t>
      </w:r>
      <w:r>
        <w:rPr>
          <w:b/>
          <w:color w:val="0E101A"/>
          <w:sz w:val="24"/>
        </w:rPr>
        <w:t>Priya</w:t>
      </w:r>
      <w:r>
        <w:rPr>
          <w:b/>
          <w:color w:val="0E101A"/>
          <w:spacing w:val="-2"/>
          <w:sz w:val="24"/>
        </w:rPr>
        <w:t xml:space="preserve"> Sharma</w:t>
      </w:r>
      <w:r>
        <w:rPr>
          <w:b/>
          <w:color w:val="0E101A"/>
          <w:spacing w:val="-2"/>
          <w:sz w:val="24"/>
          <w:vertAlign w:val="superscript"/>
        </w:rPr>
        <w:t>2</w:t>
      </w:r>
    </w:p>
    <w:p w14:paraId="0E14C24F" w14:textId="77777777" w:rsidR="00E44869" w:rsidRDefault="00000000">
      <w:pPr>
        <w:spacing w:before="271"/>
        <w:ind w:left="310" w:right="290"/>
        <w:jc w:val="center"/>
        <w:rPr>
          <w:b/>
          <w:sz w:val="24"/>
        </w:rPr>
      </w:pPr>
      <w:r>
        <w:rPr>
          <w:b/>
          <w:color w:val="0E101A"/>
          <w:position w:val="8"/>
          <w:sz w:val="16"/>
        </w:rPr>
        <w:t>1,2</w:t>
      </w:r>
      <w:r>
        <w:rPr>
          <w:b/>
          <w:color w:val="0E101A"/>
          <w:spacing w:val="17"/>
          <w:position w:val="8"/>
          <w:sz w:val="16"/>
        </w:rPr>
        <w:t xml:space="preserve"> </w:t>
      </w:r>
      <w:r>
        <w:rPr>
          <w:b/>
          <w:color w:val="0E101A"/>
          <w:sz w:val="24"/>
        </w:rPr>
        <w:t>Department</w:t>
      </w:r>
      <w:r>
        <w:rPr>
          <w:b/>
          <w:color w:val="0E101A"/>
          <w:spacing w:val="-2"/>
          <w:sz w:val="24"/>
        </w:rPr>
        <w:t xml:space="preserve"> </w:t>
      </w:r>
      <w:r>
        <w:rPr>
          <w:b/>
          <w:color w:val="0E101A"/>
          <w:sz w:val="24"/>
        </w:rPr>
        <w:t>of</w:t>
      </w:r>
      <w:r>
        <w:rPr>
          <w:b/>
          <w:color w:val="0E101A"/>
          <w:spacing w:val="-2"/>
          <w:sz w:val="24"/>
        </w:rPr>
        <w:t xml:space="preserve"> </w:t>
      </w:r>
      <w:r>
        <w:rPr>
          <w:b/>
          <w:color w:val="0E101A"/>
          <w:sz w:val="24"/>
        </w:rPr>
        <w:t>Learning</w:t>
      </w:r>
      <w:r>
        <w:rPr>
          <w:b/>
          <w:color w:val="0E101A"/>
          <w:spacing w:val="-3"/>
          <w:sz w:val="24"/>
        </w:rPr>
        <w:t xml:space="preserve"> </w:t>
      </w:r>
      <w:r>
        <w:rPr>
          <w:b/>
          <w:color w:val="0E101A"/>
          <w:sz w:val="24"/>
        </w:rPr>
        <w:t>and</w:t>
      </w:r>
      <w:r>
        <w:rPr>
          <w:b/>
          <w:color w:val="0E101A"/>
          <w:spacing w:val="-3"/>
          <w:sz w:val="24"/>
        </w:rPr>
        <w:t xml:space="preserve"> </w:t>
      </w:r>
      <w:r>
        <w:rPr>
          <w:b/>
          <w:color w:val="0E101A"/>
          <w:sz w:val="24"/>
        </w:rPr>
        <w:t>Performance</w:t>
      </w:r>
      <w:r>
        <w:rPr>
          <w:b/>
          <w:color w:val="0E101A"/>
          <w:spacing w:val="-3"/>
          <w:sz w:val="24"/>
        </w:rPr>
        <w:t xml:space="preserve"> </w:t>
      </w:r>
      <w:r>
        <w:rPr>
          <w:b/>
          <w:color w:val="0E101A"/>
          <w:sz w:val="24"/>
        </w:rPr>
        <w:t>Systems,</w:t>
      </w:r>
      <w:r>
        <w:rPr>
          <w:b/>
          <w:color w:val="0E101A"/>
          <w:spacing w:val="-2"/>
          <w:sz w:val="24"/>
        </w:rPr>
        <w:t xml:space="preserve"> </w:t>
      </w:r>
      <w:r>
        <w:rPr>
          <w:b/>
          <w:color w:val="0E101A"/>
          <w:sz w:val="24"/>
        </w:rPr>
        <w:t>Pennsylvania</w:t>
      </w:r>
      <w:r>
        <w:rPr>
          <w:b/>
          <w:color w:val="0E101A"/>
          <w:spacing w:val="-2"/>
          <w:sz w:val="24"/>
        </w:rPr>
        <w:t xml:space="preserve"> </w:t>
      </w:r>
      <w:r>
        <w:rPr>
          <w:b/>
          <w:color w:val="0E101A"/>
          <w:sz w:val="24"/>
        </w:rPr>
        <w:t>State</w:t>
      </w:r>
      <w:r>
        <w:rPr>
          <w:b/>
          <w:color w:val="0E101A"/>
          <w:spacing w:val="-3"/>
          <w:sz w:val="24"/>
        </w:rPr>
        <w:t xml:space="preserve"> </w:t>
      </w:r>
      <w:r>
        <w:rPr>
          <w:b/>
          <w:color w:val="0E101A"/>
          <w:spacing w:val="-2"/>
          <w:sz w:val="24"/>
        </w:rPr>
        <w:t>University</w:t>
      </w:r>
    </w:p>
    <w:p w14:paraId="4D6F0586" w14:textId="77777777" w:rsidR="00E44869" w:rsidRDefault="00E44869">
      <w:pPr>
        <w:pStyle w:val="BodyText"/>
        <w:rPr>
          <w:b/>
        </w:rPr>
      </w:pPr>
    </w:p>
    <w:p w14:paraId="3733C1B1" w14:textId="77777777" w:rsidR="00E44869" w:rsidRDefault="00E44869">
      <w:pPr>
        <w:pStyle w:val="BodyText"/>
        <w:rPr>
          <w:b/>
        </w:rPr>
      </w:pPr>
    </w:p>
    <w:p w14:paraId="579A7F3D" w14:textId="77777777" w:rsidR="00E44869" w:rsidRDefault="00E44869">
      <w:pPr>
        <w:pStyle w:val="BodyText"/>
        <w:rPr>
          <w:b/>
        </w:rPr>
      </w:pPr>
    </w:p>
    <w:p w14:paraId="5D101C21" w14:textId="77777777" w:rsidR="00E44869" w:rsidRDefault="00E44869">
      <w:pPr>
        <w:pStyle w:val="BodyText"/>
        <w:rPr>
          <w:b/>
        </w:rPr>
      </w:pPr>
    </w:p>
    <w:p w14:paraId="4E13F714" w14:textId="77777777" w:rsidR="00E44869" w:rsidRDefault="00E44869">
      <w:pPr>
        <w:pStyle w:val="BodyText"/>
        <w:rPr>
          <w:b/>
        </w:rPr>
      </w:pPr>
    </w:p>
    <w:p w14:paraId="6EFA92FA" w14:textId="77777777" w:rsidR="00E44869" w:rsidRDefault="00E44869">
      <w:pPr>
        <w:pStyle w:val="BodyText"/>
        <w:rPr>
          <w:b/>
        </w:rPr>
      </w:pPr>
    </w:p>
    <w:p w14:paraId="1DE5836C" w14:textId="77777777" w:rsidR="00E44869" w:rsidRDefault="00E44869">
      <w:pPr>
        <w:pStyle w:val="BodyText"/>
        <w:rPr>
          <w:b/>
        </w:rPr>
      </w:pPr>
    </w:p>
    <w:p w14:paraId="08EF90CB" w14:textId="77777777" w:rsidR="00E44869" w:rsidRDefault="00E44869">
      <w:pPr>
        <w:pStyle w:val="BodyText"/>
        <w:rPr>
          <w:b/>
        </w:rPr>
      </w:pPr>
    </w:p>
    <w:p w14:paraId="699264F4" w14:textId="77777777" w:rsidR="00E44869" w:rsidRDefault="00E44869">
      <w:pPr>
        <w:pStyle w:val="BodyText"/>
        <w:rPr>
          <w:b/>
        </w:rPr>
      </w:pPr>
    </w:p>
    <w:p w14:paraId="3037E119" w14:textId="77777777" w:rsidR="00E44869" w:rsidRDefault="00E44869">
      <w:pPr>
        <w:pStyle w:val="BodyText"/>
        <w:rPr>
          <w:b/>
        </w:rPr>
      </w:pPr>
    </w:p>
    <w:p w14:paraId="6AC34A9B" w14:textId="77777777" w:rsidR="00E44869" w:rsidRDefault="00E44869">
      <w:pPr>
        <w:pStyle w:val="BodyText"/>
        <w:rPr>
          <w:b/>
        </w:rPr>
      </w:pPr>
    </w:p>
    <w:p w14:paraId="611203EF" w14:textId="77777777" w:rsidR="00E44869" w:rsidRDefault="00E44869">
      <w:pPr>
        <w:pStyle w:val="BodyText"/>
        <w:rPr>
          <w:b/>
        </w:rPr>
      </w:pPr>
    </w:p>
    <w:p w14:paraId="0B2DC9AF" w14:textId="77777777" w:rsidR="00E44869" w:rsidRDefault="00E44869">
      <w:pPr>
        <w:pStyle w:val="BodyText"/>
        <w:rPr>
          <w:b/>
        </w:rPr>
      </w:pPr>
    </w:p>
    <w:p w14:paraId="769EFA97" w14:textId="77777777" w:rsidR="00E44869" w:rsidRDefault="00E44869">
      <w:pPr>
        <w:pStyle w:val="BodyText"/>
        <w:rPr>
          <w:b/>
        </w:rPr>
      </w:pPr>
    </w:p>
    <w:p w14:paraId="4C005FA7" w14:textId="77777777" w:rsidR="00E44869" w:rsidRDefault="00E44869">
      <w:pPr>
        <w:pStyle w:val="BodyText"/>
        <w:rPr>
          <w:b/>
        </w:rPr>
      </w:pPr>
    </w:p>
    <w:p w14:paraId="4562599E" w14:textId="77777777" w:rsidR="00E44869" w:rsidRDefault="00E44869">
      <w:pPr>
        <w:pStyle w:val="BodyText"/>
        <w:rPr>
          <w:b/>
        </w:rPr>
      </w:pPr>
    </w:p>
    <w:p w14:paraId="6914D4F8" w14:textId="77777777" w:rsidR="00E44869" w:rsidRDefault="00E44869">
      <w:pPr>
        <w:pStyle w:val="BodyText"/>
        <w:rPr>
          <w:b/>
        </w:rPr>
      </w:pPr>
    </w:p>
    <w:p w14:paraId="5F3B0E60" w14:textId="77777777" w:rsidR="00E44869" w:rsidRDefault="00E44869">
      <w:pPr>
        <w:pStyle w:val="BodyText"/>
        <w:rPr>
          <w:b/>
        </w:rPr>
      </w:pPr>
    </w:p>
    <w:p w14:paraId="77A3625F" w14:textId="77777777" w:rsidR="00E44869" w:rsidRDefault="00E44869">
      <w:pPr>
        <w:pStyle w:val="BodyText"/>
        <w:rPr>
          <w:b/>
        </w:rPr>
      </w:pPr>
    </w:p>
    <w:p w14:paraId="5201CD1F" w14:textId="77777777" w:rsidR="00E44869" w:rsidRDefault="00E44869">
      <w:pPr>
        <w:pStyle w:val="BodyText"/>
        <w:rPr>
          <w:b/>
        </w:rPr>
      </w:pPr>
    </w:p>
    <w:p w14:paraId="2A270CC8" w14:textId="77777777" w:rsidR="00E44869" w:rsidRDefault="00E44869">
      <w:pPr>
        <w:pStyle w:val="BodyText"/>
        <w:rPr>
          <w:b/>
        </w:rPr>
      </w:pPr>
    </w:p>
    <w:p w14:paraId="37222B6D" w14:textId="77777777" w:rsidR="00E44869" w:rsidRDefault="00000000">
      <w:pPr>
        <w:pStyle w:val="BodyText"/>
        <w:spacing w:line="275" w:lineRule="exact"/>
        <w:ind w:left="120"/>
        <w:jc w:val="both"/>
      </w:pPr>
      <w:r>
        <w:t xml:space="preserve">Minkyung </w:t>
      </w:r>
      <w:r>
        <w:rPr>
          <w:spacing w:val="-5"/>
        </w:rPr>
        <w:t>Lee</w:t>
      </w:r>
    </w:p>
    <w:p w14:paraId="34E8B51D" w14:textId="77777777" w:rsidR="00E44869" w:rsidRDefault="00000000">
      <w:pPr>
        <w:pStyle w:val="BodyText"/>
        <w:ind w:left="120" w:right="2359"/>
        <w:jc w:val="both"/>
      </w:pPr>
      <w:r>
        <w:t>Ph.D.</w:t>
      </w:r>
      <w:r>
        <w:rPr>
          <w:spacing w:val="-4"/>
        </w:rPr>
        <w:t xml:space="preserve"> </w:t>
      </w:r>
      <w:r>
        <w:t>Candidate</w:t>
      </w:r>
      <w:r>
        <w:rPr>
          <w:spacing w:val="-5"/>
        </w:rPr>
        <w:t xml:space="preserve"> </w:t>
      </w:r>
      <w:r>
        <w:t>at</w:t>
      </w:r>
      <w:r>
        <w:rPr>
          <w:spacing w:val="-4"/>
        </w:rPr>
        <w:t xml:space="preserve"> </w:t>
      </w:r>
      <w:r>
        <w:t>the</w:t>
      </w:r>
      <w:r>
        <w:rPr>
          <w:spacing w:val="-5"/>
        </w:rPr>
        <w:t xml:space="preserve"> </w:t>
      </w:r>
      <w:r>
        <w:t>Department</w:t>
      </w:r>
      <w:r>
        <w:rPr>
          <w:spacing w:val="-4"/>
        </w:rPr>
        <w:t xml:space="preserve"> </w:t>
      </w:r>
      <w:r>
        <w:t>of</w:t>
      </w:r>
      <w:r>
        <w:rPr>
          <w:spacing w:val="-4"/>
        </w:rPr>
        <w:t xml:space="preserve"> </w:t>
      </w:r>
      <w:r>
        <w:t>Learning</w:t>
      </w:r>
      <w:r>
        <w:rPr>
          <w:spacing w:val="-5"/>
        </w:rPr>
        <w:t xml:space="preserve"> </w:t>
      </w:r>
      <w:r>
        <w:t>and</w:t>
      </w:r>
      <w:r>
        <w:rPr>
          <w:spacing w:val="-4"/>
        </w:rPr>
        <w:t xml:space="preserve"> </w:t>
      </w:r>
      <w:r>
        <w:t>Performance</w:t>
      </w:r>
      <w:r>
        <w:rPr>
          <w:spacing w:val="-5"/>
        </w:rPr>
        <w:t xml:space="preserve"> </w:t>
      </w:r>
      <w:r>
        <w:t>Systems Research</w:t>
      </w:r>
      <w:r>
        <w:rPr>
          <w:spacing w:val="-13"/>
        </w:rPr>
        <w:t xml:space="preserve"> </w:t>
      </w:r>
      <w:r>
        <w:t>Assistant at</w:t>
      </w:r>
      <w:r>
        <w:rPr>
          <w:spacing w:val="-4"/>
        </w:rPr>
        <w:t xml:space="preserve"> </w:t>
      </w:r>
      <w:r>
        <w:t>The Leonhard Center in the College of Engineering Penn State University</w:t>
      </w:r>
    </w:p>
    <w:p w14:paraId="5E78DC12" w14:textId="77777777" w:rsidR="00E44869" w:rsidRDefault="00000000">
      <w:pPr>
        <w:pStyle w:val="BodyText"/>
        <w:spacing w:before="1"/>
        <w:ind w:left="120"/>
        <w:jc w:val="both"/>
      </w:pPr>
      <w:r>
        <w:t xml:space="preserve">Email: </w:t>
      </w:r>
      <w:hyperlink r:id="rId7">
        <w:r>
          <w:rPr>
            <w:color w:val="0563C1"/>
            <w:spacing w:val="-2"/>
            <w:u w:val="single" w:color="0563C1"/>
          </w:rPr>
          <w:t>minklee010@gmail.com</w:t>
        </w:r>
      </w:hyperlink>
    </w:p>
    <w:p w14:paraId="5D9F83C4" w14:textId="77777777" w:rsidR="00E44869" w:rsidRDefault="00E44869">
      <w:pPr>
        <w:pStyle w:val="BodyText"/>
      </w:pPr>
    </w:p>
    <w:p w14:paraId="4B8EDF41" w14:textId="77777777" w:rsidR="00E44869" w:rsidRDefault="00000000">
      <w:pPr>
        <w:pStyle w:val="BodyText"/>
        <w:spacing w:before="1" w:line="275" w:lineRule="exact"/>
        <w:ind w:left="120"/>
      </w:pPr>
      <w:r>
        <w:t>Priya</w:t>
      </w:r>
      <w:r>
        <w:rPr>
          <w:spacing w:val="-3"/>
        </w:rPr>
        <w:t xml:space="preserve"> </w:t>
      </w:r>
      <w:r>
        <w:rPr>
          <w:spacing w:val="-2"/>
        </w:rPr>
        <w:t>Sharma</w:t>
      </w:r>
    </w:p>
    <w:p w14:paraId="43178D6A" w14:textId="77777777" w:rsidR="00E44869" w:rsidRDefault="00000000">
      <w:pPr>
        <w:pStyle w:val="BodyText"/>
        <w:spacing w:line="242" w:lineRule="auto"/>
        <w:ind w:left="120" w:right="1785"/>
      </w:pPr>
      <w:r>
        <w:t>Associate</w:t>
      </w:r>
      <w:r>
        <w:rPr>
          <w:spacing w:val="-5"/>
        </w:rPr>
        <w:t xml:space="preserve"> </w:t>
      </w:r>
      <w:r>
        <w:t>Professor</w:t>
      </w:r>
      <w:r>
        <w:rPr>
          <w:spacing w:val="-4"/>
        </w:rPr>
        <w:t xml:space="preserve"> </w:t>
      </w:r>
      <w:r>
        <w:t>at</w:t>
      </w:r>
      <w:r>
        <w:rPr>
          <w:spacing w:val="-4"/>
        </w:rPr>
        <w:t xml:space="preserve"> </w:t>
      </w:r>
      <w:r>
        <w:t>the</w:t>
      </w:r>
      <w:r>
        <w:rPr>
          <w:spacing w:val="-5"/>
        </w:rPr>
        <w:t xml:space="preserve"> </w:t>
      </w:r>
      <w:r>
        <w:t>Department</w:t>
      </w:r>
      <w:r>
        <w:rPr>
          <w:spacing w:val="-4"/>
        </w:rPr>
        <w:t xml:space="preserve"> </w:t>
      </w:r>
      <w:r>
        <w:t>of</w:t>
      </w:r>
      <w:r>
        <w:rPr>
          <w:spacing w:val="-4"/>
        </w:rPr>
        <w:t xml:space="preserve"> </w:t>
      </w:r>
      <w:r>
        <w:t>Learning</w:t>
      </w:r>
      <w:r>
        <w:rPr>
          <w:spacing w:val="-5"/>
        </w:rPr>
        <w:t xml:space="preserve"> </w:t>
      </w:r>
      <w:r>
        <w:t>and</w:t>
      </w:r>
      <w:r>
        <w:rPr>
          <w:spacing w:val="-4"/>
        </w:rPr>
        <w:t xml:space="preserve"> </w:t>
      </w:r>
      <w:r>
        <w:t>Performance</w:t>
      </w:r>
      <w:r>
        <w:rPr>
          <w:spacing w:val="-5"/>
        </w:rPr>
        <w:t xml:space="preserve"> </w:t>
      </w:r>
      <w:r>
        <w:t>Systems Penn State University</w:t>
      </w:r>
    </w:p>
    <w:p w14:paraId="7998FC50" w14:textId="77777777" w:rsidR="00E44869" w:rsidRDefault="00000000">
      <w:pPr>
        <w:pStyle w:val="BodyText"/>
        <w:spacing w:line="271" w:lineRule="exact"/>
        <w:ind w:left="120"/>
      </w:pPr>
      <w:r>
        <w:t xml:space="preserve">Email: </w:t>
      </w:r>
      <w:hyperlink r:id="rId8">
        <w:r>
          <w:rPr>
            <w:color w:val="0563C1"/>
            <w:spacing w:val="-2"/>
            <w:u w:val="single" w:color="0563C1"/>
          </w:rPr>
          <w:t>pus3@psu.edu</w:t>
        </w:r>
      </w:hyperlink>
    </w:p>
    <w:p w14:paraId="7D147CF9" w14:textId="77777777" w:rsidR="00E44869" w:rsidRDefault="00000000">
      <w:pPr>
        <w:pStyle w:val="BodyText"/>
        <w:spacing w:before="274"/>
        <w:ind w:left="120"/>
      </w:pPr>
      <w:r>
        <w:t>We</w:t>
      </w:r>
      <w:r>
        <w:rPr>
          <w:spacing w:val="-5"/>
        </w:rPr>
        <w:t xml:space="preserve"> </w:t>
      </w:r>
      <w:r>
        <w:t>have</w:t>
      </w:r>
      <w:r>
        <w:rPr>
          <w:spacing w:val="-4"/>
        </w:rPr>
        <w:t xml:space="preserve"> </w:t>
      </w:r>
      <w:r>
        <w:t>no</w:t>
      </w:r>
      <w:r>
        <w:rPr>
          <w:spacing w:val="-4"/>
        </w:rPr>
        <w:t xml:space="preserve"> </w:t>
      </w:r>
      <w:r>
        <w:t>known</w:t>
      </w:r>
      <w:r>
        <w:rPr>
          <w:spacing w:val="-3"/>
        </w:rPr>
        <w:t xml:space="preserve"> </w:t>
      </w:r>
      <w:r>
        <w:t>conflict</w:t>
      </w:r>
      <w:r>
        <w:rPr>
          <w:spacing w:val="-4"/>
        </w:rPr>
        <w:t xml:space="preserve"> </w:t>
      </w:r>
      <w:r>
        <w:t>of</w:t>
      </w:r>
      <w:r>
        <w:rPr>
          <w:spacing w:val="-3"/>
        </w:rPr>
        <w:t xml:space="preserve"> </w:t>
      </w:r>
      <w:r>
        <w:t>interest</w:t>
      </w:r>
      <w:r>
        <w:rPr>
          <w:spacing w:val="-4"/>
        </w:rPr>
        <w:t xml:space="preserve"> </w:t>
      </w:r>
      <w:r>
        <w:t>to</w:t>
      </w:r>
      <w:r>
        <w:rPr>
          <w:spacing w:val="-3"/>
        </w:rPr>
        <w:t xml:space="preserve"> </w:t>
      </w:r>
      <w:r>
        <w:rPr>
          <w:spacing w:val="-2"/>
        </w:rPr>
        <w:t>disclose.</w:t>
      </w:r>
    </w:p>
    <w:p w14:paraId="160B5CAA" w14:textId="77777777" w:rsidR="00E44869" w:rsidRDefault="00E44869">
      <w:pPr>
        <w:pStyle w:val="BodyText"/>
      </w:pPr>
    </w:p>
    <w:p w14:paraId="4CEE9124" w14:textId="77777777" w:rsidR="00E44869" w:rsidRDefault="00000000">
      <w:pPr>
        <w:pStyle w:val="BodyText"/>
        <w:spacing w:line="242" w:lineRule="auto"/>
        <w:ind w:left="120"/>
      </w:pPr>
      <w:r>
        <w:t>Corresponding</w:t>
      </w:r>
      <w:r>
        <w:rPr>
          <w:spacing w:val="-4"/>
        </w:rPr>
        <w:t xml:space="preserve"> </w:t>
      </w:r>
      <w:r>
        <w:t>concerning</w:t>
      </w:r>
      <w:r>
        <w:rPr>
          <w:spacing w:val="-4"/>
        </w:rPr>
        <w:t xml:space="preserve"> </w:t>
      </w:r>
      <w:r>
        <w:t>this</w:t>
      </w:r>
      <w:r>
        <w:rPr>
          <w:spacing w:val="-4"/>
        </w:rPr>
        <w:t xml:space="preserve"> </w:t>
      </w:r>
      <w:r>
        <w:t>article</w:t>
      </w:r>
      <w:r>
        <w:rPr>
          <w:spacing w:val="-5"/>
        </w:rPr>
        <w:t xml:space="preserve"> </w:t>
      </w:r>
      <w:r>
        <w:t>should</w:t>
      </w:r>
      <w:r>
        <w:rPr>
          <w:spacing w:val="-4"/>
        </w:rPr>
        <w:t xml:space="preserve"> </w:t>
      </w:r>
      <w:r>
        <w:t>be</w:t>
      </w:r>
      <w:r>
        <w:rPr>
          <w:spacing w:val="-5"/>
        </w:rPr>
        <w:t xml:space="preserve"> </w:t>
      </w:r>
      <w:r>
        <w:t>addressed</w:t>
      </w:r>
      <w:r>
        <w:rPr>
          <w:spacing w:val="-4"/>
        </w:rPr>
        <w:t xml:space="preserve"> </w:t>
      </w:r>
      <w:r>
        <w:t>to</w:t>
      </w:r>
      <w:r>
        <w:rPr>
          <w:spacing w:val="-4"/>
        </w:rPr>
        <w:t xml:space="preserve"> </w:t>
      </w:r>
      <w:r>
        <w:t>Minkyung</w:t>
      </w:r>
      <w:r>
        <w:rPr>
          <w:spacing w:val="-4"/>
        </w:rPr>
        <w:t xml:space="preserve"> </w:t>
      </w:r>
      <w:r>
        <w:t xml:space="preserve">Lee, </w:t>
      </w:r>
      <w:hyperlink r:id="rId9">
        <w:r>
          <w:rPr>
            <w:color w:val="0563C1"/>
            <w:spacing w:val="-2"/>
            <w:u w:val="single" w:color="0563C1"/>
          </w:rPr>
          <w:t>minklee010@gmail.com</w:t>
        </w:r>
        <w:r>
          <w:rPr>
            <w:spacing w:val="-2"/>
          </w:rPr>
          <w:t>.</w:t>
        </w:r>
      </w:hyperlink>
    </w:p>
    <w:p w14:paraId="7742F26F" w14:textId="77777777" w:rsidR="00E44869" w:rsidRDefault="00E44869">
      <w:pPr>
        <w:spacing w:line="242" w:lineRule="auto"/>
        <w:sectPr w:rsidR="00E44869">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640" w:right="1340" w:bottom="980" w:left="1320" w:header="0" w:footer="787" w:gutter="0"/>
          <w:pgNumType w:start="1"/>
          <w:cols w:space="720"/>
        </w:sectPr>
      </w:pPr>
    </w:p>
    <w:p w14:paraId="5E5B7CCA" w14:textId="77777777" w:rsidR="00E44869" w:rsidRDefault="00000000">
      <w:pPr>
        <w:spacing w:before="70" w:line="242" w:lineRule="auto"/>
        <w:ind w:left="310" w:right="288"/>
        <w:jc w:val="center"/>
        <w:rPr>
          <w:b/>
          <w:sz w:val="24"/>
        </w:rPr>
      </w:pPr>
      <w:r>
        <w:rPr>
          <w:b/>
          <w:color w:val="0E101A"/>
          <w:sz w:val="24"/>
        </w:rPr>
        <w:lastRenderedPageBreak/>
        <w:t>Leveraging</w:t>
      </w:r>
      <w:r>
        <w:rPr>
          <w:b/>
          <w:color w:val="0E101A"/>
          <w:spacing w:val="-4"/>
          <w:sz w:val="24"/>
        </w:rPr>
        <w:t xml:space="preserve"> </w:t>
      </w:r>
      <w:r>
        <w:rPr>
          <w:b/>
          <w:color w:val="0E101A"/>
          <w:sz w:val="24"/>
        </w:rPr>
        <w:t>the</w:t>
      </w:r>
      <w:r>
        <w:rPr>
          <w:b/>
          <w:color w:val="0E101A"/>
          <w:spacing w:val="-5"/>
          <w:sz w:val="24"/>
        </w:rPr>
        <w:t xml:space="preserve"> </w:t>
      </w:r>
      <w:r>
        <w:rPr>
          <w:b/>
          <w:color w:val="0E101A"/>
          <w:sz w:val="24"/>
        </w:rPr>
        <w:t>Louvain</w:t>
      </w:r>
      <w:r>
        <w:rPr>
          <w:b/>
          <w:color w:val="0E101A"/>
          <w:spacing w:val="-4"/>
          <w:sz w:val="24"/>
        </w:rPr>
        <w:t xml:space="preserve"> </w:t>
      </w:r>
      <w:r>
        <w:rPr>
          <w:b/>
          <w:color w:val="0E101A"/>
          <w:sz w:val="24"/>
        </w:rPr>
        <w:t>Algorithm</w:t>
      </w:r>
      <w:r>
        <w:rPr>
          <w:b/>
          <w:color w:val="0E101A"/>
          <w:spacing w:val="-4"/>
          <w:sz w:val="24"/>
        </w:rPr>
        <w:t xml:space="preserve"> </w:t>
      </w:r>
      <w:r>
        <w:rPr>
          <w:b/>
          <w:color w:val="0E101A"/>
          <w:sz w:val="24"/>
        </w:rPr>
        <w:t>for</w:t>
      </w:r>
      <w:r>
        <w:rPr>
          <w:b/>
          <w:color w:val="0E101A"/>
          <w:spacing w:val="-5"/>
          <w:sz w:val="24"/>
        </w:rPr>
        <w:t xml:space="preserve"> </w:t>
      </w:r>
      <w:r>
        <w:rPr>
          <w:b/>
          <w:color w:val="0E101A"/>
          <w:sz w:val="24"/>
        </w:rPr>
        <w:t>Enhanced</w:t>
      </w:r>
      <w:r>
        <w:rPr>
          <w:b/>
          <w:color w:val="0E101A"/>
          <w:spacing w:val="-4"/>
          <w:sz w:val="24"/>
        </w:rPr>
        <w:t xml:space="preserve"> </w:t>
      </w:r>
      <w:r>
        <w:rPr>
          <w:b/>
          <w:color w:val="0E101A"/>
          <w:sz w:val="24"/>
        </w:rPr>
        <w:t>Group</w:t>
      </w:r>
      <w:r>
        <w:rPr>
          <w:b/>
          <w:color w:val="0E101A"/>
          <w:spacing w:val="-4"/>
          <w:sz w:val="24"/>
        </w:rPr>
        <w:t xml:space="preserve"> </w:t>
      </w:r>
      <w:r>
        <w:rPr>
          <w:b/>
          <w:color w:val="0E101A"/>
          <w:sz w:val="24"/>
        </w:rPr>
        <w:t>Formation</w:t>
      </w:r>
      <w:r>
        <w:rPr>
          <w:b/>
          <w:color w:val="0E101A"/>
          <w:spacing w:val="-4"/>
          <w:sz w:val="24"/>
        </w:rPr>
        <w:t xml:space="preserve"> </w:t>
      </w:r>
      <w:r>
        <w:rPr>
          <w:b/>
          <w:color w:val="0E101A"/>
          <w:sz w:val="24"/>
        </w:rPr>
        <w:t>and</w:t>
      </w:r>
      <w:r>
        <w:rPr>
          <w:b/>
          <w:color w:val="0E101A"/>
          <w:spacing w:val="-4"/>
          <w:sz w:val="24"/>
        </w:rPr>
        <w:t xml:space="preserve"> </w:t>
      </w:r>
      <w:r>
        <w:rPr>
          <w:b/>
          <w:color w:val="0E101A"/>
          <w:sz w:val="24"/>
        </w:rPr>
        <w:t>Collaboration in Online Learning Environments</w:t>
      </w:r>
    </w:p>
    <w:p w14:paraId="76CF43F2" w14:textId="77777777" w:rsidR="00E44869" w:rsidRDefault="00000000">
      <w:pPr>
        <w:spacing w:before="273"/>
        <w:ind w:left="310" w:right="290"/>
        <w:jc w:val="center"/>
        <w:rPr>
          <w:b/>
          <w:sz w:val="24"/>
        </w:rPr>
      </w:pPr>
      <w:r>
        <w:rPr>
          <w:b/>
          <w:color w:val="0E101A"/>
          <w:spacing w:val="-2"/>
          <w:sz w:val="24"/>
        </w:rPr>
        <w:t>Abstract</w:t>
      </w:r>
    </w:p>
    <w:p w14:paraId="086E90B4" w14:textId="77777777" w:rsidR="00E44869" w:rsidRDefault="00E44869">
      <w:pPr>
        <w:pStyle w:val="BodyText"/>
        <w:spacing w:before="5"/>
        <w:rPr>
          <w:b/>
        </w:rPr>
      </w:pPr>
    </w:p>
    <w:p w14:paraId="14B2118D" w14:textId="77777777" w:rsidR="00E44869" w:rsidRDefault="00000000">
      <w:pPr>
        <w:pStyle w:val="BodyText"/>
        <w:spacing w:line="276" w:lineRule="auto"/>
        <w:ind w:left="120"/>
      </w:pPr>
      <w:r>
        <w:t>This</w:t>
      </w:r>
      <w:r>
        <w:rPr>
          <w:spacing w:val="-3"/>
        </w:rPr>
        <w:t xml:space="preserve"> </w:t>
      </w:r>
      <w:r>
        <w:t>study</w:t>
      </w:r>
      <w:r>
        <w:rPr>
          <w:spacing w:val="-3"/>
        </w:rPr>
        <w:t xml:space="preserve"> </w:t>
      </w:r>
      <w:r>
        <w:t>explores</w:t>
      </w:r>
      <w:r>
        <w:rPr>
          <w:spacing w:val="-3"/>
        </w:rPr>
        <w:t xml:space="preserve"> </w:t>
      </w:r>
      <w:r>
        <w:t>the</w:t>
      </w:r>
      <w:r>
        <w:rPr>
          <w:spacing w:val="-4"/>
        </w:rPr>
        <w:t xml:space="preserve"> </w:t>
      </w:r>
      <w:r>
        <w:t>dynamics</w:t>
      </w:r>
      <w:r>
        <w:rPr>
          <w:spacing w:val="-3"/>
        </w:rPr>
        <w:t xml:space="preserve"> </w:t>
      </w:r>
      <w:r>
        <w:t>of</w:t>
      </w:r>
      <w:r>
        <w:rPr>
          <w:spacing w:val="-3"/>
        </w:rPr>
        <w:t xml:space="preserve"> </w:t>
      </w:r>
      <w:r>
        <w:t>student</w:t>
      </w:r>
      <w:r>
        <w:rPr>
          <w:spacing w:val="-3"/>
        </w:rPr>
        <w:t xml:space="preserve"> </w:t>
      </w:r>
      <w:r>
        <w:t>interaction</w:t>
      </w:r>
      <w:r>
        <w:rPr>
          <w:spacing w:val="-3"/>
        </w:rPr>
        <w:t xml:space="preserve"> </w:t>
      </w:r>
      <w:r>
        <w:t>networks</w:t>
      </w:r>
      <w:r>
        <w:rPr>
          <w:spacing w:val="-3"/>
        </w:rPr>
        <w:t xml:space="preserve"> </w:t>
      </w:r>
      <w:r>
        <w:t>within</w:t>
      </w:r>
      <w:r>
        <w:rPr>
          <w:spacing w:val="-3"/>
        </w:rPr>
        <w:t xml:space="preserve"> </w:t>
      </w:r>
      <w:r>
        <w:t>an</w:t>
      </w:r>
      <w:r>
        <w:rPr>
          <w:spacing w:val="-3"/>
        </w:rPr>
        <w:t xml:space="preserve"> </w:t>
      </w:r>
      <w:r>
        <w:t>online</w:t>
      </w:r>
      <w:r>
        <w:rPr>
          <w:spacing w:val="-4"/>
        </w:rPr>
        <w:t xml:space="preserve"> </w:t>
      </w:r>
      <w:r>
        <w:t>asynchronous discussion forum, focusing on both whole group discussions and subgroup interactions distinguished by the Louvain algorithm, a renowned community detection method. Analyzing 2481 posts from 154 undergraduate students across three sections of a communications course centered on discussions about movie clips or social phenomena to enhance media literacy, this research aims to interpret the interaction patterns in these virtual spaces.</w:t>
      </w:r>
    </w:p>
    <w:p w14:paraId="0E57FEA1" w14:textId="77777777" w:rsidR="00E44869" w:rsidRDefault="00E44869">
      <w:pPr>
        <w:pStyle w:val="BodyText"/>
        <w:spacing w:before="42"/>
      </w:pPr>
    </w:p>
    <w:p w14:paraId="60D02700" w14:textId="77777777" w:rsidR="00E44869" w:rsidRDefault="00000000">
      <w:pPr>
        <w:pStyle w:val="BodyText"/>
        <w:spacing w:line="276" w:lineRule="auto"/>
        <w:ind w:left="120" w:right="109"/>
      </w:pPr>
      <w:r>
        <w:t>Traditional</w:t>
      </w:r>
      <w:r>
        <w:rPr>
          <w:spacing w:val="-4"/>
        </w:rPr>
        <w:t xml:space="preserve"> </w:t>
      </w:r>
      <w:r>
        <w:t>methods</w:t>
      </w:r>
      <w:r>
        <w:rPr>
          <w:spacing w:val="-4"/>
        </w:rPr>
        <w:t xml:space="preserve"> </w:t>
      </w:r>
      <w:r>
        <w:t>of</w:t>
      </w:r>
      <w:r>
        <w:rPr>
          <w:spacing w:val="-4"/>
        </w:rPr>
        <w:t xml:space="preserve"> </w:t>
      </w:r>
      <w:r>
        <w:t>group</w:t>
      </w:r>
      <w:r>
        <w:rPr>
          <w:spacing w:val="-4"/>
        </w:rPr>
        <w:t xml:space="preserve"> </w:t>
      </w:r>
      <w:r>
        <w:t>formation,</w:t>
      </w:r>
      <w:r>
        <w:rPr>
          <w:spacing w:val="-4"/>
        </w:rPr>
        <w:t xml:space="preserve"> </w:t>
      </w:r>
      <w:r>
        <w:t>such</w:t>
      </w:r>
      <w:r>
        <w:rPr>
          <w:spacing w:val="-4"/>
        </w:rPr>
        <w:t xml:space="preserve"> </w:t>
      </w:r>
      <w:r>
        <w:t>as</w:t>
      </w:r>
      <w:r>
        <w:rPr>
          <w:spacing w:val="-4"/>
        </w:rPr>
        <w:t xml:space="preserve"> </w:t>
      </w:r>
      <w:r>
        <w:t>teacher</w:t>
      </w:r>
      <w:r>
        <w:rPr>
          <w:spacing w:val="-4"/>
        </w:rPr>
        <w:t xml:space="preserve"> </w:t>
      </w:r>
      <w:r>
        <w:t>intervention</w:t>
      </w:r>
      <w:r>
        <w:rPr>
          <w:spacing w:val="-4"/>
        </w:rPr>
        <w:t xml:space="preserve"> </w:t>
      </w:r>
      <w:r>
        <w:t>and</w:t>
      </w:r>
      <w:r>
        <w:rPr>
          <w:spacing w:val="-4"/>
        </w:rPr>
        <w:t xml:space="preserve"> </w:t>
      </w:r>
      <w:r>
        <w:t>self-selection,</w:t>
      </w:r>
      <w:r>
        <w:rPr>
          <w:spacing w:val="-4"/>
        </w:rPr>
        <w:t xml:space="preserve"> </w:t>
      </w:r>
      <w:r>
        <w:t>often</w:t>
      </w:r>
      <w:r>
        <w:rPr>
          <w:spacing w:val="-4"/>
        </w:rPr>
        <w:t xml:space="preserve"> </w:t>
      </w:r>
      <w:r>
        <w:t>fail to create balanced and effective groups, especially in large online courses. The Louvain algorithm,</w:t>
      </w:r>
      <w:r>
        <w:rPr>
          <w:spacing w:val="-2"/>
        </w:rPr>
        <w:t xml:space="preserve"> </w:t>
      </w:r>
      <w:r>
        <w:t>known</w:t>
      </w:r>
      <w:r>
        <w:rPr>
          <w:spacing w:val="-2"/>
        </w:rPr>
        <w:t xml:space="preserve"> </w:t>
      </w:r>
      <w:r>
        <w:t>for</w:t>
      </w:r>
      <w:r>
        <w:rPr>
          <w:spacing w:val="-2"/>
        </w:rPr>
        <w:t xml:space="preserve"> </w:t>
      </w:r>
      <w:r>
        <w:t>its</w:t>
      </w:r>
      <w:r>
        <w:rPr>
          <w:spacing w:val="-2"/>
        </w:rPr>
        <w:t xml:space="preserve"> </w:t>
      </w:r>
      <w:r>
        <w:t>efficiency</w:t>
      </w:r>
      <w:r>
        <w:rPr>
          <w:spacing w:val="-2"/>
        </w:rPr>
        <w:t xml:space="preserve"> </w:t>
      </w:r>
      <w:r>
        <w:t>in</w:t>
      </w:r>
      <w:r>
        <w:rPr>
          <w:spacing w:val="-2"/>
        </w:rPr>
        <w:t xml:space="preserve"> </w:t>
      </w:r>
      <w:r>
        <w:t>modularity</w:t>
      </w:r>
      <w:r>
        <w:rPr>
          <w:spacing w:val="-2"/>
        </w:rPr>
        <w:t xml:space="preserve"> </w:t>
      </w:r>
      <w:r>
        <w:t>optimization,</w:t>
      </w:r>
      <w:r>
        <w:rPr>
          <w:spacing w:val="-2"/>
        </w:rPr>
        <w:t xml:space="preserve"> </w:t>
      </w:r>
      <w:r>
        <w:t>identifies</w:t>
      </w:r>
      <w:r>
        <w:rPr>
          <w:spacing w:val="-2"/>
        </w:rPr>
        <w:t xml:space="preserve"> </w:t>
      </w:r>
      <w:r>
        <w:t>clusters</w:t>
      </w:r>
      <w:r>
        <w:rPr>
          <w:spacing w:val="-2"/>
        </w:rPr>
        <w:t xml:space="preserve"> </w:t>
      </w:r>
      <w:r>
        <w:t>based</w:t>
      </w:r>
      <w:r>
        <w:rPr>
          <w:spacing w:val="-2"/>
        </w:rPr>
        <w:t xml:space="preserve"> </w:t>
      </w:r>
      <w:r>
        <w:t>on</w:t>
      </w:r>
      <w:r>
        <w:rPr>
          <w:spacing w:val="-2"/>
        </w:rPr>
        <w:t xml:space="preserve"> </w:t>
      </w:r>
      <w:r>
        <w:t>actual student interaction patterns. By leveraging both global and local network analyses, the study provides a comprehensive understanding of interaction structures. The global network analysis offers a macro view of overall interaction structures, revealing diverse patterns despite identical course designs, suggesting the influence of unique group dynamics. The local analysis, focusing on the intricacies of node and edge connections, underscores that the Louvain algorithm's classifications correlate with heightened cohesiveness and collaborative potential.</w:t>
      </w:r>
    </w:p>
    <w:p w14:paraId="2C7513E7" w14:textId="77777777" w:rsidR="00E44869" w:rsidRDefault="00E44869">
      <w:pPr>
        <w:pStyle w:val="BodyText"/>
        <w:spacing w:before="40"/>
      </w:pPr>
    </w:p>
    <w:p w14:paraId="228943C9" w14:textId="77777777" w:rsidR="00E44869" w:rsidRDefault="00000000">
      <w:pPr>
        <w:pStyle w:val="BodyText"/>
        <w:spacing w:line="276" w:lineRule="auto"/>
        <w:ind w:left="120" w:right="109"/>
      </w:pPr>
      <w:r>
        <w:t>The results indicate that algorithmically detected groups exhibit strong internal communication and cohesiveness, as evidenced by high clustering coefficients, density values, and weighted degrees. These findings underscore the potential of network analysis to optimize online student interactions, providing valuable insights for refining educational design to promote student engagement and collaborative problem-solving. This research highlights the transformative potential of integrating advanced data-driven techniques in educational technology to improve group</w:t>
      </w:r>
      <w:r>
        <w:rPr>
          <w:spacing w:val="-4"/>
        </w:rPr>
        <w:t xml:space="preserve"> </w:t>
      </w:r>
      <w:r>
        <w:t>formation</w:t>
      </w:r>
      <w:r>
        <w:rPr>
          <w:spacing w:val="-4"/>
        </w:rPr>
        <w:t xml:space="preserve"> </w:t>
      </w:r>
      <w:r>
        <w:t>and</w:t>
      </w:r>
      <w:r>
        <w:rPr>
          <w:spacing w:val="-4"/>
        </w:rPr>
        <w:t xml:space="preserve"> </w:t>
      </w:r>
      <w:r>
        <w:t>collaborative</w:t>
      </w:r>
      <w:r>
        <w:rPr>
          <w:spacing w:val="-5"/>
        </w:rPr>
        <w:t xml:space="preserve"> </w:t>
      </w:r>
      <w:r>
        <w:t>learning</w:t>
      </w:r>
      <w:r>
        <w:rPr>
          <w:spacing w:val="-4"/>
        </w:rPr>
        <w:t xml:space="preserve"> </w:t>
      </w:r>
      <w:r>
        <w:t>outcomes,</w:t>
      </w:r>
      <w:r>
        <w:rPr>
          <w:spacing w:val="-4"/>
        </w:rPr>
        <w:t xml:space="preserve"> </w:t>
      </w:r>
      <w:r>
        <w:t>offering</w:t>
      </w:r>
      <w:r>
        <w:rPr>
          <w:spacing w:val="-4"/>
        </w:rPr>
        <w:t xml:space="preserve"> </w:t>
      </w:r>
      <w:r>
        <w:t>empirical</w:t>
      </w:r>
      <w:r>
        <w:rPr>
          <w:spacing w:val="-4"/>
        </w:rPr>
        <w:t xml:space="preserve"> </w:t>
      </w:r>
      <w:r>
        <w:t>insights</w:t>
      </w:r>
      <w:r>
        <w:rPr>
          <w:spacing w:val="-4"/>
        </w:rPr>
        <w:t xml:space="preserve"> </w:t>
      </w:r>
      <w:r>
        <w:t>for</w:t>
      </w:r>
      <w:r>
        <w:rPr>
          <w:spacing w:val="-4"/>
        </w:rPr>
        <w:t xml:space="preserve"> </w:t>
      </w:r>
      <w:r>
        <w:t>educators</w:t>
      </w:r>
      <w:r>
        <w:rPr>
          <w:spacing w:val="-4"/>
        </w:rPr>
        <w:t xml:space="preserve"> </w:t>
      </w:r>
      <w:r>
        <w:t>to enhance online interactions and expand pedagogical understanding.</w:t>
      </w:r>
    </w:p>
    <w:p w14:paraId="06FA38B6" w14:textId="77777777" w:rsidR="00E44869" w:rsidRDefault="00E44869">
      <w:pPr>
        <w:pStyle w:val="BodyText"/>
      </w:pPr>
    </w:p>
    <w:p w14:paraId="485E448E" w14:textId="77777777" w:rsidR="00E44869" w:rsidRDefault="00E44869">
      <w:pPr>
        <w:pStyle w:val="BodyText"/>
        <w:spacing w:before="39"/>
      </w:pPr>
    </w:p>
    <w:p w14:paraId="6378DC64" w14:textId="77777777" w:rsidR="00E44869" w:rsidRDefault="00000000">
      <w:pPr>
        <w:pStyle w:val="BodyText"/>
        <w:ind w:left="120"/>
      </w:pPr>
      <w:r>
        <w:t>Keywords: Louvain algorithm, Group Formation, Asynchronous Discussion, Cohesiveness, Network</w:t>
      </w:r>
      <w:r>
        <w:rPr>
          <w:spacing w:val="-5"/>
        </w:rPr>
        <w:t xml:space="preserve"> </w:t>
      </w:r>
      <w:r>
        <w:t>Analysis,</w:t>
      </w:r>
      <w:r>
        <w:rPr>
          <w:spacing w:val="-5"/>
        </w:rPr>
        <w:t xml:space="preserve"> </w:t>
      </w:r>
      <w:r>
        <w:t>Online</w:t>
      </w:r>
      <w:r>
        <w:rPr>
          <w:spacing w:val="-6"/>
        </w:rPr>
        <w:t xml:space="preserve"> </w:t>
      </w:r>
      <w:r>
        <w:t>Learning,</w:t>
      </w:r>
      <w:r>
        <w:rPr>
          <w:spacing w:val="-6"/>
        </w:rPr>
        <w:t xml:space="preserve"> </w:t>
      </w:r>
      <w:r>
        <w:t>Community</w:t>
      </w:r>
      <w:r>
        <w:rPr>
          <w:spacing w:val="-5"/>
        </w:rPr>
        <w:t xml:space="preserve"> </w:t>
      </w:r>
      <w:r>
        <w:t>Detection,</w:t>
      </w:r>
      <w:r>
        <w:rPr>
          <w:spacing w:val="-5"/>
        </w:rPr>
        <w:t xml:space="preserve"> </w:t>
      </w:r>
      <w:r>
        <w:t>Collaborative</w:t>
      </w:r>
      <w:r>
        <w:rPr>
          <w:spacing w:val="-6"/>
        </w:rPr>
        <w:t xml:space="preserve"> </w:t>
      </w:r>
      <w:r>
        <w:t>Learning,</w:t>
      </w:r>
      <w:r>
        <w:rPr>
          <w:spacing w:val="-5"/>
        </w:rPr>
        <w:t xml:space="preserve"> </w:t>
      </w:r>
      <w:r>
        <w:t>Educational Technology, Media Literacy, Students Engagement</w:t>
      </w:r>
    </w:p>
    <w:p w14:paraId="2EABDC3E" w14:textId="77777777" w:rsidR="00E44869" w:rsidRDefault="00E44869">
      <w:pPr>
        <w:sectPr w:rsidR="00E44869">
          <w:pgSz w:w="12240" w:h="15840"/>
          <w:pgMar w:top="1640" w:right="1340" w:bottom="980" w:left="1320" w:header="0" w:footer="787" w:gutter="0"/>
          <w:cols w:space="720"/>
        </w:sectPr>
      </w:pPr>
    </w:p>
    <w:p w14:paraId="122D104A" w14:textId="77777777" w:rsidR="00E44869" w:rsidRDefault="00000000">
      <w:pPr>
        <w:pStyle w:val="Heading1"/>
        <w:spacing w:before="86"/>
        <w:ind w:right="297"/>
      </w:pPr>
      <w:r>
        <w:rPr>
          <w:color w:val="2F5496"/>
          <w:spacing w:val="-2"/>
        </w:rPr>
        <w:lastRenderedPageBreak/>
        <w:t>Introduction</w:t>
      </w:r>
    </w:p>
    <w:p w14:paraId="65D6B196" w14:textId="77777777" w:rsidR="00E44869" w:rsidRDefault="00E44869">
      <w:pPr>
        <w:pStyle w:val="BodyText"/>
        <w:spacing w:before="15"/>
        <w:rPr>
          <w:rFonts w:ascii="Arial"/>
          <w:sz w:val="25"/>
        </w:rPr>
      </w:pPr>
    </w:p>
    <w:p w14:paraId="7867A500" w14:textId="77777777" w:rsidR="00E44869" w:rsidRDefault="00000000">
      <w:pPr>
        <w:pStyle w:val="BodyText"/>
        <w:spacing w:line="480" w:lineRule="auto"/>
        <w:ind w:left="120" w:firstLine="720"/>
      </w:pPr>
      <w:r>
        <w:t>The</w:t>
      </w:r>
      <w:r>
        <w:rPr>
          <w:spacing w:val="-4"/>
        </w:rPr>
        <w:t xml:space="preserve"> </w:t>
      </w:r>
      <w:r>
        <w:t>rise</w:t>
      </w:r>
      <w:r>
        <w:rPr>
          <w:spacing w:val="-4"/>
        </w:rPr>
        <w:t xml:space="preserve"> </w:t>
      </w:r>
      <w:r>
        <w:t>of</w:t>
      </w:r>
      <w:r>
        <w:rPr>
          <w:spacing w:val="-3"/>
        </w:rPr>
        <w:t xml:space="preserve"> </w:t>
      </w:r>
      <w:r>
        <w:t>online</w:t>
      </w:r>
      <w:r>
        <w:rPr>
          <w:spacing w:val="-4"/>
        </w:rPr>
        <w:t xml:space="preserve"> </w:t>
      </w:r>
      <w:r>
        <w:t>education</w:t>
      </w:r>
      <w:r>
        <w:rPr>
          <w:spacing w:val="-3"/>
        </w:rPr>
        <w:t xml:space="preserve"> </w:t>
      </w:r>
      <w:r>
        <w:t>has</w:t>
      </w:r>
      <w:r>
        <w:rPr>
          <w:spacing w:val="-3"/>
        </w:rPr>
        <w:t xml:space="preserve"> </w:t>
      </w:r>
      <w:r>
        <w:t>introduced</w:t>
      </w:r>
      <w:r>
        <w:rPr>
          <w:spacing w:val="-3"/>
        </w:rPr>
        <w:t xml:space="preserve"> </w:t>
      </w:r>
      <w:r>
        <w:t>new</w:t>
      </w:r>
      <w:r>
        <w:rPr>
          <w:spacing w:val="-3"/>
        </w:rPr>
        <w:t xml:space="preserve"> </w:t>
      </w:r>
      <w:r>
        <w:t>challenges</w:t>
      </w:r>
      <w:r>
        <w:rPr>
          <w:spacing w:val="-3"/>
        </w:rPr>
        <w:t xml:space="preserve"> </w:t>
      </w:r>
      <w:r>
        <w:t>in</w:t>
      </w:r>
      <w:r>
        <w:rPr>
          <w:spacing w:val="-3"/>
        </w:rPr>
        <w:t xml:space="preserve"> </w:t>
      </w:r>
      <w:r>
        <w:t>effectively</w:t>
      </w:r>
      <w:r>
        <w:rPr>
          <w:spacing w:val="-3"/>
        </w:rPr>
        <w:t xml:space="preserve"> </w:t>
      </w:r>
      <w:r>
        <w:t>forming</w:t>
      </w:r>
      <w:r>
        <w:rPr>
          <w:spacing w:val="-3"/>
        </w:rPr>
        <w:t xml:space="preserve"> </w:t>
      </w:r>
      <w:r>
        <w:t>groups that encourage participation and enhance the learning experience. Unlike traditional classrooms, online environments lack physical presence and spontaneous interactions, making it difficult for educators to facilitate student engagement. This study investigates the use of the Louvain algorithm, a method from network analysis, to improve group formation and collaboration in online learning environments.</w:t>
      </w:r>
    </w:p>
    <w:p w14:paraId="3B31E537" w14:textId="77777777" w:rsidR="00E44869" w:rsidRDefault="00000000">
      <w:pPr>
        <w:pStyle w:val="BodyText"/>
        <w:spacing w:before="1" w:line="480" w:lineRule="auto"/>
        <w:ind w:left="120" w:right="204" w:firstLine="720"/>
      </w:pPr>
      <w:r>
        <w:t>Group projects and peer interactions in traditional classrooms support deeper comprehension</w:t>
      </w:r>
      <w:r>
        <w:rPr>
          <w:spacing w:val="-4"/>
        </w:rPr>
        <w:t xml:space="preserve"> </w:t>
      </w:r>
      <w:r>
        <w:t>and</w:t>
      </w:r>
      <w:r>
        <w:rPr>
          <w:spacing w:val="-4"/>
        </w:rPr>
        <w:t xml:space="preserve"> </w:t>
      </w:r>
      <w:r>
        <w:t>critical</w:t>
      </w:r>
      <w:r>
        <w:rPr>
          <w:spacing w:val="-4"/>
        </w:rPr>
        <w:t xml:space="preserve"> </w:t>
      </w:r>
      <w:r>
        <w:t>thinking</w:t>
      </w:r>
      <w:r>
        <w:rPr>
          <w:spacing w:val="-4"/>
        </w:rPr>
        <w:t xml:space="preserve"> </w:t>
      </w:r>
      <w:r>
        <w:t>(Springer</w:t>
      </w:r>
      <w:r>
        <w:rPr>
          <w:spacing w:val="-4"/>
        </w:rPr>
        <w:t xml:space="preserve"> </w:t>
      </w:r>
      <w:r>
        <w:t>et</w:t>
      </w:r>
      <w:r>
        <w:rPr>
          <w:spacing w:val="-4"/>
        </w:rPr>
        <w:t xml:space="preserve"> </w:t>
      </w:r>
      <w:r>
        <w:t>al.,</w:t>
      </w:r>
      <w:r>
        <w:rPr>
          <w:spacing w:val="-4"/>
        </w:rPr>
        <w:t xml:space="preserve"> </w:t>
      </w:r>
      <w:r>
        <w:t>1999).</w:t>
      </w:r>
      <w:r>
        <w:rPr>
          <w:spacing w:val="-4"/>
        </w:rPr>
        <w:t xml:space="preserve"> </w:t>
      </w:r>
      <w:r>
        <w:t>However,</w:t>
      </w:r>
      <w:r>
        <w:rPr>
          <w:spacing w:val="-4"/>
        </w:rPr>
        <w:t xml:space="preserve"> </w:t>
      </w:r>
      <w:r>
        <w:t>translating</w:t>
      </w:r>
      <w:r>
        <w:rPr>
          <w:spacing w:val="-4"/>
        </w:rPr>
        <w:t xml:space="preserve"> </w:t>
      </w:r>
      <w:r>
        <w:t>these</w:t>
      </w:r>
      <w:r>
        <w:rPr>
          <w:spacing w:val="-5"/>
        </w:rPr>
        <w:t xml:space="preserve"> </w:t>
      </w:r>
      <w:r>
        <w:t>benefits to an online domain, with its geographical barriers, requires innovative approaches. Group discussions in online courses serve as crucial spaces for student interaction. Yet, forming effective groups in online courses, especially those with extensive enrollments, remains a challenge</w:t>
      </w:r>
      <w:r>
        <w:rPr>
          <w:spacing w:val="-3"/>
        </w:rPr>
        <w:t xml:space="preserve"> </w:t>
      </w:r>
      <w:r>
        <w:t>due</w:t>
      </w:r>
      <w:r>
        <w:rPr>
          <w:spacing w:val="-3"/>
        </w:rPr>
        <w:t xml:space="preserve"> </w:t>
      </w:r>
      <w:r>
        <w:t>to</w:t>
      </w:r>
      <w:r>
        <w:rPr>
          <w:spacing w:val="-2"/>
        </w:rPr>
        <w:t xml:space="preserve"> </w:t>
      </w:r>
      <w:r>
        <w:t>its</w:t>
      </w:r>
      <w:r>
        <w:rPr>
          <w:spacing w:val="-2"/>
        </w:rPr>
        <w:t xml:space="preserve"> </w:t>
      </w:r>
      <w:r>
        <w:t>impact</w:t>
      </w:r>
      <w:r>
        <w:rPr>
          <w:spacing w:val="-2"/>
        </w:rPr>
        <w:t xml:space="preserve"> </w:t>
      </w:r>
      <w:r>
        <w:t>on</w:t>
      </w:r>
      <w:r>
        <w:rPr>
          <w:spacing w:val="-2"/>
        </w:rPr>
        <w:t xml:space="preserve"> </w:t>
      </w:r>
      <w:r>
        <w:t>collaborative</w:t>
      </w:r>
      <w:r>
        <w:rPr>
          <w:spacing w:val="-3"/>
        </w:rPr>
        <w:t xml:space="preserve"> </w:t>
      </w:r>
      <w:r>
        <w:t>learning</w:t>
      </w:r>
      <w:r>
        <w:rPr>
          <w:spacing w:val="-2"/>
        </w:rPr>
        <w:t xml:space="preserve"> </w:t>
      </w:r>
      <w:r>
        <w:t>outcomes</w:t>
      </w:r>
      <w:r>
        <w:rPr>
          <w:spacing w:val="-3"/>
        </w:rPr>
        <w:t xml:space="preserve"> </w:t>
      </w:r>
      <w:r>
        <w:t>(Kozlowski</w:t>
      </w:r>
      <w:r>
        <w:rPr>
          <w:spacing w:val="-2"/>
        </w:rPr>
        <w:t xml:space="preserve"> </w:t>
      </w:r>
      <w:r>
        <w:t>&amp;</w:t>
      </w:r>
      <w:r>
        <w:rPr>
          <w:spacing w:val="-2"/>
        </w:rPr>
        <w:t xml:space="preserve"> </w:t>
      </w:r>
      <w:r>
        <w:t>Bell,</w:t>
      </w:r>
      <w:r>
        <w:rPr>
          <w:spacing w:val="-2"/>
        </w:rPr>
        <w:t xml:space="preserve"> </w:t>
      </w:r>
      <w:r>
        <w:t>2003).</w:t>
      </w:r>
      <w:r>
        <w:rPr>
          <w:spacing w:val="-2"/>
        </w:rPr>
        <w:t xml:space="preserve"> </w:t>
      </w:r>
      <w:r>
        <w:t>This challenge is a critical research agenda in Computer Supported Collaborative Learning (CSCL) (Ouyang &amp; Scharber, 2017; Rodríguez et al., 2011; Weinberger et al., 2005).</w:t>
      </w:r>
    </w:p>
    <w:p w14:paraId="04333E55" w14:textId="77777777" w:rsidR="00E44869" w:rsidRDefault="00000000">
      <w:pPr>
        <w:pStyle w:val="BodyText"/>
        <w:spacing w:line="480" w:lineRule="auto"/>
        <w:ind w:left="120" w:right="143" w:firstLine="720"/>
      </w:pPr>
      <w:r>
        <w:t>The existing literature primarily explores traditional group formation methods, such as teacher</w:t>
      </w:r>
      <w:r>
        <w:rPr>
          <w:spacing w:val="-4"/>
        </w:rPr>
        <w:t xml:space="preserve"> </w:t>
      </w:r>
      <w:r>
        <w:t>intervention</w:t>
      </w:r>
      <w:r>
        <w:rPr>
          <w:spacing w:val="-4"/>
        </w:rPr>
        <w:t xml:space="preserve"> </w:t>
      </w:r>
      <w:r>
        <w:t>and</w:t>
      </w:r>
      <w:r>
        <w:rPr>
          <w:spacing w:val="-4"/>
        </w:rPr>
        <w:t xml:space="preserve"> </w:t>
      </w:r>
      <w:r>
        <w:t>self-selection,</w:t>
      </w:r>
      <w:r>
        <w:rPr>
          <w:spacing w:val="-4"/>
        </w:rPr>
        <w:t xml:space="preserve"> </w:t>
      </w:r>
      <w:r>
        <w:t>which</w:t>
      </w:r>
      <w:r>
        <w:rPr>
          <w:spacing w:val="-4"/>
        </w:rPr>
        <w:t xml:space="preserve"> </w:t>
      </w:r>
      <w:r>
        <w:t>have</w:t>
      </w:r>
      <w:r>
        <w:rPr>
          <w:spacing w:val="-5"/>
        </w:rPr>
        <w:t xml:space="preserve"> </w:t>
      </w:r>
      <w:r>
        <w:t>limitations</w:t>
      </w:r>
      <w:r>
        <w:rPr>
          <w:spacing w:val="-4"/>
        </w:rPr>
        <w:t xml:space="preserve"> </w:t>
      </w:r>
      <w:r>
        <w:t>in</w:t>
      </w:r>
      <w:r>
        <w:rPr>
          <w:spacing w:val="-4"/>
        </w:rPr>
        <w:t xml:space="preserve"> </w:t>
      </w:r>
      <w:r>
        <w:t>ensuring</w:t>
      </w:r>
      <w:r>
        <w:rPr>
          <w:spacing w:val="-4"/>
        </w:rPr>
        <w:t xml:space="preserve"> </w:t>
      </w:r>
      <w:r>
        <w:t>balanced</w:t>
      </w:r>
      <w:r>
        <w:rPr>
          <w:spacing w:val="-4"/>
        </w:rPr>
        <w:t xml:space="preserve"> </w:t>
      </w:r>
      <w:r>
        <w:t>and</w:t>
      </w:r>
      <w:r>
        <w:rPr>
          <w:spacing w:val="-4"/>
        </w:rPr>
        <w:t xml:space="preserve"> </w:t>
      </w:r>
      <w:r>
        <w:t>effective groups (Felder &amp; Brent, 2001). While some studies have attempted algorithmic solutions for automatic group formation (Müller et al., 2022), these have largely been based on students' demographic and psychological characteristics. However, there is a lack of research exploring the utility of network science algorithms, like the Louvain algorithm, for group formation based on actual interaction patterns.</w:t>
      </w:r>
    </w:p>
    <w:p w14:paraId="3CEB0411" w14:textId="77777777" w:rsidR="00E44869" w:rsidRDefault="00E44869">
      <w:pPr>
        <w:spacing w:line="480" w:lineRule="auto"/>
        <w:sectPr w:rsidR="00E44869">
          <w:pgSz w:w="12240" w:h="15840"/>
          <w:pgMar w:top="1360" w:right="1340" w:bottom="980" w:left="1320" w:header="0" w:footer="787" w:gutter="0"/>
          <w:cols w:space="720"/>
        </w:sectPr>
      </w:pPr>
    </w:p>
    <w:p w14:paraId="1F07DB11" w14:textId="77777777" w:rsidR="00E44869" w:rsidRDefault="00000000">
      <w:pPr>
        <w:pStyle w:val="BodyText"/>
        <w:spacing w:before="61" w:line="480" w:lineRule="auto"/>
        <w:ind w:left="120" w:right="109" w:firstLine="720"/>
      </w:pPr>
      <w:r>
        <w:lastRenderedPageBreak/>
        <w:t>The Louvain algorithm, renowned for its efficiency in modularity optimization in networks</w:t>
      </w:r>
      <w:r>
        <w:rPr>
          <w:spacing w:val="-3"/>
        </w:rPr>
        <w:t xml:space="preserve"> </w:t>
      </w:r>
      <w:r>
        <w:t>(Blondel</w:t>
      </w:r>
      <w:r>
        <w:rPr>
          <w:spacing w:val="-3"/>
        </w:rPr>
        <w:t xml:space="preserve"> </w:t>
      </w:r>
      <w:r>
        <w:t>et</w:t>
      </w:r>
      <w:r>
        <w:rPr>
          <w:spacing w:val="-3"/>
        </w:rPr>
        <w:t xml:space="preserve"> </w:t>
      </w:r>
      <w:r>
        <w:t>al.,</w:t>
      </w:r>
      <w:r>
        <w:rPr>
          <w:spacing w:val="-3"/>
        </w:rPr>
        <w:t xml:space="preserve"> </w:t>
      </w:r>
      <w:r>
        <w:t>2008),</w:t>
      </w:r>
      <w:r>
        <w:rPr>
          <w:spacing w:val="-3"/>
        </w:rPr>
        <w:t xml:space="preserve"> </w:t>
      </w:r>
      <w:r>
        <w:t>is</w:t>
      </w:r>
      <w:r>
        <w:rPr>
          <w:spacing w:val="-3"/>
        </w:rPr>
        <w:t xml:space="preserve"> </w:t>
      </w:r>
      <w:r>
        <w:t>employed</w:t>
      </w:r>
      <w:r>
        <w:rPr>
          <w:spacing w:val="-3"/>
        </w:rPr>
        <w:t xml:space="preserve"> </w:t>
      </w:r>
      <w:r>
        <w:t>here</w:t>
      </w:r>
      <w:r>
        <w:rPr>
          <w:spacing w:val="-4"/>
        </w:rPr>
        <w:t xml:space="preserve"> </w:t>
      </w:r>
      <w:r>
        <w:t>to</w:t>
      </w:r>
      <w:r>
        <w:rPr>
          <w:spacing w:val="-3"/>
        </w:rPr>
        <w:t xml:space="preserve"> </w:t>
      </w:r>
      <w:r>
        <w:t>discern</w:t>
      </w:r>
      <w:r>
        <w:rPr>
          <w:spacing w:val="-3"/>
        </w:rPr>
        <w:t xml:space="preserve"> </w:t>
      </w:r>
      <w:r>
        <w:t>clusters</w:t>
      </w:r>
      <w:r>
        <w:rPr>
          <w:spacing w:val="-3"/>
        </w:rPr>
        <w:t xml:space="preserve"> </w:t>
      </w:r>
      <w:r>
        <w:t>among</w:t>
      </w:r>
      <w:r>
        <w:rPr>
          <w:spacing w:val="-3"/>
        </w:rPr>
        <w:t xml:space="preserve"> </w:t>
      </w:r>
      <w:r>
        <w:t>students</w:t>
      </w:r>
      <w:r>
        <w:rPr>
          <w:spacing w:val="-3"/>
        </w:rPr>
        <w:t xml:space="preserve"> </w:t>
      </w:r>
      <w:r>
        <w:t>based</w:t>
      </w:r>
      <w:r>
        <w:rPr>
          <w:spacing w:val="-3"/>
        </w:rPr>
        <w:t xml:space="preserve"> </w:t>
      </w:r>
      <w:r>
        <w:t>on their interaction patterns. This study hypothesizes that these algorithmically detected groups correspond to naturally occurring collaborative units. By analyzing interaction data from an undergraduate communications course, this study aims to assess the algorithm's efficacy in identifying cohesive and collaborative student groups.</w:t>
      </w:r>
    </w:p>
    <w:p w14:paraId="0B6BDB51" w14:textId="77777777" w:rsidR="00E44869" w:rsidRDefault="00000000">
      <w:pPr>
        <w:pStyle w:val="BodyText"/>
        <w:spacing w:before="1" w:line="480" w:lineRule="auto"/>
        <w:ind w:left="120" w:right="129" w:firstLine="720"/>
      </w:pPr>
      <w:r>
        <w:t>In addition to facilitating group formation, the Louvain algorithm provides analytical insights into collaborative dynamics within digital educational spaces. These insights are essential for refining educational design to promote student engagement and collaborative problem-solving (Rodríguez et al., 2011). Accordingly, this paper outlines our methodology, presents</w:t>
      </w:r>
      <w:r>
        <w:rPr>
          <w:spacing w:val="-4"/>
        </w:rPr>
        <w:t xml:space="preserve"> </w:t>
      </w:r>
      <w:r>
        <w:t>findings</w:t>
      </w:r>
      <w:r>
        <w:rPr>
          <w:spacing w:val="-4"/>
        </w:rPr>
        <w:t xml:space="preserve"> </w:t>
      </w:r>
      <w:r>
        <w:t>from</w:t>
      </w:r>
      <w:r>
        <w:rPr>
          <w:spacing w:val="-4"/>
        </w:rPr>
        <w:t xml:space="preserve"> </w:t>
      </w:r>
      <w:r>
        <w:t>the</w:t>
      </w:r>
      <w:r>
        <w:rPr>
          <w:spacing w:val="-4"/>
        </w:rPr>
        <w:t xml:space="preserve"> </w:t>
      </w:r>
      <w:r>
        <w:t>Louvain</w:t>
      </w:r>
      <w:r>
        <w:rPr>
          <w:spacing w:val="-4"/>
        </w:rPr>
        <w:t xml:space="preserve"> </w:t>
      </w:r>
      <w:r>
        <w:t>algorithm's</w:t>
      </w:r>
      <w:r>
        <w:rPr>
          <w:spacing w:val="-4"/>
        </w:rPr>
        <w:t xml:space="preserve"> </w:t>
      </w:r>
      <w:r>
        <w:t>application,</w:t>
      </w:r>
      <w:r>
        <w:rPr>
          <w:spacing w:val="-4"/>
        </w:rPr>
        <w:t xml:space="preserve"> </w:t>
      </w:r>
      <w:r>
        <w:t>and</w:t>
      </w:r>
      <w:r>
        <w:rPr>
          <w:spacing w:val="-4"/>
        </w:rPr>
        <w:t xml:space="preserve"> </w:t>
      </w:r>
      <w:r>
        <w:t>discusses</w:t>
      </w:r>
      <w:r>
        <w:rPr>
          <w:spacing w:val="-4"/>
        </w:rPr>
        <w:t xml:space="preserve"> </w:t>
      </w:r>
      <w:r>
        <w:t>its</w:t>
      </w:r>
      <w:r>
        <w:rPr>
          <w:spacing w:val="-4"/>
        </w:rPr>
        <w:t xml:space="preserve"> </w:t>
      </w:r>
      <w:r>
        <w:t>potential</w:t>
      </w:r>
      <w:r>
        <w:rPr>
          <w:spacing w:val="-4"/>
        </w:rPr>
        <w:t xml:space="preserve"> </w:t>
      </w:r>
      <w:r>
        <w:t>to</w:t>
      </w:r>
      <w:r>
        <w:rPr>
          <w:spacing w:val="-4"/>
        </w:rPr>
        <w:t xml:space="preserve"> </w:t>
      </w:r>
      <w:r>
        <w:t>enhance the online educational experience. The goal is to demonstrate the value of network analysis in educational</w:t>
      </w:r>
      <w:r>
        <w:rPr>
          <w:spacing w:val="-3"/>
        </w:rPr>
        <w:t xml:space="preserve"> </w:t>
      </w:r>
      <w:r>
        <w:t>technology,</w:t>
      </w:r>
      <w:r>
        <w:rPr>
          <w:spacing w:val="-3"/>
        </w:rPr>
        <w:t xml:space="preserve"> </w:t>
      </w:r>
      <w:r>
        <w:t>offering</w:t>
      </w:r>
      <w:r>
        <w:rPr>
          <w:spacing w:val="-3"/>
        </w:rPr>
        <w:t xml:space="preserve"> </w:t>
      </w:r>
      <w:r>
        <w:t>a</w:t>
      </w:r>
      <w:r>
        <w:rPr>
          <w:spacing w:val="-4"/>
        </w:rPr>
        <w:t xml:space="preserve"> </w:t>
      </w:r>
      <w:r>
        <w:t>fresh</w:t>
      </w:r>
      <w:r>
        <w:rPr>
          <w:spacing w:val="-3"/>
        </w:rPr>
        <w:t xml:space="preserve"> </w:t>
      </w:r>
      <w:r>
        <w:t>perspective</w:t>
      </w:r>
      <w:r>
        <w:rPr>
          <w:spacing w:val="-4"/>
        </w:rPr>
        <w:t xml:space="preserve"> </w:t>
      </w:r>
      <w:r>
        <w:t>on</w:t>
      </w:r>
      <w:r>
        <w:rPr>
          <w:spacing w:val="-3"/>
        </w:rPr>
        <w:t xml:space="preserve"> </w:t>
      </w:r>
      <w:r>
        <w:t>optimizing</w:t>
      </w:r>
      <w:r>
        <w:rPr>
          <w:spacing w:val="-3"/>
        </w:rPr>
        <w:t xml:space="preserve"> </w:t>
      </w:r>
      <w:r>
        <w:t>online</w:t>
      </w:r>
      <w:r>
        <w:rPr>
          <w:spacing w:val="-4"/>
        </w:rPr>
        <w:t xml:space="preserve"> </w:t>
      </w:r>
      <w:r>
        <w:t>student</w:t>
      </w:r>
      <w:r>
        <w:rPr>
          <w:spacing w:val="-3"/>
        </w:rPr>
        <w:t xml:space="preserve"> </w:t>
      </w:r>
      <w:r>
        <w:t>interactions</w:t>
      </w:r>
      <w:r>
        <w:rPr>
          <w:spacing w:val="-3"/>
        </w:rPr>
        <w:t xml:space="preserve"> </w:t>
      </w:r>
      <w:r>
        <w:t>for improved educational outcomes.</w:t>
      </w:r>
    </w:p>
    <w:p w14:paraId="43C9787C" w14:textId="77777777" w:rsidR="00E44869" w:rsidRDefault="00E44869">
      <w:pPr>
        <w:pStyle w:val="BodyText"/>
        <w:spacing w:before="122"/>
      </w:pPr>
    </w:p>
    <w:p w14:paraId="23200085" w14:textId="77777777" w:rsidR="00E44869" w:rsidRDefault="00000000">
      <w:pPr>
        <w:pStyle w:val="Heading1"/>
        <w:spacing w:before="1"/>
      </w:pPr>
      <w:r>
        <w:rPr>
          <w:color w:val="2F5496"/>
          <w:spacing w:val="-2"/>
        </w:rPr>
        <w:t>Background</w:t>
      </w:r>
    </w:p>
    <w:p w14:paraId="1DC0AF22" w14:textId="77777777" w:rsidR="00E44869" w:rsidRDefault="00E44869">
      <w:pPr>
        <w:pStyle w:val="BodyText"/>
        <w:spacing w:before="57"/>
        <w:rPr>
          <w:rFonts w:ascii="Arial"/>
          <w:sz w:val="25"/>
        </w:rPr>
      </w:pPr>
    </w:p>
    <w:p w14:paraId="040B6367" w14:textId="77777777" w:rsidR="00E44869" w:rsidRDefault="00000000">
      <w:pPr>
        <w:ind w:left="120"/>
        <w:rPr>
          <w:rFonts w:ascii="Arial"/>
          <w:i/>
          <w:sz w:val="24"/>
        </w:rPr>
      </w:pPr>
      <w:r>
        <w:rPr>
          <w:rFonts w:ascii="Arial"/>
          <w:i/>
          <w:color w:val="2F5496"/>
          <w:w w:val="85"/>
          <w:sz w:val="24"/>
        </w:rPr>
        <w:t>Online</w:t>
      </w:r>
      <w:r>
        <w:rPr>
          <w:rFonts w:ascii="Arial"/>
          <w:i/>
          <w:color w:val="2F5496"/>
          <w:spacing w:val="17"/>
          <w:sz w:val="24"/>
        </w:rPr>
        <w:t xml:space="preserve"> </w:t>
      </w:r>
      <w:r>
        <w:rPr>
          <w:rFonts w:ascii="Arial"/>
          <w:i/>
          <w:color w:val="2F5496"/>
          <w:w w:val="85"/>
          <w:sz w:val="24"/>
        </w:rPr>
        <w:t>Learning</w:t>
      </w:r>
      <w:r>
        <w:rPr>
          <w:rFonts w:ascii="Arial"/>
          <w:i/>
          <w:color w:val="2F5496"/>
          <w:spacing w:val="18"/>
          <w:sz w:val="24"/>
        </w:rPr>
        <w:t xml:space="preserve"> </w:t>
      </w:r>
      <w:r>
        <w:rPr>
          <w:rFonts w:ascii="Arial"/>
          <w:i/>
          <w:color w:val="2F5496"/>
          <w:spacing w:val="-2"/>
          <w:w w:val="85"/>
          <w:sz w:val="24"/>
        </w:rPr>
        <w:t>Communities</w:t>
      </w:r>
    </w:p>
    <w:p w14:paraId="43F114CC" w14:textId="77777777" w:rsidR="00E44869" w:rsidRDefault="00E44869">
      <w:pPr>
        <w:pStyle w:val="BodyText"/>
        <w:spacing w:before="15"/>
        <w:rPr>
          <w:rFonts w:ascii="Arial"/>
          <w:i/>
        </w:rPr>
      </w:pPr>
    </w:p>
    <w:p w14:paraId="12B7C0A9" w14:textId="77777777" w:rsidR="00E44869" w:rsidRDefault="00000000">
      <w:pPr>
        <w:pStyle w:val="BodyText"/>
        <w:spacing w:line="480" w:lineRule="auto"/>
        <w:ind w:left="120" w:firstLine="720"/>
      </w:pPr>
      <w:r>
        <w:t>The</w:t>
      </w:r>
      <w:r>
        <w:rPr>
          <w:spacing w:val="-3"/>
        </w:rPr>
        <w:t xml:space="preserve"> </w:t>
      </w:r>
      <w:r>
        <w:t>notion</w:t>
      </w:r>
      <w:r>
        <w:rPr>
          <w:spacing w:val="-2"/>
        </w:rPr>
        <w:t xml:space="preserve"> </w:t>
      </w:r>
      <w:r>
        <w:t>of</w:t>
      </w:r>
      <w:r>
        <w:rPr>
          <w:spacing w:val="-2"/>
        </w:rPr>
        <w:t xml:space="preserve"> </w:t>
      </w:r>
      <w:r>
        <w:t>"community"</w:t>
      </w:r>
      <w:r>
        <w:rPr>
          <w:spacing w:val="-2"/>
        </w:rPr>
        <w:t xml:space="preserve"> </w:t>
      </w:r>
      <w:r>
        <w:t>is</w:t>
      </w:r>
      <w:r>
        <w:rPr>
          <w:spacing w:val="-2"/>
        </w:rPr>
        <w:t xml:space="preserve"> </w:t>
      </w:r>
      <w:r>
        <w:t>integral</w:t>
      </w:r>
      <w:r>
        <w:rPr>
          <w:spacing w:val="-2"/>
        </w:rPr>
        <w:t xml:space="preserve"> </w:t>
      </w:r>
      <w:r>
        <w:t>to</w:t>
      </w:r>
      <w:r>
        <w:rPr>
          <w:spacing w:val="-2"/>
        </w:rPr>
        <w:t xml:space="preserve"> </w:t>
      </w:r>
      <w:r>
        <w:t>effectiveness</w:t>
      </w:r>
      <w:r>
        <w:rPr>
          <w:spacing w:val="-2"/>
        </w:rPr>
        <w:t xml:space="preserve"> </w:t>
      </w:r>
      <w:r>
        <w:t>and</w:t>
      </w:r>
      <w:r>
        <w:rPr>
          <w:spacing w:val="-2"/>
        </w:rPr>
        <w:t xml:space="preserve"> </w:t>
      </w:r>
      <w:r>
        <w:t>satisfaction</w:t>
      </w:r>
      <w:r>
        <w:rPr>
          <w:spacing w:val="-2"/>
        </w:rPr>
        <w:t xml:space="preserve"> </w:t>
      </w:r>
      <w:r>
        <w:t>in</w:t>
      </w:r>
      <w:r>
        <w:rPr>
          <w:spacing w:val="-2"/>
        </w:rPr>
        <w:t xml:space="preserve"> </w:t>
      </w:r>
      <w:r>
        <w:t>online</w:t>
      </w:r>
      <w:r>
        <w:rPr>
          <w:spacing w:val="-3"/>
        </w:rPr>
        <w:t xml:space="preserve"> </w:t>
      </w:r>
      <w:r>
        <w:t>learning environments. Rovai (2002) and Wenger (1998) have emphasized that a sense of community in online courses enhances the students' overall learning experience and positively impacts their academic outcomes. Within the expanding domain of online education, fostering a sense of community</w:t>
      </w:r>
      <w:r>
        <w:rPr>
          <w:spacing w:val="-3"/>
        </w:rPr>
        <w:t xml:space="preserve"> </w:t>
      </w:r>
      <w:r>
        <w:t>has</w:t>
      </w:r>
      <w:r>
        <w:rPr>
          <w:spacing w:val="-3"/>
        </w:rPr>
        <w:t xml:space="preserve"> </w:t>
      </w:r>
      <w:r>
        <w:t>gained</w:t>
      </w:r>
      <w:r>
        <w:rPr>
          <w:spacing w:val="-3"/>
        </w:rPr>
        <w:t xml:space="preserve"> </w:t>
      </w:r>
      <w:r>
        <w:t>considerable</w:t>
      </w:r>
      <w:r>
        <w:rPr>
          <w:spacing w:val="-4"/>
        </w:rPr>
        <w:t xml:space="preserve"> </w:t>
      </w:r>
      <w:r>
        <w:t>attention</w:t>
      </w:r>
      <w:r>
        <w:rPr>
          <w:spacing w:val="-3"/>
        </w:rPr>
        <w:t xml:space="preserve"> </w:t>
      </w:r>
      <w:r>
        <w:t>from</w:t>
      </w:r>
      <w:r>
        <w:rPr>
          <w:spacing w:val="-3"/>
        </w:rPr>
        <w:t xml:space="preserve"> </w:t>
      </w:r>
      <w:r>
        <w:t>researchers.</w:t>
      </w:r>
      <w:r>
        <w:rPr>
          <w:spacing w:val="-4"/>
        </w:rPr>
        <w:t xml:space="preserve"> </w:t>
      </w:r>
      <w:r>
        <w:t>Much</w:t>
      </w:r>
      <w:r>
        <w:rPr>
          <w:spacing w:val="-4"/>
        </w:rPr>
        <w:t xml:space="preserve"> </w:t>
      </w:r>
      <w:r>
        <w:t>research</w:t>
      </w:r>
      <w:r>
        <w:rPr>
          <w:spacing w:val="-4"/>
        </w:rPr>
        <w:t xml:space="preserve"> </w:t>
      </w:r>
      <w:r>
        <w:t>ascertained</w:t>
      </w:r>
      <w:r>
        <w:rPr>
          <w:spacing w:val="-4"/>
        </w:rPr>
        <w:t xml:space="preserve"> </w:t>
      </w:r>
      <w:r>
        <w:t>that</w:t>
      </w:r>
      <w:r>
        <w:rPr>
          <w:spacing w:val="-4"/>
        </w:rPr>
        <w:t xml:space="preserve"> </w:t>
      </w:r>
      <w:r>
        <w:t>a strong sense of community in online learning environments elevates the quality of educational experiences and positively influences academic outcomes (Shea et al., 2006; Singh et al., 2022).</w:t>
      </w:r>
    </w:p>
    <w:p w14:paraId="2E66D21C" w14:textId="77777777" w:rsidR="00E44869" w:rsidRDefault="00E44869">
      <w:pPr>
        <w:spacing w:line="480" w:lineRule="auto"/>
        <w:sectPr w:rsidR="00E44869">
          <w:pgSz w:w="12240" w:h="15840"/>
          <w:pgMar w:top="1380" w:right="1340" w:bottom="980" w:left="1320" w:header="0" w:footer="787" w:gutter="0"/>
          <w:cols w:space="720"/>
        </w:sectPr>
      </w:pPr>
    </w:p>
    <w:p w14:paraId="39975749" w14:textId="77777777" w:rsidR="00E44869" w:rsidRDefault="00000000">
      <w:pPr>
        <w:pStyle w:val="BodyText"/>
        <w:spacing w:before="61" w:line="480" w:lineRule="auto"/>
        <w:ind w:left="120" w:right="204"/>
      </w:pPr>
      <w:r>
        <w:lastRenderedPageBreak/>
        <w:t>This perspective gains extra significance in the context of Asynchronous Online Discussions (AOD).</w:t>
      </w:r>
      <w:r>
        <w:rPr>
          <w:spacing w:val="-3"/>
        </w:rPr>
        <w:t xml:space="preserve"> </w:t>
      </w:r>
      <w:r>
        <w:t>The</w:t>
      </w:r>
      <w:r>
        <w:rPr>
          <w:spacing w:val="-4"/>
        </w:rPr>
        <w:t xml:space="preserve"> </w:t>
      </w:r>
      <w:r>
        <w:t>asynchronous</w:t>
      </w:r>
      <w:r>
        <w:rPr>
          <w:spacing w:val="-3"/>
        </w:rPr>
        <w:t xml:space="preserve"> </w:t>
      </w:r>
      <w:r>
        <w:t>nature</w:t>
      </w:r>
      <w:r>
        <w:rPr>
          <w:spacing w:val="-4"/>
        </w:rPr>
        <w:t xml:space="preserve"> </w:t>
      </w:r>
      <w:r>
        <w:t>of</w:t>
      </w:r>
      <w:r>
        <w:rPr>
          <w:spacing w:val="-3"/>
        </w:rPr>
        <w:t xml:space="preserve"> </w:t>
      </w:r>
      <w:r>
        <w:t>these</w:t>
      </w:r>
      <w:r>
        <w:rPr>
          <w:spacing w:val="-4"/>
        </w:rPr>
        <w:t xml:space="preserve"> </w:t>
      </w:r>
      <w:r>
        <w:t>platforms</w:t>
      </w:r>
      <w:r>
        <w:rPr>
          <w:spacing w:val="-4"/>
        </w:rPr>
        <w:t xml:space="preserve"> </w:t>
      </w:r>
      <w:r>
        <w:t>such</w:t>
      </w:r>
      <w:r>
        <w:rPr>
          <w:spacing w:val="-3"/>
        </w:rPr>
        <w:t xml:space="preserve"> </w:t>
      </w:r>
      <w:r>
        <w:t>as</w:t>
      </w:r>
      <w:r>
        <w:rPr>
          <w:spacing w:val="-3"/>
        </w:rPr>
        <w:t xml:space="preserve"> </w:t>
      </w:r>
      <w:r>
        <w:t>discussion</w:t>
      </w:r>
      <w:r>
        <w:rPr>
          <w:spacing w:val="-3"/>
        </w:rPr>
        <w:t xml:space="preserve"> </w:t>
      </w:r>
      <w:r>
        <w:t>board</w:t>
      </w:r>
      <w:r>
        <w:rPr>
          <w:spacing w:val="-4"/>
        </w:rPr>
        <w:t xml:space="preserve"> </w:t>
      </w:r>
      <w:r>
        <w:t>can</w:t>
      </w:r>
      <w:r>
        <w:rPr>
          <w:spacing w:val="-3"/>
        </w:rPr>
        <w:t xml:space="preserve"> </w:t>
      </w:r>
      <w:r>
        <w:t>improve</w:t>
      </w:r>
      <w:r>
        <w:rPr>
          <w:spacing w:val="-4"/>
        </w:rPr>
        <w:t xml:space="preserve"> </w:t>
      </w:r>
      <w:r>
        <w:t>the role of community, as the absence of real-time interaction necessitates other forms of rich, meaningful discussion (Author_1, 2021; Wise et al., 2012).</w:t>
      </w:r>
    </w:p>
    <w:p w14:paraId="7DFC608F" w14:textId="77777777" w:rsidR="00E44869" w:rsidRDefault="00000000">
      <w:pPr>
        <w:pStyle w:val="BodyText"/>
        <w:spacing w:line="480" w:lineRule="auto"/>
        <w:ind w:left="120" w:right="125" w:firstLine="720"/>
      </w:pPr>
      <w:r>
        <w:t>These discussions serve as more than only informational exchanges; they evolve into environments for developing skills such as critical thinking and problem-solving. The Community of Inquiry (CoI) framework (Garrison et al., 2000) highlights that such interactions are</w:t>
      </w:r>
      <w:r>
        <w:rPr>
          <w:spacing w:val="-4"/>
        </w:rPr>
        <w:t xml:space="preserve"> </w:t>
      </w:r>
      <w:r>
        <w:t>vital</w:t>
      </w:r>
      <w:r>
        <w:rPr>
          <w:spacing w:val="-3"/>
        </w:rPr>
        <w:t xml:space="preserve"> </w:t>
      </w:r>
      <w:r>
        <w:t>for</w:t>
      </w:r>
      <w:r>
        <w:rPr>
          <w:spacing w:val="-3"/>
        </w:rPr>
        <w:t xml:space="preserve"> </w:t>
      </w:r>
      <w:r>
        <w:t>fostering</w:t>
      </w:r>
      <w:r>
        <w:rPr>
          <w:spacing w:val="-3"/>
        </w:rPr>
        <w:t xml:space="preserve"> </w:t>
      </w:r>
      <w:r>
        <w:t>an</w:t>
      </w:r>
      <w:r>
        <w:rPr>
          <w:spacing w:val="-3"/>
        </w:rPr>
        <w:t xml:space="preserve"> </w:t>
      </w:r>
      <w:r>
        <w:t>online</w:t>
      </w:r>
      <w:r>
        <w:rPr>
          <w:spacing w:val="-4"/>
        </w:rPr>
        <w:t xml:space="preserve"> </w:t>
      </w:r>
      <w:r>
        <w:t>learning</w:t>
      </w:r>
      <w:r>
        <w:rPr>
          <w:spacing w:val="-4"/>
        </w:rPr>
        <w:t xml:space="preserve"> </w:t>
      </w:r>
      <w:r>
        <w:t>environment</w:t>
      </w:r>
      <w:r>
        <w:rPr>
          <w:spacing w:val="-4"/>
        </w:rPr>
        <w:t xml:space="preserve"> </w:t>
      </w:r>
      <w:r>
        <w:t>where</w:t>
      </w:r>
      <w:r>
        <w:rPr>
          <w:spacing w:val="-4"/>
        </w:rPr>
        <w:t xml:space="preserve"> </w:t>
      </w:r>
      <w:r>
        <w:t>knowledge</w:t>
      </w:r>
      <w:r>
        <w:rPr>
          <w:spacing w:val="-4"/>
        </w:rPr>
        <w:t xml:space="preserve"> </w:t>
      </w:r>
      <w:r>
        <w:t>is</w:t>
      </w:r>
      <w:r>
        <w:rPr>
          <w:spacing w:val="-3"/>
        </w:rPr>
        <w:t xml:space="preserve"> </w:t>
      </w:r>
      <w:r>
        <w:t>co-constructed.</w:t>
      </w:r>
      <w:r>
        <w:rPr>
          <w:spacing w:val="-3"/>
        </w:rPr>
        <w:t xml:space="preserve"> </w:t>
      </w:r>
      <w:r>
        <w:t>Within such communities, the collaborative engagement among peers serves as a medium for social, cognitive, and teaching presence, the core elements of the CoI framework. A study by Xie et al. (2014) indicated that well-facilitated online communities could lead to higher grades, increased engagement, and a deeper understanding of course content. This becomes increasingly</w:t>
      </w:r>
      <w:r>
        <w:rPr>
          <w:spacing w:val="40"/>
        </w:rPr>
        <w:t xml:space="preserve"> </w:t>
      </w:r>
      <w:r>
        <w:t>significant</w:t>
      </w:r>
      <w:r>
        <w:rPr>
          <w:spacing w:val="-2"/>
        </w:rPr>
        <w:t xml:space="preserve"> </w:t>
      </w:r>
      <w:r>
        <w:t>in</w:t>
      </w:r>
      <w:r>
        <w:rPr>
          <w:spacing w:val="-3"/>
        </w:rPr>
        <w:t xml:space="preserve"> </w:t>
      </w:r>
      <w:r>
        <w:t>the</w:t>
      </w:r>
      <w:r>
        <w:rPr>
          <w:spacing w:val="-3"/>
        </w:rPr>
        <w:t xml:space="preserve"> </w:t>
      </w:r>
      <w:r>
        <w:t>situation</w:t>
      </w:r>
      <w:r>
        <w:rPr>
          <w:spacing w:val="-3"/>
        </w:rPr>
        <w:t xml:space="preserve"> </w:t>
      </w:r>
      <w:r>
        <w:t>where</w:t>
      </w:r>
      <w:r>
        <w:rPr>
          <w:spacing w:val="-3"/>
        </w:rPr>
        <w:t xml:space="preserve"> </w:t>
      </w:r>
      <w:r>
        <w:t>student</w:t>
      </w:r>
      <w:r>
        <w:rPr>
          <w:spacing w:val="-2"/>
        </w:rPr>
        <w:t xml:space="preserve"> </w:t>
      </w:r>
      <w:r>
        <w:t>retention</w:t>
      </w:r>
      <w:r>
        <w:rPr>
          <w:spacing w:val="-2"/>
        </w:rPr>
        <w:t xml:space="preserve"> </w:t>
      </w:r>
      <w:r>
        <w:t>is</w:t>
      </w:r>
      <w:r>
        <w:rPr>
          <w:spacing w:val="-2"/>
        </w:rPr>
        <w:t xml:space="preserve"> </w:t>
      </w:r>
      <w:r>
        <w:t>a</w:t>
      </w:r>
      <w:r>
        <w:rPr>
          <w:spacing w:val="-3"/>
        </w:rPr>
        <w:t xml:space="preserve"> </w:t>
      </w:r>
      <w:r>
        <w:t>concern.</w:t>
      </w:r>
      <w:r>
        <w:rPr>
          <w:spacing w:val="-2"/>
        </w:rPr>
        <w:t xml:space="preserve"> </w:t>
      </w:r>
      <w:r>
        <w:t>Rovai</w:t>
      </w:r>
      <w:r>
        <w:rPr>
          <w:spacing w:val="-2"/>
        </w:rPr>
        <w:t xml:space="preserve"> </w:t>
      </w:r>
      <w:r>
        <w:t>(2007)</w:t>
      </w:r>
      <w:r>
        <w:rPr>
          <w:spacing w:val="-2"/>
        </w:rPr>
        <w:t xml:space="preserve"> </w:t>
      </w:r>
      <w:r>
        <w:t>and,</w:t>
      </w:r>
      <w:r>
        <w:rPr>
          <w:spacing w:val="-2"/>
        </w:rPr>
        <w:t xml:space="preserve"> </w:t>
      </w:r>
      <w:r>
        <w:t>more</w:t>
      </w:r>
      <w:r>
        <w:rPr>
          <w:spacing w:val="-3"/>
        </w:rPr>
        <w:t xml:space="preserve"> </w:t>
      </w:r>
      <w:r>
        <w:t>recently, Peacock &amp; Cowan (2019) suggest that a sense of belonging, often nurtured through strong community interactions, can be crucial in retaining students in online courses. However, the process of forming these communities, or discussion groups, remains an open question.</w:t>
      </w:r>
    </w:p>
    <w:p w14:paraId="5611545F" w14:textId="77777777" w:rsidR="00E44869" w:rsidRDefault="00000000">
      <w:pPr>
        <w:pStyle w:val="BodyText"/>
        <w:spacing w:before="1" w:line="480" w:lineRule="auto"/>
        <w:ind w:left="120"/>
      </w:pPr>
      <w:r>
        <w:t>Traditional methods like teacher intervention and self-selection have been critiqued for their limitations</w:t>
      </w:r>
      <w:r>
        <w:rPr>
          <w:spacing w:val="-3"/>
        </w:rPr>
        <w:t xml:space="preserve"> </w:t>
      </w:r>
      <w:r>
        <w:t>in</w:t>
      </w:r>
      <w:r>
        <w:rPr>
          <w:spacing w:val="-3"/>
        </w:rPr>
        <w:t xml:space="preserve"> </w:t>
      </w:r>
      <w:r>
        <w:t>ensuring</w:t>
      </w:r>
      <w:r>
        <w:rPr>
          <w:spacing w:val="-3"/>
        </w:rPr>
        <w:t xml:space="preserve"> </w:t>
      </w:r>
      <w:r>
        <w:t>balanced</w:t>
      </w:r>
      <w:r>
        <w:rPr>
          <w:spacing w:val="-3"/>
        </w:rPr>
        <w:t xml:space="preserve"> </w:t>
      </w:r>
      <w:r>
        <w:t>and</w:t>
      </w:r>
      <w:r>
        <w:rPr>
          <w:spacing w:val="-3"/>
        </w:rPr>
        <w:t xml:space="preserve"> </w:t>
      </w:r>
      <w:r>
        <w:t>effective</w:t>
      </w:r>
      <w:r>
        <w:rPr>
          <w:spacing w:val="-4"/>
        </w:rPr>
        <w:t xml:space="preserve"> </w:t>
      </w:r>
      <w:r>
        <w:t>groups</w:t>
      </w:r>
      <w:r>
        <w:rPr>
          <w:spacing w:val="-3"/>
        </w:rPr>
        <w:t xml:space="preserve"> </w:t>
      </w:r>
      <w:r>
        <w:t>(Felder</w:t>
      </w:r>
      <w:r>
        <w:rPr>
          <w:spacing w:val="-3"/>
        </w:rPr>
        <w:t xml:space="preserve"> </w:t>
      </w:r>
      <w:r>
        <w:t>&amp;</w:t>
      </w:r>
      <w:r>
        <w:rPr>
          <w:spacing w:val="-3"/>
        </w:rPr>
        <w:t xml:space="preserve"> </w:t>
      </w:r>
      <w:r>
        <w:t>Brent,</w:t>
      </w:r>
      <w:r>
        <w:rPr>
          <w:spacing w:val="-3"/>
        </w:rPr>
        <w:t xml:space="preserve"> </w:t>
      </w:r>
      <w:r>
        <w:t>2001).</w:t>
      </w:r>
      <w:r>
        <w:rPr>
          <w:spacing w:val="-3"/>
        </w:rPr>
        <w:t xml:space="preserve"> </w:t>
      </w:r>
      <w:r>
        <w:t>While</w:t>
      </w:r>
      <w:r>
        <w:rPr>
          <w:spacing w:val="-4"/>
        </w:rPr>
        <w:t xml:space="preserve"> </w:t>
      </w:r>
      <w:r>
        <w:t>some</w:t>
      </w:r>
      <w:r>
        <w:rPr>
          <w:spacing w:val="-4"/>
        </w:rPr>
        <w:t xml:space="preserve"> </w:t>
      </w:r>
      <w:r>
        <w:t>have attempted</w:t>
      </w:r>
      <w:r>
        <w:rPr>
          <w:spacing w:val="-2"/>
        </w:rPr>
        <w:t xml:space="preserve"> </w:t>
      </w:r>
      <w:r>
        <w:t>algorithmic</w:t>
      </w:r>
      <w:r>
        <w:rPr>
          <w:spacing w:val="-3"/>
        </w:rPr>
        <w:t xml:space="preserve"> </w:t>
      </w:r>
      <w:r>
        <w:t>solutions</w:t>
      </w:r>
      <w:r>
        <w:rPr>
          <w:spacing w:val="-2"/>
        </w:rPr>
        <w:t xml:space="preserve"> </w:t>
      </w:r>
      <w:r>
        <w:t>for</w:t>
      </w:r>
      <w:r>
        <w:rPr>
          <w:spacing w:val="-2"/>
        </w:rPr>
        <w:t xml:space="preserve"> </w:t>
      </w:r>
      <w:r>
        <w:t>automatic</w:t>
      </w:r>
      <w:r>
        <w:rPr>
          <w:spacing w:val="-3"/>
        </w:rPr>
        <w:t xml:space="preserve"> </w:t>
      </w:r>
      <w:r>
        <w:t>group</w:t>
      </w:r>
      <w:r>
        <w:rPr>
          <w:spacing w:val="-2"/>
        </w:rPr>
        <w:t xml:space="preserve"> </w:t>
      </w:r>
      <w:r>
        <w:t>formation</w:t>
      </w:r>
      <w:r>
        <w:rPr>
          <w:spacing w:val="-2"/>
        </w:rPr>
        <w:t xml:space="preserve"> </w:t>
      </w:r>
      <w:r>
        <w:t>(Müller</w:t>
      </w:r>
      <w:r>
        <w:rPr>
          <w:spacing w:val="-2"/>
        </w:rPr>
        <w:t xml:space="preserve"> </w:t>
      </w:r>
      <w:r>
        <w:t>et</w:t>
      </w:r>
      <w:r>
        <w:rPr>
          <w:spacing w:val="-2"/>
        </w:rPr>
        <w:t xml:space="preserve"> </w:t>
      </w:r>
      <w:r>
        <w:t>al.,</w:t>
      </w:r>
      <w:r>
        <w:rPr>
          <w:spacing w:val="-2"/>
        </w:rPr>
        <w:t xml:space="preserve"> </w:t>
      </w:r>
      <w:r>
        <w:t>2022),</w:t>
      </w:r>
      <w:r>
        <w:rPr>
          <w:spacing w:val="-2"/>
        </w:rPr>
        <w:t xml:space="preserve"> </w:t>
      </w:r>
      <w:r>
        <w:t>these</w:t>
      </w:r>
      <w:r>
        <w:rPr>
          <w:spacing w:val="-3"/>
        </w:rPr>
        <w:t xml:space="preserve"> </w:t>
      </w:r>
      <w:r>
        <w:t>have primarily been based on students' demographic and psychological characteristics.</w:t>
      </w:r>
    </w:p>
    <w:p w14:paraId="71DE9541" w14:textId="77777777" w:rsidR="00E44869" w:rsidRDefault="00000000">
      <w:pPr>
        <w:pStyle w:val="BodyText"/>
        <w:spacing w:line="480" w:lineRule="auto"/>
        <w:ind w:left="120" w:firstLine="720"/>
      </w:pPr>
      <w:r>
        <w:t>Herein</w:t>
      </w:r>
      <w:r>
        <w:rPr>
          <w:spacing w:val="-3"/>
        </w:rPr>
        <w:t xml:space="preserve"> </w:t>
      </w:r>
      <w:r>
        <w:t>lies</w:t>
      </w:r>
      <w:r>
        <w:rPr>
          <w:spacing w:val="-3"/>
        </w:rPr>
        <w:t xml:space="preserve"> </w:t>
      </w:r>
      <w:r>
        <w:t>the</w:t>
      </w:r>
      <w:r>
        <w:rPr>
          <w:spacing w:val="-4"/>
        </w:rPr>
        <w:t xml:space="preserve"> </w:t>
      </w:r>
      <w:r>
        <w:t>research</w:t>
      </w:r>
      <w:r>
        <w:rPr>
          <w:spacing w:val="-3"/>
        </w:rPr>
        <w:t xml:space="preserve"> </w:t>
      </w:r>
      <w:r>
        <w:t>gap</w:t>
      </w:r>
      <w:r>
        <w:rPr>
          <w:spacing w:val="-3"/>
        </w:rPr>
        <w:t xml:space="preserve"> </w:t>
      </w:r>
      <w:r>
        <w:t>this</w:t>
      </w:r>
      <w:r>
        <w:rPr>
          <w:spacing w:val="-3"/>
        </w:rPr>
        <w:t xml:space="preserve"> </w:t>
      </w:r>
      <w:r>
        <w:t>study</w:t>
      </w:r>
      <w:r>
        <w:rPr>
          <w:spacing w:val="-3"/>
        </w:rPr>
        <w:t xml:space="preserve"> </w:t>
      </w:r>
      <w:r>
        <w:t>aims</w:t>
      </w:r>
      <w:r>
        <w:rPr>
          <w:spacing w:val="-3"/>
        </w:rPr>
        <w:t xml:space="preserve"> </w:t>
      </w:r>
      <w:r>
        <w:t>to</w:t>
      </w:r>
      <w:r>
        <w:rPr>
          <w:spacing w:val="-3"/>
        </w:rPr>
        <w:t xml:space="preserve"> </w:t>
      </w:r>
      <w:r>
        <w:t>fill.</w:t>
      </w:r>
      <w:r>
        <w:rPr>
          <w:spacing w:val="-3"/>
        </w:rPr>
        <w:t xml:space="preserve"> </w:t>
      </w:r>
      <w:r>
        <w:t>While</w:t>
      </w:r>
      <w:r>
        <w:rPr>
          <w:spacing w:val="-4"/>
        </w:rPr>
        <w:t xml:space="preserve"> </w:t>
      </w:r>
      <w:r>
        <w:t>the</w:t>
      </w:r>
      <w:r>
        <w:rPr>
          <w:spacing w:val="-4"/>
        </w:rPr>
        <w:t xml:space="preserve"> </w:t>
      </w:r>
      <w:r>
        <w:t>existing</w:t>
      </w:r>
      <w:r>
        <w:rPr>
          <w:spacing w:val="-3"/>
        </w:rPr>
        <w:t xml:space="preserve"> </w:t>
      </w:r>
      <w:r>
        <w:t>literature</w:t>
      </w:r>
      <w:r>
        <w:rPr>
          <w:spacing w:val="-4"/>
        </w:rPr>
        <w:t xml:space="preserve"> </w:t>
      </w:r>
      <w:r>
        <w:t>provides</w:t>
      </w:r>
      <w:r>
        <w:rPr>
          <w:spacing w:val="-3"/>
        </w:rPr>
        <w:t xml:space="preserve"> </w:t>
      </w:r>
      <w:r>
        <w:t>a foundation for the importance of online learning communities and suggests the necessity for effective group formation, there is few research found exploring the utility of network science</w:t>
      </w:r>
    </w:p>
    <w:p w14:paraId="0310C92A" w14:textId="77777777" w:rsidR="00E44869" w:rsidRDefault="00E44869">
      <w:pPr>
        <w:spacing w:line="480" w:lineRule="auto"/>
        <w:sectPr w:rsidR="00E44869">
          <w:pgSz w:w="12240" w:h="15840"/>
          <w:pgMar w:top="1380" w:right="1340" w:bottom="980" w:left="1320" w:header="0" w:footer="787" w:gutter="0"/>
          <w:cols w:space="720"/>
        </w:sectPr>
      </w:pPr>
    </w:p>
    <w:p w14:paraId="36020F20" w14:textId="77777777" w:rsidR="00E44869" w:rsidRDefault="00000000">
      <w:pPr>
        <w:pStyle w:val="BodyText"/>
        <w:spacing w:before="61" w:line="480" w:lineRule="auto"/>
        <w:ind w:left="120" w:right="119"/>
      </w:pPr>
      <w:r>
        <w:lastRenderedPageBreak/>
        <w:t>algorithms like the Louvain algorithm for this purpose (Author_1&amp; Author_2). The Louvain algorithm,</w:t>
      </w:r>
      <w:r>
        <w:rPr>
          <w:spacing w:val="-3"/>
        </w:rPr>
        <w:t xml:space="preserve"> </w:t>
      </w:r>
      <w:r>
        <w:t>known</w:t>
      </w:r>
      <w:r>
        <w:rPr>
          <w:spacing w:val="-3"/>
        </w:rPr>
        <w:t xml:space="preserve"> </w:t>
      </w:r>
      <w:r>
        <w:t>for</w:t>
      </w:r>
      <w:r>
        <w:rPr>
          <w:spacing w:val="-3"/>
        </w:rPr>
        <w:t xml:space="preserve"> </w:t>
      </w:r>
      <w:r>
        <w:t>its</w:t>
      </w:r>
      <w:r>
        <w:rPr>
          <w:spacing w:val="-3"/>
        </w:rPr>
        <w:t xml:space="preserve"> </w:t>
      </w:r>
      <w:r>
        <w:t>efficiency</w:t>
      </w:r>
      <w:r>
        <w:rPr>
          <w:spacing w:val="-3"/>
        </w:rPr>
        <w:t xml:space="preserve"> </w:t>
      </w:r>
      <w:r>
        <w:t>in</w:t>
      </w:r>
      <w:r>
        <w:rPr>
          <w:spacing w:val="-3"/>
        </w:rPr>
        <w:t xml:space="preserve"> </w:t>
      </w:r>
      <w:r>
        <w:t>modularity</w:t>
      </w:r>
      <w:r>
        <w:rPr>
          <w:spacing w:val="-3"/>
        </w:rPr>
        <w:t xml:space="preserve"> </w:t>
      </w:r>
      <w:r>
        <w:t>optimization</w:t>
      </w:r>
      <w:r>
        <w:rPr>
          <w:spacing w:val="-3"/>
        </w:rPr>
        <w:t xml:space="preserve"> </w:t>
      </w:r>
      <w:r>
        <w:t>in</w:t>
      </w:r>
      <w:r>
        <w:rPr>
          <w:spacing w:val="-3"/>
        </w:rPr>
        <w:t xml:space="preserve"> </w:t>
      </w:r>
      <w:r>
        <w:t>networks</w:t>
      </w:r>
      <w:r>
        <w:rPr>
          <w:spacing w:val="-3"/>
        </w:rPr>
        <w:t xml:space="preserve"> </w:t>
      </w:r>
      <w:r>
        <w:t>(Blondel</w:t>
      </w:r>
      <w:r>
        <w:rPr>
          <w:spacing w:val="-3"/>
        </w:rPr>
        <w:t xml:space="preserve"> </w:t>
      </w:r>
      <w:r>
        <w:t>et</w:t>
      </w:r>
      <w:r>
        <w:rPr>
          <w:spacing w:val="-3"/>
        </w:rPr>
        <w:t xml:space="preserve"> </w:t>
      </w:r>
      <w:r>
        <w:t>al.,</w:t>
      </w:r>
      <w:r>
        <w:rPr>
          <w:spacing w:val="-3"/>
        </w:rPr>
        <w:t xml:space="preserve"> </w:t>
      </w:r>
      <w:r>
        <w:t>2008), offers a data-driven approach to cluster students based on their actual interactions, thereby promising more cohesive and naturally formed groups.</w:t>
      </w:r>
    </w:p>
    <w:p w14:paraId="080B0151" w14:textId="77777777" w:rsidR="00E44869" w:rsidRDefault="00E44869">
      <w:pPr>
        <w:pStyle w:val="BodyText"/>
        <w:spacing w:before="98"/>
      </w:pPr>
    </w:p>
    <w:p w14:paraId="293E3DDE" w14:textId="77777777" w:rsidR="00E44869" w:rsidRDefault="00000000">
      <w:pPr>
        <w:ind w:left="120"/>
        <w:rPr>
          <w:rFonts w:ascii="Arial"/>
          <w:i/>
          <w:sz w:val="24"/>
        </w:rPr>
      </w:pPr>
      <w:r>
        <w:rPr>
          <w:rFonts w:ascii="Arial"/>
          <w:i/>
          <w:color w:val="2F5496"/>
          <w:w w:val="85"/>
          <w:sz w:val="24"/>
        </w:rPr>
        <w:t>Group</w:t>
      </w:r>
      <w:r>
        <w:rPr>
          <w:rFonts w:ascii="Arial"/>
          <w:i/>
          <w:color w:val="2F5496"/>
          <w:spacing w:val="11"/>
          <w:sz w:val="24"/>
        </w:rPr>
        <w:t xml:space="preserve"> </w:t>
      </w:r>
      <w:r>
        <w:rPr>
          <w:rFonts w:ascii="Arial"/>
          <w:i/>
          <w:color w:val="2F5496"/>
          <w:spacing w:val="-2"/>
          <w:sz w:val="24"/>
        </w:rPr>
        <w:t>formation</w:t>
      </w:r>
    </w:p>
    <w:p w14:paraId="53D84563" w14:textId="77777777" w:rsidR="00E44869" w:rsidRDefault="00E44869">
      <w:pPr>
        <w:pStyle w:val="BodyText"/>
        <w:spacing w:before="15"/>
        <w:rPr>
          <w:rFonts w:ascii="Arial"/>
          <w:i/>
        </w:rPr>
      </w:pPr>
    </w:p>
    <w:p w14:paraId="2AEADBB4" w14:textId="77777777" w:rsidR="00E44869" w:rsidRDefault="00000000">
      <w:pPr>
        <w:pStyle w:val="BodyText"/>
        <w:spacing w:line="480" w:lineRule="auto"/>
        <w:ind w:left="120" w:right="204" w:firstLine="720"/>
      </w:pPr>
      <w:r>
        <w:t>Group formation is vital for effective</w:t>
      </w:r>
      <w:r>
        <w:rPr>
          <w:spacing w:val="-1"/>
        </w:rPr>
        <w:t xml:space="preserve"> </w:t>
      </w:r>
      <w:r>
        <w:t>collaborative</w:t>
      </w:r>
      <w:r>
        <w:rPr>
          <w:spacing w:val="-1"/>
        </w:rPr>
        <w:t xml:space="preserve"> </w:t>
      </w:r>
      <w:r>
        <w:t>learning since</w:t>
      </w:r>
      <w:r>
        <w:rPr>
          <w:spacing w:val="-1"/>
        </w:rPr>
        <w:t xml:space="preserve"> </w:t>
      </w:r>
      <w:r>
        <w:t>collaborative</w:t>
      </w:r>
      <w:r>
        <w:rPr>
          <w:spacing w:val="-1"/>
        </w:rPr>
        <w:t xml:space="preserve"> </w:t>
      </w:r>
      <w:r>
        <w:t>learning is based on student interaction (Cohen 1994). This generally involves organizing the arrangement of group members, and the groups are composed of the attributes of members in a group, and these factors heavily impact the effectiveness and efficiency of group processes (Müller</w:t>
      </w:r>
      <w:r>
        <w:rPr>
          <w:spacing w:val="-2"/>
        </w:rPr>
        <w:t xml:space="preserve"> </w:t>
      </w:r>
      <w:r>
        <w:t>et</w:t>
      </w:r>
      <w:r>
        <w:rPr>
          <w:spacing w:val="-2"/>
        </w:rPr>
        <w:t xml:space="preserve"> </w:t>
      </w:r>
      <w:r>
        <w:t>al.,</w:t>
      </w:r>
      <w:r>
        <w:rPr>
          <w:spacing w:val="-2"/>
        </w:rPr>
        <w:t xml:space="preserve"> </w:t>
      </w:r>
      <w:r>
        <w:t>2022).</w:t>
      </w:r>
      <w:r>
        <w:rPr>
          <w:spacing w:val="-2"/>
        </w:rPr>
        <w:t xml:space="preserve"> </w:t>
      </w:r>
      <w:r>
        <w:t>According</w:t>
      </w:r>
      <w:r>
        <w:rPr>
          <w:spacing w:val="-2"/>
        </w:rPr>
        <w:t xml:space="preserve"> </w:t>
      </w:r>
      <w:r>
        <w:t>to</w:t>
      </w:r>
      <w:r>
        <w:rPr>
          <w:spacing w:val="-2"/>
        </w:rPr>
        <w:t xml:space="preserve"> </w:t>
      </w:r>
      <w:r>
        <w:t>Bell</w:t>
      </w:r>
      <w:r>
        <w:rPr>
          <w:spacing w:val="-2"/>
        </w:rPr>
        <w:t xml:space="preserve"> </w:t>
      </w:r>
      <w:r>
        <w:t>(2007),</w:t>
      </w:r>
      <w:r>
        <w:rPr>
          <w:spacing w:val="-2"/>
        </w:rPr>
        <w:t xml:space="preserve"> </w:t>
      </w:r>
      <w:r>
        <w:t>group</w:t>
      </w:r>
      <w:r>
        <w:rPr>
          <w:spacing w:val="-2"/>
        </w:rPr>
        <w:t xml:space="preserve"> </w:t>
      </w:r>
      <w:r>
        <w:t>composition</w:t>
      </w:r>
      <w:r>
        <w:rPr>
          <w:spacing w:val="-2"/>
        </w:rPr>
        <w:t xml:space="preserve"> </w:t>
      </w:r>
      <w:r>
        <w:t>variables</w:t>
      </w:r>
      <w:r>
        <w:rPr>
          <w:spacing w:val="-2"/>
        </w:rPr>
        <w:t xml:space="preserve"> </w:t>
      </w:r>
      <w:r>
        <w:t>can</w:t>
      </w:r>
      <w:r>
        <w:rPr>
          <w:spacing w:val="-2"/>
        </w:rPr>
        <w:t xml:space="preserve"> </w:t>
      </w:r>
      <w:r>
        <w:t>be</w:t>
      </w:r>
      <w:r>
        <w:rPr>
          <w:spacing w:val="-3"/>
        </w:rPr>
        <w:t xml:space="preserve"> </w:t>
      </w:r>
      <w:r>
        <w:t>categorized into surface-level and deep-level. Surface-level variables refer to demographic characteristics such as age, race, education level, and organizational tenure, while</w:t>
      </w:r>
      <w:r>
        <w:rPr>
          <w:spacing w:val="-1"/>
        </w:rPr>
        <w:t xml:space="preserve"> </w:t>
      </w:r>
      <w:r>
        <w:t>deep-level variables refer to psychological traits such as personality factors, values, and attitudes. Bell suggests that these team composition variables can be used to compose teams and improve team performance effectively with the consideration of contexts. Many small group studies focus on group composition, examining heterogeneous groups compared to homogeneous groups in collaborative situations. For example, Donovan et al. (2018) investigated how students with different levels of competence in biology in different group compositions and found low competence students had better learning outcomes in heterogeneous groups. In contrast, Jensen &amp;</w:t>
      </w:r>
      <w:r>
        <w:rPr>
          <w:spacing w:val="-4"/>
        </w:rPr>
        <w:t xml:space="preserve"> </w:t>
      </w:r>
      <w:r>
        <w:t>Lawson</w:t>
      </w:r>
      <w:r>
        <w:rPr>
          <w:spacing w:val="-4"/>
        </w:rPr>
        <w:t xml:space="preserve"> </w:t>
      </w:r>
      <w:r>
        <w:t>(2011)</w:t>
      </w:r>
      <w:r>
        <w:rPr>
          <w:spacing w:val="-4"/>
        </w:rPr>
        <w:t xml:space="preserve"> </w:t>
      </w:r>
      <w:r>
        <w:t>looked</w:t>
      </w:r>
      <w:r>
        <w:rPr>
          <w:spacing w:val="-4"/>
        </w:rPr>
        <w:t xml:space="preserve"> </w:t>
      </w:r>
      <w:r>
        <w:t>at</w:t>
      </w:r>
      <w:r>
        <w:rPr>
          <w:spacing w:val="-4"/>
        </w:rPr>
        <w:t xml:space="preserve"> </w:t>
      </w:r>
      <w:r>
        <w:t>heterogeneous</w:t>
      </w:r>
      <w:r>
        <w:rPr>
          <w:spacing w:val="-4"/>
        </w:rPr>
        <w:t xml:space="preserve"> </w:t>
      </w:r>
      <w:r>
        <w:t>upper-level</w:t>
      </w:r>
      <w:r>
        <w:rPr>
          <w:spacing w:val="-4"/>
        </w:rPr>
        <w:t xml:space="preserve"> </w:t>
      </w:r>
      <w:r>
        <w:t>biotechnology</w:t>
      </w:r>
      <w:r>
        <w:rPr>
          <w:spacing w:val="-4"/>
        </w:rPr>
        <w:t xml:space="preserve"> </w:t>
      </w:r>
      <w:r>
        <w:t>lab</w:t>
      </w:r>
      <w:r>
        <w:rPr>
          <w:spacing w:val="-4"/>
        </w:rPr>
        <w:t xml:space="preserve"> </w:t>
      </w:r>
      <w:r>
        <w:t>groups</w:t>
      </w:r>
      <w:r>
        <w:rPr>
          <w:spacing w:val="-4"/>
        </w:rPr>
        <w:t xml:space="preserve"> </w:t>
      </w:r>
      <w:r>
        <w:t>and</w:t>
      </w:r>
      <w:r>
        <w:rPr>
          <w:spacing w:val="-4"/>
        </w:rPr>
        <w:t xml:space="preserve"> </w:t>
      </w:r>
      <w:r>
        <w:t>found</w:t>
      </w:r>
      <w:r>
        <w:rPr>
          <w:spacing w:val="-4"/>
        </w:rPr>
        <w:t xml:space="preserve"> </w:t>
      </w:r>
      <w:r>
        <w:t>that students paired with students of a different academic level (undergrad and grad) earned better grades</w:t>
      </w:r>
      <w:r>
        <w:rPr>
          <w:spacing w:val="-2"/>
        </w:rPr>
        <w:t xml:space="preserve"> </w:t>
      </w:r>
      <w:r>
        <w:t>than</w:t>
      </w:r>
      <w:r>
        <w:rPr>
          <w:spacing w:val="-2"/>
        </w:rPr>
        <w:t xml:space="preserve"> </w:t>
      </w:r>
      <w:r>
        <w:t>those</w:t>
      </w:r>
      <w:r>
        <w:rPr>
          <w:spacing w:val="-3"/>
        </w:rPr>
        <w:t xml:space="preserve"> </w:t>
      </w:r>
      <w:r>
        <w:t>at</w:t>
      </w:r>
      <w:r>
        <w:rPr>
          <w:spacing w:val="-2"/>
        </w:rPr>
        <w:t xml:space="preserve"> </w:t>
      </w:r>
      <w:r>
        <w:t>the</w:t>
      </w:r>
      <w:r>
        <w:rPr>
          <w:spacing w:val="-3"/>
        </w:rPr>
        <w:t xml:space="preserve"> </w:t>
      </w:r>
      <w:r>
        <w:t>same</w:t>
      </w:r>
      <w:r>
        <w:rPr>
          <w:spacing w:val="-3"/>
        </w:rPr>
        <w:t xml:space="preserve"> </w:t>
      </w:r>
      <w:r>
        <w:t>level.</w:t>
      </w:r>
      <w:r>
        <w:rPr>
          <w:spacing w:val="-2"/>
        </w:rPr>
        <w:t xml:space="preserve"> </w:t>
      </w:r>
      <w:r>
        <w:t>However,</w:t>
      </w:r>
      <w:r>
        <w:rPr>
          <w:spacing w:val="-2"/>
        </w:rPr>
        <w:t xml:space="preserve"> </w:t>
      </w:r>
      <w:r>
        <w:t>Miller</w:t>
      </w:r>
      <w:r>
        <w:rPr>
          <w:spacing w:val="-2"/>
        </w:rPr>
        <w:t xml:space="preserve"> </w:t>
      </w:r>
      <w:r>
        <w:t>et</w:t>
      </w:r>
      <w:r>
        <w:rPr>
          <w:spacing w:val="-2"/>
        </w:rPr>
        <w:t xml:space="preserve"> </w:t>
      </w:r>
      <w:r>
        <w:t>al.</w:t>
      </w:r>
      <w:r>
        <w:rPr>
          <w:spacing w:val="-2"/>
        </w:rPr>
        <w:t xml:space="preserve"> </w:t>
      </w:r>
      <w:r>
        <w:t>(2012)</w:t>
      </w:r>
      <w:r>
        <w:rPr>
          <w:spacing w:val="-2"/>
        </w:rPr>
        <w:t xml:space="preserve"> </w:t>
      </w:r>
      <w:r>
        <w:t>found</w:t>
      </w:r>
      <w:r>
        <w:rPr>
          <w:spacing w:val="-2"/>
        </w:rPr>
        <w:t xml:space="preserve"> </w:t>
      </w:r>
      <w:r>
        <w:t>no</w:t>
      </w:r>
      <w:r>
        <w:rPr>
          <w:spacing w:val="-2"/>
        </w:rPr>
        <w:t xml:space="preserve"> </w:t>
      </w:r>
      <w:r>
        <w:t>differences</w:t>
      </w:r>
      <w:r>
        <w:rPr>
          <w:spacing w:val="-2"/>
        </w:rPr>
        <w:t xml:space="preserve"> </w:t>
      </w:r>
      <w:r>
        <w:t>between</w:t>
      </w:r>
    </w:p>
    <w:p w14:paraId="0EFB6215" w14:textId="77777777" w:rsidR="00E44869" w:rsidRDefault="00E44869">
      <w:pPr>
        <w:spacing w:line="480" w:lineRule="auto"/>
        <w:sectPr w:rsidR="00E44869">
          <w:pgSz w:w="12240" w:h="15840"/>
          <w:pgMar w:top="1380" w:right="1340" w:bottom="980" w:left="1320" w:header="0" w:footer="787" w:gutter="0"/>
          <w:cols w:space="720"/>
        </w:sectPr>
      </w:pPr>
    </w:p>
    <w:p w14:paraId="5CEE835D" w14:textId="77777777" w:rsidR="00E44869" w:rsidRDefault="00000000">
      <w:pPr>
        <w:pStyle w:val="BodyText"/>
        <w:spacing w:before="61" w:line="480" w:lineRule="auto"/>
        <w:ind w:left="120"/>
      </w:pPr>
      <w:r>
        <w:lastRenderedPageBreak/>
        <w:t>students</w:t>
      </w:r>
      <w:r>
        <w:rPr>
          <w:spacing w:val="-4"/>
        </w:rPr>
        <w:t xml:space="preserve"> </w:t>
      </w:r>
      <w:r>
        <w:t>working</w:t>
      </w:r>
      <w:r>
        <w:rPr>
          <w:spacing w:val="-4"/>
        </w:rPr>
        <w:t xml:space="preserve"> </w:t>
      </w:r>
      <w:r>
        <w:t>in</w:t>
      </w:r>
      <w:r>
        <w:rPr>
          <w:spacing w:val="-4"/>
        </w:rPr>
        <w:t xml:space="preserve"> </w:t>
      </w:r>
      <w:r>
        <w:t>homogeneous</w:t>
      </w:r>
      <w:r>
        <w:rPr>
          <w:spacing w:val="-4"/>
        </w:rPr>
        <w:t xml:space="preserve"> </w:t>
      </w:r>
      <w:r>
        <w:t>or</w:t>
      </w:r>
      <w:r>
        <w:rPr>
          <w:spacing w:val="-4"/>
        </w:rPr>
        <w:t xml:space="preserve"> </w:t>
      </w:r>
      <w:r>
        <w:t>heterogeneous</w:t>
      </w:r>
      <w:r>
        <w:rPr>
          <w:spacing w:val="-4"/>
        </w:rPr>
        <w:t xml:space="preserve"> </w:t>
      </w:r>
      <w:r>
        <w:t>groups</w:t>
      </w:r>
      <w:r>
        <w:rPr>
          <w:spacing w:val="-4"/>
        </w:rPr>
        <w:t xml:space="preserve"> </w:t>
      </w:r>
      <w:r>
        <w:t>in</w:t>
      </w:r>
      <w:r>
        <w:rPr>
          <w:spacing w:val="-4"/>
        </w:rPr>
        <w:t xml:space="preserve"> </w:t>
      </w:r>
      <w:r>
        <w:t>undergraduate</w:t>
      </w:r>
      <w:r>
        <w:rPr>
          <w:spacing w:val="-5"/>
        </w:rPr>
        <w:t xml:space="preserve"> </w:t>
      </w:r>
      <w:r>
        <w:t>physics</w:t>
      </w:r>
      <w:r>
        <w:rPr>
          <w:spacing w:val="-4"/>
        </w:rPr>
        <w:t xml:space="preserve"> </w:t>
      </w:r>
      <w:r>
        <w:t>courses. Likewise, different group compositions can influence students’ learning.</w:t>
      </w:r>
    </w:p>
    <w:p w14:paraId="4532686B" w14:textId="77777777" w:rsidR="00E44869" w:rsidRDefault="00000000">
      <w:pPr>
        <w:pStyle w:val="BodyText"/>
        <w:spacing w:line="480" w:lineRule="auto"/>
        <w:ind w:left="120" w:right="119" w:firstLine="720"/>
      </w:pPr>
      <w:r>
        <w:t>There are different methods to form groups: random selection, self-selection, teacher selection, and automatic selection (Felder &amp; Brent, 2001). Random selection is the simplest method, as it involves randomly selecting students from the pool. This method can be quick to implement but may result in unbalanced groups of members with different skills or interests. Thus,</w:t>
      </w:r>
      <w:r>
        <w:rPr>
          <w:spacing w:val="-3"/>
        </w:rPr>
        <w:t xml:space="preserve"> </w:t>
      </w:r>
      <w:r>
        <w:t>it</w:t>
      </w:r>
      <w:r>
        <w:rPr>
          <w:spacing w:val="-3"/>
        </w:rPr>
        <w:t xml:space="preserve"> </w:t>
      </w:r>
      <w:r>
        <w:t>may</w:t>
      </w:r>
      <w:r>
        <w:rPr>
          <w:spacing w:val="-3"/>
        </w:rPr>
        <w:t xml:space="preserve"> </w:t>
      </w:r>
      <w:r>
        <w:t>not</w:t>
      </w:r>
      <w:r>
        <w:rPr>
          <w:spacing w:val="-3"/>
        </w:rPr>
        <w:t xml:space="preserve"> </w:t>
      </w:r>
      <w:r>
        <w:t>be</w:t>
      </w:r>
      <w:r>
        <w:rPr>
          <w:spacing w:val="-4"/>
        </w:rPr>
        <w:t xml:space="preserve"> </w:t>
      </w:r>
      <w:r>
        <w:t>the</w:t>
      </w:r>
      <w:r>
        <w:rPr>
          <w:spacing w:val="-4"/>
        </w:rPr>
        <w:t xml:space="preserve"> </w:t>
      </w:r>
      <w:r>
        <w:t>best</w:t>
      </w:r>
      <w:r>
        <w:rPr>
          <w:spacing w:val="-3"/>
        </w:rPr>
        <w:t xml:space="preserve"> </w:t>
      </w:r>
      <w:r>
        <w:t>approach</w:t>
      </w:r>
      <w:r>
        <w:rPr>
          <w:spacing w:val="-3"/>
        </w:rPr>
        <w:t xml:space="preserve"> </w:t>
      </w:r>
      <w:r>
        <w:t>for</w:t>
      </w:r>
      <w:r>
        <w:rPr>
          <w:spacing w:val="-3"/>
        </w:rPr>
        <w:t xml:space="preserve"> </w:t>
      </w:r>
      <w:r>
        <w:t>tasks</w:t>
      </w:r>
      <w:r>
        <w:rPr>
          <w:spacing w:val="-3"/>
        </w:rPr>
        <w:t xml:space="preserve"> </w:t>
      </w:r>
      <w:r>
        <w:t>requiring</w:t>
      </w:r>
      <w:r>
        <w:rPr>
          <w:spacing w:val="-3"/>
        </w:rPr>
        <w:t xml:space="preserve"> </w:t>
      </w:r>
      <w:r>
        <w:t>collaboration</w:t>
      </w:r>
      <w:r>
        <w:rPr>
          <w:spacing w:val="-3"/>
        </w:rPr>
        <w:t xml:space="preserve"> </w:t>
      </w:r>
      <w:r>
        <w:t>and</w:t>
      </w:r>
      <w:r>
        <w:rPr>
          <w:spacing w:val="-3"/>
        </w:rPr>
        <w:t xml:space="preserve"> </w:t>
      </w:r>
      <w:r>
        <w:t>teamwork,</w:t>
      </w:r>
      <w:r>
        <w:rPr>
          <w:spacing w:val="-3"/>
        </w:rPr>
        <w:t xml:space="preserve"> </w:t>
      </w:r>
      <w:r>
        <w:t>as</w:t>
      </w:r>
      <w:r>
        <w:rPr>
          <w:spacing w:val="-3"/>
        </w:rPr>
        <w:t xml:space="preserve"> </w:t>
      </w:r>
      <w:r>
        <w:t>students may be unable to work effectively with their group mates. Self-selection, however, allows students to choose their group mates based on factors such as shared interests, skills, or prior relationships. This method can promote collaboration and engagement, as students have a voice in whom they work with. However, it may also result in groups that lack diversity or are dominated by a few individuals. Additionally, some students may feel excluded if they cannot find a group that fits their needs. Teacher selection involves the teacher manually assigning students to groups based on a range of criteria, such as skills, interests, or learning needs. This method can ensure that groups are balanced and well-suited for the task at hand, but it can be time-consuming</w:t>
      </w:r>
      <w:r>
        <w:rPr>
          <w:spacing w:val="-2"/>
        </w:rPr>
        <w:t xml:space="preserve"> </w:t>
      </w:r>
      <w:r>
        <w:t>and</w:t>
      </w:r>
      <w:r>
        <w:rPr>
          <w:spacing w:val="-2"/>
        </w:rPr>
        <w:t xml:space="preserve"> </w:t>
      </w:r>
      <w:r>
        <w:t>not</w:t>
      </w:r>
      <w:r>
        <w:rPr>
          <w:spacing w:val="-2"/>
        </w:rPr>
        <w:t xml:space="preserve"> </w:t>
      </w:r>
      <w:r>
        <w:t>feasible</w:t>
      </w:r>
      <w:r>
        <w:rPr>
          <w:spacing w:val="-3"/>
        </w:rPr>
        <w:t xml:space="preserve"> </w:t>
      </w:r>
      <w:r>
        <w:t>for</w:t>
      </w:r>
      <w:r>
        <w:rPr>
          <w:spacing w:val="-2"/>
        </w:rPr>
        <w:t xml:space="preserve"> </w:t>
      </w:r>
      <w:r>
        <w:t>large</w:t>
      </w:r>
      <w:r>
        <w:rPr>
          <w:spacing w:val="-3"/>
        </w:rPr>
        <w:t xml:space="preserve"> </w:t>
      </w:r>
      <w:r>
        <w:t>groups</w:t>
      </w:r>
      <w:r>
        <w:rPr>
          <w:spacing w:val="-2"/>
        </w:rPr>
        <w:t xml:space="preserve"> </w:t>
      </w:r>
      <w:r>
        <w:t>of</w:t>
      </w:r>
      <w:r>
        <w:rPr>
          <w:spacing w:val="-2"/>
        </w:rPr>
        <w:t xml:space="preserve"> </w:t>
      </w:r>
      <w:r>
        <w:t>students.</w:t>
      </w:r>
      <w:r>
        <w:rPr>
          <w:spacing w:val="-2"/>
        </w:rPr>
        <w:t xml:space="preserve"> </w:t>
      </w:r>
      <w:r>
        <w:t>Moreover,</w:t>
      </w:r>
      <w:r>
        <w:rPr>
          <w:spacing w:val="-2"/>
        </w:rPr>
        <w:t xml:space="preserve"> </w:t>
      </w:r>
      <w:r>
        <w:t>the</w:t>
      </w:r>
      <w:r>
        <w:rPr>
          <w:spacing w:val="-3"/>
        </w:rPr>
        <w:t xml:space="preserve"> </w:t>
      </w:r>
      <w:r>
        <w:t>teacher's</w:t>
      </w:r>
      <w:r>
        <w:rPr>
          <w:spacing w:val="-2"/>
        </w:rPr>
        <w:t xml:space="preserve"> </w:t>
      </w:r>
      <w:r>
        <w:t>knowledge of individual students may not be comprehensive, resulting in some students being placed in groups that are not optimal for their needs.</w:t>
      </w:r>
    </w:p>
    <w:p w14:paraId="39DC9E59" w14:textId="77777777" w:rsidR="00E44869" w:rsidRDefault="00000000">
      <w:pPr>
        <w:pStyle w:val="BodyText"/>
        <w:spacing w:before="1" w:line="480" w:lineRule="auto"/>
        <w:ind w:left="120" w:right="129" w:firstLine="720"/>
      </w:pPr>
      <w:r>
        <w:t>Finally,</w:t>
      </w:r>
      <w:r>
        <w:rPr>
          <w:spacing w:val="-1"/>
        </w:rPr>
        <w:t xml:space="preserve"> </w:t>
      </w:r>
      <w:r>
        <w:t>automatic</w:t>
      </w:r>
      <w:r>
        <w:rPr>
          <w:spacing w:val="-2"/>
        </w:rPr>
        <w:t xml:space="preserve"> </w:t>
      </w:r>
      <w:r>
        <w:t>selection</w:t>
      </w:r>
      <w:r>
        <w:rPr>
          <w:spacing w:val="-1"/>
        </w:rPr>
        <w:t xml:space="preserve"> </w:t>
      </w:r>
      <w:r>
        <w:t>uses</w:t>
      </w:r>
      <w:r>
        <w:rPr>
          <w:spacing w:val="-1"/>
        </w:rPr>
        <w:t xml:space="preserve"> </w:t>
      </w:r>
      <w:r>
        <w:t>algorithms</w:t>
      </w:r>
      <w:r>
        <w:rPr>
          <w:spacing w:val="-2"/>
        </w:rPr>
        <w:t xml:space="preserve"> </w:t>
      </w:r>
      <w:r>
        <w:t>to</w:t>
      </w:r>
      <w:r>
        <w:rPr>
          <w:spacing w:val="-1"/>
        </w:rPr>
        <w:t xml:space="preserve"> </w:t>
      </w:r>
      <w:r>
        <w:t>assign</w:t>
      </w:r>
      <w:r>
        <w:rPr>
          <w:spacing w:val="-1"/>
        </w:rPr>
        <w:t xml:space="preserve"> </w:t>
      </w:r>
      <w:r>
        <w:t>students</w:t>
      </w:r>
      <w:r>
        <w:rPr>
          <w:spacing w:val="-1"/>
        </w:rPr>
        <w:t xml:space="preserve"> </w:t>
      </w:r>
      <w:r>
        <w:t>to</w:t>
      </w:r>
      <w:r>
        <w:rPr>
          <w:spacing w:val="-1"/>
        </w:rPr>
        <w:t xml:space="preserve"> </w:t>
      </w:r>
      <w:r>
        <w:t>groups</w:t>
      </w:r>
      <w:r>
        <w:rPr>
          <w:spacing w:val="-1"/>
        </w:rPr>
        <w:t xml:space="preserve"> </w:t>
      </w:r>
      <w:r>
        <w:t>based</w:t>
      </w:r>
      <w:r>
        <w:rPr>
          <w:spacing w:val="-1"/>
        </w:rPr>
        <w:t xml:space="preserve"> </w:t>
      </w:r>
      <w:r>
        <w:t>on</w:t>
      </w:r>
      <w:r>
        <w:rPr>
          <w:spacing w:val="-1"/>
        </w:rPr>
        <w:t xml:space="preserve"> </w:t>
      </w:r>
      <w:r>
        <w:t>criteria such as skills, interests, or learning needs. This method can be both effective and economically superior,</w:t>
      </w:r>
      <w:r>
        <w:rPr>
          <w:spacing w:val="-2"/>
        </w:rPr>
        <w:t xml:space="preserve"> </w:t>
      </w:r>
      <w:r>
        <w:t>as</w:t>
      </w:r>
      <w:r>
        <w:rPr>
          <w:spacing w:val="-2"/>
        </w:rPr>
        <w:t xml:space="preserve"> </w:t>
      </w:r>
      <w:r>
        <w:t>optimal</w:t>
      </w:r>
      <w:r>
        <w:rPr>
          <w:spacing w:val="-2"/>
        </w:rPr>
        <w:t xml:space="preserve"> </w:t>
      </w:r>
      <w:r>
        <w:t>groupings</w:t>
      </w:r>
      <w:r>
        <w:rPr>
          <w:spacing w:val="-3"/>
        </w:rPr>
        <w:t xml:space="preserve"> </w:t>
      </w:r>
      <w:r>
        <w:t>can</w:t>
      </w:r>
      <w:r>
        <w:rPr>
          <w:spacing w:val="-2"/>
        </w:rPr>
        <w:t xml:space="preserve"> </w:t>
      </w:r>
      <w:r>
        <w:t>be</w:t>
      </w:r>
      <w:r>
        <w:rPr>
          <w:spacing w:val="-3"/>
        </w:rPr>
        <w:t xml:space="preserve"> </w:t>
      </w:r>
      <w:r>
        <w:t>quickly</w:t>
      </w:r>
      <w:r>
        <w:rPr>
          <w:spacing w:val="-3"/>
        </w:rPr>
        <w:t xml:space="preserve"> </w:t>
      </w:r>
      <w:r>
        <w:t>generated</w:t>
      </w:r>
      <w:r>
        <w:rPr>
          <w:spacing w:val="-3"/>
        </w:rPr>
        <w:t xml:space="preserve"> </w:t>
      </w:r>
      <w:r>
        <w:t>with</w:t>
      </w:r>
      <w:r>
        <w:rPr>
          <w:spacing w:val="-2"/>
        </w:rPr>
        <w:t xml:space="preserve"> </w:t>
      </w:r>
      <w:r>
        <w:t>a</w:t>
      </w:r>
      <w:r>
        <w:rPr>
          <w:spacing w:val="-2"/>
        </w:rPr>
        <w:t xml:space="preserve"> </w:t>
      </w:r>
      <w:r>
        <w:t>given</w:t>
      </w:r>
      <w:r>
        <w:rPr>
          <w:spacing w:val="-3"/>
        </w:rPr>
        <w:t xml:space="preserve"> </w:t>
      </w:r>
      <w:r>
        <w:t>set</w:t>
      </w:r>
      <w:r>
        <w:rPr>
          <w:spacing w:val="-3"/>
        </w:rPr>
        <w:t xml:space="preserve"> </w:t>
      </w:r>
      <w:r>
        <w:t>of</w:t>
      </w:r>
      <w:r>
        <w:rPr>
          <w:spacing w:val="-2"/>
        </w:rPr>
        <w:t xml:space="preserve"> </w:t>
      </w:r>
      <w:r>
        <w:t>criteria</w:t>
      </w:r>
      <w:r>
        <w:rPr>
          <w:spacing w:val="-3"/>
        </w:rPr>
        <w:t xml:space="preserve"> </w:t>
      </w:r>
      <w:r>
        <w:t>(Muller</w:t>
      </w:r>
      <w:r>
        <w:rPr>
          <w:spacing w:val="-2"/>
        </w:rPr>
        <w:t xml:space="preserve"> </w:t>
      </w:r>
      <w:r>
        <w:t>et</w:t>
      </w:r>
      <w:r>
        <w:rPr>
          <w:spacing w:val="-2"/>
        </w:rPr>
        <w:t xml:space="preserve"> </w:t>
      </w:r>
      <w:r>
        <w:t>al., 2022; Vallès-Català &amp; Palau, 2023). Vallès-Català &amp; Palau (2023) created an approach based on complex network theory to design an algorithm called Minimum Entropy Collaborative</w:t>
      </w:r>
    </w:p>
    <w:p w14:paraId="5FB38F20" w14:textId="77777777" w:rsidR="00E44869" w:rsidRDefault="00E44869">
      <w:pPr>
        <w:spacing w:line="480" w:lineRule="auto"/>
        <w:sectPr w:rsidR="00E44869">
          <w:pgSz w:w="12240" w:h="15840"/>
          <w:pgMar w:top="1380" w:right="1340" w:bottom="980" w:left="1320" w:header="0" w:footer="787" w:gutter="0"/>
          <w:cols w:space="720"/>
        </w:sectPr>
      </w:pPr>
    </w:p>
    <w:p w14:paraId="0686B3D1" w14:textId="77777777" w:rsidR="00E44869" w:rsidRDefault="00000000">
      <w:pPr>
        <w:pStyle w:val="BodyText"/>
        <w:spacing w:before="61" w:line="480" w:lineRule="auto"/>
        <w:ind w:left="120" w:right="204"/>
      </w:pPr>
      <w:r>
        <w:lastRenderedPageBreak/>
        <w:t>Groupings</w:t>
      </w:r>
      <w:r>
        <w:rPr>
          <w:spacing w:val="-1"/>
        </w:rPr>
        <w:t xml:space="preserve"> </w:t>
      </w:r>
      <w:r>
        <w:t>(MECG) to form heterogeneous groups more</w:t>
      </w:r>
      <w:r>
        <w:rPr>
          <w:spacing w:val="-1"/>
        </w:rPr>
        <w:t xml:space="preserve"> </w:t>
      </w:r>
      <w:r>
        <w:t>effectively.</w:t>
      </w:r>
      <w:r>
        <w:rPr>
          <w:spacing w:val="-1"/>
        </w:rPr>
        <w:t xml:space="preserve"> </w:t>
      </w:r>
      <w:r>
        <w:t>They found</w:t>
      </w:r>
      <w:r>
        <w:rPr>
          <w:spacing w:val="-1"/>
        </w:rPr>
        <w:t xml:space="preserve"> </w:t>
      </w:r>
      <w:r>
        <w:t>that the</w:t>
      </w:r>
      <w:r>
        <w:rPr>
          <w:spacing w:val="-1"/>
        </w:rPr>
        <w:t xml:space="preserve"> </w:t>
      </w:r>
      <w:r>
        <w:t>groups created with MECG were more effective with less uncertainty in comparison to the randomized groups.</w:t>
      </w:r>
      <w:r>
        <w:rPr>
          <w:spacing w:val="-3"/>
        </w:rPr>
        <w:t xml:space="preserve"> </w:t>
      </w:r>
      <w:r>
        <w:t>The</w:t>
      </w:r>
      <w:r>
        <w:rPr>
          <w:spacing w:val="-4"/>
        </w:rPr>
        <w:t xml:space="preserve"> </w:t>
      </w:r>
      <w:r>
        <w:t>implementation</w:t>
      </w:r>
      <w:r>
        <w:rPr>
          <w:spacing w:val="-3"/>
        </w:rPr>
        <w:t xml:space="preserve"> </w:t>
      </w:r>
      <w:r>
        <w:t>of</w:t>
      </w:r>
      <w:r>
        <w:rPr>
          <w:spacing w:val="-3"/>
        </w:rPr>
        <w:t xml:space="preserve"> </w:t>
      </w:r>
      <w:r>
        <w:t>an</w:t>
      </w:r>
      <w:r>
        <w:rPr>
          <w:spacing w:val="-3"/>
        </w:rPr>
        <w:t xml:space="preserve"> </w:t>
      </w:r>
      <w:r>
        <w:t>automatic</w:t>
      </w:r>
      <w:r>
        <w:rPr>
          <w:spacing w:val="-4"/>
        </w:rPr>
        <w:t xml:space="preserve"> </w:t>
      </w:r>
      <w:r>
        <w:t>approach</w:t>
      </w:r>
      <w:r>
        <w:rPr>
          <w:spacing w:val="-3"/>
        </w:rPr>
        <w:t xml:space="preserve"> </w:t>
      </w:r>
      <w:r>
        <w:t>which</w:t>
      </w:r>
      <w:r>
        <w:rPr>
          <w:spacing w:val="-3"/>
        </w:rPr>
        <w:t xml:space="preserve"> </w:t>
      </w:r>
      <w:r>
        <w:t>would</w:t>
      </w:r>
      <w:r>
        <w:rPr>
          <w:spacing w:val="-3"/>
        </w:rPr>
        <w:t xml:space="preserve"> </w:t>
      </w:r>
      <w:r>
        <w:t>consider</w:t>
      </w:r>
      <w:r>
        <w:rPr>
          <w:spacing w:val="-3"/>
        </w:rPr>
        <w:t xml:space="preserve"> </w:t>
      </w:r>
      <w:r>
        <w:t>a</w:t>
      </w:r>
      <w:r>
        <w:rPr>
          <w:spacing w:val="-4"/>
        </w:rPr>
        <w:t xml:space="preserve"> </w:t>
      </w:r>
      <w:r>
        <w:t>range</w:t>
      </w:r>
      <w:r>
        <w:rPr>
          <w:spacing w:val="-4"/>
        </w:rPr>
        <w:t xml:space="preserve"> </w:t>
      </w:r>
      <w:r>
        <w:t>of</w:t>
      </w:r>
      <w:r>
        <w:rPr>
          <w:spacing w:val="-4"/>
        </w:rPr>
        <w:t xml:space="preserve"> </w:t>
      </w:r>
      <w:r>
        <w:t>learning needs and employ intelligent techniques for the structure of optimal student groups, is essential for promoting effective collaborative learning. Muller et al. (2022) highlight that automatic group formation based on deep level personality traits, such as extraversion and conscientiousness, can also lead to better satisfaction and group performance compared to other group formations. Krouska &amp; Virvou (2020) emphasized genetic algorithms focused on three dimensions, academic, social, and cognitive dimensions for heterogeneous group formation and social learning.</w:t>
      </w:r>
    </w:p>
    <w:p w14:paraId="78AD0FB2" w14:textId="77777777" w:rsidR="00E44869" w:rsidRDefault="00000000">
      <w:pPr>
        <w:pStyle w:val="BodyText"/>
        <w:spacing w:before="1" w:line="480" w:lineRule="auto"/>
        <w:ind w:left="120" w:right="129" w:firstLine="720"/>
      </w:pPr>
      <w:r>
        <w:t>Likewise,</w:t>
      </w:r>
      <w:r>
        <w:rPr>
          <w:spacing w:val="-3"/>
        </w:rPr>
        <w:t xml:space="preserve"> </w:t>
      </w:r>
      <w:r>
        <w:t>the</w:t>
      </w:r>
      <w:r>
        <w:rPr>
          <w:spacing w:val="-4"/>
        </w:rPr>
        <w:t xml:space="preserve"> </w:t>
      </w:r>
      <w:r>
        <w:t>criteria</w:t>
      </w:r>
      <w:r>
        <w:rPr>
          <w:spacing w:val="-3"/>
        </w:rPr>
        <w:t xml:space="preserve"> </w:t>
      </w:r>
      <w:r>
        <w:t>for</w:t>
      </w:r>
      <w:r>
        <w:rPr>
          <w:spacing w:val="-3"/>
        </w:rPr>
        <w:t xml:space="preserve"> </w:t>
      </w:r>
      <w:r>
        <w:t>algorithms</w:t>
      </w:r>
      <w:r>
        <w:rPr>
          <w:spacing w:val="-3"/>
        </w:rPr>
        <w:t xml:space="preserve"> </w:t>
      </w:r>
      <w:r>
        <w:t>varies</w:t>
      </w:r>
      <w:r>
        <w:rPr>
          <w:spacing w:val="-3"/>
        </w:rPr>
        <w:t xml:space="preserve"> </w:t>
      </w:r>
      <w:r>
        <w:t>by</w:t>
      </w:r>
      <w:r>
        <w:rPr>
          <w:spacing w:val="-3"/>
        </w:rPr>
        <w:t xml:space="preserve"> </w:t>
      </w:r>
      <w:r>
        <w:t>researchers</w:t>
      </w:r>
      <w:r>
        <w:rPr>
          <w:spacing w:val="-4"/>
        </w:rPr>
        <w:t xml:space="preserve"> </w:t>
      </w:r>
      <w:r>
        <w:t>and</w:t>
      </w:r>
      <w:r>
        <w:rPr>
          <w:spacing w:val="-3"/>
        </w:rPr>
        <w:t xml:space="preserve"> </w:t>
      </w:r>
      <w:r>
        <w:t>purposes</w:t>
      </w:r>
      <w:r>
        <w:rPr>
          <w:spacing w:val="-3"/>
        </w:rPr>
        <w:t xml:space="preserve"> </w:t>
      </w:r>
      <w:r>
        <w:t>and</w:t>
      </w:r>
      <w:r>
        <w:rPr>
          <w:spacing w:val="-3"/>
        </w:rPr>
        <w:t xml:space="preserve"> </w:t>
      </w:r>
      <w:r>
        <w:t>no</w:t>
      </w:r>
      <w:r>
        <w:rPr>
          <w:spacing w:val="-3"/>
        </w:rPr>
        <w:t xml:space="preserve"> </w:t>
      </w:r>
      <w:r>
        <w:t>general</w:t>
      </w:r>
      <w:r>
        <w:rPr>
          <w:spacing w:val="-3"/>
        </w:rPr>
        <w:t xml:space="preserve"> </w:t>
      </w:r>
      <w:r>
        <w:t>or evidence based recommendation or set of consistent criteria for feeding the algorithm for group formation</w:t>
      </w:r>
      <w:r>
        <w:rPr>
          <w:spacing w:val="-1"/>
        </w:rPr>
        <w:t xml:space="preserve"> </w:t>
      </w:r>
      <w:r>
        <w:t>exists. Additionally, it may not be</w:t>
      </w:r>
      <w:r>
        <w:rPr>
          <w:spacing w:val="-1"/>
        </w:rPr>
        <w:t xml:space="preserve"> </w:t>
      </w:r>
      <w:r>
        <w:t>possible</w:t>
      </w:r>
      <w:r>
        <w:rPr>
          <w:spacing w:val="-1"/>
        </w:rPr>
        <w:t xml:space="preserve"> </w:t>
      </w:r>
      <w:r>
        <w:t>to create</w:t>
      </w:r>
      <w:r>
        <w:rPr>
          <w:spacing w:val="-1"/>
        </w:rPr>
        <w:t xml:space="preserve"> </w:t>
      </w:r>
      <w:r>
        <w:t>an equally successful distribution for all groups simultaneously, as there may be contextual trade-offs between different criteria.</w:t>
      </w:r>
    </w:p>
    <w:p w14:paraId="22401767" w14:textId="77777777" w:rsidR="00E44869" w:rsidRDefault="00000000">
      <w:pPr>
        <w:pStyle w:val="BodyText"/>
        <w:spacing w:line="480" w:lineRule="auto"/>
        <w:ind w:left="120" w:right="143"/>
      </w:pPr>
      <w:r>
        <w:t>Therefore, when using algorithms to group students, it is important to carefully consider the criteria used, as these algorithms will not be able to capture all relevant student characteristics. To</w:t>
      </w:r>
      <w:r>
        <w:rPr>
          <w:spacing w:val="-3"/>
        </w:rPr>
        <w:t xml:space="preserve"> </w:t>
      </w:r>
      <w:r>
        <w:t>address</w:t>
      </w:r>
      <w:r>
        <w:rPr>
          <w:spacing w:val="-3"/>
        </w:rPr>
        <w:t xml:space="preserve"> </w:t>
      </w:r>
      <w:r>
        <w:t>this</w:t>
      </w:r>
      <w:r>
        <w:rPr>
          <w:spacing w:val="-3"/>
        </w:rPr>
        <w:t xml:space="preserve"> </w:t>
      </w:r>
      <w:r>
        <w:t>challenge,</w:t>
      </w:r>
      <w:r>
        <w:rPr>
          <w:spacing w:val="-3"/>
        </w:rPr>
        <w:t xml:space="preserve"> </w:t>
      </w:r>
      <w:r>
        <w:t>Pai</w:t>
      </w:r>
      <w:r>
        <w:rPr>
          <w:spacing w:val="-3"/>
        </w:rPr>
        <w:t xml:space="preserve"> </w:t>
      </w:r>
      <w:r>
        <w:t>et</w:t>
      </w:r>
      <w:r>
        <w:rPr>
          <w:spacing w:val="-3"/>
        </w:rPr>
        <w:t xml:space="preserve"> </w:t>
      </w:r>
      <w:r>
        <w:t>al.</w:t>
      </w:r>
      <w:r>
        <w:rPr>
          <w:spacing w:val="-3"/>
        </w:rPr>
        <w:t xml:space="preserve"> </w:t>
      </w:r>
      <w:r>
        <w:t>(2014)</w:t>
      </w:r>
      <w:r>
        <w:rPr>
          <w:spacing w:val="-3"/>
        </w:rPr>
        <w:t xml:space="preserve"> </w:t>
      </w:r>
      <w:r>
        <w:t>and</w:t>
      </w:r>
      <w:r>
        <w:rPr>
          <w:spacing w:val="-3"/>
        </w:rPr>
        <w:t xml:space="preserve"> </w:t>
      </w:r>
      <w:r>
        <w:t>Muller</w:t>
      </w:r>
      <w:r>
        <w:rPr>
          <w:spacing w:val="-3"/>
        </w:rPr>
        <w:t xml:space="preserve"> </w:t>
      </w:r>
      <w:r>
        <w:t>et</w:t>
      </w:r>
      <w:r>
        <w:rPr>
          <w:spacing w:val="-3"/>
        </w:rPr>
        <w:t xml:space="preserve"> </w:t>
      </w:r>
      <w:r>
        <w:t>al.</w:t>
      </w:r>
      <w:r>
        <w:rPr>
          <w:spacing w:val="-3"/>
        </w:rPr>
        <w:t xml:space="preserve"> </w:t>
      </w:r>
      <w:r>
        <w:t>(2022)</w:t>
      </w:r>
      <w:r>
        <w:rPr>
          <w:spacing w:val="-3"/>
        </w:rPr>
        <w:t xml:space="preserve"> </w:t>
      </w:r>
      <w:r>
        <w:t>suggest</w:t>
      </w:r>
      <w:r>
        <w:rPr>
          <w:spacing w:val="-3"/>
        </w:rPr>
        <w:t xml:space="preserve"> </w:t>
      </w:r>
      <w:r>
        <w:t>that</w:t>
      </w:r>
      <w:r>
        <w:rPr>
          <w:spacing w:val="-3"/>
        </w:rPr>
        <w:t xml:space="preserve"> </w:t>
      </w:r>
      <w:r>
        <w:t>developing</w:t>
      </w:r>
      <w:r>
        <w:rPr>
          <w:spacing w:val="-3"/>
        </w:rPr>
        <w:t xml:space="preserve"> </w:t>
      </w:r>
      <w:r>
        <w:t>user- friendly online applications that facilitate the selection and weighting of relevant criteria and procedures for grouping could be a feasible solution. These applications could enable a more interactive and intuitive way of inputting and manipulating data, potentially resulting in more comprehensive and accurate groupings of students. Yassine et al. (2022) also highlighted the need to automate community detection techniques in online learning environments.</w:t>
      </w:r>
    </w:p>
    <w:p w14:paraId="0FCE8816" w14:textId="77777777" w:rsidR="00E44869" w:rsidRDefault="00E44869">
      <w:pPr>
        <w:spacing w:line="480" w:lineRule="auto"/>
        <w:sectPr w:rsidR="00E44869">
          <w:pgSz w:w="12240" w:h="15840"/>
          <w:pgMar w:top="1380" w:right="1340" w:bottom="980" w:left="1320" w:header="0" w:footer="787" w:gutter="0"/>
          <w:cols w:space="720"/>
        </w:sectPr>
      </w:pPr>
    </w:p>
    <w:p w14:paraId="01477A47" w14:textId="77777777" w:rsidR="00E44869" w:rsidRDefault="00000000">
      <w:pPr>
        <w:spacing w:before="85"/>
        <w:ind w:left="120"/>
        <w:rPr>
          <w:rFonts w:ascii="Arial"/>
          <w:i/>
          <w:sz w:val="24"/>
        </w:rPr>
      </w:pPr>
      <w:r>
        <w:rPr>
          <w:rFonts w:ascii="Arial"/>
          <w:i/>
          <w:color w:val="2F5496"/>
          <w:w w:val="90"/>
          <w:sz w:val="24"/>
        </w:rPr>
        <w:lastRenderedPageBreak/>
        <w:t>Louvain</w:t>
      </w:r>
      <w:r>
        <w:rPr>
          <w:rFonts w:ascii="Arial"/>
          <w:i/>
          <w:color w:val="2F5496"/>
          <w:spacing w:val="-6"/>
          <w:sz w:val="24"/>
        </w:rPr>
        <w:t xml:space="preserve"> </w:t>
      </w:r>
      <w:r>
        <w:rPr>
          <w:rFonts w:ascii="Arial"/>
          <w:i/>
          <w:color w:val="2F5496"/>
          <w:w w:val="90"/>
          <w:sz w:val="24"/>
        </w:rPr>
        <w:t>algorithm:</w:t>
      </w:r>
      <w:r>
        <w:rPr>
          <w:rFonts w:ascii="Arial"/>
          <w:i/>
          <w:color w:val="2F5496"/>
          <w:spacing w:val="-5"/>
          <w:sz w:val="24"/>
        </w:rPr>
        <w:t xml:space="preserve"> </w:t>
      </w:r>
      <w:r>
        <w:rPr>
          <w:rFonts w:ascii="Arial"/>
          <w:i/>
          <w:color w:val="2F5496"/>
          <w:w w:val="90"/>
          <w:sz w:val="24"/>
        </w:rPr>
        <w:t>Group</w:t>
      </w:r>
      <w:r>
        <w:rPr>
          <w:rFonts w:ascii="Arial"/>
          <w:i/>
          <w:color w:val="2F5496"/>
          <w:spacing w:val="-5"/>
          <w:sz w:val="24"/>
        </w:rPr>
        <w:t xml:space="preserve"> </w:t>
      </w:r>
      <w:r>
        <w:rPr>
          <w:rFonts w:ascii="Arial"/>
          <w:i/>
          <w:color w:val="2F5496"/>
          <w:w w:val="90"/>
          <w:sz w:val="24"/>
        </w:rPr>
        <w:t>formation</w:t>
      </w:r>
      <w:r>
        <w:rPr>
          <w:rFonts w:ascii="Arial"/>
          <w:i/>
          <w:color w:val="2F5496"/>
          <w:spacing w:val="-5"/>
          <w:sz w:val="24"/>
        </w:rPr>
        <w:t xml:space="preserve"> </w:t>
      </w:r>
      <w:r>
        <w:rPr>
          <w:rFonts w:ascii="Arial"/>
          <w:i/>
          <w:color w:val="2F5496"/>
          <w:w w:val="90"/>
          <w:sz w:val="24"/>
        </w:rPr>
        <w:t>by</w:t>
      </w:r>
      <w:r>
        <w:rPr>
          <w:rFonts w:ascii="Arial"/>
          <w:i/>
          <w:color w:val="2F5496"/>
          <w:spacing w:val="-5"/>
          <w:sz w:val="24"/>
        </w:rPr>
        <w:t xml:space="preserve"> </w:t>
      </w:r>
      <w:r>
        <w:rPr>
          <w:rFonts w:ascii="Arial"/>
          <w:i/>
          <w:color w:val="2F5496"/>
          <w:w w:val="90"/>
          <w:sz w:val="24"/>
        </w:rPr>
        <w:t>frequency</w:t>
      </w:r>
      <w:r>
        <w:rPr>
          <w:rFonts w:ascii="Arial"/>
          <w:i/>
          <w:color w:val="2F5496"/>
          <w:spacing w:val="-5"/>
          <w:sz w:val="24"/>
        </w:rPr>
        <w:t xml:space="preserve"> </w:t>
      </w:r>
      <w:r>
        <w:rPr>
          <w:rFonts w:ascii="Arial"/>
          <w:i/>
          <w:color w:val="2F5496"/>
          <w:w w:val="90"/>
          <w:sz w:val="24"/>
        </w:rPr>
        <w:t>of</w:t>
      </w:r>
      <w:r>
        <w:rPr>
          <w:rFonts w:ascii="Arial"/>
          <w:i/>
          <w:color w:val="2F5496"/>
          <w:spacing w:val="-5"/>
          <w:sz w:val="24"/>
        </w:rPr>
        <w:t xml:space="preserve"> </w:t>
      </w:r>
      <w:r>
        <w:rPr>
          <w:rFonts w:ascii="Arial"/>
          <w:i/>
          <w:color w:val="2F5496"/>
          <w:spacing w:val="-2"/>
          <w:w w:val="90"/>
          <w:sz w:val="24"/>
        </w:rPr>
        <w:t>interaction</w:t>
      </w:r>
    </w:p>
    <w:p w14:paraId="2E2AB7CE" w14:textId="77777777" w:rsidR="00E44869" w:rsidRDefault="00E44869">
      <w:pPr>
        <w:pStyle w:val="BodyText"/>
        <w:spacing w:before="15"/>
        <w:rPr>
          <w:rFonts w:ascii="Arial"/>
          <w:i/>
        </w:rPr>
      </w:pPr>
    </w:p>
    <w:p w14:paraId="37DA34A7" w14:textId="77777777" w:rsidR="00E44869" w:rsidRDefault="00000000">
      <w:pPr>
        <w:pStyle w:val="BodyText"/>
        <w:spacing w:line="480" w:lineRule="auto"/>
        <w:ind w:left="120" w:right="133" w:firstLine="720"/>
      </w:pPr>
      <w:r>
        <w:t>Interactions serve as a multifaceted metric that offers invaluable insights into various aspects of the educational experience in online learning environment operating as a tangible measure for student engagement, allowing educators to distinguish between active and passive learners for targeted support (Moore &amp; Kearsley, 2011). Interactions also reveal naturally forming learning clusters within an online course, which are crucial for peer support and collaborative learning (Rovai 2002; Dawson 2008). By analyzing the flow of interactions, educators can identify key nodes or students who significantly influence information dissemination and discussion facilitation (Haythornthwaite, 2001; Cela et al., 2015). This understanding</w:t>
      </w:r>
      <w:r>
        <w:rPr>
          <w:spacing w:val="-3"/>
        </w:rPr>
        <w:t xml:space="preserve"> </w:t>
      </w:r>
      <w:r>
        <w:t>of</w:t>
      </w:r>
      <w:r>
        <w:rPr>
          <w:spacing w:val="-3"/>
        </w:rPr>
        <w:t xml:space="preserve"> </w:t>
      </w:r>
      <w:r>
        <w:t>interaction</w:t>
      </w:r>
      <w:r>
        <w:rPr>
          <w:spacing w:val="-3"/>
        </w:rPr>
        <w:t xml:space="preserve"> </w:t>
      </w:r>
      <w:r>
        <w:t>patterns</w:t>
      </w:r>
      <w:r>
        <w:rPr>
          <w:spacing w:val="-3"/>
        </w:rPr>
        <w:t xml:space="preserve"> </w:t>
      </w:r>
      <w:r>
        <w:t>is</w:t>
      </w:r>
      <w:r>
        <w:rPr>
          <w:spacing w:val="-4"/>
        </w:rPr>
        <w:t xml:space="preserve"> </w:t>
      </w:r>
      <w:r>
        <w:t>helpful</w:t>
      </w:r>
      <w:r>
        <w:rPr>
          <w:spacing w:val="-4"/>
        </w:rPr>
        <w:t xml:space="preserve"> </w:t>
      </w:r>
      <w:r>
        <w:t>when</w:t>
      </w:r>
      <w:r>
        <w:rPr>
          <w:spacing w:val="-3"/>
        </w:rPr>
        <w:t xml:space="preserve"> </w:t>
      </w:r>
      <w:r>
        <w:t>forming</w:t>
      </w:r>
      <w:r>
        <w:rPr>
          <w:spacing w:val="-3"/>
        </w:rPr>
        <w:t xml:space="preserve"> </w:t>
      </w:r>
      <w:r>
        <w:t>groups</w:t>
      </w:r>
      <w:r>
        <w:rPr>
          <w:spacing w:val="-3"/>
        </w:rPr>
        <w:t xml:space="preserve"> </w:t>
      </w:r>
      <w:r>
        <w:t>for</w:t>
      </w:r>
      <w:r>
        <w:rPr>
          <w:spacing w:val="-3"/>
        </w:rPr>
        <w:t xml:space="preserve"> </w:t>
      </w:r>
      <w:r>
        <w:t>assignments</w:t>
      </w:r>
      <w:r>
        <w:rPr>
          <w:spacing w:val="-3"/>
        </w:rPr>
        <w:t xml:space="preserve"> </w:t>
      </w:r>
      <w:r>
        <w:t>or</w:t>
      </w:r>
      <w:r>
        <w:rPr>
          <w:spacing w:val="-3"/>
        </w:rPr>
        <w:t xml:space="preserve"> </w:t>
      </w:r>
      <w:r>
        <w:t>projects, as it enables strategic group formation to either leverage existing dynamics or encourage new interactions (Saqr et al., 2020). Moreover, the quality and quantity of these interactions have been shown to correlate with academic outcomes, making them a predictive tool for student success in numerous research (Arbaugh, 2008; Wise et al., 2014). Therefore, interactions are not just incidental exchanges but critical metrics that can shape, assess, and enhance the online learning experience. Likewise, SNA has been used to capture learner interaction and how the relationships affect learning outcomes. The purpose of using SNA is generally to assess whether and to what degree interaction and collaboration occur (Froehlich et al., 2020).</w:t>
      </w:r>
    </w:p>
    <w:p w14:paraId="4922AF57" w14:textId="77777777" w:rsidR="00E44869" w:rsidRDefault="00000000">
      <w:pPr>
        <w:pStyle w:val="BodyText"/>
        <w:spacing w:line="480" w:lineRule="auto"/>
        <w:ind w:left="120" w:right="114" w:firstLine="720"/>
      </w:pPr>
      <w:r>
        <w:t>A few studies have focused on SNA to identify communities and examine learning. Jan</w:t>
      </w:r>
      <w:r>
        <w:rPr>
          <w:spacing w:val="40"/>
        </w:rPr>
        <w:t xml:space="preserve"> </w:t>
      </w:r>
      <w:r>
        <w:t>&amp; Vlachopoulos (2018) used the Integrated Methodological Framework using SNA to structurally identify communities in online learning. They suggest that community-based learning</w:t>
      </w:r>
      <w:r>
        <w:rPr>
          <w:spacing w:val="-3"/>
        </w:rPr>
        <w:t xml:space="preserve"> </w:t>
      </w:r>
      <w:r>
        <w:t>and</w:t>
      </w:r>
      <w:r>
        <w:rPr>
          <w:spacing w:val="-3"/>
        </w:rPr>
        <w:t xml:space="preserve"> </w:t>
      </w:r>
      <w:r>
        <w:t>structural</w:t>
      </w:r>
      <w:r>
        <w:rPr>
          <w:spacing w:val="-3"/>
        </w:rPr>
        <w:t xml:space="preserve"> </w:t>
      </w:r>
      <w:r>
        <w:t>similarity</w:t>
      </w:r>
      <w:r>
        <w:rPr>
          <w:spacing w:val="-4"/>
        </w:rPr>
        <w:t xml:space="preserve"> </w:t>
      </w:r>
      <w:r>
        <w:t>between</w:t>
      </w:r>
      <w:r>
        <w:rPr>
          <w:spacing w:val="-3"/>
        </w:rPr>
        <w:t xml:space="preserve"> </w:t>
      </w:r>
      <w:r>
        <w:t>networks</w:t>
      </w:r>
      <w:r>
        <w:rPr>
          <w:spacing w:val="-3"/>
        </w:rPr>
        <w:t xml:space="preserve"> </w:t>
      </w:r>
      <w:r>
        <w:t>and</w:t>
      </w:r>
      <w:r>
        <w:rPr>
          <w:spacing w:val="-3"/>
        </w:rPr>
        <w:t xml:space="preserve"> </w:t>
      </w:r>
      <w:r>
        <w:t>communities</w:t>
      </w:r>
      <w:r>
        <w:rPr>
          <w:spacing w:val="-3"/>
        </w:rPr>
        <w:t xml:space="preserve"> </w:t>
      </w:r>
      <w:r>
        <w:t>make</w:t>
      </w:r>
      <w:r>
        <w:rPr>
          <w:spacing w:val="-4"/>
        </w:rPr>
        <w:t xml:space="preserve"> </w:t>
      </w:r>
      <w:r>
        <w:t>SNA</w:t>
      </w:r>
      <w:r>
        <w:rPr>
          <w:spacing w:val="-3"/>
        </w:rPr>
        <w:t xml:space="preserve"> </w:t>
      </w:r>
      <w:r>
        <w:t>a</w:t>
      </w:r>
      <w:r>
        <w:rPr>
          <w:spacing w:val="-4"/>
        </w:rPr>
        <w:t xml:space="preserve"> </w:t>
      </w:r>
      <w:r>
        <w:t>natural</w:t>
      </w:r>
      <w:r>
        <w:rPr>
          <w:spacing w:val="-3"/>
        </w:rPr>
        <w:t xml:space="preserve"> </w:t>
      </w:r>
      <w:r>
        <w:t>choice for deeper understanding of group interaction. Their method emerged as an effective framework</w:t>
      </w:r>
    </w:p>
    <w:p w14:paraId="52AD7578" w14:textId="77777777" w:rsidR="00E44869" w:rsidRDefault="00E44869">
      <w:pPr>
        <w:spacing w:line="480" w:lineRule="auto"/>
        <w:sectPr w:rsidR="00E44869">
          <w:pgSz w:w="12240" w:h="15840"/>
          <w:pgMar w:top="1360" w:right="1340" w:bottom="980" w:left="1320" w:header="0" w:footer="787" w:gutter="0"/>
          <w:cols w:space="720"/>
        </w:sectPr>
      </w:pPr>
    </w:p>
    <w:p w14:paraId="638066C4" w14:textId="77777777" w:rsidR="00E44869" w:rsidRDefault="00000000">
      <w:pPr>
        <w:pStyle w:val="BodyText"/>
        <w:spacing w:before="61" w:line="480" w:lineRule="auto"/>
        <w:ind w:left="120" w:right="129"/>
      </w:pPr>
      <w:r>
        <w:lastRenderedPageBreak/>
        <w:t>for structural identification of a Community of Inquiry (CoI) and Community of practice (CoP). Yassine</w:t>
      </w:r>
      <w:r>
        <w:rPr>
          <w:spacing w:val="-4"/>
        </w:rPr>
        <w:t xml:space="preserve"> </w:t>
      </w:r>
      <w:r>
        <w:t>et</w:t>
      </w:r>
      <w:r>
        <w:rPr>
          <w:spacing w:val="-3"/>
        </w:rPr>
        <w:t xml:space="preserve"> </w:t>
      </w:r>
      <w:r>
        <w:t>al.</w:t>
      </w:r>
      <w:r>
        <w:rPr>
          <w:spacing w:val="-3"/>
        </w:rPr>
        <w:t xml:space="preserve"> </w:t>
      </w:r>
      <w:r>
        <w:t>(2021)</w:t>
      </w:r>
      <w:r>
        <w:rPr>
          <w:spacing w:val="-3"/>
        </w:rPr>
        <w:t xml:space="preserve"> </w:t>
      </w:r>
      <w:r>
        <w:t>used</w:t>
      </w:r>
      <w:r>
        <w:rPr>
          <w:spacing w:val="-3"/>
        </w:rPr>
        <w:t xml:space="preserve"> </w:t>
      </w:r>
      <w:r>
        <w:t>the</w:t>
      </w:r>
      <w:r>
        <w:rPr>
          <w:spacing w:val="-3"/>
        </w:rPr>
        <w:t xml:space="preserve"> </w:t>
      </w:r>
      <w:r>
        <w:t>label</w:t>
      </w:r>
      <w:r>
        <w:rPr>
          <w:spacing w:val="-3"/>
        </w:rPr>
        <w:t xml:space="preserve"> </w:t>
      </w:r>
      <w:r>
        <w:t>propagation</w:t>
      </w:r>
      <w:r>
        <w:rPr>
          <w:spacing w:val="-3"/>
        </w:rPr>
        <w:t xml:space="preserve"> </w:t>
      </w:r>
      <w:r>
        <w:t>algorithm</w:t>
      </w:r>
      <w:r>
        <w:rPr>
          <w:spacing w:val="-3"/>
        </w:rPr>
        <w:t xml:space="preserve"> </w:t>
      </w:r>
      <w:r>
        <w:t>and</w:t>
      </w:r>
      <w:r>
        <w:rPr>
          <w:spacing w:val="-3"/>
        </w:rPr>
        <w:t xml:space="preserve"> </w:t>
      </w:r>
      <w:r>
        <w:t>Louvain</w:t>
      </w:r>
      <w:r>
        <w:rPr>
          <w:spacing w:val="-3"/>
        </w:rPr>
        <w:t xml:space="preserve"> </w:t>
      </w:r>
      <w:r>
        <w:t>algorithm</w:t>
      </w:r>
      <w:r>
        <w:rPr>
          <w:spacing w:val="-3"/>
        </w:rPr>
        <w:t xml:space="preserve"> </w:t>
      </w:r>
      <w:r>
        <w:t>for</w:t>
      </w:r>
      <w:r>
        <w:rPr>
          <w:spacing w:val="-3"/>
        </w:rPr>
        <w:t xml:space="preserve"> </w:t>
      </w:r>
      <w:r>
        <w:t>community detection and found those different community detection algorithms can be implemented on learning networks to detect communities. In community detection algorithms, communities are defined as nodes with similar affiliations that are different from the rest of the network (Yang et al., 2010) or as cohesive network structures with the possibility of separation (Newman 2018).</w:t>
      </w:r>
    </w:p>
    <w:p w14:paraId="4FF355CD" w14:textId="77777777" w:rsidR="00E44869" w:rsidRDefault="00000000">
      <w:pPr>
        <w:pStyle w:val="BodyText"/>
        <w:spacing w:before="1" w:line="480" w:lineRule="auto"/>
        <w:ind w:left="120" w:right="130"/>
      </w:pPr>
      <w:r>
        <w:t>This concept of cohesiveness is not just theoretically rich but also empirically validated. Numerous studies have found that cohesion is positively related to various team effectiveness outcomes. Team cohesion is a complex, multidimensional emergent state extensively studied for its critical role in teamwork and team effectiveness (Beal et al., 2003). LePine et al. (2008)</w:t>
      </w:r>
      <w:r>
        <w:rPr>
          <w:spacing w:val="40"/>
        </w:rPr>
        <w:t xml:space="preserve"> </w:t>
      </w:r>
      <w:r>
        <w:t>define it as the attraction and commitment team members feel towards their team and its tasks and Tekleab et al. (2009) highlight the group's united pursuit of goals as a key element of cohesion. Recently, Braun et al. (2020) defined it as “team members' shared commitment or attraction to their task/goal and to one another.” In the context of community detection,</w:t>
      </w:r>
      <w:r>
        <w:rPr>
          <w:spacing w:val="40"/>
        </w:rPr>
        <w:t xml:space="preserve"> </w:t>
      </w:r>
      <w:r>
        <w:t>especially in SNA, cohesion typically refers to the degree to which members within a particular community or groups are more closely interconnected. A highly cohesive community is one where its members have many connections among themselves, but fewer connections to nodes outside</w:t>
      </w:r>
      <w:r>
        <w:rPr>
          <w:spacing w:val="-4"/>
        </w:rPr>
        <w:t xml:space="preserve"> </w:t>
      </w:r>
      <w:r>
        <w:t>the</w:t>
      </w:r>
      <w:r>
        <w:rPr>
          <w:spacing w:val="-4"/>
        </w:rPr>
        <w:t xml:space="preserve"> </w:t>
      </w:r>
      <w:r>
        <w:t>community.</w:t>
      </w:r>
      <w:r>
        <w:rPr>
          <w:spacing w:val="-3"/>
        </w:rPr>
        <w:t xml:space="preserve"> </w:t>
      </w:r>
      <w:r>
        <w:t>Thus,</w:t>
      </w:r>
      <w:r>
        <w:rPr>
          <w:spacing w:val="-4"/>
        </w:rPr>
        <w:t xml:space="preserve"> </w:t>
      </w:r>
      <w:r>
        <w:t>community</w:t>
      </w:r>
      <w:r>
        <w:rPr>
          <w:spacing w:val="-3"/>
        </w:rPr>
        <w:t xml:space="preserve"> </w:t>
      </w:r>
      <w:r>
        <w:t>can</w:t>
      </w:r>
      <w:r>
        <w:rPr>
          <w:spacing w:val="-3"/>
        </w:rPr>
        <w:t xml:space="preserve"> </w:t>
      </w:r>
      <w:r>
        <w:t>be</w:t>
      </w:r>
      <w:r>
        <w:rPr>
          <w:spacing w:val="-4"/>
        </w:rPr>
        <w:t xml:space="preserve"> </w:t>
      </w:r>
      <w:r>
        <w:t>separated</w:t>
      </w:r>
      <w:r>
        <w:rPr>
          <w:spacing w:val="-3"/>
        </w:rPr>
        <w:t xml:space="preserve"> </w:t>
      </w:r>
      <w:r>
        <w:t>when</w:t>
      </w:r>
      <w:r>
        <w:rPr>
          <w:spacing w:val="-3"/>
        </w:rPr>
        <w:t xml:space="preserve"> </w:t>
      </w:r>
      <w:r>
        <w:t>the</w:t>
      </w:r>
      <w:r>
        <w:rPr>
          <w:spacing w:val="-4"/>
        </w:rPr>
        <w:t xml:space="preserve"> </w:t>
      </w:r>
      <w:r>
        <w:t>internal</w:t>
      </w:r>
      <w:r>
        <w:rPr>
          <w:spacing w:val="-3"/>
        </w:rPr>
        <w:t xml:space="preserve"> </w:t>
      </w:r>
      <w:r>
        <w:t>links</w:t>
      </w:r>
      <w:r>
        <w:rPr>
          <w:spacing w:val="-3"/>
        </w:rPr>
        <w:t xml:space="preserve"> </w:t>
      </w:r>
      <w:r>
        <w:t>are</w:t>
      </w:r>
      <w:r>
        <w:rPr>
          <w:spacing w:val="-4"/>
        </w:rPr>
        <w:t xml:space="preserve"> </w:t>
      </w:r>
      <w:r>
        <w:t>larger</w:t>
      </w:r>
      <w:r>
        <w:rPr>
          <w:spacing w:val="-3"/>
        </w:rPr>
        <w:t xml:space="preserve"> </w:t>
      </w:r>
      <w:r>
        <w:t>than the</w:t>
      </w:r>
      <w:r>
        <w:rPr>
          <w:spacing w:val="-1"/>
        </w:rPr>
        <w:t xml:space="preserve"> </w:t>
      </w:r>
      <w:r>
        <w:t>external links, so a</w:t>
      </w:r>
      <w:r>
        <w:rPr>
          <w:spacing w:val="-1"/>
        </w:rPr>
        <w:t xml:space="preserve"> </w:t>
      </w:r>
      <w:r>
        <w:t>strong community has more</w:t>
      </w:r>
      <w:r>
        <w:rPr>
          <w:spacing w:val="-1"/>
        </w:rPr>
        <w:t xml:space="preserve"> </w:t>
      </w:r>
      <w:r>
        <w:t>internal links than external links (Wasserman &amp; Faust, 1994). Though communities can be detected using a variety of methods, modularity- based algorithms are most frequently cited in relation to community detection.</w:t>
      </w:r>
    </w:p>
    <w:p w14:paraId="452F8931" w14:textId="77777777" w:rsidR="00E44869" w:rsidRDefault="00000000">
      <w:pPr>
        <w:pStyle w:val="BodyText"/>
        <w:spacing w:line="480" w:lineRule="auto"/>
        <w:ind w:left="120" w:firstLine="720"/>
      </w:pPr>
      <w:r>
        <w:t>The Louvain algorithm (Blondel et al., 2008) one of the widely used modularity optimization</w:t>
      </w:r>
      <w:r>
        <w:rPr>
          <w:spacing w:val="-5"/>
        </w:rPr>
        <w:t xml:space="preserve"> </w:t>
      </w:r>
      <w:r>
        <w:t>methods</w:t>
      </w:r>
      <w:r>
        <w:rPr>
          <w:spacing w:val="-4"/>
        </w:rPr>
        <w:t xml:space="preserve"> </w:t>
      </w:r>
      <w:r>
        <w:t>(Menczer</w:t>
      </w:r>
      <w:r>
        <w:rPr>
          <w:spacing w:val="-4"/>
        </w:rPr>
        <w:t xml:space="preserve"> </w:t>
      </w:r>
      <w:r>
        <w:t>et</w:t>
      </w:r>
      <w:r>
        <w:rPr>
          <w:spacing w:val="-4"/>
        </w:rPr>
        <w:t xml:space="preserve"> </w:t>
      </w:r>
      <w:r>
        <w:t>al.,</w:t>
      </w:r>
      <w:r>
        <w:rPr>
          <w:spacing w:val="-4"/>
        </w:rPr>
        <w:t xml:space="preserve"> </w:t>
      </w:r>
      <w:r>
        <w:t>2018),</w:t>
      </w:r>
      <w:r>
        <w:rPr>
          <w:spacing w:val="-4"/>
        </w:rPr>
        <w:t xml:space="preserve"> </w:t>
      </w:r>
      <w:r>
        <w:t>is</w:t>
      </w:r>
      <w:r>
        <w:rPr>
          <w:spacing w:val="-4"/>
        </w:rPr>
        <w:t xml:space="preserve"> </w:t>
      </w:r>
      <w:r>
        <w:t>interactive</w:t>
      </w:r>
      <w:r>
        <w:rPr>
          <w:spacing w:val="-5"/>
        </w:rPr>
        <w:t xml:space="preserve"> </w:t>
      </w:r>
      <w:r>
        <w:t>for</w:t>
      </w:r>
      <w:r>
        <w:rPr>
          <w:spacing w:val="-4"/>
        </w:rPr>
        <w:t xml:space="preserve"> </w:t>
      </w:r>
      <w:r>
        <w:t>detecting</w:t>
      </w:r>
      <w:r>
        <w:rPr>
          <w:spacing w:val="-4"/>
        </w:rPr>
        <w:t xml:space="preserve"> </w:t>
      </w:r>
      <w:r>
        <w:t>communities</w:t>
      </w:r>
      <w:r>
        <w:rPr>
          <w:spacing w:val="-5"/>
        </w:rPr>
        <w:t xml:space="preserve"> </w:t>
      </w:r>
      <w:r>
        <w:t>in</w:t>
      </w:r>
    </w:p>
    <w:p w14:paraId="4BAEEFF9" w14:textId="77777777" w:rsidR="00E44869" w:rsidRDefault="00E44869">
      <w:pPr>
        <w:spacing w:line="480" w:lineRule="auto"/>
        <w:sectPr w:rsidR="00E44869">
          <w:pgSz w:w="12240" w:h="15840"/>
          <w:pgMar w:top="1380" w:right="1340" w:bottom="980" w:left="1320" w:header="0" w:footer="787" w:gutter="0"/>
          <w:cols w:space="720"/>
        </w:sectPr>
      </w:pPr>
    </w:p>
    <w:p w14:paraId="1138EEC3" w14:textId="77777777" w:rsidR="00E44869" w:rsidRDefault="00000000">
      <w:pPr>
        <w:pStyle w:val="BodyText"/>
        <w:spacing w:before="61" w:line="480" w:lineRule="auto"/>
        <w:ind w:left="120" w:right="127"/>
      </w:pPr>
      <w:r>
        <w:lastRenderedPageBreak/>
        <w:t>networks through modularity optimization. The algorithm consists of two main steps that are repeated until modularity can no longer be improved, ultimately determining the partition with the highest modularity. Initially, the algorithm assigns each node to its own community, and examines neighboring communities for potential modularity gains if a node were to be reassigned. Nodes are then moved to the neighboring community that results in the maximum modularity</w:t>
      </w:r>
      <w:r>
        <w:rPr>
          <w:spacing w:val="-1"/>
        </w:rPr>
        <w:t xml:space="preserve"> </w:t>
      </w:r>
      <w:r>
        <w:t>gain</w:t>
      </w:r>
      <w:r>
        <w:rPr>
          <w:spacing w:val="-2"/>
        </w:rPr>
        <w:t xml:space="preserve"> </w:t>
      </w:r>
      <w:r>
        <w:t>or</w:t>
      </w:r>
      <w:r>
        <w:rPr>
          <w:spacing w:val="-1"/>
        </w:rPr>
        <w:t xml:space="preserve"> </w:t>
      </w:r>
      <w:r>
        <w:t>they</w:t>
      </w:r>
      <w:r>
        <w:rPr>
          <w:spacing w:val="-1"/>
        </w:rPr>
        <w:t xml:space="preserve"> </w:t>
      </w:r>
      <w:r>
        <w:t>remain</w:t>
      </w:r>
      <w:r>
        <w:rPr>
          <w:spacing w:val="-1"/>
        </w:rPr>
        <w:t xml:space="preserve"> </w:t>
      </w:r>
      <w:r>
        <w:t>in</w:t>
      </w:r>
      <w:r>
        <w:rPr>
          <w:spacing w:val="-1"/>
        </w:rPr>
        <w:t xml:space="preserve"> </w:t>
      </w:r>
      <w:r>
        <w:t>their</w:t>
      </w:r>
      <w:r>
        <w:rPr>
          <w:spacing w:val="-1"/>
        </w:rPr>
        <w:t xml:space="preserve"> </w:t>
      </w:r>
      <w:r>
        <w:t>current</w:t>
      </w:r>
      <w:r>
        <w:rPr>
          <w:spacing w:val="-1"/>
        </w:rPr>
        <w:t xml:space="preserve"> </w:t>
      </w:r>
      <w:r>
        <w:t>community</w:t>
      </w:r>
      <w:r>
        <w:rPr>
          <w:spacing w:val="-1"/>
        </w:rPr>
        <w:t xml:space="preserve"> </w:t>
      </w:r>
      <w:r>
        <w:t>if</w:t>
      </w:r>
      <w:r>
        <w:rPr>
          <w:spacing w:val="-1"/>
        </w:rPr>
        <w:t xml:space="preserve"> </w:t>
      </w:r>
      <w:r>
        <w:t>no</w:t>
      </w:r>
      <w:r>
        <w:rPr>
          <w:spacing w:val="-1"/>
        </w:rPr>
        <w:t xml:space="preserve"> </w:t>
      </w:r>
      <w:r>
        <w:t>gain</w:t>
      </w:r>
      <w:r>
        <w:rPr>
          <w:spacing w:val="-1"/>
        </w:rPr>
        <w:t xml:space="preserve"> </w:t>
      </w:r>
      <w:r>
        <w:t>is</w:t>
      </w:r>
      <w:r>
        <w:rPr>
          <w:spacing w:val="-2"/>
        </w:rPr>
        <w:t xml:space="preserve"> </w:t>
      </w:r>
      <w:r>
        <w:t>possible.</w:t>
      </w:r>
      <w:r>
        <w:rPr>
          <w:spacing w:val="40"/>
        </w:rPr>
        <w:t xml:space="preserve"> </w:t>
      </w:r>
      <w:r>
        <w:t>Following</w:t>
      </w:r>
      <w:r>
        <w:rPr>
          <w:spacing w:val="-1"/>
        </w:rPr>
        <w:t xml:space="preserve"> </w:t>
      </w:r>
      <w:r>
        <w:t>this, the network is simplified by replacing communities with single super-nodes. Links between distinct communities are transformed into weighted links between corresponding super-nodes, with weights based on the sum of original link weights. Additionally, internal community links are</w:t>
      </w:r>
      <w:r>
        <w:rPr>
          <w:spacing w:val="-4"/>
        </w:rPr>
        <w:t xml:space="preserve"> </w:t>
      </w:r>
      <w:r>
        <w:t>converted</w:t>
      </w:r>
      <w:r>
        <w:rPr>
          <w:spacing w:val="-3"/>
        </w:rPr>
        <w:t xml:space="preserve"> </w:t>
      </w:r>
      <w:r>
        <w:t>into</w:t>
      </w:r>
      <w:r>
        <w:rPr>
          <w:spacing w:val="-3"/>
        </w:rPr>
        <w:t xml:space="preserve"> </w:t>
      </w:r>
      <w:r>
        <w:t>self-loops</w:t>
      </w:r>
      <w:r>
        <w:rPr>
          <w:spacing w:val="-3"/>
        </w:rPr>
        <w:t xml:space="preserve"> </w:t>
      </w:r>
      <w:r>
        <w:t>for</w:t>
      </w:r>
      <w:r>
        <w:rPr>
          <w:spacing w:val="-3"/>
        </w:rPr>
        <w:t xml:space="preserve"> </w:t>
      </w:r>
      <w:r>
        <w:t>super-nodes,</w:t>
      </w:r>
      <w:r>
        <w:rPr>
          <w:spacing w:val="-3"/>
        </w:rPr>
        <w:t xml:space="preserve"> </w:t>
      </w:r>
      <w:r>
        <w:t>where</w:t>
      </w:r>
      <w:r>
        <w:rPr>
          <w:spacing w:val="-4"/>
        </w:rPr>
        <w:t xml:space="preserve"> </w:t>
      </w:r>
      <w:r>
        <w:t>self-loop</w:t>
      </w:r>
      <w:r>
        <w:rPr>
          <w:spacing w:val="-3"/>
        </w:rPr>
        <w:t xml:space="preserve"> </w:t>
      </w:r>
      <w:r>
        <w:t>weights</w:t>
      </w:r>
      <w:r>
        <w:rPr>
          <w:spacing w:val="-3"/>
        </w:rPr>
        <w:t xml:space="preserve"> </w:t>
      </w:r>
      <w:r>
        <w:t>are</w:t>
      </w:r>
      <w:r>
        <w:rPr>
          <w:spacing w:val="-4"/>
        </w:rPr>
        <w:t xml:space="preserve"> </w:t>
      </w:r>
      <w:r>
        <w:t>equal</w:t>
      </w:r>
      <w:r>
        <w:rPr>
          <w:spacing w:val="-3"/>
        </w:rPr>
        <w:t xml:space="preserve"> </w:t>
      </w:r>
      <w:r>
        <w:t>to</w:t>
      </w:r>
      <w:r>
        <w:rPr>
          <w:spacing w:val="-3"/>
        </w:rPr>
        <w:t xml:space="preserve"> </w:t>
      </w:r>
      <w:r>
        <w:t>the</w:t>
      </w:r>
      <w:r>
        <w:rPr>
          <w:spacing w:val="-4"/>
        </w:rPr>
        <w:t xml:space="preserve"> </w:t>
      </w:r>
      <w:r>
        <w:t>sum</w:t>
      </w:r>
      <w:r>
        <w:rPr>
          <w:spacing w:val="-3"/>
        </w:rPr>
        <w:t xml:space="preserve"> </w:t>
      </w:r>
      <w:r>
        <w:t>of</w:t>
      </w:r>
      <w:r>
        <w:rPr>
          <w:spacing w:val="-3"/>
        </w:rPr>
        <w:t xml:space="preserve"> </w:t>
      </w:r>
      <w:r>
        <w:t>the original</w:t>
      </w:r>
      <w:r>
        <w:rPr>
          <w:spacing w:val="-2"/>
        </w:rPr>
        <w:t xml:space="preserve"> </w:t>
      </w:r>
      <w:r>
        <w:t>internal</w:t>
      </w:r>
      <w:r>
        <w:rPr>
          <w:spacing w:val="-2"/>
        </w:rPr>
        <w:t xml:space="preserve"> </w:t>
      </w:r>
      <w:r>
        <w:t>link</w:t>
      </w:r>
      <w:r>
        <w:rPr>
          <w:spacing w:val="-2"/>
        </w:rPr>
        <w:t xml:space="preserve"> </w:t>
      </w:r>
      <w:r>
        <w:t>weights.</w:t>
      </w:r>
      <w:r>
        <w:rPr>
          <w:spacing w:val="-3"/>
        </w:rPr>
        <w:t xml:space="preserve"> </w:t>
      </w:r>
      <w:r>
        <w:t>Upon</w:t>
      </w:r>
      <w:r>
        <w:rPr>
          <w:spacing w:val="-2"/>
        </w:rPr>
        <w:t xml:space="preserve"> </w:t>
      </w:r>
      <w:r>
        <w:t>completing</w:t>
      </w:r>
      <w:r>
        <w:rPr>
          <w:spacing w:val="-3"/>
        </w:rPr>
        <w:t xml:space="preserve"> </w:t>
      </w:r>
      <w:r>
        <w:t>these</w:t>
      </w:r>
      <w:r>
        <w:rPr>
          <w:spacing w:val="-3"/>
        </w:rPr>
        <w:t xml:space="preserve"> </w:t>
      </w:r>
      <w:r>
        <w:t>two</w:t>
      </w:r>
      <w:r>
        <w:rPr>
          <w:spacing w:val="-2"/>
        </w:rPr>
        <w:t xml:space="preserve"> </w:t>
      </w:r>
      <w:r>
        <w:t>steps,</w:t>
      </w:r>
      <w:r>
        <w:rPr>
          <w:spacing w:val="-2"/>
        </w:rPr>
        <w:t xml:space="preserve"> </w:t>
      </w:r>
      <w:r>
        <w:t>the</w:t>
      </w:r>
      <w:r>
        <w:rPr>
          <w:spacing w:val="-3"/>
        </w:rPr>
        <w:t xml:space="preserve"> </w:t>
      </w:r>
      <w:r>
        <w:t>algorithm</w:t>
      </w:r>
      <w:r>
        <w:rPr>
          <w:spacing w:val="-3"/>
        </w:rPr>
        <w:t xml:space="preserve"> </w:t>
      </w:r>
      <w:r>
        <w:t>iterates</w:t>
      </w:r>
      <w:r>
        <w:rPr>
          <w:spacing w:val="-2"/>
        </w:rPr>
        <w:t xml:space="preserve"> </w:t>
      </w:r>
      <w:r>
        <w:t>again</w:t>
      </w:r>
      <w:r>
        <w:rPr>
          <w:spacing w:val="-2"/>
        </w:rPr>
        <w:t xml:space="preserve"> </w:t>
      </w:r>
      <w:r>
        <w:t>with the new, smaller weighted network generated in the second step. This process of reassigning nodes to communities and aggregating communities into super-nodes continues until no further modularity improvement is possible. When the algorithm converges, the final partition of nodes into communities represents the network’s structure with the highest modularity. Our study incorporates the notion of "algorithmically formed communities," which are based on metrics like frequency and type of interaction, derived through the Louvain algorithm with a social network generation tool, Gephi.</w:t>
      </w:r>
    </w:p>
    <w:p w14:paraId="502C775F" w14:textId="77777777" w:rsidR="00E44869" w:rsidRDefault="00E44869">
      <w:pPr>
        <w:pStyle w:val="BodyText"/>
      </w:pPr>
    </w:p>
    <w:p w14:paraId="54EC4AC2" w14:textId="77777777" w:rsidR="00E44869" w:rsidRDefault="00E44869">
      <w:pPr>
        <w:pStyle w:val="BodyText"/>
        <w:spacing w:before="43"/>
      </w:pPr>
    </w:p>
    <w:p w14:paraId="07FCC6C0" w14:textId="77777777" w:rsidR="00E44869" w:rsidRDefault="00000000">
      <w:pPr>
        <w:pStyle w:val="BodyText"/>
        <w:ind w:left="174"/>
        <w:rPr>
          <w:rFonts w:ascii="Arial"/>
        </w:rPr>
      </w:pPr>
      <w:r>
        <w:rPr>
          <w:rFonts w:ascii="Arial"/>
          <w:color w:val="1F3763"/>
          <w:w w:val="90"/>
        </w:rPr>
        <w:t>Purpose</w:t>
      </w:r>
      <w:r>
        <w:rPr>
          <w:rFonts w:ascii="Arial"/>
          <w:color w:val="1F3763"/>
          <w:spacing w:val="-3"/>
          <w:w w:val="90"/>
        </w:rPr>
        <w:t xml:space="preserve"> </w:t>
      </w:r>
      <w:r>
        <w:rPr>
          <w:rFonts w:ascii="Arial"/>
          <w:color w:val="1F3763"/>
          <w:w w:val="90"/>
        </w:rPr>
        <w:t>of</w:t>
      </w:r>
      <w:r>
        <w:rPr>
          <w:rFonts w:ascii="Arial"/>
          <w:color w:val="1F3763"/>
          <w:spacing w:val="-3"/>
          <w:w w:val="90"/>
        </w:rPr>
        <w:t xml:space="preserve"> </w:t>
      </w:r>
      <w:r>
        <w:rPr>
          <w:rFonts w:ascii="Arial"/>
          <w:color w:val="1F3763"/>
          <w:w w:val="90"/>
        </w:rPr>
        <w:t>the</w:t>
      </w:r>
      <w:r>
        <w:rPr>
          <w:rFonts w:ascii="Arial"/>
          <w:color w:val="1F3763"/>
          <w:spacing w:val="-3"/>
          <w:w w:val="90"/>
        </w:rPr>
        <w:t xml:space="preserve"> </w:t>
      </w:r>
      <w:r>
        <w:rPr>
          <w:rFonts w:ascii="Arial"/>
          <w:color w:val="1F3763"/>
          <w:spacing w:val="-2"/>
          <w:w w:val="90"/>
        </w:rPr>
        <w:t>study</w:t>
      </w:r>
    </w:p>
    <w:p w14:paraId="0761782A" w14:textId="77777777" w:rsidR="00E44869" w:rsidRDefault="00E44869">
      <w:pPr>
        <w:pStyle w:val="BodyText"/>
        <w:spacing w:before="16"/>
        <w:rPr>
          <w:rFonts w:ascii="Arial"/>
        </w:rPr>
      </w:pPr>
    </w:p>
    <w:p w14:paraId="414B9084" w14:textId="77777777" w:rsidR="00E44869" w:rsidRDefault="00000000">
      <w:pPr>
        <w:pStyle w:val="BodyText"/>
        <w:spacing w:line="480" w:lineRule="auto"/>
        <w:ind w:left="120" w:right="129" w:firstLine="720"/>
      </w:pPr>
      <w:r>
        <w:t>This study began with the primary objective of examining student interaction patterns across different online courses. Originally focused on identifying and comparing interaction patterns</w:t>
      </w:r>
      <w:r>
        <w:rPr>
          <w:spacing w:val="-3"/>
        </w:rPr>
        <w:t xml:space="preserve"> </w:t>
      </w:r>
      <w:r>
        <w:t>(RQ1),</w:t>
      </w:r>
      <w:r>
        <w:rPr>
          <w:spacing w:val="-3"/>
        </w:rPr>
        <w:t xml:space="preserve"> </w:t>
      </w:r>
      <w:r>
        <w:t>the</w:t>
      </w:r>
      <w:r>
        <w:rPr>
          <w:spacing w:val="-4"/>
        </w:rPr>
        <w:t xml:space="preserve"> </w:t>
      </w:r>
      <w:r>
        <w:t>study's</w:t>
      </w:r>
      <w:r>
        <w:rPr>
          <w:spacing w:val="-3"/>
        </w:rPr>
        <w:t xml:space="preserve"> </w:t>
      </w:r>
      <w:r>
        <w:t>scope</w:t>
      </w:r>
      <w:r>
        <w:rPr>
          <w:spacing w:val="-4"/>
        </w:rPr>
        <w:t xml:space="preserve"> </w:t>
      </w:r>
      <w:r>
        <w:t>expanded</w:t>
      </w:r>
      <w:r>
        <w:rPr>
          <w:spacing w:val="-3"/>
        </w:rPr>
        <w:t xml:space="preserve"> </w:t>
      </w:r>
      <w:r>
        <w:t>as</w:t>
      </w:r>
      <w:r>
        <w:rPr>
          <w:spacing w:val="-3"/>
        </w:rPr>
        <w:t xml:space="preserve"> </w:t>
      </w:r>
      <w:r>
        <w:t>initial</w:t>
      </w:r>
      <w:r>
        <w:rPr>
          <w:spacing w:val="-3"/>
        </w:rPr>
        <w:t xml:space="preserve"> </w:t>
      </w:r>
      <w:r>
        <w:t>findings</w:t>
      </w:r>
      <w:r>
        <w:rPr>
          <w:spacing w:val="-3"/>
        </w:rPr>
        <w:t xml:space="preserve"> </w:t>
      </w:r>
      <w:r>
        <w:t>suggested</w:t>
      </w:r>
      <w:r>
        <w:rPr>
          <w:spacing w:val="-3"/>
        </w:rPr>
        <w:t xml:space="preserve"> </w:t>
      </w:r>
      <w:r>
        <w:t>the</w:t>
      </w:r>
      <w:r>
        <w:rPr>
          <w:spacing w:val="-4"/>
        </w:rPr>
        <w:t xml:space="preserve"> </w:t>
      </w:r>
      <w:r>
        <w:t>potential</w:t>
      </w:r>
      <w:r>
        <w:rPr>
          <w:spacing w:val="-3"/>
        </w:rPr>
        <w:t xml:space="preserve"> </w:t>
      </w:r>
      <w:r>
        <w:t>utility</w:t>
      </w:r>
      <w:r>
        <w:rPr>
          <w:spacing w:val="-3"/>
        </w:rPr>
        <w:t xml:space="preserve"> </w:t>
      </w:r>
      <w:r>
        <w:t>of</w:t>
      </w:r>
    </w:p>
    <w:p w14:paraId="0AF3E6B5" w14:textId="77777777" w:rsidR="00E44869" w:rsidRDefault="00E44869">
      <w:pPr>
        <w:spacing w:line="480" w:lineRule="auto"/>
        <w:sectPr w:rsidR="00E44869">
          <w:pgSz w:w="12240" w:h="15840"/>
          <w:pgMar w:top="1380" w:right="1340" w:bottom="980" w:left="1320" w:header="0" w:footer="787" w:gutter="0"/>
          <w:cols w:space="720"/>
        </w:sectPr>
      </w:pPr>
    </w:p>
    <w:p w14:paraId="49E65D8F" w14:textId="77777777" w:rsidR="00E44869" w:rsidRDefault="00000000">
      <w:pPr>
        <w:pStyle w:val="BodyText"/>
        <w:spacing w:before="61" w:line="480" w:lineRule="auto"/>
        <w:ind w:left="120" w:right="176"/>
      </w:pPr>
      <w:r>
        <w:lastRenderedPageBreak/>
        <w:t>the Louvain algorithm for classifying these interactions.</w:t>
      </w:r>
      <w:r>
        <w:rPr>
          <w:spacing w:val="40"/>
        </w:rPr>
        <w:t xml:space="preserve"> </w:t>
      </w:r>
      <w:r>
        <w:t>The algorithm uses actual data to classify students into groups ensuring that the classification is based on actual interaction patterns</w:t>
      </w:r>
      <w:r>
        <w:rPr>
          <w:spacing w:val="-3"/>
        </w:rPr>
        <w:t xml:space="preserve"> </w:t>
      </w:r>
      <w:r>
        <w:t>as</w:t>
      </w:r>
      <w:r>
        <w:rPr>
          <w:spacing w:val="-3"/>
        </w:rPr>
        <w:t xml:space="preserve"> </w:t>
      </w:r>
      <w:r>
        <w:t>a</w:t>
      </w:r>
      <w:r>
        <w:rPr>
          <w:spacing w:val="-4"/>
        </w:rPr>
        <w:t xml:space="preserve"> </w:t>
      </w:r>
      <w:r>
        <w:t>data</w:t>
      </w:r>
      <w:r>
        <w:rPr>
          <w:spacing w:val="-4"/>
        </w:rPr>
        <w:t xml:space="preserve"> </w:t>
      </w:r>
      <w:r>
        <w:t>driven</w:t>
      </w:r>
      <w:r>
        <w:rPr>
          <w:spacing w:val="-3"/>
        </w:rPr>
        <w:t xml:space="preserve"> </w:t>
      </w:r>
      <w:r>
        <w:t>classification,</w:t>
      </w:r>
      <w:r>
        <w:rPr>
          <w:spacing w:val="-3"/>
        </w:rPr>
        <w:t xml:space="preserve"> </w:t>
      </w:r>
      <w:r>
        <w:t>so</w:t>
      </w:r>
      <w:r>
        <w:rPr>
          <w:spacing w:val="-3"/>
        </w:rPr>
        <w:t xml:space="preserve"> </w:t>
      </w:r>
      <w:r>
        <w:t>it</w:t>
      </w:r>
      <w:r>
        <w:rPr>
          <w:spacing w:val="-3"/>
        </w:rPr>
        <w:t xml:space="preserve"> </w:t>
      </w:r>
      <w:r>
        <w:t>identifies</w:t>
      </w:r>
      <w:r>
        <w:rPr>
          <w:spacing w:val="-3"/>
        </w:rPr>
        <w:t xml:space="preserve"> </w:t>
      </w:r>
      <w:r>
        <w:t>natural</w:t>
      </w:r>
      <w:r>
        <w:rPr>
          <w:spacing w:val="-3"/>
        </w:rPr>
        <w:t xml:space="preserve"> </w:t>
      </w:r>
      <w:r>
        <w:t>clusters</w:t>
      </w:r>
      <w:r>
        <w:rPr>
          <w:spacing w:val="-3"/>
        </w:rPr>
        <w:t xml:space="preserve"> </w:t>
      </w:r>
      <w:r>
        <w:t>within</w:t>
      </w:r>
      <w:r>
        <w:rPr>
          <w:spacing w:val="-3"/>
        </w:rPr>
        <w:t xml:space="preserve"> </w:t>
      </w:r>
      <w:r>
        <w:t>the</w:t>
      </w:r>
      <w:r>
        <w:rPr>
          <w:spacing w:val="-4"/>
        </w:rPr>
        <w:t xml:space="preserve"> </w:t>
      </w:r>
      <w:r>
        <w:t>data,</w:t>
      </w:r>
      <w:r>
        <w:rPr>
          <w:spacing w:val="-3"/>
        </w:rPr>
        <w:t xml:space="preserve"> </w:t>
      </w:r>
      <w:r>
        <w:t>revealing how students group organically themselves based on their interactions. This led to a deeper exploration of how the algorithm could effectively categorize interactions and influence our understanding of collaborative dynamics within student groups. This adaptive, exploratory approach reflects the emergent nature of the research (Maxwell 2012), leading to the development of additional research questions that address both the initial insights and the subsequent findings. The research questions are structured to reflect this progression:</w:t>
      </w:r>
    </w:p>
    <w:p w14:paraId="25A00C72" w14:textId="77777777" w:rsidR="00E44869" w:rsidRDefault="00E44869">
      <w:pPr>
        <w:pStyle w:val="BodyText"/>
      </w:pPr>
    </w:p>
    <w:p w14:paraId="080A2E8F" w14:textId="77777777" w:rsidR="00E44869" w:rsidRDefault="00E44869">
      <w:pPr>
        <w:pStyle w:val="BodyText"/>
        <w:spacing w:before="1"/>
      </w:pPr>
    </w:p>
    <w:p w14:paraId="09A8DFD2" w14:textId="77777777" w:rsidR="00E44869" w:rsidRDefault="00000000">
      <w:pPr>
        <w:pStyle w:val="ListParagraph"/>
        <w:numPr>
          <w:ilvl w:val="0"/>
          <w:numId w:val="2"/>
        </w:numPr>
        <w:tabs>
          <w:tab w:val="left" w:pos="840"/>
        </w:tabs>
        <w:spacing w:line="480" w:lineRule="auto"/>
        <w:ind w:right="486"/>
        <w:rPr>
          <w:sz w:val="24"/>
        </w:rPr>
      </w:pPr>
      <w:r>
        <w:rPr>
          <w:sz w:val="24"/>
        </w:rPr>
        <w:t>Initial</w:t>
      </w:r>
      <w:r>
        <w:rPr>
          <w:spacing w:val="-4"/>
          <w:sz w:val="24"/>
        </w:rPr>
        <w:t xml:space="preserve"> </w:t>
      </w:r>
      <w:r>
        <w:rPr>
          <w:sz w:val="24"/>
        </w:rPr>
        <w:t>exploration</w:t>
      </w:r>
      <w:r>
        <w:rPr>
          <w:spacing w:val="-4"/>
          <w:sz w:val="24"/>
        </w:rPr>
        <w:t xml:space="preserve"> </w:t>
      </w:r>
      <w:r>
        <w:rPr>
          <w:sz w:val="24"/>
        </w:rPr>
        <w:t>of</w:t>
      </w:r>
      <w:r>
        <w:rPr>
          <w:spacing w:val="-4"/>
          <w:sz w:val="24"/>
        </w:rPr>
        <w:t xml:space="preserve"> </w:t>
      </w:r>
      <w:r>
        <w:rPr>
          <w:sz w:val="24"/>
        </w:rPr>
        <w:t>interaction</w:t>
      </w:r>
      <w:r>
        <w:rPr>
          <w:spacing w:val="-4"/>
          <w:sz w:val="24"/>
        </w:rPr>
        <w:t xml:space="preserve"> </w:t>
      </w:r>
      <w:r>
        <w:rPr>
          <w:sz w:val="24"/>
        </w:rPr>
        <w:t>patterns:</w:t>
      </w:r>
      <w:r>
        <w:rPr>
          <w:spacing w:val="-5"/>
          <w:sz w:val="24"/>
        </w:rPr>
        <w:t xml:space="preserve"> </w:t>
      </w:r>
      <w:r>
        <w:rPr>
          <w:sz w:val="24"/>
        </w:rPr>
        <w:t>How</w:t>
      </w:r>
      <w:r>
        <w:rPr>
          <w:spacing w:val="-4"/>
          <w:sz w:val="24"/>
        </w:rPr>
        <w:t xml:space="preserve"> </w:t>
      </w:r>
      <w:r>
        <w:rPr>
          <w:sz w:val="24"/>
        </w:rPr>
        <w:t>do</w:t>
      </w:r>
      <w:r>
        <w:rPr>
          <w:spacing w:val="-4"/>
          <w:sz w:val="24"/>
        </w:rPr>
        <w:t xml:space="preserve"> </w:t>
      </w:r>
      <w:r>
        <w:rPr>
          <w:sz w:val="24"/>
        </w:rPr>
        <w:t>interaction</w:t>
      </w:r>
      <w:r>
        <w:rPr>
          <w:spacing w:val="-4"/>
          <w:sz w:val="24"/>
        </w:rPr>
        <w:t xml:space="preserve"> </w:t>
      </w:r>
      <w:r>
        <w:rPr>
          <w:sz w:val="24"/>
        </w:rPr>
        <w:t>patterns</w:t>
      </w:r>
      <w:r>
        <w:rPr>
          <w:spacing w:val="-4"/>
          <w:sz w:val="24"/>
        </w:rPr>
        <w:t xml:space="preserve"> </w:t>
      </w:r>
      <w:r>
        <w:rPr>
          <w:sz w:val="24"/>
        </w:rPr>
        <w:t>among</w:t>
      </w:r>
      <w:r>
        <w:rPr>
          <w:spacing w:val="-4"/>
          <w:sz w:val="24"/>
        </w:rPr>
        <w:t xml:space="preserve"> </w:t>
      </w:r>
      <w:r>
        <w:rPr>
          <w:sz w:val="24"/>
        </w:rPr>
        <w:t>students vary across different online courses?</w:t>
      </w:r>
    </w:p>
    <w:p w14:paraId="2E9F33C9" w14:textId="77777777" w:rsidR="00E44869" w:rsidRDefault="00000000">
      <w:pPr>
        <w:pStyle w:val="ListParagraph"/>
        <w:numPr>
          <w:ilvl w:val="1"/>
          <w:numId w:val="2"/>
        </w:numPr>
        <w:tabs>
          <w:tab w:val="left" w:pos="838"/>
        </w:tabs>
        <w:spacing w:before="4"/>
        <w:ind w:left="838" w:hanging="358"/>
        <w:rPr>
          <w:rFonts w:ascii="Arial"/>
          <w:sz w:val="24"/>
        </w:rPr>
      </w:pPr>
      <w:r>
        <w:rPr>
          <w:sz w:val="24"/>
        </w:rPr>
        <w:t>Are</w:t>
      </w:r>
      <w:r>
        <w:rPr>
          <w:spacing w:val="-6"/>
          <w:sz w:val="24"/>
        </w:rPr>
        <w:t xml:space="preserve"> </w:t>
      </w:r>
      <w:r>
        <w:rPr>
          <w:sz w:val="24"/>
        </w:rPr>
        <w:t>there</w:t>
      </w:r>
      <w:r>
        <w:rPr>
          <w:spacing w:val="-3"/>
          <w:sz w:val="24"/>
        </w:rPr>
        <w:t xml:space="preserve"> </w:t>
      </w:r>
      <w:r>
        <w:rPr>
          <w:sz w:val="24"/>
        </w:rPr>
        <w:t>discernible</w:t>
      </w:r>
      <w:r>
        <w:rPr>
          <w:spacing w:val="-3"/>
          <w:sz w:val="24"/>
        </w:rPr>
        <w:t xml:space="preserve"> </w:t>
      </w:r>
      <w:r>
        <w:rPr>
          <w:sz w:val="24"/>
        </w:rPr>
        <w:t>patterns</w:t>
      </w:r>
      <w:r>
        <w:rPr>
          <w:spacing w:val="-2"/>
          <w:sz w:val="24"/>
        </w:rPr>
        <w:t xml:space="preserve"> </w:t>
      </w:r>
      <w:r>
        <w:rPr>
          <w:sz w:val="24"/>
        </w:rPr>
        <w:t>that</w:t>
      </w:r>
      <w:r>
        <w:rPr>
          <w:spacing w:val="-2"/>
          <w:sz w:val="24"/>
        </w:rPr>
        <w:t xml:space="preserve"> </w:t>
      </w:r>
      <w:r>
        <w:rPr>
          <w:sz w:val="24"/>
        </w:rPr>
        <w:t>differentiate</w:t>
      </w:r>
      <w:r>
        <w:rPr>
          <w:spacing w:val="-3"/>
          <w:sz w:val="24"/>
        </w:rPr>
        <w:t xml:space="preserve"> </w:t>
      </w:r>
      <w:r>
        <w:rPr>
          <w:sz w:val="24"/>
        </w:rPr>
        <w:t>courses</w:t>
      </w:r>
      <w:r>
        <w:rPr>
          <w:spacing w:val="-2"/>
          <w:sz w:val="24"/>
        </w:rPr>
        <w:t xml:space="preserve"> </w:t>
      </w:r>
      <w:r>
        <w:rPr>
          <w:sz w:val="24"/>
        </w:rPr>
        <w:t>based</w:t>
      </w:r>
      <w:r>
        <w:rPr>
          <w:spacing w:val="-2"/>
          <w:sz w:val="24"/>
        </w:rPr>
        <w:t xml:space="preserve"> </w:t>
      </w:r>
      <w:r>
        <w:rPr>
          <w:sz w:val="24"/>
        </w:rPr>
        <w:t>on</w:t>
      </w:r>
      <w:r>
        <w:rPr>
          <w:spacing w:val="-2"/>
          <w:sz w:val="24"/>
        </w:rPr>
        <w:t xml:space="preserve"> </w:t>
      </w:r>
      <w:r>
        <w:rPr>
          <w:sz w:val="24"/>
        </w:rPr>
        <w:t>interaction</w:t>
      </w:r>
      <w:r>
        <w:rPr>
          <w:spacing w:val="-2"/>
          <w:sz w:val="24"/>
        </w:rPr>
        <w:t xml:space="preserve"> metrics?</w:t>
      </w:r>
    </w:p>
    <w:p w14:paraId="2C927E36" w14:textId="77777777" w:rsidR="00E44869" w:rsidRDefault="00E44869">
      <w:pPr>
        <w:pStyle w:val="BodyText"/>
        <w:spacing w:before="3"/>
      </w:pPr>
    </w:p>
    <w:p w14:paraId="0B00AF71" w14:textId="77777777" w:rsidR="00E44869" w:rsidRDefault="00000000">
      <w:pPr>
        <w:pStyle w:val="ListParagraph"/>
        <w:numPr>
          <w:ilvl w:val="1"/>
          <w:numId w:val="2"/>
        </w:numPr>
        <w:tabs>
          <w:tab w:val="left" w:pos="840"/>
        </w:tabs>
        <w:spacing w:line="480" w:lineRule="auto"/>
        <w:ind w:left="840" w:right="540"/>
        <w:rPr>
          <w:rFonts w:ascii="Arial"/>
          <w:sz w:val="24"/>
        </w:rPr>
      </w:pPr>
      <w:r>
        <w:rPr>
          <w:sz w:val="24"/>
        </w:rPr>
        <w:t>What</w:t>
      </w:r>
      <w:r>
        <w:rPr>
          <w:spacing w:val="-4"/>
          <w:sz w:val="24"/>
        </w:rPr>
        <w:t xml:space="preserve"> </w:t>
      </w:r>
      <w:r>
        <w:rPr>
          <w:sz w:val="24"/>
        </w:rPr>
        <w:t>global</w:t>
      </w:r>
      <w:r>
        <w:rPr>
          <w:spacing w:val="-4"/>
          <w:sz w:val="24"/>
        </w:rPr>
        <w:t xml:space="preserve"> </w:t>
      </w:r>
      <w:r>
        <w:rPr>
          <w:sz w:val="24"/>
        </w:rPr>
        <w:t>metrics</w:t>
      </w:r>
      <w:r>
        <w:rPr>
          <w:spacing w:val="-4"/>
          <w:sz w:val="24"/>
        </w:rPr>
        <w:t xml:space="preserve"> </w:t>
      </w:r>
      <w:r>
        <w:rPr>
          <w:sz w:val="24"/>
        </w:rPr>
        <w:t>(e.g.,</w:t>
      </w:r>
      <w:r>
        <w:rPr>
          <w:spacing w:val="-4"/>
          <w:sz w:val="24"/>
        </w:rPr>
        <w:t xml:space="preserve"> </w:t>
      </w:r>
      <w:r>
        <w:rPr>
          <w:sz w:val="24"/>
        </w:rPr>
        <w:t>average</w:t>
      </w:r>
      <w:r>
        <w:rPr>
          <w:spacing w:val="-5"/>
          <w:sz w:val="24"/>
        </w:rPr>
        <w:t xml:space="preserve"> </w:t>
      </w:r>
      <w:r>
        <w:rPr>
          <w:sz w:val="24"/>
        </w:rPr>
        <w:t>degree,</w:t>
      </w:r>
      <w:r>
        <w:rPr>
          <w:spacing w:val="-4"/>
          <w:sz w:val="24"/>
        </w:rPr>
        <w:t xml:space="preserve"> </w:t>
      </w:r>
      <w:r>
        <w:rPr>
          <w:sz w:val="24"/>
        </w:rPr>
        <w:t>diameter,</w:t>
      </w:r>
      <w:r>
        <w:rPr>
          <w:spacing w:val="-4"/>
          <w:sz w:val="24"/>
        </w:rPr>
        <w:t xml:space="preserve"> </w:t>
      </w:r>
      <w:r>
        <w:rPr>
          <w:sz w:val="24"/>
        </w:rPr>
        <w:t>density)</w:t>
      </w:r>
      <w:r>
        <w:rPr>
          <w:spacing w:val="-4"/>
          <w:sz w:val="24"/>
        </w:rPr>
        <w:t xml:space="preserve"> </w:t>
      </w:r>
      <w:r>
        <w:rPr>
          <w:sz w:val="24"/>
        </w:rPr>
        <w:t>highlight</w:t>
      </w:r>
      <w:r>
        <w:rPr>
          <w:spacing w:val="-4"/>
          <w:sz w:val="24"/>
        </w:rPr>
        <w:t xml:space="preserve"> </w:t>
      </w:r>
      <w:r>
        <w:rPr>
          <w:sz w:val="24"/>
        </w:rPr>
        <w:t>the</w:t>
      </w:r>
      <w:r>
        <w:rPr>
          <w:spacing w:val="-5"/>
          <w:sz w:val="24"/>
        </w:rPr>
        <w:t xml:space="preserve"> </w:t>
      </w:r>
      <w:r>
        <w:rPr>
          <w:sz w:val="24"/>
        </w:rPr>
        <w:t>nature</w:t>
      </w:r>
      <w:r>
        <w:rPr>
          <w:spacing w:val="-5"/>
          <w:sz w:val="24"/>
        </w:rPr>
        <w:t xml:space="preserve"> </w:t>
      </w:r>
      <w:r>
        <w:rPr>
          <w:sz w:val="24"/>
        </w:rPr>
        <w:t>and quality of student interactions in these courses?</w:t>
      </w:r>
    </w:p>
    <w:p w14:paraId="34574304" w14:textId="77777777" w:rsidR="00E44869" w:rsidRDefault="00E44869">
      <w:pPr>
        <w:pStyle w:val="BodyText"/>
      </w:pPr>
    </w:p>
    <w:p w14:paraId="12B2B670" w14:textId="77777777" w:rsidR="00E44869" w:rsidRDefault="00E44869">
      <w:pPr>
        <w:pStyle w:val="BodyText"/>
      </w:pPr>
    </w:p>
    <w:p w14:paraId="6D0DB330" w14:textId="77777777" w:rsidR="00E44869" w:rsidRDefault="00000000">
      <w:pPr>
        <w:pStyle w:val="ListParagraph"/>
        <w:numPr>
          <w:ilvl w:val="0"/>
          <w:numId w:val="2"/>
        </w:numPr>
        <w:tabs>
          <w:tab w:val="left" w:pos="840"/>
        </w:tabs>
        <w:spacing w:line="480" w:lineRule="auto"/>
        <w:ind w:right="273"/>
        <w:rPr>
          <w:sz w:val="24"/>
        </w:rPr>
      </w:pPr>
      <w:r>
        <w:rPr>
          <w:sz w:val="24"/>
        </w:rPr>
        <w:t>Emergent focus on classification effectiveness: Following the detection of significant patterns</w:t>
      </w:r>
      <w:r>
        <w:rPr>
          <w:spacing w:val="-4"/>
          <w:sz w:val="24"/>
        </w:rPr>
        <w:t xml:space="preserve"> </w:t>
      </w:r>
      <w:r>
        <w:rPr>
          <w:sz w:val="24"/>
        </w:rPr>
        <w:t>in</w:t>
      </w:r>
      <w:r>
        <w:rPr>
          <w:spacing w:val="-4"/>
          <w:sz w:val="24"/>
        </w:rPr>
        <w:t xml:space="preserve"> </w:t>
      </w:r>
      <w:r>
        <w:rPr>
          <w:sz w:val="24"/>
        </w:rPr>
        <w:t>initial</w:t>
      </w:r>
      <w:r>
        <w:rPr>
          <w:spacing w:val="-4"/>
          <w:sz w:val="24"/>
        </w:rPr>
        <w:t xml:space="preserve"> </w:t>
      </w:r>
      <w:r>
        <w:rPr>
          <w:sz w:val="24"/>
        </w:rPr>
        <w:t>analyses,</w:t>
      </w:r>
      <w:r>
        <w:rPr>
          <w:spacing w:val="-4"/>
          <w:sz w:val="24"/>
        </w:rPr>
        <w:t xml:space="preserve"> </w:t>
      </w:r>
      <w:r>
        <w:rPr>
          <w:sz w:val="24"/>
        </w:rPr>
        <w:t>how</w:t>
      </w:r>
      <w:r>
        <w:rPr>
          <w:spacing w:val="-4"/>
          <w:sz w:val="24"/>
        </w:rPr>
        <w:t xml:space="preserve"> </w:t>
      </w:r>
      <w:r>
        <w:rPr>
          <w:sz w:val="24"/>
        </w:rPr>
        <w:t>effectively</w:t>
      </w:r>
      <w:r>
        <w:rPr>
          <w:spacing w:val="-4"/>
          <w:sz w:val="24"/>
        </w:rPr>
        <w:t xml:space="preserve"> </w:t>
      </w:r>
      <w:r>
        <w:rPr>
          <w:sz w:val="24"/>
        </w:rPr>
        <w:t>does</w:t>
      </w:r>
      <w:r>
        <w:rPr>
          <w:spacing w:val="-4"/>
          <w:sz w:val="24"/>
        </w:rPr>
        <w:t xml:space="preserve"> </w:t>
      </w:r>
      <w:r>
        <w:rPr>
          <w:sz w:val="24"/>
        </w:rPr>
        <w:t>the</w:t>
      </w:r>
      <w:r>
        <w:rPr>
          <w:spacing w:val="-5"/>
          <w:sz w:val="24"/>
        </w:rPr>
        <w:t xml:space="preserve"> </w:t>
      </w:r>
      <w:r>
        <w:rPr>
          <w:sz w:val="24"/>
        </w:rPr>
        <w:t>Louvain</w:t>
      </w:r>
      <w:r>
        <w:rPr>
          <w:spacing w:val="-4"/>
          <w:sz w:val="24"/>
        </w:rPr>
        <w:t xml:space="preserve"> </w:t>
      </w:r>
      <w:r>
        <w:rPr>
          <w:sz w:val="24"/>
        </w:rPr>
        <w:t>algorithm</w:t>
      </w:r>
      <w:r>
        <w:rPr>
          <w:spacing w:val="-4"/>
          <w:sz w:val="24"/>
        </w:rPr>
        <w:t xml:space="preserve"> </w:t>
      </w:r>
      <w:r>
        <w:rPr>
          <w:sz w:val="24"/>
        </w:rPr>
        <w:t>classify</w:t>
      </w:r>
      <w:r>
        <w:rPr>
          <w:spacing w:val="-4"/>
          <w:sz w:val="24"/>
        </w:rPr>
        <w:t xml:space="preserve"> </w:t>
      </w:r>
      <w:r>
        <w:rPr>
          <w:sz w:val="24"/>
        </w:rPr>
        <w:t>students based on their interaction patterns?</w:t>
      </w:r>
    </w:p>
    <w:p w14:paraId="41A023BC" w14:textId="77777777" w:rsidR="00E44869" w:rsidRDefault="00000000">
      <w:pPr>
        <w:pStyle w:val="ListParagraph"/>
        <w:numPr>
          <w:ilvl w:val="1"/>
          <w:numId w:val="2"/>
        </w:numPr>
        <w:tabs>
          <w:tab w:val="left" w:pos="1198"/>
          <w:tab w:val="left" w:pos="1200"/>
        </w:tabs>
        <w:spacing w:before="1" w:line="480" w:lineRule="auto"/>
        <w:ind w:right="380"/>
        <w:rPr>
          <w:sz w:val="24"/>
        </w:rPr>
      </w:pPr>
      <w:r>
        <w:rPr>
          <w:sz w:val="24"/>
        </w:rPr>
        <w:t>How</w:t>
      </w:r>
      <w:r>
        <w:rPr>
          <w:spacing w:val="-1"/>
          <w:sz w:val="24"/>
        </w:rPr>
        <w:t xml:space="preserve"> </w:t>
      </w:r>
      <w:r>
        <w:rPr>
          <w:sz w:val="24"/>
        </w:rPr>
        <w:t>do</w:t>
      </w:r>
      <w:r>
        <w:rPr>
          <w:spacing w:val="-1"/>
          <w:sz w:val="24"/>
        </w:rPr>
        <w:t xml:space="preserve"> </w:t>
      </w:r>
      <w:r>
        <w:rPr>
          <w:sz w:val="24"/>
        </w:rPr>
        <w:t>local</w:t>
      </w:r>
      <w:r>
        <w:rPr>
          <w:spacing w:val="-1"/>
          <w:sz w:val="24"/>
        </w:rPr>
        <w:t xml:space="preserve"> </w:t>
      </w:r>
      <w:r>
        <w:rPr>
          <w:sz w:val="24"/>
        </w:rPr>
        <w:t>metrics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clustering</w:t>
      </w:r>
      <w:r>
        <w:rPr>
          <w:spacing w:val="-1"/>
          <w:sz w:val="24"/>
        </w:rPr>
        <w:t xml:space="preserve"> </w:t>
      </w:r>
      <w:r>
        <w:rPr>
          <w:sz w:val="24"/>
        </w:rPr>
        <w:t>coefficient,</w:t>
      </w:r>
      <w:r>
        <w:rPr>
          <w:spacing w:val="-1"/>
          <w:sz w:val="24"/>
        </w:rPr>
        <w:t xml:space="preserve"> </w:t>
      </w:r>
      <w:r>
        <w:rPr>
          <w:sz w:val="24"/>
        </w:rPr>
        <w:t>density,</w:t>
      </w:r>
      <w:r>
        <w:rPr>
          <w:spacing w:val="-1"/>
          <w:sz w:val="24"/>
        </w:rPr>
        <w:t xml:space="preserve"> </w:t>
      </w:r>
      <w:r>
        <w:rPr>
          <w:sz w:val="24"/>
        </w:rPr>
        <w:t>weighted</w:t>
      </w:r>
      <w:r>
        <w:rPr>
          <w:spacing w:val="-1"/>
          <w:sz w:val="24"/>
        </w:rPr>
        <w:t xml:space="preserve"> </w:t>
      </w:r>
      <w:r>
        <w:rPr>
          <w:sz w:val="24"/>
        </w:rPr>
        <w:t>degree,</w:t>
      </w:r>
      <w:r>
        <w:rPr>
          <w:spacing w:val="-1"/>
          <w:sz w:val="24"/>
        </w:rPr>
        <w:t xml:space="preserve"> </w:t>
      </w:r>
      <w:r>
        <w:rPr>
          <w:sz w:val="24"/>
        </w:rPr>
        <w:t>and the</w:t>
      </w:r>
      <w:r>
        <w:rPr>
          <w:spacing w:val="-4"/>
          <w:sz w:val="24"/>
        </w:rPr>
        <w:t xml:space="preserve"> </w:t>
      </w:r>
      <w:r>
        <w:rPr>
          <w:sz w:val="24"/>
        </w:rPr>
        <w:t>presence</w:t>
      </w:r>
      <w:r>
        <w:rPr>
          <w:spacing w:val="-4"/>
          <w:sz w:val="24"/>
        </w:rPr>
        <w:t xml:space="preserve"> </w:t>
      </w:r>
      <w:r>
        <w:rPr>
          <w:sz w:val="24"/>
        </w:rPr>
        <w:t>of</w:t>
      </w:r>
      <w:r>
        <w:rPr>
          <w:spacing w:val="-3"/>
          <w:sz w:val="24"/>
        </w:rPr>
        <w:t xml:space="preserve"> </w:t>
      </w:r>
      <w:r>
        <w:rPr>
          <w:sz w:val="24"/>
        </w:rPr>
        <w:t>triangles)</w:t>
      </w:r>
      <w:r>
        <w:rPr>
          <w:spacing w:val="-3"/>
          <w:sz w:val="24"/>
        </w:rPr>
        <w:t xml:space="preserve"> </w:t>
      </w:r>
      <w:r>
        <w:rPr>
          <w:sz w:val="24"/>
        </w:rPr>
        <w:t>vary</w:t>
      </w:r>
      <w:r>
        <w:rPr>
          <w:spacing w:val="-3"/>
          <w:sz w:val="24"/>
        </w:rPr>
        <w:t xml:space="preserve"> </w:t>
      </w:r>
      <w:r>
        <w:rPr>
          <w:sz w:val="24"/>
        </w:rPr>
        <w:t>across</w:t>
      </w:r>
      <w:r>
        <w:rPr>
          <w:spacing w:val="-3"/>
          <w:sz w:val="24"/>
        </w:rPr>
        <w:t xml:space="preserve"> </w:t>
      </w:r>
      <w:r>
        <w:rPr>
          <w:sz w:val="24"/>
        </w:rPr>
        <w:t>the</w:t>
      </w:r>
      <w:r>
        <w:rPr>
          <w:spacing w:val="-4"/>
          <w:sz w:val="24"/>
        </w:rPr>
        <w:t xml:space="preserve"> </w:t>
      </w:r>
      <w:r>
        <w:rPr>
          <w:sz w:val="24"/>
        </w:rPr>
        <w:t>groups</w:t>
      </w:r>
      <w:r>
        <w:rPr>
          <w:spacing w:val="-3"/>
          <w:sz w:val="24"/>
        </w:rPr>
        <w:t xml:space="preserve"> </w:t>
      </w:r>
      <w:r>
        <w:rPr>
          <w:sz w:val="24"/>
        </w:rPr>
        <w:t>formed</w:t>
      </w:r>
      <w:r>
        <w:rPr>
          <w:spacing w:val="-3"/>
          <w:sz w:val="24"/>
        </w:rPr>
        <w:t xml:space="preserve"> </w:t>
      </w:r>
      <w:r>
        <w:rPr>
          <w:sz w:val="24"/>
        </w:rPr>
        <w:t>by</w:t>
      </w:r>
      <w:r>
        <w:rPr>
          <w:spacing w:val="-3"/>
          <w:sz w:val="24"/>
        </w:rPr>
        <w:t xml:space="preserve"> </w:t>
      </w:r>
      <w:r>
        <w:rPr>
          <w:sz w:val="24"/>
        </w:rPr>
        <w:t>the</w:t>
      </w:r>
      <w:r>
        <w:rPr>
          <w:spacing w:val="-4"/>
          <w:sz w:val="24"/>
        </w:rPr>
        <w:t xml:space="preserve"> </w:t>
      </w:r>
      <w:r>
        <w:rPr>
          <w:sz w:val="24"/>
        </w:rPr>
        <w:t>Louvain</w:t>
      </w:r>
      <w:r>
        <w:rPr>
          <w:spacing w:val="-3"/>
          <w:sz w:val="24"/>
        </w:rPr>
        <w:t xml:space="preserve"> </w:t>
      </w:r>
      <w:r>
        <w:rPr>
          <w:sz w:val="24"/>
        </w:rPr>
        <w:t>algorithm?</w:t>
      </w:r>
    </w:p>
    <w:p w14:paraId="3787C155" w14:textId="77777777" w:rsidR="00E44869" w:rsidRDefault="00000000">
      <w:pPr>
        <w:pStyle w:val="ListParagraph"/>
        <w:numPr>
          <w:ilvl w:val="1"/>
          <w:numId w:val="2"/>
        </w:numPr>
        <w:tabs>
          <w:tab w:val="left" w:pos="1200"/>
        </w:tabs>
        <w:spacing w:line="480" w:lineRule="auto"/>
        <w:ind w:right="172"/>
        <w:rPr>
          <w:sz w:val="24"/>
        </w:rPr>
      </w:pPr>
      <w:r>
        <w:rPr>
          <w:sz w:val="24"/>
        </w:rPr>
        <w:t>What</w:t>
      </w:r>
      <w:r>
        <w:rPr>
          <w:spacing w:val="-4"/>
          <w:sz w:val="24"/>
        </w:rPr>
        <w:t xml:space="preserve"> </w:t>
      </w:r>
      <w:r>
        <w:rPr>
          <w:sz w:val="24"/>
        </w:rPr>
        <w:t>patterns</w:t>
      </w:r>
      <w:r>
        <w:rPr>
          <w:spacing w:val="-4"/>
          <w:sz w:val="24"/>
        </w:rPr>
        <w:t xml:space="preserve"> </w:t>
      </w:r>
      <w:r>
        <w:rPr>
          <w:sz w:val="24"/>
        </w:rPr>
        <w:t>within</w:t>
      </w:r>
      <w:r>
        <w:rPr>
          <w:spacing w:val="-4"/>
          <w:sz w:val="24"/>
        </w:rPr>
        <w:t xml:space="preserve"> </w:t>
      </w:r>
      <w:r>
        <w:rPr>
          <w:sz w:val="24"/>
        </w:rPr>
        <w:t>these</w:t>
      </w:r>
      <w:r>
        <w:rPr>
          <w:spacing w:val="-5"/>
          <w:sz w:val="24"/>
        </w:rPr>
        <w:t xml:space="preserve"> </w:t>
      </w:r>
      <w:r>
        <w:rPr>
          <w:sz w:val="24"/>
        </w:rPr>
        <w:t>metrics</w:t>
      </w:r>
      <w:r>
        <w:rPr>
          <w:spacing w:val="-4"/>
          <w:sz w:val="24"/>
        </w:rPr>
        <w:t xml:space="preserve"> </w:t>
      </w:r>
      <w:r>
        <w:rPr>
          <w:sz w:val="24"/>
        </w:rPr>
        <w:t>does</w:t>
      </w:r>
      <w:r>
        <w:rPr>
          <w:spacing w:val="-4"/>
          <w:sz w:val="24"/>
        </w:rPr>
        <w:t xml:space="preserve"> </w:t>
      </w:r>
      <w:r>
        <w:rPr>
          <w:sz w:val="24"/>
        </w:rPr>
        <w:t>the</w:t>
      </w:r>
      <w:r>
        <w:rPr>
          <w:spacing w:val="-5"/>
          <w:sz w:val="24"/>
        </w:rPr>
        <w:t xml:space="preserve"> </w:t>
      </w:r>
      <w:r>
        <w:rPr>
          <w:sz w:val="24"/>
        </w:rPr>
        <w:t>Louvain</w:t>
      </w:r>
      <w:r>
        <w:rPr>
          <w:spacing w:val="-4"/>
          <w:sz w:val="24"/>
        </w:rPr>
        <w:t xml:space="preserve"> </w:t>
      </w:r>
      <w:r>
        <w:rPr>
          <w:sz w:val="24"/>
        </w:rPr>
        <w:t>algorithm</w:t>
      </w:r>
      <w:r>
        <w:rPr>
          <w:spacing w:val="-4"/>
          <w:sz w:val="24"/>
        </w:rPr>
        <w:t xml:space="preserve"> </w:t>
      </w:r>
      <w:r>
        <w:rPr>
          <w:sz w:val="24"/>
        </w:rPr>
        <w:t>identify</w:t>
      </w:r>
      <w:r>
        <w:rPr>
          <w:spacing w:val="-4"/>
          <w:sz w:val="24"/>
        </w:rPr>
        <w:t xml:space="preserve"> </w:t>
      </w:r>
      <w:r>
        <w:rPr>
          <w:sz w:val="24"/>
        </w:rPr>
        <w:t>to</w:t>
      </w:r>
      <w:r>
        <w:rPr>
          <w:spacing w:val="-4"/>
          <w:sz w:val="24"/>
        </w:rPr>
        <w:t xml:space="preserve"> </w:t>
      </w:r>
      <w:r>
        <w:rPr>
          <w:sz w:val="24"/>
        </w:rPr>
        <w:t>distinguish one group from another?</w:t>
      </w:r>
    </w:p>
    <w:p w14:paraId="6E10B224" w14:textId="77777777" w:rsidR="00E44869" w:rsidRDefault="00E44869">
      <w:pPr>
        <w:spacing w:line="480" w:lineRule="auto"/>
        <w:rPr>
          <w:sz w:val="24"/>
        </w:rPr>
        <w:sectPr w:rsidR="00E44869">
          <w:pgSz w:w="12240" w:h="15840"/>
          <w:pgMar w:top="1380" w:right="1340" w:bottom="980" w:left="1320" w:header="0" w:footer="787" w:gutter="0"/>
          <w:cols w:space="720"/>
        </w:sectPr>
      </w:pPr>
    </w:p>
    <w:p w14:paraId="118F0E3C" w14:textId="77777777" w:rsidR="00E44869" w:rsidRDefault="00000000">
      <w:pPr>
        <w:pStyle w:val="ListParagraph"/>
        <w:numPr>
          <w:ilvl w:val="1"/>
          <w:numId w:val="2"/>
        </w:numPr>
        <w:tabs>
          <w:tab w:val="left" w:pos="1198"/>
          <w:tab w:val="left" w:pos="1200"/>
        </w:tabs>
        <w:spacing w:before="61" w:line="480" w:lineRule="auto"/>
        <w:ind w:right="734"/>
        <w:rPr>
          <w:sz w:val="24"/>
        </w:rPr>
      </w:pPr>
      <w:r>
        <w:rPr>
          <w:sz w:val="24"/>
        </w:rPr>
        <w:t>how</w:t>
      </w:r>
      <w:r>
        <w:rPr>
          <w:spacing w:val="-4"/>
          <w:sz w:val="24"/>
        </w:rPr>
        <w:t xml:space="preserve"> </w:t>
      </w:r>
      <w:r>
        <w:rPr>
          <w:sz w:val="24"/>
        </w:rPr>
        <w:t>can</w:t>
      </w:r>
      <w:r>
        <w:rPr>
          <w:spacing w:val="-4"/>
          <w:sz w:val="24"/>
        </w:rPr>
        <w:t xml:space="preserve"> </w:t>
      </w:r>
      <w:r>
        <w:rPr>
          <w:sz w:val="24"/>
        </w:rPr>
        <w:t>the</w:t>
      </w:r>
      <w:r>
        <w:rPr>
          <w:spacing w:val="-5"/>
          <w:sz w:val="24"/>
        </w:rPr>
        <w:t xml:space="preserve"> </w:t>
      </w:r>
      <w:r>
        <w:rPr>
          <w:sz w:val="24"/>
        </w:rPr>
        <w:t>correlations</w:t>
      </w:r>
      <w:r>
        <w:rPr>
          <w:spacing w:val="-4"/>
          <w:sz w:val="24"/>
        </w:rPr>
        <w:t xml:space="preserve"> </w:t>
      </w:r>
      <w:r>
        <w:rPr>
          <w:sz w:val="24"/>
        </w:rPr>
        <w:t>between</w:t>
      </w:r>
      <w:r>
        <w:rPr>
          <w:spacing w:val="-4"/>
          <w:sz w:val="24"/>
        </w:rPr>
        <w:t xml:space="preserve"> </w:t>
      </w:r>
      <w:r>
        <w:rPr>
          <w:sz w:val="24"/>
        </w:rPr>
        <w:t>local</w:t>
      </w:r>
      <w:r>
        <w:rPr>
          <w:spacing w:val="-4"/>
          <w:sz w:val="24"/>
        </w:rPr>
        <w:t xml:space="preserve"> </w:t>
      </w:r>
      <w:r>
        <w:rPr>
          <w:sz w:val="24"/>
        </w:rPr>
        <w:t>clustering</w:t>
      </w:r>
      <w:r>
        <w:rPr>
          <w:spacing w:val="-4"/>
          <w:sz w:val="24"/>
        </w:rPr>
        <w:t xml:space="preserve"> </w:t>
      </w:r>
      <w:r>
        <w:rPr>
          <w:sz w:val="24"/>
        </w:rPr>
        <w:t>coefficient,</w:t>
      </w:r>
      <w:r>
        <w:rPr>
          <w:spacing w:val="-4"/>
          <w:sz w:val="24"/>
        </w:rPr>
        <w:t xml:space="preserve"> </w:t>
      </w:r>
      <w:r>
        <w:rPr>
          <w:sz w:val="24"/>
        </w:rPr>
        <w:t>density,</w:t>
      </w:r>
      <w:r>
        <w:rPr>
          <w:spacing w:val="-4"/>
          <w:sz w:val="24"/>
        </w:rPr>
        <w:t xml:space="preserve"> </w:t>
      </w:r>
      <w:r>
        <w:rPr>
          <w:sz w:val="24"/>
        </w:rPr>
        <w:t>weighted degree, and triangles deepen our understanding of group collaboration and cohesiveness within student networks?</w:t>
      </w:r>
    </w:p>
    <w:p w14:paraId="3821D0B7" w14:textId="77777777" w:rsidR="00E44869" w:rsidRDefault="00000000">
      <w:pPr>
        <w:pStyle w:val="ListParagraph"/>
        <w:numPr>
          <w:ilvl w:val="1"/>
          <w:numId w:val="2"/>
        </w:numPr>
        <w:tabs>
          <w:tab w:val="left" w:pos="1200"/>
        </w:tabs>
        <w:spacing w:line="480" w:lineRule="auto"/>
        <w:ind w:right="825"/>
        <w:rPr>
          <w:sz w:val="24"/>
        </w:rPr>
      </w:pPr>
      <w:r>
        <w:rPr>
          <w:sz w:val="24"/>
        </w:rPr>
        <w:t>Implications</w:t>
      </w:r>
      <w:r>
        <w:rPr>
          <w:spacing w:val="-4"/>
          <w:sz w:val="24"/>
        </w:rPr>
        <w:t xml:space="preserve"> </w:t>
      </w:r>
      <w:r>
        <w:rPr>
          <w:sz w:val="24"/>
        </w:rPr>
        <w:t>for</w:t>
      </w:r>
      <w:r>
        <w:rPr>
          <w:spacing w:val="-4"/>
          <w:sz w:val="24"/>
        </w:rPr>
        <w:t xml:space="preserve"> </w:t>
      </w:r>
      <w:r>
        <w:rPr>
          <w:sz w:val="24"/>
        </w:rPr>
        <w:t>Collaborative</w:t>
      </w:r>
      <w:r>
        <w:rPr>
          <w:spacing w:val="-5"/>
          <w:sz w:val="24"/>
        </w:rPr>
        <w:t xml:space="preserve"> </w:t>
      </w:r>
      <w:r>
        <w:rPr>
          <w:sz w:val="24"/>
        </w:rPr>
        <w:t>Dynamics:</w:t>
      </w:r>
      <w:r>
        <w:rPr>
          <w:spacing w:val="-4"/>
          <w:sz w:val="24"/>
        </w:rPr>
        <w:t xml:space="preserve"> </w:t>
      </w:r>
      <w:r>
        <w:rPr>
          <w:sz w:val="24"/>
        </w:rPr>
        <w:t>Given</w:t>
      </w:r>
      <w:r>
        <w:rPr>
          <w:spacing w:val="-4"/>
          <w:sz w:val="24"/>
        </w:rPr>
        <w:t xml:space="preserve"> </w:t>
      </w:r>
      <w:r>
        <w:rPr>
          <w:sz w:val="24"/>
        </w:rPr>
        <w:t>the</w:t>
      </w:r>
      <w:r>
        <w:rPr>
          <w:spacing w:val="-5"/>
          <w:sz w:val="24"/>
        </w:rPr>
        <w:t xml:space="preserve"> </w:t>
      </w:r>
      <w:r>
        <w:rPr>
          <w:sz w:val="24"/>
        </w:rPr>
        <w:t>insights</w:t>
      </w:r>
      <w:r>
        <w:rPr>
          <w:spacing w:val="-4"/>
          <w:sz w:val="24"/>
        </w:rPr>
        <w:t xml:space="preserve"> </w:t>
      </w:r>
      <w:r>
        <w:rPr>
          <w:sz w:val="24"/>
        </w:rPr>
        <w:t>from</w:t>
      </w:r>
      <w:r>
        <w:rPr>
          <w:spacing w:val="-4"/>
          <w:sz w:val="24"/>
        </w:rPr>
        <w:t xml:space="preserve"> </w:t>
      </w:r>
      <w:r>
        <w:rPr>
          <w:sz w:val="24"/>
        </w:rPr>
        <w:t>the</w:t>
      </w:r>
      <w:r>
        <w:rPr>
          <w:spacing w:val="-5"/>
          <w:sz w:val="24"/>
        </w:rPr>
        <w:t xml:space="preserve"> </w:t>
      </w:r>
      <w:r>
        <w:rPr>
          <w:sz w:val="24"/>
        </w:rPr>
        <w:t>Louvain algorithm's application, how does the algorithm’s classification reflect the collaborative nature and cohesiveness of these groups?</w:t>
      </w:r>
    </w:p>
    <w:p w14:paraId="0450C9CF" w14:textId="77777777" w:rsidR="00E44869" w:rsidRDefault="00000000">
      <w:pPr>
        <w:pStyle w:val="BodyText"/>
        <w:spacing w:before="274" w:line="480" w:lineRule="auto"/>
        <w:ind w:left="120" w:right="143" w:firstLine="720"/>
      </w:pPr>
      <w:r>
        <w:t>This structure explicitly acknowledges the exploratory and iterative nature of the research, starting from a broad inquiry into interaction patterns and progressively focusing on specific analytical tools and their implications for understanding group dynamics in online learning</w:t>
      </w:r>
      <w:r>
        <w:rPr>
          <w:spacing w:val="-4"/>
        </w:rPr>
        <w:t xml:space="preserve"> </w:t>
      </w:r>
      <w:r>
        <w:t>environments.</w:t>
      </w:r>
      <w:r>
        <w:rPr>
          <w:spacing w:val="-4"/>
        </w:rPr>
        <w:t xml:space="preserve"> </w:t>
      </w:r>
      <w:r>
        <w:t>This</w:t>
      </w:r>
      <w:r>
        <w:rPr>
          <w:spacing w:val="-4"/>
        </w:rPr>
        <w:t xml:space="preserve"> </w:t>
      </w:r>
      <w:r>
        <w:t>phased</w:t>
      </w:r>
      <w:r>
        <w:rPr>
          <w:spacing w:val="-4"/>
        </w:rPr>
        <w:t xml:space="preserve"> </w:t>
      </w:r>
      <w:r>
        <w:t>approach</w:t>
      </w:r>
      <w:r>
        <w:rPr>
          <w:spacing w:val="-4"/>
        </w:rPr>
        <w:t xml:space="preserve"> </w:t>
      </w:r>
      <w:r>
        <w:t>underlines</w:t>
      </w:r>
      <w:r>
        <w:rPr>
          <w:spacing w:val="-4"/>
        </w:rPr>
        <w:t xml:space="preserve"> </w:t>
      </w:r>
      <w:r>
        <w:t>the</w:t>
      </w:r>
      <w:r>
        <w:rPr>
          <w:spacing w:val="-5"/>
        </w:rPr>
        <w:t xml:space="preserve"> </w:t>
      </w:r>
      <w:r>
        <w:t>flexibility</w:t>
      </w:r>
      <w:r>
        <w:rPr>
          <w:spacing w:val="-4"/>
        </w:rPr>
        <w:t xml:space="preserve"> </w:t>
      </w:r>
      <w:r>
        <w:t>and</w:t>
      </w:r>
      <w:r>
        <w:rPr>
          <w:spacing w:val="-4"/>
        </w:rPr>
        <w:t xml:space="preserve"> </w:t>
      </w:r>
      <w:r>
        <w:t>responsiveness</w:t>
      </w:r>
      <w:r>
        <w:rPr>
          <w:spacing w:val="-4"/>
        </w:rPr>
        <w:t xml:space="preserve"> </w:t>
      </w:r>
      <w:r>
        <w:t>of</w:t>
      </w:r>
      <w:r>
        <w:rPr>
          <w:spacing w:val="-4"/>
        </w:rPr>
        <w:t xml:space="preserve"> </w:t>
      </w:r>
      <w:r>
        <w:t>the research process to emerging data and insights, characteristic of exploratory studies.</w:t>
      </w:r>
    </w:p>
    <w:p w14:paraId="2A5ACF0F" w14:textId="77777777" w:rsidR="00E44869" w:rsidRDefault="00E44869">
      <w:pPr>
        <w:pStyle w:val="BodyText"/>
      </w:pPr>
    </w:p>
    <w:p w14:paraId="78C64983" w14:textId="77777777" w:rsidR="00E44869" w:rsidRDefault="00E44869">
      <w:pPr>
        <w:pStyle w:val="BodyText"/>
        <w:spacing w:before="44"/>
      </w:pPr>
    </w:p>
    <w:p w14:paraId="69FF2956" w14:textId="77777777" w:rsidR="00E44869" w:rsidRDefault="00000000">
      <w:pPr>
        <w:pStyle w:val="Heading1"/>
      </w:pPr>
      <w:r>
        <w:rPr>
          <w:color w:val="2F5496"/>
          <w:spacing w:val="-2"/>
        </w:rPr>
        <w:t>Methods</w:t>
      </w:r>
    </w:p>
    <w:p w14:paraId="7CE1C718" w14:textId="77777777" w:rsidR="00E44869" w:rsidRDefault="00E44869">
      <w:pPr>
        <w:pStyle w:val="BodyText"/>
        <w:spacing w:before="115"/>
        <w:rPr>
          <w:rFonts w:ascii="Arial"/>
          <w:sz w:val="25"/>
        </w:rPr>
      </w:pPr>
    </w:p>
    <w:p w14:paraId="7C9FD169" w14:textId="77777777" w:rsidR="00E44869" w:rsidRDefault="00000000">
      <w:pPr>
        <w:pStyle w:val="BodyText"/>
        <w:ind w:left="120"/>
        <w:rPr>
          <w:rFonts w:ascii="Arial"/>
        </w:rPr>
      </w:pPr>
      <w:r>
        <w:rPr>
          <w:rFonts w:ascii="Arial"/>
          <w:color w:val="1F3763"/>
          <w:w w:val="85"/>
        </w:rPr>
        <w:t>Course</w:t>
      </w:r>
      <w:r>
        <w:rPr>
          <w:rFonts w:ascii="Arial"/>
          <w:color w:val="1F3763"/>
          <w:spacing w:val="-8"/>
        </w:rPr>
        <w:t xml:space="preserve"> </w:t>
      </w:r>
      <w:r>
        <w:rPr>
          <w:rFonts w:ascii="Arial"/>
          <w:color w:val="1F3763"/>
          <w:spacing w:val="-2"/>
        </w:rPr>
        <w:t>Selection</w:t>
      </w:r>
    </w:p>
    <w:p w14:paraId="1A31A65A" w14:textId="77777777" w:rsidR="00E44869" w:rsidRDefault="00E44869">
      <w:pPr>
        <w:pStyle w:val="BodyText"/>
        <w:rPr>
          <w:rFonts w:ascii="Arial"/>
        </w:rPr>
      </w:pPr>
    </w:p>
    <w:p w14:paraId="7DC79240" w14:textId="77777777" w:rsidR="00E44869" w:rsidRDefault="00E44869">
      <w:pPr>
        <w:pStyle w:val="BodyText"/>
        <w:spacing w:before="18"/>
        <w:rPr>
          <w:rFonts w:ascii="Arial"/>
        </w:rPr>
      </w:pPr>
    </w:p>
    <w:p w14:paraId="6C428CFF" w14:textId="77777777" w:rsidR="00E44869" w:rsidRDefault="00000000">
      <w:pPr>
        <w:pStyle w:val="BodyText"/>
        <w:spacing w:line="480" w:lineRule="auto"/>
        <w:ind w:left="120" w:right="109" w:firstLine="720"/>
      </w:pPr>
      <w:r>
        <w:t>The selection criteria were to include courses with sufficient interaction data to provide robust</w:t>
      </w:r>
      <w:r>
        <w:rPr>
          <w:spacing w:val="-4"/>
        </w:rPr>
        <w:t xml:space="preserve"> </w:t>
      </w:r>
      <w:r>
        <w:t>analytical</w:t>
      </w:r>
      <w:r>
        <w:rPr>
          <w:spacing w:val="-4"/>
        </w:rPr>
        <w:t xml:space="preserve"> </w:t>
      </w:r>
      <w:r>
        <w:t>outcomes</w:t>
      </w:r>
      <w:r>
        <w:rPr>
          <w:spacing w:val="-4"/>
        </w:rPr>
        <w:t xml:space="preserve"> </w:t>
      </w:r>
      <w:r>
        <w:t>while</w:t>
      </w:r>
      <w:r>
        <w:rPr>
          <w:spacing w:val="-5"/>
        </w:rPr>
        <w:t xml:space="preserve"> </w:t>
      </w:r>
      <w:r>
        <w:t>ensuring</w:t>
      </w:r>
      <w:r>
        <w:rPr>
          <w:spacing w:val="-4"/>
        </w:rPr>
        <w:t xml:space="preserve"> </w:t>
      </w:r>
      <w:r>
        <w:t>the</w:t>
      </w:r>
      <w:r>
        <w:rPr>
          <w:spacing w:val="-5"/>
        </w:rPr>
        <w:t xml:space="preserve"> </w:t>
      </w:r>
      <w:r>
        <w:t>representativeness</w:t>
      </w:r>
      <w:r>
        <w:rPr>
          <w:spacing w:val="-4"/>
        </w:rPr>
        <w:t xml:space="preserve"> </w:t>
      </w:r>
      <w:r>
        <w:t>of</w:t>
      </w:r>
      <w:r>
        <w:rPr>
          <w:spacing w:val="-4"/>
        </w:rPr>
        <w:t xml:space="preserve"> </w:t>
      </w:r>
      <w:r>
        <w:t>various</w:t>
      </w:r>
      <w:r>
        <w:rPr>
          <w:spacing w:val="-4"/>
        </w:rPr>
        <w:t xml:space="preserve"> </w:t>
      </w:r>
      <w:r>
        <w:t>interaction</w:t>
      </w:r>
      <w:r>
        <w:rPr>
          <w:spacing w:val="-4"/>
        </w:rPr>
        <w:t xml:space="preserve"> </w:t>
      </w:r>
      <w:r>
        <w:t xml:space="preserve">dynamics within the online learning environment. Three sections of the same course were selected for this study based on minimum course duration, the amount of interaction and the number of </w:t>
      </w:r>
      <w:r>
        <w:rPr>
          <w:spacing w:val="-2"/>
        </w:rPr>
        <w:t>participants.</w:t>
      </w:r>
    </w:p>
    <w:p w14:paraId="5027F445" w14:textId="77777777" w:rsidR="00E44869" w:rsidRDefault="00E44869">
      <w:pPr>
        <w:pStyle w:val="BodyText"/>
        <w:spacing w:before="6"/>
      </w:pPr>
    </w:p>
    <w:p w14:paraId="27D2C89E" w14:textId="77777777" w:rsidR="00E44869" w:rsidRDefault="00000000">
      <w:pPr>
        <w:spacing w:before="1"/>
        <w:ind w:left="120"/>
        <w:rPr>
          <w:i/>
        </w:rPr>
      </w:pPr>
      <w:r>
        <w:rPr>
          <w:i/>
          <w:color w:val="44546A"/>
        </w:rPr>
        <w:t>Table</w:t>
      </w:r>
      <w:r>
        <w:rPr>
          <w:i/>
          <w:color w:val="44546A"/>
          <w:spacing w:val="-5"/>
        </w:rPr>
        <w:t xml:space="preserve"> </w:t>
      </w:r>
      <w:r>
        <w:rPr>
          <w:i/>
          <w:color w:val="44546A"/>
        </w:rPr>
        <w:t>1.</w:t>
      </w:r>
      <w:r>
        <w:rPr>
          <w:i/>
          <w:color w:val="44546A"/>
          <w:spacing w:val="-4"/>
        </w:rPr>
        <w:t xml:space="preserve"> </w:t>
      </w:r>
      <w:r>
        <w:rPr>
          <w:i/>
          <w:color w:val="44546A"/>
        </w:rPr>
        <w:t>Course</w:t>
      </w:r>
      <w:r>
        <w:rPr>
          <w:i/>
          <w:color w:val="44546A"/>
          <w:spacing w:val="-4"/>
        </w:rPr>
        <w:t xml:space="preserve"> </w:t>
      </w:r>
      <w:r>
        <w:rPr>
          <w:i/>
          <w:color w:val="44546A"/>
          <w:spacing w:val="-2"/>
        </w:rPr>
        <w:t>Information</w:t>
      </w:r>
    </w:p>
    <w:p w14:paraId="5C672F29" w14:textId="77777777" w:rsidR="00E44869" w:rsidRDefault="00E44869">
      <w:pPr>
        <w:pStyle w:val="BodyText"/>
        <w:spacing w:before="2"/>
        <w:rPr>
          <w:i/>
          <w:sz w:val="19"/>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1672"/>
        <w:gridCol w:w="1341"/>
        <w:gridCol w:w="1867"/>
      </w:tblGrid>
      <w:tr w:rsidR="00E44869" w14:paraId="7FA33991" w14:textId="77777777">
        <w:trPr>
          <w:trHeight w:val="412"/>
        </w:trPr>
        <w:tc>
          <w:tcPr>
            <w:tcW w:w="951" w:type="dxa"/>
            <w:tcBorders>
              <w:top w:val="single" w:sz="4" w:space="0" w:color="000000"/>
              <w:bottom w:val="single" w:sz="4" w:space="0" w:color="000000"/>
            </w:tcBorders>
          </w:tcPr>
          <w:p w14:paraId="7D8928F5" w14:textId="77777777" w:rsidR="00E44869" w:rsidRDefault="00E44869">
            <w:pPr>
              <w:pStyle w:val="TableParagraph"/>
              <w:spacing w:before="0"/>
            </w:pPr>
          </w:p>
        </w:tc>
        <w:tc>
          <w:tcPr>
            <w:tcW w:w="1672" w:type="dxa"/>
            <w:tcBorders>
              <w:top w:val="single" w:sz="4" w:space="0" w:color="000000"/>
              <w:bottom w:val="single" w:sz="4" w:space="0" w:color="000000"/>
            </w:tcBorders>
          </w:tcPr>
          <w:p w14:paraId="11F542E1" w14:textId="77777777" w:rsidR="00E44869" w:rsidRDefault="00000000">
            <w:pPr>
              <w:pStyle w:val="TableParagraph"/>
              <w:spacing w:before="1"/>
              <w:ind w:left="55"/>
              <w:jc w:val="center"/>
              <w:rPr>
                <w:sz w:val="24"/>
              </w:rPr>
            </w:pPr>
            <w:r>
              <w:rPr>
                <w:spacing w:val="-2"/>
                <w:sz w:val="24"/>
              </w:rPr>
              <w:t>Students</w:t>
            </w:r>
          </w:p>
        </w:tc>
        <w:tc>
          <w:tcPr>
            <w:tcW w:w="1341" w:type="dxa"/>
            <w:tcBorders>
              <w:top w:val="single" w:sz="4" w:space="0" w:color="000000"/>
              <w:bottom w:val="single" w:sz="4" w:space="0" w:color="000000"/>
            </w:tcBorders>
          </w:tcPr>
          <w:p w14:paraId="09137F98" w14:textId="77777777" w:rsidR="00E44869" w:rsidRDefault="00000000">
            <w:pPr>
              <w:pStyle w:val="TableParagraph"/>
              <w:spacing w:before="1"/>
              <w:ind w:right="44"/>
              <w:jc w:val="center"/>
              <w:rPr>
                <w:sz w:val="24"/>
              </w:rPr>
            </w:pPr>
            <w:r>
              <w:rPr>
                <w:spacing w:val="-2"/>
                <w:sz w:val="24"/>
              </w:rPr>
              <w:t>Posts</w:t>
            </w:r>
          </w:p>
        </w:tc>
        <w:tc>
          <w:tcPr>
            <w:tcW w:w="1867" w:type="dxa"/>
            <w:tcBorders>
              <w:top w:val="single" w:sz="4" w:space="0" w:color="000000"/>
              <w:bottom w:val="single" w:sz="4" w:space="0" w:color="000000"/>
            </w:tcBorders>
          </w:tcPr>
          <w:p w14:paraId="4C129321" w14:textId="77777777" w:rsidR="00E44869" w:rsidRDefault="00000000">
            <w:pPr>
              <w:pStyle w:val="TableParagraph"/>
              <w:spacing w:before="1"/>
              <w:ind w:right="334"/>
              <w:jc w:val="center"/>
              <w:rPr>
                <w:sz w:val="24"/>
              </w:rPr>
            </w:pPr>
            <w:r>
              <w:rPr>
                <w:spacing w:val="-2"/>
                <w:sz w:val="24"/>
              </w:rPr>
              <w:t>Topics</w:t>
            </w:r>
          </w:p>
        </w:tc>
      </w:tr>
      <w:tr w:rsidR="00E44869" w14:paraId="34D138DA" w14:textId="77777777">
        <w:trPr>
          <w:trHeight w:val="417"/>
        </w:trPr>
        <w:tc>
          <w:tcPr>
            <w:tcW w:w="951" w:type="dxa"/>
            <w:tcBorders>
              <w:top w:val="single" w:sz="4" w:space="0" w:color="000000"/>
              <w:bottom w:val="single" w:sz="4" w:space="0" w:color="000000"/>
            </w:tcBorders>
          </w:tcPr>
          <w:p w14:paraId="33E4750D" w14:textId="77777777" w:rsidR="00E44869" w:rsidRDefault="00000000">
            <w:pPr>
              <w:pStyle w:val="TableParagraph"/>
              <w:spacing w:before="1"/>
              <w:ind w:left="220"/>
              <w:rPr>
                <w:sz w:val="24"/>
              </w:rPr>
            </w:pPr>
            <w:r>
              <w:rPr>
                <w:spacing w:val="-5"/>
                <w:sz w:val="24"/>
              </w:rPr>
              <w:t>C4</w:t>
            </w:r>
          </w:p>
        </w:tc>
        <w:tc>
          <w:tcPr>
            <w:tcW w:w="1672" w:type="dxa"/>
            <w:tcBorders>
              <w:top w:val="single" w:sz="4" w:space="0" w:color="000000"/>
              <w:bottom w:val="single" w:sz="4" w:space="0" w:color="000000"/>
            </w:tcBorders>
          </w:tcPr>
          <w:p w14:paraId="5E6B337C" w14:textId="77777777" w:rsidR="00E44869" w:rsidRDefault="00000000">
            <w:pPr>
              <w:pStyle w:val="TableParagraph"/>
              <w:spacing w:before="1"/>
              <w:ind w:left="55" w:right="1"/>
              <w:jc w:val="center"/>
              <w:rPr>
                <w:sz w:val="24"/>
              </w:rPr>
            </w:pPr>
            <w:r>
              <w:rPr>
                <w:spacing w:val="-5"/>
                <w:sz w:val="24"/>
              </w:rPr>
              <w:t>53</w:t>
            </w:r>
          </w:p>
        </w:tc>
        <w:tc>
          <w:tcPr>
            <w:tcW w:w="1341" w:type="dxa"/>
            <w:tcBorders>
              <w:top w:val="single" w:sz="4" w:space="0" w:color="000000"/>
              <w:bottom w:val="single" w:sz="4" w:space="0" w:color="000000"/>
            </w:tcBorders>
          </w:tcPr>
          <w:p w14:paraId="51A30BFD" w14:textId="77777777" w:rsidR="00E44869" w:rsidRDefault="00000000">
            <w:pPr>
              <w:pStyle w:val="TableParagraph"/>
              <w:spacing w:before="1"/>
              <w:ind w:right="44"/>
              <w:jc w:val="center"/>
              <w:rPr>
                <w:sz w:val="24"/>
              </w:rPr>
            </w:pPr>
            <w:r>
              <w:rPr>
                <w:spacing w:val="-5"/>
                <w:sz w:val="24"/>
              </w:rPr>
              <w:t>808</w:t>
            </w:r>
          </w:p>
        </w:tc>
        <w:tc>
          <w:tcPr>
            <w:tcW w:w="1867" w:type="dxa"/>
            <w:tcBorders>
              <w:top w:val="single" w:sz="4" w:space="0" w:color="000000"/>
              <w:bottom w:val="single" w:sz="4" w:space="0" w:color="000000"/>
            </w:tcBorders>
          </w:tcPr>
          <w:p w14:paraId="770FD0FC" w14:textId="77777777" w:rsidR="00E44869" w:rsidRDefault="00000000">
            <w:pPr>
              <w:pStyle w:val="TableParagraph"/>
              <w:spacing w:before="1"/>
              <w:ind w:right="334"/>
              <w:jc w:val="center"/>
              <w:rPr>
                <w:sz w:val="24"/>
              </w:rPr>
            </w:pPr>
            <w:r>
              <w:rPr>
                <w:spacing w:val="-10"/>
                <w:sz w:val="24"/>
              </w:rPr>
              <w:t>9</w:t>
            </w:r>
          </w:p>
        </w:tc>
      </w:tr>
    </w:tbl>
    <w:p w14:paraId="597ECCD9" w14:textId="77777777" w:rsidR="00E44869" w:rsidRDefault="00E44869">
      <w:pPr>
        <w:jc w:val="center"/>
        <w:rPr>
          <w:sz w:val="24"/>
        </w:rPr>
        <w:sectPr w:rsidR="00E44869">
          <w:pgSz w:w="12240" w:h="15840"/>
          <w:pgMar w:top="1380" w:right="1340" w:bottom="1376" w:left="1320" w:header="0" w:footer="787" w:gutter="0"/>
          <w:cols w:space="720"/>
        </w:sectPr>
      </w:pPr>
    </w:p>
    <w:tbl>
      <w:tblPr>
        <w:tblW w:w="0" w:type="auto"/>
        <w:tblInd w:w="113" w:type="dxa"/>
        <w:tblLayout w:type="fixed"/>
        <w:tblCellMar>
          <w:left w:w="0" w:type="dxa"/>
          <w:right w:w="0" w:type="dxa"/>
        </w:tblCellMar>
        <w:tblLook w:val="01E0" w:firstRow="1" w:lastRow="1" w:firstColumn="1" w:lastColumn="1" w:noHBand="0" w:noVBand="0"/>
      </w:tblPr>
      <w:tblGrid>
        <w:gridCol w:w="1105"/>
        <w:gridCol w:w="1415"/>
        <w:gridCol w:w="1547"/>
        <w:gridCol w:w="1769"/>
      </w:tblGrid>
      <w:tr w:rsidR="00E44869" w14:paraId="3F3D2870" w14:textId="77777777">
        <w:trPr>
          <w:trHeight w:val="339"/>
        </w:trPr>
        <w:tc>
          <w:tcPr>
            <w:tcW w:w="1105" w:type="dxa"/>
          </w:tcPr>
          <w:p w14:paraId="70858FE0" w14:textId="77777777" w:rsidR="00E44869" w:rsidRDefault="00000000">
            <w:pPr>
              <w:pStyle w:val="TableParagraph"/>
              <w:spacing w:before="0" w:line="266" w:lineRule="exact"/>
              <w:ind w:left="227"/>
              <w:rPr>
                <w:sz w:val="24"/>
              </w:rPr>
            </w:pPr>
            <w:r>
              <w:rPr>
                <w:spacing w:val="-5"/>
                <w:sz w:val="24"/>
              </w:rPr>
              <w:t>C5</w:t>
            </w:r>
          </w:p>
        </w:tc>
        <w:tc>
          <w:tcPr>
            <w:tcW w:w="1415" w:type="dxa"/>
          </w:tcPr>
          <w:p w14:paraId="4EED658E" w14:textId="77777777" w:rsidR="00E44869" w:rsidRDefault="00000000">
            <w:pPr>
              <w:pStyle w:val="TableParagraph"/>
              <w:spacing w:before="0" w:line="266" w:lineRule="exact"/>
              <w:ind w:left="18"/>
              <w:jc w:val="center"/>
              <w:rPr>
                <w:sz w:val="24"/>
              </w:rPr>
            </w:pPr>
            <w:r>
              <w:rPr>
                <w:spacing w:val="-5"/>
                <w:sz w:val="24"/>
              </w:rPr>
              <w:t>50</w:t>
            </w:r>
          </w:p>
        </w:tc>
        <w:tc>
          <w:tcPr>
            <w:tcW w:w="1547" w:type="dxa"/>
          </w:tcPr>
          <w:p w14:paraId="045DE90F" w14:textId="77777777" w:rsidR="00E44869" w:rsidRDefault="00000000">
            <w:pPr>
              <w:pStyle w:val="TableParagraph"/>
              <w:spacing w:before="0" w:line="266" w:lineRule="exact"/>
              <w:ind w:right="31"/>
              <w:jc w:val="center"/>
              <w:rPr>
                <w:sz w:val="24"/>
              </w:rPr>
            </w:pPr>
            <w:r>
              <w:rPr>
                <w:spacing w:val="-5"/>
                <w:sz w:val="24"/>
              </w:rPr>
              <w:t>764</w:t>
            </w:r>
          </w:p>
        </w:tc>
        <w:tc>
          <w:tcPr>
            <w:tcW w:w="1769" w:type="dxa"/>
          </w:tcPr>
          <w:p w14:paraId="21C28A37" w14:textId="77777777" w:rsidR="00E44869" w:rsidRDefault="00000000">
            <w:pPr>
              <w:pStyle w:val="TableParagraph"/>
              <w:spacing w:before="0" w:line="266" w:lineRule="exact"/>
              <w:ind w:left="609"/>
              <w:rPr>
                <w:sz w:val="24"/>
              </w:rPr>
            </w:pPr>
            <w:r>
              <w:rPr>
                <w:spacing w:val="-10"/>
                <w:sz w:val="24"/>
              </w:rPr>
              <w:t>9</w:t>
            </w:r>
          </w:p>
        </w:tc>
      </w:tr>
      <w:tr w:rsidR="00E44869" w14:paraId="6190121F" w14:textId="77777777">
        <w:trPr>
          <w:trHeight w:val="479"/>
        </w:trPr>
        <w:tc>
          <w:tcPr>
            <w:tcW w:w="1105" w:type="dxa"/>
            <w:tcBorders>
              <w:bottom w:val="single" w:sz="4" w:space="0" w:color="000000"/>
            </w:tcBorders>
          </w:tcPr>
          <w:p w14:paraId="28451CF7" w14:textId="77777777" w:rsidR="00E44869" w:rsidRDefault="00000000">
            <w:pPr>
              <w:pStyle w:val="TableParagraph"/>
              <w:spacing w:before="63"/>
              <w:ind w:left="227"/>
              <w:rPr>
                <w:sz w:val="24"/>
              </w:rPr>
            </w:pPr>
            <w:r>
              <w:rPr>
                <w:spacing w:val="-5"/>
                <w:sz w:val="24"/>
              </w:rPr>
              <w:t>C6</w:t>
            </w:r>
          </w:p>
        </w:tc>
        <w:tc>
          <w:tcPr>
            <w:tcW w:w="1415" w:type="dxa"/>
            <w:tcBorders>
              <w:bottom w:val="single" w:sz="4" w:space="0" w:color="000000"/>
            </w:tcBorders>
          </w:tcPr>
          <w:p w14:paraId="7E75061F" w14:textId="77777777" w:rsidR="00E44869" w:rsidRDefault="00000000">
            <w:pPr>
              <w:pStyle w:val="TableParagraph"/>
              <w:spacing w:before="63"/>
              <w:ind w:left="18"/>
              <w:jc w:val="center"/>
              <w:rPr>
                <w:sz w:val="24"/>
              </w:rPr>
            </w:pPr>
            <w:r>
              <w:rPr>
                <w:spacing w:val="-5"/>
                <w:sz w:val="24"/>
              </w:rPr>
              <w:t>51</w:t>
            </w:r>
          </w:p>
        </w:tc>
        <w:tc>
          <w:tcPr>
            <w:tcW w:w="1547" w:type="dxa"/>
            <w:tcBorders>
              <w:bottom w:val="single" w:sz="4" w:space="0" w:color="000000"/>
            </w:tcBorders>
          </w:tcPr>
          <w:p w14:paraId="6A78BDA8" w14:textId="77777777" w:rsidR="00E44869" w:rsidRDefault="00000000">
            <w:pPr>
              <w:pStyle w:val="TableParagraph"/>
              <w:spacing w:before="63"/>
              <w:ind w:right="31"/>
              <w:jc w:val="center"/>
              <w:rPr>
                <w:sz w:val="24"/>
              </w:rPr>
            </w:pPr>
            <w:r>
              <w:rPr>
                <w:spacing w:val="-5"/>
                <w:sz w:val="24"/>
              </w:rPr>
              <w:t>839</w:t>
            </w:r>
          </w:p>
        </w:tc>
        <w:tc>
          <w:tcPr>
            <w:tcW w:w="1769" w:type="dxa"/>
            <w:tcBorders>
              <w:bottom w:val="single" w:sz="4" w:space="0" w:color="000000"/>
            </w:tcBorders>
          </w:tcPr>
          <w:p w14:paraId="3510D38A" w14:textId="77777777" w:rsidR="00E44869" w:rsidRDefault="00000000">
            <w:pPr>
              <w:pStyle w:val="TableParagraph"/>
              <w:spacing w:before="63"/>
              <w:ind w:left="609"/>
              <w:rPr>
                <w:sz w:val="24"/>
              </w:rPr>
            </w:pPr>
            <w:r>
              <w:rPr>
                <w:spacing w:val="-10"/>
                <w:sz w:val="24"/>
              </w:rPr>
              <w:t>9</w:t>
            </w:r>
          </w:p>
        </w:tc>
      </w:tr>
    </w:tbl>
    <w:p w14:paraId="6F1429EB" w14:textId="77777777" w:rsidR="00E44869" w:rsidRDefault="00E44869">
      <w:pPr>
        <w:pStyle w:val="BodyText"/>
        <w:rPr>
          <w:i/>
        </w:rPr>
      </w:pPr>
    </w:p>
    <w:p w14:paraId="73990378" w14:textId="77777777" w:rsidR="00E44869" w:rsidRDefault="00E44869">
      <w:pPr>
        <w:pStyle w:val="BodyText"/>
        <w:rPr>
          <w:i/>
        </w:rPr>
      </w:pPr>
    </w:p>
    <w:p w14:paraId="50271066" w14:textId="77777777" w:rsidR="00E44869" w:rsidRDefault="00E44869">
      <w:pPr>
        <w:pStyle w:val="BodyText"/>
        <w:spacing w:before="11"/>
        <w:rPr>
          <w:i/>
        </w:rPr>
      </w:pPr>
    </w:p>
    <w:p w14:paraId="05ACF200" w14:textId="77777777" w:rsidR="00E44869" w:rsidRDefault="00000000">
      <w:pPr>
        <w:pStyle w:val="BodyText"/>
        <w:spacing w:line="480" w:lineRule="auto"/>
        <w:ind w:left="120" w:right="142" w:firstLine="720"/>
      </w:pPr>
      <w:r>
        <w:t>The course in online undergraduate communications provided a rich and structured dataset that is relevant for exploring the research theme of group composition and interaction patterns. The course emphasizes media literacy, critical thinking, and analytical viewing skills, incorporating lectures, readings, and film screenings. It focuses on how films tell stories and make arguments through visual language, allowing students to interpret and analyze films to understand the cultural conditions that produced them. The Lesson Discussion Forums consisted of general question prompts to initiate discussion. There were eight odd-numbered lessons in total. Students were encouraged to engage in the discussion by drawing upon what they learned from</w:t>
      </w:r>
      <w:r>
        <w:rPr>
          <w:spacing w:val="-3"/>
        </w:rPr>
        <w:t xml:space="preserve"> </w:t>
      </w:r>
      <w:r>
        <w:t>the</w:t>
      </w:r>
      <w:r>
        <w:rPr>
          <w:spacing w:val="-4"/>
        </w:rPr>
        <w:t xml:space="preserve"> </w:t>
      </w:r>
      <w:r>
        <w:t>lesson.</w:t>
      </w:r>
      <w:r>
        <w:rPr>
          <w:spacing w:val="-3"/>
        </w:rPr>
        <w:t xml:space="preserve"> </w:t>
      </w:r>
      <w:r>
        <w:t>They</w:t>
      </w:r>
      <w:r>
        <w:rPr>
          <w:spacing w:val="-3"/>
        </w:rPr>
        <w:t xml:space="preserve"> </w:t>
      </w:r>
      <w:r>
        <w:t>were</w:t>
      </w:r>
      <w:r>
        <w:rPr>
          <w:spacing w:val="-4"/>
        </w:rPr>
        <w:t xml:space="preserve"> </w:t>
      </w:r>
      <w:r>
        <w:t>required</w:t>
      </w:r>
      <w:r>
        <w:rPr>
          <w:spacing w:val="-3"/>
        </w:rPr>
        <w:t xml:space="preserve"> </w:t>
      </w:r>
      <w:r>
        <w:t>to</w:t>
      </w:r>
      <w:r>
        <w:rPr>
          <w:spacing w:val="-3"/>
        </w:rPr>
        <w:t xml:space="preserve"> </w:t>
      </w:r>
      <w:r>
        <w:t>respond</w:t>
      </w:r>
      <w:r>
        <w:rPr>
          <w:spacing w:val="-3"/>
        </w:rPr>
        <w:t xml:space="preserve"> </w:t>
      </w:r>
      <w:r>
        <w:t>to</w:t>
      </w:r>
      <w:r>
        <w:rPr>
          <w:spacing w:val="-3"/>
        </w:rPr>
        <w:t xml:space="preserve"> </w:t>
      </w:r>
      <w:r>
        <w:t>the</w:t>
      </w:r>
      <w:r>
        <w:rPr>
          <w:spacing w:val="-4"/>
        </w:rPr>
        <w:t xml:space="preserve"> </w:t>
      </w:r>
      <w:r>
        <w:t>question</w:t>
      </w:r>
      <w:r>
        <w:rPr>
          <w:spacing w:val="-3"/>
        </w:rPr>
        <w:t xml:space="preserve"> </w:t>
      </w:r>
      <w:r>
        <w:t>thoughtfully</w:t>
      </w:r>
      <w:r>
        <w:rPr>
          <w:spacing w:val="-3"/>
        </w:rPr>
        <w:t xml:space="preserve"> </w:t>
      </w:r>
      <w:r>
        <w:t>and</w:t>
      </w:r>
      <w:r>
        <w:rPr>
          <w:spacing w:val="-3"/>
        </w:rPr>
        <w:t xml:space="preserve"> </w:t>
      </w:r>
      <w:r>
        <w:t>engage</w:t>
      </w:r>
      <w:r>
        <w:rPr>
          <w:spacing w:val="-4"/>
        </w:rPr>
        <w:t xml:space="preserve"> </w:t>
      </w:r>
      <w:r>
        <w:t>the</w:t>
      </w:r>
      <w:r>
        <w:rPr>
          <w:spacing w:val="-4"/>
        </w:rPr>
        <w:t xml:space="preserve"> </w:t>
      </w:r>
      <w:r>
        <w:t>ideas of their classmates by responding to at least two other students' posts. Respectful and constructive interaction was emphasized, and the total discussion participation average accounted for 20% of the final grade. This context is ideal for examining student interactions as it</w:t>
      </w:r>
      <w:r>
        <w:rPr>
          <w:spacing w:val="-1"/>
        </w:rPr>
        <w:t xml:space="preserve"> </w:t>
      </w:r>
      <w:r>
        <w:t>involves</w:t>
      </w:r>
      <w:r>
        <w:rPr>
          <w:spacing w:val="-1"/>
        </w:rPr>
        <w:t xml:space="preserve"> </w:t>
      </w:r>
      <w:r>
        <w:t>active</w:t>
      </w:r>
      <w:r>
        <w:rPr>
          <w:spacing w:val="-2"/>
        </w:rPr>
        <w:t xml:space="preserve"> </w:t>
      </w:r>
      <w:r>
        <w:t>engagement,</w:t>
      </w:r>
      <w:r>
        <w:rPr>
          <w:spacing w:val="-1"/>
        </w:rPr>
        <w:t xml:space="preserve"> </w:t>
      </w:r>
      <w:r>
        <w:t>critical</w:t>
      </w:r>
      <w:r>
        <w:rPr>
          <w:spacing w:val="-1"/>
        </w:rPr>
        <w:t xml:space="preserve"> </w:t>
      </w:r>
      <w:r>
        <w:t>discussions,</w:t>
      </w:r>
      <w:r>
        <w:rPr>
          <w:spacing w:val="-1"/>
        </w:rPr>
        <w:t xml:space="preserve"> </w:t>
      </w:r>
      <w:r>
        <w:t>and</w:t>
      </w:r>
      <w:r>
        <w:rPr>
          <w:spacing w:val="-1"/>
        </w:rPr>
        <w:t xml:space="preserve"> </w:t>
      </w:r>
      <w:r>
        <w:t>collaborative</w:t>
      </w:r>
      <w:r>
        <w:rPr>
          <w:spacing w:val="-2"/>
        </w:rPr>
        <w:t xml:space="preserve"> </w:t>
      </w:r>
      <w:r>
        <w:t>learning.</w:t>
      </w:r>
      <w:r>
        <w:rPr>
          <w:spacing w:val="-1"/>
        </w:rPr>
        <w:t xml:space="preserve"> </w:t>
      </w:r>
      <w:r>
        <w:t>By</w:t>
      </w:r>
      <w:r>
        <w:rPr>
          <w:spacing w:val="-1"/>
        </w:rPr>
        <w:t xml:space="preserve"> </w:t>
      </w:r>
      <w:r>
        <w:t>analyzing</w:t>
      </w:r>
      <w:r>
        <w:rPr>
          <w:spacing w:val="-1"/>
        </w:rPr>
        <w:t xml:space="preserve"> </w:t>
      </w:r>
      <w:r>
        <w:t>how students interact and form groups in the context of this course, the research can contribute to a broader understanding of collaborative learning in online environments.</w:t>
      </w:r>
    </w:p>
    <w:p w14:paraId="56CC8E6A" w14:textId="77777777" w:rsidR="00E44869" w:rsidRDefault="00E44869">
      <w:pPr>
        <w:pStyle w:val="BodyText"/>
        <w:spacing w:before="7"/>
      </w:pPr>
    </w:p>
    <w:p w14:paraId="00805CFE" w14:textId="77777777" w:rsidR="00E44869" w:rsidRDefault="00000000">
      <w:pPr>
        <w:pStyle w:val="BodyText"/>
        <w:ind w:left="120"/>
        <w:rPr>
          <w:rFonts w:ascii="Arial"/>
        </w:rPr>
      </w:pPr>
      <w:r>
        <w:rPr>
          <w:rFonts w:ascii="Arial"/>
          <w:color w:val="1F3763"/>
          <w:w w:val="90"/>
        </w:rPr>
        <w:t>Data</w:t>
      </w:r>
      <w:r>
        <w:rPr>
          <w:rFonts w:ascii="Arial"/>
          <w:color w:val="1F3763"/>
          <w:spacing w:val="-9"/>
          <w:w w:val="90"/>
        </w:rPr>
        <w:t xml:space="preserve"> </w:t>
      </w:r>
      <w:r>
        <w:rPr>
          <w:rFonts w:ascii="Arial"/>
          <w:color w:val="1F3763"/>
          <w:w w:val="90"/>
        </w:rPr>
        <w:t>Collection</w:t>
      </w:r>
      <w:r>
        <w:rPr>
          <w:rFonts w:ascii="Arial"/>
          <w:color w:val="1F3763"/>
          <w:spacing w:val="-9"/>
          <w:w w:val="90"/>
        </w:rPr>
        <w:t xml:space="preserve"> </w:t>
      </w:r>
      <w:r>
        <w:rPr>
          <w:rFonts w:ascii="Arial"/>
          <w:color w:val="1F3763"/>
          <w:w w:val="90"/>
        </w:rPr>
        <w:t>and</w:t>
      </w:r>
      <w:r>
        <w:rPr>
          <w:rFonts w:ascii="Arial"/>
          <w:color w:val="1F3763"/>
          <w:spacing w:val="-8"/>
          <w:w w:val="90"/>
        </w:rPr>
        <w:t xml:space="preserve"> </w:t>
      </w:r>
      <w:r>
        <w:rPr>
          <w:rFonts w:ascii="Arial"/>
          <w:color w:val="1F3763"/>
          <w:spacing w:val="-2"/>
          <w:w w:val="90"/>
        </w:rPr>
        <w:t>Processing</w:t>
      </w:r>
    </w:p>
    <w:p w14:paraId="577C1FA3" w14:textId="77777777" w:rsidR="00E44869" w:rsidRDefault="00E44869">
      <w:pPr>
        <w:pStyle w:val="BodyText"/>
        <w:spacing w:before="15"/>
        <w:rPr>
          <w:rFonts w:ascii="Arial"/>
        </w:rPr>
      </w:pPr>
    </w:p>
    <w:p w14:paraId="4FD6A63A" w14:textId="77777777" w:rsidR="00E44869" w:rsidRDefault="00000000">
      <w:pPr>
        <w:pStyle w:val="BodyText"/>
        <w:spacing w:line="480" w:lineRule="auto"/>
        <w:ind w:left="120" w:right="176" w:firstLine="720"/>
      </w:pPr>
      <w:r>
        <w:t>The research utilized anonymized discussion data from an undergraduate communications</w:t>
      </w:r>
      <w:r>
        <w:rPr>
          <w:spacing w:val="-3"/>
        </w:rPr>
        <w:t xml:space="preserve"> </w:t>
      </w:r>
      <w:r>
        <w:t>course</w:t>
      </w:r>
      <w:r>
        <w:rPr>
          <w:spacing w:val="-4"/>
        </w:rPr>
        <w:t xml:space="preserve"> </w:t>
      </w:r>
      <w:r>
        <w:t>focused</w:t>
      </w:r>
      <w:r>
        <w:rPr>
          <w:spacing w:val="-3"/>
        </w:rPr>
        <w:t xml:space="preserve"> </w:t>
      </w:r>
      <w:r>
        <w:t>on</w:t>
      </w:r>
      <w:r>
        <w:rPr>
          <w:spacing w:val="-3"/>
        </w:rPr>
        <w:t xml:space="preserve"> </w:t>
      </w:r>
      <w:r>
        <w:t>films,</w:t>
      </w:r>
      <w:r>
        <w:rPr>
          <w:spacing w:val="-3"/>
        </w:rPr>
        <w:t xml:space="preserve"> </w:t>
      </w:r>
      <w:r>
        <w:t>designed</w:t>
      </w:r>
      <w:r>
        <w:rPr>
          <w:spacing w:val="-3"/>
        </w:rPr>
        <w:t xml:space="preserve"> </w:t>
      </w:r>
      <w:r>
        <w:t>to</w:t>
      </w:r>
      <w:r>
        <w:rPr>
          <w:spacing w:val="-3"/>
        </w:rPr>
        <w:t xml:space="preserve"> </w:t>
      </w:r>
      <w:r>
        <w:t>enhance</w:t>
      </w:r>
      <w:r>
        <w:rPr>
          <w:spacing w:val="-4"/>
        </w:rPr>
        <w:t xml:space="preserve"> </w:t>
      </w:r>
      <w:r>
        <w:t>media</w:t>
      </w:r>
      <w:r>
        <w:rPr>
          <w:spacing w:val="-4"/>
        </w:rPr>
        <w:t xml:space="preserve"> </w:t>
      </w:r>
      <w:r>
        <w:t>literacy.</w:t>
      </w:r>
      <w:r>
        <w:rPr>
          <w:spacing w:val="-3"/>
        </w:rPr>
        <w:t xml:space="preserve"> </w:t>
      </w:r>
      <w:r>
        <w:t>The</w:t>
      </w:r>
      <w:r>
        <w:rPr>
          <w:spacing w:val="-4"/>
        </w:rPr>
        <w:t xml:space="preserve"> </w:t>
      </w:r>
      <w:r>
        <w:t>initial</w:t>
      </w:r>
      <w:r>
        <w:rPr>
          <w:spacing w:val="-3"/>
        </w:rPr>
        <w:t xml:space="preserve"> </w:t>
      </w:r>
      <w:r>
        <w:t>phase involved a rigorous data cleaning process to ensure participant anonymity by removing personally identifiable information. Additionally, irrelevant or redundant data were</w:t>
      </w:r>
    </w:p>
    <w:p w14:paraId="78B3E798" w14:textId="77777777" w:rsidR="00E44869" w:rsidRDefault="00E44869">
      <w:pPr>
        <w:spacing w:line="480" w:lineRule="auto"/>
        <w:sectPr w:rsidR="00E44869">
          <w:type w:val="continuous"/>
          <w:pgSz w:w="12240" w:h="15840"/>
          <w:pgMar w:top="1440" w:right="1340" w:bottom="980" w:left="1320" w:header="0" w:footer="787" w:gutter="0"/>
          <w:cols w:space="720"/>
        </w:sectPr>
      </w:pPr>
    </w:p>
    <w:p w14:paraId="28C89AF8" w14:textId="77777777" w:rsidR="00E44869" w:rsidRDefault="00000000">
      <w:pPr>
        <w:pStyle w:val="BodyText"/>
        <w:spacing w:before="61" w:line="480" w:lineRule="auto"/>
        <w:ind w:left="120" w:right="204"/>
      </w:pPr>
      <w:r>
        <w:t>systematically excluded to streamline the subsequent analysis. After cleaning, the data underwent a transformation process, where raw discussion posts were restructured into nodes, and</w:t>
      </w:r>
      <w:r>
        <w:rPr>
          <w:spacing w:val="-3"/>
        </w:rPr>
        <w:t xml:space="preserve"> </w:t>
      </w:r>
      <w:r>
        <w:t>replies</w:t>
      </w:r>
      <w:r>
        <w:rPr>
          <w:spacing w:val="-3"/>
        </w:rPr>
        <w:t xml:space="preserve"> </w:t>
      </w:r>
      <w:r>
        <w:t>were</w:t>
      </w:r>
      <w:r>
        <w:rPr>
          <w:spacing w:val="-4"/>
        </w:rPr>
        <w:t xml:space="preserve"> </w:t>
      </w:r>
      <w:r>
        <w:t>formatted</w:t>
      </w:r>
      <w:r>
        <w:rPr>
          <w:spacing w:val="-3"/>
        </w:rPr>
        <w:t xml:space="preserve"> </w:t>
      </w:r>
      <w:r>
        <w:t>as</w:t>
      </w:r>
      <w:r>
        <w:rPr>
          <w:spacing w:val="-3"/>
        </w:rPr>
        <w:t xml:space="preserve"> </w:t>
      </w:r>
      <w:r>
        <w:t>edges.</w:t>
      </w:r>
      <w:r>
        <w:rPr>
          <w:spacing w:val="-3"/>
        </w:rPr>
        <w:t xml:space="preserve"> </w:t>
      </w:r>
      <w:r>
        <w:t>This</w:t>
      </w:r>
      <w:r>
        <w:rPr>
          <w:spacing w:val="-3"/>
        </w:rPr>
        <w:t xml:space="preserve"> </w:t>
      </w:r>
      <w:r>
        <w:t>effectively</w:t>
      </w:r>
      <w:r>
        <w:rPr>
          <w:spacing w:val="-3"/>
        </w:rPr>
        <w:t xml:space="preserve"> </w:t>
      </w:r>
      <w:r>
        <w:t>converted</w:t>
      </w:r>
      <w:r>
        <w:rPr>
          <w:spacing w:val="-3"/>
        </w:rPr>
        <w:t xml:space="preserve"> </w:t>
      </w:r>
      <w:r>
        <w:t>the</w:t>
      </w:r>
      <w:r>
        <w:rPr>
          <w:spacing w:val="-4"/>
        </w:rPr>
        <w:t xml:space="preserve"> </w:t>
      </w:r>
      <w:r>
        <w:t>conversations</w:t>
      </w:r>
      <w:r>
        <w:rPr>
          <w:spacing w:val="-3"/>
        </w:rPr>
        <w:t xml:space="preserve"> </w:t>
      </w:r>
      <w:r>
        <w:t>into</w:t>
      </w:r>
      <w:r>
        <w:rPr>
          <w:spacing w:val="-3"/>
        </w:rPr>
        <w:t xml:space="preserve"> </w:t>
      </w:r>
      <w:r>
        <w:t>a</w:t>
      </w:r>
      <w:r>
        <w:rPr>
          <w:spacing w:val="-4"/>
        </w:rPr>
        <w:t xml:space="preserve"> </w:t>
      </w:r>
      <w:r>
        <w:t>graph- based representation amenable to network analysis.</w:t>
      </w:r>
    </w:p>
    <w:p w14:paraId="32EDF389" w14:textId="77777777" w:rsidR="00E44869" w:rsidRDefault="00E44869">
      <w:pPr>
        <w:pStyle w:val="BodyText"/>
        <w:spacing w:before="3"/>
      </w:pPr>
    </w:p>
    <w:p w14:paraId="6DA4A7A2" w14:textId="77777777" w:rsidR="00E44869" w:rsidRDefault="00000000">
      <w:pPr>
        <w:pStyle w:val="BodyText"/>
        <w:spacing w:line="480" w:lineRule="auto"/>
        <w:ind w:left="120" w:firstLine="720"/>
      </w:pPr>
      <w:r>
        <w:t>For each section of the course, adjacency lists were compiled, detailing the interactions between students. These lists were crucial for both the visualization and detailed analysis of the network's</w:t>
      </w:r>
      <w:r>
        <w:rPr>
          <w:spacing w:val="-3"/>
        </w:rPr>
        <w:t xml:space="preserve"> </w:t>
      </w:r>
      <w:r>
        <w:t>structure</w:t>
      </w:r>
      <w:r>
        <w:rPr>
          <w:spacing w:val="-4"/>
        </w:rPr>
        <w:t xml:space="preserve"> </w:t>
      </w:r>
      <w:r>
        <w:t>and</w:t>
      </w:r>
      <w:r>
        <w:rPr>
          <w:spacing w:val="-3"/>
        </w:rPr>
        <w:t xml:space="preserve"> </w:t>
      </w:r>
      <w:r>
        <w:t>dynamics.</w:t>
      </w:r>
      <w:r>
        <w:rPr>
          <w:spacing w:val="-3"/>
        </w:rPr>
        <w:t xml:space="preserve"> </w:t>
      </w:r>
      <w:r>
        <w:t>The</w:t>
      </w:r>
      <w:r>
        <w:rPr>
          <w:spacing w:val="-4"/>
        </w:rPr>
        <w:t xml:space="preserve"> </w:t>
      </w:r>
      <w:r>
        <w:t>cleaned</w:t>
      </w:r>
      <w:r>
        <w:rPr>
          <w:spacing w:val="-3"/>
        </w:rPr>
        <w:t xml:space="preserve"> </w:t>
      </w:r>
      <w:r>
        <w:t>and</w:t>
      </w:r>
      <w:r>
        <w:rPr>
          <w:spacing w:val="-3"/>
        </w:rPr>
        <w:t xml:space="preserve"> </w:t>
      </w:r>
      <w:r>
        <w:t>formatted</w:t>
      </w:r>
      <w:r>
        <w:rPr>
          <w:spacing w:val="-3"/>
        </w:rPr>
        <w:t xml:space="preserve"> </w:t>
      </w:r>
      <w:r>
        <w:t>data</w:t>
      </w:r>
      <w:r>
        <w:rPr>
          <w:spacing w:val="-4"/>
        </w:rPr>
        <w:t xml:space="preserve"> </w:t>
      </w:r>
      <w:r>
        <w:t>was</w:t>
      </w:r>
      <w:r>
        <w:rPr>
          <w:spacing w:val="-3"/>
        </w:rPr>
        <w:t xml:space="preserve"> </w:t>
      </w:r>
      <w:r>
        <w:t>then</w:t>
      </w:r>
      <w:r>
        <w:rPr>
          <w:spacing w:val="-3"/>
        </w:rPr>
        <w:t xml:space="preserve"> </w:t>
      </w:r>
      <w:r>
        <w:t>imported</w:t>
      </w:r>
      <w:r>
        <w:rPr>
          <w:spacing w:val="-3"/>
        </w:rPr>
        <w:t xml:space="preserve"> </w:t>
      </w:r>
      <w:r>
        <w:t>into</w:t>
      </w:r>
      <w:r>
        <w:rPr>
          <w:spacing w:val="-3"/>
        </w:rPr>
        <w:t xml:space="preserve"> </w:t>
      </w:r>
      <w:r>
        <w:t>Gephi, an advanced tool for network visualization and analysis. Key network metrics such as weighted degree, diameter, and density were calculated, which are pivotal for assessing the interaction patterns and connectivity among students. To ensure the reliability and accuracy of the findings, the data was also validated using ssoftware packages R and SPSS.</w:t>
      </w:r>
    </w:p>
    <w:p w14:paraId="60BFDC06" w14:textId="77777777" w:rsidR="00E44869" w:rsidRDefault="00E44869">
      <w:pPr>
        <w:pStyle w:val="BodyText"/>
        <w:spacing w:before="11"/>
      </w:pPr>
    </w:p>
    <w:p w14:paraId="3B68BADB" w14:textId="77777777" w:rsidR="00E44869" w:rsidRDefault="00000000">
      <w:pPr>
        <w:pStyle w:val="BodyText"/>
        <w:ind w:left="120"/>
        <w:rPr>
          <w:rFonts w:ascii="Arial"/>
        </w:rPr>
      </w:pPr>
      <w:r>
        <w:rPr>
          <w:rFonts w:ascii="Arial"/>
          <w:color w:val="1F3763"/>
          <w:spacing w:val="-2"/>
          <w:w w:val="90"/>
        </w:rPr>
        <w:t>Analytical</w:t>
      </w:r>
      <w:r>
        <w:rPr>
          <w:rFonts w:ascii="Arial"/>
          <w:color w:val="1F3763"/>
          <w:spacing w:val="2"/>
        </w:rPr>
        <w:t xml:space="preserve"> </w:t>
      </w:r>
      <w:r>
        <w:rPr>
          <w:rFonts w:ascii="Arial"/>
          <w:color w:val="1F3763"/>
          <w:spacing w:val="-2"/>
        </w:rPr>
        <w:t>Approach</w:t>
      </w:r>
    </w:p>
    <w:p w14:paraId="3BD533E2" w14:textId="77777777" w:rsidR="00E44869" w:rsidRDefault="00E44869">
      <w:pPr>
        <w:pStyle w:val="BodyText"/>
        <w:spacing w:before="15"/>
        <w:rPr>
          <w:rFonts w:ascii="Arial"/>
        </w:rPr>
      </w:pPr>
    </w:p>
    <w:p w14:paraId="7D343426" w14:textId="77777777" w:rsidR="00E44869" w:rsidRDefault="00000000">
      <w:pPr>
        <w:pStyle w:val="BodyText"/>
        <w:spacing w:before="1" w:line="480" w:lineRule="auto"/>
        <w:ind w:left="120" w:right="129" w:firstLine="720"/>
      </w:pPr>
      <w:r>
        <w:t>The</w:t>
      </w:r>
      <w:r>
        <w:rPr>
          <w:spacing w:val="-4"/>
        </w:rPr>
        <w:t xml:space="preserve"> </w:t>
      </w:r>
      <w:r>
        <w:t>analysis</w:t>
      </w:r>
      <w:r>
        <w:rPr>
          <w:spacing w:val="-3"/>
        </w:rPr>
        <w:t xml:space="preserve"> </w:t>
      </w:r>
      <w:r>
        <w:t>was</w:t>
      </w:r>
      <w:r>
        <w:rPr>
          <w:spacing w:val="-3"/>
        </w:rPr>
        <w:t xml:space="preserve"> </w:t>
      </w:r>
      <w:r>
        <w:t>conducted</w:t>
      </w:r>
      <w:r>
        <w:rPr>
          <w:spacing w:val="-3"/>
        </w:rPr>
        <w:t xml:space="preserve"> </w:t>
      </w:r>
      <w:r>
        <w:t>in</w:t>
      </w:r>
      <w:r>
        <w:rPr>
          <w:spacing w:val="-3"/>
        </w:rPr>
        <w:t xml:space="preserve"> </w:t>
      </w:r>
      <w:r>
        <w:t>two</w:t>
      </w:r>
      <w:r>
        <w:rPr>
          <w:spacing w:val="-3"/>
        </w:rPr>
        <w:t xml:space="preserve"> </w:t>
      </w:r>
      <w:r>
        <w:t>main</w:t>
      </w:r>
      <w:r>
        <w:rPr>
          <w:spacing w:val="-3"/>
        </w:rPr>
        <w:t xml:space="preserve"> </w:t>
      </w:r>
      <w:r>
        <w:t>stages</w:t>
      </w:r>
      <w:r>
        <w:rPr>
          <w:spacing w:val="-3"/>
        </w:rPr>
        <w:t xml:space="preserve"> </w:t>
      </w:r>
      <w:r>
        <w:t>to</w:t>
      </w:r>
      <w:r>
        <w:rPr>
          <w:spacing w:val="-3"/>
        </w:rPr>
        <w:t xml:space="preserve"> </w:t>
      </w:r>
      <w:r>
        <w:t>thoroughly</w:t>
      </w:r>
      <w:r>
        <w:rPr>
          <w:spacing w:val="-3"/>
        </w:rPr>
        <w:t xml:space="preserve"> </w:t>
      </w:r>
      <w:r>
        <w:t>explore</w:t>
      </w:r>
      <w:r>
        <w:rPr>
          <w:spacing w:val="-4"/>
        </w:rPr>
        <w:t xml:space="preserve"> </w:t>
      </w:r>
      <w:r>
        <w:t>student</w:t>
      </w:r>
      <w:r>
        <w:rPr>
          <w:spacing w:val="-3"/>
        </w:rPr>
        <w:t xml:space="preserve"> </w:t>
      </w:r>
      <w:r>
        <w:t>interaction patterns and the effectiveness of community detection algorithms in an educational setting.</w:t>
      </w:r>
    </w:p>
    <w:p w14:paraId="56C187D8" w14:textId="77777777" w:rsidR="00E44869" w:rsidRDefault="00000000">
      <w:pPr>
        <w:pStyle w:val="BodyText"/>
        <w:spacing w:line="480" w:lineRule="auto"/>
        <w:ind w:left="120" w:right="109"/>
      </w:pPr>
      <w:r>
        <w:t>Initially planned as an analysis of student interaction patterns, the research evolved into an exploratory investigation into the utility of the Louvain algorithm for group composition. This shift occurred as initial data analysis revealed the algorithm's potential in uncovering hidden patterns in student interactions, providing a practical application of network analysis in collaborative</w:t>
      </w:r>
      <w:r>
        <w:rPr>
          <w:spacing w:val="-4"/>
        </w:rPr>
        <w:t xml:space="preserve"> </w:t>
      </w:r>
      <w:r>
        <w:t>learning.</w:t>
      </w:r>
      <w:r>
        <w:rPr>
          <w:spacing w:val="-3"/>
        </w:rPr>
        <w:t xml:space="preserve"> </w:t>
      </w:r>
      <w:r>
        <w:t>The</w:t>
      </w:r>
      <w:r>
        <w:rPr>
          <w:spacing w:val="-4"/>
        </w:rPr>
        <w:t xml:space="preserve"> </w:t>
      </w:r>
      <w:r>
        <w:t>study's</w:t>
      </w:r>
      <w:r>
        <w:rPr>
          <w:spacing w:val="-3"/>
        </w:rPr>
        <w:t xml:space="preserve"> </w:t>
      </w:r>
      <w:r>
        <w:t>methodology</w:t>
      </w:r>
      <w:r>
        <w:rPr>
          <w:spacing w:val="-4"/>
        </w:rPr>
        <w:t xml:space="preserve"> </w:t>
      </w:r>
      <w:r>
        <w:t>emphasizes</w:t>
      </w:r>
      <w:r>
        <w:rPr>
          <w:spacing w:val="-4"/>
        </w:rPr>
        <w:t xml:space="preserve"> </w:t>
      </w:r>
      <w:r>
        <w:t>the</w:t>
      </w:r>
      <w:r>
        <w:rPr>
          <w:spacing w:val="-4"/>
        </w:rPr>
        <w:t xml:space="preserve"> </w:t>
      </w:r>
      <w:r>
        <w:t>potential</w:t>
      </w:r>
      <w:r>
        <w:rPr>
          <w:spacing w:val="-3"/>
        </w:rPr>
        <w:t xml:space="preserve"> </w:t>
      </w:r>
      <w:r>
        <w:t>of</w:t>
      </w:r>
      <w:r>
        <w:rPr>
          <w:spacing w:val="-3"/>
        </w:rPr>
        <w:t xml:space="preserve"> </w:t>
      </w:r>
      <w:r>
        <w:t>network</w:t>
      </w:r>
      <w:r>
        <w:rPr>
          <w:spacing w:val="-3"/>
        </w:rPr>
        <w:t xml:space="preserve"> </w:t>
      </w:r>
      <w:r>
        <w:t>analysis</w:t>
      </w:r>
      <w:r>
        <w:rPr>
          <w:spacing w:val="-3"/>
        </w:rPr>
        <w:t xml:space="preserve"> </w:t>
      </w:r>
      <w:r>
        <w:t>to enhance the educational experience by optimizing collaborative learning dynamics and identifying natural group formations.</w:t>
      </w:r>
    </w:p>
    <w:p w14:paraId="598554FD" w14:textId="77777777" w:rsidR="00E44869" w:rsidRDefault="00E44869">
      <w:pPr>
        <w:spacing w:line="480" w:lineRule="auto"/>
        <w:sectPr w:rsidR="00E44869">
          <w:pgSz w:w="12240" w:h="15840"/>
          <w:pgMar w:top="1380" w:right="1340" w:bottom="980" w:left="1320" w:header="0" w:footer="787" w:gutter="0"/>
          <w:cols w:space="720"/>
        </w:sectPr>
      </w:pPr>
    </w:p>
    <w:p w14:paraId="6B1A60D9" w14:textId="77777777" w:rsidR="00E44869" w:rsidRDefault="00000000">
      <w:pPr>
        <w:pStyle w:val="ListParagraph"/>
        <w:numPr>
          <w:ilvl w:val="0"/>
          <w:numId w:val="1"/>
        </w:numPr>
        <w:tabs>
          <w:tab w:val="left" w:pos="480"/>
        </w:tabs>
        <w:spacing w:before="61" w:line="480" w:lineRule="auto"/>
        <w:ind w:right="127"/>
        <w:rPr>
          <w:sz w:val="24"/>
        </w:rPr>
      </w:pPr>
      <w:r>
        <w:rPr>
          <w:sz w:val="24"/>
        </w:rPr>
        <w:t>Global Network Analysis: The study first examined the networks at a global level to understand their overall structure and interaction patterns. Metrics such as graph density, centralization,</w:t>
      </w:r>
      <w:r>
        <w:rPr>
          <w:spacing w:val="-4"/>
          <w:sz w:val="24"/>
        </w:rPr>
        <w:t xml:space="preserve"> </w:t>
      </w:r>
      <w:r>
        <w:rPr>
          <w:sz w:val="24"/>
        </w:rPr>
        <w:t>and</w:t>
      </w:r>
      <w:r>
        <w:rPr>
          <w:spacing w:val="-4"/>
          <w:sz w:val="24"/>
        </w:rPr>
        <w:t xml:space="preserve"> </w:t>
      </w:r>
      <w:r>
        <w:rPr>
          <w:sz w:val="24"/>
        </w:rPr>
        <w:t>clustering</w:t>
      </w:r>
      <w:r>
        <w:rPr>
          <w:spacing w:val="-4"/>
          <w:sz w:val="24"/>
        </w:rPr>
        <w:t xml:space="preserve"> </w:t>
      </w:r>
      <w:r>
        <w:rPr>
          <w:sz w:val="24"/>
        </w:rPr>
        <w:t>coefficient</w:t>
      </w:r>
      <w:r>
        <w:rPr>
          <w:spacing w:val="-4"/>
          <w:sz w:val="24"/>
        </w:rPr>
        <w:t xml:space="preserve"> </w:t>
      </w:r>
      <w:r>
        <w:rPr>
          <w:sz w:val="24"/>
        </w:rPr>
        <w:t>were</w:t>
      </w:r>
      <w:r>
        <w:rPr>
          <w:spacing w:val="-5"/>
          <w:sz w:val="24"/>
        </w:rPr>
        <w:t xml:space="preserve"> </w:t>
      </w:r>
      <w:r>
        <w:rPr>
          <w:sz w:val="24"/>
        </w:rPr>
        <w:t>calculated</w:t>
      </w:r>
      <w:r>
        <w:rPr>
          <w:spacing w:val="-4"/>
          <w:sz w:val="24"/>
        </w:rPr>
        <w:t xml:space="preserve"> </w:t>
      </w:r>
      <w:r>
        <w:rPr>
          <w:sz w:val="24"/>
        </w:rPr>
        <w:t>to</w:t>
      </w:r>
      <w:r>
        <w:rPr>
          <w:spacing w:val="-4"/>
          <w:sz w:val="24"/>
        </w:rPr>
        <w:t xml:space="preserve"> </w:t>
      </w:r>
      <w:r>
        <w:rPr>
          <w:sz w:val="24"/>
        </w:rPr>
        <w:t>provide</w:t>
      </w:r>
      <w:r>
        <w:rPr>
          <w:spacing w:val="-5"/>
          <w:sz w:val="24"/>
        </w:rPr>
        <w:t xml:space="preserve"> </w:t>
      </w:r>
      <w:r>
        <w:rPr>
          <w:sz w:val="24"/>
        </w:rPr>
        <w:t>insights</w:t>
      </w:r>
      <w:r>
        <w:rPr>
          <w:spacing w:val="-4"/>
          <w:sz w:val="24"/>
        </w:rPr>
        <w:t xml:space="preserve"> </w:t>
      </w:r>
      <w:r>
        <w:rPr>
          <w:sz w:val="24"/>
        </w:rPr>
        <w:t>into</w:t>
      </w:r>
      <w:r>
        <w:rPr>
          <w:spacing w:val="-4"/>
          <w:sz w:val="24"/>
        </w:rPr>
        <w:t xml:space="preserve"> </w:t>
      </w:r>
      <w:r>
        <w:rPr>
          <w:sz w:val="24"/>
        </w:rPr>
        <w:t>the</w:t>
      </w:r>
      <w:r>
        <w:rPr>
          <w:spacing w:val="-5"/>
          <w:sz w:val="24"/>
        </w:rPr>
        <w:t xml:space="preserve"> </w:t>
      </w:r>
      <w:r>
        <w:rPr>
          <w:sz w:val="24"/>
        </w:rPr>
        <w:t>topology and connectivity of the network. This global perspective helps to set the stage for a more detailed local analysis by identifying overarching patterns in student interactions.</w:t>
      </w:r>
    </w:p>
    <w:p w14:paraId="6E025718" w14:textId="77777777" w:rsidR="00E44869" w:rsidRDefault="00000000">
      <w:pPr>
        <w:pStyle w:val="ListParagraph"/>
        <w:numPr>
          <w:ilvl w:val="0"/>
          <w:numId w:val="1"/>
        </w:numPr>
        <w:tabs>
          <w:tab w:val="left" w:pos="480"/>
        </w:tabs>
        <w:spacing w:line="480" w:lineRule="auto"/>
        <w:ind w:right="353"/>
        <w:rPr>
          <w:sz w:val="24"/>
        </w:rPr>
      </w:pPr>
      <w:r>
        <w:rPr>
          <w:sz w:val="24"/>
        </w:rPr>
        <w:t>Local</w:t>
      </w:r>
      <w:r>
        <w:rPr>
          <w:spacing w:val="-3"/>
          <w:sz w:val="24"/>
        </w:rPr>
        <w:t xml:space="preserve"> </w:t>
      </w:r>
      <w:r>
        <w:rPr>
          <w:sz w:val="24"/>
        </w:rPr>
        <w:t>Network</w:t>
      </w:r>
      <w:r>
        <w:rPr>
          <w:spacing w:val="-3"/>
          <w:sz w:val="24"/>
        </w:rPr>
        <w:t xml:space="preserve"> </w:t>
      </w:r>
      <w:r>
        <w:rPr>
          <w:sz w:val="24"/>
        </w:rPr>
        <w:t>Analysis:</w:t>
      </w:r>
      <w:r>
        <w:rPr>
          <w:spacing w:val="-3"/>
          <w:sz w:val="24"/>
        </w:rPr>
        <w:t xml:space="preserve"> </w:t>
      </w:r>
      <w:r>
        <w:rPr>
          <w:sz w:val="24"/>
        </w:rPr>
        <w:t>This</w:t>
      </w:r>
      <w:r>
        <w:rPr>
          <w:spacing w:val="-3"/>
          <w:sz w:val="24"/>
        </w:rPr>
        <w:t xml:space="preserve"> </w:t>
      </w:r>
      <w:r>
        <w:rPr>
          <w:sz w:val="24"/>
        </w:rPr>
        <w:t>stage</w:t>
      </w:r>
      <w:r>
        <w:rPr>
          <w:spacing w:val="-4"/>
          <w:sz w:val="24"/>
        </w:rPr>
        <w:t xml:space="preserve"> </w:t>
      </w:r>
      <w:r>
        <w:rPr>
          <w:sz w:val="24"/>
        </w:rPr>
        <w:t>focused</w:t>
      </w:r>
      <w:r>
        <w:rPr>
          <w:spacing w:val="-3"/>
          <w:sz w:val="24"/>
        </w:rPr>
        <w:t xml:space="preserve"> </w:t>
      </w:r>
      <w:r>
        <w:rPr>
          <w:sz w:val="24"/>
        </w:rPr>
        <w:t>more</w:t>
      </w:r>
      <w:r>
        <w:rPr>
          <w:spacing w:val="-4"/>
          <w:sz w:val="24"/>
        </w:rPr>
        <w:t xml:space="preserve"> </w:t>
      </w:r>
      <w:r>
        <w:rPr>
          <w:sz w:val="24"/>
        </w:rPr>
        <w:t>deeply</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communities</w:t>
      </w:r>
      <w:r>
        <w:rPr>
          <w:spacing w:val="-3"/>
          <w:sz w:val="24"/>
        </w:rPr>
        <w:t xml:space="preserve"> </w:t>
      </w:r>
      <w:r>
        <w:rPr>
          <w:sz w:val="24"/>
        </w:rPr>
        <w:t>identified</w:t>
      </w:r>
      <w:r>
        <w:rPr>
          <w:spacing w:val="-3"/>
          <w:sz w:val="24"/>
        </w:rPr>
        <w:t xml:space="preserve"> </w:t>
      </w:r>
      <w:r>
        <w:rPr>
          <w:sz w:val="24"/>
        </w:rPr>
        <w:t>by the Louvain algorithm, a key component in our methodological approach. Here’s how we conducted this analysis:</w:t>
      </w:r>
    </w:p>
    <w:p w14:paraId="6AD43412" w14:textId="77777777" w:rsidR="00E44869" w:rsidRDefault="00000000">
      <w:pPr>
        <w:pStyle w:val="ListParagraph"/>
        <w:numPr>
          <w:ilvl w:val="1"/>
          <w:numId w:val="1"/>
        </w:numPr>
        <w:tabs>
          <w:tab w:val="left" w:pos="1200"/>
        </w:tabs>
        <w:spacing w:before="1" w:line="477" w:lineRule="auto"/>
        <w:ind w:right="272"/>
        <w:rPr>
          <w:sz w:val="24"/>
        </w:rPr>
      </w:pPr>
      <w:r>
        <w:rPr>
          <w:sz w:val="24"/>
        </w:rPr>
        <w:t>Community Detection: Using Gephi’s built-in modularity function, which employs the Louvain algorithm, the study segmented the network based on patterns of connectivity</w:t>
      </w:r>
      <w:r>
        <w:rPr>
          <w:spacing w:val="-4"/>
          <w:sz w:val="24"/>
        </w:rPr>
        <w:t xml:space="preserve"> </w:t>
      </w:r>
      <w:r>
        <w:rPr>
          <w:sz w:val="24"/>
        </w:rPr>
        <w:t>among</w:t>
      </w:r>
      <w:r>
        <w:rPr>
          <w:spacing w:val="-4"/>
          <w:sz w:val="24"/>
        </w:rPr>
        <w:t xml:space="preserve"> </w:t>
      </w:r>
      <w:r>
        <w:rPr>
          <w:sz w:val="24"/>
        </w:rPr>
        <w:t>nodes.</w:t>
      </w:r>
      <w:r>
        <w:rPr>
          <w:spacing w:val="-4"/>
          <w:sz w:val="24"/>
        </w:rPr>
        <w:t xml:space="preserve"> </w:t>
      </w:r>
      <w:r>
        <w:rPr>
          <w:sz w:val="24"/>
        </w:rPr>
        <w:t>This</w:t>
      </w:r>
      <w:r>
        <w:rPr>
          <w:spacing w:val="-4"/>
          <w:sz w:val="24"/>
        </w:rPr>
        <w:t xml:space="preserve"> </w:t>
      </w:r>
      <w:r>
        <w:rPr>
          <w:sz w:val="24"/>
        </w:rPr>
        <w:t>process</w:t>
      </w:r>
      <w:r>
        <w:rPr>
          <w:spacing w:val="-4"/>
          <w:sz w:val="24"/>
        </w:rPr>
        <w:t xml:space="preserve"> </w:t>
      </w:r>
      <w:r>
        <w:rPr>
          <w:sz w:val="24"/>
        </w:rPr>
        <w:t>optimizes</w:t>
      </w:r>
      <w:r>
        <w:rPr>
          <w:spacing w:val="-4"/>
          <w:sz w:val="24"/>
        </w:rPr>
        <w:t xml:space="preserve"> </w:t>
      </w:r>
      <w:r>
        <w:rPr>
          <w:sz w:val="24"/>
        </w:rPr>
        <w:t>the</w:t>
      </w:r>
      <w:r>
        <w:rPr>
          <w:spacing w:val="-5"/>
          <w:sz w:val="24"/>
        </w:rPr>
        <w:t xml:space="preserve"> </w:t>
      </w:r>
      <w:r>
        <w:rPr>
          <w:sz w:val="24"/>
        </w:rPr>
        <w:t>modularity</w:t>
      </w:r>
      <w:r>
        <w:rPr>
          <w:spacing w:val="-4"/>
          <w:sz w:val="24"/>
        </w:rPr>
        <w:t xml:space="preserve"> </w:t>
      </w:r>
      <w:r>
        <w:rPr>
          <w:sz w:val="24"/>
        </w:rPr>
        <w:t>score</w:t>
      </w:r>
      <w:r>
        <w:rPr>
          <w:spacing w:val="-5"/>
          <w:sz w:val="24"/>
        </w:rPr>
        <w:t xml:space="preserve"> </w:t>
      </w:r>
      <w:r>
        <w:rPr>
          <w:sz w:val="24"/>
        </w:rPr>
        <w:t>to</w:t>
      </w:r>
      <w:r>
        <w:rPr>
          <w:spacing w:val="-4"/>
          <w:sz w:val="24"/>
        </w:rPr>
        <w:t xml:space="preserve"> </w:t>
      </w:r>
      <w:r>
        <w:rPr>
          <w:sz w:val="24"/>
        </w:rPr>
        <w:t>gauge</w:t>
      </w:r>
      <w:r>
        <w:rPr>
          <w:spacing w:val="-5"/>
          <w:sz w:val="24"/>
        </w:rPr>
        <w:t xml:space="preserve"> </w:t>
      </w:r>
      <w:r>
        <w:rPr>
          <w:sz w:val="24"/>
        </w:rPr>
        <w:t>the strength of divisions into distinct communities. The study kept the modularity resolution setting in Gephi at its default to ensure consistency across all datasets, based on preliminary tests that confirmed its effectiveness in accurately reflecting community structures within our data.</w:t>
      </w:r>
    </w:p>
    <w:p w14:paraId="69DE7638" w14:textId="77777777" w:rsidR="00E44869" w:rsidRDefault="00000000">
      <w:pPr>
        <w:pStyle w:val="ListParagraph"/>
        <w:numPr>
          <w:ilvl w:val="1"/>
          <w:numId w:val="1"/>
        </w:numPr>
        <w:tabs>
          <w:tab w:val="left" w:pos="1200"/>
        </w:tabs>
        <w:spacing w:before="11" w:line="477" w:lineRule="auto"/>
        <w:ind w:right="460"/>
        <w:rPr>
          <w:sz w:val="24"/>
        </w:rPr>
      </w:pPr>
      <w:r>
        <w:rPr>
          <w:sz w:val="24"/>
        </w:rPr>
        <w:t>Analysis of Local Metrics: the study examined several local metrics within the identified</w:t>
      </w:r>
      <w:r>
        <w:rPr>
          <w:spacing w:val="-5"/>
          <w:sz w:val="24"/>
        </w:rPr>
        <w:t xml:space="preserve"> </w:t>
      </w:r>
      <w:r>
        <w:rPr>
          <w:sz w:val="24"/>
        </w:rPr>
        <w:t>communities,</w:t>
      </w:r>
      <w:r>
        <w:rPr>
          <w:spacing w:val="-5"/>
          <w:sz w:val="24"/>
        </w:rPr>
        <w:t xml:space="preserve"> </w:t>
      </w:r>
      <w:r>
        <w:rPr>
          <w:sz w:val="24"/>
        </w:rPr>
        <w:t>such</w:t>
      </w:r>
      <w:r>
        <w:rPr>
          <w:spacing w:val="-5"/>
          <w:sz w:val="24"/>
        </w:rPr>
        <w:t xml:space="preserve"> </w:t>
      </w:r>
      <w:r>
        <w:rPr>
          <w:sz w:val="24"/>
        </w:rPr>
        <w:t>as</w:t>
      </w:r>
      <w:r>
        <w:rPr>
          <w:spacing w:val="-5"/>
          <w:sz w:val="24"/>
        </w:rPr>
        <w:t xml:space="preserve"> </w:t>
      </w:r>
      <w:r>
        <w:rPr>
          <w:sz w:val="24"/>
        </w:rPr>
        <w:t>the</w:t>
      </w:r>
      <w:r>
        <w:rPr>
          <w:spacing w:val="-6"/>
          <w:sz w:val="24"/>
        </w:rPr>
        <w:t xml:space="preserve"> </w:t>
      </w:r>
      <w:r>
        <w:rPr>
          <w:sz w:val="24"/>
        </w:rPr>
        <w:t>local</w:t>
      </w:r>
      <w:r>
        <w:rPr>
          <w:spacing w:val="-5"/>
          <w:sz w:val="24"/>
        </w:rPr>
        <w:t xml:space="preserve"> </w:t>
      </w:r>
      <w:r>
        <w:rPr>
          <w:sz w:val="24"/>
        </w:rPr>
        <w:t>clustering</w:t>
      </w:r>
      <w:r>
        <w:rPr>
          <w:spacing w:val="-5"/>
          <w:sz w:val="24"/>
        </w:rPr>
        <w:t xml:space="preserve"> </w:t>
      </w:r>
      <w:r>
        <w:rPr>
          <w:sz w:val="24"/>
        </w:rPr>
        <w:t>coefficient,</w:t>
      </w:r>
      <w:r>
        <w:rPr>
          <w:spacing w:val="-5"/>
          <w:sz w:val="24"/>
        </w:rPr>
        <w:t xml:space="preserve"> </w:t>
      </w:r>
      <w:r>
        <w:rPr>
          <w:sz w:val="24"/>
        </w:rPr>
        <w:t>within-community density, and the roles of central nodes. These metrics helped us to understand the cohesiveness</w:t>
      </w:r>
      <w:r>
        <w:rPr>
          <w:spacing w:val="-1"/>
          <w:sz w:val="24"/>
        </w:rPr>
        <w:t xml:space="preserve"> </w:t>
      </w:r>
      <w:r>
        <w:rPr>
          <w:sz w:val="24"/>
        </w:rPr>
        <w:t>and</w:t>
      </w:r>
      <w:r>
        <w:rPr>
          <w:spacing w:val="-1"/>
          <w:sz w:val="24"/>
        </w:rPr>
        <w:t xml:space="preserve"> </w:t>
      </w:r>
      <w:r>
        <w:rPr>
          <w:sz w:val="24"/>
        </w:rPr>
        <w:t>collaborative</w:t>
      </w:r>
      <w:r>
        <w:rPr>
          <w:spacing w:val="-2"/>
          <w:sz w:val="24"/>
        </w:rPr>
        <w:t xml:space="preserve"> </w:t>
      </w:r>
      <w:r>
        <w:rPr>
          <w:sz w:val="24"/>
        </w:rPr>
        <w:t>potential</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groups</w:t>
      </w:r>
      <w:r>
        <w:rPr>
          <w:spacing w:val="-1"/>
          <w:sz w:val="24"/>
        </w:rPr>
        <w:t xml:space="preserve"> </w:t>
      </w:r>
      <w:r>
        <w:rPr>
          <w:sz w:val="24"/>
        </w:rPr>
        <w:t>formed</w:t>
      </w:r>
      <w:r>
        <w:rPr>
          <w:spacing w:val="-1"/>
          <w:sz w:val="24"/>
        </w:rPr>
        <w:t xml:space="preserve"> </w:t>
      </w:r>
      <w:r>
        <w:rPr>
          <w:sz w:val="24"/>
        </w:rPr>
        <w:t>within</w:t>
      </w:r>
      <w:r>
        <w:rPr>
          <w:spacing w:val="-1"/>
          <w:sz w:val="24"/>
        </w:rPr>
        <w:t xml:space="preserve"> </w:t>
      </w:r>
      <w:r>
        <w:rPr>
          <w:sz w:val="24"/>
        </w:rPr>
        <w:t>the</w:t>
      </w:r>
      <w:r>
        <w:rPr>
          <w:spacing w:val="-2"/>
          <w:sz w:val="24"/>
        </w:rPr>
        <w:t xml:space="preserve"> </w:t>
      </w:r>
      <w:r>
        <w:rPr>
          <w:sz w:val="24"/>
        </w:rPr>
        <w:t>network. Specifically, the study explored:</w:t>
      </w:r>
    </w:p>
    <w:p w14:paraId="166A40E7" w14:textId="77777777" w:rsidR="00E44869" w:rsidRDefault="00000000">
      <w:pPr>
        <w:pStyle w:val="ListParagraph"/>
        <w:numPr>
          <w:ilvl w:val="2"/>
          <w:numId w:val="1"/>
        </w:numPr>
        <w:tabs>
          <w:tab w:val="left" w:pos="1919"/>
        </w:tabs>
        <w:spacing w:before="6"/>
        <w:ind w:left="1919" w:hanging="359"/>
        <w:rPr>
          <w:sz w:val="24"/>
        </w:rPr>
      </w:pPr>
      <w:r>
        <w:rPr>
          <w:sz w:val="24"/>
        </w:rPr>
        <w:t>How</w:t>
      </w:r>
      <w:r>
        <w:rPr>
          <w:spacing w:val="-2"/>
          <w:sz w:val="24"/>
        </w:rPr>
        <w:t xml:space="preserve"> </w:t>
      </w:r>
      <w:r>
        <w:rPr>
          <w:sz w:val="24"/>
        </w:rPr>
        <w:t>local</w:t>
      </w:r>
      <w:r>
        <w:rPr>
          <w:spacing w:val="-2"/>
          <w:sz w:val="24"/>
        </w:rPr>
        <w:t xml:space="preserve"> </w:t>
      </w:r>
      <w:r>
        <w:rPr>
          <w:sz w:val="24"/>
        </w:rPr>
        <w:t>metrics</w:t>
      </w:r>
      <w:r>
        <w:rPr>
          <w:spacing w:val="-2"/>
          <w:sz w:val="24"/>
        </w:rPr>
        <w:t xml:space="preserve"> </w:t>
      </w:r>
      <w:r>
        <w:rPr>
          <w:sz w:val="24"/>
        </w:rPr>
        <w:t>vary</w:t>
      </w:r>
      <w:r>
        <w:rPr>
          <w:spacing w:val="-1"/>
          <w:sz w:val="24"/>
        </w:rPr>
        <w:t xml:space="preserve"> </w:t>
      </w:r>
      <w:r>
        <w:rPr>
          <w:sz w:val="24"/>
        </w:rPr>
        <w:t>across</w:t>
      </w:r>
      <w:r>
        <w:rPr>
          <w:spacing w:val="-2"/>
          <w:sz w:val="24"/>
        </w:rPr>
        <w:t xml:space="preserve"> </w:t>
      </w:r>
      <w:r>
        <w:rPr>
          <w:sz w:val="24"/>
        </w:rPr>
        <w:t>groups</w:t>
      </w:r>
      <w:r>
        <w:rPr>
          <w:spacing w:val="-2"/>
          <w:sz w:val="24"/>
        </w:rPr>
        <w:t xml:space="preserve"> </w:t>
      </w:r>
      <w:r>
        <w:rPr>
          <w:sz w:val="24"/>
        </w:rPr>
        <w:t>formed</w:t>
      </w:r>
      <w:r>
        <w:rPr>
          <w:spacing w:val="-1"/>
          <w:sz w:val="24"/>
        </w:rPr>
        <w:t xml:space="preserve"> </w:t>
      </w:r>
      <w:r>
        <w:rPr>
          <w:sz w:val="24"/>
        </w:rPr>
        <w:t>by</w:t>
      </w:r>
      <w:r>
        <w:rPr>
          <w:spacing w:val="-2"/>
          <w:sz w:val="24"/>
        </w:rPr>
        <w:t xml:space="preserve"> </w:t>
      </w:r>
      <w:r>
        <w:rPr>
          <w:sz w:val="24"/>
        </w:rPr>
        <w:t>the</w:t>
      </w:r>
      <w:r>
        <w:rPr>
          <w:spacing w:val="-3"/>
          <w:sz w:val="24"/>
        </w:rPr>
        <w:t xml:space="preserve"> </w:t>
      </w:r>
      <w:r>
        <w:rPr>
          <w:sz w:val="24"/>
        </w:rPr>
        <w:t>Louvain</w:t>
      </w:r>
      <w:r>
        <w:rPr>
          <w:spacing w:val="-1"/>
          <w:sz w:val="24"/>
        </w:rPr>
        <w:t xml:space="preserve"> </w:t>
      </w:r>
      <w:r>
        <w:rPr>
          <w:spacing w:val="-2"/>
          <w:sz w:val="24"/>
        </w:rPr>
        <w:t>algorithm.</w:t>
      </w:r>
    </w:p>
    <w:p w14:paraId="05488961" w14:textId="77777777" w:rsidR="00E44869" w:rsidRDefault="00E44869">
      <w:pPr>
        <w:pStyle w:val="BodyText"/>
      </w:pPr>
    </w:p>
    <w:p w14:paraId="4ACB0F33" w14:textId="77777777" w:rsidR="00E44869" w:rsidRDefault="00000000">
      <w:pPr>
        <w:pStyle w:val="ListParagraph"/>
        <w:numPr>
          <w:ilvl w:val="2"/>
          <w:numId w:val="1"/>
        </w:numPr>
        <w:tabs>
          <w:tab w:val="left" w:pos="1920"/>
        </w:tabs>
        <w:spacing w:line="480" w:lineRule="auto"/>
        <w:ind w:right="1065"/>
        <w:rPr>
          <w:sz w:val="24"/>
        </w:rPr>
      </w:pPr>
      <w:r>
        <w:rPr>
          <w:sz w:val="24"/>
        </w:rPr>
        <w:t>Patterns</w:t>
      </w:r>
      <w:r>
        <w:rPr>
          <w:spacing w:val="-4"/>
          <w:sz w:val="24"/>
        </w:rPr>
        <w:t xml:space="preserve"> </w:t>
      </w:r>
      <w:r>
        <w:rPr>
          <w:sz w:val="24"/>
        </w:rPr>
        <w:t>within</w:t>
      </w:r>
      <w:r>
        <w:rPr>
          <w:spacing w:val="-4"/>
          <w:sz w:val="24"/>
        </w:rPr>
        <w:t xml:space="preserve"> </w:t>
      </w:r>
      <w:r>
        <w:rPr>
          <w:sz w:val="24"/>
        </w:rPr>
        <w:t>these</w:t>
      </w:r>
      <w:r>
        <w:rPr>
          <w:spacing w:val="-5"/>
          <w:sz w:val="24"/>
        </w:rPr>
        <w:t xml:space="preserve"> </w:t>
      </w:r>
      <w:r>
        <w:rPr>
          <w:sz w:val="24"/>
        </w:rPr>
        <w:t>metrics</w:t>
      </w:r>
      <w:r>
        <w:rPr>
          <w:spacing w:val="-4"/>
          <w:sz w:val="24"/>
        </w:rPr>
        <w:t xml:space="preserve"> </w:t>
      </w:r>
      <w:r>
        <w:rPr>
          <w:sz w:val="24"/>
        </w:rPr>
        <w:t>that</w:t>
      </w:r>
      <w:r>
        <w:rPr>
          <w:spacing w:val="-4"/>
          <w:sz w:val="24"/>
        </w:rPr>
        <w:t xml:space="preserve"> </w:t>
      </w:r>
      <w:r>
        <w:rPr>
          <w:sz w:val="24"/>
        </w:rPr>
        <w:t>the</w:t>
      </w:r>
      <w:r>
        <w:rPr>
          <w:spacing w:val="-5"/>
          <w:sz w:val="24"/>
        </w:rPr>
        <w:t xml:space="preserve"> </w:t>
      </w:r>
      <w:r>
        <w:rPr>
          <w:sz w:val="24"/>
        </w:rPr>
        <w:t>Louvain</w:t>
      </w:r>
      <w:r>
        <w:rPr>
          <w:spacing w:val="-4"/>
          <w:sz w:val="24"/>
        </w:rPr>
        <w:t xml:space="preserve"> </w:t>
      </w:r>
      <w:r>
        <w:rPr>
          <w:sz w:val="24"/>
        </w:rPr>
        <w:t>algorithm</w:t>
      </w:r>
      <w:r>
        <w:rPr>
          <w:spacing w:val="-4"/>
          <w:sz w:val="24"/>
        </w:rPr>
        <w:t xml:space="preserve"> </w:t>
      </w:r>
      <w:r>
        <w:rPr>
          <w:sz w:val="24"/>
        </w:rPr>
        <w:t>identifies</w:t>
      </w:r>
      <w:r>
        <w:rPr>
          <w:spacing w:val="-4"/>
          <w:sz w:val="24"/>
        </w:rPr>
        <w:t xml:space="preserve"> </w:t>
      </w:r>
      <w:r>
        <w:rPr>
          <w:sz w:val="24"/>
        </w:rPr>
        <w:t>to distinguish one group from another.</w:t>
      </w:r>
    </w:p>
    <w:p w14:paraId="6B1303DF" w14:textId="77777777" w:rsidR="00E44869" w:rsidRDefault="00E44869">
      <w:pPr>
        <w:spacing w:line="480" w:lineRule="auto"/>
        <w:rPr>
          <w:sz w:val="24"/>
        </w:rPr>
        <w:sectPr w:rsidR="00E44869">
          <w:pgSz w:w="12240" w:h="15840"/>
          <w:pgMar w:top="1380" w:right="1340" w:bottom="980" w:left="1320" w:header="0" w:footer="787" w:gutter="0"/>
          <w:cols w:space="720"/>
        </w:sectPr>
      </w:pPr>
    </w:p>
    <w:p w14:paraId="538874E0" w14:textId="77777777" w:rsidR="00E44869" w:rsidRDefault="00000000">
      <w:pPr>
        <w:pStyle w:val="ListParagraph"/>
        <w:numPr>
          <w:ilvl w:val="2"/>
          <w:numId w:val="1"/>
        </w:numPr>
        <w:tabs>
          <w:tab w:val="left" w:pos="1920"/>
        </w:tabs>
        <w:spacing w:before="61" w:line="480" w:lineRule="auto"/>
        <w:ind w:right="379"/>
        <w:rPr>
          <w:sz w:val="24"/>
        </w:rPr>
      </w:pPr>
      <w:r>
        <w:rPr>
          <w:sz w:val="24"/>
        </w:rPr>
        <w:t>How correlations between local clustering coefficient, density, weighted degree,</w:t>
      </w:r>
      <w:r>
        <w:rPr>
          <w:spacing w:val="-4"/>
          <w:sz w:val="24"/>
        </w:rPr>
        <w:t xml:space="preserve"> </w:t>
      </w:r>
      <w:r>
        <w:rPr>
          <w:sz w:val="24"/>
        </w:rPr>
        <w:t>and</w:t>
      </w:r>
      <w:r>
        <w:rPr>
          <w:spacing w:val="-5"/>
          <w:sz w:val="24"/>
        </w:rPr>
        <w:t xml:space="preserve"> </w:t>
      </w:r>
      <w:r>
        <w:rPr>
          <w:sz w:val="24"/>
        </w:rPr>
        <w:t>triangles</w:t>
      </w:r>
      <w:r>
        <w:rPr>
          <w:spacing w:val="-4"/>
          <w:sz w:val="24"/>
        </w:rPr>
        <w:t xml:space="preserve"> </w:t>
      </w:r>
      <w:r>
        <w:rPr>
          <w:sz w:val="24"/>
        </w:rPr>
        <w:t>contribute</w:t>
      </w:r>
      <w:r>
        <w:rPr>
          <w:spacing w:val="-5"/>
          <w:sz w:val="24"/>
        </w:rPr>
        <w:t xml:space="preserve"> </w:t>
      </w:r>
      <w:r>
        <w:rPr>
          <w:sz w:val="24"/>
        </w:rPr>
        <w:t>to</w:t>
      </w:r>
      <w:r>
        <w:rPr>
          <w:spacing w:val="-4"/>
          <w:sz w:val="24"/>
        </w:rPr>
        <w:t xml:space="preserve"> </w:t>
      </w:r>
      <w:r>
        <w:rPr>
          <w:sz w:val="24"/>
        </w:rPr>
        <w:t>our</w:t>
      </w:r>
      <w:r>
        <w:rPr>
          <w:spacing w:val="-5"/>
          <w:sz w:val="24"/>
        </w:rPr>
        <w:t xml:space="preserve"> </w:t>
      </w:r>
      <w:r>
        <w:rPr>
          <w:sz w:val="24"/>
        </w:rPr>
        <w:t>understanding</w:t>
      </w:r>
      <w:r>
        <w:rPr>
          <w:spacing w:val="-4"/>
          <w:sz w:val="24"/>
        </w:rPr>
        <w:t xml:space="preserve"> </w:t>
      </w:r>
      <w:r>
        <w:rPr>
          <w:sz w:val="24"/>
        </w:rPr>
        <w:t>of</w:t>
      </w:r>
      <w:r>
        <w:rPr>
          <w:spacing w:val="-5"/>
          <w:sz w:val="24"/>
        </w:rPr>
        <w:t xml:space="preserve"> </w:t>
      </w:r>
      <w:r>
        <w:rPr>
          <w:sz w:val="24"/>
        </w:rPr>
        <w:t>group</w:t>
      </w:r>
      <w:r>
        <w:rPr>
          <w:spacing w:val="-4"/>
          <w:sz w:val="24"/>
        </w:rPr>
        <w:t xml:space="preserve"> </w:t>
      </w:r>
      <w:r>
        <w:rPr>
          <w:sz w:val="24"/>
        </w:rPr>
        <w:t>collaboration and cohesiveness within student networks.</w:t>
      </w:r>
    </w:p>
    <w:p w14:paraId="34F8A0C0" w14:textId="77777777" w:rsidR="00E44869" w:rsidRDefault="00E44869">
      <w:pPr>
        <w:pStyle w:val="BodyText"/>
        <w:spacing w:before="3"/>
      </w:pPr>
    </w:p>
    <w:p w14:paraId="413BA464" w14:textId="77777777" w:rsidR="00E44869" w:rsidRDefault="00000000">
      <w:pPr>
        <w:pStyle w:val="BodyText"/>
        <w:spacing w:line="480" w:lineRule="auto"/>
        <w:ind w:left="120" w:right="204" w:firstLine="720"/>
      </w:pPr>
      <w:r>
        <w:t>This</w:t>
      </w:r>
      <w:r>
        <w:rPr>
          <w:spacing w:val="-4"/>
        </w:rPr>
        <w:t xml:space="preserve"> </w:t>
      </w:r>
      <w:r>
        <w:t>detailed</w:t>
      </w:r>
      <w:r>
        <w:rPr>
          <w:spacing w:val="-4"/>
        </w:rPr>
        <w:t xml:space="preserve"> </w:t>
      </w:r>
      <w:r>
        <w:t>examination</w:t>
      </w:r>
      <w:r>
        <w:rPr>
          <w:spacing w:val="-4"/>
        </w:rPr>
        <w:t xml:space="preserve"> </w:t>
      </w:r>
      <w:r>
        <w:t>of</w:t>
      </w:r>
      <w:r>
        <w:rPr>
          <w:spacing w:val="-4"/>
        </w:rPr>
        <w:t xml:space="preserve"> </w:t>
      </w:r>
      <w:r>
        <w:t>local</w:t>
      </w:r>
      <w:r>
        <w:rPr>
          <w:spacing w:val="-4"/>
        </w:rPr>
        <w:t xml:space="preserve"> </w:t>
      </w:r>
      <w:r>
        <w:t>network</w:t>
      </w:r>
      <w:r>
        <w:rPr>
          <w:spacing w:val="-4"/>
        </w:rPr>
        <w:t xml:space="preserve"> </w:t>
      </w:r>
      <w:r>
        <w:t>dynamics</w:t>
      </w:r>
      <w:r>
        <w:rPr>
          <w:spacing w:val="-4"/>
        </w:rPr>
        <w:t xml:space="preserve"> </w:t>
      </w:r>
      <w:r>
        <w:t>enriches</w:t>
      </w:r>
      <w:r>
        <w:rPr>
          <w:spacing w:val="-4"/>
        </w:rPr>
        <w:t xml:space="preserve"> </w:t>
      </w:r>
      <w:r>
        <w:t>our</w:t>
      </w:r>
      <w:r>
        <w:rPr>
          <w:spacing w:val="-4"/>
        </w:rPr>
        <w:t xml:space="preserve"> </w:t>
      </w:r>
      <w:r>
        <w:t>understanding</w:t>
      </w:r>
      <w:r>
        <w:rPr>
          <w:spacing w:val="-4"/>
        </w:rPr>
        <w:t xml:space="preserve"> </w:t>
      </w:r>
      <w:r>
        <w:t>of</w:t>
      </w:r>
      <w:r>
        <w:rPr>
          <w:spacing w:val="-4"/>
        </w:rPr>
        <w:t xml:space="preserve"> </w:t>
      </w:r>
      <w:r>
        <w:t>how students interact within smaller, more defined groups and provides insights into the structural and functional aspects of these interactions. It highlights the utility of the Louvain algorithm in identifying meaningful interaction patterns and naturally occurring student communities.</w:t>
      </w:r>
    </w:p>
    <w:p w14:paraId="281E6479" w14:textId="77777777" w:rsidR="00E44869" w:rsidRDefault="00E44869">
      <w:pPr>
        <w:pStyle w:val="BodyText"/>
      </w:pPr>
    </w:p>
    <w:p w14:paraId="31014F1F" w14:textId="77777777" w:rsidR="00E44869" w:rsidRDefault="00E44869">
      <w:pPr>
        <w:pStyle w:val="BodyText"/>
        <w:spacing w:before="48"/>
      </w:pPr>
    </w:p>
    <w:p w14:paraId="1A4537F3" w14:textId="77777777" w:rsidR="00E44869" w:rsidRDefault="00000000">
      <w:pPr>
        <w:pStyle w:val="Heading1"/>
      </w:pPr>
      <w:r>
        <w:rPr>
          <w:color w:val="2F5496"/>
          <w:spacing w:val="-2"/>
        </w:rPr>
        <w:t>Results</w:t>
      </w:r>
    </w:p>
    <w:p w14:paraId="6C801707" w14:textId="77777777" w:rsidR="00E44869" w:rsidRDefault="00E44869">
      <w:pPr>
        <w:pStyle w:val="BodyText"/>
        <w:spacing w:before="15"/>
        <w:rPr>
          <w:rFonts w:ascii="Arial"/>
          <w:sz w:val="25"/>
        </w:rPr>
      </w:pPr>
    </w:p>
    <w:p w14:paraId="090058C3" w14:textId="77777777" w:rsidR="00E44869" w:rsidRDefault="00000000">
      <w:pPr>
        <w:pStyle w:val="BodyText"/>
        <w:spacing w:line="480" w:lineRule="auto"/>
        <w:ind w:left="120" w:right="110" w:firstLine="720"/>
      </w:pPr>
      <w:r>
        <w:rPr>
          <w:color w:val="202020"/>
        </w:rPr>
        <w:t>Networks can be analyzed from two perspectives: local and global. The local level examines specific nodes or edges, while the global level provides an overview of the entire network (Miele et al., 2019). Morrison et al. (2022) noted the importance of using both types of analysis</w:t>
      </w:r>
      <w:r>
        <w:rPr>
          <w:color w:val="202020"/>
          <w:spacing w:val="-3"/>
        </w:rPr>
        <w:t xml:space="preserve"> </w:t>
      </w:r>
      <w:r>
        <w:rPr>
          <w:color w:val="202020"/>
        </w:rPr>
        <w:t>for</w:t>
      </w:r>
      <w:r>
        <w:rPr>
          <w:color w:val="202020"/>
          <w:spacing w:val="-3"/>
        </w:rPr>
        <w:t xml:space="preserve"> </w:t>
      </w:r>
      <w:r>
        <w:rPr>
          <w:color w:val="202020"/>
        </w:rPr>
        <w:t>a</w:t>
      </w:r>
      <w:r>
        <w:rPr>
          <w:color w:val="202020"/>
          <w:spacing w:val="-4"/>
        </w:rPr>
        <w:t xml:space="preserve"> </w:t>
      </w:r>
      <w:r>
        <w:rPr>
          <w:color w:val="202020"/>
        </w:rPr>
        <w:t>thorough</w:t>
      </w:r>
      <w:r>
        <w:rPr>
          <w:color w:val="202020"/>
          <w:spacing w:val="-3"/>
        </w:rPr>
        <w:t xml:space="preserve"> </w:t>
      </w:r>
      <w:r>
        <w:rPr>
          <w:color w:val="202020"/>
        </w:rPr>
        <w:t>understanding.</w:t>
      </w:r>
      <w:r>
        <w:rPr>
          <w:color w:val="202020"/>
          <w:spacing w:val="-4"/>
        </w:rPr>
        <w:t xml:space="preserve"> </w:t>
      </w:r>
      <w:r>
        <w:rPr>
          <w:color w:val="202020"/>
        </w:rPr>
        <w:t>Following</w:t>
      </w:r>
      <w:r>
        <w:rPr>
          <w:color w:val="202020"/>
          <w:spacing w:val="-3"/>
        </w:rPr>
        <w:t xml:space="preserve"> </w:t>
      </w:r>
      <w:r>
        <w:rPr>
          <w:color w:val="202020"/>
        </w:rPr>
        <w:t>this</w:t>
      </w:r>
      <w:r>
        <w:rPr>
          <w:color w:val="202020"/>
          <w:spacing w:val="-4"/>
        </w:rPr>
        <w:t xml:space="preserve"> </w:t>
      </w:r>
      <w:r>
        <w:rPr>
          <w:color w:val="202020"/>
        </w:rPr>
        <w:t>idea,</w:t>
      </w:r>
      <w:r>
        <w:rPr>
          <w:color w:val="202020"/>
          <w:spacing w:val="-3"/>
        </w:rPr>
        <w:t xml:space="preserve"> </w:t>
      </w:r>
      <w:r>
        <w:rPr>
          <w:color w:val="202020"/>
        </w:rPr>
        <w:t>study</w:t>
      </w:r>
      <w:r>
        <w:rPr>
          <w:color w:val="202020"/>
          <w:spacing w:val="-3"/>
        </w:rPr>
        <w:t xml:space="preserve"> </w:t>
      </w:r>
      <w:r>
        <w:rPr>
          <w:color w:val="202020"/>
        </w:rPr>
        <w:t>leverages</w:t>
      </w:r>
      <w:r>
        <w:rPr>
          <w:color w:val="202020"/>
          <w:spacing w:val="-3"/>
        </w:rPr>
        <w:t xml:space="preserve"> </w:t>
      </w:r>
      <w:r>
        <w:rPr>
          <w:color w:val="202020"/>
        </w:rPr>
        <w:t>both</w:t>
      </w:r>
      <w:r>
        <w:rPr>
          <w:color w:val="202020"/>
          <w:spacing w:val="-3"/>
        </w:rPr>
        <w:t xml:space="preserve"> </w:t>
      </w:r>
      <w:r>
        <w:rPr>
          <w:color w:val="202020"/>
        </w:rPr>
        <w:t>types</w:t>
      </w:r>
      <w:r>
        <w:rPr>
          <w:color w:val="202020"/>
          <w:spacing w:val="-3"/>
        </w:rPr>
        <w:t xml:space="preserve"> </w:t>
      </w:r>
      <w:r>
        <w:rPr>
          <w:color w:val="202020"/>
        </w:rPr>
        <w:t>of</w:t>
      </w:r>
      <w:r>
        <w:rPr>
          <w:color w:val="202020"/>
          <w:spacing w:val="-3"/>
        </w:rPr>
        <w:t xml:space="preserve"> </w:t>
      </w:r>
      <w:r>
        <w:rPr>
          <w:color w:val="202020"/>
        </w:rPr>
        <w:t>analysis to gain a comprehensive understanding of interaction dynamics. The study began by assessing the networks globally to understand the overarching structure and subsequently focused on the group cohesions at the local level identified by the Louvain algorithm.</w:t>
      </w:r>
    </w:p>
    <w:p w14:paraId="6D59F5FF" w14:textId="77777777" w:rsidR="00E44869" w:rsidRDefault="00E44869">
      <w:pPr>
        <w:pStyle w:val="BodyText"/>
      </w:pPr>
    </w:p>
    <w:p w14:paraId="2F3F2A94" w14:textId="77777777" w:rsidR="00E44869" w:rsidRDefault="00E44869">
      <w:pPr>
        <w:pStyle w:val="BodyText"/>
        <w:spacing w:before="43"/>
      </w:pPr>
    </w:p>
    <w:p w14:paraId="25513BD2" w14:textId="77777777" w:rsidR="00E44869" w:rsidRDefault="00000000">
      <w:pPr>
        <w:pStyle w:val="BodyText"/>
        <w:ind w:left="120"/>
        <w:rPr>
          <w:rFonts w:ascii="Arial"/>
        </w:rPr>
      </w:pPr>
      <w:r>
        <w:rPr>
          <w:rFonts w:ascii="Arial"/>
          <w:color w:val="1F3763"/>
          <w:w w:val="90"/>
        </w:rPr>
        <w:t>Global</w:t>
      </w:r>
      <w:r>
        <w:rPr>
          <w:rFonts w:ascii="Arial"/>
          <w:color w:val="1F3763"/>
          <w:spacing w:val="-5"/>
          <w:w w:val="90"/>
        </w:rPr>
        <w:t xml:space="preserve"> </w:t>
      </w:r>
      <w:r>
        <w:rPr>
          <w:rFonts w:ascii="Arial"/>
          <w:color w:val="1F3763"/>
          <w:w w:val="90"/>
        </w:rPr>
        <w:t>metrics</w:t>
      </w:r>
      <w:r>
        <w:rPr>
          <w:rFonts w:ascii="Arial"/>
          <w:color w:val="1F3763"/>
          <w:spacing w:val="-5"/>
          <w:w w:val="90"/>
        </w:rPr>
        <w:t xml:space="preserve"> </w:t>
      </w:r>
      <w:r>
        <w:rPr>
          <w:rFonts w:ascii="Arial"/>
          <w:color w:val="1F3763"/>
          <w:spacing w:val="-2"/>
          <w:w w:val="90"/>
        </w:rPr>
        <w:t>(RQ1)</w:t>
      </w:r>
    </w:p>
    <w:p w14:paraId="3870A8C7" w14:textId="77777777" w:rsidR="00E44869" w:rsidRDefault="00E44869">
      <w:pPr>
        <w:pStyle w:val="BodyText"/>
        <w:spacing w:before="15"/>
        <w:rPr>
          <w:rFonts w:ascii="Arial"/>
        </w:rPr>
      </w:pPr>
    </w:p>
    <w:p w14:paraId="5507AAB1" w14:textId="77777777" w:rsidR="00E44869" w:rsidRDefault="00000000">
      <w:pPr>
        <w:pStyle w:val="BodyText"/>
        <w:spacing w:before="1" w:line="480" w:lineRule="auto"/>
        <w:ind w:left="120" w:right="204" w:firstLine="720"/>
      </w:pPr>
      <w:r>
        <w:rPr>
          <w:color w:val="202020"/>
        </w:rPr>
        <w:t>Global metrics offer understanding into the overall characteristics, topology, and structure of networks (Morrison et al., 2022). Metrics such as density, centralization, and clustering</w:t>
      </w:r>
      <w:r>
        <w:rPr>
          <w:color w:val="202020"/>
          <w:spacing w:val="-3"/>
        </w:rPr>
        <w:t xml:space="preserve"> </w:t>
      </w:r>
      <w:r>
        <w:rPr>
          <w:color w:val="202020"/>
        </w:rPr>
        <w:t>coefficient</w:t>
      </w:r>
      <w:r>
        <w:rPr>
          <w:color w:val="202020"/>
          <w:spacing w:val="-3"/>
        </w:rPr>
        <w:t xml:space="preserve"> </w:t>
      </w:r>
      <w:r>
        <w:rPr>
          <w:color w:val="202020"/>
        </w:rPr>
        <w:t>provide</w:t>
      </w:r>
      <w:r>
        <w:rPr>
          <w:color w:val="202020"/>
          <w:spacing w:val="-4"/>
        </w:rPr>
        <w:t xml:space="preserve"> </w:t>
      </w:r>
      <w:r>
        <w:rPr>
          <w:color w:val="202020"/>
        </w:rPr>
        <w:t>a</w:t>
      </w:r>
      <w:r>
        <w:rPr>
          <w:color w:val="202020"/>
          <w:spacing w:val="-4"/>
        </w:rPr>
        <w:t xml:space="preserve"> </w:t>
      </w:r>
      <w:r>
        <w:rPr>
          <w:color w:val="202020"/>
        </w:rPr>
        <w:t>holistic</w:t>
      </w:r>
      <w:r>
        <w:rPr>
          <w:color w:val="202020"/>
          <w:spacing w:val="-4"/>
        </w:rPr>
        <w:t xml:space="preserve"> </w:t>
      </w:r>
      <w:r>
        <w:rPr>
          <w:color w:val="202020"/>
        </w:rPr>
        <w:t>view</w:t>
      </w:r>
      <w:r>
        <w:rPr>
          <w:color w:val="202020"/>
          <w:spacing w:val="-3"/>
        </w:rPr>
        <w:t xml:space="preserve"> </w:t>
      </w:r>
      <w:r>
        <w:rPr>
          <w:color w:val="202020"/>
        </w:rPr>
        <w:t>of</w:t>
      </w:r>
      <w:r>
        <w:rPr>
          <w:color w:val="202020"/>
          <w:spacing w:val="-3"/>
        </w:rPr>
        <w:t xml:space="preserve"> </w:t>
      </w:r>
      <w:r>
        <w:rPr>
          <w:color w:val="202020"/>
        </w:rPr>
        <w:t>a</w:t>
      </w:r>
      <w:r>
        <w:rPr>
          <w:color w:val="202020"/>
          <w:spacing w:val="-4"/>
        </w:rPr>
        <w:t xml:space="preserve"> </w:t>
      </w:r>
      <w:r>
        <w:rPr>
          <w:color w:val="202020"/>
        </w:rPr>
        <w:t>network's</w:t>
      </w:r>
      <w:r>
        <w:rPr>
          <w:color w:val="202020"/>
          <w:spacing w:val="-3"/>
        </w:rPr>
        <w:t xml:space="preserve"> </w:t>
      </w:r>
      <w:r>
        <w:rPr>
          <w:color w:val="202020"/>
        </w:rPr>
        <w:t>structure,</w:t>
      </w:r>
      <w:r>
        <w:rPr>
          <w:color w:val="202020"/>
          <w:spacing w:val="-4"/>
        </w:rPr>
        <w:t xml:space="preserve"> </w:t>
      </w:r>
      <w:r>
        <w:rPr>
          <w:color w:val="202020"/>
        </w:rPr>
        <w:t>and</w:t>
      </w:r>
      <w:r>
        <w:rPr>
          <w:color w:val="202020"/>
          <w:spacing w:val="-3"/>
        </w:rPr>
        <w:t xml:space="preserve"> </w:t>
      </w:r>
      <w:r>
        <w:rPr>
          <w:color w:val="202020"/>
        </w:rPr>
        <w:t>particularly,</w:t>
      </w:r>
      <w:r>
        <w:rPr>
          <w:color w:val="202020"/>
          <w:spacing w:val="-4"/>
        </w:rPr>
        <w:t xml:space="preserve"> </w:t>
      </w:r>
      <w:r>
        <w:rPr>
          <w:color w:val="202020"/>
        </w:rPr>
        <w:t>density and diameter are often used to compare the structures and extents of different networks.</w:t>
      </w:r>
    </w:p>
    <w:p w14:paraId="222C1E52" w14:textId="77777777" w:rsidR="00E44869" w:rsidRDefault="00E44869">
      <w:pPr>
        <w:spacing w:line="480" w:lineRule="auto"/>
        <w:sectPr w:rsidR="00E44869">
          <w:pgSz w:w="12240" w:h="15840"/>
          <w:pgMar w:top="1380" w:right="1340" w:bottom="980" w:left="1320" w:header="0" w:footer="787" w:gutter="0"/>
          <w:cols w:space="720"/>
        </w:sectPr>
      </w:pPr>
    </w:p>
    <w:p w14:paraId="1193F759" w14:textId="77777777" w:rsidR="00E44869" w:rsidRDefault="00000000">
      <w:pPr>
        <w:pStyle w:val="BodyText"/>
        <w:spacing w:before="61" w:line="480" w:lineRule="auto"/>
        <w:ind w:left="120" w:right="204" w:firstLine="720"/>
      </w:pPr>
      <w:r>
        <w:rPr>
          <w:color w:val="202020"/>
        </w:rPr>
        <w:t>For the research question 1 as an initial exploration of interaction patterns, the study focuses on how interaction patterns among students vary across different online courses. The first sub-question asking if there are discernible patterns that differentiate courses based on interaction</w:t>
      </w:r>
      <w:r>
        <w:rPr>
          <w:color w:val="202020"/>
          <w:spacing w:val="-4"/>
        </w:rPr>
        <w:t xml:space="preserve"> </w:t>
      </w:r>
      <w:r>
        <w:rPr>
          <w:color w:val="202020"/>
        </w:rPr>
        <w:t>metrics,</w:t>
      </w:r>
      <w:r>
        <w:rPr>
          <w:color w:val="202020"/>
          <w:spacing w:val="-3"/>
        </w:rPr>
        <w:t xml:space="preserve"> </w:t>
      </w:r>
      <w:r>
        <w:rPr>
          <w:color w:val="202020"/>
        </w:rPr>
        <w:t>the</w:t>
      </w:r>
      <w:r>
        <w:rPr>
          <w:color w:val="202020"/>
          <w:spacing w:val="-4"/>
        </w:rPr>
        <w:t xml:space="preserve"> </w:t>
      </w:r>
      <w:r>
        <w:rPr>
          <w:color w:val="202020"/>
        </w:rPr>
        <w:t>study</w:t>
      </w:r>
      <w:r>
        <w:rPr>
          <w:color w:val="202020"/>
          <w:spacing w:val="-3"/>
        </w:rPr>
        <w:t xml:space="preserve"> </w:t>
      </w:r>
      <w:r>
        <w:rPr>
          <w:color w:val="202020"/>
        </w:rPr>
        <w:t>found</w:t>
      </w:r>
      <w:r>
        <w:rPr>
          <w:color w:val="202020"/>
          <w:spacing w:val="-3"/>
        </w:rPr>
        <w:t xml:space="preserve"> </w:t>
      </w:r>
      <w:r>
        <w:rPr>
          <w:color w:val="202020"/>
        </w:rPr>
        <w:t>there</w:t>
      </w:r>
      <w:r>
        <w:rPr>
          <w:color w:val="202020"/>
          <w:spacing w:val="-4"/>
        </w:rPr>
        <w:t xml:space="preserve"> </w:t>
      </w:r>
      <w:r>
        <w:rPr>
          <w:color w:val="202020"/>
        </w:rPr>
        <w:t>are</w:t>
      </w:r>
      <w:r>
        <w:rPr>
          <w:color w:val="202020"/>
          <w:spacing w:val="-4"/>
        </w:rPr>
        <w:t xml:space="preserve"> </w:t>
      </w:r>
      <w:r>
        <w:rPr>
          <w:color w:val="202020"/>
        </w:rPr>
        <w:t>clear</w:t>
      </w:r>
      <w:r>
        <w:rPr>
          <w:color w:val="202020"/>
          <w:spacing w:val="-3"/>
        </w:rPr>
        <w:t xml:space="preserve"> </w:t>
      </w:r>
      <w:r>
        <w:rPr>
          <w:color w:val="202020"/>
        </w:rPr>
        <w:t>visual</w:t>
      </w:r>
      <w:r>
        <w:rPr>
          <w:color w:val="202020"/>
          <w:spacing w:val="-3"/>
        </w:rPr>
        <w:t xml:space="preserve"> </w:t>
      </w:r>
      <w:r>
        <w:rPr>
          <w:color w:val="202020"/>
        </w:rPr>
        <w:t>differences</w:t>
      </w:r>
      <w:r>
        <w:rPr>
          <w:color w:val="202020"/>
          <w:spacing w:val="-3"/>
        </w:rPr>
        <w:t xml:space="preserve"> </w:t>
      </w:r>
      <w:r>
        <w:rPr>
          <w:color w:val="202020"/>
        </w:rPr>
        <w:t>in</w:t>
      </w:r>
      <w:r>
        <w:rPr>
          <w:color w:val="202020"/>
          <w:spacing w:val="-3"/>
        </w:rPr>
        <w:t xml:space="preserve"> </w:t>
      </w:r>
      <w:r>
        <w:rPr>
          <w:color w:val="202020"/>
        </w:rPr>
        <w:t>the</w:t>
      </w:r>
      <w:r>
        <w:rPr>
          <w:color w:val="202020"/>
          <w:spacing w:val="-4"/>
        </w:rPr>
        <w:t xml:space="preserve"> </w:t>
      </w:r>
      <w:r>
        <w:rPr>
          <w:color w:val="202020"/>
        </w:rPr>
        <w:t>connectivity</w:t>
      </w:r>
      <w:r>
        <w:rPr>
          <w:color w:val="202020"/>
          <w:spacing w:val="-3"/>
        </w:rPr>
        <w:t xml:space="preserve"> </w:t>
      </w:r>
      <w:r>
        <w:rPr>
          <w:color w:val="202020"/>
        </w:rPr>
        <w:t>patterns across</w:t>
      </w:r>
      <w:r>
        <w:rPr>
          <w:color w:val="202020"/>
          <w:spacing w:val="-1"/>
        </w:rPr>
        <w:t xml:space="preserve"> </w:t>
      </w:r>
      <w:r>
        <w:rPr>
          <w:color w:val="202020"/>
        </w:rPr>
        <w:t>courses</w:t>
      </w:r>
      <w:r>
        <w:rPr>
          <w:color w:val="202020"/>
          <w:spacing w:val="-1"/>
        </w:rPr>
        <w:t xml:space="preserve"> </w:t>
      </w:r>
      <w:r>
        <w:rPr>
          <w:color w:val="202020"/>
        </w:rPr>
        <w:t>from</w:t>
      </w:r>
      <w:r>
        <w:rPr>
          <w:color w:val="202020"/>
          <w:spacing w:val="-1"/>
        </w:rPr>
        <w:t xml:space="preserve"> </w:t>
      </w:r>
      <w:r>
        <w:rPr>
          <w:color w:val="202020"/>
        </w:rPr>
        <w:t>the</w:t>
      </w:r>
      <w:r>
        <w:rPr>
          <w:color w:val="202020"/>
          <w:spacing w:val="-2"/>
        </w:rPr>
        <w:t xml:space="preserve"> </w:t>
      </w:r>
      <w:r>
        <w:rPr>
          <w:color w:val="202020"/>
        </w:rPr>
        <w:t>network</w:t>
      </w:r>
      <w:r>
        <w:rPr>
          <w:color w:val="202020"/>
          <w:spacing w:val="-1"/>
        </w:rPr>
        <w:t xml:space="preserve"> </w:t>
      </w:r>
      <w:r>
        <w:rPr>
          <w:color w:val="202020"/>
        </w:rPr>
        <w:t>diagrams</w:t>
      </w:r>
      <w:r>
        <w:rPr>
          <w:color w:val="202020"/>
          <w:spacing w:val="-2"/>
        </w:rPr>
        <w:t xml:space="preserve"> </w:t>
      </w:r>
      <w:r>
        <w:rPr>
          <w:color w:val="202020"/>
        </w:rPr>
        <w:t>even</w:t>
      </w:r>
      <w:r>
        <w:rPr>
          <w:color w:val="202020"/>
          <w:spacing w:val="-1"/>
        </w:rPr>
        <w:t xml:space="preserve"> </w:t>
      </w:r>
      <w:r>
        <w:rPr>
          <w:color w:val="202020"/>
        </w:rPr>
        <w:t>though</w:t>
      </w:r>
      <w:r>
        <w:rPr>
          <w:color w:val="202020"/>
          <w:spacing w:val="-1"/>
        </w:rPr>
        <w:t xml:space="preserve"> </w:t>
      </w:r>
      <w:r>
        <w:rPr>
          <w:color w:val="202020"/>
        </w:rPr>
        <w:t>those</w:t>
      </w:r>
      <w:r>
        <w:rPr>
          <w:color w:val="202020"/>
          <w:spacing w:val="-2"/>
        </w:rPr>
        <w:t xml:space="preserve"> </w:t>
      </w:r>
      <w:r>
        <w:rPr>
          <w:color w:val="202020"/>
        </w:rPr>
        <w:t>were</w:t>
      </w:r>
      <w:r>
        <w:rPr>
          <w:color w:val="202020"/>
          <w:spacing w:val="-2"/>
        </w:rPr>
        <w:t xml:space="preserve"> </w:t>
      </w:r>
      <w:r>
        <w:rPr>
          <w:color w:val="202020"/>
        </w:rPr>
        <w:t>with</w:t>
      </w:r>
      <w:r>
        <w:rPr>
          <w:color w:val="202020"/>
          <w:spacing w:val="-1"/>
        </w:rPr>
        <w:t xml:space="preserve"> </w:t>
      </w:r>
      <w:r>
        <w:rPr>
          <w:color w:val="202020"/>
        </w:rPr>
        <w:t>the</w:t>
      </w:r>
      <w:r>
        <w:rPr>
          <w:color w:val="202020"/>
          <w:spacing w:val="-2"/>
        </w:rPr>
        <w:t xml:space="preserve"> </w:t>
      </w:r>
      <w:r>
        <w:rPr>
          <w:color w:val="202020"/>
        </w:rPr>
        <w:t>same</w:t>
      </w:r>
      <w:r>
        <w:rPr>
          <w:color w:val="202020"/>
          <w:spacing w:val="-2"/>
        </w:rPr>
        <w:t xml:space="preserve"> </w:t>
      </w:r>
      <w:r>
        <w:rPr>
          <w:color w:val="202020"/>
        </w:rPr>
        <w:t>course</w:t>
      </w:r>
      <w:r>
        <w:rPr>
          <w:color w:val="202020"/>
          <w:spacing w:val="-2"/>
        </w:rPr>
        <w:t xml:space="preserve"> </w:t>
      </w:r>
      <w:r>
        <w:rPr>
          <w:color w:val="202020"/>
        </w:rPr>
        <w:t>content and instructor but the differences were only with students participating the course discussion.</w:t>
      </w:r>
    </w:p>
    <w:p w14:paraId="7484D6B6" w14:textId="77777777" w:rsidR="00E44869" w:rsidRDefault="00000000">
      <w:pPr>
        <w:pStyle w:val="BodyText"/>
        <w:spacing w:before="1"/>
        <w:ind w:left="120"/>
      </w:pPr>
      <w:r>
        <w:rPr>
          <w:color w:val="202020"/>
        </w:rPr>
        <w:t>Three</w:t>
      </w:r>
      <w:r>
        <w:rPr>
          <w:color w:val="202020"/>
          <w:spacing w:val="-3"/>
        </w:rPr>
        <w:t xml:space="preserve"> </w:t>
      </w:r>
      <w:r>
        <w:rPr>
          <w:color w:val="202020"/>
        </w:rPr>
        <w:t>networks</w:t>
      </w:r>
      <w:r>
        <w:rPr>
          <w:color w:val="202020"/>
          <w:spacing w:val="-1"/>
        </w:rPr>
        <w:t xml:space="preserve"> </w:t>
      </w:r>
      <w:r>
        <w:rPr>
          <w:color w:val="202020"/>
        </w:rPr>
        <w:t>of</w:t>
      </w:r>
      <w:r>
        <w:rPr>
          <w:color w:val="202020"/>
          <w:spacing w:val="-1"/>
        </w:rPr>
        <w:t xml:space="preserve"> </w:t>
      </w:r>
      <w:r>
        <w:rPr>
          <w:color w:val="202020"/>
        </w:rPr>
        <w:t>the</w:t>
      </w:r>
      <w:r>
        <w:rPr>
          <w:color w:val="202020"/>
          <w:spacing w:val="-1"/>
        </w:rPr>
        <w:t xml:space="preserve"> </w:t>
      </w:r>
      <w:r>
        <w:rPr>
          <w:color w:val="202020"/>
        </w:rPr>
        <w:t>courses</w:t>
      </w:r>
      <w:r>
        <w:rPr>
          <w:color w:val="202020"/>
          <w:spacing w:val="-1"/>
        </w:rPr>
        <w:t xml:space="preserve"> </w:t>
      </w:r>
      <w:r>
        <w:rPr>
          <w:color w:val="202020"/>
        </w:rPr>
        <w:t>C4,</w:t>
      </w:r>
      <w:r>
        <w:rPr>
          <w:color w:val="202020"/>
          <w:spacing w:val="-1"/>
        </w:rPr>
        <w:t xml:space="preserve"> </w:t>
      </w:r>
      <w:r>
        <w:rPr>
          <w:color w:val="202020"/>
        </w:rPr>
        <w:t>C5,</w:t>
      </w:r>
      <w:r>
        <w:rPr>
          <w:color w:val="202020"/>
          <w:spacing w:val="-2"/>
        </w:rPr>
        <w:t xml:space="preserve"> </w:t>
      </w:r>
      <w:r>
        <w:rPr>
          <w:color w:val="202020"/>
        </w:rPr>
        <w:t>and</w:t>
      </w:r>
      <w:r>
        <w:rPr>
          <w:color w:val="202020"/>
          <w:spacing w:val="-1"/>
        </w:rPr>
        <w:t xml:space="preserve"> </w:t>
      </w:r>
      <w:r>
        <w:rPr>
          <w:color w:val="202020"/>
        </w:rPr>
        <w:t>C6</w:t>
      </w:r>
      <w:r>
        <w:rPr>
          <w:color w:val="202020"/>
          <w:spacing w:val="-1"/>
        </w:rPr>
        <w:t xml:space="preserve"> </w:t>
      </w:r>
      <w:r>
        <w:rPr>
          <w:color w:val="202020"/>
        </w:rPr>
        <w:t>are</w:t>
      </w:r>
      <w:r>
        <w:rPr>
          <w:color w:val="202020"/>
          <w:spacing w:val="-2"/>
        </w:rPr>
        <w:t xml:space="preserve"> </w:t>
      </w:r>
      <w:r>
        <w:rPr>
          <w:color w:val="202020"/>
        </w:rPr>
        <w:t>shown</w:t>
      </w:r>
      <w:r>
        <w:rPr>
          <w:color w:val="202020"/>
          <w:spacing w:val="-1"/>
        </w:rPr>
        <w:t xml:space="preserve"> </w:t>
      </w:r>
      <w:r>
        <w:rPr>
          <w:color w:val="202020"/>
        </w:rPr>
        <w:t>in</w:t>
      </w:r>
      <w:r>
        <w:rPr>
          <w:color w:val="202020"/>
          <w:spacing w:val="-1"/>
        </w:rPr>
        <w:t xml:space="preserve"> </w:t>
      </w:r>
      <w:r>
        <w:rPr>
          <w:color w:val="202020"/>
          <w:spacing w:val="-2"/>
        </w:rPr>
        <w:t>Figure1.</w:t>
      </w:r>
    </w:p>
    <w:p w14:paraId="272E0BF7" w14:textId="77777777" w:rsidR="00E44869" w:rsidRDefault="00E44869">
      <w:pPr>
        <w:pStyle w:val="BodyText"/>
        <w:rPr>
          <w:sz w:val="20"/>
        </w:rPr>
      </w:pPr>
    </w:p>
    <w:p w14:paraId="2C8DC259" w14:textId="77777777" w:rsidR="00E44869" w:rsidRDefault="00E44869">
      <w:pPr>
        <w:pStyle w:val="BodyText"/>
        <w:rPr>
          <w:sz w:val="20"/>
        </w:rPr>
      </w:pPr>
    </w:p>
    <w:p w14:paraId="55658BF9" w14:textId="77777777" w:rsidR="00E44869" w:rsidRDefault="00E44869">
      <w:pPr>
        <w:pStyle w:val="BodyText"/>
        <w:rPr>
          <w:sz w:val="20"/>
        </w:rPr>
      </w:pPr>
    </w:p>
    <w:p w14:paraId="33B7BFC7" w14:textId="77777777" w:rsidR="00E44869" w:rsidRDefault="00000000">
      <w:pPr>
        <w:pStyle w:val="BodyText"/>
        <w:spacing w:before="203"/>
        <w:rPr>
          <w:sz w:val="20"/>
        </w:rPr>
      </w:pPr>
      <w:r>
        <w:rPr>
          <w:noProof/>
        </w:rPr>
        <w:drawing>
          <wp:anchor distT="0" distB="0" distL="0" distR="0" simplePos="0" relativeHeight="487587840" behindDoc="1" locked="0" layoutInCell="1" allowOverlap="1" wp14:anchorId="169BAFD3" wp14:editId="6DB4F84F">
            <wp:simplePos x="0" y="0"/>
            <wp:positionH relativeFrom="page">
              <wp:posOffset>1210064</wp:posOffset>
            </wp:positionH>
            <wp:positionV relativeFrom="paragraph">
              <wp:posOffset>290319</wp:posOffset>
            </wp:positionV>
            <wp:extent cx="5248001" cy="232029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6" cstate="print"/>
                    <a:stretch>
                      <a:fillRect/>
                    </a:stretch>
                  </pic:blipFill>
                  <pic:spPr>
                    <a:xfrm>
                      <a:off x="0" y="0"/>
                      <a:ext cx="5248001" cy="2320290"/>
                    </a:xfrm>
                    <a:prstGeom prst="rect">
                      <a:avLst/>
                    </a:prstGeom>
                  </pic:spPr>
                </pic:pic>
              </a:graphicData>
            </a:graphic>
          </wp:anchor>
        </w:drawing>
      </w:r>
    </w:p>
    <w:p w14:paraId="2B44F37C" w14:textId="77777777" w:rsidR="00E44869" w:rsidRDefault="00000000">
      <w:pPr>
        <w:spacing w:before="240"/>
        <w:ind w:left="120"/>
        <w:rPr>
          <w:b/>
          <w:i/>
        </w:rPr>
      </w:pPr>
      <w:r>
        <w:rPr>
          <w:i/>
          <w:color w:val="44546A"/>
        </w:rPr>
        <w:t>Figure</w:t>
      </w:r>
      <w:r>
        <w:rPr>
          <w:i/>
          <w:color w:val="44546A"/>
          <w:spacing w:val="-4"/>
        </w:rPr>
        <w:t xml:space="preserve"> </w:t>
      </w:r>
      <w:r>
        <w:rPr>
          <w:i/>
          <w:color w:val="44546A"/>
        </w:rPr>
        <w:t>1.</w:t>
      </w:r>
      <w:r>
        <w:rPr>
          <w:i/>
          <w:color w:val="44546A"/>
          <w:spacing w:val="-4"/>
        </w:rPr>
        <w:t xml:space="preserve"> </w:t>
      </w:r>
      <w:r>
        <w:rPr>
          <w:b/>
          <w:i/>
          <w:color w:val="44546A"/>
        </w:rPr>
        <w:t>Networks</w:t>
      </w:r>
      <w:r>
        <w:rPr>
          <w:b/>
          <w:i/>
          <w:color w:val="44546A"/>
          <w:spacing w:val="-4"/>
        </w:rPr>
        <w:t xml:space="preserve"> </w:t>
      </w:r>
      <w:r>
        <w:rPr>
          <w:b/>
          <w:i/>
          <w:color w:val="44546A"/>
        </w:rPr>
        <w:t>of</w:t>
      </w:r>
      <w:r>
        <w:rPr>
          <w:b/>
          <w:i/>
          <w:color w:val="44546A"/>
          <w:spacing w:val="-4"/>
        </w:rPr>
        <w:t xml:space="preserve"> </w:t>
      </w:r>
      <w:r>
        <w:rPr>
          <w:b/>
          <w:i/>
          <w:color w:val="44546A"/>
        </w:rPr>
        <w:t>C4,</w:t>
      </w:r>
      <w:r>
        <w:rPr>
          <w:b/>
          <w:i/>
          <w:color w:val="44546A"/>
          <w:spacing w:val="-2"/>
        </w:rPr>
        <w:t xml:space="preserve"> </w:t>
      </w:r>
      <w:r>
        <w:rPr>
          <w:b/>
          <w:i/>
          <w:color w:val="44546A"/>
        </w:rPr>
        <w:t>C5,</w:t>
      </w:r>
      <w:r>
        <w:rPr>
          <w:b/>
          <w:i/>
          <w:color w:val="44546A"/>
          <w:spacing w:val="-3"/>
        </w:rPr>
        <w:t xml:space="preserve"> </w:t>
      </w:r>
      <w:r>
        <w:rPr>
          <w:b/>
          <w:i/>
          <w:color w:val="44546A"/>
        </w:rPr>
        <w:t>and</w:t>
      </w:r>
      <w:r>
        <w:rPr>
          <w:b/>
          <w:i/>
          <w:color w:val="44546A"/>
          <w:spacing w:val="-4"/>
        </w:rPr>
        <w:t xml:space="preserve"> </w:t>
      </w:r>
      <w:r>
        <w:rPr>
          <w:b/>
          <w:i/>
          <w:color w:val="44546A"/>
        </w:rPr>
        <w:t>C6</w:t>
      </w:r>
      <w:r>
        <w:rPr>
          <w:b/>
          <w:i/>
          <w:color w:val="44546A"/>
          <w:spacing w:val="-4"/>
        </w:rPr>
        <w:t xml:space="preserve"> </w:t>
      </w:r>
      <w:r>
        <w:rPr>
          <w:b/>
          <w:i/>
          <w:color w:val="44546A"/>
        </w:rPr>
        <w:t>(from</w:t>
      </w:r>
      <w:r>
        <w:rPr>
          <w:b/>
          <w:i/>
          <w:color w:val="44546A"/>
          <w:spacing w:val="-3"/>
        </w:rPr>
        <w:t xml:space="preserve"> </w:t>
      </w:r>
      <w:r>
        <w:rPr>
          <w:b/>
          <w:i/>
          <w:color w:val="44546A"/>
          <w:spacing w:val="-2"/>
        </w:rPr>
        <w:t>left)</w:t>
      </w:r>
    </w:p>
    <w:p w14:paraId="0F3DACBF" w14:textId="77777777" w:rsidR="00E44869" w:rsidRDefault="00E44869">
      <w:pPr>
        <w:pStyle w:val="BodyText"/>
        <w:rPr>
          <w:b/>
          <w:i/>
          <w:sz w:val="22"/>
        </w:rPr>
      </w:pPr>
    </w:p>
    <w:p w14:paraId="4C18E6EA" w14:textId="77777777" w:rsidR="00E44869" w:rsidRDefault="00E44869">
      <w:pPr>
        <w:pStyle w:val="BodyText"/>
        <w:spacing w:before="250"/>
        <w:rPr>
          <w:b/>
          <w:i/>
          <w:sz w:val="22"/>
        </w:rPr>
      </w:pPr>
    </w:p>
    <w:p w14:paraId="725F7C71" w14:textId="77777777" w:rsidR="00E44869" w:rsidRDefault="00000000">
      <w:pPr>
        <w:pStyle w:val="BodyText"/>
        <w:spacing w:line="480" w:lineRule="auto"/>
        <w:ind w:left="120" w:right="204" w:firstLine="720"/>
      </w:pPr>
      <w:r>
        <w:rPr>
          <w:color w:val="202020"/>
        </w:rPr>
        <w:t xml:space="preserve">These networks represent the structures of communication networks within different course environments. Each node represents </w:t>
      </w:r>
      <w:r>
        <w:t>a student, with its size representing its weighted degree, indicating the intensity of interactions. Nodes with darker colors indicate hubs or students</w:t>
      </w:r>
      <w:r>
        <w:rPr>
          <w:spacing w:val="-4"/>
        </w:rPr>
        <w:t xml:space="preserve"> </w:t>
      </w:r>
      <w:r>
        <w:t>with</w:t>
      </w:r>
      <w:r>
        <w:rPr>
          <w:spacing w:val="-4"/>
        </w:rPr>
        <w:t xml:space="preserve"> </w:t>
      </w:r>
      <w:r>
        <w:t>higher</w:t>
      </w:r>
      <w:r>
        <w:rPr>
          <w:spacing w:val="-4"/>
        </w:rPr>
        <w:t xml:space="preserve"> </w:t>
      </w:r>
      <w:r>
        <w:t>connectivity,</w:t>
      </w:r>
      <w:r>
        <w:rPr>
          <w:spacing w:val="-4"/>
        </w:rPr>
        <w:t xml:space="preserve"> </w:t>
      </w:r>
      <w:r>
        <w:t>emphasizing</w:t>
      </w:r>
      <w:r>
        <w:rPr>
          <w:spacing w:val="-4"/>
        </w:rPr>
        <w:t xml:space="preserve"> </w:t>
      </w:r>
      <w:r>
        <w:t>relative</w:t>
      </w:r>
      <w:r>
        <w:rPr>
          <w:spacing w:val="-5"/>
        </w:rPr>
        <w:t xml:space="preserve"> </w:t>
      </w:r>
      <w:r>
        <w:t>connectivity</w:t>
      </w:r>
      <w:r>
        <w:rPr>
          <w:spacing w:val="-4"/>
        </w:rPr>
        <w:t xml:space="preserve"> </w:t>
      </w:r>
      <w:r>
        <w:t>rather</w:t>
      </w:r>
      <w:r>
        <w:rPr>
          <w:spacing w:val="-4"/>
        </w:rPr>
        <w:t xml:space="preserve"> </w:t>
      </w:r>
      <w:r>
        <w:t>than</w:t>
      </w:r>
      <w:r>
        <w:rPr>
          <w:spacing w:val="-4"/>
        </w:rPr>
        <w:t xml:space="preserve"> </w:t>
      </w:r>
      <w:r>
        <w:t>just</w:t>
      </w:r>
      <w:r>
        <w:rPr>
          <w:spacing w:val="-4"/>
        </w:rPr>
        <w:t xml:space="preserve"> </w:t>
      </w:r>
      <w:r>
        <w:t>the</w:t>
      </w:r>
      <w:r>
        <w:rPr>
          <w:spacing w:val="-5"/>
        </w:rPr>
        <w:t xml:space="preserve"> </w:t>
      </w:r>
      <w:r>
        <w:t>number of connections. These different networks depict varied student participation and interaction</w:t>
      </w:r>
    </w:p>
    <w:p w14:paraId="5435E84C" w14:textId="77777777" w:rsidR="00E44869" w:rsidRDefault="00E44869">
      <w:pPr>
        <w:spacing w:line="480" w:lineRule="auto"/>
        <w:sectPr w:rsidR="00E44869">
          <w:pgSz w:w="12240" w:h="15840"/>
          <w:pgMar w:top="1380" w:right="1340" w:bottom="980" w:left="1320" w:header="0" w:footer="787" w:gutter="0"/>
          <w:cols w:space="720"/>
        </w:sectPr>
      </w:pPr>
    </w:p>
    <w:p w14:paraId="331D7F28" w14:textId="77777777" w:rsidR="00E44869" w:rsidRDefault="00000000">
      <w:pPr>
        <w:pStyle w:val="BodyText"/>
        <w:spacing w:before="61" w:line="480" w:lineRule="auto"/>
        <w:ind w:left="120"/>
      </w:pPr>
      <w:r>
        <w:t>behaviors.</w:t>
      </w:r>
      <w:r>
        <w:rPr>
          <w:spacing w:val="-3"/>
        </w:rPr>
        <w:t xml:space="preserve"> </w:t>
      </w:r>
      <w:r>
        <w:t>For</w:t>
      </w:r>
      <w:r>
        <w:rPr>
          <w:spacing w:val="-3"/>
        </w:rPr>
        <w:t xml:space="preserve"> </w:t>
      </w:r>
      <w:r>
        <w:t>instance,</w:t>
      </w:r>
      <w:r>
        <w:rPr>
          <w:spacing w:val="-3"/>
        </w:rPr>
        <w:t xml:space="preserve"> </w:t>
      </w:r>
      <w:r>
        <w:t>C6</w:t>
      </w:r>
      <w:r>
        <w:rPr>
          <w:spacing w:val="-3"/>
        </w:rPr>
        <w:t xml:space="preserve"> </w:t>
      </w:r>
      <w:r>
        <w:t>appears</w:t>
      </w:r>
      <w:r>
        <w:rPr>
          <w:spacing w:val="-3"/>
        </w:rPr>
        <w:t xml:space="preserve"> </w:t>
      </w:r>
      <w:r>
        <w:t>denser</w:t>
      </w:r>
      <w:r>
        <w:rPr>
          <w:spacing w:val="-3"/>
        </w:rPr>
        <w:t xml:space="preserve"> </w:t>
      </w:r>
      <w:r>
        <w:t>with</w:t>
      </w:r>
      <w:r>
        <w:rPr>
          <w:spacing w:val="-3"/>
        </w:rPr>
        <w:t xml:space="preserve"> </w:t>
      </w:r>
      <w:r>
        <w:t>more</w:t>
      </w:r>
      <w:r>
        <w:rPr>
          <w:spacing w:val="-4"/>
        </w:rPr>
        <w:t xml:space="preserve"> </w:t>
      </w:r>
      <w:r>
        <w:t>connections</w:t>
      </w:r>
      <w:r>
        <w:rPr>
          <w:spacing w:val="-3"/>
        </w:rPr>
        <w:t xml:space="preserve"> </w:t>
      </w:r>
      <w:r>
        <w:t>than</w:t>
      </w:r>
      <w:r>
        <w:rPr>
          <w:spacing w:val="-3"/>
        </w:rPr>
        <w:t xml:space="preserve"> </w:t>
      </w:r>
      <w:r>
        <w:t>C4</w:t>
      </w:r>
      <w:r>
        <w:rPr>
          <w:spacing w:val="-3"/>
        </w:rPr>
        <w:t xml:space="preserve"> </w:t>
      </w:r>
      <w:r>
        <w:t>and</w:t>
      </w:r>
      <w:r>
        <w:rPr>
          <w:spacing w:val="-3"/>
        </w:rPr>
        <w:t xml:space="preserve"> </w:t>
      </w:r>
      <w:r>
        <w:t>C5.</w:t>
      </w:r>
      <w:r>
        <w:rPr>
          <w:spacing w:val="-3"/>
        </w:rPr>
        <w:t xml:space="preserve"> </w:t>
      </w:r>
      <w:r>
        <w:t>This observation is substantiated when considering the following global metrics in Table 2.</w:t>
      </w:r>
    </w:p>
    <w:p w14:paraId="0DA3E951" w14:textId="77777777" w:rsidR="00E44869" w:rsidRDefault="00E44869">
      <w:pPr>
        <w:pStyle w:val="BodyText"/>
      </w:pPr>
    </w:p>
    <w:p w14:paraId="643A7C59" w14:textId="77777777" w:rsidR="00E44869" w:rsidRDefault="00E44869">
      <w:pPr>
        <w:pStyle w:val="BodyText"/>
      </w:pPr>
    </w:p>
    <w:p w14:paraId="32C15DD1" w14:textId="77777777" w:rsidR="00E44869" w:rsidRDefault="00000000">
      <w:pPr>
        <w:ind w:left="120"/>
        <w:rPr>
          <w:b/>
          <w:i/>
        </w:rPr>
      </w:pPr>
      <w:r>
        <w:rPr>
          <w:i/>
          <w:color w:val="44546A"/>
        </w:rPr>
        <w:t>Table</w:t>
      </w:r>
      <w:r>
        <w:rPr>
          <w:i/>
          <w:color w:val="44546A"/>
          <w:spacing w:val="-7"/>
        </w:rPr>
        <w:t xml:space="preserve"> </w:t>
      </w:r>
      <w:r>
        <w:rPr>
          <w:i/>
          <w:color w:val="44546A"/>
        </w:rPr>
        <w:t>2.</w:t>
      </w:r>
      <w:r>
        <w:rPr>
          <w:i/>
          <w:color w:val="44546A"/>
          <w:spacing w:val="-5"/>
        </w:rPr>
        <w:t xml:space="preserve"> </w:t>
      </w:r>
      <w:r>
        <w:rPr>
          <w:b/>
          <w:i/>
          <w:color w:val="44546A"/>
        </w:rPr>
        <w:t>Global</w:t>
      </w:r>
      <w:r>
        <w:rPr>
          <w:b/>
          <w:i/>
          <w:color w:val="44546A"/>
          <w:spacing w:val="-5"/>
        </w:rPr>
        <w:t xml:space="preserve"> </w:t>
      </w:r>
      <w:r>
        <w:rPr>
          <w:b/>
          <w:i/>
          <w:color w:val="44546A"/>
        </w:rPr>
        <w:t>Network</w:t>
      </w:r>
      <w:r>
        <w:rPr>
          <w:b/>
          <w:i/>
          <w:color w:val="44546A"/>
          <w:spacing w:val="-5"/>
        </w:rPr>
        <w:t xml:space="preserve"> </w:t>
      </w:r>
      <w:r>
        <w:rPr>
          <w:b/>
          <w:i/>
          <w:color w:val="44546A"/>
        </w:rPr>
        <w:t>Metrics</w:t>
      </w:r>
      <w:r>
        <w:rPr>
          <w:b/>
          <w:i/>
          <w:color w:val="44546A"/>
          <w:spacing w:val="-5"/>
        </w:rPr>
        <w:t xml:space="preserve"> </w:t>
      </w:r>
      <w:r>
        <w:rPr>
          <w:b/>
          <w:i/>
          <w:color w:val="44546A"/>
        </w:rPr>
        <w:t>for</w:t>
      </w:r>
      <w:r>
        <w:rPr>
          <w:b/>
          <w:i/>
          <w:color w:val="44546A"/>
          <w:spacing w:val="-4"/>
        </w:rPr>
        <w:t xml:space="preserve"> </w:t>
      </w:r>
      <w:r>
        <w:rPr>
          <w:b/>
          <w:i/>
          <w:color w:val="44546A"/>
        </w:rPr>
        <w:t>three</w:t>
      </w:r>
      <w:r>
        <w:rPr>
          <w:b/>
          <w:i/>
          <w:color w:val="44546A"/>
          <w:spacing w:val="-5"/>
        </w:rPr>
        <w:t xml:space="preserve"> </w:t>
      </w:r>
      <w:r>
        <w:rPr>
          <w:b/>
          <w:i/>
          <w:color w:val="44546A"/>
        </w:rPr>
        <w:t>sections</w:t>
      </w:r>
      <w:r>
        <w:rPr>
          <w:b/>
          <w:i/>
          <w:color w:val="44546A"/>
          <w:spacing w:val="-4"/>
        </w:rPr>
        <w:t xml:space="preserve"> </w:t>
      </w:r>
      <w:r>
        <w:rPr>
          <w:b/>
          <w:i/>
          <w:color w:val="44546A"/>
        </w:rPr>
        <w:t>of</w:t>
      </w:r>
      <w:r>
        <w:rPr>
          <w:b/>
          <w:i/>
          <w:color w:val="44546A"/>
          <w:spacing w:val="-5"/>
        </w:rPr>
        <w:t xml:space="preserve"> </w:t>
      </w:r>
      <w:r>
        <w:rPr>
          <w:b/>
          <w:i/>
          <w:color w:val="44546A"/>
        </w:rPr>
        <w:t>an</w:t>
      </w:r>
      <w:r>
        <w:rPr>
          <w:b/>
          <w:i/>
          <w:color w:val="44546A"/>
          <w:spacing w:val="-5"/>
        </w:rPr>
        <w:t xml:space="preserve"> </w:t>
      </w:r>
      <w:r>
        <w:rPr>
          <w:b/>
          <w:i/>
          <w:color w:val="44546A"/>
        </w:rPr>
        <w:t>online</w:t>
      </w:r>
      <w:r>
        <w:rPr>
          <w:b/>
          <w:i/>
          <w:color w:val="44546A"/>
          <w:spacing w:val="-4"/>
        </w:rPr>
        <w:t xml:space="preserve"> </w:t>
      </w:r>
      <w:r>
        <w:rPr>
          <w:b/>
          <w:i/>
          <w:color w:val="44546A"/>
          <w:spacing w:val="-2"/>
        </w:rPr>
        <w:t>course</w:t>
      </w:r>
    </w:p>
    <w:p w14:paraId="3F38DB97" w14:textId="77777777" w:rsidR="00E44869" w:rsidRDefault="00E44869">
      <w:pPr>
        <w:pStyle w:val="BodyText"/>
        <w:spacing w:before="6"/>
        <w:rPr>
          <w:b/>
          <w:i/>
          <w:sz w:val="17"/>
        </w:rPr>
      </w:pPr>
    </w:p>
    <w:tbl>
      <w:tblPr>
        <w:tblW w:w="0" w:type="auto"/>
        <w:tblInd w:w="127" w:type="dxa"/>
        <w:tblLayout w:type="fixed"/>
        <w:tblCellMar>
          <w:left w:w="0" w:type="dxa"/>
          <w:right w:w="0" w:type="dxa"/>
        </w:tblCellMar>
        <w:tblLook w:val="01E0" w:firstRow="1" w:lastRow="1" w:firstColumn="1" w:lastColumn="1" w:noHBand="0" w:noVBand="0"/>
      </w:tblPr>
      <w:tblGrid>
        <w:gridCol w:w="1944"/>
        <w:gridCol w:w="4845"/>
        <w:gridCol w:w="815"/>
        <w:gridCol w:w="811"/>
        <w:gridCol w:w="944"/>
      </w:tblGrid>
      <w:tr w:rsidR="00E44869" w14:paraId="2C4AF7EC" w14:textId="77777777">
        <w:trPr>
          <w:trHeight w:val="623"/>
        </w:trPr>
        <w:tc>
          <w:tcPr>
            <w:tcW w:w="1944" w:type="dxa"/>
            <w:tcBorders>
              <w:top w:val="single" w:sz="4" w:space="0" w:color="000000"/>
              <w:bottom w:val="single" w:sz="4" w:space="0" w:color="000000"/>
            </w:tcBorders>
          </w:tcPr>
          <w:p w14:paraId="034D0055" w14:textId="77777777" w:rsidR="00E44869" w:rsidRDefault="00000000">
            <w:pPr>
              <w:pStyle w:val="TableParagraph"/>
              <w:spacing w:before="59"/>
              <w:ind w:left="43"/>
              <w:rPr>
                <w:b/>
                <w:sz w:val="24"/>
              </w:rPr>
            </w:pPr>
            <w:r>
              <w:rPr>
                <w:b/>
                <w:spacing w:val="-2"/>
                <w:sz w:val="24"/>
              </w:rPr>
              <w:t>Metric</w:t>
            </w:r>
          </w:p>
        </w:tc>
        <w:tc>
          <w:tcPr>
            <w:tcW w:w="4845" w:type="dxa"/>
            <w:tcBorders>
              <w:top w:val="single" w:sz="4" w:space="0" w:color="000000"/>
              <w:bottom w:val="single" w:sz="4" w:space="0" w:color="000000"/>
            </w:tcBorders>
          </w:tcPr>
          <w:p w14:paraId="3C127381" w14:textId="77777777" w:rsidR="00E44869" w:rsidRDefault="00000000">
            <w:pPr>
              <w:pStyle w:val="TableParagraph"/>
              <w:spacing w:before="59"/>
              <w:ind w:left="67"/>
              <w:rPr>
                <w:b/>
                <w:sz w:val="24"/>
              </w:rPr>
            </w:pPr>
            <w:r>
              <w:rPr>
                <w:b/>
                <w:spacing w:val="-2"/>
                <w:sz w:val="24"/>
              </w:rPr>
              <w:t>Description</w:t>
            </w:r>
          </w:p>
        </w:tc>
        <w:tc>
          <w:tcPr>
            <w:tcW w:w="815" w:type="dxa"/>
            <w:tcBorders>
              <w:top w:val="single" w:sz="4" w:space="0" w:color="000000"/>
              <w:bottom w:val="single" w:sz="4" w:space="0" w:color="000000"/>
            </w:tcBorders>
          </w:tcPr>
          <w:p w14:paraId="2AE5DF4D" w14:textId="77777777" w:rsidR="00E44869" w:rsidRDefault="00000000">
            <w:pPr>
              <w:pStyle w:val="TableParagraph"/>
              <w:spacing w:before="59"/>
              <w:ind w:left="79"/>
              <w:rPr>
                <w:b/>
                <w:sz w:val="24"/>
              </w:rPr>
            </w:pPr>
            <w:r>
              <w:rPr>
                <w:b/>
                <w:spacing w:val="-5"/>
                <w:sz w:val="24"/>
              </w:rPr>
              <w:t>C4</w:t>
            </w:r>
          </w:p>
        </w:tc>
        <w:tc>
          <w:tcPr>
            <w:tcW w:w="811" w:type="dxa"/>
            <w:tcBorders>
              <w:top w:val="single" w:sz="4" w:space="0" w:color="000000"/>
              <w:bottom w:val="single" w:sz="4" w:space="0" w:color="000000"/>
            </w:tcBorders>
          </w:tcPr>
          <w:p w14:paraId="4FB469BC" w14:textId="77777777" w:rsidR="00E44869" w:rsidRDefault="00000000">
            <w:pPr>
              <w:pStyle w:val="TableParagraph"/>
              <w:spacing w:before="59"/>
              <w:ind w:left="76"/>
              <w:rPr>
                <w:b/>
                <w:sz w:val="24"/>
              </w:rPr>
            </w:pPr>
            <w:r>
              <w:rPr>
                <w:b/>
                <w:spacing w:val="-5"/>
                <w:sz w:val="24"/>
              </w:rPr>
              <w:t>C5</w:t>
            </w:r>
          </w:p>
        </w:tc>
        <w:tc>
          <w:tcPr>
            <w:tcW w:w="944" w:type="dxa"/>
            <w:tcBorders>
              <w:top w:val="single" w:sz="4" w:space="0" w:color="000000"/>
              <w:bottom w:val="single" w:sz="4" w:space="0" w:color="000000"/>
            </w:tcBorders>
          </w:tcPr>
          <w:p w14:paraId="57492631" w14:textId="77777777" w:rsidR="00E44869" w:rsidRDefault="00000000">
            <w:pPr>
              <w:pStyle w:val="TableParagraph"/>
              <w:spacing w:before="59"/>
              <w:ind w:left="76"/>
              <w:rPr>
                <w:b/>
                <w:sz w:val="24"/>
              </w:rPr>
            </w:pPr>
            <w:r>
              <w:rPr>
                <w:b/>
                <w:spacing w:val="-5"/>
                <w:sz w:val="24"/>
              </w:rPr>
              <w:t>C6</w:t>
            </w:r>
          </w:p>
        </w:tc>
      </w:tr>
      <w:tr w:rsidR="00E44869" w14:paraId="7E66D8D6" w14:textId="77777777">
        <w:trPr>
          <w:trHeight w:val="602"/>
        </w:trPr>
        <w:tc>
          <w:tcPr>
            <w:tcW w:w="1944" w:type="dxa"/>
            <w:tcBorders>
              <w:top w:val="single" w:sz="4" w:space="0" w:color="000000"/>
            </w:tcBorders>
          </w:tcPr>
          <w:p w14:paraId="5315F592" w14:textId="77777777" w:rsidR="00E44869" w:rsidRDefault="00E44869">
            <w:pPr>
              <w:pStyle w:val="TableParagraph"/>
              <w:spacing w:before="46"/>
              <w:rPr>
                <w:b/>
                <w:i/>
                <w:sz w:val="24"/>
              </w:rPr>
            </w:pPr>
          </w:p>
          <w:p w14:paraId="0C7ABDE8" w14:textId="77777777" w:rsidR="00E44869" w:rsidRDefault="00000000">
            <w:pPr>
              <w:pStyle w:val="TableParagraph"/>
              <w:spacing w:before="1" w:line="260" w:lineRule="exact"/>
              <w:ind w:left="43"/>
              <w:rPr>
                <w:b/>
                <w:sz w:val="24"/>
              </w:rPr>
            </w:pPr>
            <w:r>
              <w:rPr>
                <w:b/>
                <w:sz w:val="24"/>
              </w:rPr>
              <w:t>Number</w:t>
            </w:r>
            <w:r>
              <w:rPr>
                <w:b/>
                <w:spacing w:val="-4"/>
                <w:sz w:val="24"/>
              </w:rPr>
              <w:t xml:space="preserve"> </w:t>
            </w:r>
            <w:r>
              <w:rPr>
                <w:b/>
                <w:sz w:val="24"/>
              </w:rPr>
              <w:t>of</w:t>
            </w:r>
            <w:r>
              <w:rPr>
                <w:b/>
                <w:spacing w:val="-1"/>
                <w:sz w:val="24"/>
              </w:rPr>
              <w:t xml:space="preserve"> </w:t>
            </w:r>
            <w:r>
              <w:rPr>
                <w:b/>
                <w:spacing w:val="-4"/>
                <w:sz w:val="24"/>
              </w:rPr>
              <w:t>Nodes</w:t>
            </w:r>
          </w:p>
        </w:tc>
        <w:tc>
          <w:tcPr>
            <w:tcW w:w="4845" w:type="dxa"/>
            <w:tcBorders>
              <w:top w:val="single" w:sz="4" w:space="0" w:color="000000"/>
            </w:tcBorders>
          </w:tcPr>
          <w:p w14:paraId="5BD414EB" w14:textId="77777777" w:rsidR="00E44869" w:rsidRDefault="00000000">
            <w:pPr>
              <w:pStyle w:val="TableParagraph"/>
              <w:spacing w:before="44"/>
              <w:ind w:left="67"/>
              <w:rPr>
                <w:sz w:val="24"/>
              </w:rPr>
            </w:pPr>
            <w:r>
              <w:rPr>
                <w:sz w:val="24"/>
              </w:rPr>
              <w:t>Total</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students</w:t>
            </w:r>
            <w:r>
              <w:rPr>
                <w:spacing w:val="-1"/>
                <w:sz w:val="24"/>
              </w:rPr>
              <w:t xml:space="preserve"> </w:t>
            </w:r>
            <w:r>
              <w:rPr>
                <w:sz w:val="24"/>
              </w:rPr>
              <w:t>participating</w:t>
            </w:r>
            <w:r>
              <w:rPr>
                <w:spacing w:val="-1"/>
                <w:sz w:val="24"/>
              </w:rPr>
              <w:t xml:space="preserve"> </w:t>
            </w:r>
            <w:r>
              <w:rPr>
                <w:sz w:val="24"/>
              </w:rPr>
              <w:t>in</w:t>
            </w:r>
            <w:r>
              <w:rPr>
                <w:spacing w:val="-1"/>
                <w:sz w:val="24"/>
              </w:rPr>
              <w:t xml:space="preserve"> </w:t>
            </w:r>
            <w:r>
              <w:rPr>
                <w:spacing w:val="-5"/>
                <w:sz w:val="24"/>
              </w:rPr>
              <w:t>the</w:t>
            </w:r>
          </w:p>
        </w:tc>
        <w:tc>
          <w:tcPr>
            <w:tcW w:w="815" w:type="dxa"/>
            <w:tcBorders>
              <w:top w:val="single" w:sz="4" w:space="0" w:color="000000"/>
            </w:tcBorders>
          </w:tcPr>
          <w:p w14:paraId="72335894" w14:textId="77777777" w:rsidR="00E44869" w:rsidRDefault="00E44869">
            <w:pPr>
              <w:pStyle w:val="TableParagraph"/>
              <w:spacing w:before="46"/>
              <w:rPr>
                <w:b/>
                <w:i/>
                <w:sz w:val="24"/>
              </w:rPr>
            </w:pPr>
          </w:p>
          <w:p w14:paraId="36DA2478" w14:textId="77777777" w:rsidR="00E44869" w:rsidRDefault="00000000">
            <w:pPr>
              <w:pStyle w:val="TableParagraph"/>
              <w:spacing w:before="1" w:line="260" w:lineRule="exact"/>
              <w:ind w:left="79"/>
              <w:rPr>
                <w:sz w:val="24"/>
              </w:rPr>
            </w:pPr>
            <w:r>
              <w:rPr>
                <w:spacing w:val="-5"/>
                <w:sz w:val="24"/>
              </w:rPr>
              <w:t>53</w:t>
            </w:r>
          </w:p>
        </w:tc>
        <w:tc>
          <w:tcPr>
            <w:tcW w:w="811" w:type="dxa"/>
            <w:tcBorders>
              <w:top w:val="single" w:sz="4" w:space="0" w:color="000000"/>
            </w:tcBorders>
          </w:tcPr>
          <w:p w14:paraId="69B5EF6D" w14:textId="77777777" w:rsidR="00E44869" w:rsidRDefault="00E44869">
            <w:pPr>
              <w:pStyle w:val="TableParagraph"/>
              <w:spacing w:before="46"/>
              <w:rPr>
                <w:b/>
                <w:i/>
                <w:sz w:val="24"/>
              </w:rPr>
            </w:pPr>
          </w:p>
          <w:p w14:paraId="03AF0EA7" w14:textId="77777777" w:rsidR="00E44869" w:rsidRDefault="00000000">
            <w:pPr>
              <w:pStyle w:val="TableParagraph"/>
              <w:spacing w:before="1" w:line="260" w:lineRule="exact"/>
              <w:ind w:left="76"/>
              <w:rPr>
                <w:sz w:val="24"/>
              </w:rPr>
            </w:pPr>
            <w:r>
              <w:rPr>
                <w:spacing w:val="-5"/>
                <w:sz w:val="24"/>
              </w:rPr>
              <w:t>50</w:t>
            </w:r>
          </w:p>
        </w:tc>
        <w:tc>
          <w:tcPr>
            <w:tcW w:w="944" w:type="dxa"/>
            <w:tcBorders>
              <w:top w:val="single" w:sz="4" w:space="0" w:color="000000"/>
            </w:tcBorders>
          </w:tcPr>
          <w:p w14:paraId="6DD1DF47" w14:textId="77777777" w:rsidR="00E44869" w:rsidRDefault="00E44869">
            <w:pPr>
              <w:pStyle w:val="TableParagraph"/>
              <w:spacing w:before="46"/>
              <w:rPr>
                <w:b/>
                <w:i/>
                <w:sz w:val="24"/>
              </w:rPr>
            </w:pPr>
          </w:p>
          <w:p w14:paraId="276F92FE" w14:textId="77777777" w:rsidR="00E44869" w:rsidRDefault="00000000">
            <w:pPr>
              <w:pStyle w:val="TableParagraph"/>
              <w:spacing w:before="1" w:line="260" w:lineRule="exact"/>
              <w:ind w:left="76"/>
              <w:rPr>
                <w:sz w:val="24"/>
              </w:rPr>
            </w:pPr>
            <w:r>
              <w:rPr>
                <w:spacing w:val="-5"/>
                <w:sz w:val="24"/>
              </w:rPr>
              <w:t>51</w:t>
            </w:r>
          </w:p>
        </w:tc>
      </w:tr>
      <w:tr w:rsidR="00E44869" w14:paraId="0196B987" w14:textId="77777777">
        <w:trPr>
          <w:trHeight w:val="444"/>
        </w:trPr>
        <w:tc>
          <w:tcPr>
            <w:tcW w:w="1944" w:type="dxa"/>
          </w:tcPr>
          <w:p w14:paraId="4A997D48" w14:textId="77777777" w:rsidR="00E44869" w:rsidRDefault="00E44869">
            <w:pPr>
              <w:pStyle w:val="TableParagraph"/>
              <w:spacing w:before="0"/>
            </w:pPr>
          </w:p>
        </w:tc>
        <w:tc>
          <w:tcPr>
            <w:tcW w:w="4845" w:type="dxa"/>
          </w:tcPr>
          <w:p w14:paraId="7D681097" w14:textId="77777777" w:rsidR="00E44869" w:rsidRDefault="00000000">
            <w:pPr>
              <w:pStyle w:val="TableParagraph"/>
              <w:spacing w:before="0" w:line="270" w:lineRule="exact"/>
              <w:ind w:left="67"/>
              <w:rPr>
                <w:sz w:val="24"/>
              </w:rPr>
            </w:pPr>
            <w:r>
              <w:rPr>
                <w:spacing w:val="-2"/>
                <w:sz w:val="24"/>
              </w:rPr>
              <w:t>forum</w:t>
            </w:r>
          </w:p>
        </w:tc>
        <w:tc>
          <w:tcPr>
            <w:tcW w:w="815" w:type="dxa"/>
          </w:tcPr>
          <w:p w14:paraId="1C515E1A" w14:textId="77777777" w:rsidR="00E44869" w:rsidRDefault="00E44869">
            <w:pPr>
              <w:pStyle w:val="TableParagraph"/>
              <w:spacing w:before="0"/>
            </w:pPr>
          </w:p>
        </w:tc>
        <w:tc>
          <w:tcPr>
            <w:tcW w:w="811" w:type="dxa"/>
          </w:tcPr>
          <w:p w14:paraId="7893DEFD" w14:textId="77777777" w:rsidR="00E44869" w:rsidRDefault="00E44869">
            <w:pPr>
              <w:pStyle w:val="TableParagraph"/>
              <w:spacing w:before="0"/>
            </w:pPr>
          </w:p>
        </w:tc>
        <w:tc>
          <w:tcPr>
            <w:tcW w:w="944" w:type="dxa"/>
          </w:tcPr>
          <w:p w14:paraId="5BDE7E0E" w14:textId="77777777" w:rsidR="00E44869" w:rsidRDefault="00E44869">
            <w:pPr>
              <w:pStyle w:val="TableParagraph"/>
              <w:spacing w:before="0"/>
            </w:pPr>
          </w:p>
        </w:tc>
      </w:tr>
      <w:tr w:rsidR="00E44869" w14:paraId="14B18ACF" w14:textId="77777777">
        <w:trPr>
          <w:trHeight w:val="611"/>
        </w:trPr>
        <w:tc>
          <w:tcPr>
            <w:tcW w:w="1944" w:type="dxa"/>
          </w:tcPr>
          <w:p w14:paraId="0E582CBD" w14:textId="77777777" w:rsidR="00E44869" w:rsidRDefault="00000000">
            <w:pPr>
              <w:pStyle w:val="TableParagraph"/>
              <w:spacing w:before="164"/>
              <w:ind w:left="43"/>
              <w:rPr>
                <w:b/>
                <w:sz w:val="24"/>
              </w:rPr>
            </w:pPr>
            <w:r>
              <w:rPr>
                <w:b/>
                <w:sz w:val="24"/>
              </w:rPr>
              <w:t>Number</w:t>
            </w:r>
            <w:r>
              <w:rPr>
                <w:b/>
                <w:spacing w:val="-2"/>
                <w:sz w:val="24"/>
              </w:rPr>
              <w:t xml:space="preserve"> </w:t>
            </w:r>
            <w:r>
              <w:rPr>
                <w:b/>
                <w:sz w:val="24"/>
              </w:rPr>
              <w:t>of</w:t>
            </w:r>
            <w:r>
              <w:rPr>
                <w:b/>
                <w:spacing w:val="-1"/>
                <w:sz w:val="24"/>
              </w:rPr>
              <w:t xml:space="preserve"> </w:t>
            </w:r>
            <w:r>
              <w:rPr>
                <w:b/>
                <w:spacing w:val="-4"/>
                <w:sz w:val="24"/>
              </w:rPr>
              <w:t>Edges</w:t>
            </w:r>
          </w:p>
        </w:tc>
        <w:tc>
          <w:tcPr>
            <w:tcW w:w="4845" w:type="dxa"/>
          </w:tcPr>
          <w:p w14:paraId="67B90715" w14:textId="77777777" w:rsidR="00E44869" w:rsidRDefault="00000000">
            <w:pPr>
              <w:pStyle w:val="TableParagraph"/>
              <w:spacing w:before="164"/>
              <w:ind w:left="67"/>
              <w:rPr>
                <w:sz w:val="24"/>
              </w:rPr>
            </w:pPr>
            <w:r>
              <w:rPr>
                <w:sz w:val="24"/>
              </w:rPr>
              <w:t>Total</w:t>
            </w:r>
            <w:r>
              <w:rPr>
                <w:spacing w:val="-4"/>
                <w:sz w:val="24"/>
              </w:rPr>
              <w:t xml:space="preserve"> </w:t>
            </w:r>
            <w:r>
              <w:rPr>
                <w:sz w:val="24"/>
              </w:rPr>
              <w:t>number</w:t>
            </w:r>
            <w:r>
              <w:rPr>
                <w:spacing w:val="-2"/>
                <w:sz w:val="24"/>
              </w:rPr>
              <w:t xml:space="preserve"> </w:t>
            </w:r>
            <w:r>
              <w:rPr>
                <w:sz w:val="24"/>
              </w:rPr>
              <w:t>of</w:t>
            </w:r>
            <w:r>
              <w:rPr>
                <w:spacing w:val="-2"/>
                <w:sz w:val="24"/>
              </w:rPr>
              <w:t xml:space="preserve"> </w:t>
            </w:r>
            <w:r>
              <w:rPr>
                <w:sz w:val="24"/>
              </w:rPr>
              <w:t>interactions</w:t>
            </w:r>
            <w:r>
              <w:rPr>
                <w:spacing w:val="-2"/>
                <w:sz w:val="24"/>
              </w:rPr>
              <w:t xml:space="preserve"> </w:t>
            </w:r>
            <w:r>
              <w:rPr>
                <w:sz w:val="24"/>
              </w:rPr>
              <w:t>between</w:t>
            </w:r>
            <w:r>
              <w:rPr>
                <w:spacing w:val="-2"/>
                <w:sz w:val="24"/>
              </w:rPr>
              <w:t xml:space="preserve"> students</w:t>
            </w:r>
          </w:p>
        </w:tc>
        <w:tc>
          <w:tcPr>
            <w:tcW w:w="815" w:type="dxa"/>
          </w:tcPr>
          <w:p w14:paraId="40518D5A" w14:textId="77777777" w:rsidR="00E44869" w:rsidRDefault="00000000">
            <w:pPr>
              <w:pStyle w:val="TableParagraph"/>
              <w:spacing w:before="164"/>
              <w:ind w:left="79"/>
              <w:rPr>
                <w:sz w:val="24"/>
              </w:rPr>
            </w:pPr>
            <w:r>
              <w:rPr>
                <w:spacing w:val="-5"/>
                <w:sz w:val="24"/>
              </w:rPr>
              <w:t>314</w:t>
            </w:r>
          </w:p>
        </w:tc>
        <w:tc>
          <w:tcPr>
            <w:tcW w:w="811" w:type="dxa"/>
          </w:tcPr>
          <w:p w14:paraId="13A89A41" w14:textId="77777777" w:rsidR="00E44869" w:rsidRDefault="00000000">
            <w:pPr>
              <w:pStyle w:val="TableParagraph"/>
              <w:spacing w:before="164"/>
              <w:ind w:left="76"/>
              <w:rPr>
                <w:sz w:val="24"/>
              </w:rPr>
            </w:pPr>
            <w:r>
              <w:rPr>
                <w:spacing w:val="-5"/>
                <w:sz w:val="24"/>
              </w:rPr>
              <w:t>261</w:t>
            </w:r>
          </w:p>
        </w:tc>
        <w:tc>
          <w:tcPr>
            <w:tcW w:w="944" w:type="dxa"/>
          </w:tcPr>
          <w:p w14:paraId="463259F3" w14:textId="77777777" w:rsidR="00E44869" w:rsidRDefault="00000000">
            <w:pPr>
              <w:pStyle w:val="TableParagraph"/>
              <w:spacing w:before="164"/>
              <w:ind w:left="76"/>
              <w:rPr>
                <w:sz w:val="24"/>
              </w:rPr>
            </w:pPr>
            <w:r>
              <w:rPr>
                <w:spacing w:val="-5"/>
                <w:sz w:val="24"/>
              </w:rPr>
              <w:t>340</w:t>
            </w:r>
          </w:p>
        </w:tc>
      </w:tr>
      <w:tr w:rsidR="00E44869" w14:paraId="24469F15" w14:textId="77777777">
        <w:trPr>
          <w:trHeight w:val="580"/>
        </w:trPr>
        <w:tc>
          <w:tcPr>
            <w:tcW w:w="1944" w:type="dxa"/>
          </w:tcPr>
          <w:p w14:paraId="7A26DE45" w14:textId="77777777" w:rsidR="00E44869" w:rsidRDefault="00E44869">
            <w:pPr>
              <w:pStyle w:val="TableParagraph"/>
              <w:spacing w:before="0"/>
            </w:pPr>
          </w:p>
        </w:tc>
        <w:tc>
          <w:tcPr>
            <w:tcW w:w="4845" w:type="dxa"/>
          </w:tcPr>
          <w:p w14:paraId="4029EA50" w14:textId="77777777" w:rsidR="00E44869" w:rsidRDefault="00000000">
            <w:pPr>
              <w:pStyle w:val="TableParagraph"/>
              <w:spacing w:before="161"/>
              <w:ind w:left="67"/>
              <w:rPr>
                <w:sz w:val="24"/>
              </w:rPr>
            </w:pPr>
            <w:r>
              <w:rPr>
                <w:sz w:val="24"/>
              </w:rPr>
              <w:t>Ratio</w:t>
            </w:r>
            <w:r>
              <w:rPr>
                <w:spacing w:val="-2"/>
                <w:sz w:val="24"/>
              </w:rPr>
              <w:t xml:space="preserve"> </w:t>
            </w:r>
            <w:r>
              <w:rPr>
                <w:sz w:val="24"/>
              </w:rPr>
              <w:t>of</w:t>
            </w:r>
            <w:r>
              <w:rPr>
                <w:spacing w:val="-2"/>
                <w:sz w:val="24"/>
              </w:rPr>
              <w:t xml:space="preserve"> </w:t>
            </w:r>
            <w:r>
              <w:rPr>
                <w:sz w:val="24"/>
              </w:rPr>
              <w:t>actual</w:t>
            </w:r>
            <w:r>
              <w:rPr>
                <w:spacing w:val="-2"/>
                <w:sz w:val="24"/>
              </w:rPr>
              <w:t xml:space="preserve"> </w:t>
            </w:r>
            <w:r>
              <w:rPr>
                <w:sz w:val="24"/>
              </w:rPr>
              <w:t>connections</w:t>
            </w:r>
            <w:r>
              <w:rPr>
                <w:spacing w:val="-2"/>
                <w:sz w:val="24"/>
              </w:rPr>
              <w:t xml:space="preserve"> </w:t>
            </w:r>
            <w:r>
              <w:rPr>
                <w:sz w:val="24"/>
              </w:rPr>
              <w:t>to</w:t>
            </w:r>
            <w:r>
              <w:rPr>
                <w:spacing w:val="-1"/>
                <w:sz w:val="24"/>
              </w:rPr>
              <w:t xml:space="preserve"> </w:t>
            </w:r>
            <w:r>
              <w:rPr>
                <w:spacing w:val="-2"/>
                <w:sz w:val="24"/>
              </w:rPr>
              <w:t>possible</w:t>
            </w:r>
          </w:p>
        </w:tc>
        <w:tc>
          <w:tcPr>
            <w:tcW w:w="815" w:type="dxa"/>
          </w:tcPr>
          <w:p w14:paraId="230ED29C" w14:textId="77777777" w:rsidR="00E44869" w:rsidRDefault="00E44869">
            <w:pPr>
              <w:pStyle w:val="TableParagraph"/>
              <w:spacing w:before="0"/>
            </w:pPr>
          </w:p>
        </w:tc>
        <w:tc>
          <w:tcPr>
            <w:tcW w:w="811" w:type="dxa"/>
          </w:tcPr>
          <w:p w14:paraId="0AB27275" w14:textId="77777777" w:rsidR="00E44869" w:rsidRDefault="00E44869">
            <w:pPr>
              <w:pStyle w:val="TableParagraph"/>
              <w:spacing w:before="0"/>
            </w:pPr>
          </w:p>
        </w:tc>
        <w:tc>
          <w:tcPr>
            <w:tcW w:w="944" w:type="dxa"/>
          </w:tcPr>
          <w:p w14:paraId="7ADDA66D" w14:textId="77777777" w:rsidR="00E44869" w:rsidRDefault="00E44869">
            <w:pPr>
              <w:pStyle w:val="TableParagraph"/>
              <w:spacing w:before="0"/>
            </w:pPr>
          </w:p>
        </w:tc>
      </w:tr>
      <w:tr w:rsidR="00E44869" w14:paraId="47354D89" w14:textId="77777777">
        <w:trPr>
          <w:trHeight w:val="551"/>
        </w:trPr>
        <w:tc>
          <w:tcPr>
            <w:tcW w:w="1944" w:type="dxa"/>
          </w:tcPr>
          <w:p w14:paraId="4451A94B" w14:textId="77777777" w:rsidR="00E44869" w:rsidRDefault="00000000">
            <w:pPr>
              <w:pStyle w:val="TableParagraph"/>
              <w:ind w:left="43"/>
              <w:rPr>
                <w:b/>
                <w:sz w:val="24"/>
              </w:rPr>
            </w:pPr>
            <w:r>
              <w:rPr>
                <w:b/>
                <w:sz w:val="24"/>
              </w:rPr>
              <w:t>Graph</w:t>
            </w:r>
            <w:r>
              <w:rPr>
                <w:b/>
                <w:spacing w:val="-2"/>
                <w:sz w:val="24"/>
              </w:rPr>
              <w:t xml:space="preserve"> Density</w:t>
            </w:r>
          </w:p>
        </w:tc>
        <w:tc>
          <w:tcPr>
            <w:tcW w:w="4845" w:type="dxa"/>
          </w:tcPr>
          <w:p w14:paraId="0BD872B9" w14:textId="77777777" w:rsidR="00E44869" w:rsidRDefault="00000000">
            <w:pPr>
              <w:pStyle w:val="TableParagraph"/>
              <w:ind w:left="67"/>
              <w:rPr>
                <w:sz w:val="24"/>
              </w:rPr>
            </w:pPr>
            <w:r>
              <w:rPr>
                <w:sz w:val="24"/>
              </w:rPr>
              <w:t>connections,</w:t>
            </w:r>
            <w:r>
              <w:rPr>
                <w:spacing w:val="-3"/>
                <w:sz w:val="24"/>
              </w:rPr>
              <w:t xml:space="preserve"> </w:t>
            </w:r>
            <w:r>
              <w:rPr>
                <w:sz w:val="24"/>
              </w:rPr>
              <w:t>higher</w:t>
            </w:r>
            <w:r>
              <w:rPr>
                <w:spacing w:val="-3"/>
                <w:sz w:val="24"/>
              </w:rPr>
              <w:t xml:space="preserve"> </w:t>
            </w:r>
            <w:r>
              <w:rPr>
                <w:sz w:val="24"/>
              </w:rPr>
              <w:t>values</w:t>
            </w:r>
            <w:r>
              <w:rPr>
                <w:spacing w:val="-2"/>
                <w:sz w:val="24"/>
              </w:rPr>
              <w:t xml:space="preserve"> </w:t>
            </w:r>
            <w:r>
              <w:rPr>
                <w:sz w:val="24"/>
              </w:rPr>
              <w:t>indicate</w:t>
            </w:r>
            <w:r>
              <w:rPr>
                <w:spacing w:val="-3"/>
                <w:sz w:val="24"/>
              </w:rPr>
              <w:t xml:space="preserve"> </w:t>
            </w:r>
            <w:r>
              <w:rPr>
                <w:spacing w:val="-4"/>
                <w:sz w:val="24"/>
              </w:rPr>
              <w:t>more</w:t>
            </w:r>
          </w:p>
        </w:tc>
        <w:tc>
          <w:tcPr>
            <w:tcW w:w="815" w:type="dxa"/>
          </w:tcPr>
          <w:p w14:paraId="09B5D9D5" w14:textId="77777777" w:rsidR="00E44869" w:rsidRDefault="00000000">
            <w:pPr>
              <w:pStyle w:val="TableParagraph"/>
              <w:ind w:left="79"/>
              <w:rPr>
                <w:sz w:val="24"/>
              </w:rPr>
            </w:pPr>
            <w:r>
              <w:rPr>
                <w:spacing w:val="-2"/>
                <w:sz w:val="24"/>
              </w:rPr>
              <w:t>0.228</w:t>
            </w:r>
          </w:p>
        </w:tc>
        <w:tc>
          <w:tcPr>
            <w:tcW w:w="811" w:type="dxa"/>
          </w:tcPr>
          <w:p w14:paraId="207283D1" w14:textId="77777777" w:rsidR="00E44869" w:rsidRDefault="00000000">
            <w:pPr>
              <w:pStyle w:val="TableParagraph"/>
              <w:ind w:left="76"/>
              <w:rPr>
                <w:sz w:val="24"/>
              </w:rPr>
            </w:pPr>
            <w:r>
              <w:rPr>
                <w:spacing w:val="-2"/>
                <w:sz w:val="24"/>
              </w:rPr>
              <w:t>0.213</w:t>
            </w:r>
          </w:p>
        </w:tc>
        <w:tc>
          <w:tcPr>
            <w:tcW w:w="944" w:type="dxa"/>
          </w:tcPr>
          <w:p w14:paraId="6437AEAF" w14:textId="77777777" w:rsidR="00E44869" w:rsidRDefault="00000000">
            <w:pPr>
              <w:pStyle w:val="TableParagraph"/>
              <w:ind w:left="76"/>
              <w:rPr>
                <w:sz w:val="24"/>
              </w:rPr>
            </w:pPr>
            <w:r>
              <w:rPr>
                <w:spacing w:val="-2"/>
                <w:sz w:val="24"/>
              </w:rPr>
              <w:t>0.267</w:t>
            </w:r>
          </w:p>
        </w:tc>
      </w:tr>
      <w:tr w:rsidR="00E44869" w14:paraId="79349C2A" w14:textId="77777777">
        <w:trPr>
          <w:trHeight w:val="583"/>
        </w:trPr>
        <w:tc>
          <w:tcPr>
            <w:tcW w:w="1944" w:type="dxa"/>
          </w:tcPr>
          <w:p w14:paraId="62EC5211" w14:textId="77777777" w:rsidR="00E44869" w:rsidRDefault="00E44869">
            <w:pPr>
              <w:pStyle w:val="TableParagraph"/>
              <w:spacing w:before="0"/>
            </w:pPr>
          </w:p>
        </w:tc>
        <w:tc>
          <w:tcPr>
            <w:tcW w:w="4845" w:type="dxa"/>
          </w:tcPr>
          <w:p w14:paraId="1F153317" w14:textId="77777777" w:rsidR="00E44869" w:rsidRDefault="00000000">
            <w:pPr>
              <w:pStyle w:val="TableParagraph"/>
              <w:ind w:left="67"/>
              <w:rPr>
                <w:sz w:val="24"/>
              </w:rPr>
            </w:pPr>
            <w:r>
              <w:rPr>
                <w:spacing w:val="-2"/>
                <w:sz w:val="24"/>
              </w:rPr>
              <w:t>interconnectivity</w:t>
            </w:r>
          </w:p>
        </w:tc>
        <w:tc>
          <w:tcPr>
            <w:tcW w:w="815" w:type="dxa"/>
          </w:tcPr>
          <w:p w14:paraId="0B55B5D3" w14:textId="77777777" w:rsidR="00E44869" w:rsidRDefault="00E44869">
            <w:pPr>
              <w:pStyle w:val="TableParagraph"/>
              <w:spacing w:before="0"/>
            </w:pPr>
          </w:p>
        </w:tc>
        <w:tc>
          <w:tcPr>
            <w:tcW w:w="811" w:type="dxa"/>
          </w:tcPr>
          <w:p w14:paraId="722D2987" w14:textId="77777777" w:rsidR="00E44869" w:rsidRDefault="00E44869">
            <w:pPr>
              <w:pStyle w:val="TableParagraph"/>
              <w:spacing w:before="0"/>
            </w:pPr>
          </w:p>
        </w:tc>
        <w:tc>
          <w:tcPr>
            <w:tcW w:w="944" w:type="dxa"/>
          </w:tcPr>
          <w:p w14:paraId="499F23FE" w14:textId="77777777" w:rsidR="00E44869" w:rsidRDefault="00E44869">
            <w:pPr>
              <w:pStyle w:val="TableParagraph"/>
              <w:spacing w:before="0"/>
            </w:pPr>
          </w:p>
        </w:tc>
      </w:tr>
      <w:tr w:rsidR="00E44869" w14:paraId="22D3789F" w14:textId="77777777">
        <w:trPr>
          <w:trHeight w:val="720"/>
        </w:trPr>
        <w:tc>
          <w:tcPr>
            <w:tcW w:w="1944" w:type="dxa"/>
          </w:tcPr>
          <w:p w14:paraId="7257EFBD" w14:textId="77777777" w:rsidR="00E44869" w:rsidRDefault="00E44869">
            <w:pPr>
              <w:pStyle w:val="TableParagraph"/>
              <w:spacing w:before="161"/>
              <w:rPr>
                <w:b/>
                <w:i/>
                <w:sz w:val="24"/>
              </w:rPr>
            </w:pPr>
          </w:p>
          <w:p w14:paraId="329528DC" w14:textId="77777777" w:rsidR="00E44869" w:rsidRDefault="00000000">
            <w:pPr>
              <w:pStyle w:val="TableParagraph"/>
              <w:spacing w:before="0" w:line="262" w:lineRule="exact"/>
              <w:ind w:left="43"/>
              <w:rPr>
                <w:b/>
                <w:sz w:val="24"/>
              </w:rPr>
            </w:pPr>
            <w:r>
              <w:rPr>
                <w:b/>
                <w:sz w:val="24"/>
              </w:rPr>
              <w:t>Weighted</w:t>
            </w:r>
            <w:r>
              <w:rPr>
                <w:b/>
                <w:spacing w:val="-3"/>
                <w:sz w:val="24"/>
              </w:rPr>
              <w:t xml:space="preserve"> </w:t>
            </w:r>
            <w:r>
              <w:rPr>
                <w:b/>
                <w:spacing w:val="-2"/>
                <w:sz w:val="24"/>
              </w:rPr>
              <w:t>Degree</w:t>
            </w:r>
          </w:p>
        </w:tc>
        <w:tc>
          <w:tcPr>
            <w:tcW w:w="4845" w:type="dxa"/>
          </w:tcPr>
          <w:p w14:paraId="1F4D5BDC" w14:textId="77777777" w:rsidR="00E44869" w:rsidRDefault="00000000">
            <w:pPr>
              <w:pStyle w:val="TableParagraph"/>
              <w:spacing w:before="164"/>
              <w:ind w:left="67"/>
              <w:rPr>
                <w:sz w:val="24"/>
              </w:rPr>
            </w:pPr>
            <w:r>
              <w:rPr>
                <w:sz w:val="24"/>
              </w:rPr>
              <w:t>Average</w:t>
            </w:r>
            <w:r>
              <w:rPr>
                <w:spacing w:val="-3"/>
                <w:sz w:val="24"/>
              </w:rPr>
              <w:t xml:space="preserve"> </w:t>
            </w:r>
            <w:r>
              <w:rPr>
                <w:sz w:val="24"/>
              </w:rPr>
              <w:t>level</w:t>
            </w:r>
            <w:r>
              <w:rPr>
                <w:spacing w:val="-2"/>
                <w:sz w:val="24"/>
              </w:rPr>
              <w:t xml:space="preserve"> </w:t>
            </w:r>
            <w:r>
              <w:rPr>
                <w:sz w:val="24"/>
              </w:rPr>
              <w:t>of</w:t>
            </w:r>
            <w:r>
              <w:rPr>
                <w:spacing w:val="-1"/>
                <w:sz w:val="24"/>
              </w:rPr>
              <w:t xml:space="preserve"> </w:t>
            </w:r>
            <w:r>
              <w:rPr>
                <w:sz w:val="24"/>
              </w:rPr>
              <w:t>connectivity</w:t>
            </w:r>
            <w:r>
              <w:rPr>
                <w:spacing w:val="-2"/>
                <w:sz w:val="24"/>
              </w:rPr>
              <w:t xml:space="preserve"> </w:t>
            </w:r>
            <w:r>
              <w:rPr>
                <w:sz w:val="24"/>
              </w:rPr>
              <w:t>per</w:t>
            </w:r>
            <w:r>
              <w:rPr>
                <w:spacing w:val="-1"/>
                <w:sz w:val="24"/>
              </w:rPr>
              <w:t xml:space="preserve"> </w:t>
            </w:r>
            <w:r>
              <w:rPr>
                <w:spacing w:val="-2"/>
                <w:sz w:val="24"/>
              </w:rPr>
              <w:t>student,</w:t>
            </w:r>
          </w:p>
        </w:tc>
        <w:tc>
          <w:tcPr>
            <w:tcW w:w="815" w:type="dxa"/>
          </w:tcPr>
          <w:p w14:paraId="75C9DBE3" w14:textId="77777777" w:rsidR="00E44869" w:rsidRDefault="00E44869">
            <w:pPr>
              <w:pStyle w:val="TableParagraph"/>
              <w:spacing w:before="161"/>
              <w:rPr>
                <w:b/>
                <w:i/>
                <w:sz w:val="24"/>
              </w:rPr>
            </w:pPr>
          </w:p>
          <w:p w14:paraId="5C0592EB" w14:textId="77777777" w:rsidR="00E44869" w:rsidRDefault="00000000">
            <w:pPr>
              <w:pStyle w:val="TableParagraph"/>
              <w:spacing w:before="0" w:line="262" w:lineRule="exact"/>
              <w:ind w:left="79"/>
              <w:rPr>
                <w:sz w:val="24"/>
              </w:rPr>
            </w:pPr>
            <w:r>
              <w:rPr>
                <w:spacing w:val="-2"/>
                <w:sz w:val="24"/>
              </w:rPr>
              <w:t>16.679</w:t>
            </w:r>
          </w:p>
        </w:tc>
        <w:tc>
          <w:tcPr>
            <w:tcW w:w="811" w:type="dxa"/>
          </w:tcPr>
          <w:p w14:paraId="5CE21A29" w14:textId="77777777" w:rsidR="00E44869" w:rsidRDefault="00E44869">
            <w:pPr>
              <w:pStyle w:val="TableParagraph"/>
              <w:spacing w:before="161"/>
              <w:rPr>
                <w:b/>
                <w:i/>
                <w:sz w:val="24"/>
              </w:rPr>
            </w:pPr>
          </w:p>
          <w:p w14:paraId="69127A19" w14:textId="77777777" w:rsidR="00E44869" w:rsidRDefault="00000000">
            <w:pPr>
              <w:pStyle w:val="TableParagraph"/>
              <w:spacing w:before="0" w:line="262" w:lineRule="exact"/>
              <w:ind w:left="76"/>
              <w:rPr>
                <w:sz w:val="24"/>
              </w:rPr>
            </w:pPr>
            <w:r>
              <w:rPr>
                <w:spacing w:val="-2"/>
                <w:sz w:val="24"/>
              </w:rPr>
              <w:t>14.960</w:t>
            </w:r>
          </w:p>
        </w:tc>
        <w:tc>
          <w:tcPr>
            <w:tcW w:w="944" w:type="dxa"/>
          </w:tcPr>
          <w:p w14:paraId="04E2FDCF" w14:textId="77777777" w:rsidR="00E44869" w:rsidRDefault="00E44869">
            <w:pPr>
              <w:pStyle w:val="TableParagraph"/>
              <w:spacing w:before="161"/>
              <w:rPr>
                <w:b/>
                <w:i/>
                <w:sz w:val="24"/>
              </w:rPr>
            </w:pPr>
          </w:p>
          <w:p w14:paraId="132F90D2" w14:textId="77777777" w:rsidR="00E44869" w:rsidRDefault="00000000">
            <w:pPr>
              <w:pStyle w:val="TableParagraph"/>
              <w:spacing w:before="0" w:line="262" w:lineRule="exact"/>
              <w:ind w:left="76"/>
              <w:rPr>
                <w:sz w:val="24"/>
              </w:rPr>
            </w:pPr>
            <w:r>
              <w:rPr>
                <w:spacing w:val="-2"/>
                <w:sz w:val="24"/>
              </w:rPr>
              <w:t>17.294</w:t>
            </w:r>
          </w:p>
        </w:tc>
      </w:tr>
      <w:tr w:rsidR="00E44869" w14:paraId="3275D7E6" w14:textId="77777777">
        <w:trPr>
          <w:trHeight w:val="443"/>
        </w:trPr>
        <w:tc>
          <w:tcPr>
            <w:tcW w:w="1944" w:type="dxa"/>
          </w:tcPr>
          <w:p w14:paraId="25C7254F" w14:textId="77777777" w:rsidR="00E44869" w:rsidRDefault="00E44869">
            <w:pPr>
              <w:pStyle w:val="TableParagraph"/>
              <w:spacing w:before="0"/>
            </w:pPr>
          </w:p>
        </w:tc>
        <w:tc>
          <w:tcPr>
            <w:tcW w:w="4845" w:type="dxa"/>
          </w:tcPr>
          <w:p w14:paraId="63EF0E5B" w14:textId="77777777" w:rsidR="00E44869" w:rsidRDefault="00000000">
            <w:pPr>
              <w:pStyle w:val="TableParagraph"/>
              <w:spacing w:before="0" w:line="272" w:lineRule="exact"/>
              <w:ind w:left="67"/>
              <w:rPr>
                <w:sz w:val="24"/>
              </w:rPr>
            </w:pPr>
            <w:r>
              <w:rPr>
                <w:sz w:val="24"/>
              </w:rPr>
              <w:t>indicating</w:t>
            </w:r>
            <w:r>
              <w:rPr>
                <w:spacing w:val="-3"/>
                <w:sz w:val="24"/>
              </w:rPr>
              <w:t xml:space="preserve"> </w:t>
            </w:r>
            <w:r>
              <w:rPr>
                <w:sz w:val="24"/>
              </w:rPr>
              <w:t>interaction</w:t>
            </w:r>
            <w:r>
              <w:rPr>
                <w:spacing w:val="-2"/>
                <w:sz w:val="24"/>
              </w:rPr>
              <w:t xml:space="preserve"> intensity</w:t>
            </w:r>
          </w:p>
        </w:tc>
        <w:tc>
          <w:tcPr>
            <w:tcW w:w="815" w:type="dxa"/>
          </w:tcPr>
          <w:p w14:paraId="65069DE9" w14:textId="77777777" w:rsidR="00E44869" w:rsidRDefault="00E44869">
            <w:pPr>
              <w:pStyle w:val="TableParagraph"/>
              <w:spacing w:before="0"/>
            </w:pPr>
          </w:p>
        </w:tc>
        <w:tc>
          <w:tcPr>
            <w:tcW w:w="811" w:type="dxa"/>
          </w:tcPr>
          <w:p w14:paraId="49E4E037" w14:textId="77777777" w:rsidR="00E44869" w:rsidRDefault="00E44869">
            <w:pPr>
              <w:pStyle w:val="TableParagraph"/>
              <w:spacing w:before="0"/>
            </w:pPr>
          </w:p>
        </w:tc>
        <w:tc>
          <w:tcPr>
            <w:tcW w:w="944" w:type="dxa"/>
          </w:tcPr>
          <w:p w14:paraId="6C7A7F63" w14:textId="77777777" w:rsidR="00E44869" w:rsidRDefault="00E44869">
            <w:pPr>
              <w:pStyle w:val="TableParagraph"/>
              <w:spacing w:before="0"/>
            </w:pPr>
          </w:p>
        </w:tc>
      </w:tr>
      <w:tr w:rsidR="00E44869" w14:paraId="79718E5D" w14:textId="77777777">
        <w:trPr>
          <w:trHeight w:val="719"/>
        </w:trPr>
        <w:tc>
          <w:tcPr>
            <w:tcW w:w="1944" w:type="dxa"/>
          </w:tcPr>
          <w:p w14:paraId="6DE871C9" w14:textId="77777777" w:rsidR="00E44869" w:rsidRDefault="00E44869">
            <w:pPr>
              <w:pStyle w:val="TableParagraph"/>
              <w:spacing w:before="164"/>
              <w:rPr>
                <w:b/>
                <w:i/>
                <w:sz w:val="24"/>
              </w:rPr>
            </w:pPr>
          </w:p>
          <w:p w14:paraId="0962270E" w14:textId="77777777" w:rsidR="00E44869" w:rsidRDefault="00000000">
            <w:pPr>
              <w:pStyle w:val="TableParagraph"/>
              <w:spacing w:before="0" w:line="260" w:lineRule="exact"/>
              <w:ind w:left="43"/>
              <w:rPr>
                <w:b/>
                <w:sz w:val="24"/>
              </w:rPr>
            </w:pPr>
            <w:r>
              <w:rPr>
                <w:b/>
                <w:sz w:val="24"/>
              </w:rPr>
              <w:t>Path</w:t>
            </w:r>
            <w:r>
              <w:rPr>
                <w:b/>
                <w:spacing w:val="-4"/>
                <w:sz w:val="24"/>
              </w:rPr>
              <w:t xml:space="preserve"> </w:t>
            </w:r>
            <w:r>
              <w:rPr>
                <w:b/>
                <w:spacing w:val="-2"/>
                <w:sz w:val="24"/>
              </w:rPr>
              <w:t>Length</w:t>
            </w:r>
          </w:p>
        </w:tc>
        <w:tc>
          <w:tcPr>
            <w:tcW w:w="4845" w:type="dxa"/>
          </w:tcPr>
          <w:p w14:paraId="15810175" w14:textId="77777777" w:rsidR="00E44869" w:rsidRDefault="00000000">
            <w:pPr>
              <w:pStyle w:val="TableParagraph"/>
              <w:spacing w:before="161"/>
              <w:ind w:left="67"/>
              <w:rPr>
                <w:sz w:val="24"/>
              </w:rPr>
            </w:pPr>
            <w:r>
              <w:rPr>
                <w:sz w:val="24"/>
              </w:rPr>
              <w:t>Average</w:t>
            </w:r>
            <w:r>
              <w:rPr>
                <w:spacing w:val="-3"/>
                <w:sz w:val="24"/>
              </w:rPr>
              <w:t xml:space="preserve"> </w:t>
            </w:r>
            <w:r>
              <w:rPr>
                <w:sz w:val="24"/>
              </w:rPr>
              <w:t>shortest</w:t>
            </w:r>
            <w:r>
              <w:rPr>
                <w:spacing w:val="-1"/>
                <w:sz w:val="24"/>
              </w:rPr>
              <w:t xml:space="preserve"> </w:t>
            </w:r>
            <w:r>
              <w:rPr>
                <w:sz w:val="24"/>
              </w:rPr>
              <w:t>path</w:t>
            </w:r>
            <w:r>
              <w:rPr>
                <w:spacing w:val="-1"/>
                <w:sz w:val="24"/>
              </w:rPr>
              <w:t xml:space="preserve"> </w:t>
            </w:r>
            <w:r>
              <w:rPr>
                <w:sz w:val="24"/>
              </w:rPr>
              <w:t>between</w:t>
            </w:r>
            <w:r>
              <w:rPr>
                <w:spacing w:val="-2"/>
                <w:sz w:val="24"/>
              </w:rPr>
              <w:t xml:space="preserve"> </w:t>
            </w:r>
            <w:r>
              <w:rPr>
                <w:sz w:val="24"/>
              </w:rPr>
              <w:t>any</w:t>
            </w:r>
            <w:r>
              <w:rPr>
                <w:spacing w:val="-1"/>
                <w:sz w:val="24"/>
              </w:rPr>
              <w:t xml:space="preserve"> </w:t>
            </w:r>
            <w:r>
              <w:rPr>
                <w:sz w:val="24"/>
              </w:rPr>
              <w:t>two</w:t>
            </w:r>
            <w:r>
              <w:rPr>
                <w:spacing w:val="-1"/>
                <w:sz w:val="24"/>
              </w:rPr>
              <w:t xml:space="preserve"> </w:t>
            </w:r>
            <w:r>
              <w:rPr>
                <w:spacing w:val="-2"/>
                <w:sz w:val="24"/>
              </w:rPr>
              <w:t>nodes,</w:t>
            </w:r>
          </w:p>
        </w:tc>
        <w:tc>
          <w:tcPr>
            <w:tcW w:w="815" w:type="dxa"/>
          </w:tcPr>
          <w:p w14:paraId="11218FEB" w14:textId="77777777" w:rsidR="00E44869" w:rsidRDefault="00E44869">
            <w:pPr>
              <w:pStyle w:val="TableParagraph"/>
              <w:spacing w:before="164"/>
              <w:rPr>
                <w:b/>
                <w:i/>
                <w:sz w:val="24"/>
              </w:rPr>
            </w:pPr>
          </w:p>
          <w:p w14:paraId="4F9AD681" w14:textId="77777777" w:rsidR="00E44869" w:rsidRDefault="00000000">
            <w:pPr>
              <w:pStyle w:val="TableParagraph"/>
              <w:spacing w:before="0" w:line="260" w:lineRule="exact"/>
              <w:ind w:left="79"/>
              <w:rPr>
                <w:sz w:val="24"/>
              </w:rPr>
            </w:pPr>
            <w:r>
              <w:rPr>
                <w:spacing w:val="-2"/>
                <w:sz w:val="24"/>
              </w:rPr>
              <w:t>2.111</w:t>
            </w:r>
          </w:p>
        </w:tc>
        <w:tc>
          <w:tcPr>
            <w:tcW w:w="811" w:type="dxa"/>
          </w:tcPr>
          <w:p w14:paraId="0223EC2F" w14:textId="77777777" w:rsidR="00E44869" w:rsidRDefault="00E44869">
            <w:pPr>
              <w:pStyle w:val="TableParagraph"/>
              <w:spacing w:before="164"/>
              <w:rPr>
                <w:b/>
                <w:i/>
                <w:sz w:val="24"/>
              </w:rPr>
            </w:pPr>
          </w:p>
          <w:p w14:paraId="372867F8" w14:textId="77777777" w:rsidR="00E44869" w:rsidRDefault="00000000">
            <w:pPr>
              <w:pStyle w:val="TableParagraph"/>
              <w:spacing w:before="0" w:line="260" w:lineRule="exact"/>
              <w:ind w:left="76"/>
              <w:rPr>
                <w:sz w:val="24"/>
              </w:rPr>
            </w:pPr>
            <w:r>
              <w:rPr>
                <w:spacing w:val="-2"/>
                <w:sz w:val="24"/>
              </w:rPr>
              <w:t>1.996</w:t>
            </w:r>
          </w:p>
        </w:tc>
        <w:tc>
          <w:tcPr>
            <w:tcW w:w="944" w:type="dxa"/>
          </w:tcPr>
          <w:p w14:paraId="242964F9" w14:textId="77777777" w:rsidR="00E44869" w:rsidRDefault="00E44869">
            <w:pPr>
              <w:pStyle w:val="TableParagraph"/>
              <w:spacing w:before="164"/>
              <w:rPr>
                <w:b/>
                <w:i/>
                <w:sz w:val="24"/>
              </w:rPr>
            </w:pPr>
          </w:p>
          <w:p w14:paraId="631360B3" w14:textId="77777777" w:rsidR="00E44869" w:rsidRDefault="00000000">
            <w:pPr>
              <w:pStyle w:val="TableParagraph"/>
              <w:spacing w:before="0" w:line="260" w:lineRule="exact"/>
              <w:ind w:left="76"/>
              <w:rPr>
                <w:sz w:val="24"/>
              </w:rPr>
            </w:pPr>
            <w:r>
              <w:rPr>
                <w:spacing w:val="-2"/>
                <w:sz w:val="24"/>
              </w:rPr>
              <w:t>1.807</w:t>
            </w:r>
          </w:p>
        </w:tc>
      </w:tr>
      <w:tr w:rsidR="00E44869" w14:paraId="0C94DBC1" w14:textId="77777777">
        <w:trPr>
          <w:trHeight w:val="444"/>
        </w:trPr>
        <w:tc>
          <w:tcPr>
            <w:tcW w:w="1944" w:type="dxa"/>
          </w:tcPr>
          <w:p w14:paraId="146F6FBD" w14:textId="77777777" w:rsidR="00E44869" w:rsidRDefault="00E44869">
            <w:pPr>
              <w:pStyle w:val="TableParagraph"/>
              <w:spacing w:before="0"/>
            </w:pPr>
          </w:p>
        </w:tc>
        <w:tc>
          <w:tcPr>
            <w:tcW w:w="4845" w:type="dxa"/>
          </w:tcPr>
          <w:p w14:paraId="121E5325" w14:textId="77777777" w:rsidR="00E44869" w:rsidRDefault="00000000">
            <w:pPr>
              <w:pStyle w:val="TableParagraph"/>
              <w:spacing w:before="0" w:line="270" w:lineRule="exact"/>
              <w:ind w:left="67"/>
              <w:rPr>
                <w:sz w:val="24"/>
              </w:rPr>
            </w:pPr>
            <w:r>
              <w:rPr>
                <w:sz w:val="24"/>
              </w:rPr>
              <w:t>lower</w:t>
            </w:r>
            <w:r>
              <w:rPr>
                <w:spacing w:val="-2"/>
                <w:sz w:val="24"/>
              </w:rPr>
              <w:t xml:space="preserve"> </w:t>
            </w:r>
            <w:r>
              <w:rPr>
                <w:sz w:val="24"/>
              </w:rPr>
              <w:t>values</w:t>
            </w:r>
            <w:r>
              <w:rPr>
                <w:spacing w:val="-2"/>
                <w:sz w:val="24"/>
              </w:rPr>
              <w:t xml:space="preserve"> </w:t>
            </w:r>
            <w:r>
              <w:rPr>
                <w:sz w:val="24"/>
              </w:rPr>
              <w:t>indicate</w:t>
            </w:r>
            <w:r>
              <w:rPr>
                <w:spacing w:val="-3"/>
                <w:sz w:val="24"/>
              </w:rPr>
              <w:t xml:space="preserve"> </w:t>
            </w:r>
            <w:r>
              <w:rPr>
                <w:sz w:val="24"/>
              </w:rPr>
              <w:t>quicker</w:t>
            </w:r>
            <w:r>
              <w:rPr>
                <w:spacing w:val="-2"/>
                <w:sz w:val="24"/>
              </w:rPr>
              <w:t xml:space="preserve"> </w:t>
            </w:r>
            <w:r>
              <w:rPr>
                <w:sz w:val="24"/>
              </w:rPr>
              <w:t>information</w:t>
            </w:r>
            <w:r>
              <w:rPr>
                <w:spacing w:val="-1"/>
                <w:sz w:val="24"/>
              </w:rPr>
              <w:t xml:space="preserve"> </w:t>
            </w:r>
            <w:r>
              <w:rPr>
                <w:spacing w:val="-2"/>
                <w:sz w:val="24"/>
              </w:rPr>
              <w:t>spread</w:t>
            </w:r>
          </w:p>
        </w:tc>
        <w:tc>
          <w:tcPr>
            <w:tcW w:w="815" w:type="dxa"/>
          </w:tcPr>
          <w:p w14:paraId="30686FBC" w14:textId="77777777" w:rsidR="00E44869" w:rsidRDefault="00E44869">
            <w:pPr>
              <w:pStyle w:val="TableParagraph"/>
              <w:spacing w:before="0"/>
            </w:pPr>
          </w:p>
        </w:tc>
        <w:tc>
          <w:tcPr>
            <w:tcW w:w="811" w:type="dxa"/>
          </w:tcPr>
          <w:p w14:paraId="3193491A" w14:textId="77777777" w:rsidR="00E44869" w:rsidRDefault="00E44869">
            <w:pPr>
              <w:pStyle w:val="TableParagraph"/>
              <w:spacing w:before="0"/>
            </w:pPr>
          </w:p>
        </w:tc>
        <w:tc>
          <w:tcPr>
            <w:tcW w:w="944" w:type="dxa"/>
          </w:tcPr>
          <w:p w14:paraId="7A68410F" w14:textId="77777777" w:rsidR="00E44869" w:rsidRDefault="00E44869">
            <w:pPr>
              <w:pStyle w:val="TableParagraph"/>
              <w:spacing w:before="0"/>
            </w:pPr>
          </w:p>
        </w:tc>
      </w:tr>
      <w:tr w:rsidR="00E44869" w14:paraId="04BFF0BD" w14:textId="77777777">
        <w:trPr>
          <w:trHeight w:val="720"/>
        </w:trPr>
        <w:tc>
          <w:tcPr>
            <w:tcW w:w="1944" w:type="dxa"/>
          </w:tcPr>
          <w:p w14:paraId="45BF45F7" w14:textId="77777777" w:rsidR="00E44869" w:rsidRDefault="00E44869">
            <w:pPr>
              <w:pStyle w:val="TableParagraph"/>
              <w:spacing w:before="161"/>
              <w:rPr>
                <w:b/>
                <w:i/>
                <w:sz w:val="24"/>
              </w:rPr>
            </w:pPr>
          </w:p>
          <w:p w14:paraId="55EC002D" w14:textId="77777777" w:rsidR="00E44869" w:rsidRDefault="00000000">
            <w:pPr>
              <w:pStyle w:val="TableParagraph"/>
              <w:spacing w:before="0" w:line="262" w:lineRule="exact"/>
              <w:ind w:left="43"/>
              <w:rPr>
                <w:b/>
                <w:sz w:val="24"/>
              </w:rPr>
            </w:pPr>
            <w:r>
              <w:rPr>
                <w:b/>
                <w:spacing w:val="-2"/>
                <w:sz w:val="24"/>
              </w:rPr>
              <w:t>Diameter</w:t>
            </w:r>
          </w:p>
        </w:tc>
        <w:tc>
          <w:tcPr>
            <w:tcW w:w="4845" w:type="dxa"/>
          </w:tcPr>
          <w:p w14:paraId="59CFAA51" w14:textId="77777777" w:rsidR="00E44869" w:rsidRDefault="00000000">
            <w:pPr>
              <w:pStyle w:val="TableParagraph"/>
              <w:spacing w:before="164"/>
              <w:ind w:left="67"/>
              <w:rPr>
                <w:sz w:val="24"/>
              </w:rPr>
            </w:pPr>
            <w:r>
              <w:rPr>
                <w:sz w:val="24"/>
              </w:rPr>
              <w:t>Longest</w:t>
            </w:r>
            <w:r>
              <w:rPr>
                <w:spacing w:val="-1"/>
                <w:sz w:val="24"/>
              </w:rPr>
              <w:t xml:space="preserve"> </w:t>
            </w:r>
            <w:r>
              <w:rPr>
                <w:sz w:val="24"/>
              </w:rPr>
              <w:t>of</w:t>
            </w:r>
            <w:r>
              <w:rPr>
                <w:spacing w:val="-1"/>
                <w:sz w:val="24"/>
              </w:rPr>
              <w:t xml:space="preserve"> </w:t>
            </w:r>
            <w:r>
              <w:rPr>
                <w:sz w:val="24"/>
              </w:rPr>
              <w:t>all the</w:t>
            </w:r>
            <w:r>
              <w:rPr>
                <w:spacing w:val="-2"/>
                <w:sz w:val="24"/>
              </w:rPr>
              <w:t xml:space="preserve"> </w:t>
            </w:r>
            <w:r>
              <w:rPr>
                <w:sz w:val="24"/>
              </w:rPr>
              <w:t>shortest</w:t>
            </w:r>
            <w:r>
              <w:rPr>
                <w:spacing w:val="-1"/>
                <w:sz w:val="24"/>
              </w:rPr>
              <w:t xml:space="preserve"> </w:t>
            </w:r>
            <w:r>
              <w:rPr>
                <w:sz w:val="24"/>
              </w:rPr>
              <w:t>paths in</w:t>
            </w:r>
            <w:r>
              <w:rPr>
                <w:spacing w:val="-1"/>
                <w:sz w:val="24"/>
              </w:rPr>
              <w:t xml:space="preserve"> </w:t>
            </w:r>
            <w:r>
              <w:rPr>
                <w:sz w:val="24"/>
              </w:rPr>
              <w:t>the</w:t>
            </w:r>
            <w:r>
              <w:rPr>
                <w:spacing w:val="-1"/>
                <w:sz w:val="24"/>
              </w:rPr>
              <w:t xml:space="preserve"> </w:t>
            </w:r>
            <w:r>
              <w:rPr>
                <w:spacing w:val="-2"/>
                <w:sz w:val="24"/>
              </w:rPr>
              <w:t>network,</w:t>
            </w:r>
          </w:p>
        </w:tc>
        <w:tc>
          <w:tcPr>
            <w:tcW w:w="815" w:type="dxa"/>
          </w:tcPr>
          <w:p w14:paraId="0EC5DBD1" w14:textId="77777777" w:rsidR="00E44869" w:rsidRDefault="00E44869">
            <w:pPr>
              <w:pStyle w:val="TableParagraph"/>
              <w:spacing w:before="161"/>
              <w:rPr>
                <w:b/>
                <w:i/>
                <w:sz w:val="24"/>
              </w:rPr>
            </w:pPr>
          </w:p>
          <w:p w14:paraId="578E941A" w14:textId="77777777" w:rsidR="00E44869" w:rsidRDefault="00000000">
            <w:pPr>
              <w:pStyle w:val="TableParagraph"/>
              <w:spacing w:before="0" w:line="262" w:lineRule="exact"/>
              <w:ind w:left="79"/>
              <w:rPr>
                <w:sz w:val="24"/>
              </w:rPr>
            </w:pPr>
            <w:r>
              <w:rPr>
                <w:spacing w:val="-10"/>
                <w:sz w:val="24"/>
              </w:rPr>
              <w:t>5</w:t>
            </w:r>
          </w:p>
        </w:tc>
        <w:tc>
          <w:tcPr>
            <w:tcW w:w="811" w:type="dxa"/>
          </w:tcPr>
          <w:p w14:paraId="13D4859C" w14:textId="77777777" w:rsidR="00E44869" w:rsidRDefault="00E44869">
            <w:pPr>
              <w:pStyle w:val="TableParagraph"/>
              <w:spacing w:before="161"/>
              <w:rPr>
                <w:b/>
                <w:i/>
                <w:sz w:val="24"/>
              </w:rPr>
            </w:pPr>
          </w:p>
          <w:p w14:paraId="5B16752E" w14:textId="77777777" w:rsidR="00E44869" w:rsidRDefault="00000000">
            <w:pPr>
              <w:pStyle w:val="TableParagraph"/>
              <w:spacing w:before="0" w:line="262" w:lineRule="exact"/>
              <w:ind w:left="76"/>
              <w:rPr>
                <w:sz w:val="24"/>
              </w:rPr>
            </w:pPr>
            <w:r>
              <w:rPr>
                <w:spacing w:val="-10"/>
                <w:sz w:val="24"/>
              </w:rPr>
              <w:t>4</w:t>
            </w:r>
          </w:p>
        </w:tc>
        <w:tc>
          <w:tcPr>
            <w:tcW w:w="944" w:type="dxa"/>
          </w:tcPr>
          <w:p w14:paraId="079A58CE" w14:textId="77777777" w:rsidR="00E44869" w:rsidRDefault="00E44869">
            <w:pPr>
              <w:pStyle w:val="TableParagraph"/>
              <w:spacing w:before="161"/>
              <w:rPr>
                <w:b/>
                <w:i/>
                <w:sz w:val="24"/>
              </w:rPr>
            </w:pPr>
          </w:p>
          <w:p w14:paraId="474D8A50" w14:textId="77777777" w:rsidR="00E44869" w:rsidRDefault="00000000">
            <w:pPr>
              <w:pStyle w:val="TableParagraph"/>
              <w:spacing w:before="0" w:line="262" w:lineRule="exact"/>
              <w:ind w:left="76"/>
              <w:rPr>
                <w:sz w:val="24"/>
              </w:rPr>
            </w:pPr>
            <w:r>
              <w:rPr>
                <w:spacing w:val="-10"/>
                <w:sz w:val="24"/>
              </w:rPr>
              <w:t>4</w:t>
            </w:r>
          </w:p>
        </w:tc>
      </w:tr>
      <w:tr w:rsidR="00E44869" w14:paraId="1900F5B6" w14:textId="77777777">
        <w:trPr>
          <w:trHeight w:val="443"/>
        </w:trPr>
        <w:tc>
          <w:tcPr>
            <w:tcW w:w="1944" w:type="dxa"/>
          </w:tcPr>
          <w:p w14:paraId="528335AF" w14:textId="77777777" w:rsidR="00E44869" w:rsidRDefault="00E44869">
            <w:pPr>
              <w:pStyle w:val="TableParagraph"/>
              <w:spacing w:before="0"/>
            </w:pPr>
          </w:p>
        </w:tc>
        <w:tc>
          <w:tcPr>
            <w:tcW w:w="4845" w:type="dxa"/>
          </w:tcPr>
          <w:p w14:paraId="0EAF6F2A" w14:textId="77777777" w:rsidR="00E44869" w:rsidRDefault="00000000">
            <w:pPr>
              <w:pStyle w:val="TableParagraph"/>
              <w:spacing w:before="0" w:line="272" w:lineRule="exact"/>
              <w:ind w:left="67"/>
              <w:rPr>
                <w:sz w:val="24"/>
              </w:rPr>
            </w:pPr>
            <w:r>
              <w:rPr>
                <w:sz w:val="24"/>
              </w:rPr>
              <w:t>smaller</w:t>
            </w:r>
            <w:r>
              <w:rPr>
                <w:spacing w:val="-2"/>
                <w:sz w:val="24"/>
              </w:rPr>
              <w:t xml:space="preserve"> </w:t>
            </w:r>
            <w:r>
              <w:rPr>
                <w:sz w:val="24"/>
              </w:rPr>
              <w:t>values</w:t>
            </w:r>
            <w:r>
              <w:rPr>
                <w:spacing w:val="-2"/>
                <w:sz w:val="24"/>
              </w:rPr>
              <w:t xml:space="preserve"> </w:t>
            </w:r>
            <w:r>
              <w:rPr>
                <w:sz w:val="24"/>
              </w:rPr>
              <w:t>suggest</w:t>
            </w:r>
            <w:r>
              <w:rPr>
                <w:spacing w:val="-2"/>
                <w:sz w:val="24"/>
              </w:rPr>
              <w:t xml:space="preserve"> </w:t>
            </w:r>
            <w:r>
              <w:rPr>
                <w:sz w:val="24"/>
              </w:rPr>
              <w:t>closer</w:t>
            </w:r>
            <w:r>
              <w:rPr>
                <w:spacing w:val="-2"/>
                <w:sz w:val="24"/>
              </w:rPr>
              <w:t xml:space="preserve"> connectivity</w:t>
            </w:r>
          </w:p>
        </w:tc>
        <w:tc>
          <w:tcPr>
            <w:tcW w:w="815" w:type="dxa"/>
          </w:tcPr>
          <w:p w14:paraId="7B486A02" w14:textId="77777777" w:rsidR="00E44869" w:rsidRDefault="00E44869">
            <w:pPr>
              <w:pStyle w:val="TableParagraph"/>
              <w:spacing w:before="0"/>
            </w:pPr>
          </w:p>
        </w:tc>
        <w:tc>
          <w:tcPr>
            <w:tcW w:w="811" w:type="dxa"/>
          </w:tcPr>
          <w:p w14:paraId="2417C112" w14:textId="77777777" w:rsidR="00E44869" w:rsidRDefault="00E44869">
            <w:pPr>
              <w:pStyle w:val="TableParagraph"/>
              <w:spacing w:before="0"/>
            </w:pPr>
          </w:p>
        </w:tc>
        <w:tc>
          <w:tcPr>
            <w:tcW w:w="944" w:type="dxa"/>
          </w:tcPr>
          <w:p w14:paraId="3E568A35" w14:textId="77777777" w:rsidR="00E44869" w:rsidRDefault="00E44869">
            <w:pPr>
              <w:pStyle w:val="TableParagraph"/>
              <w:spacing w:before="0"/>
            </w:pPr>
          </w:p>
        </w:tc>
      </w:tr>
      <w:tr w:rsidR="00E44869" w14:paraId="662013EF" w14:textId="77777777">
        <w:trPr>
          <w:trHeight w:val="720"/>
        </w:trPr>
        <w:tc>
          <w:tcPr>
            <w:tcW w:w="1944" w:type="dxa"/>
          </w:tcPr>
          <w:p w14:paraId="54DF1484" w14:textId="77777777" w:rsidR="00E44869" w:rsidRDefault="00000000">
            <w:pPr>
              <w:pStyle w:val="TableParagraph"/>
              <w:spacing w:before="161"/>
              <w:ind w:left="43"/>
              <w:rPr>
                <w:b/>
                <w:sz w:val="24"/>
              </w:rPr>
            </w:pPr>
            <w:r>
              <w:rPr>
                <w:b/>
                <w:sz w:val="24"/>
              </w:rPr>
              <w:t>Global</w:t>
            </w:r>
            <w:r>
              <w:rPr>
                <w:b/>
                <w:spacing w:val="-1"/>
                <w:sz w:val="24"/>
              </w:rPr>
              <w:t xml:space="preserve"> </w:t>
            </w:r>
            <w:r>
              <w:rPr>
                <w:b/>
                <w:spacing w:val="-2"/>
                <w:sz w:val="24"/>
              </w:rPr>
              <w:t>Clustering</w:t>
            </w:r>
          </w:p>
        </w:tc>
        <w:tc>
          <w:tcPr>
            <w:tcW w:w="4845" w:type="dxa"/>
          </w:tcPr>
          <w:p w14:paraId="0D22FE26" w14:textId="77777777" w:rsidR="00E44869" w:rsidRDefault="00000000">
            <w:pPr>
              <w:pStyle w:val="TableParagraph"/>
              <w:spacing w:before="161"/>
              <w:ind w:left="67"/>
              <w:rPr>
                <w:sz w:val="24"/>
              </w:rPr>
            </w:pPr>
            <w:r>
              <w:rPr>
                <w:sz w:val="24"/>
              </w:rPr>
              <w:t>Degree</w:t>
            </w:r>
            <w:r>
              <w:rPr>
                <w:spacing w:val="-5"/>
                <w:sz w:val="24"/>
              </w:rPr>
              <w:t xml:space="preserve"> </w:t>
            </w:r>
            <w:r>
              <w:rPr>
                <w:sz w:val="24"/>
              </w:rPr>
              <w:t>to</w:t>
            </w:r>
            <w:r>
              <w:rPr>
                <w:spacing w:val="-1"/>
                <w:sz w:val="24"/>
              </w:rPr>
              <w:t xml:space="preserve"> </w:t>
            </w:r>
            <w:r>
              <w:rPr>
                <w:sz w:val="24"/>
              </w:rPr>
              <w:t>which</w:t>
            </w:r>
            <w:r>
              <w:rPr>
                <w:spacing w:val="-2"/>
                <w:sz w:val="24"/>
              </w:rPr>
              <w:t xml:space="preserve"> </w:t>
            </w:r>
            <w:r>
              <w:rPr>
                <w:sz w:val="24"/>
              </w:rPr>
              <w:t>nodes</w:t>
            </w:r>
            <w:r>
              <w:rPr>
                <w:spacing w:val="-1"/>
                <w:sz w:val="24"/>
              </w:rPr>
              <w:t xml:space="preserve"> </w:t>
            </w:r>
            <w:r>
              <w:rPr>
                <w:sz w:val="24"/>
              </w:rPr>
              <w:t>cluster</w:t>
            </w:r>
            <w:r>
              <w:rPr>
                <w:spacing w:val="-2"/>
                <w:sz w:val="24"/>
              </w:rPr>
              <w:t xml:space="preserve"> </w:t>
            </w:r>
            <w:r>
              <w:rPr>
                <w:sz w:val="24"/>
              </w:rPr>
              <w:t>together,</w:t>
            </w:r>
            <w:r>
              <w:rPr>
                <w:spacing w:val="-1"/>
                <w:sz w:val="24"/>
              </w:rPr>
              <w:t xml:space="preserve"> </w:t>
            </w:r>
            <w:r>
              <w:rPr>
                <w:spacing w:val="-2"/>
                <w:sz w:val="24"/>
              </w:rPr>
              <w:t>higher</w:t>
            </w:r>
          </w:p>
        </w:tc>
        <w:tc>
          <w:tcPr>
            <w:tcW w:w="815" w:type="dxa"/>
          </w:tcPr>
          <w:p w14:paraId="127CA464" w14:textId="77777777" w:rsidR="00E44869" w:rsidRDefault="00E44869">
            <w:pPr>
              <w:pStyle w:val="TableParagraph"/>
              <w:spacing w:before="164"/>
              <w:rPr>
                <w:b/>
                <w:i/>
                <w:sz w:val="24"/>
              </w:rPr>
            </w:pPr>
          </w:p>
          <w:p w14:paraId="52BB46BA" w14:textId="77777777" w:rsidR="00E44869" w:rsidRDefault="00000000">
            <w:pPr>
              <w:pStyle w:val="TableParagraph"/>
              <w:spacing w:before="0" w:line="260" w:lineRule="exact"/>
              <w:ind w:left="79"/>
              <w:rPr>
                <w:sz w:val="24"/>
              </w:rPr>
            </w:pPr>
            <w:r>
              <w:rPr>
                <w:spacing w:val="-2"/>
                <w:sz w:val="24"/>
              </w:rPr>
              <w:t>0.345</w:t>
            </w:r>
          </w:p>
        </w:tc>
        <w:tc>
          <w:tcPr>
            <w:tcW w:w="811" w:type="dxa"/>
          </w:tcPr>
          <w:p w14:paraId="75952276" w14:textId="77777777" w:rsidR="00E44869" w:rsidRDefault="00E44869">
            <w:pPr>
              <w:pStyle w:val="TableParagraph"/>
              <w:spacing w:before="164"/>
              <w:rPr>
                <w:b/>
                <w:i/>
                <w:sz w:val="24"/>
              </w:rPr>
            </w:pPr>
          </w:p>
          <w:p w14:paraId="75580159" w14:textId="77777777" w:rsidR="00E44869" w:rsidRDefault="00000000">
            <w:pPr>
              <w:pStyle w:val="TableParagraph"/>
              <w:spacing w:before="0" w:line="260" w:lineRule="exact"/>
              <w:ind w:left="76"/>
              <w:rPr>
                <w:sz w:val="24"/>
              </w:rPr>
            </w:pPr>
            <w:r>
              <w:rPr>
                <w:spacing w:val="-2"/>
                <w:sz w:val="24"/>
              </w:rPr>
              <w:t>0.282</w:t>
            </w:r>
          </w:p>
        </w:tc>
        <w:tc>
          <w:tcPr>
            <w:tcW w:w="944" w:type="dxa"/>
          </w:tcPr>
          <w:p w14:paraId="4C38B688" w14:textId="77777777" w:rsidR="00E44869" w:rsidRDefault="00E44869">
            <w:pPr>
              <w:pStyle w:val="TableParagraph"/>
              <w:spacing w:before="164"/>
              <w:rPr>
                <w:b/>
                <w:i/>
                <w:sz w:val="24"/>
              </w:rPr>
            </w:pPr>
          </w:p>
          <w:p w14:paraId="36BF5B58" w14:textId="77777777" w:rsidR="00E44869" w:rsidRDefault="00000000">
            <w:pPr>
              <w:pStyle w:val="TableParagraph"/>
              <w:spacing w:before="0" w:line="260" w:lineRule="exact"/>
              <w:ind w:left="76"/>
              <w:rPr>
                <w:sz w:val="24"/>
              </w:rPr>
            </w:pPr>
            <w:r>
              <w:rPr>
                <w:spacing w:val="-2"/>
                <w:sz w:val="24"/>
              </w:rPr>
              <w:t>0.372</w:t>
            </w:r>
          </w:p>
        </w:tc>
      </w:tr>
      <w:tr w:rsidR="00E44869" w14:paraId="5063DA6C" w14:textId="77777777">
        <w:trPr>
          <w:trHeight w:val="269"/>
        </w:trPr>
        <w:tc>
          <w:tcPr>
            <w:tcW w:w="1944" w:type="dxa"/>
          </w:tcPr>
          <w:p w14:paraId="77A9B746" w14:textId="77777777" w:rsidR="00E44869" w:rsidRDefault="00000000">
            <w:pPr>
              <w:pStyle w:val="TableParagraph"/>
              <w:spacing w:before="0" w:line="250" w:lineRule="exact"/>
              <w:ind w:left="43"/>
              <w:rPr>
                <w:b/>
                <w:sz w:val="24"/>
              </w:rPr>
            </w:pPr>
            <w:r>
              <w:rPr>
                <w:b/>
                <w:spacing w:val="-2"/>
                <w:sz w:val="24"/>
              </w:rPr>
              <w:t>Coefficient</w:t>
            </w:r>
          </w:p>
        </w:tc>
        <w:tc>
          <w:tcPr>
            <w:tcW w:w="4845" w:type="dxa"/>
          </w:tcPr>
          <w:p w14:paraId="44E8F782" w14:textId="77777777" w:rsidR="00E44869" w:rsidRDefault="00000000">
            <w:pPr>
              <w:pStyle w:val="TableParagraph"/>
              <w:spacing w:before="0" w:line="250" w:lineRule="exact"/>
              <w:ind w:left="67"/>
              <w:rPr>
                <w:sz w:val="24"/>
              </w:rPr>
            </w:pPr>
            <w:r>
              <w:rPr>
                <w:sz w:val="24"/>
              </w:rPr>
              <w:t>values</w:t>
            </w:r>
            <w:r>
              <w:rPr>
                <w:spacing w:val="-3"/>
                <w:sz w:val="24"/>
              </w:rPr>
              <w:t xml:space="preserve"> </w:t>
            </w:r>
            <w:r>
              <w:rPr>
                <w:sz w:val="24"/>
              </w:rPr>
              <w:t>suggest</w:t>
            </w:r>
            <w:r>
              <w:rPr>
                <w:spacing w:val="-1"/>
                <w:sz w:val="24"/>
              </w:rPr>
              <w:t xml:space="preserve"> </w:t>
            </w:r>
            <w:r>
              <w:rPr>
                <w:sz w:val="24"/>
              </w:rPr>
              <w:t>a</w:t>
            </w:r>
            <w:r>
              <w:rPr>
                <w:spacing w:val="-2"/>
                <w:sz w:val="24"/>
              </w:rPr>
              <w:t xml:space="preserve"> </w:t>
            </w:r>
            <w:r>
              <w:rPr>
                <w:sz w:val="24"/>
              </w:rPr>
              <w:t>tighter</w:t>
            </w:r>
            <w:r>
              <w:rPr>
                <w:spacing w:val="-1"/>
                <w:sz w:val="24"/>
              </w:rPr>
              <w:t xml:space="preserve"> </w:t>
            </w:r>
            <w:r>
              <w:rPr>
                <w:spacing w:val="-2"/>
                <w:sz w:val="24"/>
              </w:rPr>
              <w:t>community</w:t>
            </w:r>
          </w:p>
        </w:tc>
        <w:tc>
          <w:tcPr>
            <w:tcW w:w="815" w:type="dxa"/>
          </w:tcPr>
          <w:p w14:paraId="386C1277" w14:textId="77777777" w:rsidR="00E44869" w:rsidRDefault="00E44869">
            <w:pPr>
              <w:pStyle w:val="TableParagraph"/>
              <w:spacing w:before="0"/>
              <w:rPr>
                <w:sz w:val="18"/>
              </w:rPr>
            </w:pPr>
          </w:p>
        </w:tc>
        <w:tc>
          <w:tcPr>
            <w:tcW w:w="811" w:type="dxa"/>
          </w:tcPr>
          <w:p w14:paraId="250D29B6" w14:textId="77777777" w:rsidR="00E44869" w:rsidRDefault="00E44869">
            <w:pPr>
              <w:pStyle w:val="TableParagraph"/>
              <w:spacing w:before="0"/>
              <w:rPr>
                <w:sz w:val="18"/>
              </w:rPr>
            </w:pPr>
          </w:p>
        </w:tc>
        <w:tc>
          <w:tcPr>
            <w:tcW w:w="944" w:type="dxa"/>
          </w:tcPr>
          <w:p w14:paraId="0505F3BA" w14:textId="77777777" w:rsidR="00E44869" w:rsidRDefault="00E44869">
            <w:pPr>
              <w:pStyle w:val="TableParagraph"/>
              <w:spacing w:before="0"/>
              <w:rPr>
                <w:sz w:val="18"/>
              </w:rPr>
            </w:pPr>
          </w:p>
        </w:tc>
      </w:tr>
    </w:tbl>
    <w:p w14:paraId="21BF2F63" w14:textId="77777777" w:rsidR="00E44869" w:rsidRDefault="00000000">
      <w:pPr>
        <w:pStyle w:val="BodyText"/>
        <w:spacing w:before="81"/>
        <w:rPr>
          <w:b/>
          <w:i/>
          <w:sz w:val="20"/>
        </w:rPr>
      </w:pPr>
      <w:r>
        <w:rPr>
          <w:noProof/>
        </w:rPr>
        <mc:AlternateContent>
          <mc:Choice Requires="wps">
            <w:drawing>
              <wp:anchor distT="0" distB="0" distL="0" distR="0" simplePos="0" relativeHeight="487588352" behindDoc="1" locked="0" layoutInCell="1" allowOverlap="1" wp14:anchorId="52A6D38D" wp14:editId="650EB4F1">
                <wp:simplePos x="0" y="0"/>
                <wp:positionH relativeFrom="page">
                  <wp:posOffset>905256</wp:posOffset>
                </wp:positionH>
                <wp:positionV relativeFrom="paragraph">
                  <wp:posOffset>212851</wp:posOffset>
                </wp:positionV>
                <wp:extent cx="595312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3125" cy="6350"/>
                        </a:xfrm>
                        <a:custGeom>
                          <a:avLst/>
                          <a:gdLst/>
                          <a:ahLst/>
                          <a:cxnLst/>
                          <a:rect l="l" t="t" r="r" b="b"/>
                          <a:pathLst>
                            <a:path w="5953125" h="6350">
                              <a:moveTo>
                                <a:pt x="5952744" y="0"/>
                              </a:moveTo>
                              <a:lnTo>
                                <a:pt x="5952744" y="0"/>
                              </a:lnTo>
                              <a:lnTo>
                                <a:pt x="0" y="0"/>
                              </a:lnTo>
                              <a:lnTo>
                                <a:pt x="0" y="6096"/>
                              </a:lnTo>
                              <a:lnTo>
                                <a:pt x="5952744" y="6096"/>
                              </a:lnTo>
                              <a:lnTo>
                                <a:pt x="59527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8903C4" id="Graphic 3" o:spid="_x0000_s1026" style="position:absolute;margin-left:71.3pt;margin-top:16.75pt;width:468.7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5312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" path="m5952744,r,l,,,6096r5952744,l5952744,xe" fillcolor="black" stroked="f">
                <v:path arrowok="t"/>
                <w10:wrap type="topAndBottom" anchorx="page"/>
              </v:shape>
            </w:pict>
          </mc:Fallback>
        </mc:AlternateContent>
      </w:r>
    </w:p>
    <w:p w14:paraId="3E89ADC0" w14:textId="77777777" w:rsidR="00E44869" w:rsidRDefault="00E44869">
      <w:pPr>
        <w:pStyle w:val="BodyText"/>
        <w:rPr>
          <w:b/>
          <w:i/>
          <w:sz w:val="22"/>
        </w:rPr>
      </w:pPr>
    </w:p>
    <w:p w14:paraId="42DB6ED9" w14:textId="77777777" w:rsidR="00E44869" w:rsidRDefault="00E44869">
      <w:pPr>
        <w:pStyle w:val="BodyText"/>
        <w:spacing w:before="47"/>
        <w:rPr>
          <w:b/>
          <w:i/>
          <w:sz w:val="22"/>
        </w:rPr>
      </w:pPr>
    </w:p>
    <w:p w14:paraId="77385B56" w14:textId="77777777" w:rsidR="00E44869" w:rsidRDefault="00000000">
      <w:pPr>
        <w:pStyle w:val="BodyText"/>
        <w:spacing w:line="480" w:lineRule="auto"/>
        <w:ind w:left="120" w:right="204" w:firstLine="720"/>
      </w:pPr>
      <w:r>
        <w:t>The</w:t>
      </w:r>
      <w:r>
        <w:rPr>
          <w:spacing w:val="-5"/>
        </w:rPr>
        <w:t xml:space="preserve"> </w:t>
      </w:r>
      <w:r>
        <w:t>second</w:t>
      </w:r>
      <w:r>
        <w:rPr>
          <w:spacing w:val="-4"/>
        </w:rPr>
        <w:t xml:space="preserve"> </w:t>
      </w:r>
      <w:r>
        <w:t>sub-question,</w:t>
      </w:r>
      <w:r>
        <w:rPr>
          <w:spacing w:val="-4"/>
        </w:rPr>
        <w:t xml:space="preserve"> </w:t>
      </w:r>
      <w:r>
        <w:t>which</w:t>
      </w:r>
      <w:r>
        <w:rPr>
          <w:spacing w:val="-4"/>
        </w:rPr>
        <w:t xml:space="preserve"> </w:t>
      </w:r>
      <w:r>
        <w:t>focuses</w:t>
      </w:r>
      <w:r>
        <w:rPr>
          <w:spacing w:val="-4"/>
        </w:rPr>
        <w:t xml:space="preserve"> </w:t>
      </w:r>
      <w:r>
        <w:t>on</w:t>
      </w:r>
      <w:r>
        <w:rPr>
          <w:spacing w:val="-4"/>
        </w:rPr>
        <w:t xml:space="preserve"> </w:t>
      </w:r>
      <w:r>
        <w:t>identifying</w:t>
      </w:r>
      <w:r>
        <w:rPr>
          <w:spacing w:val="-4"/>
        </w:rPr>
        <w:t xml:space="preserve"> </w:t>
      </w:r>
      <w:r>
        <w:t>global</w:t>
      </w:r>
      <w:r>
        <w:rPr>
          <w:spacing w:val="-4"/>
        </w:rPr>
        <w:t xml:space="preserve"> </w:t>
      </w:r>
      <w:r>
        <w:t>metrics</w:t>
      </w:r>
      <w:r>
        <w:rPr>
          <w:spacing w:val="-4"/>
        </w:rPr>
        <w:t xml:space="preserve"> </w:t>
      </w:r>
      <w:r>
        <w:t>that</w:t>
      </w:r>
      <w:r>
        <w:rPr>
          <w:spacing w:val="-4"/>
        </w:rPr>
        <w:t xml:space="preserve"> </w:t>
      </w:r>
      <w:r>
        <w:t>can</w:t>
      </w:r>
      <w:r>
        <w:rPr>
          <w:spacing w:val="-4"/>
        </w:rPr>
        <w:t xml:space="preserve"> </w:t>
      </w:r>
      <w:r>
        <w:t xml:space="preserve">highlight the nature and quality of student interactions across the sections, evaluated several key </w:t>
      </w:r>
      <w:r>
        <w:rPr>
          <w:spacing w:val="-2"/>
        </w:rPr>
        <w:t>indicators.</w:t>
      </w:r>
    </w:p>
    <w:p w14:paraId="4814F0A5" w14:textId="77777777" w:rsidR="00E44869" w:rsidRDefault="00E44869">
      <w:pPr>
        <w:spacing w:line="480" w:lineRule="auto"/>
        <w:sectPr w:rsidR="00E44869">
          <w:pgSz w:w="12240" w:h="15840"/>
          <w:pgMar w:top="1380" w:right="1340" w:bottom="980" w:left="1320" w:header="0" w:footer="787" w:gutter="0"/>
          <w:cols w:space="720"/>
        </w:sectPr>
      </w:pPr>
    </w:p>
    <w:p w14:paraId="6660D443" w14:textId="77777777" w:rsidR="00E44869" w:rsidRDefault="00000000">
      <w:pPr>
        <w:pStyle w:val="BodyText"/>
        <w:spacing w:before="61" w:line="480" w:lineRule="auto"/>
        <w:ind w:left="120" w:right="110" w:firstLine="720"/>
      </w:pPr>
      <w:r>
        <w:t>The</w:t>
      </w:r>
      <w:r>
        <w:rPr>
          <w:spacing w:val="-4"/>
        </w:rPr>
        <w:t xml:space="preserve"> </w:t>
      </w:r>
      <w:r>
        <w:t>network</w:t>
      </w:r>
      <w:r>
        <w:rPr>
          <w:spacing w:val="-3"/>
        </w:rPr>
        <w:t xml:space="preserve"> </w:t>
      </w:r>
      <w:r>
        <w:t>for</w:t>
      </w:r>
      <w:r>
        <w:rPr>
          <w:spacing w:val="-3"/>
        </w:rPr>
        <w:t xml:space="preserve"> </w:t>
      </w:r>
      <w:r>
        <w:t>C4,</w:t>
      </w:r>
      <w:r>
        <w:rPr>
          <w:spacing w:val="-3"/>
        </w:rPr>
        <w:t xml:space="preserve"> </w:t>
      </w:r>
      <w:r>
        <w:t>depicted</w:t>
      </w:r>
      <w:r>
        <w:rPr>
          <w:spacing w:val="-3"/>
        </w:rPr>
        <w:t xml:space="preserve"> </w:t>
      </w:r>
      <w:r>
        <w:t>in</w:t>
      </w:r>
      <w:r>
        <w:rPr>
          <w:spacing w:val="-3"/>
        </w:rPr>
        <w:t xml:space="preserve"> </w:t>
      </w:r>
      <w:r>
        <w:t>the</w:t>
      </w:r>
      <w:r>
        <w:rPr>
          <w:spacing w:val="-4"/>
        </w:rPr>
        <w:t xml:space="preserve"> </w:t>
      </w:r>
      <w:r>
        <w:t>left</w:t>
      </w:r>
      <w:r>
        <w:rPr>
          <w:spacing w:val="-3"/>
        </w:rPr>
        <w:t xml:space="preserve"> </w:t>
      </w:r>
      <w:r>
        <w:t>diagram,</w:t>
      </w:r>
      <w:r>
        <w:rPr>
          <w:spacing w:val="-3"/>
        </w:rPr>
        <w:t xml:space="preserve"> </w:t>
      </w:r>
      <w:r>
        <w:t>reveals</w:t>
      </w:r>
      <w:r>
        <w:rPr>
          <w:spacing w:val="-3"/>
        </w:rPr>
        <w:t xml:space="preserve"> </w:t>
      </w:r>
      <w:r>
        <w:t>a</w:t>
      </w:r>
      <w:r>
        <w:rPr>
          <w:spacing w:val="-4"/>
        </w:rPr>
        <w:t xml:space="preserve"> </w:t>
      </w:r>
      <w:r>
        <w:t>relatively</w:t>
      </w:r>
      <w:r>
        <w:rPr>
          <w:spacing w:val="-3"/>
        </w:rPr>
        <w:t xml:space="preserve"> </w:t>
      </w:r>
      <w:r>
        <w:t>sparse</w:t>
      </w:r>
      <w:r>
        <w:rPr>
          <w:spacing w:val="-4"/>
        </w:rPr>
        <w:t xml:space="preserve"> </w:t>
      </w:r>
      <w:r>
        <w:t>structure</w:t>
      </w:r>
      <w:r>
        <w:rPr>
          <w:spacing w:val="-4"/>
        </w:rPr>
        <w:t xml:space="preserve"> </w:t>
      </w:r>
      <w:r>
        <w:t>with fewer connections per node. This observation aligns with the quantitative data, which shows a graph density of 0.228. This indicates that interactions among students are not as frequent. The average weighted degree of 16.679 suggests moderate interaction levels, but these interactions are not well-distributed throughout the network. The network diameter of 5 and path length of</w:t>
      </w:r>
    </w:p>
    <w:p w14:paraId="2BBC04E1" w14:textId="77777777" w:rsidR="00E44869" w:rsidRDefault="00000000">
      <w:pPr>
        <w:pStyle w:val="BodyText"/>
        <w:spacing w:line="480" w:lineRule="auto"/>
        <w:ind w:left="120" w:right="109"/>
      </w:pPr>
      <w:r>
        <w:t>2.111 indicate that information or interactions need to traverse more nodes to reach others, implying less direct communication pathways. Additionally, the global clustering coefficient (CC)</w:t>
      </w:r>
      <w:r>
        <w:rPr>
          <w:spacing w:val="-3"/>
        </w:rPr>
        <w:t xml:space="preserve"> </w:t>
      </w:r>
      <w:r>
        <w:t>of</w:t>
      </w:r>
      <w:r>
        <w:rPr>
          <w:spacing w:val="-3"/>
        </w:rPr>
        <w:t xml:space="preserve"> </w:t>
      </w:r>
      <w:r>
        <w:t>0.345</w:t>
      </w:r>
      <w:r>
        <w:rPr>
          <w:spacing w:val="-3"/>
        </w:rPr>
        <w:t xml:space="preserve"> </w:t>
      </w:r>
      <w:r>
        <w:t>points</w:t>
      </w:r>
      <w:r>
        <w:rPr>
          <w:spacing w:val="-3"/>
        </w:rPr>
        <w:t xml:space="preserve"> </w:t>
      </w:r>
      <w:r>
        <w:t>to</w:t>
      </w:r>
      <w:r>
        <w:rPr>
          <w:spacing w:val="-3"/>
        </w:rPr>
        <w:t xml:space="preserve"> </w:t>
      </w:r>
      <w:r>
        <w:t>a</w:t>
      </w:r>
      <w:r>
        <w:rPr>
          <w:spacing w:val="-4"/>
        </w:rPr>
        <w:t xml:space="preserve"> </w:t>
      </w:r>
      <w:r>
        <w:t>moderate</w:t>
      </w:r>
      <w:r>
        <w:rPr>
          <w:spacing w:val="-4"/>
        </w:rPr>
        <w:t xml:space="preserve"> </w:t>
      </w:r>
      <w:r>
        <w:t>tendency</w:t>
      </w:r>
      <w:r>
        <w:rPr>
          <w:spacing w:val="-3"/>
        </w:rPr>
        <w:t xml:space="preserve"> </w:t>
      </w:r>
      <w:r>
        <w:t>for</w:t>
      </w:r>
      <w:r>
        <w:rPr>
          <w:spacing w:val="-3"/>
        </w:rPr>
        <w:t xml:space="preserve"> </w:t>
      </w:r>
      <w:r>
        <w:t>students</w:t>
      </w:r>
      <w:r>
        <w:rPr>
          <w:spacing w:val="-3"/>
        </w:rPr>
        <w:t xml:space="preserve"> </w:t>
      </w:r>
      <w:r>
        <w:t>to</w:t>
      </w:r>
      <w:r>
        <w:rPr>
          <w:spacing w:val="-3"/>
        </w:rPr>
        <w:t xml:space="preserve"> </w:t>
      </w:r>
      <w:r>
        <w:t>form</w:t>
      </w:r>
      <w:r>
        <w:rPr>
          <w:spacing w:val="-3"/>
        </w:rPr>
        <w:t xml:space="preserve"> </w:t>
      </w:r>
      <w:r>
        <w:t>clusters,</w:t>
      </w:r>
      <w:r>
        <w:rPr>
          <w:spacing w:val="-3"/>
        </w:rPr>
        <w:t xml:space="preserve"> </w:t>
      </w:r>
      <w:r>
        <w:t>suggesting</w:t>
      </w:r>
      <w:r>
        <w:rPr>
          <w:spacing w:val="-3"/>
        </w:rPr>
        <w:t xml:space="preserve"> </w:t>
      </w:r>
      <w:r>
        <w:t>some</w:t>
      </w:r>
      <w:r>
        <w:rPr>
          <w:spacing w:val="-4"/>
        </w:rPr>
        <w:t xml:space="preserve"> </w:t>
      </w:r>
      <w:r>
        <w:t>level of group collaboration but not as cohesive as might be ideal.</w:t>
      </w:r>
    </w:p>
    <w:p w14:paraId="6713ECD9" w14:textId="77777777" w:rsidR="00E44869" w:rsidRDefault="00000000">
      <w:pPr>
        <w:pStyle w:val="BodyText"/>
        <w:spacing w:before="1" w:line="480" w:lineRule="auto"/>
        <w:ind w:left="120" w:right="129" w:firstLine="720"/>
      </w:pPr>
      <w:r>
        <w:t>The middle diagram for C5 shows a network with a moderate level of connectivity. The graph density is slightly lower than C4, at 0.213, suggesting fewer connections relative to the number of possible interactions. The average weighted degree is 14.960 further supports this observation,</w:t>
      </w:r>
      <w:r>
        <w:rPr>
          <w:spacing w:val="-3"/>
        </w:rPr>
        <w:t xml:space="preserve"> </w:t>
      </w:r>
      <w:r>
        <w:t>indicating</w:t>
      </w:r>
      <w:r>
        <w:rPr>
          <w:spacing w:val="-4"/>
        </w:rPr>
        <w:t xml:space="preserve"> </w:t>
      </w:r>
      <w:r>
        <w:t>that</w:t>
      </w:r>
      <w:r>
        <w:rPr>
          <w:spacing w:val="-4"/>
        </w:rPr>
        <w:t xml:space="preserve"> </w:t>
      </w:r>
      <w:r>
        <w:t>a</w:t>
      </w:r>
      <w:r>
        <w:rPr>
          <w:spacing w:val="-4"/>
        </w:rPr>
        <w:t xml:space="preserve"> </w:t>
      </w:r>
      <w:r>
        <w:t>relatively</w:t>
      </w:r>
      <w:r>
        <w:rPr>
          <w:spacing w:val="-3"/>
        </w:rPr>
        <w:t xml:space="preserve"> </w:t>
      </w:r>
      <w:r>
        <w:t>moderate</w:t>
      </w:r>
      <w:r>
        <w:rPr>
          <w:spacing w:val="-4"/>
        </w:rPr>
        <w:t xml:space="preserve"> </w:t>
      </w:r>
      <w:r>
        <w:t>frequency</w:t>
      </w:r>
      <w:r>
        <w:rPr>
          <w:spacing w:val="-3"/>
        </w:rPr>
        <w:t xml:space="preserve"> </w:t>
      </w:r>
      <w:r>
        <w:t>of</w:t>
      </w:r>
      <w:r>
        <w:rPr>
          <w:spacing w:val="-4"/>
        </w:rPr>
        <w:t xml:space="preserve"> </w:t>
      </w:r>
      <w:r>
        <w:t>interactions</w:t>
      </w:r>
      <w:r>
        <w:rPr>
          <w:spacing w:val="-3"/>
        </w:rPr>
        <w:t xml:space="preserve"> </w:t>
      </w:r>
      <w:r>
        <w:t>among</w:t>
      </w:r>
      <w:r>
        <w:rPr>
          <w:spacing w:val="-4"/>
        </w:rPr>
        <w:t xml:space="preserve"> </w:t>
      </w:r>
      <w:r>
        <w:t>students</w:t>
      </w:r>
      <w:r>
        <w:rPr>
          <w:spacing w:val="-4"/>
        </w:rPr>
        <w:t xml:space="preserve"> </w:t>
      </w:r>
      <w:r>
        <w:t>when compared to the higher interaction levels in C4. However, despite the lower overall density and weighted degree, the network structure of C5 reveals a more efficient configuration of connections. This is evidenced by a diameter of 4 and a shorter path length of 1.996, which are indicative of a more compact network. That is, although C4 has a slightly higher graph density (0.228) compared to C5 (0.213), it also has a higher diameter of 5 compared to 4 in C5. This contrast of higher density but larger diameter can seem counterintuitive initially, as typically, a higher</w:t>
      </w:r>
      <w:r>
        <w:rPr>
          <w:spacing w:val="-3"/>
        </w:rPr>
        <w:t xml:space="preserve"> </w:t>
      </w:r>
      <w:r>
        <w:t>density</w:t>
      </w:r>
      <w:r>
        <w:rPr>
          <w:spacing w:val="-3"/>
        </w:rPr>
        <w:t xml:space="preserve"> </w:t>
      </w:r>
      <w:r>
        <w:t>would</w:t>
      </w:r>
      <w:r>
        <w:rPr>
          <w:spacing w:val="-3"/>
        </w:rPr>
        <w:t xml:space="preserve"> </w:t>
      </w:r>
      <w:r>
        <w:t>suggest</w:t>
      </w:r>
      <w:r>
        <w:rPr>
          <w:spacing w:val="-3"/>
        </w:rPr>
        <w:t xml:space="preserve"> </w:t>
      </w:r>
      <w:r>
        <w:t>a</w:t>
      </w:r>
      <w:r>
        <w:rPr>
          <w:spacing w:val="-4"/>
        </w:rPr>
        <w:t xml:space="preserve"> </w:t>
      </w:r>
      <w:r>
        <w:t>more</w:t>
      </w:r>
      <w:r>
        <w:rPr>
          <w:spacing w:val="-4"/>
        </w:rPr>
        <w:t xml:space="preserve"> </w:t>
      </w:r>
      <w:r>
        <w:t>compact</w:t>
      </w:r>
      <w:r>
        <w:rPr>
          <w:spacing w:val="-3"/>
        </w:rPr>
        <w:t xml:space="preserve"> </w:t>
      </w:r>
      <w:r>
        <w:t>network,</w:t>
      </w:r>
      <w:r>
        <w:rPr>
          <w:spacing w:val="-3"/>
        </w:rPr>
        <w:t xml:space="preserve"> </w:t>
      </w:r>
      <w:r>
        <w:t>potentially</w:t>
      </w:r>
      <w:r>
        <w:rPr>
          <w:spacing w:val="-3"/>
        </w:rPr>
        <w:t xml:space="preserve"> </w:t>
      </w:r>
      <w:r>
        <w:t>leading</w:t>
      </w:r>
      <w:r>
        <w:rPr>
          <w:spacing w:val="-3"/>
        </w:rPr>
        <w:t xml:space="preserve"> </w:t>
      </w:r>
      <w:r>
        <w:t>to</w:t>
      </w:r>
      <w:r>
        <w:rPr>
          <w:spacing w:val="-3"/>
        </w:rPr>
        <w:t xml:space="preserve"> </w:t>
      </w:r>
      <w:r>
        <w:t>a</w:t>
      </w:r>
      <w:r>
        <w:rPr>
          <w:spacing w:val="-4"/>
        </w:rPr>
        <w:t xml:space="preserve"> </w:t>
      </w:r>
      <w:r>
        <w:t>smaller</w:t>
      </w:r>
      <w:r>
        <w:rPr>
          <w:spacing w:val="-3"/>
        </w:rPr>
        <w:t xml:space="preserve"> </w:t>
      </w:r>
      <w:r>
        <w:t>diameter.</w:t>
      </w:r>
    </w:p>
    <w:p w14:paraId="02723B1E" w14:textId="77777777" w:rsidR="00E44869" w:rsidRDefault="00000000">
      <w:pPr>
        <w:pStyle w:val="BodyText"/>
        <w:spacing w:line="480" w:lineRule="auto"/>
        <w:ind w:left="120" w:right="204" w:firstLine="720"/>
      </w:pPr>
      <w:r>
        <w:t>This phenomenon can be explained with a few aspects in network. First, although a higher density indicates students in C4 on average students in C4 have more connections than C5,</w:t>
      </w:r>
      <w:r>
        <w:rPr>
          <w:spacing w:val="-3"/>
        </w:rPr>
        <w:t xml:space="preserve"> </w:t>
      </w:r>
      <w:r>
        <w:t>these</w:t>
      </w:r>
      <w:r>
        <w:rPr>
          <w:spacing w:val="-4"/>
        </w:rPr>
        <w:t xml:space="preserve"> </w:t>
      </w:r>
      <w:r>
        <w:t>connections</w:t>
      </w:r>
      <w:r>
        <w:rPr>
          <w:spacing w:val="-3"/>
        </w:rPr>
        <w:t xml:space="preserve"> </w:t>
      </w:r>
      <w:r>
        <w:t>might</w:t>
      </w:r>
      <w:r>
        <w:rPr>
          <w:spacing w:val="-3"/>
        </w:rPr>
        <w:t xml:space="preserve"> </w:t>
      </w:r>
      <w:r>
        <w:t>not</w:t>
      </w:r>
      <w:r>
        <w:rPr>
          <w:spacing w:val="-3"/>
        </w:rPr>
        <w:t xml:space="preserve"> </w:t>
      </w:r>
      <w:r>
        <w:t>be</w:t>
      </w:r>
      <w:r>
        <w:rPr>
          <w:spacing w:val="-4"/>
        </w:rPr>
        <w:t xml:space="preserve"> </w:t>
      </w:r>
      <w:r>
        <w:t>optimally</w:t>
      </w:r>
      <w:r>
        <w:rPr>
          <w:spacing w:val="-3"/>
        </w:rPr>
        <w:t xml:space="preserve"> </w:t>
      </w:r>
      <w:r>
        <w:t>distributed</w:t>
      </w:r>
      <w:r>
        <w:rPr>
          <w:spacing w:val="-3"/>
        </w:rPr>
        <w:t xml:space="preserve"> </w:t>
      </w:r>
      <w:r>
        <w:t>to</w:t>
      </w:r>
      <w:r>
        <w:rPr>
          <w:spacing w:val="-3"/>
        </w:rPr>
        <w:t xml:space="preserve"> </w:t>
      </w:r>
      <w:r>
        <w:t>minimize</w:t>
      </w:r>
      <w:r>
        <w:rPr>
          <w:spacing w:val="-4"/>
        </w:rPr>
        <w:t xml:space="preserve"> </w:t>
      </w:r>
      <w:r>
        <w:t>the</w:t>
      </w:r>
      <w:r>
        <w:rPr>
          <w:spacing w:val="-4"/>
        </w:rPr>
        <w:t xml:space="preserve"> </w:t>
      </w:r>
      <w:r>
        <w:t>longest</w:t>
      </w:r>
      <w:r>
        <w:rPr>
          <w:spacing w:val="-3"/>
        </w:rPr>
        <w:t xml:space="preserve"> </w:t>
      </w:r>
      <w:r>
        <w:t>path</w:t>
      </w:r>
      <w:r>
        <w:rPr>
          <w:spacing w:val="-3"/>
        </w:rPr>
        <w:t xml:space="preserve"> </w:t>
      </w:r>
      <w:r>
        <w:t>between</w:t>
      </w:r>
    </w:p>
    <w:p w14:paraId="7352B228" w14:textId="77777777" w:rsidR="00E44869" w:rsidRDefault="00E44869">
      <w:pPr>
        <w:spacing w:line="480" w:lineRule="auto"/>
        <w:sectPr w:rsidR="00E44869">
          <w:pgSz w:w="12240" w:h="15840"/>
          <w:pgMar w:top="1380" w:right="1340" w:bottom="980" w:left="1320" w:header="0" w:footer="787" w:gutter="0"/>
          <w:cols w:space="720"/>
        </w:sectPr>
      </w:pPr>
    </w:p>
    <w:p w14:paraId="46899495" w14:textId="77777777" w:rsidR="00E44869" w:rsidRDefault="00000000">
      <w:pPr>
        <w:pStyle w:val="BodyText"/>
        <w:spacing w:before="61" w:line="480" w:lineRule="auto"/>
        <w:ind w:left="120" w:right="143"/>
      </w:pPr>
      <w:r>
        <w:t>nodes. If these connections in C4 are more clustered within smaller groups, the overall network might still have longer paths between distant nodes, resulting in a higher diameter. Thus, higher clustering within certain subgroups can lead to localized high density but still maintain a high diameter if these clusters are not well interconnected. In other words, students within a cluster might be very well connected but there could be a few connections between clusters, necessitating longer paths to travel between students in different clusters. Also, this could mean the</w:t>
      </w:r>
      <w:r>
        <w:rPr>
          <w:spacing w:val="-3"/>
        </w:rPr>
        <w:t xml:space="preserve"> </w:t>
      </w:r>
      <w:r>
        <w:t>lack</w:t>
      </w:r>
      <w:r>
        <w:rPr>
          <w:spacing w:val="-2"/>
        </w:rPr>
        <w:t xml:space="preserve"> </w:t>
      </w:r>
      <w:r>
        <w:t>of</w:t>
      </w:r>
      <w:r>
        <w:rPr>
          <w:spacing w:val="-2"/>
        </w:rPr>
        <w:t xml:space="preserve"> </w:t>
      </w:r>
      <w:r>
        <w:t>central</w:t>
      </w:r>
      <w:r>
        <w:rPr>
          <w:spacing w:val="-2"/>
        </w:rPr>
        <w:t xml:space="preserve"> </w:t>
      </w:r>
      <w:r>
        <w:t>hubs</w:t>
      </w:r>
      <w:r>
        <w:rPr>
          <w:spacing w:val="-2"/>
        </w:rPr>
        <w:t xml:space="preserve"> </w:t>
      </w:r>
      <w:r>
        <w:t>as</w:t>
      </w:r>
      <w:r>
        <w:rPr>
          <w:spacing w:val="-2"/>
        </w:rPr>
        <w:t xml:space="preserve"> </w:t>
      </w:r>
      <w:r>
        <w:t>seen</w:t>
      </w:r>
      <w:r>
        <w:rPr>
          <w:spacing w:val="-2"/>
        </w:rPr>
        <w:t xml:space="preserve"> </w:t>
      </w:r>
      <w:r>
        <w:t>from</w:t>
      </w:r>
      <w:r>
        <w:rPr>
          <w:spacing w:val="-2"/>
        </w:rPr>
        <w:t xml:space="preserve"> </w:t>
      </w:r>
      <w:r>
        <w:t>the</w:t>
      </w:r>
      <w:r>
        <w:rPr>
          <w:spacing w:val="-3"/>
        </w:rPr>
        <w:t xml:space="preserve"> </w:t>
      </w:r>
      <w:r>
        <w:t>figure</w:t>
      </w:r>
      <w:r>
        <w:rPr>
          <w:spacing w:val="-3"/>
        </w:rPr>
        <w:t xml:space="preserve"> </w:t>
      </w:r>
      <w:r>
        <w:t>1.</w:t>
      </w:r>
      <w:r>
        <w:rPr>
          <w:spacing w:val="-2"/>
        </w:rPr>
        <w:t xml:space="preserve"> </w:t>
      </w:r>
      <w:r>
        <w:t>Central</w:t>
      </w:r>
      <w:r>
        <w:rPr>
          <w:spacing w:val="-2"/>
        </w:rPr>
        <w:t xml:space="preserve"> </w:t>
      </w:r>
      <w:r>
        <w:t>hubs</w:t>
      </w:r>
      <w:r>
        <w:rPr>
          <w:spacing w:val="-2"/>
        </w:rPr>
        <w:t xml:space="preserve"> </w:t>
      </w:r>
      <w:r>
        <w:t>play</w:t>
      </w:r>
      <w:r>
        <w:rPr>
          <w:spacing w:val="-2"/>
        </w:rPr>
        <w:t xml:space="preserve"> </w:t>
      </w:r>
      <w:r>
        <w:t>a</w:t>
      </w:r>
      <w:r>
        <w:rPr>
          <w:spacing w:val="-3"/>
        </w:rPr>
        <w:t xml:space="preserve"> </w:t>
      </w:r>
      <w:r>
        <w:t>crucial</w:t>
      </w:r>
      <w:r>
        <w:rPr>
          <w:spacing w:val="-2"/>
        </w:rPr>
        <w:t xml:space="preserve"> </w:t>
      </w:r>
      <w:r>
        <w:t>role</w:t>
      </w:r>
      <w:r>
        <w:rPr>
          <w:spacing w:val="-3"/>
        </w:rPr>
        <w:t xml:space="preserve"> </w:t>
      </w:r>
      <w:r>
        <w:t>in</w:t>
      </w:r>
      <w:r>
        <w:rPr>
          <w:spacing w:val="-2"/>
        </w:rPr>
        <w:t xml:space="preserve"> </w:t>
      </w:r>
      <w:r>
        <w:t>reducing</w:t>
      </w:r>
      <w:r>
        <w:rPr>
          <w:spacing w:val="-2"/>
        </w:rPr>
        <w:t xml:space="preserve"> </w:t>
      </w:r>
      <w:r>
        <w:t>the diameter of a network by providing shortcuts that reduce the number of steps needed to connect any two nodes. C5 might have</w:t>
      </w:r>
      <w:r>
        <w:rPr>
          <w:spacing w:val="-1"/>
        </w:rPr>
        <w:t xml:space="preserve"> </w:t>
      </w:r>
      <w:r>
        <w:t>more</w:t>
      </w:r>
      <w:r>
        <w:rPr>
          <w:spacing w:val="-1"/>
        </w:rPr>
        <w:t xml:space="preserve"> </w:t>
      </w:r>
      <w:r>
        <w:t>effective</w:t>
      </w:r>
      <w:r>
        <w:rPr>
          <w:spacing w:val="-1"/>
        </w:rPr>
        <w:t xml:space="preserve"> </w:t>
      </w:r>
      <w:r>
        <w:t>central hubs that reduce</w:t>
      </w:r>
      <w:r>
        <w:rPr>
          <w:spacing w:val="-1"/>
        </w:rPr>
        <w:t xml:space="preserve"> </w:t>
      </w:r>
      <w:r>
        <w:t>the</w:t>
      </w:r>
      <w:r>
        <w:rPr>
          <w:spacing w:val="-1"/>
        </w:rPr>
        <w:t xml:space="preserve"> </w:t>
      </w:r>
      <w:r>
        <w:t>overall diameter,</w:t>
      </w:r>
      <w:r>
        <w:rPr>
          <w:spacing w:val="-1"/>
        </w:rPr>
        <w:t xml:space="preserve"> </w:t>
      </w:r>
      <w:r>
        <w:t>even with</w:t>
      </w:r>
      <w:r>
        <w:rPr>
          <w:spacing w:val="-1"/>
        </w:rPr>
        <w:t xml:space="preserve"> </w:t>
      </w:r>
      <w:r>
        <w:t>a</w:t>
      </w:r>
      <w:r>
        <w:rPr>
          <w:spacing w:val="-2"/>
        </w:rPr>
        <w:t xml:space="preserve"> </w:t>
      </w:r>
      <w:r>
        <w:t>lower</w:t>
      </w:r>
      <w:r>
        <w:rPr>
          <w:spacing w:val="-1"/>
        </w:rPr>
        <w:t xml:space="preserve"> </w:t>
      </w:r>
      <w:r>
        <w:t>density,</w:t>
      </w:r>
      <w:r>
        <w:rPr>
          <w:spacing w:val="-1"/>
        </w:rPr>
        <w:t xml:space="preserve"> </w:t>
      </w:r>
      <w:r>
        <w:t>whereas</w:t>
      </w:r>
      <w:r>
        <w:rPr>
          <w:spacing w:val="-1"/>
        </w:rPr>
        <w:t xml:space="preserve"> </w:t>
      </w:r>
      <w:r>
        <w:t>C4</w:t>
      </w:r>
      <w:r>
        <w:rPr>
          <w:spacing w:val="-1"/>
        </w:rPr>
        <w:t xml:space="preserve"> </w:t>
      </w:r>
      <w:r>
        <w:t>had</w:t>
      </w:r>
      <w:r>
        <w:rPr>
          <w:spacing w:val="-1"/>
        </w:rPr>
        <w:t xml:space="preserve"> </w:t>
      </w:r>
      <w:r>
        <w:t>a</w:t>
      </w:r>
      <w:r>
        <w:rPr>
          <w:spacing w:val="-2"/>
        </w:rPr>
        <w:t xml:space="preserve"> </w:t>
      </w:r>
      <w:r>
        <w:t>higher</w:t>
      </w:r>
      <w:r>
        <w:rPr>
          <w:spacing w:val="-1"/>
        </w:rPr>
        <w:t xml:space="preserve"> </w:t>
      </w:r>
      <w:r>
        <w:t>density</w:t>
      </w:r>
      <w:r>
        <w:rPr>
          <w:spacing w:val="-1"/>
        </w:rPr>
        <w:t xml:space="preserve"> </w:t>
      </w:r>
      <w:r>
        <w:t>but</w:t>
      </w:r>
      <w:r>
        <w:rPr>
          <w:spacing w:val="-1"/>
        </w:rPr>
        <w:t xml:space="preserve"> </w:t>
      </w:r>
      <w:r>
        <w:t>lacks</w:t>
      </w:r>
      <w:r>
        <w:rPr>
          <w:spacing w:val="-1"/>
        </w:rPr>
        <w:t xml:space="preserve"> </w:t>
      </w:r>
      <w:r>
        <w:t>these</w:t>
      </w:r>
      <w:r>
        <w:rPr>
          <w:spacing w:val="-2"/>
        </w:rPr>
        <w:t xml:space="preserve"> </w:t>
      </w:r>
      <w:r>
        <w:t>central</w:t>
      </w:r>
      <w:r>
        <w:rPr>
          <w:spacing w:val="-1"/>
        </w:rPr>
        <w:t xml:space="preserve"> </w:t>
      </w:r>
      <w:r>
        <w:t>hubs,</w:t>
      </w:r>
      <w:r>
        <w:rPr>
          <w:spacing w:val="-1"/>
        </w:rPr>
        <w:t xml:space="preserve"> </w:t>
      </w:r>
      <w:r>
        <w:t>resulting</w:t>
      </w:r>
      <w:r>
        <w:rPr>
          <w:spacing w:val="-1"/>
        </w:rPr>
        <w:t xml:space="preserve"> </w:t>
      </w:r>
      <w:r>
        <w:t>in</w:t>
      </w:r>
      <w:r>
        <w:rPr>
          <w:spacing w:val="-1"/>
        </w:rPr>
        <w:t xml:space="preserve"> </w:t>
      </w:r>
      <w:r>
        <w:t>a less efficient overall network structure.</w:t>
      </w:r>
      <w:r>
        <w:rPr>
          <w:spacing w:val="40"/>
        </w:rPr>
        <w:t xml:space="preserve"> </w:t>
      </w:r>
      <w:r>
        <w:t>The global clustering coefficient of 0.282, the lowest among the three courses, further explains that there are fewer tightly-knit groups, and students are less likely to form cohesive collaborative clusters in C5.</w:t>
      </w:r>
    </w:p>
    <w:p w14:paraId="2715DFD6" w14:textId="77777777" w:rsidR="00E44869" w:rsidRDefault="00000000">
      <w:pPr>
        <w:pStyle w:val="BodyText"/>
        <w:spacing w:before="1" w:line="480" w:lineRule="auto"/>
        <w:ind w:left="120" w:right="176" w:firstLine="720"/>
      </w:pPr>
      <w:r>
        <w:t>C6, with the highest density of 0.267, the highest weighted degree of 17.294 and a diameter</w:t>
      </w:r>
      <w:r>
        <w:rPr>
          <w:spacing w:val="-3"/>
        </w:rPr>
        <w:t xml:space="preserve"> </w:t>
      </w:r>
      <w:r>
        <w:t>of</w:t>
      </w:r>
      <w:r>
        <w:rPr>
          <w:spacing w:val="-3"/>
        </w:rPr>
        <w:t xml:space="preserve"> </w:t>
      </w:r>
      <w:r>
        <w:t>4,</w:t>
      </w:r>
      <w:r>
        <w:rPr>
          <w:spacing w:val="-3"/>
        </w:rPr>
        <w:t xml:space="preserve"> </w:t>
      </w:r>
      <w:r>
        <w:t>demonstrates</w:t>
      </w:r>
      <w:r>
        <w:rPr>
          <w:spacing w:val="-3"/>
        </w:rPr>
        <w:t xml:space="preserve"> </w:t>
      </w:r>
      <w:r>
        <w:t>the</w:t>
      </w:r>
      <w:r>
        <w:rPr>
          <w:spacing w:val="-4"/>
        </w:rPr>
        <w:t xml:space="preserve"> </w:t>
      </w:r>
      <w:r>
        <w:t>most</w:t>
      </w:r>
      <w:r>
        <w:rPr>
          <w:spacing w:val="-3"/>
        </w:rPr>
        <w:t xml:space="preserve"> </w:t>
      </w:r>
      <w:r>
        <w:t>robust</w:t>
      </w:r>
      <w:r>
        <w:rPr>
          <w:spacing w:val="-3"/>
        </w:rPr>
        <w:t xml:space="preserve"> </w:t>
      </w:r>
      <w:r>
        <w:t>as</w:t>
      </w:r>
      <w:r>
        <w:rPr>
          <w:spacing w:val="-3"/>
        </w:rPr>
        <w:t xml:space="preserve"> </w:t>
      </w:r>
      <w:r>
        <w:t>well</w:t>
      </w:r>
      <w:r>
        <w:rPr>
          <w:spacing w:val="-3"/>
        </w:rPr>
        <w:t xml:space="preserve"> </w:t>
      </w:r>
      <w:r>
        <w:t>as</w:t>
      </w:r>
      <w:r>
        <w:rPr>
          <w:spacing w:val="-3"/>
        </w:rPr>
        <w:t xml:space="preserve"> </w:t>
      </w:r>
      <w:r>
        <w:t>frequent</w:t>
      </w:r>
      <w:r>
        <w:rPr>
          <w:spacing w:val="-3"/>
        </w:rPr>
        <w:t xml:space="preserve"> </w:t>
      </w:r>
      <w:r>
        <w:t>interaction</w:t>
      </w:r>
      <w:r>
        <w:rPr>
          <w:spacing w:val="-3"/>
        </w:rPr>
        <w:t xml:space="preserve"> </w:t>
      </w:r>
      <w:r>
        <w:t>patterns.</w:t>
      </w:r>
      <w:r>
        <w:rPr>
          <w:spacing w:val="-3"/>
        </w:rPr>
        <w:t xml:space="preserve"> </w:t>
      </w:r>
      <w:r>
        <w:t>The</w:t>
      </w:r>
      <w:r>
        <w:rPr>
          <w:spacing w:val="-4"/>
        </w:rPr>
        <w:t xml:space="preserve"> </w:t>
      </w:r>
      <w:r>
        <w:t>high density and lower diameter reflect a well-integrated network where students are not only connected but are</w:t>
      </w:r>
      <w:r>
        <w:rPr>
          <w:spacing w:val="-1"/>
        </w:rPr>
        <w:t xml:space="preserve"> </w:t>
      </w:r>
      <w:r>
        <w:t>part of a</w:t>
      </w:r>
      <w:r>
        <w:rPr>
          <w:spacing w:val="-1"/>
        </w:rPr>
        <w:t xml:space="preserve"> </w:t>
      </w:r>
      <w:r>
        <w:t>closely-knit community. The</w:t>
      </w:r>
      <w:r>
        <w:rPr>
          <w:spacing w:val="-1"/>
        </w:rPr>
        <w:t xml:space="preserve"> </w:t>
      </w:r>
      <w:r>
        <w:t>shortest path length of 1.807 further supports this, indicating efficient communication and interaction pathways throughout the course. The high global clustering coefficient of 0.372 signifies strong group cohesiveness, suggesting that students in C6 engage in frequent and meaningful interactions, enhancing collaborative learning.</w:t>
      </w:r>
    </w:p>
    <w:p w14:paraId="0D38E811" w14:textId="77777777" w:rsidR="00E44869" w:rsidRDefault="00000000">
      <w:pPr>
        <w:pStyle w:val="BodyText"/>
        <w:spacing w:line="480" w:lineRule="auto"/>
        <w:ind w:left="120" w:firstLine="720"/>
      </w:pPr>
      <w:r>
        <w:t>These observations highlight the nuanced nature of network dynamics in online courses, where</w:t>
      </w:r>
      <w:r>
        <w:rPr>
          <w:spacing w:val="-4"/>
        </w:rPr>
        <w:t xml:space="preserve"> </w:t>
      </w:r>
      <w:r>
        <w:t>simply</w:t>
      </w:r>
      <w:r>
        <w:rPr>
          <w:spacing w:val="-3"/>
        </w:rPr>
        <w:t xml:space="preserve"> </w:t>
      </w:r>
      <w:r>
        <w:t>increasing</w:t>
      </w:r>
      <w:r>
        <w:rPr>
          <w:spacing w:val="-3"/>
        </w:rPr>
        <w:t xml:space="preserve"> </w:t>
      </w:r>
      <w:r>
        <w:t>the</w:t>
      </w:r>
      <w:r>
        <w:rPr>
          <w:spacing w:val="-4"/>
        </w:rPr>
        <w:t xml:space="preserve"> </w:t>
      </w:r>
      <w:r>
        <w:t>number</w:t>
      </w:r>
      <w:r>
        <w:rPr>
          <w:spacing w:val="-3"/>
        </w:rPr>
        <w:t xml:space="preserve"> </w:t>
      </w:r>
      <w:r>
        <w:t>of</w:t>
      </w:r>
      <w:r>
        <w:rPr>
          <w:spacing w:val="-3"/>
        </w:rPr>
        <w:t xml:space="preserve"> </w:t>
      </w:r>
      <w:r>
        <w:t>connections</w:t>
      </w:r>
      <w:r>
        <w:rPr>
          <w:spacing w:val="-3"/>
        </w:rPr>
        <w:t xml:space="preserve"> </w:t>
      </w:r>
      <w:r>
        <w:t>(density)</w:t>
      </w:r>
      <w:r>
        <w:rPr>
          <w:spacing w:val="-3"/>
        </w:rPr>
        <w:t xml:space="preserve"> </w:t>
      </w:r>
      <w:r>
        <w:t>does</w:t>
      </w:r>
      <w:r>
        <w:rPr>
          <w:spacing w:val="-3"/>
        </w:rPr>
        <w:t xml:space="preserve"> </w:t>
      </w:r>
      <w:r>
        <w:t>not</w:t>
      </w:r>
      <w:r>
        <w:rPr>
          <w:spacing w:val="-3"/>
        </w:rPr>
        <w:t xml:space="preserve"> </w:t>
      </w:r>
      <w:r>
        <w:t>necessarily</w:t>
      </w:r>
      <w:r>
        <w:rPr>
          <w:spacing w:val="-3"/>
        </w:rPr>
        <w:t xml:space="preserve"> </w:t>
      </w:r>
      <w:r>
        <w:t>lead</w:t>
      </w:r>
      <w:r>
        <w:rPr>
          <w:spacing w:val="-3"/>
        </w:rPr>
        <w:t xml:space="preserve"> </w:t>
      </w:r>
      <w:r>
        <w:t>to</w:t>
      </w:r>
      <w:r>
        <w:rPr>
          <w:spacing w:val="-3"/>
        </w:rPr>
        <w:t xml:space="preserve"> </w:t>
      </w:r>
      <w:r>
        <w:t>a</w:t>
      </w:r>
      <w:r>
        <w:rPr>
          <w:spacing w:val="-4"/>
        </w:rPr>
        <w:t xml:space="preserve"> </w:t>
      </w:r>
      <w:r>
        <w:t>more</w:t>
      </w:r>
    </w:p>
    <w:p w14:paraId="5B2B870D" w14:textId="77777777" w:rsidR="00E44869" w:rsidRDefault="00E44869">
      <w:pPr>
        <w:spacing w:line="480" w:lineRule="auto"/>
        <w:sectPr w:rsidR="00E44869">
          <w:pgSz w:w="12240" w:h="15840"/>
          <w:pgMar w:top="1380" w:right="1340" w:bottom="980" w:left="1320" w:header="0" w:footer="787" w:gutter="0"/>
          <w:cols w:space="720"/>
        </w:sectPr>
      </w:pPr>
    </w:p>
    <w:p w14:paraId="2FE8E460" w14:textId="77777777" w:rsidR="00E44869" w:rsidRDefault="00000000">
      <w:pPr>
        <w:pStyle w:val="BodyText"/>
        <w:spacing w:before="61" w:line="480" w:lineRule="auto"/>
        <w:ind w:left="120" w:right="328"/>
        <w:jc w:val="both"/>
      </w:pPr>
      <w:r>
        <w:t>efficiently</w:t>
      </w:r>
      <w:r>
        <w:rPr>
          <w:spacing w:val="-4"/>
        </w:rPr>
        <w:t xml:space="preserve"> </w:t>
      </w:r>
      <w:r>
        <w:t>connected</w:t>
      </w:r>
      <w:r>
        <w:rPr>
          <w:spacing w:val="-4"/>
        </w:rPr>
        <w:t xml:space="preserve"> </w:t>
      </w:r>
      <w:r>
        <w:t>network</w:t>
      </w:r>
      <w:r>
        <w:rPr>
          <w:spacing w:val="-4"/>
        </w:rPr>
        <w:t xml:space="preserve"> </w:t>
      </w:r>
      <w:r>
        <w:t>(lower</w:t>
      </w:r>
      <w:r>
        <w:rPr>
          <w:spacing w:val="-4"/>
        </w:rPr>
        <w:t xml:space="preserve"> </w:t>
      </w:r>
      <w:r>
        <w:t>diameter).</w:t>
      </w:r>
      <w:r>
        <w:rPr>
          <w:spacing w:val="-4"/>
        </w:rPr>
        <w:t xml:space="preserve"> </w:t>
      </w:r>
      <w:r>
        <w:t>Strategic</w:t>
      </w:r>
      <w:r>
        <w:rPr>
          <w:spacing w:val="-5"/>
        </w:rPr>
        <w:t xml:space="preserve"> </w:t>
      </w:r>
      <w:r>
        <w:t>interventions</w:t>
      </w:r>
      <w:r>
        <w:rPr>
          <w:spacing w:val="-4"/>
        </w:rPr>
        <w:t xml:space="preserve"> </w:t>
      </w:r>
      <w:r>
        <w:t>to</w:t>
      </w:r>
      <w:r>
        <w:rPr>
          <w:spacing w:val="-4"/>
        </w:rPr>
        <w:t xml:space="preserve"> </w:t>
      </w:r>
      <w:r>
        <w:t>enhance</w:t>
      </w:r>
      <w:r>
        <w:rPr>
          <w:spacing w:val="-5"/>
        </w:rPr>
        <w:t xml:space="preserve"> </w:t>
      </w:r>
      <w:r>
        <w:t>inter-cluster connectivity and the</w:t>
      </w:r>
      <w:r>
        <w:rPr>
          <w:spacing w:val="-1"/>
        </w:rPr>
        <w:t xml:space="preserve"> </w:t>
      </w:r>
      <w:r>
        <w:t>presence</w:t>
      </w:r>
      <w:r>
        <w:rPr>
          <w:spacing w:val="-1"/>
        </w:rPr>
        <w:t xml:space="preserve"> </w:t>
      </w:r>
      <w:r>
        <w:t>of central hubs can significantly impact the</w:t>
      </w:r>
      <w:r>
        <w:rPr>
          <w:spacing w:val="-1"/>
        </w:rPr>
        <w:t xml:space="preserve"> </w:t>
      </w:r>
      <w:r>
        <w:t>overall structure</w:t>
      </w:r>
      <w:r>
        <w:rPr>
          <w:spacing w:val="-1"/>
        </w:rPr>
        <w:t xml:space="preserve"> </w:t>
      </w:r>
      <w:r>
        <w:t>and effectiveness of student interactions.</w:t>
      </w:r>
    </w:p>
    <w:p w14:paraId="148E0ADF" w14:textId="77777777" w:rsidR="00E44869" w:rsidRDefault="00E44869">
      <w:pPr>
        <w:pStyle w:val="BodyText"/>
        <w:spacing w:before="40"/>
      </w:pPr>
    </w:p>
    <w:p w14:paraId="2843D83E" w14:textId="77777777" w:rsidR="00E44869" w:rsidRDefault="00000000">
      <w:pPr>
        <w:pStyle w:val="BodyText"/>
        <w:ind w:left="120"/>
        <w:jc w:val="both"/>
        <w:rPr>
          <w:rFonts w:ascii="Arial"/>
        </w:rPr>
      </w:pPr>
      <w:r>
        <w:rPr>
          <w:rFonts w:ascii="Arial"/>
          <w:color w:val="1F3763"/>
          <w:w w:val="90"/>
        </w:rPr>
        <w:t>Local</w:t>
      </w:r>
      <w:r>
        <w:rPr>
          <w:rFonts w:ascii="Arial"/>
          <w:color w:val="1F3763"/>
          <w:spacing w:val="-5"/>
          <w:w w:val="90"/>
        </w:rPr>
        <w:t xml:space="preserve"> </w:t>
      </w:r>
      <w:r>
        <w:rPr>
          <w:rFonts w:ascii="Arial"/>
          <w:color w:val="1F3763"/>
          <w:w w:val="90"/>
        </w:rPr>
        <w:t>Metrics</w:t>
      </w:r>
      <w:r>
        <w:rPr>
          <w:rFonts w:ascii="Arial"/>
          <w:color w:val="1F3763"/>
          <w:spacing w:val="-5"/>
          <w:w w:val="90"/>
        </w:rPr>
        <w:t xml:space="preserve"> </w:t>
      </w:r>
      <w:r>
        <w:rPr>
          <w:rFonts w:ascii="Arial"/>
          <w:color w:val="1F3763"/>
          <w:spacing w:val="-2"/>
          <w:w w:val="90"/>
        </w:rPr>
        <w:t>(RQ2)</w:t>
      </w:r>
    </w:p>
    <w:p w14:paraId="4DCB8416" w14:textId="77777777" w:rsidR="00E44869" w:rsidRDefault="00E44869">
      <w:pPr>
        <w:pStyle w:val="BodyText"/>
        <w:spacing w:before="73"/>
        <w:rPr>
          <w:rFonts w:ascii="Arial"/>
        </w:rPr>
      </w:pPr>
    </w:p>
    <w:p w14:paraId="1397175D" w14:textId="77777777" w:rsidR="00E44869" w:rsidRDefault="00000000">
      <w:pPr>
        <w:pStyle w:val="BodyText"/>
        <w:spacing w:line="480" w:lineRule="auto"/>
        <w:ind w:left="120" w:right="127" w:firstLine="720"/>
      </w:pPr>
      <w:r>
        <w:rPr>
          <w:color w:val="202020"/>
        </w:rPr>
        <w:t>Local Network Analysis focused more deeply on the communities identified by the Louvain algorithm, a key component in our methodological approach. Using Gephi’s built-in modularity function, which employs the Louvain algorithm, the study segmented the network based on patterns of connectivity among nodes. This process optimizes the modularity score to gauge the strength of divisions into distinct communities. The study kept the modularity resolution setting in Gephi at its default to ensure consistency across all datasets, based on preliminary tests that confirmed its effectiveness in accurately reflecting community structures within our data. The study examined several local metrics within the identified communities, such</w:t>
      </w:r>
      <w:r>
        <w:rPr>
          <w:color w:val="202020"/>
          <w:spacing w:val="-3"/>
        </w:rPr>
        <w:t xml:space="preserve"> </w:t>
      </w:r>
      <w:r>
        <w:rPr>
          <w:color w:val="202020"/>
        </w:rPr>
        <w:t>as</w:t>
      </w:r>
      <w:r>
        <w:rPr>
          <w:color w:val="202020"/>
          <w:spacing w:val="-3"/>
        </w:rPr>
        <w:t xml:space="preserve"> </w:t>
      </w:r>
      <w:r>
        <w:rPr>
          <w:color w:val="202020"/>
        </w:rPr>
        <w:t>the</w:t>
      </w:r>
      <w:r>
        <w:rPr>
          <w:color w:val="202020"/>
          <w:spacing w:val="-4"/>
        </w:rPr>
        <w:t xml:space="preserve"> </w:t>
      </w:r>
      <w:r>
        <w:rPr>
          <w:color w:val="202020"/>
        </w:rPr>
        <w:t>local</w:t>
      </w:r>
      <w:r>
        <w:rPr>
          <w:color w:val="202020"/>
          <w:spacing w:val="-3"/>
        </w:rPr>
        <w:t xml:space="preserve"> </w:t>
      </w:r>
      <w:r>
        <w:rPr>
          <w:color w:val="202020"/>
        </w:rPr>
        <w:t>clustering</w:t>
      </w:r>
      <w:r>
        <w:rPr>
          <w:color w:val="202020"/>
          <w:spacing w:val="-3"/>
        </w:rPr>
        <w:t xml:space="preserve"> </w:t>
      </w:r>
      <w:r>
        <w:rPr>
          <w:color w:val="202020"/>
        </w:rPr>
        <w:t>coefficient,</w:t>
      </w:r>
      <w:r>
        <w:rPr>
          <w:color w:val="202020"/>
          <w:spacing w:val="-3"/>
        </w:rPr>
        <w:t xml:space="preserve"> </w:t>
      </w:r>
      <w:r>
        <w:rPr>
          <w:color w:val="202020"/>
        </w:rPr>
        <w:t>within-community</w:t>
      </w:r>
      <w:r>
        <w:rPr>
          <w:color w:val="202020"/>
          <w:spacing w:val="-3"/>
        </w:rPr>
        <w:t xml:space="preserve"> </w:t>
      </w:r>
      <w:r>
        <w:rPr>
          <w:color w:val="202020"/>
        </w:rPr>
        <w:t>density,</w:t>
      </w:r>
      <w:r>
        <w:rPr>
          <w:color w:val="202020"/>
          <w:spacing w:val="-3"/>
        </w:rPr>
        <w:t xml:space="preserve"> </w:t>
      </w:r>
      <w:r>
        <w:rPr>
          <w:color w:val="202020"/>
        </w:rPr>
        <w:t>and</w:t>
      </w:r>
      <w:r>
        <w:rPr>
          <w:color w:val="202020"/>
          <w:spacing w:val="-3"/>
        </w:rPr>
        <w:t xml:space="preserve"> </w:t>
      </w:r>
      <w:r>
        <w:rPr>
          <w:color w:val="202020"/>
        </w:rPr>
        <w:t>the</w:t>
      </w:r>
      <w:r>
        <w:rPr>
          <w:color w:val="202020"/>
          <w:spacing w:val="-4"/>
        </w:rPr>
        <w:t xml:space="preserve"> </w:t>
      </w:r>
      <w:r>
        <w:rPr>
          <w:color w:val="202020"/>
        </w:rPr>
        <w:t>roles</w:t>
      </w:r>
      <w:r>
        <w:rPr>
          <w:color w:val="202020"/>
          <w:spacing w:val="-3"/>
        </w:rPr>
        <w:t xml:space="preserve"> </w:t>
      </w:r>
      <w:r>
        <w:rPr>
          <w:color w:val="202020"/>
        </w:rPr>
        <w:t>of</w:t>
      </w:r>
      <w:r>
        <w:rPr>
          <w:color w:val="202020"/>
          <w:spacing w:val="-3"/>
        </w:rPr>
        <w:t xml:space="preserve"> </w:t>
      </w:r>
      <w:r>
        <w:rPr>
          <w:color w:val="202020"/>
        </w:rPr>
        <w:t>central</w:t>
      </w:r>
      <w:r>
        <w:rPr>
          <w:color w:val="202020"/>
          <w:spacing w:val="-3"/>
        </w:rPr>
        <w:t xml:space="preserve"> </w:t>
      </w:r>
      <w:r>
        <w:rPr>
          <w:color w:val="202020"/>
        </w:rPr>
        <w:t>nodes. These</w:t>
      </w:r>
      <w:r>
        <w:rPr>
          <w:color w:val="202020"/>
          <w:spacing w:val="-1"/>
        </w:rPr>
        <w:t xml:space="preserve"> </w:t>
      </w:r>
      <w:r>
        <w:rPr>
          <w:color w:val="202020"/>
        </w:rPr>
        <w:t>metrics helped us to understand the</w:t>
      </w:r>
      <w:r>
        <w:rPr>
          <w:color w:val="202020"/>
          <w:spacing w:val="-1"/>
        </w:rPr>
        <w:t xml:space="preserve"> </w:t>
      </w:r>
      <w:r>
        <w:rPr>
          <w:color w:val="202020"/>
        </w:rPr>
        <w:t>cohesiveness and collaborative</w:t>
      </w:r>
      <w:r>
        <w:rPr>
          <w:color w:val="202020"/>
          <w:spacing w:val="-1"/>
        </w:rPr>
        <w:t xml:space="preserve"> </w:t>
      </w:r>
      <w:r>
        <w:rPr>
          <w:color w:val="202020"/>
        </w:rPr>
        <w:t>potential of the</w:t>
      </w:r>
      <w:r>
        <w:rPr>
          <w:color w:val="202020"/>
          <w:spacing w:val="-1"/>
        </w:rPr>
        <w:t xml:space="preserve"> </w:t>
      </w:r>
      <w:r>
        <w:rPr>
          <w:color w:val="202020"/>
        </w:rPr>
        <w:t xml:space="preserve">groups formed within the network. Specifically, the study explored how local metrics vary across groups, patterns within these metrics, how correlations between them contribute to our understanding and finally </w:t>
      </w:r>
      <w:r>
        <w:t xml:space="preserve">reflecting collaborative nature and cohesiveness by the algorithm's </w:t>
      </w:r>
      <w:r>
        <w:rPr>
          <w:spacing w:val="-2"/>
        </w:rPr>
        <w:t>classification</w:t>
      </w:r>
      <w:r>
        <w:rPr>
          <w:color w:val="202020"/>
          <w:spacing w:val="-2"/>
        </w:rPr>
        <w:t>.</w:t>
      </w:r>
    </w:p>
    <w:p w14:paraId="2667F652" w14:textId="77777777" w:rsidR="00E44869" w:rsidRDefault="00000000">
      <w:pPr>
        <w:pStyle w:val="BodyText"/>
        <w:spacing w:before="1" w:line="480" w:lineRule="auto"/>
        <w:ind w:left="120" w:right="204" w:firstLine="720"/>
      </w:pPr>
      <w:r>
        <w:rPr>
          <w:color w:val="202020"/>
        </w:rPr>
        <w:t>These examination of local network dynamics enriched our understanding of how students interact within smaller, more defined groups and provides insights into the structural and</w:t>
      </w:r>
      <w:r>
        <w:rPr>
          <w:color w:val="202020"/>
          <w:spacing w:val="-3"/>
        </w:rPr>
        <w:t xml:space="preserve"> </w:t>
      </w:r>
      <w:r>
        <w:rPr>
          <w:color w:val="202020"/>
        </w:rPr>
        <w:t>functional</w:t>
      </w:r>
      <w:r>
        <w:rPr>
          <w:color w:val="202020"/>
          <w:spacing w:val="-3"/>
        </w:rPr>
        <w:t xml:space="preserve"> </w:t>
      </w:r>
      <w:r>
        <w:rPr>
          <w:color w:val="202020"/>
        </w:rPr>
        <w:t>aspects</w:t>
      </w:r>
      <w:r>
        <w:rPr>
          <w:color w:val="202020"/>
          <w:spacing w:val="-3"/>
        </w:rPr>
        <w:t xml:space="preserve"> </w:t>
      </w:r>
      <w:r>
        <w:rPr>
          <w:color w:val="202020"/>
        </w:rPr>
        <w:t>of</w:t>
      </w:r>
      <w:r>
        <w:rPr>
          <w:color w:val="202020"/>
          <w:spacing w:val="-3"/>
        </w:rPr>
        <w:t xml:space="preserve"> </w:t>
      </w:r>
      <w:r>
        <w:rPr>
          <w:color w:val="202020"/>
        </w:rPr>
        <w:t>these</w:t>
      </w:r>
      <w:r>
        <w:rPr>
          <w:color w:val="202020"/>
          <w:spacing w:val="-4"/>
        </w:rPr>
        <w:t xml:space="preserve"> </w:t>
      </w:r>
      <w:r>
        <w:rPr>
          <w:color w:val="202020"/>
        </w:rPr>
        <w:t>interactions.</w:t>
      </w:r>
      <w:r>
        <w:rPr>
          <w:color w:val="202020"/>
          <w:spacing w:val="-4"/>
        </w:rPr>
        <w:t xml:space="preserve"> </w:t>
      </w:r>
      <w:r>
        <w:rPr>
          <w:color w:val="202020"/>
        </w:rPr>
        <w:t>The</w:t>
      </w:r>
      <w:r>
        <w:rPr>
          <w:color w:val="202020"/>
          <w:spacing w:val="-4"/>
        </w:rPr>
        <w:t xml:space="preserve"> </w:t>
      </w:r>
      <w:r>
        <w:rPr>
          <w:color w:val="202020"/>
        </w:rPr>
        <w:t>study</w:t>
      </w:r>
      <w:r>
        <w:rPr>
          <w:color w:val="202020"/>
          <w:spacing w:val="-3"/>
        </w:rPr>
        <w:t xml:space="preserve"> </w:t>
      </w:r>
      <w:r>
        <w:rPr>
          <w:color w:val="202020"/>
        </w:rPr>
        <w:t>also</w:t>
      </w:r>
      <w:r>
        <w:rPr>
          <w:color w:val="202020"/>
          <w:spacing w:val="-3"/>
        </w:rPr>
        <w:t xml:space="preserve"> </w:t>
      </w:r>
      <w:r>
        <w:rPr>
          <w:color w:val="202020"/>
        </w:rPr>
        <w:t>highlights</w:t>
      </w:r>
      <w:r>
        <w:rPr>
          <w:color w:val="202020"/>
          <w:spacing w:val="-3"/>
        </w:rPr>
        <w:t xml:space="preserve"> </w:t>
      </w:r>
      <w:r>
        <w:rPr>
          <w:color w:val="202020"/>
        </w:rPr>
        <w:t>the</w:t>
      </w:r>
      <w:r>
        <w:rPr>
          <w:color w:val="202020"/>
          <w:spacing w:val="-4"/>
        </w:rPr>
        <w:t xml:space="preserve"> </w:t>
      </w:r>
      <w:r>
        <w:rPr>
          <w:color w:val="202020"/>
        </w:rPr>
        <w:t>utility</w:t>
      </w:r>
      <w:r>
        <w:rPr>
          <w:color w:val="202020"/>
          <w:spacing w:val="-3"/>
        </w:rPr>
        <w:t xml:space="preserve"> </w:t>
      </w:r>
      <w:r>
        <w:rPr>
          <w:color w:val="202020"/>
        </w:rPr>
        <w:t>of</w:t>
      </w:r>
      <w:r>
        <w:rPr>
          <w:color w:val="202020"/>
          <w:spacing w:val="-3"/>
        </w:rPr>
        <w:t xml:space="preserve"> </w:t>
      </w:r>
      <w:r>
        <w:rPr>
          <w:color w:val="202020"/>
        </w:rPr>
        <w:t>the</w:t>
      </w:r>
      <w:r>
        <w:rPr>
          <w:color w:val="202020"/>
          <w:spacing w:val="-4"/>
        </w:rPr>
        <w:t xml:space="preserve"> </w:t>
      </w:r>
      <w:r>
        <w:rPr>
          <w:color w:val="202020"/>
        </w:rPr>
        <w:t>Louvain algorithm in identifying meaningful interaction patterns and naturally occurring student communities. The Louvain algorithm helps to classify groups based on the actual interaction</w:t>
      </w:r>
    </w:p>
    <w:p w14:paraId="7D616FB8" w14:textId="77777777" w:rsidR="00E44869" w:rsidRDefault="00E44869">
      <w:pPr>
        <w:spacing w:line="480" w:lineRule="auto"/>
        <w:sectPr w:rsidR="00E44869">
          <w:pgSz w:w="12240" w:h="15840"/>
          <w:pgMar w:top="1380" w:right="1340" w:bottom="980" w:left="1320" w:header="0" w:footer="787" w:gutter="0"/>
          <w:cols w:space="720"/>
        </w:sectPr>
      </w:pPr>
    </w:p>
    <w:p w14:paraId="1E07CE12" w14:textId="77777777" w:rsidR="00E44869" w:rsidRDefault="00000000">
      <w:pPr>
        <w:pStyle w:val="BodyText"/>
        <w:spacing w:before="61" w:line="480" w:lineRule="auto"/>
        <w:ind w:left="120" w:right="176"/>
      </w:pPr>
      <w:r>
        <w:rPr>
          <w:color w:val="202020"/>
        </w:rPr>
        <w:t>patterns as a communication detection method to uncover high modularity groups within large networks. It basically optimizes the modularity of a network by aggregating nodes into communities</w:t>
      </w:r>
      <w:r>
        <w:rPr>
          <w:color w:val="202020"/>
          <w:spacing w:val="-3"/>
        </w:rPr>
        <w:t xml:space="preserve"> </w:t>
      </w:r>
      <w:r>
        <w:rPr>
          <w:color w:val="202020"/>
        </w:rPr>
        <w:t>in</w:t>
      </w:r>
      <w:r>
        <w:rPr>
          <w:color w:val="202020"/>
          <w:spacing w:val="-3"/>
        </w:rPr>
        <w:t xml:space="preserve"> </w:t>
      </w:r>
      <w:r>
        <w:rPr>
          <w:color w:val="202020"/>
        </w:rPr>
        <w:t>a</w:t>
      </w:r>
      <w:r>
        <w:rPr>
          <w:color w:val="202020"/>
          <w:spacing w:val="-4"/>
        </w:rPr>
        <w:t xml:space="preserve"> </w:t>
      </w:r>
      <w:r>
        <w:rPr>
          <w:color w:val="202020"/>
        </w:rPr>
        <w:t>way</w:t>
      </w:r>
      <w:r>
        <w:rPr>
          <w:color w:val="202020"/>
          <w:spacing w:val="-3"/>
        </w:rPr>
        <w:t xml:space="preserve"> </w:t>
      </w:r>
      <w:r>
        <w:rPr>
          <w:color w:val="202020"/>
        </w:rPr>
        <w:t>that</w:t>
      </w:r>
      <w:r>
        <w:rPr>
          <w:color w:val="202020"/>
          <w:spacing w:val="-3"/>
        </w:rPr>
        <w:t xml:space="preserve"> </w:t>
      </w:r>
      <w:r>
        <w:rPr>
          <w:color w:val="202020"/>
        </w:rPr>
        <w:t>maximizes</w:t>
      </w:r>
      <w:r>
        <w:rPr>
          <w:color w:val="202020"/>
          <w:spacing w:val="-3"/>
        </w:rPr>
        <w:t xml:space="preserve"> </w:t>
      </w:r>
      <w:r>
        <w:rPr>
          <w:color w:val="202020"/>
        </w:rPr>
        <w:t>the</w:t>
      </w:r>
      <w:r>
        <w:rPr>
          <w:color w:val="202020"/>
          <w:spacing w:val="-4"/>
        </w:rPr>
        <w:t xml:space="preserve"> </w:t>
      </w:r>
      <w:r>
        <w:rPr>
          <w:color w:val="202020"/>
        </w:rPr>
        <w:t>density</w:t>
      </w:r>
      <w:r>
        <w:rPr>
          <w:color w:val="202020"/>
          <w:spacing w:val="-3"/>
        </w:rPr>
        <w:t xml:space="preserve"> </w:t>
      </w:r>
      <w:r>
        <w:rPr>
          <w:color w:val="202020"/>
        </w:rPr>
        <w:t>of</w:t>
      </w:r>
      <w:r>
        <w:rPr>
          <w:color w:val="202020"/>
          <w:spacing w:val="-3"/>
        </w:rPr>
        <w:t xml:space="preserve"> </w:t>
      </w:r>
      <w:r>
        <w:rPr>
          <w:color w:val="202020"/>
        </w:rPr>
        <w:t>links</w:t>
      </w:r>
      <w:r>
        <w:rPr>
          <w:color w:val="202020"/>
          <w:spacing w:val="-3"/>
        </w:rPr>
        <w:t xml:space="preserve"> </w:t>
      </w:r>
      <w:r>
        <w:rPr>
          <w:color w:val="202020"/>
        </w:rPr>
        <w:t>inside</w:t>
      </w:r>
      <w:r>
        <w:rPr>
          <w:color w:val="202020"/>
          <w:spacing w:val="-4"/>
        </w:rPr>
        <w:t xml:space="preserve"> </w:t>
      </w:r>
      <w:r>
        <w:rPr>
          <w:color w:val="202020"/>
        </w:rPr>
        <w:t>communities</w:t>
      </w:r>
      <w:r>
        <w:rPr>
          <w:color w:val="202020"/>
          <w:spacing w:val="-3"/>
        </w:rPr>
        <w:t xml:space="preserve"> </w:t>
      </w:r>
      <w:r>
        <w:rPr>
          <w:color w:val="202020"/>
        </w:rPr>
        <w:t>compared</w:t>
      </w:r>
      <w:r>
        <w:rPr>
          <w:color w:val="202020"/>
          <w:spacing w:val="-3"/>
        </w:rPr>
        <w:t xml:space="preserve"> </w:t>
      </w:r>
      <w:r>
        <w:rPr>
          <w:color w:val="202020"/>
        </w:rPr>
        <w:t>to</w:t>
      </w:r>
      <w:r>
        <w:rPr>
          <w:color w:val="202020"/>
          <w:spacing w:val="-3"/>
        </w:rPr>
        <w:t xml:space="preserve"> </w:t>
      </w:r>
      <w:r>
        <w:rPr>
          <w:color w:val="202020"/>
        </w:rPr>
        <w:t>links between communities. For this research question, the study analyzed the groups after the Louvain algorithm had identified groups as a post-classification analysis to understand their structural characteristics and here is how each metric can be used post-classification to interpret the nature of the groups formed in Table 4:</w:t>
      </w:r>
    </w:p>
    <w:p w14:paraId="2C79557E" w14:textId="77777777" w:rsidR="00E44869" w:rsidRDefault="00E44869">
      <w:pPr>
        <w:pStyle w:val="BodyText"/>
        <w:spacing w:before="10"/>
        <w:rPr>
          <w:sz w:val="15"/>
        </w:rPr>
      </w:pPr>
    </w:p>
    <w:p w14:paraId="45D18B27" w14:textId="77777777" w:rsidR="00E44869" w:rsidRDefault="00E44869">
      <w:pPr>
        <w:rPr>
          <w:sz w:val="15"/>
        </w:rPr>
        <w:sectPr w:rsidR="00E44869">
          <w:pgSz w:w="12240" w:h="15840"/>
          <w:pgMar w:top="1380" w:right="1340" w:bottom="980" w:left="1320" w:header="0" w:footer="787" w:gutter="0"/>
          <w:cols w:space="720"/>
        </w:sectPr>
      </w:pPr>
    </w:p>
    <w:p w14:paraId="12D442D8" w14:textId="77777777" w:rsidR="00E44869" w:rsidRDefault="00000000">
      <w:pPr>
        <w:spacing w:before="91"/>
        <w:ind w:left="120"/>
        <w:rPr>
          <w:b/>
          <w:i/>
        </w:rPr>
      </w:pPr>
      <w:r>
        <w:rPr>
          <w:noProof/>
        </w:rPr>
        <mc:AlternateContent>
          <mc:Choice Requires="wps">
            <w:drawing>
              <wp:anchor distT="0" distB="0" distL="0" distR="0" simplePos="0" relativeHeight="15730176" behindDoc="0" locked="0" layoutInCell="1" allowOverlap="1" wp14:anchorId="004070E6" wp14:editId="4337D7E2">
                <wp:simplePos x="0" y="0"/>
                <wp:positionH relativeFrom="page">
                  <wp:posOffset>914400</wp:posOffset>
                </wp:positionH>
                <wp:positionV relativeFrom="paragraph">
                  <wp:posOffset>346990</wp:posOffset>
                </wp:positionV>
                <wp:extent cx="5937885" cy="63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885" cy="6350"/>
                        </a:xfrm>
                        <a:custGeom>
                          <a:avLst/>
                          <a:gdLst/>
                          <a:ahLst/>
                          <a:cxnLst/>
                          <a:rect l="l" t="t" r="r" b="b"/>
                          <a:pathLst>
                            <a:path w="5937885" h="6350">
                              <a:moveTo>
                                <a:pt x="5937504" y="0"/>
                              </a:moveTo>
                              <a:lnTo>
                                <a:pt x="5937504" y="0"/>
                              </a:lnTo>
                              <a:lnTo>
                                <a:pt x="0" y="0"/>
                              </a:lnTo>
                              <a:lnTo>
                                <a:pt x="0" y="6096"/>
                              </a:lnTo>
                              <a:lnTo>
                                <a:pt x="5937504" y="6096"/>
                              </a:lnTo>
                              <a:lnTo>
                                <a:pt x="59375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CFBD99" id="Graphic 4" o:spid="_x0000_s1026" style="position:absolute;margin-left:1in;margin-top:27.3pt;width:467.55pt;height:.5pt;z-index:15730176;visibility:visible;mso-wrap-style:square;mso-wrap-distance-left:0;mso-wrap-distance-top:0;mso-wrap-distance-right:0;mso-wrap-distance-bottom:0;mso-position-horizontal:absolute;mso-position-horizontal-relative:page;mso-position-vertical:absolute;mso-position-vertical-relative:text;v-text-anchor:top" coordsize="593788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" path="m5937504,r,l,,,6096r5937504,l5937504,xe" fillcolor="black" stroked="f">
                <v:path arrowok="t"/>
                <w10:wrap anchorx="page"/>
              </v:shape>
            </w:pict>
          </mc:Fallback>
        </mc:AlternateContent>
      </w:r>
      <w:r>
        <w:rPr>
          <w:i/>
          <w:color w:val="44546A"/>
        </w:rPr>
        <w:t>Table</w:t>
      </w:r>
      <w:r>
        <w:rPr>
          <w:i/>
          <w:color w:val="44546A"/>
          <w:spacing w:val="-8"/>
        </w:rPr>
        <w:t xml:space="preserve"> </w:t>
      </w:r>
      <w:r>
        <w:rPr>
          <w:i/>
          <w:color w:val="44546A"/>
        </w:rPr>
        <w:t>3.</w:t>
      </w:r>
      <w:r>
        <w:rPr>
          <w:i/>
          <w:color w:val="44546A"/>
          <w:spacing w:val="-6"/>
        </w:rPr>
        <w:t xml:space="preserve"> </w:t>
      </w:r>
      <w:r>
        <w:rPr>
          <w:b/>
          <w:i/>
          <w:color w:val="44546A"/>
        </w:rPr>
        <w:t>Role</w:t>
      </w:r>
      <w:r>
        <w:rPr>
          <w:b/>
          <w:i/>
          <w:color w:val="44546A"/>
          <w:spacing w:val="-6"/>
        </w:rPr>
        <w:t xml:space="preserve"> </w:t>
      </w:r>
      <w:r>
        <w:rPr>
          <w:b/>
          <w:i/>
          <w:color w:val="44546A"/>
        </w:rPr>
        <w:t>of</w:t>
      </w:r>
      <w:r>
        <w:rPr>
          <w:b/>
          <w:i/>
          <w:color w:val="44546A"/>
          <w:spacing w:val="-6"/>
        </w:rPr>
        <w:t xml:space="preserve"> </w:t>
      </w:r>
      <w:r>
        <w:rPr>
          <w:b/>
          <w:i/>
          <w:color w:val="44546A"/>
        </w:rPr>
        <w:t>local</w:t>
      </w:r>
      <w:r>
        <w:rPr>
          <w:b/>
          <w:i/>
          <w:color w:val="44546A"/>
          <w:spacing w:val="-5"/>
        </w:rPr>
        <w:t xml:space="preserve"> </w:t>
      </w:r>
      <w:r>
        <w:rPr>
          <w:b/>
          <w:i/>
          <w:color w:val="44546A"/>
        </w:rPr>
        <w:t>metrics</w:t>
      </w:r>
      <w:r>
        <w:rPr>
          <w:b/>
          <w:i/>
          <w:color w:val="44546A"/>
          <w:spacing w:val="-6"/>
        </w:rPr>
        <w:t xml:space="preserve"> </w:t>
      </w:r>
      <w:r>
        <w:rPr>
          <w:b/>
          <w:i/>
          <w:color w:val="44546A"/>
        </w:rPr>
        <w:t>in</w:t>
      </w:r>
      <w:r>
        <w:rPr>
          <w:b/>
          <w:i/>
          <w:color w:val="44546A"/>
          <w:spacing w:val="-6"/>
        </w:rPr>
        <w:t xml:space="preserve"> </w:t>
      </w:r>
      <w:r>
        <w:rPr>
          <w:b/>
          <w:i/>
          <w:color w:val="44546A"/>
        </w:rPr>
        <w:t>post-Louvain</w:t>
      </w:r>
      <w:r>
        <w:rPr>
          <w:b/>
          <w:i/>
          <w:color w:val="44546A"/>
          <w:spacing w:val="-6"/>
        </w:rPr>
        <w:t xml:space="preserve"> </w:t>
      </w:r>
      <w:r>
        <w:rPr>
          <w:b/>
          <w:i/>
          <w:color w:val="44546A"/>
        </w:rPr>
        <w:t>classification</w:t>
      </w:r>
      <w:r>
        <w:rPr>
          <w:b/>
          <w:i/>
          <w:color w:val="44546A"/>
          <w:spacing w:val="-5"/>
        </w:rPr>
        <w:t xml:space="preserve"> </w:t>
      </w:r>
      <w:r>
        <w:rPr>
          <w:b/>
          <w:i/>
          <w:color w:val="44546A"/>
          <w:spacing w:val="-2"/>
        </w:rPr>
        <w:t>analysis</w:t>
      </w:r>
    </w:p>
    <w:p w14:paraId="74150C9E" w14:textId="77777777" w:rsidR="00E44869" w:rsidRDefault="00E44869">
      <w:pPr>
        <w:pStyle w:val="BodyText"/>
        <w:rPr>
          <w:b/>
          <w:i/>
          <w:sz w:val="22"/>
        </w:rPr>
      </w:pPr>
    </w:p>
    <w:p w14:paraId="6691F36C" w14:textId="77777777" w:rsidR="00E44869" w:rsidRDefault="00E44869">
      <w:pPr>
        <w:pStyle w:val="BodyText"/>
        <w:spacing w:before="24"/>
        <w:rPr>
          <w:b/>
          <w:i/>
          <w:sz w:val="22"/>
        </w:rPr>
      </w:pPr>
    </w:p>
    <w:p w14:paraId="083450FA" w14:textId="77777777" w:rsidR="00E44869" w:rsidRDefault="00000000">
      <w:pPr>
        <w:tabs>
          <w:tab w:val="left" w:pos="1579"/>
          <w:tab w:val="left" w:pos="4099"/>
        </w:tabs>
        <w:ind w:left="225"/>
        <w:rPr>
          <w:b/>
          <w:sz w:val="24"/>
        </w:rPr>
      </w:pPr>
      <w:r>
        <w:rPr>
          <w:b/>
          <w:spacing w:val="-2"/>
          <w:sz w:val="24"/>
        </w:rPr>
        <w:t>Metric</w:t>
      </w:r>
      <w:r>
        <w:rPr>
          <w:b/>
          <w:sz w:val="24"/>
        </w:rPr>
        <w:tab/>
      </w:r>
      <w:r>
        <w:rPr>
          <w:b/>
          <w:spacing w:val="-2"/>
          <w:sz w:val="24"/>
        </w:rPr>
        <w:t>Purpose</w:t>
      </w:r>
      <w:r>
        <w:rPr>
          <w:b/>
          <w:sz w:val="24"/>
        </w:rPr>
        <w:tab/>
        <w:t>Post-classification</w:t>
      </w:r>
      <w:r>
        <w:rPr>
          <w:b/>
          <w:spacing w:val="-7"/>
          <w:sz w:val="24"/>
        </w:rPr>
        <w:t xml:space="preserve"> </w:t>
      </w:r>
      <w:r>
        <w:rPr>
          <w:b/>
          <w:spacing w:val="-5"/>
          <w:sz w:val="24"/>
        </w:rPr>
        <w:t>use</w:t>
      </w:r>
    </w:p>
    <w:p w14:paraId="5A133905" w14:textId="77777777" w:rsidR="00E44869" w:rsidRDefault="00000000">
      <w:pPr>
        <w:rPr>
          <w:b/>
          <w:sz w:val="24"/>
        </w:rPr>
      </w:pPr>
      <w:r>
        <w:br w:type="column"/>
      </w:r>
    </w:p>
    <w:p w14:paraId="2E7F697B" w14:textId="77777777" w:rsidR="00E44869" w:rsidRDefault="00E44869">
      <w:pPr>
        <w:pStyle w:val="BodyText"/>
        <w:spacing w:before="5"/>
        <w:rPr>
          <w:b/>
        </w:rPr>
      </w:pPr>
    </w:p>
    <w:p w14:paraId="68FE6667" w14:textId="77777777" w:rsidR="00E44869" w:rsidRDefault="00000000">
      <w:pPr>
        <w:spacing w:line="276" w:lineRule="auto"/>
        <w:ind w:left="120" w:right="352"/>
        <w:rPr>
          <w:b/>
          <w:sz w:val="24"/>
        </w:rPr>
      </w:pPr>
      <w:r>
        <w:rPr>
          <w:noProof/>
        </w:rPr>
        <mc:AlternateContent>
          <mc:Choice Requires="wps">
            <w:drawing>
              <wp:anchor distT="0" distB="0" distL="0" distR="0" simplePos="0" relativeHeight="15730688" behindDoc="0" locked="0" layoutInCell="1" allowOverlap="1" wp14:anchorId="5061D903" wp14:editId="54CF1D22">
                <wp:simplePos x="0" y="0"/>
                <wp:positionH relativeFrom="page">
                  <wp:posOffset>914400</wp:posOffset>
                </wp:positionH>
                <wp:positionV relativeFrom="paragraph">
                  <wp:posOffset>602925</wp:posOffset>
                </wp:positionV>
                <wp:extent cx="5937885" cy="63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885" cy="6350"/>
                        </a:xfrm>
                        <a:custGeom>
                          <a:avLst/>
                          <a:gdLst/>
                          <a:ahLst/>
                          <a:cxnLst/>
                          <a:rect l="l" t="t" r="r" b="b"/>
                          <a:pathLst>
                            <a:path w="5937885" h="6350">
                              <a:moveTo>
                                <a:pt x="5937504" y="0"/>
                              </a:moveTo>
                              <a:lnTo>
                                <a:pt x="5937504" y="0"/>
                              </a:lnTo>
                              <a:lnTo>
                                <a:pt x="0" y="0"/>
                              </a:lnTo>
                              <a:lnTo>
                                <a:pt x="0" y="6096"/>
                              </a:lnTo>
                              <a:lnTo>
                                <a:pt x="5937504" y="6096"/>
                              </a:lnTo>
                              <a:lnTo>
                                <a:pt x="59375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826248" id="Graphic 5" o:spid="_x0000_s1026" style="position:absolute;margin-left:1in;margin-top:47.45pt;width:467.55pt;height:.5pt;z-index:15730688;visibility:visible;mso-wrap-style:square;mso-wrap-distance-left:0;mso-wrap-distance-top:0;mso-wrap-distance-right:0;mso-wrap-distance-bottom:0;mso-position-horizontal:absolute;mso-position-horizontal-relative:page;mso-position-vertical:absolute;mso-position-vertical-relative:text;v-text-anchor:top" coordsize="593788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" path="m5937504,r,l,,,6096r5937504,l5937504,xe" fillcolor="black" stroked="f">
                <v:path arrowok="t"/>
                <w10:wrap anchorx="page"/>
              </v:shape>
            </w:pict>
          </mc:Fallback>
        </mc:AlternateContent>
      </w:r>
      <w:r>
        <w:rPr>
          <w:b/>
          <w:sz w:val="24"/>
        </w:rPr>
        <w:t>Interpretation of collaborative</w:t>
      </w:r>
      <w:r>
        <w:rPr>
          <w:b/>
          <w:spacing w:val="-15"/>
          <w:sz w:val="24"/>
        </w:rPr>
        <w:t xml:space="preserve"> </w:t>
      </w:r>
      <w:r>
        <w:rPr>
          <w:b/>
          <w:sz w:val="24"/>
        </w:rPr>
        <w:t>nature</w:t>
      </w:r>
      <w:r>
        <w:rPr>
          <w:b/>
          <w:spacing w:val="-15"/>
          <w:sz w:val="24"/>
        </w:rPr>
        <w:t xml:space="preserve"> </w:t>
      </w:r>
      <w:r>
        <w:rPr>
          <w:b/>
          <w:sz w:val="24"/>
        </w:rPr>
        <w:t xml:space="preserve">and </w:t>
      </w:r>
      <w:r>
        <w:rPr>
          <w:b/>
          <w:spacing w:val="-2"/>
          <w:sz w:val="24"/>
        </w:rPr>
        <w:t>cohesiveness</w:t>
      </w:r>
    </w:p>
    <w:p w14:paraId="02AB6BA4" w14:textId="77777777" w:rsidR="00E44869" w:rsidRDefault="00E44869">
      <w:pPr>
        <w:spacing w:line="276" w:lineRule="auto"/>
        <w:rPr>
          <w:sz w:val="24"/>
        </w:rPr>
        <w:sectPr w:rsidR="00E44869">
          <w:type w:val="continuous"/>
          <w:pgSz w:w="12240" w:h="15840"/>
          <w:pgMar w:top="1640" w:right="1340" w:bottom="980" w:left="1320" w:header="0" w:footer="787" w:gutter="0"/>
          <w:cols w:num="2" w:space="720" w:equalWidth="0">
            <w:col w:w="6373" w:space="213"/>
            <w:col w:w="2994"/>
          </w:cols>
        </w:sectPr>
      </w:pPr>
    </w:p>
    <w:p w14:paraId="054D2D7A" w14:textId="77777777" w:rsidR="00E44869" w:rsidRDefault="00000000">
      <w:pPr>
        <w:spacing w:before="8" w:line="360" w:lineRule="auto"/>
        <w:ind w:left="225"/>
        <w:jc w:val="both"/>
        <w:rPr>
          <w:b/>
          <w:sz w:val="24"/>
        </w:rPr>
      </w:pPr>
      <w:r>
        <w:rPr>
          <w:b/>
          <w:spacing w:val="-2"/>
          <w:sz w:val="24"/>
        </w:rPr>
        <w:t>Clustering Coefficient (LCC)</w:t>
      </w:r>
    </w:p>
    <w:p w14:paraId="7CD64BF4" w14:textId="77777777" w:rsidR="00E44869" w:rsidRDefault="00000000">
      <w:pPr>
        <w:pStyle w:val="BodyText"/>
        <w:spacing w:before="8" w:line="360" w:lineRule="auto"/>
        <w:ind w:left="194"/>
      </w:pPr>
      <w:r>
        <w:br w:type="column"/>
        <w:t>Indicates how close nodes</w:t>
      </w:r>
      <w:r>
        <w:rPr>
          <w:spacing w:val="-10"/>
        </w:rPr>
        <w:t xml:space="preserve"> </w:t>
      </w:r>
      <w:r>
        <w:t>in</w:t>
      </w:r>
      <w:r>
        <w:rPr>
          <w:spacing w:val="-10"/>
        </w:rPr>
        <w:t xml:space="preserve"> </w:t>
      </w:r>
      <w:r>
        <w:t>a</w:t>
      </w:r>
      <w:r>
        <w:rPr>
          <w:spacing w:val="-11"/>
        </w:rPr>
        <w:t xml:space="preserve"> </w:t>
      </w:r>
      <w:r>
        <w:t>network</w:t>
      </w:r>
      <w:r>
        <w:rPr>
          <w:spacing w:val="-10"/>
        </w:rPr>
        <w:t xml:space="preserve"> </w:t>
      </w:r>
      <w:r>
        <w:t>tend to cluster together.</w:t>
      </w:r>
    </w:p>
    <w:p w14:paraId="442CCE09" w14:textId="77777777" w:rsidR="00E44869" w:rsidRDefault="00000000">
      <w:pPr>
        <w:pStyle w:val="BodyText"/>
        <w:spacing w:before="8" w:line="360" w:lineRule="auto"/>
        <w:ind w:left="187" w:right="38"/>
      </w:pPr>
      <w:r>
        <w:br w:type="column"/>
        <w:t>Higher</w:t>
      </w:r>
      <w:r>
        <w:rPr>
          <w:spacing w:val="-15"/>
        </w:rPr>
        <w:t xml:space="preserve"> </w:t>
      </w:r>
      <w:r>
        <w:t>values</w:t>
      </w:r>
      <w:r>
        <w:rPr>
          <w:spacing w:val="-15"/>
        </w:rPr>
        <w:t xml:space="preserve"> </w:t>
      </w:r>
      <w:r>
        <w:t>suggest tightly knit members within a community.</w:t>
      </w:r>
    </w:p>
    <w:p w14:paraId="05E90A50" w14:textId="77777777" w:rsidR="00E44869" w:rsidRDefault="00000000">
      <w:pPr>
        <w:pStyle w:val="BodyText"/>
        <w:spacing w:before="8" w:line="360" w:lineRule="auto"/>
        <w:ind w:left="225" w:right="262"/>
      </w:pPr>
      <w:r>
        <w:br w:type="column"/>
        <w:t>High</w:t>
      </w:r>
      <w:r>
        <w:rPr>
          <w:spacing w:val="-13"/>
        </w:rPr>
        <w:t xml:space="preserve"> </w:t>
      </w:r>
      <w:r>
        <w:t>LCC</w:t>
      </w:r>
      <w:r>
        <w:rPr>
          <w:spacing w:val="-13"/>
        </w:rPr>
        <w:t xml:space="preserve"> </w:t>
      </w:r>
      <w:r>
        <w:t>indicates</w:t>
      </w:r>
      <w:r>
        <w:rPr>
          <w:spacing w:val="-13"/>
        </w:rPr>
        <w:t xml:space="preserve"> </w:t>
      </w:r>
      <w:r>
        <w:t>strong internal communication and cohesion.</w:t>
      </w:r>
    </w:p>
    <w:p w14:paraId="583D46C6" w14:textId="77777777" w:rsidR="00E44869" w:rsidRDefault="00E44869">
      <w:pPr>
        <w:spacing w:line="360" w:lineRule="auto"/>
        <w:sectPr w:rsidR="00E44869">
          <w:type w:val="continuous"/>
          <w:pgSz w:w="12240" w:h="15840"/>
          <w:pgMar w:top="1640" w:right="1340" w:bottom="980" w:left="1320" w:header="0" w:footer="787" w:gutter="0"/>
          <w:cols w:num="4" w:space="720" w:equalWidth="0">
            <w:col w:w="1346" w:space="40"/>
            <w:col w:w="2487" w:space="39"/>
            <w:col w:w="2347" w:space="221"/>
            <w:col w:w="3100"/>
          </w:cols>
        </w:sectPr>
      </w:pPr>
    </w:p>
    <w:p w14:paraId="41D0FE1C" w14:textId="77777777" w:rsidR="00E44869" w:rsidRDefault="00E44869">
      <w:pPr>
        <w:pStyle w:val="BodyText"/>
        <w:spacing w:before="94"/>
        <w:rPr>
          <w:sz w:val="20"/>
        </w:rPr>
      </w:pPr>
    </w:p>
    <w:p w14:paraId="09B14C65" w14:textId="77777777" w:rsidR="00E44869" w:rsidRDefault="00E44869">
      <w:pPr>
        <w:rPr>
          <w:sz w:val="20"/>
        </w:rPr>
        <w:sectPr w:rsidR="00E44869">
          <w:type w:val="continuous"/>
          <w:pgSz w:w="12240" w:h="15840"/>
          <w:pgMar w:top="1640" w:right="1340" w:bottom="980" w:left="1320" w:header="0" w:footer="787" w:gutter="0"/>
          <w:cols w:space="720"/>
        </w:sectPr>
      </w:pPr>
    </w:p>
    <w:p w14:paraId="71CC7875" w14:textId="77777777" w:rsidR="00E44869" w:rsidRDefault="00E44869">
      <w:pPr>
        <w:pStyle w:val="BodyText"/>
      </w:pPr>
    </w:p>
    <w:p w14:paraId="4C36226E" w14:textId="77777777" w:rsidR="00E44869" w:rsidRDefault="00E44869">
      <w:pPr>
        <w:pStyle w:val="BodyText"/>
        <w:spacing w:before="162"/>
      </w:pPr>
    </w:p>
    <w:p w14:paraId="53D3AE9A" w14:textId="77777777" w:rsidR="00E44869" w:rsidRDefault="00000000">
      <w:pPr>
        <w:ind w:left="225"/>
        <w:rPr>
          <w:b/>
          <w:sz w:val="24"/>
        </w:rPr>
      </w:pPr>
      <w:r>
        <w:rPr>
          <w:b/>
          <w:spacing w:val="-2"/>
          <w:sz w:val="24"/>
        </w:rPr>
        <w:t>Density</w:t>
      </w:r>
    </w:p>
    <w:p w14:paraId="7ADE1F36" w14:textId="77777777" w:rsidR="00E44869" w:rsidRDefault="00000000">
      <w:pPr>
        <w:pStyle w:val="BodyText"/>
        <w:spacing w:before="90" w:line="360" w:lineRule="auto"/>
        <w:ind w:left="225"/>
      </w:pPr>
      <w:r>
        <w:br w:type="column"/>
        <w:t>Measures the proportion of actual connections</w:t>
      </w:r>
      <w:r>
        <w:rPr>
          <w:spacing w:val="-15"/>
        </w:rPr>
        <w:t xml:space="preserve"> </w:t>
      </w:r>
      <w:r>
        <w:t>to</w:t>
      </w:r>
      <w:r>
        <w:rPr>
          <w:spacing w:val="-15"/>
        </w:rPr>
        <w:t xml:space="preserve"> </w:t>
      </w:r>
      <w:r>
        <w:t xml:space="preserve">possible connections within a </w:t>
      </w:r>
      <w:r>
        <w:rPr>
          <w:spacing w:val="-2"/>
        </w:rPr>
        <w:t>group.</w:t>
      </w:r>
    </w:p>
    <w:p w14:paraId="36604F95" w14:textId="77777777" w:rsidR="00E44869" w:rsidRDefault="00000000">
      <w:pPr>
        <w:spacing w:before="232"/>
        <w:rPr>
          <w:sz w:val="24"/>
        </w:rPr>
      </w:pPr>
      <w:r>
        <w:br w:type="column"/>
      </w:r>
    </w:p>
    <w:p w14:paraId="27D9CF70" w14:textId="77777777" w:rsidR="00E44869" w:rsidRDefault="00000000">
      <w:pPr>
        <w:pStyle w:val="BodyText"/>
        <w:spacing w:line="360" w:lineRule="auto"/>
        <w:ind w:left="225"/>
      </w:pPr>
      <w:r>
        <w:t>Higher</w:t>
      </w:r>
      <w:r>
        <w:rPr>
          <w:spacing w:val="-10"/>
        </w:rPr>
        <w:t xml:space="preserve"> </w:t>
      </w:r>
      <w:r>
        <w:t>density</w:t>
      </w:r>
      <w:r>
        <w:rPr>
          <w:spacing w:val="-10"/>
        </w:rPr>
        <w:t xml:space="preserve"> </w:t>
      </w:r>
      <w:r>
        <w:t>suggests a</w:t>
      </w:r>
      <w:r>
        <w:rPr>
          <w:spacing w:val="-4"/>
        </w:rPr>
        <w:t xml:space="preserve"> </w:t>
      </w:r>
      <w:r>
        <w:t>well-connected</w:t>
      </w:r>
      <w:r>
        <w:rPr>
          <w:spacing w:val="-2"/>
        </w:rPr>
        <w:t xml:space="preserve"> group.</w:t>
      </w:r>
    </w:p>
    <w:p w14:paraId="69F7BA07" w14:textId="77777777" w:rsidR="00E44869" w:rsidRDefault="00000000">
      <w:pPr>
        <w:spacing w:before="21"/>
        <w:rPr>
          <w:sz w:val="24"/>
        </w:rPr>
      </w:pPr>
      <w:r>
        <w:br w:type="column"/>
      </w:r>
    </w:p>
    <w:p w14:paraId="5FA87D2D" w14:textId="77777777" w:rsidR="00E44869" w:rsidRDefault="00000000">
      <w:pPr>
        <w:pStyle w:val="BodyText"/>
        <w:spacing w:line="360" w:lineRule="auto"/>
        <w:ind w:left="225" w:right="480"/>
      </w:pPr>
      <w:r>
        <w:t>High density implies effective</w:t>
      </w:r>
      <w:r>
        <w:rPr>
          <w:spacing w:val="-15"/>
        </w:rPr>
        <w:t xml:space="preserve"> </w:t>
      </w:r>
      <w:r>
        <w:t>communication and collaboration.</w:t>
      </w:r>
    </w:p>
    <w:p w14:paraId="5DD710FF" w14:textId="77777777" w:rsidR="00E44869" w:rsidRDefault="00E44869">
      <w:pPr>
        <w:spacing w:line="360" w:lineRule="auto"/>
        <w:sectPr w:rsidR="00E44869">
          <w:type w:val="continuous"/>
          <w:pgSz w:w="12240" w:h="15840"/>
          <w:pgMar w:top="1640" w:right="1340" w:bottom="980" w:left="1320" w:header="0" w:footer="787" w:gutter="0"/>
          <w:cols w:num="4" w:space="720" w:equalWidth="0">
            <w:col w:w="1039" w:space="314"/>
            <w:col w:w="2466" w:space="55"/>
            <w:col w:w="2539" w:space="67"/>
            <w:col w:w="3100"/>
          </w:cols>
        </w:sectPr>
      </w:pPr>
    </w:p>
    <w:p w14:paraId="1EB3E4D3" w14:textId="77777777" w:rsidR="00E44869" w:rsidRDefault="00E44869">
      <w:pPr>
        <w:pStyle w:val="BodyText"/>
        <w:spacing w:before="6"/>
        <w:rPr>
          <w:sz w:val="10"/>
        </w:rPr>
      </w:pPr>
    </w:p>
    <w:p w14:paraId="765E327D" w14:textId="77777777" w:rsidR="00E44869" w:rsidRDefault="00E44869">
      <w:pPr>
        <w:rPr>
          <w:sz w:val="10"/>
        </w:rPr>
        <w:sectPr w:rsidR="00E44869">
          <w:type w:val="continuous"/>
          <w:pgSz w:w="12240" w:h="15840"/>
          <w:pgMar w:top="1640" w:right="1340" w:bottom="980" w:left="1320" w:header="0" w:footer="787" w:gutter="0"/>
          <w:cols w:space="720"/>
        </w:sectPr>
      </w:pPr>
    </w:p>
    <w:p w14:paraId="16C3DC53" w14:textId="77777777" w:rsidR="00E44869" w:rsidRDefault="00E44869">
      <w:pPr>
        <w:pStyle w:val="BodyText"/>
        <w:spacing w:before="226"/>
      </w:pPr>
    </w:p>
    <w:p w14:paraId="72E819D1" w14:textId="77777777" w:rsidR="00E44869" w:rsidRDefault="00000000">
      <w:pPr>
        <w:ind w:left="225"/>
        <w:rPr>
          <w:b/>
          <w:sz w:val="24"/>
        </w:rPr>
      </w:pPr>
      <w:r>
        <w:rPr>
          <w:b/>
          <w:spacing w:val="-2"/>
          <w:sz w:val="24"/>
        </w:rPr>
        <w:t>Triangles</w:t>
      </w:r>
    </w:p>
    <w:p w14:paraId="4D335392" w14:textId="77777777" w:rsidR="00E44869" w:rsidRDefault="00E44869">
      <w:pPr>
        <w:pStyle w:val="BodyText"/>
        <w:rPr>
          <w:b/>
        </w:rPr>
      </w:pPr>
    </w:p>
    <w:p w14:paraId="4519F090" w14:textId="77777777" w:rsidR="00E44869" w:rsidRDefault="00E44869">
      <w:pPr>
        <w:pStyle w:val="BodyText"/>
        <w:rPr>
          <w:b/>
        </w:rPr>
      </w:pPr>
    </w:p>
    <w:p w14:paraId="0F2EAD11" w14:textId="77777777" w:rsidR="00E44869" w:rsidRDefault="00E44869">
      <w:pPr>
        <w:pStyle w:val="BodyText"/>
        <w:rPr>
          <w:b/>
        </w:rPr>
      </w:pPr>
    </w:p>
    <w:p w14:paraId="0CB2161B" w14:textId="77777777" w:rsidR="00E44869" w:rsidRDefault="00E44869">
      <w:pPr>
        <w:pStyle w:val="BodyText"/>
        <w:spacing w:before="70"/>
        <w:rPr>
          <w:b/>
        </w:rPr>
      </w:pPr>
    </w:p>
    <w:p w14:paraId="2706D4BD" w14:textId="77777777" w:rsidR="00E44869" w:rsidRDefault="00000000">
      <w:pPr>
        <w:spacing w:line="360" w:lineRule="auto"/>
        <w:ind w:left="225" w:right="37"/>
        <w:rPr>
          <w:b/>
          <w:sz w:val="24"/>
        </w:rPr>
      </w:pPr>
      <w:r>
        <w:rPr>
          <w:b/>
          <w:spacing w:val="-2"/>
          <w:sz w:val="24"/>
        </w:rPr>
        <w:t>Weighted Degree</w:t>
      </w:r>
    </w:p>
    <w:p w14:paraId="4C1C22B6" w14:textId="77777777" w:rsidR="00E44869" w:rsidRDefault="00000000">
      <w:pPr>
        <w:spacing w:before="20"/>
        <w:rPr>
          <w:b/>
          <w:sz w:val="24"/>
        </w:rPr>
      </w:pPr>
      <w:r>
        <w:br w:type="column"/>
      </w:r>
    </w:p>
    <w:p w14:paraId="6E6C87F7" w14:textId="77777777" w:rsidR="00E44869" w:rsidRDefault="00000000">
      <w:pPr>
        <w:pStyle w:val="BodyText"/>
        <w:spacing w:line="360" w:lineRule="auto"/>
        <w:ind w:left="225" w:right="164"/>
      </w:pPr>
      <w:r>
        <w:t>Counts</w:t>
      </w:r>
      <w:r>
        <w:rPr>
          <w:spacing w:val="-12"/>
        </w:rPr>
        <w:t xml:space="preserve"> </w:t>
      </w:r>
      <w:r>
        <w:t>the</w:t>
      </w:r>
      <w:r>
        <w:rPr>
          <w:spacing w:val="-13"/>
        </w:rPr>
        <w:t xml:space="preserve"> </w:t>
      </w:r>
      <w:r>
        <w:t>number</w:t>
      </w:r>
      <w:r>
        <w:rPr>
          <w:spacing w:val="-12"/>
        </w:rPr>
        <w:t xml:space="preserve"> </w:t>
      </w:r>
      <w:r>
        <w:t>of closed triplets within the network.</w:t>
      </w:r>
    </w:p>
    <w:p w14:paraId="54A9057E" w14:textId="77777777" w:rsidR="00E44869" w:rsidRDefault="00000000">
      <w:pPr>
        <w:pStyle w:val="BodyText"/>
        <w:spacing w:before="208" w:line="360" w:lineRule="auto"/>
        <w:ind w:left="225" w:right="38"/>
      </w:pPr>
      <w:r>
        <w:t>Reflects</w:t>
      </w:r>
      <w:r>
        <w:rPr>
          <w:spacing w:val="-10"/>
        </w:rPr>
        <w:t xml:space="preserve"> </w:t>
      </w:r>
      <w:r>
        <w:t>the</w:t>
      </w:r>
      <w:r>
        <w:rPr>
          <w:spacing w:val="-10"/>
        </w:rPr>
        <w:t xml:space="preserve"> </w:t>
      </w:r>
      <w:r>
        <w:t>sum</w:t>
      </w:r>
      <w:r>
        <w:rPr>
          <w:spacing w:val="-10"/>
        </w:rPr>
        <w:t xml:space="preserve"> </w:t>
      </w:r>
      <w:r>
        <w:t>of</w:t>
      </w:r>
      <w:r>
        <w:rPr>
          <w:spacing w:val="-10"/>
        </w:rPr>
        <w:t xml:space="preserve"> </w:t>
      </w:r>
      <w:r>
        <w:t>the weights of the edges connected to a node.</w:t>
      </w:r>
    </w:p>
    <w:p w14:paraId="734488DD" w14:textId="77777777" w:rsidR="00E44869" w:rsidRDefault="00000000">
      <w:pPr>
        <w:pStyle w:val="BodyText"/>
        <w:spacing w:before="90" w:line="360" w:lineRule="auto"/>
        <w:ind w:left="225"/>
      </w:pPr>
      <w:r>
        <w:br w:type="column"/>
        <w:t>Measures local cohesiveness</w:t>
      </w:r>
      <w:r>
        <w:rPr>
          <w:spacing w:val="-15"/>
        </w:rPr>
        <w:t xml:space="preserve"> </w:t>
      </w:r>
      <w:r>
        <w:t>and</w:t>
      </w:r>
      <w:r>
        <w:rPr>
          <w:spacing w:val="-15"/>
        </w:rPr>
        <w:t xml:space="preserve"> </w:t>
      </w:r>
      <w:r>
        <w:t>strong subgroup relationships.</w:t>
      </w:r>
    </w:p>
    <w:p w14:paraId="27437B2D" w14:textId="77777777" w:rsidR="00E44869" w:rsidRDefault="00E44869">
      <w:pPr>
        <w:pStyle w:val="BodyText"/>
        <w:spacing w:before="137"/>
      </w:pPr>
    </w:p>
    <w:p w14:paraId="62D92E9C" w14:textId="77777777" w:rsidR="00E44869" w:rsidRDefault="00000000">
      <w:pPr>
        <w:pStyle w:val="BodyText"/>
        <w:spacing w:before="1" w:line="360" w:lineRule="auto"/>
        <w:ind w:left="225"/>
      </w:pPr>
      <w:r>
        <w:t>Identifies</w:t>
      </w:r>
      <w:r>
        <w:rPr>
          <w:spacing w:val="-15"/>
        </w:rPr>
        <w:t xml:space="preserve"> </w:t>
      </w:r>
      <w:r>
        <w:t>influential</w:t>
      </w:r>
      <w:r>
        <w:rPr>
          <w:spacing w:val="-15"/>
        </w:rPr>
        <w:t xml:space="preserve"> </w:t>
      </w:r>
      <w:r>
        <w:t>or central nodes within each group.</w:t>
      </w:r>
    </w:p>
    <w:p w14:paraId="40DDF887" w14:textId="77777777" w:rsidR="00E44869" w:rsidRDefault="00000000">
      <w:pPr>
        <w:pStyle w:val="BodyText"/>
        <w:spacing w:before="90" w:line="360" w:lineRule="auto"/>
        <w:ind w:left="225" w:right="262"/>
      </w:pPr>
      <w:r>
        <w:br w:type="column"/>
        <w:t>Many triangles indicate robust</w:t>
      </w:r>
      <w:r>
        <w:rPr>
          <w:spacing w:val="-15"/>
        </w:rPr>
        <w:t xml:space="preserve"> </w:t>
      </w:r>
      <w:r>
        <w:t>mutual</w:t>
      </w:r>
      <w:r>
        <w:rPr>
          <w:spacing w:val="-15"/>
        </w:rPr>
        <w:t xml:space="preserve"> </w:t>
      </w:r>
      <w:r>
        <w:t>connections within subgroups.</w:t>
      </w:r>
    </w:p>
    <w:p w14:paraId="1E94356D" w14:textId="77777777" w:rsidR="00E44869" w:rsidRDefault="00000000">
      <w:pPr>
        <w:pStyle w:val="BodyText"/>
        <w:spacing w:before="202" w:line="360" w:lineRule="auto"/>
        <w:ind w:left="225" w:right="712"/>
        <w:jc w:val="both"/>
      </w:pPr>
      <w:r>
        <w:t>High weighted degree indicates</w:t>
      </w:r>
      <w:r>
        <w:rPr>
          <w:spacing w:val="-15"/>
        </w:rPr>
        <w:t xml:space="preserve"> </w:t>
      </w:r>
      <w:r>
        <w:t>potential</w:t>
      </w:r>
      <w:r>
        <w:rPr>
          <w:spacing w:val="-15"/>
        </w:rPr>
        <w:t xml:space="preserve"> </w:t>
      </w:r>
      <w:r>
        <w:t>key individuals crucial for information flow.</w:t>
      </w:r>
    </w:p>
    <w:p w14:paraId="36D25D08" w14:textId="77777777" w:rsidR="00E44869" w:rsidRDefault="00E44869">
      <w:pPr>
        <w:spacing w:line="360" w:lineRule="auto"/>
        <w:jc w:val="both"/>
        <w:sectPr w:rsidR="00E44869">
          <w:type w:val="continuous"/>
          <w:pgSz w:w="12240" w:h="15840"/>
          <w:pgMar w:top="1640" w:right="1340" w:bottom="980" w:left="1320" w:header="0" w:footer="787" w:gutter="0"/>
          <w:cols w:num="4" w:space="720" w:equalWidth="0">
            <w:col w:w="1253" w:space="101"/>
            <w:col w:w="2479" w:space="41"/>
            <w:col w:w="2546" w:space="60"/>
            <w:col w:w="3100"/>
          </w:cols>
        </w:sectPr>
      </w:pPr>
    </w:p>
    <w:p w14:paraId="3F47CBDB" w14:textId="77777777" w:rsidR="00E44869" w:rsidRDefault="00000000">
      <w:pPr>
        <w:pStyle w:val="BodyText"/>
        <w:spacing w:line="20" w:lineRule="exact"/>
        <w:ind w:left="105"/>
        <w:rPr>
          <w:sz w:val="2"/>
        </w:rPr>
      </w:pPr>
      <w:r>
        <w:rPr>
          <w:noProof/>
          <w:sz w:val="2"/>
        </w:rPr>
        <mc:AlternateContent>
          <mc:Choice Requires="wpg">
            <w:drawing>
              <wp:inline distT="0" distB="0" distL="0" distR="0" wp14:anchorId="289D8169" wp14:editId="3D7A6DBD">
                <wp:extent cx="5946775" cy="635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6775" cy="6350"/>
                          <a:chOff x="0" y="0"/>
                          <a:chExt cx="5946775" cy="6350"/>
                        </a:xfrm>
                      </wpg:grpSpPr>
                      <wps:wsp>
                        <wps:cNvPr id="7" name="Graphic 7"/>
                        <wps:cNvSpPr/>
                        <wps:spPr>
                          <a:xfrm>
                            <a:off x="0" y="0"/>
                            <a:ext cx="5946775" cy="6350"/>
                          </a:xfrm>
                          <a:custGeom>
                            <a:avLst/>
                            <a:gdLst/>
                            <a:ahLst/>
                            <a:cxnLst/>
                            <a:rect l="l" t="t" r="r" b="b"/>
                            <a:pathLst>
                              <a:path w="5946775" h="6350">
                                <a:moveTo>
                                  <a:pt x="5946648" y="0"/>
                                </a:moveTo>
                                <a:lnTo>
                                  <a:pt x="5946648" y="0"/>
                                </a:lnTo>
                                <a:lnTo>
                                  <a:pt x="0" y="0"/>
                                </a:lnTo>
                                <a:lnTo>
                                  <a:pt x="0" y="6096"/>
                                </a:lnTo>
                                <a:lnTo>
                                  <a:pt x="5946648" y="6096"/>
                                </a:lnTo>
                                <a:lnTo>
                                  <a:pt x="59466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9A0D0CD" id="Group 6" o:spid="_x0000_s1026" style="width:468.25pt;height:.5pt;mso-position-horizontal-relative:char;mso-position-vertical-relative:line" coordsize="59467,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">
                <v:shape id="Graphic 7" o:spid="_x0000_s1027" style="position:absolute;width:59467;height:63;visibility:visible;mso-wrap-style:square;v-text-anchor:top" coordsize="5946775,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" path="m5946648,r,l,,,6096r5946648,l5946648,xe" fillcolor="black" stroked="f">
                  <v:path arrowok="t"/>
                </v:shape>
                <w10:anchorlock/>
              </v:group>
            </w:pict>
          </mc:Fallback>
        </mc:AlternateContent>
      </w:r>
    </w:p>
    <w:p w14:paraId="40646321" w14:textId="77777777" w:rsidR="00E44869" w:rsidRDefault="00E44869">
      <w:pPr>
        <w:spacing w:line="20" w:lineRule="exact"/>
        <w:rPr>
          <w:sz w:val="2"/>
        </w:rPr>
        <w:sectPr w:rsidR="00E44869">
          <w:type w:val="continuous"/>
          <w:pgSz w:w="12240" w:h="15840"/>
          <w:pgMar w:top="1640" w:right="1340" w:bottom="980" w:left="1320" w:header="0" w:footer="787" w:gutter="0"/>
          <w:cols w:space="720"/>
        </w:sectPr>
      </w:pPr>
    </w:p>
    <w:p w14:paraId="663BC945" w14:textId="77777777" w:rsidR="00E44869" w:rsidRDefault="00000000">
      <w:pPr>
        <w:pStyle w:val="BodyText"/>
        <w:spacing w:before="61" w:line="480" w:lineRule="auto"/>
        <w:ind w:left="120" w:right="109"/>
      </w:pPr>
      <w:r>
        <w:t>This</w:t>
      </w:r>
      <w:r>
        <w:rPr>
          <w:spacing w:val="-3"/>
        </w:rPr>
        <w:t xml:space="preserve"> </w:t>
      </w:r>
      <w:r>
        <w:t>table</w:t>
      </w:r>
      <w:r>
        <w:rPr>
          <w:spacing w:val="-4"/>
        </w:rPr>
        <w:t xml:space="preserve"> </w:t>
      </w:r>
      <w:r>
        <w:t>provides</w:t>
      </w:r>
      <w:r>
        <w:rPr>
          <w:spacing w:val="-4"/>
        </w:rPr>
        <w:t xml:space="preserve"> </w:t>
      </w:r>
      <w:r>
        <w:t>a</w:t>
      </w:r>
      <w:r>
        <w:rPr>
          <w:spacing w:val="-4"/>
        </w:rPr>
        <w:t xml:space="preserve"> </w:t>
      </w:r>
      <w:r>
        <w:t>clear</w:t>
      </w:r>
      <w:r>
        <w:rPr>
          <w:spacing w:val="-3"/>
        </w:rPr>
        <w:t xml:space="preserve"> </w:t>
      </w:r>
      <w:r>
        <w:t>framework</w:t>
      </w:r>
      <w:r>
        <w:rPr>
          <w:spacing w:val="-3"/>
        </w:rPr>
        <w:t xml:space="preserve"> </w:t>
      </w:r>
      <w:r>
        <w:t>for</w:t>
      </w:r>
      <w:r>
        <w:rPr>
          <w:spacing w:val="-3"/>
        </w:rPr>
        <w:t xml:space="preserve"> </w:t>
      </w:r>
      <w:r>
        <w:t>understanding</w:t>
      </w:r>
      <w:r>
        <w:rPr>
          <w:spacing w:val="-3"/>
        </w:rPr>
        <w:t xml:space="preserve"> </w:t>
      </w:r>
      <w:r>
        <w:t>the</w:t>
      </w:r>
      <w:r>
        <w:rPr>
          <w:spacing w:val="-4"/>
        </w:rPr>
        <w:t xml:space="preserve"> </w:t>
      </w:r>
      <w:r>
        <w:t>role</w:t>
      </w:r>
      <w:r>
        <w:rPr>
          <w:spacing w:val="-4"/>
        </w:rPr>
        <w:t xml:space="preserve"> </w:t>
      </w:r>
      <w:r>
        <w:t>and</w:t>
      </w:r>
      <w:r>
        <w:rPr>
          <w:spacing w:val="-3"/>
        </w:rPr>
        <w:t xml:space="preserve"> </w:t>
      </w:r>
      <w:r>
        <w:t>interpretation</w:t>
      </w:r>
      <w:r>
        <w:rPr>
          <w:spacing w:val="-3"/>
        </w:rPr>
        <w:t xml:space="preserve"> </w:t>
      </w:r>
      <w:r>
        <w:t>of</w:t>
      </w:r>
      <w:r>
        <w:rPr>
          <w:spacing w:val="-3"/>
        </w:rPr>
        <w:t xml:space="preserve"> </w:t>
      </w:r>
      <w:r>
        <w:t>local metrics in analyzing the structure of groups identified by Louvain algorithm.</w:t>
      </w:r>
    </w:p>
    <w:p w14:paraId="1EA54591" w14:textId="77777777" w:rsidR="00E44869" w:rsidRDefault="00E44869">
      <w:pPr>
        <w:pStyle w:val="BodyText"/>
        <w:spacing w:before="98"/>
      </w:pPr>
    </w:p>
    <w:p w14:paraId="456A9BED" w14:textId="77777777" w:rsidR="00E44869" w:rsidRDefault="00000000">
      <w:pPr>
        <w:ind w:left="120"/>
        <w:rPr>
          <w:rFonts w:ascii="Arial"/>
          <w:i/>
          <w:sz w:val="24"/>
        </w:rPr>
      </w:pPr>
      <w:r>
        <w:rPr>
          <w:rFonts w:ascii="Arial"/>
          <w:i/>
          <w:color w:val="2F5496"/>
          <w:w w:val="90"/>
          <w:sz w:val="24"/>
        </w:rPr>
        <w:t>Variation</w:t>
      </w:r>
      <w:r>
        <w:rPr>
          <w:rFonts w:ascii="Arial"/>
          <w:i/>
          <w:color w:val="2F5496"/>
          <w:spacing w:val="-4"/>
          <w:sz w:val="24"/>
        </w:rPr>
        <w:t xml:space="preserve"> </w:t>
      </w:r>
      <w:r>
        <w:rPr>
          <w:rFonts w:ascii="Arial"/>
          <w:i/>
          <w:color w:val="2F5496"/>
          <w:w w:val="90"/>
          <w:sz w:val="24"/>
        </w:rPr>
        <w:t>in</w:t>
      </w:r>
      <w:r>
        <w:rPr>
          <w:rFonts w:ascii="Arial"/>
          <w:i/>
          <w:color w:val="2F5496"/>
          <w:spacing w:val="-3"/>
          <w:sz w:val="24"/>
        </w:rPr>
        <w:t xml:space="preserve"> </w:t>
      </w:r>
      <w:r>
        <w:rPr>
          <w:rFonts w:ascii="Arial"/>
          <w:i/>
          <w:color w:val="2F5496"/>
          <w:w w:val="90"/>
          <w:sz w:val="24"/>
        </w:rPr>
        <w:t>local</w:t>
      </w:r>
      <w:r>
        <w:rPr>
          <w:rFonts w:ascii="Arial"/>
          <w:i/>
          <w:color w:val="2F5496"/>
          <w:spacing w:val="-3"/>
          <w:sz w:val="24"/>
        </w:rPr>
        <w:t xml:space="preserve"> </w:t>
      </w:r>
      <w:r>
        <w:rPr>
          <w:rFonts w:ascii="Arial"/>
          <w:i/>
          <w:color w:val="2F5496"/>
          <w:w w:val="90"/>
          <w:sz w:val="24"/>
        </w:rPr>
        <w:t>metrics</w:t>
      </w:r>
      <w:r>
        <w:rPr>
          <w:rFonts w:ascii="Arial"/>
          <w:i/>
          <w:color w:val="2F5496"/>
          <w:spacing w:val="-2"/>
          <w:sz w:val="24"/>
        </w:rPr>
        <w:t xml:space="preserve"> </w:t>
      </w:r>
      <w:r>
        <w:rPr>
          <w:rFonts w:ascii="Arial"/>
          <w:i/>
          <w:color w:val="2F5496"/>
          <w:spacing w:val="-2"/>
          <w:w w:val="90"/>
          <w:sz w:val="24"/>
        </w:rPr>
        <w:t>(RQ2_a)</w:t>
      </w:r>
    </w:p>
    <w:p w14:paraId="25EC9B2E" w14:textId="77777777" w:rsidR="00E44869" w:rsidRDefault="00E44869">
      <w:pPr>
        <w:pStyle w:val="BodyText"/>
        <w:spacing w:before="15"/>
        <w:rPr>
          <w:rFonts w:ascii="Arial"/>
          <w:i/>
        </w:rPr>
      </w:pPr>
    </w:p>
    <w:p w14:paraId="010A0384" w14:textId="77777777" w:rsidR="00E44869" w:rsidRDefault="00000000">
      <w:pPr>
        <w:pStyle w:val="BodyText"/>
        <w:spacing w:line="480" w:lineRule="auto"/>
        <w:ind w:left="120" w:right="204" w:firstLine="720"/>
      </w:pPr>
      <w:r>
        <w:t>To evaluate the Louvain algorithm's classification effectiveness, the study analyzed the local</w:t>
      </w:r>
      <w:r>
        <w:rPr>
          <w:spacing w:val="-3"/>
        </w:rPr>
        <w:t xml:space="preserve"> </w:t>
      </w:r>
      <w:r>
        <w:t>metrics</w:t>
      </w:r>
      <w:r>
        <w:rPr>
          <w:spacing w:val="-3"/>
        </w:rPr>
        <w:t xml:space="preserve"> </w:t>
      </w:r>
      <w:r>
        <w:t>within</w:t>
      </w:r>
      <w:r>
        <w:rPr>
          <w:spacing w:val="-3"/>
        </w:rPr>
        <w:t xml:space="preserve"> </w:t>
      </w:r>
      <w:r>
        <w:t>the</w:t>
      </w:r>
      <w:r>
        <w:rPr>
          <w:spacing w:val="-4"/>
        </w:rPr>
        <w:t xml:space="preserve"> </w:t>
      </w:r>
      <w:r>
        <w:t>groups</w:t>
      </w:r>
      <w:r>
        <w:rPr>
          <w:spacing w:val="-3"/>
        </w:rPr>
        <w:t xml:space="preserve"> </w:t>
      </w:r>
      <w:r>
        <w:t>it</w:t>
      </w:r>
      <w:r>
        <w:rPr>
          <w:spacing w:val="-3"/>
        </w:rPr>
        <w:t xml:space="preserve"> </w:t>
      </w:r>
      <w:r>
        <w:t>identified.</w:t>
      </w:r>
      <w:r>
        <w:rPr>
          <w:spacing w:val="-3"/>
        </w:rPr>
        <w:t xml:space="preserve"> </w:t>
      </w:r>
      <w:r>
        <w:t>Table</w:t>
      </w:r>
      <w:r>
        <w:rPr>
          <w:spacing w:val="-4"/>
        </w:rPr>
        <w:t xml:space="preserve"> </w:t>
      </w:r>
      <w:r>
        <w:t>3</w:t>
      </w:r>
      <w:r>
        <w:rPr>
          <w:spacing w:val="-3"/>
        </w:rPr>
        <w:t xml:space="preserve"> </w:t>
      </w:r>
      <w:r>
        <w:t>presents</w:t>
      </w:r>
      <w:r>
        <w:rPr>
          <w:spacing w:val="-3"/>
        </w:rPr>
        <w:t xml:space="preserve"> </w:t>
      </w:r>
      <w:r>
        <w:t>these</w:t>
      </w:r>
      <w:r>
        <w:rPr>
          <w:spacing w:val="-4"/>
        </w:rPr>
        <w:t xml:space="preserve"> </w:t>
      </w:r>
      <w:r>
        <w:t>metrics</w:t>
      </w:r>
      <w:r>
        <w:rPr>
          <w:spacing w:val="-3"/>
        </w:rPr>
        <w:t xml:space="preserve"> </w:t>
      </w:r>
      <w:r>
        <w:t>for</w:t>
      </w:r>
      <w:r>
        <w:rPr>
          <w:spacing w:val="-3"/>
        </w:rPr>
        <w:t xml:space="preserve"> </w:t>
      </w:r>
      <w:r>
        <w:t>groups</w:t>
      </w:r>
      <w:r>
        <w:rPr>
          <w:spacing w:val="-3"/>
        </w:rPr>
        <w:t xml:space="preserve"> </w:t>
      </w:r>
      <w:r>
        <w:t>in</w:t>
      </w:r>
      <w:r>
        <w:rPr>
          <w:spacing w:val="-3"/>
        </w:rPr>
        <w:t xml:space="preserve"> </w:t>
      </w:r>
      <w:r>
        <w:t>courses C4, C5, and C6, highlighting variations in clustering coefficient, number of triangles, density, and weighted degree. These selection as local metrics was strategic for understanding group cohesion in online learning environments. To be specific, these metrics can offer a comprehensive analysis of how students interact within their groups, the strength of their connections, and the roles of central nodes in facilitating collaborative learning.</w:t>
      </w:r>
    </w:p>
    <w:p w14:paraId="78357D39" w14:textId="77777777" w:rsidR="00E44869" w:rsidRDefault="00E44869">
      <w:pPr>
        <w:pStyle w:val="BodyText"/>
      </w:pPr>
    </w:p>
    <w:p w14:paraId="3711DC3C" w14:textId="77777777" w:rsidR="00E44869" w:rsidRDefault="00E44869">
      <w:pPr>
        <w:pStyle w:val="BodyText"/>
      </w:pPr>
    </w:p>
    <w:p w14:paraId="433AB7CC" w14:textId="77777777" w:rsidR="00E44869" w:rsidRDefault="00000000">
      <w:pPr>
        <w:ind w:left="120"/>
        <w:rPr>
          <w:b/>
          <w:i/>
        </w:rPr>
      </w:pPr>
      <w:r>
        <w:rPr>
          <w:i/>
          <w:color w:val="44546A"/>
        </w:rPr>
        <w:t>Table</w:t>
      </w:r>
      <w:r>
        <w:rPr>
          <w:i/>
          <w:color w:val="44546A"/>
          <w:spacing w:val="-5"/>
        </w:rPr>
        <w:t xml:space="preserve"> </w:t>
      </w:r>
      <w:r>
        <w:rPr>
          <w:i/>
          <w:color w:val="44546A"/>
        </w:rPr>
        <w:t>4.</w:t>
      </w:r>
      <w:r>
        <w:rPr>
          <w:i/>
          <w:color w:val="44546A"/>
          <w:spacing w:val="-4"/>
        </w:rPr>
        <w:t xml:space="preserve"> </w:t>
      </w:r>
      <w:r>
        <w:rPr>
          <w:b/>
          <w:i/>
          <w:color w:val="44546A"/>
        </w:rPr>
        <w:t>Local</w:t>
      </w:r>
      <w:r>
        <w:rPr>
          <w:b/>
          <w:i/>
          <w:color w:val="44546A"/>
          <w:spacing w:val="-4"/>
        </w:rPr>
        <w:t xml:space="preserve"> </w:t>
      </w:r>
      <w:r>
        <w:rPr>
          <w:b/>
          <w:i/>
          <w:color w:val="44546A"/>
        </w:rPr>
        <w:t>level</w:t>
      </w:r>
      <w:r>
        <w:rPr>
          <w:b/>
          <w:i/>
          <w:color w:val="44546A"/>
          <w:spacing w:val="-5"/>
        </w:rPr>
        <w:t xml:space="preserve"> </w:t>
      </w:r>
      <w:r>
        <w:rPr>
          <w:b/>
          <w:i/>
          <w:color w:val="44546A"/>
        </w:rPr>
        <w:t>metrics</w:t>
      </w:r>
      <w:r>
        <w:rPr>
          <w:b/>
          <w:i/>
          <w:color w:val="44546A"/>
          <w:spacing w:val="-4"/>
        </w:rPr>
        <w:t xml:space="preserve"> </w:t>
      </w:r>
      <w:r>
        <w:rPr>
          <w:b/>
          <w:i/>
          <w:color w:val="44546A"/>
        </w:rPr>
        <w:t>in</w:t>
      </w:r>
      <w:r>
        <w:rPr>
          <w:b/>
          <w:i/>
          <w:color w:val="44546A"/>
          <w:spacing w:val="-4"/>
        </w:rPr>
        <w:t xml:space="preserve"> </w:t>
      </w:r>
      <w:r>
        <w:rPr>
          <w:b/>
          <w:i/>
          <w:color w:val="44546A"/>
          <w:spacing w:val="-2"/>
        </w:rPr>
        <w:t>groups</w:t>
      </w:r>
    </w:p>
    <w:p w14:paraId="3EA9EA52" w14:textId="77777777" w:rsidR="00E44869" w:rsidRDefault="00E44869">
      <w:pPr>
        <w:pStyle w:val="BodyText"/>
        <w:spacing w:before="34"/>
        <w:rPr>
          <w:b/>
          <w:i/>
          <w:sz w:val="20"/>
        </w:rPr>
      </w:pPr>
    </w:p>
    <w:tbl>
      <w:tblPr>
        <w:tblW w:w="0" w:type="auto"/>
        <w:tblInd w:w="127" w:type="dxa"/>
        <w:tblLayout w:type="fixed"/>
        <w:tblCellMar>
          <w:left w:w="0" w:type="dxa"/>
          <w:right w:w="0" w:type="dxa"/>
        </w:tblCellMar>
        <w:tblLook w:val="01E0" w:firstRow="1" w:lastRow="1" w:firstColumn="1" w:lastColumn="1" w:noHBand="0" w:noVBand="0"/>
      </w:tblPr>
      <w:tblGrid>
        <w:gridCol w:w="1159"/>
        <w:gridCol w:w="1493"/>
        <w:gridCol w:w="1577"/>
        <w:gridCol w:w="1824"/>
        <w:gridCol w:w="1403"/>
        <w:gridCol w:w="1657"/>
      </w:tblGrid>
      <w:tr w:rsidR="00E44869" w14:paraId="026961C1" w14:textId="77777777">
        <w:trPr>
          <w:trHeight w:val="551"/>
        </w:trPr>
        <w:tc>
          <w:tcPr>
            <w:tcW w:w="1159" w:type="dxa"/>
            <w:tcBorders>
              <w:top w:val="single" w:sz="4" w:space="0" w:color="000000"/>
              <w:bottom w:val="single" w:sz="4" w:space="0" w:color="000000"/>
            </w:tcBorders>
          </w:tcPr>
          <w:p w14:paraId="178F2422" w14:textId="77777777" w:rsidR="00E44869" w:rsidRDefault="00000000">
            <w:pPr>
              <w:pStyle w:val="TableParagraph"/>
              <w:spacing w:before="1"/>
              <w:ind w:right="63"/>
              <w:jc w:val="center"/>
              <w:rPr>
                <w:b/>
                <w:sz w:val="24"/>
              </w:rPr>
            </w:pPr>
            <w:r>
              <w:rPr>
                <w:b/>
                <w:spacing w:val="-2"/>
                <w:sz w:val="24"/>
              </w:rPr>
              <w:t>Course</w:t>
            </w:r>
          </w:p>
        </w:tc>
        <w:tc>
          <w:tcPr>
            <w:tcW w:w="1493" w:type="dxa"/>
            <w:tcBorders>
              <w:top w:val="single" w:sz="4" w:space="0" w:color="000000"/>
              <w:bottom w:val="single" w:sz="4" w:space="0" w:color="000000"/>
            </w:tcBorders>
          </w:tcPr>
          <w:p w14:paraId="6969E5BF" w14:textId="77777777" w:rsidR="00E44869" w:rsidRDefault="00000000">
            <w:pPr>
              <w:pStyle w:val="TableParagraph"/>
              <w:spacing w:before="1"/>
              <w:ind w:left="272"/>
              <w:rPr>
                <w:b/>
                <w:sz w:val="24"/>
              </w:rPr>
            </w:pPr>
            <w:r>
              <w:rPr>
                <w:b/>
                <w:spacing w:val="-2"/>
                <w:sz w:val="24"/>
              </w:rPr>
              <w:t>Group</w:t>
            </w:r>
          </w:p>
        </w:tc>
        <w:tc>
          <w:tcPr>
            <w:tcW w:w="1577" w:type="dxa"/>
            <w:tcBorders>
              <w:top w:val="single" w:sz="4" w:space="0" w:color="000000"/>
              <w:bottom w:val="single" w:sz="4" w:space="0" w:color="000000"/>
            </w:tcBorders>
          </w:tcPr>
          <w:p w14:paraId="1E9FAF79" w14:textId="77777777" w:rsidR="00E44869" w:rsidRDefault="00000000">
            <w:pPr>
              <w:pStyle w:val="TableParagraph"/>
              <w:spacing w:before="1"/>
              <w:ind w:right="7"/>
              <w:jc w:val="center"/>
              <w:rPr>
                <w:b/>
                <w:sz w:val="24"/>
              </w:rPr>
            </w:pPr>
            <w:r>
              <w:rPr>
                <w:b/>
                <w:spacing w:val="-5"/>
                <w:sz w:val="24"/>
              </w:rPr>
              <w:t>LCC</w:t>
            </w:r>
          </w:p>
        </w:tc>
        <w:tc>
          <w:tcPr>
            <w:tcW w:w="1824" w:type="dxa"/>
            <w:tcBorders>
              <w:top w:val="single" w:sz="4" w:space="0" w:color="000000"/>
              <w:bottom w:val="single" w:sz="4" w:space="0" w:color="000000"/>
            </w:tcBorders>
          </w:tcPr>
          <w:p w14:paraId="6F1B7BB0" w14:textId="77777777" w:rsidR="00E44869" w:rsidRDefault="00000000">
            <w:pPr>
              <w:pStyle w:val="TableParagraph"/>
              <w:spacing w:before="1"/>
              <w:ind w:left="194"/>
              <w:jc w:val="center"/>
              <w:rPr>
                <w:b/>
                <w:sz w:val="24"/>
              </w:rPr>
            </w:pPr>
            <w:r>
              <w:rPr>
                <w:b/>
                <w:spacing w:val="-2"/>
                <w:sz w:val="24"/>
              </w:rPr>
              <w:t>Triangles</w:t>
            </w:r>
          </w:p>
        </w:tc>
        <w:tc>
          <w:tcPr>
            <w:tcW w:w="1403" w:type="dxa"/>
            <w:tcBorders>
              <w:top w:val="single" w:sz="4" w:space="0" w:color="000000"/>
              <w:bottom w:val="single" w:sz="4" w:space="0" w:color="000000"/>
            </w:tcBorders>
          </w:tcPr>
          <w:p w14:paraId="0C64FAC3" w14:textId="77777777" w:rsidR="00E44869" w:rsidRDefault="00000000">
            <w:pPr>
              <w:pStyle w:val="TableParagraph"/>
              <w:spacing w:before="1"/>
              <w:ind w:left="22"/>
              <w:jc w:val="center"/>
              <w:rPr>
                <w:b/>
                <w:sz w:val="24"/>
              </w:rPr>
            </w:pPr>
            <w:r>
              <w:rPr>
                <w:b/>
                <w:spacing w:val="-2"/>
                <w:sz w:val="24"/>
              </w:rPr>
              <w:t>Density</w:t>
            </w:r>
          </w:p>
        </w:tc>
        <w:tc>
          <w:tcPr>
            <w:tcW w:w="1657" w:type="dxa"/>
            <w:tcBorders>
              <w:top w:val="single" w:sz="4" w:space="0" w:color="000000"/>
              <w:bottom w:val="single" w:sz="4" w:space="0" w:color="000000"/>
            </w:tcBorders>
          </w:tcPr>
          <w:p w14:paraId="18F4CD01" w14:textId="77777777" w:rsidR="00E44869" w:rsidRDefault="00000000">
            <w:pPr>
              <w:pStyle w:val="TableParagraph"/>
              <w:spacing w:before="1"/>
              <w:ind w:left="299"/>
              <w:rPr>
                <w:b/>
                <w:sz w:val="24"/>
              </w:rPr>
            </w:pPr>
            <w:r>
              <w:rPr>
                <w:b/>
                <w:sz w:val="24"/>
              </w:rPr>
              <w:t>W.</w:t>
            </w:r>
            <w:r>
              <w:rPr>
                <w:b/>
                <w:spacing w:val="-2"/>
                <w:sz w:val="24"/>
              </w:rPr>
              <w:t xml:space="preserve"> Degree</w:t>
            </w:r>
          </w:p>
        </w:tc>
      </w:tr>
      <w:tr w:rsidR="00E44869" w14:paraId="33B60406" w14:textId="77777777">
        <w:trPr>
          <w:trHeight w:val="420"/>
        </w:trPr>
        <w:tc>
          <w:tcPr>
            <w:tcW w:w="1159" w:type="dxa"/>
            <w:tcBorders>
              <w:top w:val="single" w:sz="4" w:space="0" w:color="000000"/>
            </w:tcBorders>
          </w:tcPr>
          <w:p w14:paraId="1FD7DA0B" w14:textId="77777777" w:rsidR="00E44869" w:rsidRDefault="00000000">
            <w:pPr>
              <w:pStyle w:val="TableParagraph"/>
              <w:spacing w:before="1"/>
              <w:ind w:right="63"/>
              <w:jc w:val="center"/>
              <w:rPr>
                <w:b/>
                <w:sz w:val="24"/>
              </w:rPr>
            </w:pPr>
            <w:r>
              <w:rPr>
                <w:b/>
                <w:spacing w:val="-5"/>
                <w:sz w:val="24"/>
              </w:rPr>
              <w:t>C4</w:t>
            </w:r>
          </w:p>
        </w:tc>
        <w:tc>
          <w:tcPr>
            <w:tcW w:w="1493" w:type="dxa"/>
            <w:tcBorders>
              <w:top w:val="single" w:sz="4" w:space="0" w:color="000000"/>
            </w:tcBorders>
          </w:tcPr>
          <w:p w14:paraId="36D4A2ED" w14:textId="77777777" w:rsidR="00E44869" w:rsidRDefault="00000000">
            <w:pPr>
              <w:pStyle w:val="TableParagraph"/>
              <w:spacing w:before="1"/>
              <w:ind w:left="246"/>
              <w:rPr>
                <w:sz w:val="24"/>
              </w:rPr>
            </w:pPr>
            <w:r>
              <w:rPr>
                <w:spacing w:val="-2"/>
                <w:sz w:val="24"/>
              </w:rPr>
              <w:t>Group0</w:t>
            </w:r>
          </w:p>
        </w:tc>
        <w:tc>
          <w:tcPr>
            <w:tcW w:w="1577" w:type="dxa"/>
            <w:tcBorders>
              <w:top w:val="single" w:sz="4" w:space="0" w:color="000000"/>
            </w:tcBorders>
          </w:tcPr>
          <w:p w14:paraId="167B4128" w14:textId="77777777" w:rsidR="00E44869" w:rsidRDefault="00000000">
            <w:pPr>
              <w:pStyle w:val="TableParagraph"/>
              <w:spacing w:before="1"/>
              <w:ind w:right="7"/>
              <w:jc w:val="center"/>
              <w:rPr>
                <w:sz w:val="24"/>
              </w:rPr>
            </w:pPr>
            <w:r>
              <w:rPr>
                <w:spacing w:val="-2"/>
                <w:sz w:val="24"/>
              </w:rPr>
              <w:t>0.485</w:t>
            </w:r>
          </w:p>
        </w:tc>
        <w:tc>
          <w:tcPr>
            <w:tcW w:w="1824" w:type="dxa"/>
            <w:tcBorders>
              <w:top w:val="single" w:sz="4" w:space="0" w:color="000000"/>
            </w:tcBorders>
          </w:tcPr>
          <w:p w14:paraId="117F53F5" w14:textId="77777777" w:rsidR="00E44869" w:rsidRDefault="00000000">
            <w:pPr>
              <w:pStyle w:val="TableParagraph"/>
              <w:spacing w:before="1"/>
              <w:ind w:left="194"/>
              <w:jc w:val="center"/>
              <w:rPr>
                <w:sz w:val="24"/>
              </w:rPr>
            </w:pPr>
            <w:r>
              <w:rPr>
                <w:spacing w:val="-2"/>
                <w:sz w:val="24"/>
              </w:rPr>
              <w:t>2.455</w:t>
            </w:r>
          </w:p>
        </w:tc>
        <w:tc>
          <w:tcPr>
            <w:tcW w:w="1403" w:type="dxa"/>
            <w:tcBorders>
              <w:top w:val="single" w:sz="4" w:space="0" w:color="000000"/>
            </w:tcBorders>
          </w:tcPr>
          <w:p w14:paraId="5CC488DD" w14:textId="77777777" w:rsidR="00E44869" w:rsidRDefault="00000000">
            <w:pPr>
              <w:pStyle w:val="TableParagraph"/>
              <w:spacing w:before="1"/>
              <w:ind w:left="22"/>
              <w:jc w:val="center"/>
              <w:rPr>
                <w:sz w:val="24"/>
              </w:rPr>
            </w:pPr>
            <w:r>
              <w:rPr>
                <w:spacing w:val="-2"/>
                <w:sz w:val="24"/>
              </w:rPr>
              <w:t>0.291</w:t>
            </w:r>
          </w:p>
        </w:tc>
        <w:tc>
          <w:tcPr>
            <w:tcW w:w="1657" w:type="dxa"/>
            <w:tcBorders>
              <w:top w:val="single" w:sz="4" w:space="0" w:color="000000"/>
            </w:tcBorders>
          </w:tcPr>
          <w:p w14:paraId="7AC35C3A" w14:textId="77777777" w:rsidR="00E44869" w:rsidRDefault="00000000">
            <w:pPr>
              <w:pStyle w:val="TableParagraph"/>
              <w:spacing w:before="1"/>
              <w:ind w:left="22"/>
              <w:jc w:val="center"/>
              <w:rPr>
                <w:sz w:val="24"/>
              </w:rPr>
            </w:pPr>
            <w:r>
              <w:rPr>
                <w:spacing w:val="-10"/>
                <w:sz w:val="24"/>
              </w:rPr>
              <w:t>5</w:t>
            </w:r>
          </w:p>
        </w:tc>
      </w:tr>
      <w:tr w:rsidR="00E44869" w14:paraId="4DBC5B93" w14:textId="77777777">
        <w:trPr>
          <w:trHeight w:val="552"/>
        </w:trPr>
        <w:tc>
          <w:tcPr>
            <w:tcW w:w="1159" w:type="dxa"/>
          </w:tcPr>
          <w:p w14:paraId="68C523D5" w14:textId="77777777" w:rsidR="00E44869" w:rsidRDefault="00E44869">
            <w:pPr>
              <w:pStyle w:val="TableParagraph"/>
              <w:spacing w:before="0"/>
            </w:pPr>
          </w:p>
        </w:tc>
        <w:tc>
          <w:tcPr>
            <w:tcW w:w="1493" w:type="dxa"/>
          </w:tcPr>
          <w:p w14:paraId="6DFC916C" w14:textId="77777777" w:rsidR="00E44869" w:rsidRDefault="00000000">
            <w:pPr>
              <w:pStyle w:val="TableParagraph"/>
              <w:ind w:left="246"/>
              <w:rPr>
                <w:sz w:val="24"/>
              </w:rPr>
            </w:pPr>
            <w:r>
              <w:rPr>
                <w:spacing w:val="-2"/>
                <w:sz w:val="24"/>
              </w:rPr>
              <w:t>Group1</w:t>
            </w:r>
          </w:p>
        </w:tc>
        <w:tc>
          <w:tcPr>
            <w:tcW w:w="1577" w:type="dxa"/>
          </w:tcPr>
          <w:p w14:paraId="0D63BD6B" w14:textId="77777777" w:rsidR="00E44869" w:rsidRDefault="00000000">
            <w:pPr>
              <w:pStyle w:val="TableParagraph"/>
              <w:ind w:right="7"/>
              <w:jc w:val="center"/>
              <w:rPr>
                <w:sz w:val="24"/>
              </w:rPr>
            </w:pPr>
            <w:r>
              <w:rPr>
                <w:spacing w:val="-2"/>
                <w:sz w:val="24"/>
              </w:rPr>
              <w:t>0.429</w:t>
            </w:r>
          </w:p>
        </w:tc>
        <w:tc>
          <w:tcPr>
            <w:tcW w:w="1824" w:type="dxa"/>
          </w:tcPr>
          <w:p w14:paraId="46667BFA" w14:textId="77777777" w:rsidR="00E44869" w:rsidRDefault="00000000">
            <w:pPr>
              <w:pStyle w:val="TableParagraph"/>
              <w:ind w:left="194"/>
              <w:jc w:val="center"/>
              <w:rPr>
                <w:sz w:val="24"/>
              </w:rPr>
            </w:pPr>
            <w:r>
              <w:rPr>
                <w:spacing w:val="-2"/>
                <w:sz w:val="24"/>
              </w:rPr>
              <w:t>0.857</w:t>
            </w:r>
          </w:p>
        </w:tc>
        <w:tc>
          <w:tcPr>
            <w:tcW w:w="1403" w:type="dxa"/>
          </w:tcPr>
          <w:p w14:paraId="64AEF1F2" w14:textId="77777777" w:rsidR="00E44869" w:rsidRDefault="00000000">
            <w:pPr>
              <w:pStyle w:val="TableParagraph"/>
              <w:ind w:left="22"/>
              <w:jc w:val="center"/>
              <w:rPr>
                <w:sz w:val="24"/>
              </w:rPr>
            </w:pPr>
            <w:r>
              <w:rPr>
                <w:spacing w:val="-2"/>
                <w:sz w:val="24"/>
              </w:rPr>
              <w:t>0.381</w:t>
            </w:r>
          </w:p>
        </w:tc>
        <w:tc>
          <w:tcPr>
            <w:tcW w:w="1657" w:type="dxa"/>
          </w:tcPr>
          <w:p w14:paraId="2684BFBC" w14:textId="77777777" w:rsidR="00E44869" w:rsidRDefault="00000000">
            <w:pPr>
              <w:pStyle w:val="TableParagraph"/>
              <w:ind w:left="22"/>
              <w:jc w:val="center"/>
              <w:rPr>
                <w:sz w:val="24"/>
              </w:rPr>
            </w:pPr>
            <w:r>
              <w:rPr>
                <w:spacing w:val="-4"/>
                <w:sz w:val="24"/>
              </w:rPr>
              <w:t>4.25</w:t>
            </w:r>
          </w:p>
        </w:tc>
      </w:tr>
      <w:tr w:rsidR="00E44869" w14:paraId="79415731" w14:textId="77777777">
        <w:trPr>
          <w:trHeight w:val="552"/>
        </w:trPr>
        <w:tc>
          <w:tcPr>
            <w:tcW w:w="1159" w:type="dxa"/>
          </w:tcPr>
          <w:p w14:paraId="4E11ECCB" w14:textId="77777777" w:rsidR="00E44869" w:rsidRDefault="00E44869">
            <w:pPr>
              <w:pStyle w:val="TableParagraph"/>
              <w:spacing w:before="0"/>
            </w:pPr>
          </w:p>
        </w:tc>
        <w:tc>
          <w:tcPr>
            <w:tcW w:w="1493" w:type="dxa"/>
          </w:tcPr>
          <w:p w14:paraId="20B61226" w14:textId="77777777" w:rsidR="00E44869" w:rsidRDefault="00000000">
            <w:pPr>
              <w:pStyle w:val="TableParagraph"/>
              <w:ind w:left="246"/>
              <w:rPr>
                <w:sz w:val="24"/>
              </w:rPr>
            </w:pPr>
            <w:r>
              <w:rPr>
                <w:spacing w:val="-2"/>
                <w:sz w:val="24"/>
              </w:rPr>
              <w:t>Group2</w:t>
            </w:r>
          </w:p>
        </w:tc>
        <w:tc>
          <w:tcPr>
            <w:tcW w:w="1577" w:type="dxa"/>
          </w:tcPr>
          <w:p w14:paraId="03E2EC96" w14:textId="77777777" w:rsidR="00E44869" w:rsidRDefault="00000000">
            <w:pPr>
              <w:pStyle w:val="TableParagraph"/>
              <w:ind w:right="7"/>
              <w:jc w:val="center"/>
              <w:rPr>
                <w:sz w:val="24"/>
              </w:rPr>
            </w:pPr>
            <w:r>
              <w:rPr>
                <w:spacing w:val="-2"/>
                <w:sz w:val="24"/>
              </w:rPr>
              <w:t>0.818</w:t>
            </w:r>
          </w:p>
        </w:tc>
        <w:tc>
          <w:tcPr>
            <w:tcW w:w="1824" w:type="dxa"/>
          </w:tcPr>
          <w:p w14:paraId="339AF37C" w14:textId="77777777" w:rsidR="00E44869" w:rsidRDefault="00000000">
            <w:pPr>
              <w:pStyle w:val="TableParagraph"/>
              <w:ind w:left="194"/>
              <w:jc w:val="center"/>
              <w:rPr>
                <w:sz w:val="24"/>
              </w:rPr>
            </w:pPr>
            <w:r>
              <w:rPr>
                <w:spacing w:val="-2"/>
                <w:sz w:val="24"/>
              </w:rPr>
              <w:t>5.625</w:t>
            </w:r>
          </w:p>
        </w:tc>
        <w:tc>
          <w:tcPr>
            <w:tcW w:w="1403" w:type="dxa"/>
          </w:tcPr>
          <w:p w14:paraId="5A7BB057" w14:textId="77777777" w:rsidR="00E44869" w:rsidRDefault="00000000">
            <w:pPr>
              <w:pStyle w:val="TableParagraph"/>
              <w:ind w:left="22"/>
              <w:jc w:val="center"/>
              <w:rPr>
                <w:sz w:val="24"/>
              </w:rPr>
            </w:pPr>
            <w:r>
              <w:rPr>
                <w:spacing w:val="-2"/>
                <w:sz w:val="24"/>
              </w:rPr>
              <w:t>0.607</w:t>
            </w:r>
          </w:p>
        </w:tc>
        <w:tc>
          <w:tcPr>
            <w:tcW w:w="1657" w:type="dxa"/>
          </w:tcPr>
          <w:p w14:paraId="5628E0B5" w14:textId="77777777" w:rsidR="00E44869" w:rsidRDefault="00000000">
            <w:pPr>
              <w:pStyle w:val="TableParagraph"/>
              <w:ind w:left="22"/>
              <w:jc w:val="center"/>
              <w:rPr>
                <w:sz w:val="24"/>
              </w:rPr>
            </w:pPr>
            <w:r>
              <w:rPr>
                <w:spacing w:val="-4"/>
                <w:sz w:val="24"/>
              </w:rPr>
              <w:t>7.75</w:t>
            </w:r>
          </w:p>
        </w:tc>
      </w:tr>
      <w:tr w:rsidR="00E44869" w14:paraId="49C95726" w14:textId="77777777">
        <w:trPr>
          <w:trHeight w:val="551"/>
        </w:trPr>
        <w:tc>
          <w:tcPr>
            <w:tcW w:w="1159" w:type="dxa"/>
          </w:tcPr>
          <w:p w14:paraId="5ABAF207" w14:textId="77777777" w:rsidR="00E44869" w:rsidRDefault="00E44869">
            <w:pPr>
              <w:pStyle w:val="TableParagraph"/>
              <w:spacing w:before="0"/>
            </w:pPr>
          </w:p>
        </w:tc>
        <w:tc>
          <w:tcPr>
            <w:tcW w:w="1493" w:type="dxa"/>
          </w:tcPr>
          <w:p w14:paraId="50E3E0DE" w14:textId="77777777" w:rsidR="00E44869" w:rsidRDefault="00000000">
            <w:pPr>
              <w:pStyle w:val="TableParagraph"/>
              <w:ind w:left="246"/>
              <w:rPr>
                <w:sz w:val="24"/>
              </w:rPr>
            </w:pPr>
            <w:r>
              <w:rPr>
                <w:spacing w:val="-2"/>
                <w:sz w:val="24"/>
              </w:rPr>
              <w:t>Group3</w:t>
            </w:r>
          </w:p>
        </w:tc>
        <w:tc>
          <w:tcPr>
            <w:tcW w:w="1577" w:type="dxa"/>
          </w:tcPr>
          <w:p w14:paraId="513674D2" w14:textId="77777777" w:rsidR="00E44869" w:rsidRDefault="00000000">
            <w:pPr>
              <w:pStyle w:val="TableParagraph"/>
              <w:ind w:right="7"/>
              <w:jc w:val="center"/>
              <w:rPr>
                <w:sz w:val="24"/>
              </w:rPr>
            </w:pPr>
            <w:r>
              <w:rPr>
                <w:spacing w:val="-2"/>
                <w:sz w:val="24"/>
              </w:rPr>
              <w:t>0.771</w:t>
            </w:r>
          </w:p>
        </w:tc>
        <w:tc>
          <w:tcPr>
            <w:tcW w:w="1824" w:type="dxa"/>
          </w:tcPr>
          <w:p w14:paraId="312C83C4" w14:textId="77777777" w:rsidR="00E44869" w:rsidRDefault="00000000">
            <w:pPr>
              <w:pStyle w:val="TableParagraph"/>
              <w:ind w:left="194"/>
              <w:jc w:val="center"/>
              <w:rPr>
                <w:sz w:val="24"/>
              </w:rPr>
            </w:pPr>
            <w:r>
              <w:rPr>
                <w:spacing w:val="-2"/>
                <w:sz w:val="24"/>
              </w:rPr>
              <w:t>7.286</w:t>
            </w:r>
          </w:p>
        </w:tc>
        <w:tc>
          <w:tcPr>
            <w:tcW w:w="1403" w:type="dxa"/>
          </w:tcPr>
          <w:p w14:paraId="13C7CA20" w14:textId="77777777" w:rsidR="00E44869" w:rsidRDefault="00000000">
            <w:pPr>
              <w:pStyle w:val="TableParagraph"/>
              <w:ind w:left="22"/>
              <w:jc w:val="center"/>
              <w:rPr>
                <w:sz w:val="24"/>
              </w:rPr>
            </w:pPr>
            <w:r>
              <w:rPr>
                <w:spacing w:val="-4"/>
                <w:sz w:val="24"/>
              </w:rPr>
              <w:t>0.81</w:t>
            </w:r>
          </w:p>
        </w:tc>
        <w:tc>
          <w:tcPr>
            <w:tcW w:w="1657" w:type="dxa"/>
          </w:tcPr>
          <w:p w14:paraId="72A1F1E2" w14:textId="77777777" w:rsidR="00E44869" w:rsidRDefault="00000000">
            <w:pPr>
              <w:pStyle w:val="TableParagraph"/>
              <w:ind w:left="22"/>
              <w:jc w:val="center"/>
              <w:rPr>
                <w:sz w:val="24"/>
              </w:rPr>
            </w:pPr>
            <w:r>
              <w:rPr>
                <w:spacing w:val="-4"/>
                <w:sz w:val="24"/>
              </w:rPr>
              <w:t>15.7</w:t>
            </w:r>
          </w:p>
        </w:tc>
      </w:tr>
      <w:tr w:rsidR="00E44869" w14:paraId="4B43D8CC" w14:textId="77777777">
        <w:trPr>
          <w:trHeight w:val="551"/>
        </w:trPr>
        <w:tc>
          <w:tcPr>
            <w:tcW w:w="1159" w:type="dxa"/>
          </w:tcPr>
          <w:p w14:paraId="4C2123F2" w14:textId="77777777" w:rsidR="00E44869" w:rsidRDefault="00E44869">
            <w:pPr>
              <w:pStyle w:val="TableParagraph"/>
              <w:spacing w:before="0"/>
            </w:pPr>
          </w:p>
        </w:tc>
        <w:tc>
          <w:tcPr>
            <w:tcW w:w="1493" w:type="dxa"/>
          </w:tcPr>
          <w:p w14:paraId="2E6CDE45" w14:textId="77777777" w:rsidR="00E44869" w:rsidRDefault="00000000">
            <w:pPr>
              <w:pStyle w:val="TableParagraph"/>
              <w:ind w:left="246"/>
              <w:rPr>
                <w:sz w:val="24"/>
              </w:rPr>
            </w:pPr>
            <w:r>
              <w:rPr>
                <w:spacing w:val="-2"/>
                <w:sz w:val="24"/>
              </w:rPr>
              <w:t>Group4</w:t>
            </w:r>
          </w:p>
        </w:tc>
        <w:tc>
          <w:tcPr>
            <w:tcW w:w="1577" w:type="dxa"/>
          </w:tcPr>
          <w:p w14:paraId="2197D15D" w14:textId="77777777" w:rsidR="00E44869" w:rsidRDefault="00000000">
            <w:pPr>
              <w:pStyle w:val="TableParagraph"/>
              <w:ind w:right="7"/>
              <w:jc w:val="center"/>
              <w:rPr>
                <w:sz w:val="24"/>
              </w:rPr>
            </w:pPr>
            <w:r>
              <w:rPr>
                <w:spacing w:val="-2"/>
                <w:sz w:val="24"/>
              </w:rPr>
              <w:t>0.658</w:t>
            </w:r>
          </w:p>
        </w:tc>
        <w:tc>
          <w:tcPr>
            <w:tcW w:w="1824" w:type="dxa"/>
          </w:tcPr>
          <w:p w14:paraId="58479D86" w14:textId="77777777" w:rsidR="00E44869" w:rsidRDefault="00000000">
            <w:pPr>
              <w:pStyle w:val="TableParagraph"/>
              <w:ind w:left="194"/>
              <w:jc w:val="center"/>
              <w:rPr>
                <w:sz w:val="24"/>
              </w:rPr>
            </w:pPr>
            <w:r>
              <w:rPr>
                <w:spacing w:val="-2"/>
                <w:sz w:val="24"/>
              </w:rPr>
              <w:t>4.500</w:t>
            </w:r>
          </w:p>
        </w:tc>
        <w:tc>
          <w:tcPr>
            <w:tcW w:w="1403" w:type="dxa"/>
          </w:tcPr>
          <w:p w14:paraId="4E72F51F" w14:textId="77777777" w:rsidR="00E44869" w:rsidRDefault="00000000">
            <w:pPr>
              <w:pStyle w:val="TableParagraph"/>
              <w:ind w:left="22"/>
              <w:jc w:val="center"/>
              <w:rPr>
                <w:sz w:val="24"/>
              </w:rPr>
            </w:pPr>
            <w:r>
              <w:rPr>
                <w:spacing w:val="-2"/>
                <w:sz w:val="24"/>
              </w:rPr>
              <w:t>0.607</w:t>
            </w:r>
          </w:p>
        </w:tc>
        <w:tc>
          <w:tcPr>
            <w:tcW w:w="1657" w:type="dxa"/>
          </w:tcPr>
          <w:p w14:paraId="2B327F21" w14:textId="77777777" w:rsidR="00E44869" w:rsidRDefault="00000000">
            <w:pPr>
              <w:pStyle w:val="TableParagraph"/>
              <w:ind w:left="22"/>
              <w:jc w:val="center"/>
              <w:rPr>
                <w:sz w:val="24"/>
              </w:rPr>
            </w:pPr>
            <w:r>
              <w:rPr>
                <w:spacing w:val="-10"/>
                <w:sz w:val="24"/>
              </w:rPr>
              <w:t>8</w:t>
            </w:r>
          </w:p>
        </w:tc>
      </w:tr>
      <w:tr w:rsidR="00E44869" w14:paraId="2735997B" w14:textId="77777777">
        <w:trPr>
          <w:trHeight w:val="683"/>
        </w:trPr>
        <w:tc>
          <w:tcPr>
            <w:tcW w:w="1159" w:type="dxa"/>
            <w:tcBorders>
              <w:bottom w:val="single" w:sz="4" w:space="0" w:color="000000"/>
            </w:tcBorders>
          </w:tcPr>
          <w:p w14:paraId="04E0F2B7" w14:textId="77777777" w:rsidR="00E44869" w:rsidRDefault="00E44869">
            <w:pPr>
              <w:pStyle w:val="TableParagraph"/>
              <w:spacing w:before="0"/>
            </w:pPr>
          </w:p>
        </w:tc>
        <w:tc>
          <w:tcPr>
            <w:tcW w:w="1493" w:type="dxa"/>
            <w:tcBorders>
              <w:bottom w:val="single" w:sz="4" w:space="0" w:color="000000"/>
            </w:tcBorders>
          </w:tcPr>
          <w:p w14:paraId="44CBF979" w14:textId="77777777" w:rsidR="00E44869" w:rsidRDefault="00000000">
            <w:pPr>
              <w:pStyle w:val="TableParagraph"/>
              <w:ind w:left="246"/>
              <w:rPr>
                <w:sz w:val="24"/>
              </w:rPr>
            </w:pPr>
            <w:r>
              <w:rPr>
                <w:spacing w:val="-2"/>
                <w:sz w:val="24"/>
              </w:rPr>
              <w:t>Group5</w:t>
            </w:r>
          </w:p>
        </w:tc>
        <w:tc>
          <w:tcPr>
            <w:tcW w:w="1577" w:type="dxa"/>
            <w:tcBorders>
              <w:bottom w:val="single" w:sz="4" w:space="0" w:color="000000"/>
            </w:tcBorders>
          </w:tcPr>
          <w:p w14:paraId="602E6A20" w14:textId="77777777" w:rsidR="00E44869" w:rsidRDefault="00000000">
            <w:pPr>
              <w:pStyle w:val="TableParagraph"/>
              <w:ind w:right="7"/>
              <w:jc w:val="center"/>
              <w:rPr>
                <w:sz w:val="24"/>
              </w:rPr>
            </w:pPr>
            <w:r>
              <w:rPr>
                <w:spacing w:val="-2"/>
                <w:sz w:val="24"/>
              </w:rPr>
              <w:t>0.470</w:t>
            </w:r>
          </w:p>
        </w:tc>
        <w:tc>
          <w:tcPr>
            <w:tcW w:w="1824" w:type="dxa"/>
            <w:tcBorders>
              <w:bottom w:val="single" w:sz="4" w:space="0" w:color="000000"/>
            </w:tcBorders>
          </w:tcPr>
          <w:p w14:paraId="6FAA3F4A" w14:textId="77777777" w:rsidR="00E44869" w:rsidRDefault="00000000">
            <w:pPr>
              <w:pStyle w:val="TableParagraph"/>
              <w:ind w:left="194"/>
              <w:jc w:val="center"/>
              <w:rPr>
                <w:sz w:val="24"/>
              </w:rPr>
            </w:pPr>
            <w:r>
              <w:rPr>
                <w:spacing w:val="-2"/>
                <w:sz w:val="24"/>
              </w:rPr>
              <w:t>4.500</w:t>
            </w:r>
          </w:p>
        </w:tc>
        <w:tc>
          <w:tcPr>
            <w:tcW w:w="1403" w:type="dxa"/>
            <w:tcBorders>
              <w:bottom w:val="single" w:sz="4" w:space="0" w:color="000000"/>
            </w:tcBorders>
          </w:tcPr>
          <w:p w14:paraId="714AE8C6" w14:textId="77777777" w:rsidR="00E44869" w:rsidRDefault="00000000">
            <w:pPr>
              <w:pStyle w:val="TableParagraph"/>
              <w:ind w:left="22"/>
              <w:jc w:val="center"/>
              <w:rPr>
                <w:sz w:val="24"/>
              </w:rPr>
            </w:pPr>
            <w:r>
              <w:rPr>
                <w:spacing w:val="-2"/>
                <w:sz w:val="24"/>
              </w:rPr>
              <w:t>0.364</w:t>
            </w:r>
          </w:p>
        </w:tc>
        <w:tc>
          <w:tcPr>
            <w:tcW w:w="1657" w:type="dxa"/>
            <w:tcBorders>
              <w:bottom w:val="single" w:sz="4" w:space="0" w:color="000000"/>
            </w:tcBorders>
          </w:tcPr>
          <w:p w14:paraId="61D0ED89" w14:textId="77777777" w:rsidR="00E44869" w:rsidRDefault="00000000">
            <w:pPr>
              <w:pStyle w:val="TableParagraph"/>
              <w:ind w:left="22"/>
              <w:jc w:val="center"/>
              <w:rPr>
                <w:sz w:val="24"/>
              </w:rPr>
            </w:pPr>
            <w:r>
              <w:rPr>
                <w:spacing w:val="-10"/>
                <w:sz w:val="24"/>
              </w:rPr>
              <w:t>5</w:t>
            </w:r>
          </w:p>
        </w:tc>
      </w:tr>
      <w:tr w:rsidR="00E44869" w14:paraId="2963AC86" w14:textId="77777777">
        <w:trPr>
          <w:trHeight w:val="420"/>
        </w:trPr>
        <w:tc>
          <w:tcPr>
            <w:tcW w:w="1159" w:type="dxa"/>
            <w:tcBorders>
              <w:top w:val="single" w:sz="4" w:space="0" w:color="000000"/>
            </w:tcBorders>
          </w:tcPr>
          <w:p w14:paraId="4E4DCF10" w14:textId="77777777" w:rsidR="00E44869" w:rsidRDefault="00000000">
            <w:pPr>
              <w:pStyle w:val="TableParagraph"/>
              <w:spacing w:before="1"/>
              <w:ind w:right="63"/>
              <w:jc w:val="center"/>
              <w:rPr>
                <w:b/>
                <w:sz w:val="24"/>
              </w:rPr>
            </w:pPr>
            <w:r>
              <w:rPr>
                <w:b/>
                <w:spacing w:val="-5"/>
                <w:sz w:val="24"/>
              </w:rPr>
              <w:t>C5</w:t>
            </w:r>
          </w:p>
        </w:tc>
        <w:tc>
          <w:tcPr>
            <w:tcW w:w="1493" w:type="dxa"/>
            <w:tcBorders>
              <w:top w:val="single" w:sz="4" w:space="0" w:color="000000"/>
            </w:tcBorders>
          </w:tcPr>
          <w:p w14:paraId="1A0D6850" w14:textId="77777777" w:rsidR="00E44869" w:rsidRDefault="00000000">
            <w:pPr>
              <w:pStyle w:val="TableParagraph"/>
              <w:spacing w:before="1"/>
              <w:ind w:left="246"/>
              <w:rPr>
                <w:sz w:val="24"/>
              </w:rPr>
            </w:pPr>
            <w:r>
              <w:rPr>
                <w:spacing w:val="-2"/>
                <w:sz w:val="24"/>
              </w:rPr>
              <w:t>Group6</w:t>
            </w:r>
          </w:p>
        </w:tc>
        <w:tc>
          <w:tcPr>
            <w:tcW w:w="1577" w:type="dxa"/>
            <w:tcBorders>
              <w:top w:val="single" w:sz="4" w:space="0" w:color="000000"/>
            </w:tcBorders>
          </w:tcPr>
          <w:p w14:paraId="0F679431" w14:textId="77777777" w:rsidR="00E44869" w:rsidRDefault="00000000">
            <w:pPr>
              <w:pStyle w:val="TableParagraph"/>
              <w:spacing w:before="1"/>
              <w:ind w:right="7"/>
              <w:jc w:val="center"/>
              <w:rPr>
                <w:sz w:val="24"/>
              </w:rPr>
            </w:pPr>
            <w:r>
              <w:rPr>
                <w:spacing w:val="-2"/>
                <w:sz w:val="24"/>
              </w:rPr>
              <w:t>0.619</w:t>
            </w:r>
          </w:p>
        </w:tc>
        <w:tc>
          <w:tcPr>
            <w:tcW w:w="1824" w:type="dxa"/>
            <w:tcBorders>
              <w:top w:val="single" w:sz="4" w:space="0" w:color="000000"/>
            </w:tcBorders>
          </w:tcPr>
          <w:p w14:paraId="13ACC816" w14:textId="77777777" w:rsidR="00E44869" w:rsidRDefault="00000000">
            <w:pPr>
              <w:pStyle w:val="TableParagraph"/>
              <w:spacing w:before="1"/>
              <w:ind w:left="194"/>
              <w:jc w:val="center"/>
              <w:rPr>
                <w:sz w:val="24"/>
              </w:rPr>
            </w:pPr>
            <w:r>
              <w:rPr>
                <w:spacing w:val="-2"/>
                <w:sz w:val="24"/>
              </w:rPr>
              <w:t>4.714</w:t>
            </w:r>
          </w:p>
        </w:tc>
        <w:tc>
          <w:tcPr>
            <w:tcW w:w="1403" w:type="dxa"/>
            <w:tcBorders>
              <w:top w:val="single" w:sz="4" w:space="0" w:color="000000"/>
            </w:tcBorders>
          </w:tcPr>
          <w:p w14:paraId="6684B4E1" w14:textId="77777777" w:rsidR="00E44869" w:rsidRDefault="00000000">
            <w:pPr>
              <w:pStyle w:val="TableParagraph"/>
              <w:spacing w:before="1"/>
              <w:ind w:left="22"/>
              <w:jc w:val="center"/>
              <w:rPr>
                <w:sz w:val="24"/>
              </w:rPr>
            </w:pPr>
            <w:r>
              <w:rPr>
                <w:spacing w:val="-2"/>
                <w:sz w:val="24"/>
              </w:rPr>
              <w:t>0.714</w:t>
            </w:r>
          </w:p>
        </w:tc>
        <w:tc>
          <w:tcPr>
            <w:tcW w:w="1657" w:type="dxa"/>
            <w:tcBorders>
              <w:top w:val="single" w:sz="4" w:space="0" w:color="000000"/>
            </w:tcBorders>
          </w:tcPr>
          <w:p w14:paraId="0C1C011F" w14:textId="77777777" w:rsidR="00E44869" w:rsidRDefault="00000000">
            <w:pPr>
              <w:pStyle w:val="TableParagraph"/>
              <w:spacing w:before="1"/>
              <w:ind w:left="22"/>
              <w:jc w:val="center"/>
              <w:rPr>
                <w:sz w:val="24"/>
              </w:rPr>
            </w:pPr>
            <w:r>
              <w:rPr>
                <w:spacing w:val="-2"/>
                <w:sz w:val="24"/>
              </w:rPr>
              <w:t>9.143</w:t>
            </w:r>
          </w:p>
        </w:tc>
      </w:tr>
      <w:tr w:rsidR="00E44869" w14:paraId="246D021C" w14:textId="77777777">
        <w:trPr>
          <w:trHeight w:val="551"/>
        </w:trPr>
        <w:tc>
          <w:tcPr>
            <w:tcW w:w="1159" w:type="dxa"/>
          </w:tcPr>
          <w:p w14:paraId="6FDE553D" w14:textId="77777777" w:rsidR="00E44869" w:rsidRDefault="00E44869">
            <w:pPr>
              <w:pStyle w:val="TableParagraph"/>
              <w:spacing w:before="0"/>
            </w:pPr>
          </w:p>
        </w:tc>
        <w:tc>
          <w:tcPr>
            <w:tcW w:w="1493" w:type="dxa"/>
          </w:tcPr>
          <w:p w14:paraId="3F78E6B8" w14:textId="77777777" w:rsidR="00E44869" w:rsidRDefault="00000000">
            <w:pPr>
              <w:pStyle w:val="TableParagraph"/>
              <w:ind w:left="246"/>
              <w:rPr>
                <w:sz w:val="24"/>
              </w:rPr>
            </w:pPr>
            <w:r>
              <w:rPr>
                <w:spacing w:val="-2"/>
                <w:sz w:val="24"/>
              </w:rPr>
              <w:t>Group7</w:t>
            </w:r>
          </w:p>
        </w:tc>
        <w:tc>
          <w:tcPr>
            <w:tcW w:w="1577" w:type="dxa"/>
          </w:tcPr>
          <w:p w14:paraId="1C37E781" w14:textId="77777777" w:rsidR="00E44869" w:rsidRDefault="00000000">
            <w:pPr>
              <w:pStyle w:val="TableParagraph"/>
              <w:ind w:right="7"/>
              <w:jc w:val="center"/>
              <w:rPr>
                <w:sz w:val="24"/>
              </w:rPr>
            </w:pPr>
            <w:r>
              <w:rPr>
                <w:spacing w:val="-2"/>
                <w:sz w:val="24"/>
              </w:rPr>
              <w:t>0.463</w:t>
            </w:r>
          </w:p>
        </w:tc>
        <w:tc>
          <w:tcPr>
            <w:tcW w:w="1824" w:type="dxa"/>
          </w:tcPr>
          <w:p w14:paraId="27B8FE5B" w14:textId="77777777" w:rsidR="00E44869" w:rsidRDefault="00000000">
            <w:pPr>
              <w:pStyle w:val="TableParagraph"/>
              <w:ind w:left="194"/>
              <w:jc w:val="center"/>
              <w:rPr>
                <w:sz w:val="24"/>
              </w:rPr>
            </w:pPr>
            <w:r>
              <w:rPr>
                <w:spacing w:val="-2"/>
                <w:sz w:val="24"/>
              </w:rPr>
              <w:t>3.700</w:t>
            </w:r>
          </w:p>
        </w:tc>
        <w:tc>
          <w:tcPr>
            <w:tcW w:w="1403" w:type="dxa"/>
          </w:tcPr>
          <w:p w14:paraId="7F02AF43" w14:textId="77777777" w:rsidR="00E44869" w:rsidRDefault="00000000">
            <w:pPr>
              <w:pStyle w:val="TableParagraph"/>
              <w:ind w:left="22"/>
              <w:jc w:val="center"/>
              <w:rPr>
                <w:sz w:val="24"/>
              </w:rPr>
            </w:pPr>
            <w:r>
              <w:rPr>
                <w:spacing w:val="-2"/>
                <w:sz w:val="24"/>
              </w:rPr>
              <w:t>0.467</w:t>
            </w:r>
          </w:p>
        </w:tc>
        <w:tc>
          <w:tcPr>
            <w:tcW w:w="1657" w:type="dxa"/>
          </w:tcPr>
          <w:p w14:paraId="250AA51D" w14:textId="77777777" w:rsidR="00E44869" w:rsidRDefault="00000000">
            <w:pPr>
              <w:pStyle w:val="TableParagraph"/>
              <w:ind w:left="22"/>
              <w:jc w:val="center"/>
              <w:rPr>
                <w:sz w:val="24"/>
              </w:rPr>
            </w:pPr>
            <w:r>
              <w:rPr>
                <w:spacing w:val="-5"/>
                <w:sz w:val="24"/>
              </w:rPr>
              <w:t>5.8</w:t>
            </w:r>
          </w:p>
        </w:tc>
      </w:tr>
      <w:tr w:rsidR="00E44869" w14:paraId="659ECA6C" w14:textId="77777777">
        <w:trPr>
          <w:trHeight w:val="408"/>
        </w:trPr>
        <w:tc>
          <w:tcPr>
            <w:tcW w:w="1159" w:type="dxa"/>
          </w:tcPr>
          <w:p w14:paraId="04F6A4F9" w14:textId="77777777" w:rsidR="00E44869" w:rsidRDefault="00E44869">
            <w:pPr>
              <w:pStyle w:val="TableParagraph"/>
              <w:spacing w:before="0"/>
            </w:pPr>
          </w:p>
        </w:tc>
        <w:tc>
          <w:tcPr>
            <w:tcW w:w="1493" w:type="dxa"/>
          </w:tcPr>
          <w:p w14:paraId="05238BCC" w14:textId="77777777" w:rsidR="00E44869" w:rsidRDefault="00000000">
            <w:pPr>
              <w:pStyle w:val="TableParagraph"/>
              <w:spacing w:line="256" w:lineRule="exact"/>
              <w:ind w:left="246"/>
              <w:rPr>
                <w:sz w:val="24"/>
              </w:rPr>
            </w:pPr>
            <w:r>
              <w:rPr>
                <w:spacing w:val="-2"/>
                <w:sz w:val="24"/>
              </w:rPr>
              <w:t>Group8</w:t>
            </w:r>
          </w:p>
        </w:tc>
        <w:tc>
          <w:tcPr>
            <w:tcW w:w="1577" w:type="dxa"/>
          </w:tcPr>
          <w:p w14:paraId="3FB6D272" w14:textId="77777777" w:rsidR="00E44869" w:rsidRDefault="00000000">
            <w:pPr>
              <w:pStyle w:val="TableParagraph"/>
              <w:spacing w:line="256" w:lineRule="exact"/>
              <w:ind w:right="7"/>
              <w:jc w:val="center"/>
              <w:rPr>
                <w:sz w:val="24"/>
              </w:rPr>
            </w:pPr>
            <w:r>
              <w:rPr>
                <w:spacing w:val="-2"/>
                <w:sz w:val="24"/>
              </w:rPr>
              <w:t>0.528</w:t>
            </w:r>
          </w:p>
        </w:tc>
        <w:tc>
          <w:tcPr>
            <w:tcW w:w="1824" w:type="dxa"/>
          </w:tcPr>
          <w:p w14:paraId="63B4483D" w14:textId="77777777" w:rsidR="00E44869" w:rsidRDefault="00000000">
            <w:pPr>
              <w:pStyle w:val="TableParagraph"/>
              <w:spacing w:line="256" w:lineRule="exact"/>
              <w:ind w:left="194"/>
              <w:jc w:val="center"/>
              <w:rPr>
                <w:sz w:val="24"/>
              </w:rPr>
            </w:pPr>
            <w:r>
              <w:rPr>
                <w:spacing w:val="-2"/>
                <w:sz w:val="24"/>
              </w:rPr>
              <w:t>2.500</w:t>
            </w:r>
          </w:p>
        </w:tc>
        <w:tc>
          <w:tcPr>
            <w:tcW w:w="1403" w:type="dxa"/>
          </w:tcPr>
          <w:p w14:paraId="16442A6C" w14:textId="77777777" w:rsidR="00E44869" w:rsidRDefault="00000000">
            <w:pPr>
              <w:pStyle w:val="TableParagraph"/>
              <w:spacing w:line="256" w:lineRule="exact"/>
              <w:ind w:left="22"/>
              <w:jc w:val="center"/>
              <w:rPr>
                <w:sz w:val="24"/>
              </w:rPr>
            </w:pPr>
            <w:r>
              <w:rPr>
                <w:spacing w:val="-2"/>
                <w:sz w:val="24"/>
              </w:rPr>
              <w:t>0.667</w:t>
            </w:r>
          </w:p>
        </w:tc>
        <w:tc>
          <w:tcPr>
            <w:tcW w:w="1657" w:type="dxa"/>
          </w:tcPr>
          <w:p w14:paraId="501C380A" w14:textId="77777777" w:rsidR="00E44869" w:rsidRDefault="00000000">
            <w:pPr>
              <w:pStyle w:val="TableParagraph"/>
              <w:spacing w:line="256" w:lineRule="exact"/>
              <w:ind w:left="22"/>
              <w:jc w:val="center"/>
              <w:rPr>
                <w:sz w:val="24"/>
              </w:rPr>
            </w:pPr>
            <w:r>
              <w:rPr>
                <w:spacing w:val="-10"/>
                <w:sz w:val="24"/>
              </w:rPr>
              <w:t>9</w:t>
            </w:r>
          </w:p>
        </w:tc>
      </w:tr>
    </w:tbl>
    <w:p w14:paraId="17C87591" w14:textId="77777777" w:rsidR="00E44869" w:rsidRDefault="00E44869">
      <w:pPr>
        <w:spacing w:line="256" w:lineRule="exact"/>
        <w:jc w:val="center"/>
        <w:rPr>
          <w:sz w:val="24"/>
        </w:rPr>
        <w:sectPr w:rsidR="00E44869">
          <w:pgSz w:w="12240" w:h="15840"/>
          <w:pgMar w:top="1380" w:right="1340" w:bottom="1947" w:left="1320" w:header="0" w:footer="787" w:gutter="0"/>
          <w:cols w:space="720"/>
        </w:sectPr>
      </w:pPr>
    </w:p>
    <w:tbl>
      <w:tblPr>
        <w:tblW w:w="0" w:type="auto"/>
        <w:tblInd w:w="127" w:type="dxa"/>
        <w:tblLayout w:type="fixed"/>
        <w:tblCellMar>
          <w:left w:w="0" w:type="dxa"/>
          <w:right w:w="0" w:type="dxa"/>
        </w:tblCellMar>
        <w:tblLook w:val="01E0" w:firstRow="1" w:lastRow="1" w:firstColumn="1" w:lastColumn="1" w:noHBand="0" w:noVBand="0"/>
      </w:tblPr>
      <w:tblGrid>
        <w:gridCol w:w="1019"/>
        <w:gridCol w:w="1662"/>
        <w:gridCol w:w="1654"/>
        <w:gridCol w:w="1664"/>
        <w:gridCol w:w="1528"/>
        <w:gridCol w:w="1579"/>
      </w:tblGrid>
      <w:tr w:rsidR="00E44869" w14:paraId="46F6B066" w14:textId="77777777">
        <w:trPr>
          <w:trHeight w:val="408"/>
        </w:trPr>
        <w:tc>
          <w:tcPr>
            <w:tcW w:w="1019" w:type="dxa"/>
          </w:tcPr>
          <w:p w14:paraId="0052F779" w14:textId="77777777" w:rsidR="00E44869" w:rsidRDefault="00E44869">
            <w:pPr>
              <w:pStyle w:val="TableParagraph"/>
              <w:spacing w:before="0"/>
              <w:rPr>
                <w:sz w:val="24"/>
              </w:rPr>
            </w:pPr>
          </w:p>
        </w:tc>
        <w:tc>
          <w:tcPr>
            <w:tcW w:w="1662" w:type="dxa"/>
          </w:tcPr>
          <w:p w14:paraId="09EC8E7D" w14:textId="77777777" w:rsidR="00E44869" w:rsidRDefault="00000000">
            <w:pPr>
              <w:pStyle w:val="TableParagraph"/>
              <w:spacing w:before="0" w:line="266" w:lineRule="exact"/>
              <w:ind w:right="540"/>
              <w:jc w:val="right"/>
              <w:rPr>
                <w:sz w:val="24"/>
              </w:rPr>
            </w:pPr>
            <w:r>
              <w:rPr>
                <w:spacing w:val="-2"/>
                <w:sz w:val="24"/>
              </w:rPr>
              <w:t>Group9</w:t>
            </w:r>
          </w:p>
        </w:tc>
        <w:tc>
          <w:tcPr>
            <w:tcW w:w="1654" w:type="dxa"/>
          </w:tcPr>
          <w:p w14:paraId="5323075C" w14:textId="77777777" w:rsidR="00E44869" w:rsidRDefault="00000000">
            <w:pPr>
              <w:pStyle w:val="TableParagraph"/>
              <w:spacing w:before="0" w:line="266" w:lineRule="exact"/>
              <w:ind w:left="484"/>
              <w:rPr>
                <w:sz w:val="24"/>
              </w:rPr>
            </w:pPr>
            <w:r>
              <w:rPr>
                <w:spacing w:val="-2"/>
                <w:sz w:val="24"/>
              </w:rPr>
              <w:t>0.595</w:t>
            </w:r>
          </w:p>
        </w:tc>
        <w:tc>
          <w:tcPr>
            <w:tcW w:w="1664" w:type="dxa"/>
          </w:tcPr>
          <w:p w14:paraId="01DE3440" w14:textId="77777777" w:rsidR="00E44869" w:rsidRDefault="00000000">
            <w:pPr>
              <w:pStyle w:val="TableParagraph"/>
              <w:spacing w:before="0" w:line="266" w:lineRule="exact"/>
              <w:ind w:right="490"/>
              <w:jc w:val="right"/>
              <w:rPr>
                <w:sz w:val="24"/>
              </w:rPr>
            </w:pPr>
            <w:r>
              <w:rPr>
                <w:spacing w:val="-2"/>
                <w:sz w:val="24"/>
              </w:rPr>
              <w:t>3.000</w:t>
            </w:r>
          </w:p>
        </w:tc>
        <w:tc>
          <w:tcPr>
            <w:tcW w:w="1528" w:type="dxa"/>
          </w:tcPr>
          <w:p w14:paraId="44872BA7" w14:textId="77777777" w:rsidR="00E44869" w:rsidRDefault="00000000">
            <w:pPr>
              <w:pStyle w:val="TableParagraph"/>
              <w:spacing w:before="0" w:line="266" w:lineRule="exact"/>
              <w:ind w:left="5"/>
              <w:jc w:val="center"/>
              <w:rPr>
                <w:sz w:val="24"/>
              </w:rPr>
            </w:pPr>
            <w:r>
              <w:rPr>
                <w:spacing w:val="-2"/>
                <w:sz w:val="24"/>
              </w:rPr>
              <w:t>0.619</w:t>
            </w:r>
          </w:p>
        </w:tc>
        <w:tc>
          <w:tcPr>
            <w:tcW w:w="1579" w:type="dxa"/>
          </w:tcPr>
          <w:p w14:paraId="10A28C8D" w14:textId="77777777" w:rsidR="00E44869" w:rsidRDefault="00000000">
            <w:pPr>
              <w:pStyle w:val="TableParagraph"/>
              <w:spacing w:before="0" w:line="266" w:lineRule="exact"/>
              <w:ind w:right="39"/>
              <w:jc w:val="center"/>
              <w:rPr>
                <w:sz w:val="24"/>
              </w:rPr>
            </w:pPr>
            <w:r>
              <w:rPr>
                <w:spacing w:val="-2"/>
                <w:sz w:val="24"/>
              </w:rPr>
              <w:t>7.714</w:t>
            </w:r>
          </w:p>
        </w:tc>
      </w:tr>
      <w:tr w:rsidR="00E44869" w14:paraId="1D94044B" w14:textId="77777777">
        <w:trPr>
          <w:trHeight w:val="552"/>
        </w:trPr>
        <w:tc>
          <w:tcPr>
            <w:tcW w:w="1019" w:type="dxa"/>
          </w:tcPr>
          <w:p w14:paraId="00DA1538" w14:textId="77777777" w:rsidR="00E44869" w:rsidRDefault="00E44869">
            <w:pPr>
              <w:pStyle w:val="TableParagraph"/>
              <w:spacing w:before="0"/>
              <w:rPr>
                <w:sz w:val="24"/>
              </w:rPr>
            </w:pPr>
          </w:p>
        </w:tc>
        <w:tc>
          <w:tcPr>
            <w:tcW w:w="1662" w:type="dxa"/>
          </w:tcPr>
          <w:p w14:paraId="496CC8DB" w14:textId="77777777" w:rsidR="00E44869" w:rsidRDefault="00000000">
            <w:pPr>
              <w:pStyle w:val="TableParagraph"/>
              <w:ind w:right="480"/>
              <w:jc w:val="right"/>
              <w:rPr>
                <w:sz w:val="24"/>
              </w:rPr>
            </w:pPr>
            <w:r>
              <w:rPr>
                <w:spacing w:val="-2"/>
                <w:sz w:val="24"/>
              </w:rPr>
              <w:t>Group10</w:t>
            </w:r>
          </w:p>
        </w:tc>
        <w:tc>
          <w:tcPr>
            <w:tcW w:w="1654" w:type="dxa"/>
          </w:tcPr>
          <w:p w14:paraId="6D624649" w14:textId="77777777" w:rsidR="00E44869" w:rsidRDefault="00000000">
            <w:pPr>
              <w:pStyle w:val="TableParagraph"/>
              <w:ind w:left="484"/>
              <w:rPr>
                <w:sz w:val="24"/>
              </w:rPr>
            </w:pPr>
            <w:r>
              <w:rPr>
                <w:spacing w:val="-2"/>
                <w:sz w:val="24"/>
              </w:rPr>
              <w:t>0.385</w:t>
            </w:r>
          </w:p>
        </w:tc>
        <w:tc>
          <w:tcPr>
            <w:tcW w:w="1664" w:type="dxa"/>
          </w:tcPr>
          <w:p w14:paraId="6E2F43D2" w14:textId="77777777" w:rsidR="00E44869" w:rsidRDefault="00000000">
            <w:pPr>
              <w:pStyle w:val="TableParagraph"/>
              <w:ind w:right="490"/>
              <w:jc w:val="right"/>
              <w:rPr>
                <w:sz w:val="24"/>
              </w:rPr>
            </w:pPr>
            <w:r>
              <w:rPr>
                <w:spacing w:val="-2"/>
                <w:sz w:val="24"/>
              </w:rPr>
              <w:t>1.000</w:t>
            </w:r>
          </w:p>
        </w:tc>
        <w:tc>
          <w:tcPr>
            <w:tcW w:w="1528" w:type="dxa"/>
          </w:tcPr>
          <w:p w14:paraId="2649BF4F" w14:textId="77777777" w:rsidR="00E44869" w:rsidRDefault="00000000">
            <w:pPr>
              <w:pStyle w:val="TableParagraph"/>
              <w:ind w:left="5"/>
              <w:jc w:val="center"/>
              <w:rPr>
                <w:sz w:val="24"/>
              </w:rPr>
            </w:pPr>
            <w:r>
              <w:rPr>
                <w:spacing w:val="-2"/>
                <w:sz w:val="24"/>
              </w:rPr>
              <w:t>0.417</w:t>
            </w:r>
          </w:p>
        </w:tc>
        <w:tc>
          <w:tcPr>
            <w:tcW w:w="1579" w:type="dxa"/>
          </w:tcPr>
          <w:p w14:paraId="763D0274" w14:textId="77777777" w:rsidR="00E44869" w:rsidRDefault="00000000">
            <w:pPr>
              <w:pStyle w:val="TableParagraph"/>
              <w:ind w:right="39"/>
              <w:jc w:val="center"/>
              <w:rPr>
                <w:sz w:val="24"/>
              </w:rPr>
            </w:pPr>
            <w:r>
              <w:rPr>
                <w:spacing w:val="-10"/>
                <w:sz w:val="24"/>
              </w:rPr>
              <w:t>4</w:t>
            </w:r>
          </w:p>
        </w:tc>
      </w:tr>
      <w:tr w:rsidR="00E44869" w14:paraId="1AA3A4D3" w14:textId="77777777">
        <w:trPr>
          <w:trHeight w:val="683"/>
        </w:trPr>
        <w:tc>
          <w:tcPr>
            <w:tcW w:w="1019" w:type="dxa"/>
            <w:tcBorders>
              <w:bottom w:val="single" w:sz="4" w:space="0" w:color="000000"/>
            </w:tcBorders>
          </w:tcPr>
          <w:p w14:paraId="5275774E" w14:textId="77777777" w:rsidR="00E44869" w:rsidRDefault="00E44869">
            <w:pPr>
              <w:pStyle w:val="TableParagraph"/>
              <w:spacing w:before="0"/>
              <w:rPr>
                <w:sz w:val="24"/>
              </w:rPr>
            </w:pPr>
          </w:p>
        </w:tc>
        <w:tc>
          <w:tcPr>
            <w:tcW w:w="1662" w:type="dxa"/>
            <w:tcBorders>
              <w:bottom w:val="single" w:sz="4" w:space="0" w:color="000000"/>
            </w:tcBorders>
          </w:tcPr>
          <w:p w14:paraId="7F6EBECD" w14:textId="77777777" w:rsidR="00E44869" w:rsidRDefault="00000000">
            <w:pPr>
              <w:pStyle w:val="TableParagraph"/>
              <w:ind w:right="480"/>
              <w:jc w:val="right"/>
              <w:rPr>
                <w:sz w:val="24"/>
              </w:rPr>
            </w:pPr>
            <w:r>
              <w:rPr>
                <w:spacing w:val="-2"/>
                <w:sz w:val="24"/>
              </w:rPr>
              <w:t>Group11</w:t>
            </w:r>
          </w:p>
        </w:tc>
        <w:tc>
          <w:tcPr>
            <w:tcW w:w="1654" w:type="dxa"/>
            <w:tcBorders>
              <w:bottom w:val="single" w:sz="4" w:space="0" w:color="000000"/>
            </w:tcBorders>
          </w:tcPr>
          <w:p w14:paraId="569ACC03" w14:textId="77777777" w:rsidR="00E44869" w:rsidRDefault="00000000">
            <w:pPr>
              <w:pStyle w:val="TableParagraph"/>
              <w:ind w:left="484"/>
              <w:rPr>
                <w:sz w:val="24"/>
              </w:rPr>
            </w:pPr>
            <w:r>
              <w:rPr>
                <w:spacing w:val="-2"/>
                <w:sz w:val="24"/>
              </w:rPr>
              <w:t>0.015</w:t>
            </w:r>
          </w:p>
        </w:tc>
        <w:tc>
          <w:tcPr>
            <w:tcW w:w="1664" w:type="dxa"/>
            <w:tcBorders>
              <w:bottom w:val="single" w:sz="4" w:space="0" w:color="000000"/>
            </w:tcBorders>
          </w:tcPr>
          <w:p w14:paraId="0B916D94" w14:textId="77777777" w:rsidR="00E44869" w:rsidRDefault="00000000">
            <w:pPr>
              <w:pStyle w:val="TableParagraph"/>
              <w:ind w:right="490"/>
              <w:jc w:val="right"/>
              <w:rPr>
                <w:sz w:val="24"/>
              </w:rPr>
            </w:pPr>
            <w:r>
              <w:rPr>
                <w:spacing w:val="-2"/>
                <w:sz w:val="24"/>
              </w:rPr>
              <w:t>0.091</w:t>
            </w:r>
          </w:p>
        </w:tc>
        <w:tc>
          <w:tcPr>
            <w:tcW w:w="1528" w:type="dxa"/>
            <w:tcBorders>
              <w:bottom w:val="single" w:sz="4" w:space="0" w:color="000000"/>
            </w:tcBorders>
          </w:tcPr>
          <w:p w14:paraId="65257C1D" w14:textId="77777777" w:rsidR="00E44869" w:rsidRDefault="00000000">
            <w:pPr>
              <w:pStyle w:val="TableParagraph"/>
              <w:ind w:left="5"/>
              <w:jc w:val="center"/>
              <w:rPr>
                <w:sz w:val="24"/>
              </w:rPr>
            </w:pPr>
            <w:r>
              <w:rPr>
                <w:spacing w:val="-2"/>
                <w:sz w:val="24"/>
              </w:rPr>
              <w:t>0.236</w:t>
            </w:r>
          </w:p>
        </w:tc>
        <w:tc>
          <w:tcPr>
            <w:tcW w:w="1579" w:type="dxa"/>
            <w:tcBorders>
              <w:bottom w:val="single" w:sz="4" w:space="0" w:color="000000"/>
            </w:tcBorders>
          </w:tcPr>
          <w:p w14:paraId="6A174AF6" w14:textId="77777777" w:rsidR="00E44869" w:rsidRDefault="00000000">
            <w:pPr>
              <w:pStyle w:val="TableParagraph"/>
              <w:ind w:right="39"/>
              <w:jc w:val="center"/>
              <w:rPr>
                <w:sz w:val="24"/>
              </w:rPr>
            </w:pPr>
            <w:r>
              <w:rPr>
                <w:spacing w:val="-5"/>
                <w:sz w:val="24"/>
              </w:rPr>
              <w:t>3.6</w:t>
            </w:r>
          </w:p>
        </w:tc>
      </w:tr>
      <w:tr w:rsidR="00E44869" w14:paraId="6C30807C" w14:textId="77777777">
        <w:trPr>
          <w:trHeight w:val="420"/>
        </w:trPr>
        <w:tc>
          <w:tcPr>
            <w:tcW w:w="1019" w:type="dxa"/>
            <w:tcBorders>
              <w:top w:val="single" w:sz="4" w:space="0" w:color="000000"/>
            </w:tcBorders>
          </w:tcPr>
          <w:p w14:paraId="12F6E3E2" w14:textId="77777777" w:rsidR="00E44869" w:rsidRDefault="00000000">
            <w:pPr>
              <w:pStyle w:val="TableParagraph"/>
              <w:spacing w:before="1"/>
              <w:ind w:left="399"/>
              <w:rPr>
                <w:b/>
                <w:sz w:val="24"/>
              </w:rPr>
            </w:pPr>
            <w:r>
              <w:rPr>
                <w:b/>
                <w:spacing w:val="-5"/>
                <w:sz w:val="24"/>
              </w:rPr>
              <w:t>C6</w:t>
            </w:r>
          </w:p>
        </w:tc>
        <w:tc>
          <w:tcPr>
            <w:tcW w:w="1662" w:type="dxa"/>
            <w:tcBorders>
              <w:top w:val="single" w:sz="4" w:space="0" w:color="000000"/>
            </w:tcBorders>
          </w:tcPr>
          <w:p w14:paraId="2491158B" w14:textId="77777777" w:rsidR="00E44869" w:rsidRDefault="00000000">
            <w:pPr>
              <w:pStyle w:val="TableParagraph"/>
              <w:spacing w:before="1"/>
              <w:ind w:right="480"/>
              <w:jc w:val="right"/>
              <w:rPr>
                <w:sz w:val="24"/>
              </w:rPr>
            </w:pPr>
            <w:r>
              <w:rPr>
                <w:spacing w:val="-2"/>
                <w:sz w:val="24"/>
              </w:rPr>
              <w:t>Group12</w:t>
            </w:r>
          </w:p>
        </w:tc>
        <w:tc>
          <w:tcPr>
            <w:tcW w:w="1654" w:type="dxa"/>
            <w:tcBorders>
              <w:top w:val="single" w:sz="4" w:space="0" w:color="000000"/>
            </w:tcBorders>
          </w:tcPr>
          <w:p w14:paraId="6CF43110" w14:textId="77777777" w:rsidR="00E44869" w:rsidRDefault="00000000">
            <w:pPr>
              <w:pStyle w:val="TableParagraph"/>
              <w:spacing w:before="1"/>
              <w:ind w:left="484"/>
              <w:rPr>
                <w:sz w:val="24"/>
              </w:rPr>
            </w:pPr>
            <w:r>
              <w:rPr>
                <w:spacing w:val="-2"/>
                <w:sz w:val="24"/>
              </w:rPr>
              <w:t>0.571</w:t>
            </w:r>
          </w:p>
        </w:tc>
        <w:tc>
          <w:tcPr>
            <w:tcW w:w="1664" w:type="dxa"/>
            <w:tcBorders>
              <w:top w:val="single" w:sz="4" w:space="0" w:color="000000"/>
            </w:tcBorders>
          </w:tcPr>
          <w:p w14:paraId="6F0B1C29" w14:textId="77777777" w:rsidR="00E44869" w:rsidRDefault="00000000">
            <w:pPr>
              <w:pStyle w:val="TableParagraph"/>
              <w:spacing w:before="1"/>
              <w:ind w:right="490"/>
              <w:jc w:val="right"/>
              <w:rPr>
                <w:sz w:val="24"/>
              </w:rPr>
            </w:pPr>
            <w:r>
              <w:rPr>
                <w:spacing w:val="-2"/>
                <w:sz w:val="24"/>
              </w:rPr>
              <w:t>3.000</w:t>
            </w:r>
          </w:p>
        </w:tc>
        <w:tc>
          <w:tcPr>
            <w:tcW w:w="1528" w:type="dxa"/>
            <w:tcBorders>
              <w:top w:val="single" w:sz="4" w:space="0" w:color="000000"/>
            </w:tcBorders>
          </w:tcPr>
          <w:p w14:paraId="184439B9" w14:textId="77777777" w:rsidR="00E44869" w:rsidRDefault="00000000">
            <w:pPr>
              <w:pStyle w:val="TableParagraph"/>
              <w:spacing w:before="1"/>
              <w:ind w:left="5"/>
              <w:jc w:val="center"/>
              <w:rPr>
                <w:sz w:val="24"/>
              </w:rPr>
            </w:pPr>
            <w:r>
              <w:rPr>
                <w:spacing w:val="-2"/>
                <w:sz w:val="24"/>
              </w:rPr>
              <w:t>0.619</w:t>
            </w:r>
          </w:p>
        </w:tc>
        <w:tc>
          <w:tcPr>
            <w:tcW w:w="1579" w:type="dxa"/>
            <w:tcBorders>
              <w:top w:val="single" w:sz="4" w:space="0" w:color="000000"/>
            </w:tcBorders>
          </w:tcPr>
          <w:p w14:paraId="0C67262F" w14:textId="77777777" w:rsidR="00E44869" w:rsidRDefault="00000000">
            <w:pPr>
              <w:pStyle w:val="TableParagraph"/>
              <w:spacing w:before="1"/>
              <w:ind w:right="39"/>
              <w:jc w:val="center"/>
              <w:rPr>
                <w:sz w:val="24"/>
              </w:rPr>
            </w:pPr>
            <w:r>
              <w:rPr>
                <w:spacing w:val="-2"/>
                <w:sz w:val="24"/>
              </w:rPr>
              <w:t>6.286</w:t>
            </w:r>
          </w:p>
        </w:tc>
      </w:tr>
      <w:tr w:rsidR="00E44869" w14:paraId="2455BA56" w14:textId="77777777">
        <w:trPr>
          <w:trHeight w:val="551"/>
        </w:trPr>
        <w:tc>
          <w:tcPr>
            <w:tcW w:w="1019" w:type="dxa"/>
          </w:tcPr>
          <w:p w14:paraId="1BBE03B8" w14:textId="77777777" w:rsidR="00E44869" w:rsidRDefault="00E44869">
            <w:pPr>
              <w:pStyle w:val="TableParagraph"/>
              <w:spacing w:before="0"/>
              <w:rPr>
                <w:sz w:val="24"/>
              </w:rPr>
            </w:pPr>
          </w:p>
        </w:tc>
        <w:tc>
          <w:tcPr>
            <w:tcW w:w="1662" w:type="dxa"/>
          </w:tcPr>
          <w:p w14:paraId="63A16842" w14:textId="77777777" w:rsidR="00E44869" w:rsidRDefault="00000000">
            <w:pPr>
              <w:pStyle w:val="TableParagraph"/>
              <w:ind w:right="480"/>
              <w:jc w:val="right"/>
              <w:rPr>
                <w:sz w:val="24"/>
              </w:rPr>
            </w:pPr>
            <w:r>
              <w:rPr>
                <w:spacing w:val="-2"/>
                <w:sz w:val="24"/>
              </w:rPr>
              <w:t>Group13</w:t>
            </w:r>
          </w:p>
        </w:tc>
        <w:tc>
          <w:tcPr>
            <w:tcW w:w="1654" w:type="dxa"/>
          </w:tcPr>
          <w:p w14:paraId="42299194" w14:textId="77777777" w:rsidR="00E44869" w:rsidRDefault="00000000">
            <w:pPr>
              <w:pStyle w:val="TableParagraph"/>
              <w:ind w:left="484"/>
              <w:rPr>
                <w:sz w:val="24"/>
              </w:rPr>
            </w:pPr>
            <w:r>
              <w:rPr>
                <w:spacing w:val="-2"/>
                <w:sz w:val="24"/>
              </w:rPr>
              <w:t>0.562</w:t>
            </w:r>
          </w:p>
        </w:tc>
        <w:tc>
          <w:tcPr>
            <w:tcW w:w="1664" w:type="dxa"/>
          </w:tcPr>
          <w:p w14:paraId="4FC2C04B" w14:textId="77777777" w:rsidR="00E44869" w:rsidRDefault="00000000">
            <w:pPr>
              <w:pStyle w:val="TableParagraph"/>
              <w:ind w:right="490"/>
              <w:jc w:val="right"/>
              <w:rPr>
                <w:sz w:val="24"/>
              </w:rPr>
            </w:pPr>
            <w:r>
              <w:rPr>
                <w:spacing w:val="-2"/>
                <w:sz w:val="24"/>
              </w:rPr>
              <w:t>3.429</w:t>
            </w:r>
          </w:p>
        </w:tc>
        <w:tc>
          <w:tcPr>
            <w:tcW w:w="1528" w:type="dxa"/>
          </w:tcPr>
          <w:p w14:paraId="7D57DBCD" w14:textId="77777777" w:rsidR="00E44869" w:rsidRDefault="00000000">
            <w:pPr>
              <w:pStyle w:val="TableParagraph"/>
              <w:ind w:left="5"/>
              <w:jc w:val="center"/>
              <w:rPr>
                <w:sz w:val="24"/>
              </w:rPr>
            </w:pPr>
            <w:r>
              <w:rPr>
                <w:spacing w:val="-2"/>
                <w:sz w:val="24"/>
              </w:rPr>
              <w:t>0.619</w:t>
            </w:r>
          </w:p>
        </w:tc>
        <w:tc>
          <w:tcPr>
            <w:tcW w:w="1579" w:type="dxa"/>
          </w:tcPr>
          <w:p w14:paraId="2E985085" w14:textId="77777777" w:rsidR="00E44869" w:rsidRDefault="00000000">
            <w:pPr>
              <w:pStyle w:val="TableParagraph"/>
              <w:ind w:right="39"/>
              <w:jc w:val="center"/>
              <w:rPr>
                <w:sz w:val="24"/>
              </w:rPr>
            </w:pPr>
            <w:r>
              <w:rPr>
                <w:spacing w:val="-10"/>
                <w:sz w:val="24"/>
              </w:rPr>
              <w:t>6</w:t>
            </w:r>
          </w:p>
        </w:tc>
      </w:tr>
      <w:tr w:rsidR="00E44869" w14:paraId="1C50694B" w14:textId="77777777">
        <w:trPr>
          <w:trHeight w:val="551"/>
        </w:trPr>
        <w:tc>
          <w:tcPr>
            <w:tcW w:w="1019" w:type="dxa"/>
          </w:tcPr>
          <w:p w14:paraId="07DA3BAE" w14:textId="77777777" w:rsidR="00E44869" w:rsidRDefault="00E44869">
            <w:pPr>
              <w:pStyle w:val="TableParagraph"/>
              <w:spacing w:before="0"/>
              <w:rPr>
                <w:sz w:val="24"/>
              </w:rPr>
            </w:pPr>
          </w:p>
        </w:tc>
        <w:tc>
          <w:tcPr>
            <w:tcW w:w="1662" w:type="dxa"/>
          </w:tcPr>
          <w:p w14:paraId="5A302BCB" w14:textId="77777777" w:rsidR="00E44869" w:rsidRDefault="00000000">
            <w:pPr>
              <w:pStyle w:val="TableParagraph"/>
              <w:ind w:right="480"/>
              <w:jc w:val="right"/>
              <w:rPr>
                <w:sz w:val="24"/>
              </w:rPr>
            </w:pPr>
            <w:r>
              <w:rPr>
                <w:spacing w:val="-2"/>
                <w:sz w:val="24"/>
              </w:rPr>
              <w:t>Group14</w:t>
            </w:r>
          </w:p>
        </w:tc>
        <w:tc>
          <w:tcPr>
            <w:tcW w:w="1654" w:type="dxa"/>
          </w:tcPr>
          <w:p w14:paraId="050D03AF" w14:textId="77777777" w:rsidR="00E44869" w:rsidRDefault="00000000">
            <w:pPr>
              <w:pStyle w:val="TableParagraph"/>
              <w:ind w:left="484"/>
              <w:rPr>
                <w:sz w:val="24"/>
              </w:rPr>
            </w:pPr>
            <w:r>
              <w:rPr>
                <w:spacing w:val="-2"/>
                <w:sz w:val="24"/>
              </w:rPr>
              <w:t>0.562</w:t>
            </w:r>
          </w:p>
        </w:tc>
        <w:tc>
          <w:tcPr>
            <w:tcW w:w="1664" w:type="dxa"/>
          </w:tcPr>
          <w:p w14:paraId="5F530A7E" w14:textId="77777777" w:rsidR="00E44869" w:rsidRDefault="00000000">
            <w:pPr>
              <w:pStyle w:val="TableParagraph"/>
              <w:ind w:right="490"/>
              <w:jc w:val="right"/>
              <w:rPr>
                <w:sz w:val="24"/>
              </w:rPr>
            </w:pPr>
            <w:r>
              <w:rPr>
                <w:spacing w:val="-2"/>
                <w:sz w:val="24"/>
              </w:rPr>
              <w:t>4.000</w:t>
            </w:r>
          </w:p>
        </w:tc>
        <w:tc>
          <w:tcPr>
            <w:tcW w:w="1528" w:type="dxa"/>
          </w:tcPr>
          <w:p w14:paraId="0FC66D47" w14:textId="77777777" w:rsidR="00E44869" w:rsidRDefault="00000000">
            <w:pPr>
              <w:pStyle w:val="TableParagraph"/>
              <w:ind w:left="5"/>
              <w:jc w:val="center"/>
              <w:rPr>
                <w:sz w:val="24"/>
              </w:rPr>
            </w:pPr>
            <w:r>
              <w:rPr>
                <w:spacing w:val="-5"/>
                <w:sz w:val="24"/>
              </w:rPr>
              <w:t>0.5</w:t>
            </w:r>
          </w:p>
        </w:tc>
        <w:tc>
          <w:tcPr>
            <w:tcW w:w="1579" w:type="dxa"/>
          </w:tcPr>
          <w:p w14:paraId="4A5AE6AD" w14:textId="77777777" w:rsidR="00E44869" w:rsidRDefault="00000000">
            <w:pPr>
              <w:pStyle w:val="TableParagraph"/>
              <w:ind w:right="39"/>
              <w:jc w:val="center"/>
              <w:rPr>
                <w:sz w:val="24"/>
              </w:rPr>
            </w:pPr>
            <w:r>
              <w:rPr>
                <w:spacing w:val="-2"/>
                <w:sz w:val="24"/>
              </w:rPr>
              <w:t>4.667</w:t>
            </w:r>
          </w:p>
        </w:tc>
      </w:tr>
      <w:tr w:rsidR="00E44869" w14:paraId="23CC81E7" w14:textId="77777777">
        <w:trPr>
          <w:trHeight w:val="552"/>
        </w:trPr>
        <w:tc>
          <w:tcPr>
            <w:tcW w:w="1019" w:type="dxa"/>
          </w:tcPr>
          <w:p w14:paraId="53E4320B" w14:textId="77777777" w:rsidR="00E44869" w:rsidRDefault="00E44869">
            <w:pPr>
              <w:pStyle w:val="TableParagraph"/>
              <w:spacing w:before="0"/>
              <w:rPr>
                <w:sz w:val="24"/>
              </w:rPr>
            </w:pPr>
          </w:p>
        </w:tc>
        <w:tc>
          <w:tcPr>
            <w:tcW w:w="1662" w:type="dxa"/>
          </w:tcPr>
          <w:p w14:paraId="7460BAFE" w14:textId="77777777" w:rsidR="00E44869" w:rsidRDefault="00000000">
            <w:pPr>
              <w:pStyle w:val="TableParagraph"/>
              <w:ind w:right="480"/>
              <w:jc w:val="right"/>
              <w:rPr>
                <w:sz w:val="24"/>
              </w:rPr>
            </w:pPr>
            <w:r>
              <w:rPr>
                <w:spacing w:val="-2"/>
                <w:sz w:val="24"/>
              </w:rPr>
              <w:t>Group15</w:t>
            </w:r>
          </w:p>
        </w:tc>
        <w:tc>
          <w:tcPr>
            <w:tcW w:w="1654" w:type="dxa"/>
          </w:tcPr>
          <w:p w14:paraId="3DF28ACD" w14:textId="77777777" w:rsidR="00E44869" w:rsidRDefault="00000000">
            <w:pPr>
              <w:pStyle w:val="TableParagraph"/>
              <w:ind w:left="484"/>
              <w:rPr>
                <w:sz w:val="24"/>
              </w:rPr>
            </w:pPr>
            <w:r>
              <w:rPr>
                <w:spacing w:val="-2"/>
                <w:sz w:val="24"/>
              </w:rPr>
              <w:t>0.381</w:t>
            </w:r>
          </w:p>
        </w:tc>
        <w:tc>
          <w:tcPr>
            <w:tcW w:w="1664" w:type="dxa"/>
          </w:tcPr>
          <w:p w14:paraId="1CC39CF0" w14:textId="77777777" w:rsidR="00E44869" w:rsidRDefault="00000000">
            <w:pPr>
              <w:pStyle w:val="TableParagraph"/>
              <w:ind w:right="490"/>
              <w:jc w:val="right"/>
              <w:rPr>
                <w:sz w:val="24"/>
              </w:rPr>
            </w:pPr>
            <w:r>
              <w:rPr>
                <w:spacing w:val="-2"/>
                <w:sz w:val="24"/>
              </w:rPr>
              <w:t>2.143</w:t>
            </w:r>
          </w:p>
        </w:tc>
        <w:tc>
          <w:tcPr>
            <w:tcW w:w="1528" w:type="dxa"/>
          </w:tcPr>
          <w:p w14:paraId="17685B16" w14:textId="77777777" w:rsidR="00E44869" w:rsidRDefault="00000000">
            <w:pPr>
              <w:pStyle w:val="TableParagraph"/>
              <w:ind w:left="5"/>
              <w:jc w:val="center"/>
              <w:rPr>
                <w:sz w:val="24"/>
              </w:rPr>
            </w:pPr>
            <w:r>
              <w:rPr>
                <w:spacing w:val="-2"/>
                <w:sz w:val="24"/>
              </w:rPr>
              <w:t>0.524</w:t>
            </w:r>
          </w:p>
        </w:tc>
        <w:tc>
          <w:tcPr>
            <w:tcW w:w="1579" w:type="dxa"/>
          </w:tcPr>
          <w:p w14:paraId="197B21CD" w14:textId="77777777" w:rsidR="00E44869" w:rsidRDefault="00000000">
            <w:pPr>
              <w:pStyle w:val="TableParagraph"/>
              <w:ind w:right="39"/>
              <w:jc w:val="center"/>
              <w:rPr>
                <w:sz w:val="24"/>
              </w:rPr>
            </w:pPr>
            <w:r>
              <w:rPr>
                <w:spacing w:val="-2"/>
                <w:sz w:val="24"/>
              </w:rPr>
              <w:t>4.286</w:t>
            </w:r>
          </w:p>
        </w:tc>
      </w:tr>
      <w:tr w:rsidR="00E44869" w14:paraId="733D6478" w14:textId="77777777">
        <w:trPr>
          <w:trHeight w:val="551"/>
        </w:trPr>
        <w:tc>
          <w:tcPr>
            <w:tcW w:w="1019" w:type="dxa"/>
          </w:tcPr>
          <w:p w14:paraId="77A038E1" w14:textId="77777777" w:rsidR="00E44869" w:rsidRDefault="00E44869">
            <w:pPr>
              <w:pStyle w:val="TableParagraph"/>
              <w:spacing w:before="0"/>
              <w:rPr>
                <w:sz w:val="24"/>
              </w:rPr>
            </w:pPr>
          </w:p>
        </w:tc>
        <w:tc>
          <w:tcPr>
            <w:tcW w:w="1662" w:type="dxa"/>
          </w:tcPr>
          <w:p w14:paraId="58B31842" w14:textId="77777777" w:rsidR="00E44869" w:rsidRDefault="00000000">
            <w:pPr>
              <w:pStyle w:val="TableParagraph"/>
              <w:ind w:right="480"/>
              <w:jc w:val="right"/>
              <w:rPr>
                <w:sz w:val="24"/>
              </w:rPr>
            </w:pPr>
            <w:r>
              <w:rPr>
                <w:spacing w:val="-2"/>
                <w:sz w:val="24"/>
              </w:rPr>
              <w:t>Group16</w:t>
            </w:r>
          </w:p>
        </w:tc>
        <w:tc>
          <w:tcPr>
            <w:tcW w:w="1654" w:type="dxa"/>
          </w:tcPr>
          <w:p w14:paraId="69B67404" w14:textId="77777777" w:rsidR="00E44869" w:rsidRDefault="00000000">
            <w:pPr>
              <w:pStyle w:val="TableParagraph"/>
              <w:ind w:left="484"/>
              <w:rPr>
                <w:sz w:val="24"/>
              </w:rPr>
            </w:pPr>
            <w:r>
              <w:rPr>
                <w:spacing w:val="-2"/>
                <w:sz w:val="24"/>
              </w:rPr>
              <w:t>0.622</w:t>
            </w:r>
          </w:p>
        </w:tc>
        <w:tc>
          <w:tcPr>
            <w:tcW w:w="1664" w:type="dxa"/>
          </w:tcPr>
          <w:p w14:paraId="178DA7B4" w14:textId="77777777" w:rsidR="00E44869" w:rsidRDefault="00000000">
            <w:pPr>
              <w:pStyle w:val="TableParagraph"/>
              <w:ind w:right="490"/>
              <w:jc w:val="right"/>
              <w:rPr>
                <w:sz w:val="24"/>
              </w:rPr>
            </w:pPr>
            <w:r>
              <w:rPr>
                <w:spacing w:val="-2"/>
                <w:sz w:val="24"/>
              </w:rPr>
              <w:t>3.222</w:t>
            </w:r>
          </w:p>
        </w:tc>
        <w:tc>
          <w:tcPr>
            <w:tcW w:w="1528" w:type="dxa"/>
          </w:tcPr>
          <w:p w14:paraId="30676D99" w14:textId="77777777" w:rsidR="00E44869" w:rsidRDefault="00000000">
            <w:pPr>
              <w:pStyle w:val="TableParagraph"/>
              <w:ind w:left="5"/>
              <w:jc w:val="center"/>
              <w:rPr>
                <w:sz w:val="24"/>
              </w:rPr>
            </w:pPr>
            <w:r>
              <w:rPr>
                <w:spacing w:val="-2"/>
                <w:sz w:val="24"/>
              </w:rPr>
              <w:t>0.417</w:t>
            </w:r>
          </w:p>
        </w:tc>
        <w:tc>
          <w:tcPr>
            <w:tcW w:w="1579" w:type="dxa"/>
          </w:tcPr>
          <w:p w14:paraId="0AE44BD2" w14:textId="77777777" w:rsidR="00E44869" w:rsidRDefault="00000000">
            <w:pPr>
              <w:pStyle w:val="TableParagraph"/>
              <w:ind w:right="39"/>
              <w:jc w:val="center"/>
              <w:rPr>
                <w:sz w:val="24"/>
              </w:rPr>
            </w:pPr>
            <w:r>
              <w:rPr>
                <w:spacing w:val="-2"/>
                <w:sz w:val="24"/>
              </w:rPr>
              <w:t>4.667</w:t>
            </w:r>
          </w:p>
        </w:tc>
      </w:tr>
      <w:tr w:rsidR="00E44869" w14:paraId="7E2CD429" w14:textId="77777777">
        <w:trPr>
          <w:trHeight w:val="551"/>
        </w:trPr>
        <w:tc>
          <w:tcPr>
            <w:tcW w:w="1019" w:type="dxa"/>
          </w:tcPr>
          <w:p w14:paraId="15443DBE" w14:textId="77777777" w:rsidR="00E44869" w:rsidRDefault="00E44869">
            <w:pPr>
              <w:pStyle w:val="TableParagraph"/>
              <w:spacing w:before="0"/>
              <w:rPr>
                <w:sz w:val="24"/>
              </w:rPr>
            </w:pPr>
          </w:p>
        </w:tc>
        <w:tc>
          <w:tcPr>
            <w:tcW w:w="1662" w:type="dxa"/>
          </w:tcPr>
          <w:p w14:paraId="76015618" w14:textId="77777777" w:rsidR="00E44869" w:rsidRDefault="00000000">
            <w:pPr>
              <w:pStyle w:val="TableParagraph"/>
              <w:ind w:right="480"/>
              <w:jc w:val="right"/>
              <w:rPr>
                <w:sz w:val="24"/>
              </w:rPr>
            </w:pPr>
            <w:r>
              <w:rPr>
                <w:spacing w:val="-2"/>
                <w:sz w:val="24"/>
              </w:rPr>
              <w:t>Group17</w:t>
            </w:r>
          </w:p>
        </w:tc>
        <w:tc>
          <w:tcPr>
            <w:tcW w:w="1654" w:type="dxa"/>
          </w:tcPr>
          <w:p w14:paraId="2C50E024" w14:textId="77777777" w:rsidR="00E44869" w:rsidRDefault="00000000">
            <w:pPr>
              <w:pStyle w:val="TableParagraph"/>
              <w:ind w:left="484"/>
              <w:rPr>
                <w:sz w:val="24"/>
              </w:rPr>
            </w:pPr>
            <w:r>
              <w:rPr>
                <w:spacing w:val="-2"/>
                <w:sz w:val="24"/>
              </w:rPr>
              <w:t>0.576</w:t>
            </w:r>
          </w:p>
        </w:tc>
        <w:tc>
          <w:tcPr>
            <w:tcW w:w="1664" w:type="dxa"/>
          </w:tcPr>
          <w:p w14:paraId="35B37DA6" w14:textId="77777777" w:rsidR="00E44869" w:rsidRDefault="00000000">
            <w:pPr>
              <w:pStyle w:val="TableParagraph"/>
              <w:ind w:right="490"/>
              <w:jc w:val="right"/>
              <w:rPr>
                <w:sz w:val="24"/>
              </w:rPr>
            </w:pPr>
            <w:r>
              <w:rPr>
                <w:spacing w:val="-2"/>
                <w:sz w:val="24"/>
              </w:rPr>
              <w:t>3.857</w:t>
            </w:r>
          </w:p>
        </w:tc>
        <w:tc>
          <w:tcPr>
            <w:tcW w:w="1528" w:type="dxa"/>
          </w:tcPr>
          <w:p w14:paraId="41E82877" w14:textId="77777777" w:rsidR="00E44869" w:rsidRDefault="00000000">
            <w:pPr>
              <w:pStyle w:val="TableParagraph"/>
              <w:ind w:left="5"/>
              <w:jc w:val="center"/>
              <w:rPr>
                <w:sz w:val="24"/>
              </w:rPr>
            </w:pPr>
            <w:r>
              <w:rPr>
                <w:spacing w:val="-2"/>
                <w:sz w:val="24"/>
              </w:rPr>
              <w:t>0.667</w:t>
            </w:r>
          </w:p>
        </w:tc>
        <w:tc>
          <w:tcPr>
            <w:tcW w:w="1579" w:type="dxa"/>
          </w:tcPr>
          <w:p w14:paraId="02652AEF" w14:textId="77777777" w:rsidR="00E44869" w:rsidRDefault="00000000">
            <w:pPr>
              <w:pStyle w:val="TableParagraph"/>
              <w:ind w:right="39"/>
              <w:jc w:val="center"/>
              <w:rPr>
                <w:sz w:val="24"/>
              </w:rPr>
            </w:pPr>
            <w:r>
              <w:rPr>
                <w:spacing w:val="-2"/>
                <w:sz w:val="24"/>
              </w:rPr>
              <w:t>6.571</w:t>
            </w:r>
          </w:p>
        </w:tc>
      </w:tr>
      <w:tr w:rsidR="00E44869" w14:paraId="114467C7" w14:textId="77777777">
        <w:trPr>
          <w:trHeight w:val="408"/>
        </w:trPr>
        <w:tc>
          <w:tcPr>
            <w:tcW w:w="1019" w:type="dxa"/>
          </w:tcPr>
          <w:p w14:paraId="18D411B9" w14:textId="77777777" w:rsidR="00E44869" w:rsidRDefault="00E44869">
            <w:pPr>
              <w:pStyle w:val="TableParagraph"/>
              <w:spacing w:before="0"/>
              <w:rPr>
                <w:sz w:val="24"/>
              </w:rPr>
            </w:pPr>
          </w:p>
        </w:tc>
        <w:tc>
          <w:tcPr>
            <w:tcW w:w="1662" w:type="dxa"/>
          </w:tcPr>
          <w:p w14:paraId="1AB8B51C" w14:textId="77777777" w:rsidR="00E44869" w:rsidRDefault="00000000">
            <w:pPr>
              <w:pStyle w:val="TableParagraph"/>
              <w:spacing w:line="256" w:lineRule="exact"/>
              <w:ind w:right="480"/>
              <w:jc w:val="right"/>
              <w:rPr>
                <w:sz w:val="24"/>
              </w:rPr>
            </w:pPr>
            <w:r>
              <w:rPr>
                <w:spacing w:val="-2"/>
                <w:sz w:val="24"/>
              </w:rPr>
              <w:t>Group18</w:t>
            </w:r>
          </w:p>
        </w:tc>
        <w:tc>
          <w:tcPr>
            <w:tcW w:w="1654" w:type="dxa"/>
          </w:tcPr>
          <w:p w14:paraId="3B08B0EA" w14:textId="77777777" w:rsidR="00E44869" w:rsidRDefault="00000000">
            <w:pPr>
              <w:pStyle w:val="TableParagraph"/>
              <w:spacing w:line="256" w:lineRule="exact"/>
              <w:ind w:left="484"/>
              <w:rPr>
                <w:sz w:val="24"/>
              </w:rPr>
            </w:pPr>
            <w:r>
              <w:rPr>
                <w:spacing w:val="-2"/>
                <w:sz w:val="24"/>
              </w:rPr>
              <w:t>0.900</w:t>
            </w:r>
          </w:p>
        </w:tc>
        <w:tc>
          <w:tcPr>
            <w:tcW w:w="1664" w:type="dxa"/>
          </w:tcPr>
          <w:p w14:paraId="5777CE42" w14:textId="77777777" w:rsidR="00E44869" w:rsidRDefault="00000000">
            <w:pPr>
              <w:pStyle w:val="TableParagraph"/>
              <w:spacing w:line="256" w:lineRule="exact"/>
              <w:ind w:right="490"/>
              <w:jc w:val="right"/>
              <w:rPr>
                <w:sz w:val="24"/>
              </w:rPr>
            </w:pPr>
            <w:r>
              <w:rPr>
                <w:spacing w:val="-2"/>
                <w:sz w:val="24"/>
              </w:rPr>
              <w:t>4.200</w:t>
            </w:r>
          </w:p>
        </w:tc>
        <w:tc>
          <w:tcPr>
            <w:tcW w:w="1528" w:type="dxa"/>
          </w:tcPr>
          <w:p w14:paraId="2A309E3B" w14:textId="77777777" w:rsidR="00E44869" w:rsidRDefault="00000000">
            <w:pPr>
              <w:pStyle w:val="TableParagraph"/>
              <w:spacing w:line="256" w:lineRule="exact"/>
              <w:ind w:left="5"/>
              <w:jc w:val="center"/>
              <w:rPr>
                <w:sz w:val="24"/>
              </w:rPr>
            </w:pPr>
            <w:r>
              <w:rPr>
                <w:spacing w:val="-5"/>
                <w:sz w:val="24"/>
              </w:rPr>
              <w:t>0.9</w:t>
            </w:r>
          </w:p>
        </w:tc>
        <w:tc>
          <w:tcPr>
            <w:tcW w:w="1579" w:type="dxa"/>
          </w:tcPr>
          <w:p w14:paraId="263318A0" w14:textId="77777777" w:rsidR="00E44869" w:rsidRDefault="00000000">
            <w:pPr>
              <w:pStyle w:val="TableParagraph"/>
              <w:spacing w:line="256" w:lineRule="exact"/>
              <w:ind w:right="39"/>
              <w:jc w:val="center"/>
              <w:rPr>
                <w:sz w:val="24"/>
              </w:rPr>
            </w:pPr>
            <w:r>
              <w:rPr>
                <w:spacing w:val="-5"/>
                <w:sz w:val="24"/>
              </w:rPr>
              <w:t>9.6</w:t>
            </w:r>
          </w:p>
        </w:tc>
      </w:tr>
    </w:tbl>
    <w:p w14:paraId="084DF2DF" w14:textId="77777777" w:rsidR="00E44869" w:rsidRDefault="00000000">
      <w:pPr>
        <w:pStyle w:val="BodyText"/>
        <w:spacing w:before="38"/>
        <w:rPr>
          <w:b/>
          <w:i/>
          <w:sz w:val="20"/>
        </w:rPr>
      </w:pPr>
      <w:r>
        <w:rPr>
          <w:noProof/>
        </w:rPr>
        <mc:AlternateContent>
          <mc:Choice Requires="wps">
            <w:drawing>
              <wp:anchor distT="0" distB="0" distL="0" distR="0" simplePos="0" relativeHeight="487590400" behindDoc="1" locked="0" layoutInCell="1" allowOverlap="1" wp14:anchorId="1CD0C846" wp14:editId="109FEC64">
                <wp:simplePos x="0" y="0"/>
                <wp:positionH relativeFrom="page">
                  <wp:posOffset>905256</wp:posOffset>
                </wp:positionH>
                <wp:positionV relativeFrom="paragraph">
                  <wp:posOffset>185800</wp:posOffset>
                </wp:positionV>
                <wp:extent cx="5794375"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4375" cy="6350"/>
                        </a:xfrm>
                        <a:custGeom>
                          <a:avLst/>
                          <a:gdLst/>
                          <a:ahLst/>
                          <a:cxnLst/>
                          <a:rect l="l" t="t" r="r" b="b"/>
                          <a:pathLst>
                            <a:path w="5794375" h="6350">
                              <a:moveTo>
                                <a:pt x="5794248" y="0"/>
                              </a:moveTo>
                              <a:lnTo>
                                <a:pt x="5794248" y="0"/>
                              </a:lnTo>
                              <a:lnTo>
                                <a:pt x="0" y="0"/>
                              </a:lnTo>
                              <a:lnTo>
                                <a:pt x="0" y="6096"/>
                              </a:lnTo>
                              <a:lnTo>
                                <a:pt x="5794248" y="6096"/>
                              </a:lnTo>
                              <a:lnTo>
                                <a:pt x="57942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2D94CB" id="Graphic 8" o:spid="_x0000_s1026" style="position:absolute;margin-left:71.3pt;margin-top:14.65pt;width:456.25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579437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" path="m5794248,r,l,,,6096r5794248,l5794248,xe" fillcolor="black" stroked="f">
                <v:path arrowok="t"/>
                <w10:wrap type="topAndBottom" anchorx="page"/>
              </v:shape>
            </w:pict>
          </mc:Fallback>
        </mc:AlternateContent>
      </w:r>
    </w:p>
    <w:p w14:paraId="316B039E" w14:textId="77777777" w:rsidR="00E44869" w:rsidRDefault="00E44869">
      <w:pPr>
        <w:pStyle w:val="BodyText"/>
        <w:rPr>
          <w:b/>
          <w:i/>
        </w:rPr>
      </w:pPr>
    </w:p>
    <w:p w14:paraId="71769D7C" w14:textId="77777777" w:rsidR="00E44869" w:rsidRDefault="00E44869">
      <w:pPr>
        <w:pStyle w:val="BodyText"/>
        <w:rPr>
          <w:b/>
          <w:i/>
        </w:rPr>
      </w:pPr>
    </w:p>
    <w:p w14:paraId="6E849D1F" w14:textId="77777777" w:rsidR="00E44869" w:rsidRDefault="00E44869">
      <w:pPr>
        <w:pStyle w:val="BodyText"/>
        <w:spacing w:before="4"/>
        <w:rPr>
          <w:b/>
          <w:i/>
        </w:rPr>
      </w:pPr>
    </w:p>
    <w:p w14:paraId="708CB0DC" w14:textId="77777777" w:rsidR="00E44869" w:rsidRDefault="00000000">
      <w:pPr>
        <w:pStyle w:val="BodyText"/>
        <w:spacing w:line="480" w:lineRule="auto"/>
        <w:ind w:left="120" w:right="148" w:firstLine="720"/>
      </w:pPr>
      <w:r>
        <w:t>The clustering coefficient indicates the likelihood that a node’s neighbors are also connected. High LCC values suggest tight-knit groups where members are likely to form triangles.</w:t>
      </w:r>
      <w:r>
        <w:rPr>
          <w:spacing w:val="-4"/>
        </w:rPr>
        <w:t xml:space="preserve"> </w:t>
      </w:r>
      <w:r>
        <w:t>For</w:t>
      </w:r>
      <w:r>
        <w:rPr>
          <w:spacing w:val="-3"/>
        </w:rPr>
        <w:t xml:space="preserve"> </w:t>
      </w:r>
      <w:r>
        <w:t>example,</w:t>
      </w:r>
      <w:r>
        <w:rPr>
          <w:spacing w:val="-3"/>
        </w:rPr>
        <w:t xml:space="preserve"> </w:t>
      </w:r>
      <w:r>
        <w:t>in</w:t>
      </w:r>
      <w:r>
        <w:rPr>
          <w:spacing w:val="-3"/>
        </w:rPr>
        <w:t xml:space="preserve"> </w:t>
      </w:r>
      <w:r>
        <w:t>the</w:t>
      </w:r>
      <w:r>
        <w:rPr>
          <w:spacing w:val="-4"/>
        </w:rPr>
        <w:t xml:space="preserve"> </w:t>
      </w:r>
      <w:r>
        <w:t>section</w:t>
      </w:r>
      <w:r>
        <w:rPr>
          <w:spacing w:val="-3"/>
        </w:rPr>
        <w:t xml:space="preserve"> </w:t>
      </w:r>
      <w:r>
        <w:t>C6,</w:t>
      </w:r>
      <w:r>
        <w:rPr>
          <w:spacing w:val="-3"/>
        </w:rPr>
        <w:t xml:space="preserve"> </w:t>
      </w:r>
      <w:r>
        <w:t>Group</w:t>
      </w:r>
      <w:r>
        <w:rPr>
          <w:spacing w:val="-3"/>
        </w:rPr>
        <w:t xml:space="preserve"> </w:t>
      </w:r>
      <w:r>
        <w:t>18</w:t>
      </w:r>
      <w:r>
        <w:rPr>
          <w:spacing w:val="-3"/>
        </w:rPr>
        <w:t xml:space="preserve"> </w:t>
      </w:r>
      <w:r>
        <w:t>exhibits</w:t>
      </w:r>
      <w:r>
        <w:rPr>
          <w:spacing w:val="-3"/>
        </w:rPr>
        <w:t xml:space="preserve"> </w:t>
      </w:r>
      <w:r>
        <w:t>an</w:t>
      </w:r>
      <w:r>
        <w:rPr>
          <w:spacing w:val="-3"/>
        </w:rPr>
        <w:t xml:space="preserve"> </w:t>
      </w:r>
      <w:r>
        <w:t>exceptionally</w:t>
      </w:r>
      <w:r>
        <w:rPr>
          <w:spacing w:val="-3"/>
        </w:rPr>
        <w:t xml:space="preserve"> </w:t>
      </w:r>
      <w:r>
        <w:t>high</w:t>
      </w:r>
      <w:r>
        <w:rPr>
          <w:spacing w:val="-3"/>
        </w:rPr>
        <w:t xml:space="preserve"> </w:t>
      </w:r>
      <w:r>
        <w:t>LCC</w:t>
      </w:r>
      <w:r>
        <w:rPr>
          <w:spacing w:val="-3"/>
        </w:rPr>
        <w:t xml:space="preserve"> </w:t>
      </w:r>
      <w:r>
        <w:t>of</w:t>
      </w:r>
      <w:r>
        <w:rPr>
          <w:spacing w:val="-3"/>
        </w:rPr>
        <w:t xml:space="preserve"> </w:t>
      </w:r>
      <w:r>
        <w:t>0.900, indicating</w:t>
      </w:r>
      <w:r>
        <w:rPr>
          <w:spacing w:val="-3"/>
        </w:rPr>
        <w:t xml:space="preserve"> </w:t>
      </w:r>
      <w:r>
        <w:t>that</w:t>
      </w:r>
      <w:r>
        <w:rPr>
          <w:spacing w:val="-3"/>
        </w:rPr>
        <w:t xml:space="preserve"> </w:t>
      </w:r>
      <w:r>
        <w:t>nearly</w:t>
      </w:r>
      <w:r>
        <w:rPr>
          <w:spacing w:val="-3"/>
        </w:rPr>
        <w:t xml:space="preserve"> </w:t>
      </w:r>
      <w:r>
        <w:t>every</w:t>
      </w:r>
      <w:r>
        <w:rPr>
          <w:spacing w:val="-3"/>
        </w:rPr>
        <w:t xml:space="preserve"> </w:t>
      </w:r>
      <w:r>
        <w:t>student</w:t>
      </w:r>
      <w:r>
        <w:rPr>
          <w:spacing w:val="-3"/>
        </w:rPr>
        <w:t xml:space="preserve"> </w:t>
      </w:r>
      <w:r>
        <w:t>in</w:t>
      </w:r>
      <w:r>
        <w:rPr>
          <w:spacing w:val="-3"/>
        </w:rPr>
        <w:t xml:space="preserve"> </w:t>
      </w:r>
      <w:r>
        <w:t>this</w:t>
      </w:r>
      <w:r>
        <w:rPr>
          <w:spacing w:val="-3"/>
        </w:rPr>
        <w:t xml:space="preserve"> </w:t>
      </w:r>
      <w:r>
        <w:t>group</w:t>
      </w:r>
      <w:r>
        <w:rPr>
          <w:spacing w:val="-3"/>
        </w:rPr>
        <w:t xml:space="preserve"> </w:t>
      </w:r>
      <w:r>
        <w:t>forms</w:t>
      </w:r>
      <w:r>
        <w:rPr>
          <w:spacing w:val="-3"/>
        </w:rPr>
        <w:t xml:space="preserve"> </w:t>
      </w:r>
      <w:r>
        <w:t>a</w:t>
      </w:r>
      <w:r>
        <w:rPr>
          <w:spacing w:val="-4"/>
        </w:rPr>
        <w:t xml:space="preserve"> </w:t>
      </w:r>
      <w:r>
        <w:t>triangle</w:t>
      </w:r>
      <w:r>
        <w:rPr>
          <w:spacing w:val="-4"/>
        </w:rPr>
        <w:t xml:space="preserve"> </w:t>
      </w:r>
      <w:r>
        <w:t>with</w:t>
      </w:r>
      <w:r>
        <w:rPr>
          <w:spacing w:val="-3"/>
        </w:rPr>
        <w:t xml:space="preserve"> </w:t>
      </w:r>
      <w:r>
        <w:t>their</w:t>
      </w:r>
      <w:r>
        <w:rPr>
          <w:spacing w:val="-3"/>
        </w:rPr>
        <w:t xml:space="preserve"> </w:t>
      </w:r>
      <w:r>
        <w:t>peers,</w:t>
      </w:r>
      <w:r>
        <w:rPr>
          <w:spacing w:val="-3"/>
        </w:rPr>
        <w:t xml:space="preserve"> </w:t>
      </w:r>
      <w:r>
        <w:t>reflecting</w:t>
      </w:r>
      <w:r>
        <w:rPr>
          <w:spacing w:val="-3"/>
        </w:rPr>
        <w:t xml:space="preserve"> </w:t>
      </w:r>
      <w:r>
        <w:t>very high cohesiveness. High LCC values indicate that students are likely to engage in mutual interactions, forming strong triadic relationships. This cohesiveness is beneficial for collaborative learning as it fosters a supportive environment where students can easily share ideas and resources. On the other hands, Groups in C4 and C5 show more variability. To be specific, Group 2 in C4 has a high LCC of 0.818, while Group 11 in C5 has an extremely low LCC of 0.015, indicating a lack of cohesive clusters in that group. This variability can highlight areas where intervention is needed to foster better group cohesion and collaboration.</w:t>
      </w:r>
    </w:p>
    <w:p w14:paraId="6069D8D6" w14:textId="77777777" w:rsidR="00E44869" w:rsidRDefault="00E44869">
      <w:pPr>
        <w:spacing w:line="480" w:lineRule="auto"/>
        <w:sectPr w:rsidR="00E44869">
          <w:type w:val="continuous"/>
          <w:pgSz w:w="12240" w:h="15840"/>
          <w:pgMar w:top="1440" w:right="1340" w:bottom="980" w:left="1320" w:header="0" w:footer="787" w:gutter="0"/>
          <w:cols w:space="720"/>
        </w:sectPr>
      </w:pPr>
    </w:p>
    <w:p w14:paraId="57B07FC1" w14:textId="77777777" w:rsidR="00E44869" w:rsidRDefault="00000000">
      <w:pPr>
        <w:pStyle w:val="BodyText"/>
        <w:spacing w:before="61" w:line="480" w:lineRule="auto"/>
        <w:ind w:left="120" w:right="193" w:firstLine="720"/>
      </w:pPr>
      <w:r>
        <w:t>Density measures how many of the possible connections in a group are actually present. Higher density values suggest more interconnected and potentially more collaborative groups. Group 18 in C6 also shows the highest density at 0.9, indicating that almost all potential connections are present, suggesting an environment where students are highly interconnected. High-density groups are likely to have efficient communication channels, enhancing collaborative</w:t>
      </w:r>
      <w:r>
        <w:rPr>
          <w:spacing w:val="-4"/>
        </w:rPr>
        <w:t xml:space="preserve"> </w:t>
      </w:r>
      <w:r>
        <w:t>efforts.</w:t>
      </w:r>
      <w:r>
        <w:rPr>
          <w:spacing w:val="-3"/>
        </w:rPr>
        <w:t xml:space="preserve"> </w:t>
      </w:r>
      <w:r>
        <w:t>Density</w:t>
      </w:r>
      <w:r>
        <w:rPr>
          <w:spacing w:val="-3"/>
        </w:rPr>
        <w:t xml:space="preserve"> </w:t>
      </w:r>
      <w:r>
        <w:t>values</w:t>
      </w:r>
      <w:r>
        <w:rPr>
          <w:spacing w:val="-3"/>
        </w:rPr>
        <w:t xml:space="preserve"> </w:t>
      </w:r>
      <w:r>
        <w:t>vary</w:t>
      </w:r>
      <w:r>
        <w:rPr>
          <w:spacing w:val="-3"/>
        </w:rPr>
        <w:t xml:space="preserve"> </w:t>
      </w:r>
      <w:r>
        <w:t>significantly</w:t>
      </w:r>
      <w:r>
        <w:rPr>
          <w:spacing w:val="-3"/>
        </w:rPr>
        <w:t xml:space="preserve"> </w:t>
      </w:r>
      <w:r>
        <w:t>in</w:t>
      </w:r>
      <w:r>
        <w:rPr>
          <w:spacing w:val="-3"/>
        </w:rPr>
        <w:t xml:space="preserve"> </w:t>
      </w:r>
      <w:r>
        <w:t>other</w:t>
      </w:r>
      <w:r>
        <w:rPr>
          <w:spacing w:val="-3"/>
        </w:rPr>
        <w:t xml:space="preserve"> </w:t>
      </w:r>
      <w:r>
        <w:t>courses.</w:t>
      </w:r>
      <w:r>
        <w:rPr>
          <w:spacing w:val="-3"/>
        </w:rPr>
        <w:t xml:space="preserve"> </w:t>
      </w:r>
      <w:r>
        <w:t>For</w:t>
      </w:r>
      <w:r>
        <w:rPr>
          <w:spacing w:val="-3"/>
        </w:rPr>
        <w:t xml:space="preserve"> </w:t>
      </w:r>
      <w:r>
        <w:t>instance,</w:t>
      </w:r>
      <w:r>
        <w:rPr>
          <w:spacing w:val="-3"/>
        </w:rPr>
        <w:t xml:space="preserve"> </w:t>
      </w:r>
      <w:r>
        <w:t>Group</w:t>
      </w:r>
      <w:r>
        <w:rPr>
          <w:spacing w:val="-3"/>
        </w:rPr>
        <w:t xml:space="preserve"> </w:t>
      </w:r>
      <w:r>
        <w:t>3</w:t>
      </w:r>
      <w:r>
        <w:rPr>
          <w:spacing w:val="-3"/>
        </w:rPr>
        <w:t xml:space="preserve"> </w:t>
      </w:r>
      <w:r>
        <w:t>in C4</w:t>
      </w:r>
      <w:r>
        <w:rPr>
          <w:spacing w:val="-2"/>
        </w:rPr>
        <w:t xml:space="preserve"> </w:t>
      </w:r>
      <w:r>
        <w:t>has</w:t>
      </w:r>
      <w:r>
        <w:rPr>
          <w:spacing w:val="-2"/>
        </w:rPr>
        <w:t xml:space="preserve"> </w:t>
      </w:r>
      <w:r>
        <w:t>a</w:t>
      </w:r>
      <w:r>
        <w:rPr>
          <w:spacing w:val="-3"/>
        </w:rPr>
        <w:t xml:space="preserve"> </w:t>
      </w:r>
      <w:r>
        <w:t>high</w:t>
      </w:r>
      <w:r>
        <w:rPr>
          <w:spacing w:val="-2"/>
        </w:rPr>
        <w:t xml:space="preserve"> </w:t>
      </w:r>
      <w:r>
        <w:t>density</w:t>
      </w:r>
      <w:r>
        <w:rPr>
          <w:spacing w:val="-2"/>
        </w:rPr>
        <w:t xml:space="preserve"> </w:t>
      </w:r>
      <w:r>
        <w:t>of</w:t>
      </w:r>
      <w:r>
        <w:rPr>
          <w:spacing w:val="-2"/>
        </w:rPr>
        <w:t xml:space="preserve"> </w:t>
      </w:r>
      <w:r>
        <w:t>0.81,</w:t>
      </w:r>
      <w:r>
        <w:rPr>
          <w:spacing w:val="-2"/>
        </w:rPr>
        <w:t xml:space="preserve"> </w:t>
      </w:r>
      <w:r>
        <w:t>suggesting</w:t>
      </w:r>
      <w:r>
        <w:rPr>
          <w:spacing w:val="-2"/>
        </w:rPr>
        <w:t xml:space="preserve"> </w:t>
      </w:r>
      <w:r>
        <w:t>strong</w:t>
      </w:r>
      <w:r>
        <w:rPr>
          <w:spacing w:val="-2"/>
        </w:rPr>
        <w:t xml:space="preserve"> </w:t>
      </w:r>
      <w:r>
        <w:t>internal</w:t>
      </w:r>
      <w:r>
        <w:rPr>
          <w:spacing w:val="-2"/>
        </w:rPr>
        <w:t xml:space="preserve"> </w:t>
      </w:r>
      <w:r>
        <w:t>connectivity,</w:t>
      </w:r>
      <w:r>
        <w:rPr>
          <w:spacing w:val="-2"/>
        </w:rPr>
        <w:t xml:space="preserve"> </w:t>
      </w:r>
      <w:r>
        <w:t>while</w:t>
      </w:r>
      <w:r>
        <w:rPr>
          <w:spacing w:val="-3"/>
        </w:rPr>
        <w:t xml:space="preserve"> </w:t>
      </w:r>
      <w:r>
        <w:t>Group</w:t>
      </w:r>
      <w:r>
        <w:rPr>
          <w:spacing w:val="-2"/>
        </w:rPr>
        <w:t xml:space="preserve"> </w:t>
      </w:r>
      <w:r>
        <w:t>11</w:t>
      </w:r>
      <w:r>
        <w:rPr>
          <w:spacing w:val="-2"/>
        </w:rPr>
        <w:t xml:space="preserve"> </w:t>
      </w:r>
      <w:r>
        <w:t>in</w:t>
      </w:r>
      <w:r>
        <w:rPr>
          <w:spacing w:val="-2"/>
        </w:rPr>
        <w:t xml:space="preserve"> </w:t>
      </w:r>
      <w:r>
        <w:t>C5</w:t>
      </w:r>
      <w:r>
        <w:rPr>
          <w:spacing w:val="-2"/>
        </w:rPr>
        <w:t xml:space="preserve"> </w:t>
      </w:r>
      <w:r>
        <w:t>has a much lower density of 0.236, indicating sparse connections.</w:t>
      </w:r>
    </w:p>
    <w:p w14:paraId="2921EC2D" w14:textId="77777777" w:rsidR="00E44869" w:rsidRDefault="00E44869">
      <w:pPr>
        <w:pStyle w:val="BodyText"/>
        <w:spacing w:before="3"/>
      </w:pPr>
    </w:p>
    <w:p w14:paraId="156E44C1" w14:textId="77777777" w:rsidR="00E44869" w:rsidRDefault="00000000">
      <w:pPr>
        <w:pStyle w:val="BodyText"/>
        <w:spacing w:line="480" w:lineRule="auto"/>
        <w:ind w:left="120" w:right="109" w:firstLine="720"/>
      </w:pPr>
      <w:r>
        <w:t>The weighted degree reflects the total interaction volume a node (student) has. Higher values</w:t>
      </w:r>
      <w:r>
        <w:rPr>
          <w:spacing w:val="-2"/>
        </w:rPr>
        <w:t xml:space="preserve"> </w:t>
      </w:r>
      <w:r>
        <w:t>suggest</w:t>
      </w:r>
      <w:r>
        <w:rPr>
          <w:spacing w:val="-2"/>
        </w:rPr>
        <w:t xml:space="preserve"> </w:t>
      </w:r>
      <w:r>
        <w:t>that</w:t>
      </w:r>
      <w:r>
        <w:rPr>
          <w:spacing w:val="-2"/>
        </w:rPr>
        <w:t xml:space="preserve"> </w:t>
      </w:r>
      <w:r>
        <w:t>some</w:t>
      </w:r>
      <w:r>
        <w:rPr>
          <w:spacing w:val="-3"/>
        </w:rPr>
        <w:t xml:space="preserve"> </w:t>
      </w:r>
      <w:r>
        <w:t>students</w:t>
      </w:r>
      <w:r>
        <w:rPr>
          <w:spacing w:val="-2"/>
        </w:rPr>
        <w:t xml:space="preserve"> </w:t>
      </w:r>
      <w:r>
        <w:t>are</w:t>
      </w:r>
      <w:r>
        <w:rPr>
          <w:spacing w:val="-3"/>
        </w:rPr>
        <w:t xml:space="preserve"> </w:t>
      </w:r>
      <w:r>
        <w:t>particularly</w:t>
      </w:r>
      <w:r>
        <w:rPr>
          <w:spacing w:val="-2"/>
        </w:rPr>
        <w:t xml:space="preserve"> </w:t>
      </w:r>
      <w:r>
        <w:t>active</w:t>
      </w:r>
      <w:r>
        <w:rPr>
          <w:spacing w:val="-3"/>
        </w:rPr>
        <w:t xml:space="preserve"> </w:t>
      </w:r>
      <w:r>
        <w:t>and</w:t>
      </w:r>
      <w:r>
        <w:rPr>
          <w:spacing w:val="-2"/>
        </w:rPr>
        <w:t xml:space="preserve"> </w:t>
      </w:r>
      <w:r>
        <w:t>central</w:t>
      </w:r>
      <w:r>
        <w:rPr>
          <w:spacing w:val="-2"/>
        </w:rPr>
        <w:t xml:space="preserve"> </w:t>
      </w:r>
      <w:r>
        <w:t>within</w:t>
      </w:r>
      <w:r>
        <w:rPr>
          <w:spacing w:val="-2"/>
        </w:rPr>
        <w:t xml:space="preserve"> </w:t>
      </w:r>
      <w:r>
        <w:t>their</w:t>
      </w:r>
      <w:r>
        <w:rPr>
          <w:spacing w:val="-2"/>
        </w:rPr>
        <w:t xml:space="preserve"> </w:t>
      </w:r>
      <w:r>
        <w:t>groups.</w:t>
      </w:r>
      <w:r>
        <w:rPr>
          <w:spacing w:val="-3"/>
        </w:rPr>
        <w:t xml:space="preserve"> </w:t>
      </w:r>
      <w:r>
        <w:t>Group</w:t>
      </w:r>
      <w:r>
        <w:rPr>
          <w:spacing w:val="-2"/>
        </w:rPr>
        <w:t xml:space="preserve"> </w:t>
      </w:r>
      <w:r>
        <w:t>3 in</w:t>
      </w:r>
      <w:r>
        <w:rPr>
          <w:spacing w:val="-3"/>
        </w:rPr>
        <w:t xml:space="preserve"> </w:t>
      </w:r>
      <w:r>
        <w:t>C4</w:t>
      </w:r>
      <w:r>
        <w:rPr>
          <w:spacing w:val="-3"/>
        </w:rPr>
        <w:t xml:space="preserve"> </w:t>
      </w:r>
      <w:r>
        <w:t>shows</w:t>
      </w:r>
      <w:r>
        <w:rPr>
          <w:spacing w:val="-3"/>
        </w:rPr>
        <w:t xml:space="preserve"> </w:t>
      </w:r>
      <w:r>
        <w:t>a</w:t>
      </w:r>
      <w:r>
        <w:rPr>
          <w:spacing w:val="-3"/>
        </w:rPr>
        <w:t xml:space="preserve"> </w:t>
      </w:r>
      <w:r>
        <w:t>high</w:t>
      </w:r>
      <w:r>
        <w:rPr>
          <w:spacing w:val="-3"/>
        </w:rPr>
        <w:t xml:space="preserve"> </w:t>
      </w:r>
      <w:r>
        <w:t>weighted</w:t>
      </w:r>
      <w:r>
        <w:rPr>
          <w:spacing w:val="-3"/>
        </w:rPr>
        <w:t xml:space="preserve"> </w:t>
      </w:r>
      <w:r>
        <w:t>degree</w:t>
      </w:r>
      <w:r>
        <w:rPr>
          <w:spacing w:val="-3"/>
        </w:rPr>
        <w:t xml:space="preserve"> </w:t>
      </w:r>
      <w:r>
        <w:t>of</w:t>
      </w:r>
      <w:r>
        <w:rPr>
          <w:spacing w:val="-3"/>
        </w:rPr>
        <w:t xml:space="preserve"> </w:t>
      </w:r>
      <w:r>
        <w:t>15.7,</w:t>
      </w:r>
      <w:r>
        <w:rPr>
          <w:spacing w:val="-3"/>
        </w:rPr>
        <w:t xml:space="preserve"> </w:t>
      </w:r>
      <w:r>
        <w:t>indicating</w:t>
      </w:r>
      <w:r>
        <w:rPr>
          <w:spacing w:val="-3"/>
        </w:rPr>
        <w:t xml:space="preserve"> </w:t>
      </w:r>
      <w:r>
        <w:t>that</w:t>
      </w:r>
      <w:r>
        <w:rPr>
          <w:spacing w:val="-3"/>
        </w:rPr>
        <w:t xml:space="preserve"> </w:t>
      </w:r>
      <w:r>
        <w:t>students</w:t>
      </w:r>
      <w:r>
        <w:rPr>
          <w:spacing w:val="-3"/>
        </w:rPr>
        <w:t xml:space="preserve"> </w:t>
      </w:r>
      <w:r>
        <w:t>in</w:t>
      </w:r>
      <w:r>
        <w:rPr>
          <w:spacing w:val="-3"/>
        </w:rPr>
        <w:t xml:space="preserve"> </w:t>
      </w:r>
      <w:r>
        <w:t>this</w:t>
      </w:r>
      <w:r>
        <w:rPr>
          <w:spacing w:val="-3"/>
        </w:rPr>
        <w:t xml:space="preserve"> </w:t>
      </w:r>
      <w:r>
        <w:t>group</w:t>
      </w:r>
      <w:r>
        <w:rPr>
          <w:spacing w:val="-3"/>
        </w:rPr>
        <w:t xml:space="preserve"> </w:t>
      </w:r>
      <w:r>
        <w:t>are</w:t>
      </w:r>
      <w:r>
        <w:rPr>
          <w:spacing w:val="-3"/>
        </w:rPr>
        <w:t xml:space="preserve"> </w:t>
      </w:r>
      <w:r>
        <w:t>very</w:t>
      </w:r>
      <w:r>
        <w:rPr>
          <w:spacing w:val="-3"/>
        </w:rPr>
        <w:t xml:space="preserve"> </w:t>
      </w:r>
      <w:r>
        <w:t>active and central to the group’s interactions. In C6, Group 18 also exhibits a high weighted degree of 9.6, further demonstrating the high level of interaction within this group.</w:t>
      </w:r>
    </w:p>
    <w:p w14:paraId="425061C0" w14:textId="77777777" w:rsidR="00E44869" w:rsidRDefault="00E44869">
      <w:pPr>
        <w:pStyle w:val="BodyText"/>
        <w:spacing w:before="7"/>
      </w:pPr>
    </w:p>
    <w:p w14:paraId="20C2E116" w14:textId="77777777" w:rsidR="00E44869" w:rsidRDefault="00000000">
      <w:pPr>
        <w:pStyle w:val="BodyText"/>
        <w:spacing w:line="480" w:lineRule="auto"/>
        <w:ind w:left="120" w:right="109" w:firstLine="720"/>
      </w:pPr>
      <w:r>
        <w:t>The number of triangles in a network indicates local clustering and the presence of cohesive</w:t>
      </w:r>
      <w:r>
        <w:rPr>
          <w:spacing w:val="-4"/>
        </w:rPr>
        <w:t xml:space="preserve"> </w:t>
      </w:r>
      <w:r>
        <w:t>subgroups.</w:t>
      </w:r>
      <w:r>
        <w:rPr>
          <w:spacing w:val="-3"/>
        </w:rPr>
        <w:t xml:space="preserve"> </w:t>
      </w:r>
      <w:r>
        <w:t>Groups</w:t>
      </w:r>
      <w:r>
        <w:rPr>
          <w:spacing w:val="-3"/>
        </w:rPr>
        <w:t xml:space="preserve"> </w:t>
      </w:r>
      <w:r>
        <w:t>in</w:t>
      </w:r>
      <w:r>
        <w:rPr>
          <w:spacing w:val="-3"/>
        </w:rPr>
        <w:t xml:space="preserve"> </w:t>
      </w:r>
      <w:r>
        <w:t>C6,</w:t>
      </w:r>
      <w:r>
        <w:rPr>
          <w:spacing w:val="-3"/>
        </w:rPr>
        <w:t xml:space="preserve"> </w:t>
      </w:r>
      <w:r>
        <w:t>such</w:t>
      </w:r>
      <w:r>
        <w:rPr>
          <w:spacing w:val="-3"/>
        </w:rPr>
        <w:t xml:space="preserve"> </w:t>
      </w:r>
      <w:r>
        <w:t>as</w:t>
      </w:r>
      <w:r>
        <w:rPr>
          <w:spacing w:val="-3"/>
        </w:rPr>
        <w:t xml:space="preserve"> </w:t>
      </w:r>
      <w:r>
        <w:t>Group</w:t>
      </w:r>
      <w:r>
        <w:rPr>
          <w:spacing w:val="-3"/>
        </w:rPr>
        <w:t xml:space="preserve"> </w:t>
      </w:r>
      <w:r>
        <w:t>18</w:t>
      </w:r>
      <w:r>
        <w:rPr>
          <w:spacing w:val="-3"/>
        </w:rPr>
        <w:t xml:space="preserve"> </w:t>
      </w:r>
      <w:r>
        <w:t>with</w:t>
      </w:r>
      <w:r>
        <w:rPr>
          <w:spacing w:val="-3"/>
        </w:rPr>
        <w:t xml:space="preserve"> </w:t>
      </w:r>
      <w:r>
        <w:t>4.200</w:t>
      </w:r>
      <w:r>
        <w:rPr>
          <w:spacing w:val="-3"/>
        </w:rPr>
        <w:t xml:space="preserve"> </w:t>
      </w:r>
      <w:r>
        <w:t>triangles,</w:t>
      </w:r>
      <w:r>
        <w:rPr>
          <w:spacing w:val="-3"/>
        </w:rPr>
        <w:t xml:space="preserve"> </w:t>
      </w:r>
      <w:r>
        <w:t>indicate</w:t>
      </w:r>
      <w:r>
        <w:rPr>
          <w:spacing w:val="-4"/>
        </w:rPr>
        <w:t xml:space="preserve"> </w:t>
      </w:r>
      <w:r>
        <w:t>robust</w:t>
      </w:r>
      <w:r>
        <w:rPr>
          <w:spacing w:val="-3"/>
        </w:rPr>
        <w:t xml:space="preserve"> </w:t>
      </w:r>
      <w:r>
        <w:t>mutual connections and strong subgroup formation. C4's Group 3 shows a high number of triangles (7.286), suggesting strong cohesiveness within the group. Conversely, C5’s Group 11 has very few triangles (0.091), indicating weak subgroup formation.</w:t>
      </w:r>
    </w:p>
    <w:p w14:paraId="6F41D6C4" w14:textId="77777777" w:rsidR="00E44869" w:rsidRDefault="00E44869">
      <w:pPr>
        <w:spacing w:line="480" w:lineRule="auto"/>
        <w:sectPr w:rsidR="00E44869">
          <w:pgSz w:w="12240" w:h="15840"/>
          <w:pgMar w:top="1380" w:right="1340" w:bottom="980" w:left="1320" w:header="0" w:footer="787" w:gutter="0"/>
          <w:cols w:space="720"/>
        </w:sectPr>
      </w:pPr>
    </w:p>
    <w:p w14:paraId="4BD90BDF" w14:textId="77777777" w:rsidR="00E44869" w:rsidRDefault="00000000">
      <w:pPr>
        <w:spacing w:before="85"/>
        <w:ind w:left="120"/>
        <w:rPr>
          <w:rFonts w:ascii="Arial"/>
          <w:i/>
          <w:sz w:val="24"/>
        </w:rPr>
      </w:pPr>
      <w:r>
        <w:rPr>
          <w:rFonts w:ascii="Arial"/>
          <w:i/>
          <w:color w:val="2F5496"/>
          <w:w w:val="90"/>
          <w:sz w:val="24"/>
        </w:rPr>
        <w:t>Patterns</w:t>
      </w:r>
      <w:r>
        <w:rPr>
          <w:rFonts w:ascii="Arial"/>
          <w:i/>
          <w:color w:val="2F5496"/>
          <w:spacing w:val="-6"/>
          <w:w w:val="90"/>
          <w:sz w:val="24"/>
        </w:rPr>
        <w:t xml:space="preserve"> </w:t>
      </w:r>
      <w:r>
        <w:rPr>
          <w:rFonts w:ascii="Arial"/>
          <w:i/>
          <w:color w:val="2F5496"/>
          <w:w w:val="90"/>
          <w:sz w:val="24"/>
        </w:rPr>
        <w:t>identified</w:t>
      </w:r>
      <w:r>
        <w:rPr>
          <w:rFonts w:ascii="Arial"/>
          <w:i/>
          <w:color w:val="2F5496"/>
          <w:spacing w:val="-5"/>
          <w:w w:val="90"/>
          <w:sz w:val="24"/>
        </w:rPr>
        <w:t xml:space="preserve"> </w:t>
      </w:r>
      <w:r>
        <w:rPr>
          <w:rFonts w:ascii="Arial"/>
          <w:i/>
          <w:color w:val="2F5496"/>
          <w:w w:val="90"/>
          <w:sz w:val="24"/>
        </w:rPr>
        <w:t>by</w:t>
      </w:r>
      <w:r>
        <w:rPr>
          <w:rFonts w:ascii="Arial"/>
          <w:i/>
          <w:color w:val="2F5496"/>
          <w:spacing w:val="-5"/>
          <w:w w:val="90"/>
          <w:sz w:val="24"/>
        </w:rPr>
        <w:t xml:space="preserve"> </w:t>
      </w:r>
      <w:r>
        <w:rPr>
          <w:rFonts w:ascii="Arial"/>
          <w:i/>
          <w:color w:val="2F5496"/>
          <w:w w:val="90"/>
          <w:sz w:val="24"/>
        </w:rPr>
        <w:t>the</w:t>
      </w:r>
      <w:r>
        <w:rPr>
          <w:rFonts w:ascii="Arial"/>
          <w:i/>
          <w:color w:val="2F5496"/>
          <w:spacing w:val="-6"/>
          <w:w w:val="90"/>
          <w:sz w:val="24"/>
        </w:rPr>
        <w:t xml:space="preserve"> </w:t>
      </w:r>
      <w:r>
        <w:rPr>
          <w:rFonts w:ascii="Arial"/>
          <w:i/>
          <w:color w:val="2F5496"/>
          <w:w w:val="90"/>
          <w:sz w:val="24"/>
        </w:rPr>
        <w:t>Louvain</w:t>
      </w:r>
      <w:r>
        <w:rPr>
          <w:rFonts w:ascii="Arial"/>
          <w:i/>
          <w:color w:val="2F5496"/>
          <w:spacing w:val="-5"/>
          <w:w w:val="90"/>
          <w:sz w:val="24"/>
        </w:rPr>
        <w:t xml:space="preserve"> </w:t>
      </w:r>
      <w:r>
        <w:rPr>
          <w:rFonts w:ascii="Arial"/>
          <w:i/>
          <w:color w:val="2F5496"/>
          <w:w w:val="90"/>
          <w:sz w:val="24"/>
        </w:rPr>
        <w:t>Algorithm</w:t>
      </w:r>
      <w:r>
        <w:rPr>
          <w:rFonts w:ascii="Arial"/>
          <w:i/>
          <w:color w:val="2F5496"/>
          <w:spacing w:val="-4"/>
          <w:w w:val="90"/>
          <w:sz w:val="24"/>
        </w:rPr>
        <w:t xml:space="preserve"> </w:t>
      </w:r>
      <w:r>
        <w:rPr>
          <w:rFonts w:ascii="Arial"/>
          <w:i/>
          <w:color w:val="2F5496"/>
          <w:w w:val="90"/>
          <w:sz w:val="24"/>
        </w:rPr>
        <w:t>(RQ</w:t>
      </w:r>
      <w:r>
        <w:rPr>
          <w:rFonts w:ascii="Arial"/>
          <w:i/>
          <w:color w:val="2F5496"/>
          <w:spacing w:val="-6"/>
          <w:w w:val="90"/>
          <w:sz w:val="24"/>
        </w:rPr>
        <w:t xml:space="preserve"> </w:t>
      </w:r>
      <w:r>
        <w:rPr>
          <w:rFonts w:ascii="Arial"/>
          <w:i/>
          <w:color w:val="2F5496"/>
          <w:spacing w:val="-4"/>
          <w:w w:val="90"/>
          <w:sz w:val="24"/>
        </w:rPr>
        <w:t>2_b)</w:t>
      </w:r>
    </w:p>
    <w:p w14:paraId="60A94ECA" w14:textId="77777777" w:rsidR="00E44869" w:rsidRDefault="00E44869">
      <w:pPr>
        <w:pStyle w:val="BodyText"/>
        <w:rPr>
          <w:rFonts w:ascii="Arial"/>
          <w:i/>
        </w:rPr>
      </w:pPr>
    </w:p>
    <w:p w14:paraId="5A4080FC" w14:textId="77777777" w:rsidR="00E44869" w:rsidRDefault="00E44869">
      <w:pPr>
        <w:pStyle w:val="BodyText"/>
        <w:spacing w:before="142"/>
        <w:rPr>
          <w:rFonts w:ascii="Arial"/>
          <w:i/>
        </w:rPr>
      </w:pPr>
    </w:p>
    <w:p w14:paraId="77A12912" w14:textId="77777777" w:rsidR="00E44869" w:rsidRDefault="00000000">
      <w:pPr>
        <w:ind w:left="120"/>
        <w:rPr>
          <w:b/>
          <w:i/>
        </w:rPr>
      </w:pPr>
      <w:r>
        <w:rPr>
          <w:i/>
          <w:color w:val="44546A"/>
        </w:rPr>
        <w:t>Table</w:t>
      </w:r>
      <w:r>
        <w:rPr>
          <w:i/>
          <w:color w:val="44546A"/>
          <w:spacing w:val="-6"/>
        </w:rPr>
        <w:t xml:space="preserve"> </w:t>
      </w:r>
      <w:r>
        <w:rPr>
          <w:i/>
          <w:color w:val="44546A"/>
        </w:rPr>
        <w:t>5.</w:t>
      </w:r>
      <w:r>
        <w:rPr>
          <w:i/>
          <w:color w:val="44546A"/>
          <w:spacing w:val="-6"/>
        </w:rPr>
        <w:t xml:space="preserve"> </w:t>
      </w:r>
      <w:r>
        <w:rPr>
          <w:b/>
          <w:i/>
          <w:color w:val="44546A"/>
        </w:rPr>
        <w:t>Descriptive</w:t>
      </w:r>
      <w:r>
        <w:rPr>
          <w:b/>
          <w:i/>
          <w:color w:val="44546A"/>
          <w:spacing w:val="-5"/>
        </w:rPr>
        <w:t xml:space="preserve"> </w:t>
      </w:r>
      <w:r>
        <w:rPr>
          <w:b/>
          <w:i/>
          <w:color w:val="44546A"/>
        </w:rPr>
        <w:t>statistics</w:t>
      </w:r>
      <w:r>
        <w:rPr>
          <w:b/>
          <w:i/>
          <w:color w:val="44546A"/>
          <w:spacing w:val="-6"/>
        </w:rPr>
        <w:t xml:space="preserve"> </w:t>
      </w:r>
      <w:r>
        <w:rPr>
          <w:b/>
          <w:i/>
          <w:color w:val="44546A"/>
        </w:rPr>
        <w:t>for</w:t>
      </w:r>
      <w:r>
        <w:rPr>
          <w:b/>
          <w:i/>
          <w:color w:val="44546A"/>
          <w:spacing w:val="-5"/>
        </w:rPr>
        <w:t xml:space="preserve"> </w:t>
      </w:r>
      <w:r>
        <w:rPr>
          <w:b/>
          <w:i/>
          <w:color w:val="44546A"/>
        </w:rPr>
        <w:t>the</w:t>
      </w:r>
      <w:r>
        <w:rPr>
          <w:b/>
          <w:i/>
          <w:color w:val="44546A"/>
          <w:spacing w:val="-6"/>
        </w:rPr>
        <w:t xml:space="preserve"> </w:t>
      </w:r>
      <w:r>
        <w:rPr>
          <w:b/>
          <w:i/>
          <w:color w:val="44546A"/>
        </w:rPr>
        <w:t>group</w:t>
      </w:r>
      <w:r>
        <w:rPr>
          <w:b/>
          <w:i/>
          <w:color w:val="44546A"/>
          <w:spacing w:val="-5"/>
        </w:rPr>
        <w:t xml:space="preserve"> </w:t>
      </w:r>
      <w:r>
        <w:rPr>
          <w:b/>
          <w:i/>
          <w:color w:val="44546A"/>
          <w:spacing w:val="-2"/>
        </w:rPr>
        <w:t>cohesiveness</w:t>
      </w:r>
    </w:p>
    <w:p w14:paraId="7CB19C75" w14:textId="77777777" w:rsidR="00E44869" w:rsidRDefault="00E44869">
      <w:pPr>
        <w:pStyle w:val="BodyText"/>
        <w:spacing w:before="5"/>
        <w:rPr>
          <w:b/>
          <w:i/>
          <w:sz w:val="18"/>
        </w:rPr>
      </w:pPr>
    </w:p>
    <w:tbl>
      <w:tblPr>
        <w:tblW w:w="0" w:type="auto"/>
        <w:tblInd w:w="127" w:type="dxa"/>
        <w:tblLayout w:type="fixed"/>
        <w:tblCellMar>
          <w:left w:w="0" w:type="dxa"/>
          <w:right w:w="0" w:type="dxa"/>
        </w:tblCellMar>
        <w:tblLook w:val="01E0" w:firstRow="1" w:lastRow="1" w:firstColumn="1" w:lastColumn="1" w:noHBand="0" w:noVBand="0"/>
      </w:tblPr>
      <w:tblGrid>
        <w:gridCol w:w="1666"/>
        <w:gridCol w:w="1407"/>
        <w:gridCol w:w="1841"/>
        <w:gridCol w:w="1891"/>
        <w:gridCol w:w="2197"/>
      </w:tblGrid>
      <w:tr w:rsidR="00E44869" w14:paraId="43B3E0B7" w14:textId="77777777">
        <w:trPr>
          <w:trHeight w:val="551"/>
        </w:trPr>
        <w:tc>
          <w:tcPr>
            <w:tcW w:w="1666" w:type="dxa"/>
            <w:tcBorders>
              <w:top w:val="single" w:sz="4" w:space="0" w:color="000000"/>
              <w:bottom w:val="single" w:sz="4" w:space="0" w:color="000000"/>
            </w:tcBorders>
          </w:tcPr>
          <w:p w14:paraId="44CC3DB3" w14:textId="77777777" w:rsidR="00E44869" w:rsidRDefault="00000000">
            <w:pPr>
              <w:pStyle w:val="TableParagraph"/>
              <w:spacing w:before="1"/>
              <w:ind w:left="105"/>
              <w:rPr>
                <w:b/>
                <w:sz w:val="24"/>
              </w:rPr>
            </w:pPr>
            <w:r>
              <w:rPr>
                <w:b/>
                <w:color w:val="202020"/>
                <w:spacing w:val="-2"/>
                <w:sz w:val="24"/>
              </w:rPr>
              <w:t>Metric</w:t>
            </w:r>
          </w:p>
        </w:tc>
        <w:tc>
          <w:tcPr>
            <w:tcW w:w="1407" w:type="dxa"/>
            <w:tcBorders>
              <w:top w:val="single" w:sz="4" w:space="0" w:color="000000"/>
              <w:bottom w:val="single" w:sz="4" w:space="0" w:color="000000"/>
            </w:tcBorders>
          </w:tcPr>
          <w:p w14:paraId="6A67C5FB" w14:textId="77777777" w:rsidR="00E44869" w:rsidRDefault="00000000">
            <w:pPr>
              <w:pStyle w:val="TableParagraph"/>
              <w:spacing w:before="1"/>
              <w:ind w:left="239"/>
              <w:rPr>
                <w:b/>
                <w:sz w:val="24"/>
              </w:rPr>
            </w:pPr>
            <w:r>
              <w:rPr>
                <w:b/>
                <w:color w:val="202020"/>
                <w:spacing w:val="-5"/>
                <w:sz w:val="24"/>
              </w:rPr>
              <w:t>LCC</w:t>
            </w:r>
          </w:p>
        </w:tc>
        <w:tc>
          <w:tcPr>
            <w:tcW w:w="1841" w:type="dxa"/>
            <w:tcBorders>
              <w:top w:val="single" w:sz="4" w:space="0" w:color="000000"/>
              <w:bottom w:val="single" w:sz="4" w:space="0" w:color="000000"/>
            </w:tcBorders>
          </w:tcPr>
          <w:p w14:paraId="2A2312BD" w14:textId="77777777" w:rsidR="00E44869" w:rsidRDefault="00000000">
            <w:pPr>
              <w:pStyle w:val="TableParagraph"/>
              <w:spacing w:before="1"/>
              <w:ind w:left="546"/>
              <w:rPr>
                <w:b/>
                <w:sz w:val="24"/>
              </w:rPr>
            </w:pPr>
            <w:r>
              <w:rPr>
                <w:b/>
                <w:color w:val="202020"/>
                <w:spacing w:val="-2"/>
                <w:sz w:val="24"/>
              </w:rPr>
              <w:t>Density</w:t>
            </w:r>
          </w:p>
        </w:tc>
        <w:tc>
          <w:tcPr>
            <w:tcW w:w="1891" w:type="dxa"/>
            <w:tcBorders>
              <w:top w:val="single" w:sz="4" w:space="0" w:color="000000"/>
              <w:bottom w:val="single" w:sz="4" w:space="0" w:color="000000"/>
            </w:tcBorders>
          </w:tcPr>
          <w:p w14:paraId="1E92AD5C" w14:textId="77777777" w:rsidR="00E44869" w:rsidRDefault="00000000">
            <w:pPr>
              <w:pStyle w:val="TableParagraph"/>
              <w:spacing w:before="1"/>
              <w:ind w:left="519"/>
              <w:rPr>
                <w:b/>
                <w:sz w:val="24"/>
              </w:rPr>
            </w:pPr>
            <w:r>
              <w:rPr>
                <w:b/>
                <w:color w:val="202020"/>
                <w:spacing w:val="-2"/>
                <w:sz w:val="24"/>
              </w:rPr>
              <w:t>Triangles</w:t>
            </w:r>
          </w:p>
        </w:tc>
        <w:tc>
          <w:tcPr>
            <w:tcW w:w="2197" w:type="dxa"/>
            <w:tcBorders>
              <w:top w:val="single" w:sz="4" w:space="0" w:color="000000"/>
              <w:bottom w:val="single" w:sz="4" w:space="0" w:color="000000"/>
            </w:tcBorders>
          </w:tcPr>
          <w:p w14:paraId="7C116DF2" w14:textId="77777777" w:rsidR="00E44869" w:rsidRDefault="00000000">
            <w:pPr>
              <w:pStyle w:val="TableParagraph"/>
              <w:spacing w:before="1"/>
              <w:ind w:left="395"/>
              <w:rPr>
                <w:b/>
                <w:sz w:val="24"/>
              </w:rPr>
            </w:pPr>
            <w:r>
              <w:rPr>
                <w:b/>
                <w:color w:val="202020"/>
                <w:sz w:val="24"/>
              </w:rPr>
              <w:t>W.</w:t>
            </w:r>
            <w:r>
              <w:rPr>
                <w:b/>
                <w:color w:val="202020"/>
                <w:spacing w:val="-2"/>
                <w:sz w:val="24"/>
              </w:rPr>
              <w:t xml:space="preserve"> Degree</w:t>
            </w:r>
          </w:p>
        </w:tc>
      </w:tr>
      <w:tr w:rsidR="00E44869" w14:paraId="10EC4A80" w14:textId="77777777">
        <w:trPr>
          <w:trHeight w:val="420"/>
        </w:trPr>
        <w:tc>
          <w:tcPr>
            <w:tcW w:w="1666" w:type="dxa"/>
            <w:tcBorders>
              <w:top w:val="single" w:sz="4" w:space="0" w:color="000000"/>
            </w:tcBorders>
          </w:tcPr>
          <w:p w14:paraId="66C0936F" w14:textId="77777777" w:rsidR="00E44869" w:rsidRDefault="00000000">
            <w:pPr>
              <w:pStyle w:val="TableParagraph"/>
              <w:spacing w:before="1"/>
              <w:ind w:left="105"/>
              <w:rPr>
                <w:b/>
                <w:sz w:val="24"/>
              </w:rPr>
            </w:pPr>
            <w:r>
              <w:rPr>
                <w:b/>
                <w:color w:val="202020"/>
                <w:sz w:val="24"/>
              </w:rPr>
              <w:t xml:space="preserve">N </w:t>
            </w:r>
            <w:r>
              <w:rPr>
                <w:b/>
                <w:color w:val="202020"/>
                <w:spacing w:val="-2"/>
                <w:sz w:val="24"/>
              </w:rPr>
              <w:t>(Valid)</w:t>
            </w:r>
          </w:p>
        </w:tc>
        <w:tc>
          <w:tcPr>
            <w:tcW w:w="1407" w:type="dxa"/>
            <w:tcBorders>
              <w:top w:val="single" w:sz="4" w:space="0" w:color="000000"/>
            </w:tcBorders>
          </w:tcPr>
          <w:p w14:paraId="04E50A0E" w14:textId="77777777" w:rsidR="00E44869" w:rsidRDefault="00000000">
            <w:pPr>
              <w:pStyle w:val="TableParagraph"/>
              <w:spacing w:before="1"/>
              <w:ind w:left="239"/>
              <w:rPr>
                <w:sz w:val="24"/>
              </w:rPr>
            </w:pPr>
            <w:r>
              <w:rPr>
                <w:color w:val="202020"/>
                <w:spacing w:val="-5"/>
                <w:sz w:val="24"/>
              </w:rPr>
              <w:t>19</w:t>
            </w:r>
          </w:p>
        </w:tc>
        <w:tc>
          <w:tcPr>
            <w:tcW w:w="1841" w:type="dxa"/>
            <w:tcBorders>
              <w:top w:val="single" w:sz="4" w:space="0" w:color="000000"/>
            </w:tcBorders>
          </w:tcPr>
          <w:p w14:paraId="61BF70CF" w14:textId="77777777" w:rsidR="00E44869" w:rsidRDefault="00000000">
            <w:pPr>
              <w:pStyle w:val="TableParagraph"/>
              <w:spacing w:before="1"/>
              <w:ind w:left="546"/>
              <w:rPr>
                <w:sz w:val="24"/>
              </w:rPr>
            </w:pPr>
            <w:r>
              <w:rPr>
                <w:color w:val="202020"/>
                <w:spacing w:val="-5"/>
                <w:sz w:val="24"/>
              </w:rPr>
              <w:t>19</w:t>
            </w:r>
          </w:p>
        </w:tc>
        <w:tc>
          <w:tcPr>
            <w:tcW w:w="1891" w:type="dxa"/>
            <w:tcBorders>
              <w:top w:val="single" w:sz="4" w:space="0" w:color="000000"/>
            </w:tcBorders>
          </w:tcPr>
          <w:p w14:paraId="0857981C" w14:textId="77777777" w:rsidR="00E44869" w:rsidRDefault="00000000">
            <w:pPr>
              <w:pStyle w:val="TableParagraph"/>
              <w:spacing w:before="1"/>
              <w:ind w:left="519"/>
              <w:rPr>
                <w:sz w:val="24"/>
              </w:rPr>
            </w:pPr>
            <w:r>
              <w:rPr>
                <w:color w:val="202020"/>
                <w:spacing w:val="-5"/>
                <w:sz w:val="24"/>
              </w:rPr>
              <w:t>19</w:t>
            </w:r>
          </w:p>
        </w:tc>
        <w:tc>
          <w:tcPr>
            <w:tcW w:w="2197" w:type="dxa"/>
            <w:tcBorders>
              <w:top w:val="single" w:sz="4" w:space="0" w:color="000000"/>
            </w:tcBorders>
          </w:tcPr>
          <w:p w14:paraId="237314A9" w14:textId="77777777" w:rsidR="00E44869" w:rsidRDefault="00000000">
            <w:pPr>
              <w:pStyle w:val="TableParagraph"/>
              <w:spacing w:before="1"/>
              <w:ind w:left="395"/>
              <w:rPr>
                <w:sz w:val="24"/>
              </w:rPr>
            </w:pPr>
            <w:r>
              <w:rPr>
                <w:color w:val="202020"/>
                <w:spacing w:val="-5"/>
                <w:sz w:val="24"/>
              </w:rPr>
              <w:t>19</w:t>
            </w:r>
          </w:p>
        </w:tc>
      </w:tr>
      <w:tr w:rsidR="00E44869" w14:paraId="022EC741" w14:textId="77777777">
        <w:trPr>
          <w:trHeight w:val="551"/>
        </w:trPr>
        <w:tc>
          <w:tcPr>
            <w:tcW w:w="1666" w:type="dxa"/>
          </w:tcPr>
          <w:p w14:paraId="53F2BF54" w14:textId="77777777" w:rsidR="00E44869" w:rsidRDefault="00000000">
            <w:pPr>
              <w:pStyle w:val="TableParagraph"/>
              <w:ind w:left="105"/>
              <w:rPr>
                <w:b/>
                <w:sz w:val="24"/>
              </w:rPr>
            </w:pPr>
            <w:r>
              <w:rPr>
                <w:b/>
                <w:color w:val="202020"/>
                <w:spacing w:val="-4"/>
                <w:sz w:val="24"/>
              </w:rPr>
              <w:t>Mean</w:t>
            </w:r>
          </w:p>
        </w:tc>
        <w:tc>
          <w:tcPr>
            <w:tcW w:w="1407" w:type="dxa"/>
          </w:tcPr>
          <w:p w14:paraId="22A2E783" w14:textId="77777777" w:rsidR="00E44869" w:rsidRDefault="00000000">
            <w:pPr>
              <w:pStyle w:val="TableParagraph"/>
              <w:ind w:left="239"/>
              <w:rPr>
                <w:sz w:val="24"/>
              </w:rPr>
            </w:pPr>
            <w:r>
              <w:rPr>
                <w:color w:val="202020"/>
                <w:spacing w:val="-2"/>
                <w:sz w:val="24"/>
              </w:rPr>
              <w:t>0.548</w:t>
            </w:r>
          </w:p>
        </w:tc>
        <w:tc>
          <w:tcPr>
            <w:tcW w:w="1841" w:type="dxa"/>
          </w:tcPr>
          <w:p w14:paraId="5E9858F1" w14:textId="77777777" w:rsidR="00E44869" w:rsidRDefault="00000000">
            <w:pPr>
              <w:pStyle w:val="TableParagraph"/>
              <w:ind w:left="546"/>
              <w:rPr>
                <w:sz w:val="24"/>
              </w:rPr>
            </w:pPr>
            <w:r>
              <w:rPr>
                <w:color w:val="202020"/>
                <w:spacing w:val="-2"/>
                <w:sz w:val="24"/>
              </w:rPr>
              <w:t>0.549</w:t>
            </w:r>
          </w:p>
        </w:tc>
        <w:tc>
          <w:tcPr>
            <w:tcW w:w="1891" w:type="dxa"/>
          </w:tcPr>
          <w:p w14:paraId="1598F2EA" w14:textId="77777777" w:rsidR="00E44869" w:rsidRDefault="00000000">
            <w:pPr>
              <w:pStyle w:val="TableParagraph"/>
              <w:ind w:left="519"/>
              <w:rPr>
                <w:sz w:val="24"/>
              </w:rPr>
            </w:pPr>
            <w:r>
              <w:rPr>
                <w:color w:val="202020"/>
                <w:spacing w:val="-2"/>
                <w:sz w:val="24"/>
              </w:rPr>
              <w:t>3.373</w:t>
            </w:r>
          </w:p>
        </w:tc>
        <w:tc>
          <w:tcPr>
            <w:tcW w:w="2197" w:type="dxa"/>
          </w:tcPr>
          <w:p w14:paraId="27ABBAEC" w14:textId="77777777" w:rsidR="00E44869" w:rsidRDefault="00000000">
            <w:pPr>
              <w:pStyle w:val="TableParagraph"/>
              <w:ind w:left="395"/>
              <w:rPr>
                <w:sz w:val="24"/>
              </w:rPr>
            </w:pPr>
            <w:r>
              <w:rPr>
                <w:color w:val="202020"/>
                <w:spacing w:val="-2"/>
                <w:sz w:val="24"/>
              </w:rPr>
              <w:t>6.686</w:t>
            </w:r>
          </w:p>
        </w:tc>
      </w:tr>
      <w:tr w:rsidR="00E44869" w14:paraId="52454D2C" w14:textId="77777777">
        <w:trPr>
          <w:trHeight w:val="552"/>
        </w:trPr>
        <w:tc>
          <w:tcPr>
            <w:tcW w:w="1666" w:type="dxa"/>
          </w:tcPr>
          <w:p w14:paraId="579EC215" w14:textId="77777777" w:rsidR="00E44869" w:rsidRDefault="00000000">
            <w:pPr>
              <w:pStyle w:val="TableParagraph"/>
              <w:ind w:left="105"/>
              <w:rPr>
                <w:b/>
                <w:sz w:val="24"/>
              </w:rPr>
            </w:pPr>
            <w:r>
              <w:rPr>
                <w:b/>
                <w:color w:val="202020"/>
                <w:spacing w:val="-2"/>
                <w:sz w:val="24"/>
              </w:rPr>
              <w:t>Median</w:t>
            </w:r>
          </w:p>
        </w:tc>
        <w:tc>
          <w:tcPr>
            <w:tcW w:w="1407" w:type="dxa"/>
          </w:tcPr>
          <w:p w14:paraId="008885B0" w14:textId="77777777" w:rsidR="00E44869" w:rsidRDefault="00000000">
            <w:pPr>
              <w:pStyle w:val="TableParagraph"/>
              <w:ind w:left="239"/>
              <w:rPr>
                <w:sz w:val="24"/>
              </w:rPr>
            </w:pPr>
            <w:r>
              <w:rPr>
                <w:color w:val="202020"/>
                <w:spacing w:val="-2"/>
                <w:sz w:val="24"/>
              </w:rPr>
              <w:t>0.562</w:t>
            </w:r>
          </w:p>
        </w:tc>
        <w:tc>
          <w:tcPr>
            <w:tcW w:w="1841" w:type="dxa"/>
          </w:tcPr>
          <w:p w14:paraId="107D6431" w14:textId="77777777" w:rsidR="00E44869" w:rsidRDefault="00000000">
            <w:pPr>
              <w:pStyle w:val="TableParagraph"/>
              <w:ind w:left="546"/>
              <w:rPr>
                <w:sz w:val="24"/>
              </w:rPr>
            </w:pPr>
            <w:r>
              <w:rPr>
                <w:color w:val="202020"/>
                <w:spacing w:val="-2"/>
                <w:sz w:val="24"/>
              </w:rPr>
              <w:t>0.607</w:t>
            </w:r>
          </w:p>
        </w:tc>
        <w:tc>
          <w:tcPr>
            <w:tcW w:w="1891" w:type="dxa"/>
          </w:tcPr>
          <w:p w14:paraId="35796892" w14:textId="77777777" w:rsidR="00E44869" w:rsidRDefault="00000000">
            <w:pPr>
              <w:pStyle w:val="TableParagraph"/>
              <w:ind w:left="519"/>
              <w:rPr>
                <w:sz w:val="24"/>
              </w:rPr>
            </w:pPr>
            <w:r>
              <w:rPr>
                <w:color w:val="202020"/>
                <w:spacing w:val="-2"/>
                <w:sz w:val="24"/>
              </w:rPr>
              <w:t>3.429</w:t>
            </w:r>
          </w:p>
        </w:tc>
        <w:tc>
          <w:tcPr>
            <w:tcW w:w="2197" w:type="dxa"/>
          </w:tcPr>
          <w:p w14:paraId="0DAD73EF" w14:textId="77777777" w:rsidR="00E44869" w:rsidRDefault="00000000">
            <w:pPr>
              <w:pStyle w:val="TableParagraph"/>
              <w:ind w:left="395"/>
              <w:rPr>
                <w:sz w:val="24"/>
              </w:rPr>
            </w:pPr>
            <w:r>
              <w:rPr>
                <w:color w:val="202020"/>
                <w:spacing w:val="-10"/>
                <w:sz w:val="24"/>
              </w:rPr>
              <w:t>6</w:t>
            </w:r>
          </w:p>
        </w:tc>
      </w:tr>
      <w:tr w:rsidR="00E44869" w14:paraId="01CDB6A1" w14:textId="77777777">
        <w:trPr>
          <w:trHeight w:val="551"/>
        </w:trPr>
        <w:tc>
          <w:tcPr>
            <w:tcW w:w="1666" w:type="dxa"/>
          </w:tcPr>
          <w:p w14:paraId="47AE7769" w14:textId="77777777" w:rsidR="00E44869" w:rsidRDefault="00000000">
            <w:pPr>
              <w:pStyle w:val="TableParagraph"/>
              <w:ind w:left="105"/>
              <w:rPr>
                <w:b/>
                <w:sz w:val="24"/>
              </w:rPr>
            </w:pPr>
            <w:r>
              <w:rPr>
                <w:b/>
                <w:color w:val="202020"/>
                <w:sz w:val="24"/>
              </w:rPr>
              <w:t xml:space="preserve">St. </w:t>
            </w:r>
            <w:r>
              <w:rPr>
                <w:b/>
                <w:color w:val="202020"/>
                <w:spacing w:val="-2"/>
                <w:sz w:val="24"/>
              </w:rPr>
              <w:t>Deviation</w:t>
            </w:r>
          </w:p>
        </w:tc>
        <w:tc>
          <w:tcPr>
            <w:tcW w:w="1407" w:type="dxa"/>
          </w:tcPr>
          <w:p w14:paraId="0B27DC9A" w14:textId="77777777" w:rsidR="00E44869" w:rsidRDefault="00000000">
            <w:pPr>
              <w:pStyle w:val="TableParagraph"/>
              <w:ind w:left="239"/>
              <w:rPr>
                <w:sz w:val="24"/>
              </w:rPr>
            </w:pPr>
            <w:r>
              <w:rPr>
                <w:color w:val="202020"/>
                <w:spacing w:val="-2"/>
                <w:sz w:val="24"/>
              </w:rPr>
              <w:t>0.189</w:t>
            </w:r>
          </w:p>
        </w:tc>
        <w:tc>
          <w:tcPr>
            <w:tcW w:w="1841" w:type="dxa"/>
          </w:tcPr>
          <w:p w14:paraId="1346B12D" w14:textId="77777777" w:rsidR="00E44869" w:rsidRDefault="00000000">
            <w:pPr>
              <w:pStyle w:val="TableParagraph"/>
              <w:ind w:left="546"/>
              <w:rPr>
                <w:sz w:val="24"/>
              </w:rPr>
            </w:pPr>
            <w:r>
              <w:rPr>
                <w:color w:val="202020"/>
                <w:spacing w:val="-2"/>
                <w:sz w:val="24"/>
              </w:rPr>
              <w:t>0.173</w:t>
            </w:r>
          </w:p>
        </w:tc>
        <w:tc>
          <w:tcPr>
            <w:tcW w:w="1891" w:type="dxa"/>
          </w:tcPr>
          <w:p w14:paraId="1A07CBCA" w14:textId="77777777" w:rsidR="00E44869" w:rsidRDefault="00000000">
            <w:pPr>
              <w:pStyle w:val="TableParagraph"/>
              <w:ind w:left="519"/>
              <w:rPr>
                <w:sz w:val="24"/>
              </w:rPr>
            </w:pPr>
            <w:r>
              <w:rPr>
                <w:color w:val="202020"/>
                <w:spacing w:val="-2"/>
                <w:sz w:val="24"/>
              </w:rPr>
              <w:t>1.704</w:t>
            </w:r>
          </w:p>
        </w:tc>
        <w:tc>
          <w:tcPr>
            <w:tcW w:w="2197" w:type="dxa"/>
          </w:tcPr>
          <w:p w14:paraId="3821BFF4" w14:textId="77777777" w:rsidR="00E44869" w:rsidRDefault="00000000">
            <w:pPr>
              <w:pStyle w:val="TableParagraph"/>
              <w:ind w:left="395"/>
              <w:rPr>
                <w:sz w:val="24"/>
              </w:rPr>
            </w:pPr>
            <w:r>
              <w:rPr>
                <w:color w:val="202020"/>
                <w:spacing w:val="-2"/>
                <w:sz w:val="24"/>
              </w:rPr>
              <w:t>2.875</w:t>
            </w:r>
          </w:p>
        </w:tc>
      </w:tr>
      <w:tr w:rsidR="00E44869" w14:paraId="25924866" w14:textId="77777777">
        <w:trPr>
          <w:trHeight w:val="552"/>
        </w:trPr>
        <w:tc>
          <w:tcPr>
            <w:tcW w:w="1666" w:type="dxa"/>
          </w:tcPr>
          <w:p w14:paraId="4BE400CD" w14:textId="77777777" w:rsidR="00E44869" w:rsidRDefault="00000000">
            <w:pPr>
              <w:pStyle w:val="TableParagraph"/>
              <w:ind w:left="105"/>
              <w:rPr>
                <w:b/>
                <w:sz w:val="24"/>
              </w:rPr>
            </w:pPr>
            <w:r>
              <w:rPr>
                <w:b/>
                <w:color w:val="202020"/>
                <w:spacing w:val="-2"/>
                <w:sz w:val="24"/>
              </w:rPr>
              <w:t>Skewness</w:t>
            </w:r>
          </w:p>
        </w:tc>
        <w:tc>
          <w:tcPr>
            <w:tcW w:w="1407" w:type="dxa"/>
          </w:tcPr>
          <w:p w14:paraId="04FF88CD" w14:textId="77777777" w:rsidR="00E44869" w:rsidRDefault="00000000">
            <w:pPr>
              <w:pStyle w:val="TableParagraph"/>
              <w:ind w:left="239"/>
              <w:rPr>
                <w:sz w:val="24"/>
              </w:rPr>
            </w:pPr>
            <w:r>
              <w:rPr>
                <w:color w:val="202020"/>
                <w:sz w:val="24"/>
              </w:rPr>
              <w:t>-</w:t>
            </w:r>
            <w:r>
              <w:rPr>
                <w:color w:val="202020"/>
                <w:spacing w:val="-2"/>
                <w:sz w:val="24"/>
              </w:rPr>
              <w:t>0.796</w:t>
            </w:r>
          </w:p>
        </w:tc>
        <w:tc>
          <w:tcPr>
            <w:tcW w:w="1841" w:type="dxa"/>
          </w:tcPr>
          <w:p w14:paraId="5A2FE029" w14:textId="77777777" w:rsidR="00E44869" w:rsidRDefault="00000000">
            <w:pPr>
              <w:pStyle w:val="TableParagraph"/>
              <w:ind w:left="546"/>
              <w:rPr>
                <w:sz w:val="24"/>
              </w:rPr>
            </w:pPr>
            <w:r>
              <w:rPr>
                <w:color w:val="202020"/>
                <w:spacing w:val="-2"/>
                <w:sz w:val="24"/>
              </w:rPr>
              <w:t>0.077</w:t>
            </w:r>
          </w:p>
        </w:tc>
        <w:tc>
          <w:tcPr>
            <w:tcW w:w="1891" w:type="dxa"/>
          </w:tcPr>
          <w:p w14:paraId="79B76DDE" w14:textId="77777777" w:rsidR="00E44869" w:rsidRDefault="00000000">
            <w:pPr>
              <w:pStyle w:val="TableParagraph"/>
              <w:ind w:left="519"/>
              <w:rPr>
                <w:sz w:val="24"/>
              </w:rPr>
            </w:pPr>
            <w:r>
              <w:rPr>
                <w:color w:val="202020"/>
                <w:spacing w:val="-4"/>
                <w:sz w:val="24"/>
              </w:rPr>
              <w:t>0.12</w:t>
            </w:r>
          </w:p>
        </w:tc>
        <w:tc>
          <w:tcPr>
            <w:tcW w:w="2197" w:type="dxa"/>
          </w:tcPr>
          <w:p w14:paraId="0CFEC9D9" w14:textId="77777777" w:rsidR="00E44869" w:rsidRDefault="00000000">
            <w:pPr>
              <w:pStyle w:val="TableParagraph"/>
              <w:ind w:left="395"/>
              <w:rPr>
                <w:sz w:val="24"/>
              </w:rPr>
            </w:pPr>
            <w:r>
              <w:rPr>
                <w:color w:val="202020"/>
                <w:spacing w:val="-4"/>
                <w:sz w:val="24"/>
              </w:rPr>
              <w:t>1.79</w:t>
            </w:r>
          </w:p>
        </w:tc>
      </w:tr>
      <w:tr w:rsidR="00E44869" w14:paraId="22419C06" w14:textId="77777777">
        <w:trPr>
          <w:trHeight w:val="408"/>
        </w:trPr>
        <w:tc>
          <w:tcPr>
            <w:tcW w:w="1666" w:type="dxa"/>
          </w:tcPr>
          <w:p w14:paraId="77F03E3A" w14:textId="77777777" w:rsidR="00E44869" w:rsidRDefault="00000000">
            <w:pPr>
              <w:pStyle w:val="TableParagraph"/>
              <w:spacing w:line="256" w:lineRule="exact"/>
              <w:ind w:left="105"/>
              <w:rPr>
                <w:b/>
                <w:sz w:val="24"/>
              </w:rPr>
            </w:pPr>
            <w:r>
              <w:rPr>
                <w:b/>
                <w:color w:val="202020"/>
                <w:spacing w:val="-2"/>
                <w:sz w:val="24"/>
              </w:rPr>
              <w:t>Kurtosis</w:t>
            </w:r>
          </w:p>
        </w:tc>
        <w:tc>
          <w:tcPr>
            <w:tcW w:w="1407" w:type="dxa"/>
          </w:tcPr>
          <w:p w14:paraId="56903AB8" w14:textId="77777777" w:rsidR="00E44869" w:rsidRDefault="00000000">
            <w:pPr>
              <w:pStyle w:val="TableParagraph"/>
              <w:spacing w:line="256" w:lineRule="exact"/>
              <w:ind w:left="239"/>
              <w:rPr>
                <w:sz w:val="24"/>
              </w:rPr>
            </w:pPr>
            <w:r>
              <w:rPr>
                <w:color w:val="202020"/>
                <w:spacing w:val="-2"/>
                <w:sz w:val="24"/>
              </w:rPr>
              <w:t>2.853</w:t>
            </w:r>
          </w:p>
        </w:tc>
        <w:tc>
          <w:tcPr>
            <w:tcW w:w="1841" w:type="dxa"/>
          </w:tcPr>
          <w:p w14:paraId="76298439" w14:textId="77777777" w:rsidR="00E44869" w:rsidRDefault="00000000">
            <w:pPr>
              <w:pStyle w:val="TableParagraph"/>
              <w:spacing w:line="256" w:lineRule="exact"/>
              <w:ind w:left="546"/>
              <w:rPr>
                <w:sz w:val="24"/>
              </w:rPr>
            </w:pPr>
            <w:r>
              <w:rPr>
                <w:color w:val="202020"/>
                <w:sz w:val="24"/>
              </w:rPr>
              <w:t>-</w:t>
            </w:r>
            <w:r>
              <w:rPr>
                <w:color w:val="202020"/>
                <w:spacing w:val="-2"/>
                <w:sz w:val="24"/>
              </w:rPr>
              <w:t>0.315</w:t>
            </w:r>
          </w:p>
        </w:tc>
        <w:tc>
          <w:tcPr>
            <w:tcW w:w="1891" w:type="dxa"/>
          </w:tcPr>
          <w:p w14:paraId="31C287AD" w14:textId="77777777" w:rsidR="00E44869" w:rsidRDefault="00000000">
            <w:pPr>
              <w:pStyle w:val="TableParagraph"/>
              <w:spacing w:line="256" w:lineRule="exact"/>
              <w:ind w:left="519"/>
              <w:rPr>
                <w:sz w:val="24"/>
              </w:rPr>
            </w:pPr>
            <w:r>
              <w:rPr>
                <w:color w:val="202020"/>
                <w:spacing w:val="-2"/>
                <w:sz w:val="24"/>
              </w:rPr>
              <w:t>0.645</w:t>
            </w:r>
          </w:p>
        </w:tc>
        <w:tc>
          <w:tcPr>
            <w:tcW w:w="2197" w:type="dxa"/>
          </w:tcPr>
          <w:p w14:paraId="0EDBD330" w14:textId="77777777" w:rsidR="00E44869" w:rsidRDefault="00000000">
            <w:pPr>
              <w:pStyle w:val="TableParagraph"/>
              <w:spacing w:line="256" w:lineRule="exact"/>
              <w:ind w:left="395"/>
              <w:rPr>
                <w:sz w:val="24"/>
              </w:rPr>
            </w:pPr>
            <w:r>
              <w:rPr>
                <w:color w:val="202020"/>
                <w:spacing w:val="-2"/>
                <w:sz w:val="24"/>
              </w:rPr>
              <w:t>4.389</w:t>
            </w:r>
          </w:p>
        </w:tc>
      </w:tr>
    </w:tbl>
    <w:p w14:paraId="4A0B65E0" w14:textId="77777777" w:rsidR="00E44869" w:rsidRDefault="00000000">
      <w:pPr>
        <w:pStyle w:val="BodyText"/>
        <w:spacing w:before="19"/>
        <w:rPr>
          <w:b/>
          <w:i/>
          <w:sz w:val="20"/>
        </w:rPr>
      </w:pPr>
      <w:r>
        <w:rPr>
          <w:noProof/>
        </w:rPr>
        <mc:AlternateContent>
          <mc:Choice Requires="wps">
            <w:drawing>
              <wp:anchor distT="0" distB="0" distL="0" distR="0" simplePos="0" relativeHeight="487590912" behindDoc="1" locked="0" layoutInCell="1" allowOverlap="1" wp14:anchorId="623C6C54" wp14:editId="4314AE9A">
                <wp:simplePos x="0" y="0"/>
                <wp:positionH relativeFrom="page">
                  <wp:posOffset>905256</wp:posOffset>
                </wp:positionH>
                <wp:positionV relativeFrom="paragraph">
                  <wp:posOffset>173608</wp:posOffset>
                </wp:positionV>
                <wp:extent cx="5724525"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6350"/>
                        </a:xfrm>
                        <a:custGeom>
                          <a:avLst/>
                          <a:gdLst/>
                          <a:ahLst/>
                          <a:cxnLst/>
                          <a:rect l="l" t="t" r="r" b="b"/>
                          <a:pathLst>
                            <a:path w="5724525" h="6350">
                              <a:moveTo>
                                <a:pt x="5724144" y="0"/>
                              </a:moveTo>
                              <a:lnTo>
                                <a:pt x="5724144" y="0"/>
                              </a:lnTo>
                              <a:lnTo>
                                <a:pt x="0" y="0"/>
                              </a:lnTo>
                              <a:lnTo>
                                <a:pt x="0" y="6096"/>
                              </a:lnTo>
                              <a:lnTo>
                                <a:pt x="5724144" y="6096"/>
                              </a:lnTo>
                              <a:lnTo>
                                <a:pt x="5724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8637C6" id="Graphic 9" o:spid="_x0000_s1026" style="position:absolute;margin-left:71.3pt;margin-top:13.65pt;width:450.7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572452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" path="m5724144,r,l,,,6096r5724144,l5724144,xe" fillcolor="black" stroked="f">
                <v:path arrowok="t"/>
                <w10:wrap type="topAndBottom" anchorx="page"/>
              </v:shape>
            </w:pict>
          </mc:Fallback>
        </mc:AlternateContent>
      </w:r>
    </w:p>
    <w:p w14:paraId="32501818" w14:textId="77777777" w:rsidR="00E44869" w:rsidRDefault="00E44869">
      <w:pPr>
        <w:pStyle w:val="BodyText"/>
        <w:rPr>
          <w:b/>
          <w:i/>
          <w:sz w:val="20"/>
        </w:rPr>
      </w:pPr>
    </w:p>
    <w:p w14:paraId="45B922C4" w14:textId="77777777" w:rsidR="00E44869" w:rsidRDefault="00E44869">
      <w:pPr>
        <w:pStyle w:val="BodyText"/>
        <w:rPr>
          <w:b/>
          <w:i/>
          <w:sz w:val="20"/>
        </w:rPr>
      </w:pPr>
    </w:p>
    <w:p w14:paraId="6A778F12" w14:textId="77777777" w:rsidR="00E44869" w:rsidRDefault="00E44869">
      <w:pPr>
        <w:pStyle w:val="BodyText"/>
        <w:rPr>
          <w:b/>
          <w:i/>
          <w:sz w:val="20"/>
        </w:rPr>
      </w:pPr>
    </w:p>
    <w:p w14:paraId="07B88587" w14:textId="77777777" w:rsidR="00E44869" w:rsidRDefault="00E44869">
      <w:pPr>
        <w:pStyle w:val="BodyText"/>
        <w:rPr>
          <w:b/>
          <w:i/>
          <w:sz w:val="20"/>
        </w:rPr>
      </w:pPr>
    </w:p>
    <w:p w14:paraId="4CE7334E" w14:textId="77777777" w:rsidR="00E44869" w:rsidRDefault="00E44869">
      <w:pPr>
        <w:pStyle w:val="BodyText"/>
        <w:rPr>
          <w:b/>
          <w:i/>
          <w:sz w:val="20"/>
        </w:rPr>
      </w:pPr>
    </w:p>
    <w:p w14:paraId="5CA81811" w14:textId="77777777" w:rsidR="00E44869" w:rsidRDefault="00E44869">
      <w:pPr>
        <w:pStyle w:val="BodyText"/>
        <w:rPr>
          <w:b/>
          <w:i/>
          <w:sz w:val="20"/>
        </w:rPr>
      </w:pPr>
    </w:p>
    <w:p w14:paraId="37B0311F" w14:textId="77777777" w:rsidR="00E44869" w:rsidRDefault="00000000">
      <w:pPr>
        <w:pStyle w:val="BodyText"/>
        <w:spacing w:before="97"/>
        <w:rPr>
          <w:b/>
          <w:i/>
          <w:sz w:val="20"/>
        </w:rPr>
      </w:pPr>
      <w:r>
        <w:rPr>
          <w:noProof/>
        </w:rPr>
        <w:drawing>
          <wp:anchor distT="0" distB="0" distL="0" distR="0" simplePos="0" relativeHeight="487591424" behindDoc="1" locked="0" layoutInCell="1" allowOverlap="1" wp14:anchorId="0B7B2CDB" wp14:editId="0F74780C">
            <wp:simplePos x="0" y="0"/>
            <wp:positionH relativeFrom="page">
              <wp:posOffset>1234089</wp:posOffset>
            </wp:positionH>
            <wp:positionV relativeFrom="paragraph">
              <wp:posOffset>223266</wp:posOffset>
            </wp:positionV>
            <wp:extent cx="1233923" cy="104203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1233923" cy="1042035"/>
                    </a:xfrm>
                    <a:prstGeom prst="rect">
                      <a:avLst/>
                    </a:prstGeom>
                  </pic:spPr>
                </pic:pic>
              </a:graphicData>
            </a:graphic>
          </wp:anchor>
        </w:drawing>
      </w:r>
      <w:r>
        <w:rPr>
          <w:noProof/>
        </w:rPr>
        <w:drawing>
          <wp:anchor distT="0" distB="0" distL="0" distR="0" simplePos="0" relativeHeight="487591936" behindDoc="1" locked="0" layoutInCell="1" allowOverlap="1" wp14:anchorId="022E1777" wp14:editId="3D46DF10">
            <wp:simplePos x="0" y="0"/>
            <wp:positionH relativeFrom="page">
              <wp:posOffset>3128469</wp:posOffset>
            </wp:positionH>
            <wp:positionV relativeFrom="paragraph">
              <wp:posOffset>369036</wp:posOffset>
            </wp:positionV>
            <wp:extent cx="1608185" cy="76028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1608185" cy="760285"/>
                    </a:xfrm>
                    <a:prstGeom prst="rect">
                      <a:avLst/>
                    </a:prstGeom>
                  </pic:spPr>
                </pic:pic>
              </a:graphicData>
            </a:graphic>
          </wp:anchor>
        </w:drawing>
      </w:r>
      <w:r>
        <w:rPr>
          <w:noProof/>
        </w:rPr>
        <w:drawing>
          <wp:anchor distT="0" distB="0" distL="0" distR="0" simplePos="0" relativeHeight="487592448" behindDoc="1" locked="0" layoutInCell="1" allowOverlap="1" wp14:anchorId="62E83072" wp14:editId="009768C6">
            <wp:simplePos x="0" y="0"/>
            <wp:positionH relativeFrom="page">
              <wp:posOffset>5532497</wp:posOffset>
            </wp:positionH>
            <wp:positionV relativeFrom="paragraph">
              <wp:posOffset>326658</wp:posOffset>
            </wp:positionV>
            <wp:extent cx="854608" cy="78647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854608" cy="786479"/>
                    </a:xfrm>
                    <a:prstGeom prst="rect">
                      <a:avLst/>
                    </a:prstGeom>
                  </pic:spPr>
                </pic:pic>
              </a:graphicData>
            </a:graphic>
          </wp:anchor>
        </w:drawing>
      </w:r>
      <w:r>
        <w:rPr>
          <w:noProof/>
        </w:rPr>
        <w:drawing>
          <wp:anchor distT="0" distB="0" distL="0" distR="0" simplePos="0" relativeHeight="487592960" behindDoc="1" locked="0" layoutInCell="1" allowOverlap="1" wp14:anchorId="4B9B21DC" wp14:editId="196EDC07">
            <wp:simplePos x="0" y="0"/>
            <wp:positionH relativeFrom="page">
              <wp:posOffset>1402428</wp:posOffset>
            </wp:positionH>
            <wp:positionV relativeFrom="paragraph">
              <wp:posOffset>1528413</wp:posOffset>
            </wp:positionV>
            <wp:extent cx="834287" cy="50749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834287" cy="507492"/>
                    </a:xfrm>
                    <a:prstGeom prst="rect">
                      <a:avLst/>
                    </a:prstGeom>
                  </pic:spPr>
                </pic:pic>
              </a:graphicData>
            </a:graphic>
          </wp:anchor>
        </w:drawing>
      </w:r>
      <w:r>
        <w:rPr>
          <w:noProof/>
        </w:rPr>
        <w:drawing>
          <wp:anchor distT="0" distB="0" distL="0" distR="0" simplePos="0" relativeHeight="487593472" behindDoc="1" locked="0" layoutInCell="1" allowOverlap="1" wp14:anchorId="4CFBB516" wp14:editId="6F5EDDD6">
            <wp:simplePos x="0" y="0"/>
            <wp:positionH relativeFrom="page">
              <wp:posOffset>3070375</wp:posOffset>
            </wp:positionH>
            <wp:positionV relativeFrom="paragraph">
              <wp:posOffset>1499290</wp:posOffset>
            </wp:positionV>
            <wp:extent cx="1153702" cy="56388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1153702" cy="563880"/>
                    </a:xfrm>
                    <a:prstGeom prst="rect">
                      <a:avLst/>
                    </a:prstGeom>
                  </pic:spPr>
                </pic:pic>
              </a:graphicData>
            </a:graphic>
          </wp:anchor>
        </w:drawing>
      </w:r>
      <w:r>
        <w:rPr>
          <w:noProof/>
        </w:rPr>
        <w:drawing>
          <wp:anchor distT="0" distB="0" distL="0" distR="0" simplePos="0" relativeHeight="487593984" behindDoc="1" locked="0" layoutInCell="1" allowOverlap="1" wp14:anchorId="25715A92" wp14:editId="08AC6863">
            <wp:simplePos x="0" y="0"/>
            <wp:positionH relativeFrom="page">
              <wp:posOffset>5234139</wp:posOffset>
            </wp:positionH>
            <wp:positionV relativeFrom="paragraph">
              <wp:posOffset>1364291</wp:posOffset>
            </wp:positionV>
            <wp:extent cx="929407" cy="1202055"/>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929407" cy="1202055"/>
                    </a:xfrm>
                    <a:prstGeom prst="rect">
                      <a:avLst/>
                    </a:prstGeom>
                  </pic:spPr>
                </pic:pic>
              </a:graphicData>
            </a:graphic>
          </wp:anchor>
        </w:drawing>
      </w:r>
    </w:p>
    <w:p w14:paraId="7D595025" w14:textId="77777777" w:rsidR="00E44869" w:rsidRDefault="00E44869">
      <w:pPr>
        <w:pStyle w:val="BodyText"/>
        <w:spacing w:before="5"/>
        <w:rPr>
          <w:b/>
          <w:i/>
          <w:sz w:val="11"/>
        </w:rPr>
      </w:pPr>
    </w:p>
    <w:p w14:paraId="66648C22" w14:textId="77777777" w:rsidR="00E44869" w:rsidRDefault="00E44869">
      <w:pPr>
        <w:pStyle w:val="BodyText"/>
        <w:spacing w:before="15"/>
        <w:rPr>
          <w:b/>
          <w:i/>
          <w:sz w:val="22"/>
        </w:rPr>
      </w:pPr>
    </w:p>
    <w:p w14:paraId="3A60D562" w14:textId="77777777" w:rsidR="00E44869" w:rsidRDefault="00000000">
      <w:pPr>
        <w:ind w:left="316"/>
        <w:rPr>
          <w:b/>
          <w:i/>
          <w:sz w:val="24"/>
        </w:rPr>
      </w:pPr>
      <w:r>
        <w:rPr>
          <w:i/>
          <w:color w:val="44546A"/>
          <w:sz w:val="24"/>
        </w:rPr>
        <w:t>Figure</w:t>
      </w:r>
      <w:r>
        <w:rPr>
          <w:i/>
          <w:color w:val="44546A"/>
          <w:spacing w:val="-1"/>
          <w:sz w:val="24"/>
        </w:rPr>
        <w:t xml:space="preserve"> </w:t>
      </w:r>
      <w:r>
        <w:rPr>
          <w:i/>
          <w:color w:val="44546A"/>
          <w:sz w:val="24"/>
        </w:rPr>
        <w:t>2.</w:t>
      </w:r>
      <w:r>
        <w:rPr>
          <w:i/>
          <w:color w:val="44546A"/>
          <w:spacing w:val="-1"/>
          <w:sz w:val="24"/>
        </w:rPr>
        <w:t xml:space="preserve"> </w:t>
      </w:r>
      <w:r>
        <w:rPr>
          <w:b/>
          <w:i/>
          <w:color w:val="44546A"/>
          <w:sz w:val="24"/>
        </w:rPr>
        <w:t>C4</w:t>
      </w:r>
      <w:r>
        <w:rPr>
          <w:b/>
          <w:i/>
          <w:color w:val="44546A"/>
          <w:spacing w:val="-1"/>
          <w:sz w:val="24"/>
        </w:rPr>
        <w:t xml:space="preserve"> </w:t>
      </w:r>
      <w:r>
        <w:rPr>
          <w:b/>
          <w:i/>
          <w:color w:val="44546A"/>
          <w:sz w:val="24"/>
        </w:rPr>
        <w:t>Group Networks</w:t>
      </w:r>
      <w:r>
        <w:rPr>
          <w:b/>
          <w:i/>
          <w:color w:val="44546A"/>
          <w:spacing w:val="-1"/>
          <w:sz w:val="24"/>
        </w:rPr>
        <w:t xml:space="preserve"> </w:t>
      </w:r>
      <w:r>
        <w:rPr>
          <w:b/>
          <w:i/>
          <w:color w:val="44546A"/>
          <w:sz w:val="24"/>
        </w:rPr>
        <w:t>(0-2</w:t>
      </w:r>
      <w:r>
        <w:rPr>
          <w:b/>
          <w:i/>
          <w:color w:val="44546A"/>
          <w:spacing w:val="-1"/>
          <w:sz w:val="24"/>
        </w:rPr>
        <w:t xml:space="preserve"> </w:t>
      </w:r>
      <w:r>
        <w:rPr>
          <w:b/>
          <w:i/>
          <w:color w:val="44546A"/>
          <w:sz w:val="24"/>
        </w:rPr>
        <w:t>left to</w:t>
      </w:r>
      <w:r>
        <w:rPr>
          <w:b/>
          <w:i/>
          <w:color w:val="44546A"/>
          <w:spacing w:val="-1"/>
          <w:sz w:val="24"/>
        </w:rPr>
        <w:t xml:space="preserve"> </w:t>
      </w:r>
      <w:r>
        <w:rPr>
          <w:b/>
          <w:i/>
          <w:color w:val="44546A"/>
          <w:sz w:val="24"/>
        </w:rPr>
        <w:t>right,</w:t>
      </w:r>
      <w:r>
        <w:rPr>
          <w:b/>
          <w:i/>
          <w:color w:val="44546A"/>
          <w:spacing w:val="-1"/>
          <w:sz w:val="24"/>
        </w:rPr>
        <w:t xml:space="preserve"> </w:t>
      </w:r>
      <w:r>
        <w:rPr>
          <w:b/>
          <w:i/>
          <w:color w:val="44546A"/>
          <w:sz w:val="24"/>
        </w:rPr>
        <w:t>top row;</w:t>
      </w:r>
      <w:r>
        <w:rPr>
          <w:b/>
          <w:i/>
          <w:color w:val="44546A"/>
          <w:spacing w:val="-1"/>
          <w:sz w:val="24"/>
        </w:rPr>
        <w:t xml:space="preserve"> </w:t>
      </w:r>
      <w:r>
        <w:rPr>
          <w:b/>
          <w:i/>
          <w:color w:val="44546A"/>
          <w:sz w:val="24"/>
        </w:rPr>
        <w:t>3-5</w:t>
      </w:r>
      <w:r>
        <w:rPr>
          <w:b/>
          <w:i/>
          <w:color w:val="44546A"/>
          <w:spacing w:val="-1"/>
          <w:sz w:val="24"/>
        </w:rPr>
        <w:t xml:space="preserve"> </w:t>
      </w:r>
      <w:r>
        <w:rPr>
          <w:b/>
          <w:i/>
          <w:color w:val="44546A"/>
          <w:sz w:val="24"/>
        </w:rPr>
        <w:t>left to</w:t>
      </w:r>
      <w:r>
        <w:rPr>
          <w:b/>
          <w:i/>
          <w:color w:val="44546A"/>
          <w:spacing w:val="-1"/>
          <w:sz w:val="24"/>
        </w:rPr>
        <w:t xml:space="preserve"> </w:t>
      </w:r>
      <w:r>
        <w:rPr>
          <w:b/>
          <w:i/>
          <w:color w:val="44546A"/>
          <w:sz w:val="24"/>
        </w:rPr>
        <w:t>right,</w:t>
      </w:r>
      <w:r>
        <w:rPr>
          <w:b/>
          <w:i/>
          <w:color w:val="44546A"/>
          <w:spacing w:val="-1"/>
          <w:sz w:val="24"/>
        </w:rPr>
        <w:t xml:space="preserve"> </w:t>
      </w:r>
      <w:r>
        <w:rPr>
          <w:b/>
          <w:i/>
          <w:color w:val="44546A"/>
          <w:sz w:val="24"/>
        </w:rPr>
        <w:t xml:space="preserve">bottom </w:t>
      </w:r>
      <w:r>
        <w:rPr>
          <w:b/>
          <w:i/>
          <w:color w:val="44546A"/>
          <w:spacing w:val="-4"/>
          <w:sz w:val="24"/>
        </w:rPr>
        <w:t>row)</w:t>
      </w:r>
    </w:p>
    <w:p w14:paraId="2FE6F30F" w14:textId="77777777" w:rsidR="00E44869" w:rsidRDefault="00E44869">
      <w:pPr>
        <w:rPr>
          <w:sz w:val="24"/>
        </w:rPr>
        <w:sectPr w:rsidR="00E44869">
          <w:pgSz w:w="12240" w:h="15840"/>
          <w:pgMar w:top="1360" w:right="1340" w:bottom="980" w:left="1320" w:header="0" w:footer="787" w:gutter="0"/>
          <w:cols w:space="720"/>
        </w:sectPr>
      </w:pPr>
    </w:p>
    <w:p w14:paraId="4A0753DA" w14:textId="77777777" w:rsidR="00E44869" w:rsidRDefault="00E44869">
      <w:pPr>
        <w:pStyle w:val="BodyText"/>
        <w:spacing w:before="7"/>
        <w:rPr>
          <w:b/>
          <w:i/>
          <w:sz w:val="16"/>
        </w:rPr>
      </w:pPr>
    </w:p>
    <w:p w14:paraId="16289E07" w14:textId="77777777" w:rsidR="00E44869" w:rsidRDefault="00000000">
      <w:pPr>
        <w:tabs>
          <w:tab w:val="left" w:pos="3378"/>
          <w:tab w:val="left" w:pos="6187"/>
        </w:tabs>
        <w:ind w:left="708"/>
        <w:rPr>
          <w:sz w:val="20"/>
        </w:rPr>
      </w:pPr>
      <w:r>
        <w:rPr>
          <w:noProof/>
          <w:position w:val="20"/>
          <w:sz w:val="20"/>
        </w:rPr>
        <w:drawing>
          <wp:inline distT="0" distB="0" distL="0" distR="0" wp14:anchorId="592D4D2B" wp14:editId="39F65518">
            <wp:extent cx="934534" cy="687324"/>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stretch>
                      <a:fillRect/>
                    </a:stretch>
                  </pic:blipFill>
                  <pic:spPr>
                    <a:xfrm>
                      <a:off x="0" y="0"/>
                      <a:ext cx="934534" cy="687324"/>
                    </a:xfrm>
                    <a:prstGeom prst="rect">
                      <a:avLst/>
                    </a:prstGeom>
                  </pic:spPr>
                </pic:pic>
              </a:graphicData>
            </a:graphic>
          </wp:inline>
        </w:drawing>
      </w:r>
      <w:r>
        <w:rPr>
          <w:position w:val="20"/>
          <w:sz w:val="20"/>
        </w:rPr>
        <w:tab/>
      </w:r>
      <w:r>
        <w:rPr>
          <w:noProof/>
          <w:sz w:val="20"/>
        </w:rPr>
        <w:drawing>
          <wp:inline distT="0" distB="0" distL="0" distR="0" wp14:anchorId="3A2B57D4" wp14:editId="2BD53F40">
            <wp:extent cx="926110" cy="1024318"/>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4" cstate="print"/>
                    <a:stretch>
                      <a:fillRect/>
                    </a:stretch>
                  </pic:blipFill>
                  <pic:spPr>
                    <a:xfrm>
                      <a:off x="0" y="0"/>
                      <a:ext cx="926110" cy="1024318"/>
                    </a:xfrm>
                    <a:prstGeom prst="rect">
                      <a:avLst/>
                    </a:prstGeom>
                  </pic:spPr>
                </pic:pic>
              </a:graphicData>
            </a:graphic>
          </wp:inline>
        </w:drawing>
      </w:r>
      <w:r>
        <w:rPr>
          <w:sz w:val="20"/>
        </w:rPr>
        <w:tab/>
      </w:r>
      <w:r>
        <w:rPr>
          <w:noProof/>
          <w:position w:val="40"/>
          <w:sz w:val="20"/>
        </w:rPr>
        <w:drawing>
          <wp:inline distT="0" distB="0" distL="0" distR="0" wp14:anchorId="2EE84EEC" wp14:editId="212870F4">
            <wp:extent cx="1152524" cy="50406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5" cstate="print"/>
                    <a:stretch>
                      <a:fillRect/>
                    </a:stretch>
                  </pic:blipFill>
                  <pic:spPr>
                    <a:xfrm>
                      <a:off x="0" y="0"/>
                      <a:ext cx="1152524" cy="504063"/>
                    </a:xfrm>
                    <a:prstGeom prst="rect">
                      <a:avLst/>
                    </a:prstGeom>
                  </pic:spPr>
                </pic:pic>
              </a:graphicData>
            </a:graphic>
          </wp:inline>
        </w:drawing>
      </w:r>
    </w:p>
    <w:p w14:paraId="2F431F20" w14:textId="77777777" w:rsidR="00E44869" w:rsidRDefault="00000000">
      <w:pPr>
        <w:pStyle w:val="BodyText"/>
        <w:spacing w:before="10"/>
        <w:rPr>
          <w:b/>
          <w:i/>
          <w:sz w:val="20"/>
        </w:rPr>
      </w:pPr>
      <w:r>
        <w:rPr>
          <w:noProof/>
        </w:rPr>
        <w:drawing>
          <wp:anchor distT="0" distB="0" distL="0" distR="0" simplePos="0" relativeHeight="487594496" behindDoc="1" locked="0" layoutInCell="1" allowOverlap="1" wp14:anchorId="2782037A" wp14:editId="41CC3A0F">
            <wp:simplePos x="0" y="0"/>
            <wp:positionH relativeFrom="page">
              <wp:posOffset>1420941</wp:posOffset>
            </wp:positionH>
            <wp:positionV relativeFrom="paragraph">
              <wp:posOffset>306751</wp:posOffset>
            </wp:positionV>
            <wp:extent cx="836741" cy="668083"/>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6" cstate="print"/>
                    <a:stretch>
                      <a:fillRect/>
                    </a:stretch>
                  </pic:blipFill>
                  <pic:spPr>
                    <a:xfrm>
                      <a:off x="0" y="0"/>
                      <a:ext cx="836741" cy="668083"/>
                    </a:xfrm>
                    <a:prstGeom prst="rect">
                      <a:avLst/>
                    </a:prstGeom>
                  </pic:spPr>
                </pic:pic>
              </a:graphicData>
            </a:graphic>
          </wp:anchor>
        </w:drawing>
      </w:r>
      <w:r>
        <w:rPr>
          <w:noProof/>
        </w:rPr>
        <w:drawing>
          <wp:anchor distT="0" distB="0" distL="0" distR="0" simplePos="0" relativeHeight="487595008" behindDoc="1" locked="0" layoutInCell="1" allowOverlap="1" wp14:anchorId="52DC2A03" wp14:editId="6344A9C0">
            <wp:simplePos x="0" y="0"/>
            <wp:positionH relativeFrom="page">
              <wp:posOffset>3054898</wp:posOffset>
            </wp:positionH>
            <wp:positionV relativeFrom="paragraph">
              <wp:posOffset>312165</wp:posOffset>
            </wp:positionV>
            <wp:extent cx="1579976" cy="69837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7" cstate="print"/>
                    <a:stretch>
                      <a:fillRect/>
                    </a:stretch>
                  </pic:blipFill>
                  <pic:spPr>
                    <a:xfrm>
                      <a:off x="0" y="0"/>
                      <a:ext cx="1579976" cy="698373"/>
                    </a:xfrm>
                    <a:prstGeom prst="rect">
                      <a:avLst/>
                    </a:prstGeom>
                  </pic:spPr>
                </pic:pic>
              </a:graphicData>
            </a:graphic>
          </wp:anchor>
        </w:drawing>
      </w:r>
      <w:r>
        <w:rPr>
          <w:noProof/>
        </w:rPr>
        <w:drawing>
          <wp:anchor distT="0" distB="0" distL="0" distR="0" simplePos="0" relativeHeight="487595520" behindDoc="1" locked="0" layoutInCell="1" allowOverlap="1" wp14:anchorId="5C3123D5" wp14:editId="64389099">
            <wp:simplePos x="0" y="0"/>
            <wp:positionH relativeFrom="page">
              <wp:posOffset>5222082</wp:posOffset>
            </wp:positionH>
            <wp:positionV relativeFrom="paragraph">
              <wp:posOffset>168125</wp:posOffset>
            </wp:positionV>
            <wp:extent cx="1317647" cy="944213"/>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8" cstate="print"/>
                    <a:stretch>
                      <a:fillRect/>
                    </a:stretch>
                  </pic:blipFill>
                  <pic:spPr>
                    <a:xfrm>
                      <a:off x="0" y="0"/>
                      <a:ext cx="1317647" cy="944213"/>
                    </a:xfrm>
                    <a:prstGeom prst="rect">
                      <a:avLst/>
                    </a:prstGeom>
                  </pic:spPr>
                </pic:pic>
              </a:graphicData>
            </a:graphic>
          </wp:anchor>
        </w:drawing>
      </w:r>
    </w:p>
    <w:p w14:paraId="3D0DEB63" w14:textId="77777777" w:rsidR="00E44869" w:rsidRDefault="00000000">
      <w:pPr>
        <w:spacing w:before="105"/>
        <w:ind w:left="254"/>
        <w:rPr>
          <w:b/>
          <w:i/>
        </w:rPr>
      </w:pPr>
      <w:r>
        <w:rPr>
          <w:i/>
          <w:color w:val="44546A"/>
        </w:rPr>
        <w:t>Figure</w:t>
      </w:r>
      <w:r>
        <w:rPr>
          <w:i/>
          <w:color w:val="44546A"/>
          <w:spacing w:val="-7"/>
        </w:rPr>
        <w:t xml:space="preserve"> </w:t>
      </w:r>
      <w:r>
        <w:rPr>
          <w:i/>
          <w:color w:val="44546A"/>
        </w:rPr>
        <w:t>3.</w:t>
      </w:r>
      <w:r>
        <w:rPr>
          <w:i/>
          <w:color w:val="44546A"/>
          <w:spacing w:val="-4"/>
        </w:rPr>
        <w:t xml:space="preserve"> </w:t>
      </w:r>
      <w:r>
        <w:rPr>
          <w:b/>
          <w:i/>
          <w:color w:val="44546A"/>
        </w:rPr>
        <w:t>C5</w:t>
      </w:r>
      <w:r>
        <w:rPr>
          <w:b/>
          <w:i/>
          <w:color w:val="44546A"/>
          <w:spacing w:val="-5"/>
        </w:rPr>
        <w:t xml:space="preserve"> </w:t>
      </w:r>
      <w:r>
        <w:rPr>
          <w:b/>
          <w:i/>
          <w:color w:val="44546A"/>
        </w:rPr>
        <w:t>Group</w:t>
      </w:r>
      <w:r>
        <w:rPr>
          <w:b/>
          <w:i/>
          <w:color w:val="44546A"/>
          <w:spacing w:val="-4"/>
        </w:rPr>
        <w:t xml:space="preserve"> </w:t>
      </w:r>
      <w:r>
        <w:rPr>
          <w:b/>
          <w:i/>
          <w:color w:val="44546A"/>
        </w:rPr>
        <w:t>Networks</w:t>
      </w:r>
      <w:r>
        <w:rPr>
          <w:b/>
          <w:i/>
          <w:color w:val="44546A"/>
          <w:spacing w:val="-4"/>
        </w:rPr>
        <w:t xml:space="preserve"> </w:t>
      </w:r>
      <w:r>
        <w:rPr>
          <w:b/>
          <w:i/>
          <w:color w:val="44546A"/>
        </w:rPr>
        <w:t>(6-8</w:t>
      </w:r>
      <w:r>
        <w:rPr>
          <w:b/>
          <w:i/>
          <w:color w:val="44546A"/>
          <w:spacing w:val="-5"/>
        </w:rPr>
        <w:t xml:space="preserve"> </w:t>
      </w:r>
      <w:r>
        <w:rPr>
          <w:b/>
          <w:i/>
          <w:color w:val="44546A"/>
        </w:rPr>
        <w:t>left</w:t>
      </w:r>
      <w:r>
        <w:rPr>
          <w:b/>
          <w:i/>
          <w:color w:val="44546A"/>
          <w:spacing w:val="-4"/>
        </w:rPr>
        <w:t xml:space="preserve"> </w:t>
      </w:r>
      <w:r>
        <w:rPr>
          <w:b/>
          <w:i/>
          <w:color w:val="44546A"/>
        </w:rPr>
        <w:t>to</w:t>
      </w:r>
      <w:r>
        <w:rPr>
          <w:b/>
          <w:i/>
          <w:color w:val="44546A"/>
          <w:spacing w:val="-4"/>
        </w:rPr>
        <w:t xml:space="preserve"> </w:t>
      </w:r>
      <w:r>
        <w:rPr>
          <w:b/>
          <w:i/>
          <w:color w:val="44546A"/>
        </w:rPr>
        <w:t>right,</w:t>
      </w:r>
      <w:r>
        <w:rPr>
          <w:b/>
          <w:i/>
          <w:color w:val="44546A"/>
          <w:spacing w:val="-5"/>
        </w:rPr>
        <w:t xml:space="preserve"> </w:t>
      </w:r>
      <w:r>
        <w:rPr>
          <w:b/>
          <w:i/>
          <w:color w:val="44546A"/>
        </w:rPr>
        <w:t>top</w:t>
      </w:r>
      <w:r>
        <w:rPr>
          <w:b/>
          <w:i/>
          <w:color w:val="44546A"/>
          <w:spacing w:val="-4"/>
        </w:rPr>
        <w:t xml:space="preserve"> </w:t>
      </w:r>
      <w:r>
        <w:rPr>
          <w:b/>
          <w:i/>
          <w:color w:val="44546A"/>
        </w:rPr>
        <w:t>row;</w:t>
      </w:r>
      <w:r>
        <w:rPr>
          <w:b/>
          <w:i/>
          <w:color w:val="44546A"/>
          <w:spacing w:val="-5"/>
        </w:rPr>
        <w:t xml:space="preserve"> </w:t>
      </w:r>
      <w:r>
        <w:rPr>
          <w:b/>
          <w:i/>
          <w:color w:val="44546A"/>
        </w:rPr>
        <w:t>9-11</w:t>
      </w:r>
      <w:r>
        <w:rPr>
          <w:b/>
          <w:i/>
          <w:color w:val="44546A"/>
          <w:spacing w:val="-4"/>
        </w:rPr>
        <w:t xml:space="preserve"> </w:t>
      </w:r>
      <w:r>
        <w:rPr>
          <w:b/>
          <w:i/>
          <w:color w:val="44546A"/>
        </w:rPr>
        <w:t>left</w:t>
      </w:r>
      <w:r>
        <w:rPr>
          <w:b/>
          <w:i/>
          <w:color w:val="44546A"/>
          <w:spacing w:val="-4"/>
        </w:rPr>
        <w:t xml:space="preserve"> </w:t>
      </w:r>
      <w:r>
        <w:rPr>
          <w:b/>
          <w:i/>
          <w:color w:val="44546A"/>
        </w:rPr>
        <w:t>to</w:t>
      </w:r>
      <w:r>
        <w:rPr>
          <w:b/>
          <w:i/>
          <w:color w:val="44546A"/>
          <w:spacing w:val="-5"/>
        </w:rPr>
        <w:t xml:space="preserve"> </w:t>
      </w:r>
      <w:r>
        <w:rPr>
          <w:b/>
          <w:i/>
          <w:color w:val="44546A"/>
        </w:rPr>
        <w:t>right,</w:t>
      </w:r>
      <w:r>
        <w:rPr>
          <w:b/>
          <w:i/>
          <w:color w:val="44546A"/>
          <w:spacing w:val="-4"/>
        </w:rPr>
        <w:t xml:space="preserve"> </w:t>
      </w:r>
      <w:r>
        <w:rPr>
          <w:b/>
          <w:i/>
          <w:color w:val="44546A"/>
        </w:rPr>
        <w:t>bottom</w:t>
      </w:r>
      <w:r>
        <w:rPr>
          <w:b/>
          <w:i/>
          <w:color w:val="44546A"/>
          <w:spacing w:val="-4"/>
        </w:rPr>
        <w:t xml:space="preserve"> row)</w:t>
      </w:r>
    </w:p>
    <w:p w14:paraId="5A0C09DB" w14:textId="77777777" w:rsidR="00E44869" w:rsidRDefault="00E44869">
      <w:pPr>
        <w:pStyle w:val="BodyText"/>
        <w:rPr>
          <w:b/>
          <w:i/>
          <w:sz w:val="20"/>
        </w:rPr>
      </w:pPr>
    </w:p>
    <w:p w14:paraId="1AE30F0C" w14:textId="77777777" w:rsidR="00E44869" w:rsidRDefault="00E44869">
      <w:pPr>
        <w:pStyle w:val="BodyText"/>
        <w:rPr>
          <w:b/>
          <w:i/>
          <w:sz w:val="20"/>
        </w:rPr>
      </w:pPr>
    </w:p>
    <w:p w14:paraId="13C4F5D6" w14:textId="77777777" w:rsidR="00E44869" w:rsidRDefault="00000000">
      <w:pPr>
        <w:pStyle w:val="BodyText"/>
        <w:spacing w:before="227"/>
        <w:rPr>
          <w:b/>
          <w:i/>
          <w:sz w:val="20"/>
        </w:rPr>
      </w:pPr>
      <w:r>
        <w:rPr>
          <w:noProof/>
        </w:rPr>
        <w:drawing>
          <wp:anchor distT="0" distB="0" distL="0" distR="0" simplePos="0" relativeHeight="487596032" behindDoc="1" locked="0" layoutInCell="1" allowOverlap="1" wp14:anchorId="69101ED6" wp14:editId="2A7BEF1B">
            <wp:simplePos x="0" y="0"/>
            <wp:positionH relativeFrom="page">
              <wp:posOffset>1301630</wp:posOffset>
            </wp:positionH>
            <wp:positionV relativeFrom="paragraph">
              <wp:posOffset>532939</wp:posOffset>
            </wp:positionV>
            <wp:extent cx="745158" cy="786764"/>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9" cstate="print"/>
                    <a:stretch>
                      <a:fillRect/>
                    </a:stretch>
                  </pic:blipFill>
                  <pic:spPr>
                    <a:xfrm>
                      <a:off x="0" y="0"/>
                      <a:ext cx="745158" cy="786764"/>
                    </a:xfrm>
                    <a:prstGeom prst="rect">
                      <a:avLst/>
                    </a:prstGeom>
                  </pic:spPr>
                </pic:pic>
              </a:graphicData>
            </a:graphic>
          </wp:anchor>
        </w:drawing>
      </w:r>
      <w:r>
        <w:rPr>
          <w:noProof/>
        </w:rPr>
        <w:drawing>
          <wp:anchor distT="0" distB="0" distL="0" distR="0" simplePos="0" relativeHeight="487596544" behindDoc="1" locked="0" layoutInCell="1" allowOverlap="1" wp14:anchorId="6F909FD8" wp14:editId="1A5114C9">
            <wp:simplePos x="0" y="0"/>
            <wp:positionH relativeFrom="page">
              <wp:posOffset>2531187</wp:posOffset>
            </wp:positionH>
            <wp:positionV relativeFrom="paragraph">
              <wp:posOffset>305490</wp:posOffset>
            </wp:positionV>
            <wp:extent cx="895541" cy="1071562"/>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30" cstate="print"/>
                    <a:stretch>
                      <a:fillRect/>
                    </a:stretch>
                  </pic:blipFill>
                  <pic:spPr>
                    <a:xfrm>
                      <a:off x="0" y="0"/>
                      <a:ext cx="895541" cy="1071562"/>
                    </a:xfrm>
                    <a:prstGeom prst="rect">
                      <a:avLst/>
                    </a:prstGeom>
                  </pic:spPr>
                </pic:pic>
              </a:graphicData>
            </a:graphic>
          </wp:anchor>
        </w:drawing>
      </w:r>
      <w:r>
        <w:rPr>
          <w:noProof/>
        </w:rPr>
        <w:drawing>
          <wp:anchor distT="0" distB="0" distL="0" distR="0" simplePos="0" relativeHeight="487597056" behindDoc="1" locked="0" layoutInCell="1" allowOverlap="1" wp14:anchorId="33972B7A" wp14:editId="496BB399">
            <wp:simplePos x="0" y="0"/>
            <wp:positionH relativeFrom="page">
              <wp:posOffset>3842007</wp:posOffset>
            </wp:positionH>
            <wp:positionV relativeFrom="paragraph">
              <wp:posOffset>411128</wp:posOffset>
            </wp:positionV>
            <wp:extent cx="1116763" cy="859536"/>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1" cstate="print"/>
                    <a:stretch>
                      <a:fillRect/>
                    </a:stretch>
                  </pic:blipFill>
                  <pic:spPr>
                    <a:xfrm>
                      <a:off x="0" y="0"/>
                      <a:ext cx="1116763" cy="859536"/>
                    </a:xfrm>
                    <a:prstGeom prst="rect">
                      <a:avLst/>
                    </a:prstGeom>
                  </pic:spPr>
                </pic:pic>
              </a:graphicData>
            </a:graphic>
          </wp:anchor>
        </w:drawing>
      </w:r>
      <w:r>
        <w:rPr>
          <w:noProof/>
        </w:rPr>
        <w:drawing>
          <wp:anchor distT="0" distB="0" distL="0" distR="0" simplePos="0" relativeHeight="487597568" behindDoc="1" locked="0" layoutInCell="1" allowOverlap="1" wp14:anchorId="43D5CAF9" wp14:editId="7BD89CDA">
            <wp:simplePos x="0" y="0"/>
            <wp:positionH relativeFrom="page">
              <wp:posOffset>5380616</wp:posOffset>
            </wp:positionH>
            <wp:positionV relativeFrom="paragraph">
              <wp:posOffset>393545</wp:posOffset>
            </wp:positionV>
            <wp:extent cx="1211972" cy="720089"/>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2" cstate="print"/>
                    <a:stretch>
                      <a:fillRect/>
                    </a:stretch>
                  </pic:blipFill>
                  <pic:spPr>
                    <a:xfrm>
                      <a:off x="0" y="0"/>
                      <a:ext cx="1211972" cy="720089"/>
                    </a:xfrm>
                    <a:prstGeom prst="rect">
                      <a:avLst/>
                    </a:prstGeom>
                  </pic:spPr>
                </pic:pic>
              </a:graphicData>
            </a:graphic>
          </wp:anchor>
        </w:drawing>
      </w:r>
      <w:r>
        <w:rPr>
          <w:noProof/>
        </w:rPr>
        <w:drawing>
          <wp:anchor distT="0" distB="0" distL="0" distR="0" simplePos="0" relativeHeight="487598080" behindDoc="1" locked="0" layoutInCell="1" allowOverlap="1" wp14:anchorId="400654B3" wp14:editId="4DEC3A75">
            <wp:simplePos x="0" y="0"/>
            <wp:positionH relativeFrom="page">
              <wp:posOffset>1605690</wp:posOffset>
            </wp:positionH>
            <wp:positionV relativeFrom="paragraph">
              <wp:posOffset>1640425</wp:posOffset>
            </wp:positionV>
            <wp:extent cx="1309004" cy="1005459"/>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3" cstate="print"/>
                    <a:stretch>
                      <a:fillRect/>
                    </a:stretch>
                  </pic:blipFill>
                  <pic:spPr>
                    <a:xfrm>
                      <a:off x="0" y="0"/>
                      <a:ext cx="1309004" cy="1005459"/>
                    </a:xfrm>
                    <a:prstGeom prst="rect">
                      <a:avLst/>
                    </a:prstGeom>
                  </pic:spPr>
                </pic:pic>
              </a:graphicData>
            </a:graphic>
          </wp:anchor>
        </w:drawing>
      </w:r>
      <w:r>
        <w:rPr>
          <w:noProof/>
        </w:rPr>
        <w:drawing>
          <wp:anchor distT="0" distB="0" distL="0" distR="0" simplePos="0" relativeHeight="487598592" behindDoc="1" locked="0" layoutInCell="1" allowOverlap="1" wp14:anchorId="7A8B75C3" wp14:editId="5331C32F">
            <wp:simplePos x="0" y="0"/>
            <wp:positionH relativeFrom="page">
              <wp:posOffset>3518656</wp:posOffset>
            </wp:positionH>
            <wp:positionV relativeFrom="paragraph">
              <wp:posOffset>1692184</wp:posOffset>
            </wp:positionV>
            <wp:extent cx="832409" cy="859250"/>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4" cstate="print"/>
                    <a:stretch>
                      <a:fillRect/>
                    </a:stretch>
                  </pic:blipFill>
                  <pic:spPr>
                    <a:xfrm>
                      <a:off x="0" y="0"/>
                      <a:ext cx="832409" cy="859250"/>
                    </a:xfrm>
                    <a:prstGeom prst="rect">
                      <a:avLst/>
                    </a:prstGeom>
                  </pic:spPr>
                </pic:pic>
              </a:graphicData>
            </a:graphic>
          </wp:anchor>
        </w:drawing>
      </w:r>
      <w:r>
        <w:rPr>
          <w:noProof/>
        </w:rPr>
        <w:drawing>
          <wp:anchor distT="0" distB="0" distL="0" distR="0" simplePos="0" relativeHeight="487599104" behindDoc="1" locked="0" layoutInCell="1" allowOverlap="1" wp14:anchorId="3719B9F7" wp14:editId="7100150A">
            <wp:simplePos x="0" y="0"/>
            <wp:positionH relativeFrom="page">
              <wp:posOffset>4985652</wp:posOffset>
            </wp:positionH>
            <wp:positionV relativeFrom="paragraph">
              <wp:posOffset>1641285</wp:posOffset>
            </wp:positionV>
            <wp:extent cx="618375" cy="841248"/>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5" cstate="print"/>
                    <a:stretch>
                      <a:fillRect/>
                    </a:stretch>
                  </pic:blipFill>
                  <pic:spPr>
                    <a:xfrm>
                      <a:off x="0" y="0"/>
                      <a:ext cx="618375" cy="841248"/>
                    </a:xfrm>
                    <a:prstGeom prst="rect">
                      <a:avLst/>
                    </a:prstGeom>
                  </pic:spPr>
                </pic:pic>
              </a:graphicData>
            </a:graphic>
          </wp:anchor>
        </w:drawing>
      </w:r>
    </w:p>
    <w:p w14:paraId="0617C83F" w14:textId="77777777" w:rsidR="00E44869" w:rsidRDefault="00E44869">
      <w:pPr>
        <w:pStyle w:val="BodyText"/>
        <w:spacing w:before="160"/>
        <w:rPr>
          <w:b/>
          <w:i/>
          <w:sz w:val="20"/>
        </w:rPr>
      </w:pPr>
    </w:p>
    <w:p w14:paraId="5969C086" w14:textId="77777777" w:rsidR="00E44869" w:rsidRDefault="00E44869">
      <w:pPr>
        <w:pStyle w:val="BodyText"/>
        <w:spacing w:before="61"/>
        <w:rPr>
          <w:b/>
          <w:i/>
          <w:sz w:val="22"/>
        </w:rPr>
      </w:pPr>
    </w:p>
    <w:p w14:paraId="490BB1E4" w14:textId="77777777" w:rsidR="00E44869" w:rsidRDefault="00000000">
      <w:pPr>
        <w:ind w:left="259"/>
        <w:rPr>
          <w:b/>
          <w:i/>
        </w:rPr>
      </w:pPr>
      <w:r>
        <w:rPr>
          <w:i/>
          <w:color w:val="44546A"/>
        </w:rPr>
        <w:t>Figure</w:t>
      </w:r>
      <w:r>
        <w:rPr>
          <w:i/>
          <w:color w:val="44546A"/>
          <w:spacing w:val="-7"/>
        </w:rPr>
        <w:t xml:space="preserve"> </w:t>
      </w:r>
      <w:r>
        <w:rPr>
          <w:i/>
          <w:color w:val="44546A"/>
        </w:rPr>
        <w:t>4.</w:t>
      </w:r>
      <w:r>
        <w:rPr>
          <w:i/>
          <w:color w:val="44546A"/>
          <w:spacing w:val="-4"/>
        </w:rPr>
        <w:t xml:space="preserve"> </w:t>
      </w:r>
      <w:r>
        <w:rPr>
          <w:b/>
          <w:i/>
          <w:color w:val="44546A"/>
        </w:rPr>
        <w:t>C6</w:t>
      </w:r>
      <w:r>
        <w:rPr>
          <w:b/>
          <w:i/>
          <w:color w:val="44546A"/>
          <w:spacing w:val="-5"/>
        </w:rPr>
        <w:t xml:space="preserve"> </w:t>
      </w:r>
      <w:r>
        <w:rPr>
          <w:b/>
          <w:i/>
          <w:color w:val="44546A"/>
        </w:rPr>
        <w:t>Group</w:t>
      </w:r>
      <w:r>
        <w:rPr>
          <w:b/>
          <w:i/>
          <w:color w:val="44546A"/>
          <w:spacing w:val="-4"/>
        </w:rPr>
        <w:t xml:space="preserve"> </w:t>
      </w:r>
      <w:r>
        <w:rPr>
          <w:b/>
          <w:i/>
          <w:color w:val="44546A"/>
        </w:rPr>
        <w:t>Networks</w:t>
      </w:r>
      <w:r>
        <w:rPr>
          <w:b/>
          <w:i/>
          <w:color w:val="44546A"/>
          <w:spacing w:val="-5"/>
        </w:rPr>
        <w:t xml:space="preserve"> </w:t>
      </w:r>
      <w:r>
        <w:rPr>
          <w:b/>
          <w:i/>
          <w:color w:val="44546A"/>
        </w:rPr>
        <w:t>(12-15</w:t>
      </w:r>
      <w:r>
        <w:rPr>
          <w:b/>
          <w:i/>
          <w:color w:val="44546A"/>
          <w:spacing w:val="-4"/>
        </w:rPr>
        <w:t xml:space="preserve"> </w:t>
      </w:r>
      <w:r>
        <w:rPr>
          <w:b/>
          <w:i/>
          <w:color w:val="44546A"/>
        </w:rPr>
        <w:t>left</w:t>
      </w:r>
      <w:r>
        <w:rPr>
          <w:b/>
          <w:i/>
          <w:color w:val="44546A"/>
          <w:spacing w:val="-5"/>
        </w:rPr>
        <w:t xml:space="preserve"> </w:t>
      </w:r>
      <w:r>
        <w:rPr>
          <w:b/>
          <w:i/>
          <w:color w:val="44546A"/>
        </w:rPr>
        <w:t>to</w:t>
      </w:r>
      <w:r>
        <w:rPr>
          <w:b/>
          <w:i/>
          <w:color w:val="44546A"/>
          <w:spacing w:val="-4"/>
        </w:rPr>
        <w:t xml:space="preserve"> </w:t>
      </w:r>
      <w:r>
        <w:rPr>
          <w:b/>
          <w:i/>
          <w:color w:val="44546A"/>
        </w:rPr>
        <w:t>right,</w:t>
      </w:r>
      <w:r>
        <w:rPr>
          <w:b/>
          <w:i/>
          <w:color w:val="44546A"/>
          <w:spacing w:val="-5"/>
        </w:rPr>
        <w:t xml:space="preserve"> </w:t>
      </w:r>
      <w:r>
        <w:rPr>
          <w:b/>
          <w:i/>
          <w:color w:val="44546A"/>
        </w:rPr>
        <w:t>top</w:t>
      </w:r>
      <w:r>
        <w:rPr>
          <w:b/>
          <w:i/>
          <w:color w:val="44546A"/>
          <w:spacing w:val="-4"/>
        </w:rPr>
        <w:t xml:space="preserve"> </w:t>
      </w:r>
      <w:r>
        <w:rPr>
          <w:b/>
          <w:i/>
          <w:color w:val="44546A"/>
        </w:rPr>
        <w:t>row;</w:t>
      </w:r>
      <w:r>
        <w:rPr>
          <w:b/>
          <w:i/>
          <w:color w:val="44546A"/>
          <w:spacing w:val="-5"/>
        </w:rPr>
        <w:t xml:space="preserve"> </w:t>
      </w:r>
      <w:r>
        <w:rPr>
          <w:b/>
          <w:i/>
          <w:color w:val="44546A"/>
        </w:rPr>
        <w:t>16-18</w:t>
      </w:r>
      <w:r>
        <w:rPr>
          <w:b/>
          <w:i/>
          <w:color w:val="44546A"/>
          <w:spacing w:val="-4"/>
        </w:rPr>
        <w:t xml:space="preserve"> </w:t>
      </w:r>
      <w:r>
        <w:rPr>
          <w:b/>
          <w:i/>
          <w:color w:val="44546A"/>
        </w:rPr>
        <w:t>left</w:t>
      </w:r>
      <w:r>
        <w:rPr>
          <w:b/>
          <w:i/>
          <w:color w:val="44546A"/>
          <w:spacing w:val="-5"/>
        </w:rPr>
        <w:t xml:space="preserve"> </w:t>
      </w:r>
      <w:r>
        <w:rPr>
          <w:b/>
          <w:i/>
          <w:color w:val="44546A"/>
        </w:rPr>
        <w:t>to</w:t>
      </w:r>
      <w:r>
        <w:rPr>
          <w:b/>
          <w:i/>
          <w:color w:val="44546A"/>
          <w:spacing w:val="-4"/>
        </w:rPr>
        <w:t xml:space="preserve"> </w:t>
      </w:r>
      <w:r>
        <w:rPr>
          <w:b/>
          <w:i/>
          <w:color w:val="44546A"/>
        </w:rPr>
        <w:t>right,</w:t>
      </w:r>
      <w:r>
        <w:rPr>
          <w:b/>
          <w:i/>
          <w:color w:val="44546A"/>
          <w:spacing w:val="-4"/>
        </w:rPr>
        <w:t xml:space="preserve"> </w:t>
      </w:r>
      <w:r>
        <w:rPr>
          <w:b/>
          <w:i/>
          <w:color w:val="44546A"/>
          <w:spacing w:val="-2"/>
        </w:rPr>
        <w:t>bottom)</w:t>
      </w:r>
    </w:p>
    <w:p w14:paraId="60B4502B" w14:textId="77777777" w:rsidR="00E44869" w:rsidRDefault="00E44869">
      <w:pPr>
        <w:pStyle w:val="BodyText"/>
        <w:rPr>
          <w:b/>
          <w:i/>
        </w:rPr>
      </w:pPr>
    </w:p>
    <w:p w14:paraId="00746162" w14:textId="77777777" w:rsidR="00E44869" w:rsidRDefault="00E44869">
      <w:pPr>
        <w:pStyle w:val="BodyText"/>
        <w:rPr>
          <w:b/>
          <w:i/>
        </w:rPr>
      </w:pPr>
    </w:p>
    <w:p w14:paraId="0BC8A553" w14:textId="77777777" w:rsidR="00E44869" w:rsidRDefault="00E44869">
      <w:pPr>
        <w:pStyle w:val="BodyText"/>
        <w:rPr>
          <w:b/>
          <w:i/>
        </w:rPr>
      </w:pPr>
    </w:p>
    <w:p w14:paraId="2B7B27E3" w14:textId="77777777" w:rsidR="00E44869" w:rsidRDefault="00E44869">
      <w:pPr>
        <w:pStyle w:val="BodyText"/>
        <w:spacing w:before="218"/>
        <w:rPr>
          <w:b/>
          <w:i/>
        </w:rPr>
      </w:pPr>
    </w:p>
    <w:p w14:paraId="2EB6006D" w14:textId="77777777" w:rsidR="00E44869" w:rsidRDefault="00000000">
      <w:pPr>
        <w:ind w:left="840"/>
        <w:rPr>
          <w:sz w:val="24"/>
        </w:rPr>
      </w:pPr>
      <w:r>
        <w:rPr>
          <w:color w:val="202020"/>
          <w:sz w:val="24"/>
        </w:rPr>
        <w:t>The</w:t>
      </w:r>
      <w:r>
        <w:rPr>
          <w:color w:val="202020"/>
          <w:spacing w:val="-3"/>
          <w:sz w:val="24"/>
        </w:rPr>
        <w:t xml:space="preserve"> </w:t>
      </w:r>
      <w:r>
        <w:rPr>
          <w:color w:val="202020"/>
          <w:sz w:val="24"/>
        </w:rPr>
        <w:t>average</w:t>
      </w:r>
      <w:r>
        <w:rPr>
          <w:color w:val="202020"/>
          <w:spacing w:val="-3"/>
          <w:sz w:val="24"/>
        </w:rPr>
        <w:t xml:space="preserve"> </w:t>
      </w:r>
      <w:r>
        <w:rPr>
          <w:b/>
          <w:color w:val="202020"/>
          <w:sz w:val="24"/>
        </w:rPr>
        <w:t>Clustering</w:t>
      </w:r>
      <w:r>
        <w:rPr>
          <w:b/>
          <w:color w:val="202020"/>
          <w:spacing w:val="-2"/>
          <w:sz w:val="24"/>
        </w:rPr>
        <w:t xml:space="preserve"> </w:t>
      </w:r>
      <w:r>
        <w:rPr>
          <w:b/>
          <w:color w:val="202020"/>
          <w:sz w:val="24"/>
        </w:rPr>
        <w:t>Coefficient</w:t>
      </w:r>
      <w:r>
        <w:rPr>
          <w:b/>
          <w:color w:val="202020"/>
          <w:spacing w:val="-1"/>
          <w:sz w:val="24"/>
        </w:rPr>
        <w:t xml:space="preserve"> </w:t>
      </w:r>
      <w:r>
        <w:rPr>
          <w:b/>
          <w:color w:val="202020"/>
          <w:sz w:val="24"/>
        </w:rPr>
        <w:t>(LCC)</w:t>
      </w:r>
      <w:r>
        <w:rPr>
          <w:b/>
          <w:color w:val="202020"/>
          <w:spacing w:val="-3"/>
          <w:sz w:val="24"/>
        </w:rPr>
        <w:t xml:space="preserve"> </w:t>
      </w:r>
      <w:r>
        <w:rPr>
          <w:color w:val="202020"/>
          <w:sz w:val="24"/>
        </w:rPr>
        <w:t>across</w:t>
      </w:r>
      <w:r>
        <w:rPr>
          <w:color w:val="202020"/>
          <w:spacing w:val="-2"/>
          <w:sz w:val="24"/>
        </w:rPr>
        <w:t xml:space="preserve"> </w:t>
      </w:r>
      <w:r>
        <w:rPr>
          <w:color w:val="202020"/>
          <w:sz w:val="24"/>
        </w:rPr>
        <w:t>all</w:t>
      </w:r>
      <w:r>
        <w:rPr>
          <w:color w:val="202020"/>
          <w:spacing w:val="-1"/>
          <w:sz w:val="24"/>
        </w:rPr>
        <w:t xml:space="preserve"> </w:t>
      </w:r>
      <w:r>
        <w:rPr>
          <w:color w:val="202020"/>
          <w:sz w:val="24"/>
        </w:rPr>
        <w:t>groups</w:t>
      </w:r>
      <w:r>
        <w:rPr>
          <w:color w:val="202020"/>
          <w:spacing w:val="-2"/>
          <w:sz w:val="24"/>
        </w:rPr>
        <w:t xml:space="preserve"> </w:t>
      </w:r>
      <w:r>
        <w:rPr>
          <w:color w:val="202020"/>
          <w:sz w:val="24"/>
        </w:rPr>
        <w:t>is</w:t>
      </w:r>
      <w:r>
        <w:rPr>
          <w:color w:val="202020"/>
          <w:spacing w:val="-2"/>
          <w:sz w:val="24"/>
        </w:rPr>
        <w:t xml:space="preserve"> </w:t>
      </w:r>
      <w:r>
        <w:rPr>
          <w:color w:val="202020"/>
          <w:sz w:val="24"/>
        </w:rPr>
        <w:t>0.548,</w:t>
      </w:r>
      <w:r>
        <w:rPr>
          <w:color w:val="202020"/>
          <w:spacing w:val="-1"/>
          <w:sz w:val="24"/>
        </w:rPr>
        <w:t xml:space="preserve"> </w:t>
      </w:r>
      <w:r>
        <w:rPr>
          <w:color w:val="202020"/>
          <w:sz w:val="24"/>
        </w:rPr>
        <w:t>with</w:t>
      </w:r>
      <w:r>
        <w:rPr>
          <w:color w:val="202020"/>
          <w:spacing w:val="-2"/>
          <w:sz w:val="24"/>
        </w:rPr>
        <w:t xml:space="preserve"> </w:t>
      </w:r>
      <w:r>
        <w:rPr>
          <w:color w:val="202020"/>
          <w:sz w:val="24"/>
        </w:rPr>
        <w:t>a</w:t>
      </w:r>
      <w:r>
        <w:rPr>
          <w:color w:val="202020"/>
          <w:spacing w:val="-3"/>
          <w:sz w:val="24"/>
        </w:rPr>
        <w:t xml:space="preserve"> </w:t>
      </w:r>
      <w:r>
        <w:rPr>
          <w:color w:val="202020"/>
          <w:sz w:val="24"/>
        </w:rPr>
        <w:t>median</w:t>
      </w:r>
      <w:r>
        <w:rPr>
          <w:color w:val="202020"/>
          <w:spacing w:val="-1"/>
          <w:sz w:val="24"/>
        </w:rPr>
        <w:t xml:space="preserve"> </w:t>
      </w:r>
      <w:r>
        <w:rPr>
          <w:color w:val="202020"/>
          <w:spacing w:val="-5"/>
          <w:sz w:val="24"/>
        </w:rPr>
        <w:t>of</w:t>
      </w:r>
    </w:p>
    <w:p w14:paraId="173B2656" w14:textId="77777777" w:rsidR="00E44869" w:rsidRDefault="00E44869">
      <w:pPr>
        <w:pStyle w:val="BodyText"/>
      </w:pPr>
    </w:p>
    <w:p w14:paraId="533A6D12" w14:textId="77777777" w:rsidR="00E44869" w:rsidRDefault="00000000">
      <w:pPr>
        <w:pStyle w:val="BodyText"/>
        <w:ind w:left="120"/>
      </w:pPr>
      <w:r>
        <w:rPr>
          <w:color w:val="202020"/>
        </w:rPr>
        <w:t>0.562.</w:t>
      </w:r>
      <w:r>
        <w:rPr>
          <w:color w:val="202020"/>
          <w:spacing w:val="-4"/>
        </w:rPr>
        <w:t xml:space="preserve"> </w:t>
      </w:r>
      <w:r>
        <w:rPr>
          <w:color w:val="202020"/>
        </w:rPr>
        <w:t>This</w:t>
      </w:r>
      <w:r>
        <w:rPr>
          <w:color w:val="202020"/>
          <w:spacing w:val="-1"/>
        </w:rPr>
        <w:t xml:space="preserve"> </w:t>
      </w:r>
      <w:r>
        <w:rPr>
          <w:color w:val="202020"/>
        </w:rPr>
        <w:t>indicates</w:t>
      </w:r>
      <w:r>
        <w:rPr>
          <w:color w:val="202020"/>
          <w:spacing w:val="-1"/>
        </w:rPr>
        <w:t xml:space="preserve"> </w:t>
      </w:r>
      <w:r>
        <w:rPr>
          <w:color w:val="202020"/>
        </w:rPr>
        <w:t>a</w:t>
      </w:r>
      <w:r>
        <w:rPr>
          <w:color w:val="202020"/>
          <w:spacing w:val="-2"/>
        </w:rPr>
        <w:t xml:space="preserve"> </w:t>
      </w:r>
      <w:r>
        <w:rPr>
          <w:color w:val="202020"/>
        </w:rPr>
        <w:t>general</w:t>
      </w:r>
      <w:r>
        <w:rPr>
          <w:color w:val="202020"/>
          <w:spacing w:val="-2"/>
        </w:rPr>
        <w:t xml:space="preserve"> </w:t>
      </w:r>
      <w:r>
        <w:rPr>
          <w:color w:val="202020"/>
        </w:rPr>
        <w:t>tendency</w:t>
      </w:r>
      <w:r>
        <w:rPr>
          <w:color w:val="202020"/>
          <w:spacing w:val="-1"/>
        </w:rPr>
        <w:t xml:space="preserve"> </w:t>
      </w:r>
      <w:r>
        <w:rPr>
          <w:color w:val="202020"/>
        </w:rPr>
        <w:t>for</w:t>
      </w:r>
      <w:r>
        <w:rPr>
          <w:color w:val="202020"/>
          <w:spacing w:val="-1"/>
        </w:rPr>
        <w:t xml:space="preserve"> </w:t>
      </w:r>
      <w:r>
        <w:rPr>
          <w:color w:val="202020"/>
        </w:rPr>
        <w:t>students</w:t>
      </w:r>
      <w:r>
        <w:rPr>
          <w:color w:val="202020"/>
          <w:spacing w:val="-1"/>
        </w:rPr>
        <w:t xml:space="preserve"> </w:t>
      </w:r>
      <w:r>
        <w:rPr>
          <w:color w:val="202020"/>
        </w:rPr>
        <w:t>to</w:t>
      </w:r>
      <w:r>
        <w:rPr>
          <w:color w:val="202020"/>
          <w:spacing w:val="-2"/>
        </w:rPr>
        <w:t xml:space="preserve"> </w:t>
      </w:r>
      <w:r>
        <w:rPr>
          <w:color w:val="202020"/>
        </w:rPr>
        <w:t>form</w:t>
      </w:r>
      <w:r>
        <w:rPr>
          <w:color w:val="202020"/>
          <w:spacing w:val="-1"/>
        </w:rPr>
        <w:t xml:space="preserve"> </w:t>
      </w:r>
      <w:r>
        <w:rPr>
          <w:color w:val="202020"/>
        </w:rPr>
        <w:t>moderately</w:t>
      </w:r>
      <w:r>
        <w:rPr>
          <w:color w:val="202020"/>
          <w:spacing w:val="-1"/>
        </w:rPr>
        <w:t xml:space="preserve"> </w:t>
      </w:r>
      <w:r>
        <w:rPr>
          <w:color w:val="202020"/>
        </w:rPr>
        <w:t>cohesive</w:t>
      </w:r>
      <w:r>
        <w:rPr>
          <w:color w:val="202020"/>
          <w:spacing w:val="-2"/>
        </w:rPr>
        <w:t xml:space="preserve"> clusters.</w:t>
      </w:r>
    </w:p>
    <w:p w14:paraId="03773A1A" w14:textId="77777777" w:rsidR="00E44869" w:rsidRDefault="00E44869">
      <w:pPr>
        <w:pStyle w:val="BodyText"/>
      </w:pPr>
    </w:p>
    <w:p w14:paraId="0FFC981E" w14:textId="77777777" w:rsidR="00E44869" w:rsidRDefault="00000000">
      <w:pPr>
        <w:pStyle w:val="BodyText"/>
        <w:spacing w:line="480" w:lineRule="auto"/>
        <w:ind w:left="120"/>
      </w:pPr>
      <w:r>
        <w:rPr>
          <w:color w:val="202020"/>
        </w:rPr>
        <w:t>Groups with high LCC values, such as Group 18 in C6 (0.900) (Figure 4) and Group 3 in C4 (0.771)</w:t>
      </w:r>
      <w:r>
        <w:rPr>
          <w:color w:val="202020"/>
          <w:spacing w:val="-3"/>
        </w:rPr>
        <w:t xml:space="preserve"> </w:t>
      </w:r>
      <w:r>
        <w:rPr>
          <w:color w:val="202020"/>
        </w:rPr>
        <w:t>(Figure</w:t>
      </w:r>
      <w:r>
        <w:rPr>
          <w:color w:val="202020"/>
          <w:spacing w:val="-4"/>
        </w:rPr>
        <w:t xml:space="preserve"> </w:t>
      </w:r>
      <w:r>
        <w:rPr>
          <w:color w:val="202020"/>
        </w:rPr>
        <w:t>2),</w:t>
      </w:r>
      <w:r>
        <w:rPr>
          <w:color w:val="202020"/>
          <w:spacing w:val="-3"/>
        </w:rPr>
        <w:t xml:space="preserve"> </w:t>
      </w:r>
      <w:r>
        <w:rPr>
          <w:color w:val="202020"/>
        </w:rPr>
        <w:t>are</w:t>
      </w:r>
      <w:r>
        <w:rPr>
          <w:color w:val="202020"/>
          <w:spacing w:val="-4"/>
        </w:rPr>
        <w:t xml:space="preserve"> </w:t>
      </w:r>
      <w:r>
        <w:rPr>
          <w:color w:val="202020"/>
        </w:rPr>
        <w:t>characterized</w:t>
      </w:r>
      <w:r>
        <w:rPr>
          <w:color w:val="202020"/>
          <w:spacing w:val="-3"/>
        </w:rPr>
        <w:t xml:space="preserve"> </w:t>
      </w:r>
      <w:r>
        <w:rPr>
          <w:color w:val="202020"/>
        </w:rPr>
        <w:t>by</w:t>
      </w:r>
      <w:r>
        <w:rPr>
          <w:color w:val="202020"/>
          <w:spacing w:val="-3"/>
        </w:rPr>
        <w:t xml:space="preserve"> </w:t>
      </w:r>
      <w:r>
        <w:rPr>
          <w:color w:val="202020"/>
        </w:rPr>
        <w:t>strong</w:t>
      </w:r>
      <w:r>
        <w:rPr>
          <w:color w:val="202020"/>
          <w:spacing w:val="-3"/>
        </w:rPr>
        <w:t xml:space="preserve"> </w:t>
      </w:r>
      <w:r>
        <w:rPr>
          <w:color w:val="202020"/>
        </w:rPr>
        <w:t>local</w:t>
      </w:r>
      <w:r>
        <w:rPr>
          <w:color w:val="202020"/>
          <w:spacing w:val="-3"/>
        </w:rPr>
        <w:t xml:space="preserve"> </w:t>
      </w:r>
      <w:r>
        <w:rPr>
          <w:color w:val="202020"/>
        </w:rPr>
        <w:t>clustering.</w:t>
      </w:r>
      <w:r>
        <w:rPr>
          <w:color w:val="202020"/>
          <w:spacing w:val="-3"/>
        </w:rPr>
        <w:t xml:space="preserve"> </w:t>
      </w:r>
      <w:r>
        <w:rPr>
          <w:color w:val="202020"/>
        </w:rPr>
        <w:t>These</w:t>
      </w:r>
      <w:r>
        <w:rPr>
          <w:color w:val="202020"/>
          <w:spacing w:val="-4"/>
        </w:rPr>
        <w:t xml:space="preserve"> </w:t>
      </w:r>
      <w:r>
        <w:rPr>
          <w:color w:val="202020"/>
        </w:rPr>
        <w:t>groups</w:t>
      </w:r>
      <w:r>
        <w:rPr>
          <w:color w:val="202020"/>
          <w:spacing w:val="-3"/>
        </w:rPr>
        <w:t xml:space="preserve"> </w:t>
      </w:r>
      <w:r>
        <w:rPr>
          <w:color w:val="202020"/>
        </w:rPr>
        <w:t>are</w:t>
      </w:r>
      <w:r>
        <w:rPr>
          <w:color w:val="202020"/>
          <w:spacing w:val="-4"/>
        </w:rPr>
        <w:t xml:space="preserve"> </w:t>
      </w:r>
      <w:r>
        <w:rPr>
          <w:color w:val="202020"/>
        </w:rPr>
        <w:t>likely</w:t>
      </w:r>
      <w:r>
        <w:rPr>
          <w:color w:val="202020"/>
          <w:spacing w:val="-3"/>
        </w:rPr>
        <w:t xml:space="preserve"> </w:t>
      </w:r>
      <w:r>
        <w:rPr>
          <w:color w:val="202020"/>
        </w:rPr>
        <w:t>to</w:t>
      </w:r>
      <w:r>
        <w:rPr>
          <w:color w:val="202020"/>
          <w:spacing w:val="-3"/>
        </w:rPr>
        <w:t xml:space="preserve"> </w:t>
      </w:r>
      <w:r>
        <w:rPr>
          <w:color w:val="202020"/>
        </w:rPr>
        <w:t>have</w:t>
      </w:r>
    </w:p>
    <w:p w14:paraId="686471DD" w14:textId="77777777" w:rsidR="00E44869" w:rsidRDefault="00E44869">
      <w:pPr>
        <w:spacing w:line="480" w:lineRule="auto"/>
        <w:sectPr w:rsidR="00E44869">
          <w:pgSz w:w="12240" w:h="15840"/>
          <w:pgMar w:top="1820" w:right="1340" w:bottom="980" w:left="1320" w:header="0" w:footer="787" w:gutter="0"/>
          <w:cols w:space="720"/>
        </w:sectPr>
      </w:pPr>
    </w:p>
    <w:p w14:paraId="7071299D" w14:textId="77777777" w:rsidR="00E44869" w:rsidRDefault="00000000">
      <w:pPr>
        <w:pStyle w:val="BodyText"/>
        <w:spacing w:before="61" w:line="480" w:lineRule="auto"/>
        <w:ind w:left="120"/>
      </w:pPr>
      <w:r>
        <w:rPr>
          <w:color w:val="202020"/>
        </w:rPr>
        <w:t>robust internal interactions where students frequently form triadic relationships, enhancing collaborative learning, whereas groups with low LCC values, such as Group 11 in C5 (0.015) (Figure</w:t>
      </w:r>
      <w:r>
        <w:rPr>
          <w:color w:val="202020"/>
          <w:spacing w:val="-5"/>
        </w:rPr>
        <w:t xml:space="preserve"> </w:t>
      </w:r>
      <w:r>
        <w:rPr>
          <w:color w:val="202020"/>
        </w:rPr>
        <w:t>3),</w:t>
      </w:r>
      <w:r>
        <w:rPr>
          <w:color w:val="202020"/>
          <w:spacing w:val="-4"/>
        </w:rPr>
        <w:t xml:space="preserve"> </w:t>
      </w:r>
      <w:r>
        <w:rPr>
          <w:color w:val="202020"/>
        </w:rPr>
        <w:t>show</w:t>
      </w:r>
      <w:r>
        <w:rPr>
          <w:color w:val="202020"/>
          <w:spacing w:val="-4"/>
        </w:rPr>
        <w:t xml:space="preserve"> </w:t>
      </w:r>
      <w:r>
        <w:rPr>
          <w:color w:val="202020"/>
        </w:rPr>
        <w:t>minimal</w:t>
      </w:r>
      <w:r>
        <w:rPr>
          <w:color w:val="202020"/>
          <w:spacing w:val="-4"/>
        </w:rPr>
        <w:t xml:space="preserve"> </w:t>
      </w:r>
      <w:r>
        <w:rPr>
          <w:color w:val="202020"/>
        </w:rPr>
        <w:t>clustering,</w:t>
      </w:r>
      <w:r>
        <w:rPr>
          <w:color w:val="202020"/>
          <w:spacing w:val="-4"/>
        </w:rPr>
        <w:t xml:space="preserve"> </w:t>
      </w:r>
      <w:r>
        <w:rPr>
          <w:color w:val="202020"/>
        </w:rPr>
        <w:t>indicating</w:t>
      </w:r>
      <w:r>
        <w:rPr>
          <w:color w:val="202020"/>
          <w:spacing w:val="-4"/>
        </w:rPr>
        <w:t xml:space="preserve"> </w:t>
      </w:r>
      <w:r>
        <w:rPr>
          <w:color w:val="202020"/>
        </w:rPr>
        <w:t>less</w:t>
      </w:r>
      <w:r>
        <w:rPr>
          <w:color w:val="202020"/>
          <w:spacing w:val="-4"/>
        </w:rPr>
        <w:t xml:space="preserve"> </w:t>
      </w:r>
      <w:r>
        <w:rPr>
          <w:color w:val="202020"/>
        </w:rPr>
        <w:t>cohesive</w:t>
      </w:r>
      <w:r>
        <w:rPr>
          <w:color w:val="202020"/>
          <w:spacing w:val="-5"/>
        </w:rPr>
        <w:t xml:space="preserve"> </w:t>
      </w:r>
      <w:r>
        <w:rPr>
          <w:color w:val="202020"/>
        </w:rPr>
        <w:t>and</w:t>
      </w:r>
      <w:r>
        <w:rPr>
          <w:color w:val="202020"/>
          <w:spacing w:val="-4"/>
        </w:rPr>
        <w:t xml:space="preserve"> </w:t>
      </w:r>
      <w:r>
        <w:rPr>
          <w:color w:val="202020"/>
        </w:rPr>
        <w:t>more</w:t>
      </w:r>
      <w:r>
        <w:rPr>
          <w:color w:val="202020"/>
          <w:spacing w:val="-5"/>
        </w:rPr>
        <w:t xml:space="preserve"> </w:t>
      </w:r>
      <w:r>
        <w:rPr>
          <w:color w:val="202020"/>
        </w:rPr>
        <w:t>fragmented</w:t>
      </w:r>
      <w:r>
        <w:rPr>
          <w:color w:val="202020"/>
          <w:spacing w:val="-4"/>
        </w:rPr>
        <w:t xml:space="preserve"> </w:t>
      </w:r>
      <w:r>
        <w:rPr>
          <w:color w:val="202020"/>
        </w:rPr>
        <w:t>interactions.</w:t>
      </w:r>
    </w:p>
    <w:p w14:paraId="40564F51" w14:textId="77777777" w:rsidR="00E44869" w:rsidRDefault="00000000">
      <w:pPr>
        <w:pStyle w:val="BodyText"/>
        <w:spacing w:line="480" w:lineRule="auto"/>
        <w:ind w:left="120" w:right="129" w:firstLine="720"/>
      </w:pPr>
      <w:r>
        <w:rPr>
          <w:color w:val="202020"/>
        </w:rPr>
        <w:t xml:space="preserve">The mean </w:t>
      </w:r>
      <w:r>
        <w:rPr>
          <w:b/>
          <w:color w:val="202020"/>
        </w:rPr>
        <w:t xml:space="preserve">Density </w:t>
      </w:r>
      <w:r>
        <w:rPr>
          <w:color w:val="202020"/>
        </w:rPr>
        <w:t>of 0.549 and median of 0.607 suggest that, on average, groups maintain</w:t>
      </w:r>
      <w:r>
        <w:rPr>
          <w:color w:val="202020"/>
          <w:spacing w:val="-3"/>
        </w:rPr>
        <w:t xml:space="preserve"> </w:t>
      </w:r>
      <w:r>
        <w:rPr>
          <w:color w:val="202020"/>
        </w:rPr>
        <w:t>about</w:t>
      </w:r>
      <w:r>
        <w:rPr>
          <w:color w:val="202020"/>
          <w:spacing w:val="-3"/>
        </w:rPr>
        <w:t xml:space="preserve"> </w:t>
      </w:r>
      <w:r>
        <w:rPr>
          <w:color w:val="202020"/>
        </w:rPr>
        <w:t>half</w:t>
      </w:r>
      <w:r>
        <w:rPr>
          <w:color w:val="202020"/>
          <w:spacing w:val="-3"/>
        </w:rPr>
        <w:t xml:space="preserve"> </w:t>
      </w:r>
      <w:r>
        <w:rPr>
          <w:color w:val="202020"/>
        </w:rPr>
        <w:t>of</w:t>
      </w:r>
      <w:r>
        <w:rPr>
          <w:color w:val="202020"/>
          <w:spacing w:val="-3"/>
        </w:rPr>
        <w:t xml:space="preserve"> </w:t>
      </w:r>
      <w:r>
        <w:rPr>
          <w:color w:val="202020"/>
        </w:rPr>
        <w:t>their</w:t>
      </w:r>
      <w:r>
        <w:rPr>
          <w:color w:val="202020"/>
          <w:spacing w:val="-4"/>
        </w:rPr>
        <w:t xml:space="preserve"> </w:t>
      </w:r>
      <w:r>
        <w:rPr>
          <w:color w:val="202020"/>
        </w:rPr>
        <w:t>potential</w:t>
      </w:r>
      <w:r>
        <w:rPr>
          <w:color w:val="202020"/>
          <w:spacing w:val="-3"/>
        </w:rPr>
        <w:t xml:space="preserve"> </w:t>
      </w:r>
      <w:r>
        <w:rPr>
          <w:color w:val="202020"/>
        </w:rPr>
        <w:t>connections.</w:t>
      </w:r>
      <w:r>
        <w:rPr>
          <w:color w:val="202020"/>
          <w:spacing w:val="-4"/>
        </w:rPr>
        <w:t xml:space="preserve"> </w:t>
      </w:r>
      <w:r>
        <w:rPr>
          <w:color w:val="202020"/>
        </w:rPr>
        <w:t>High-density</w:t>
      </w:r>
      <w:r>
        <w:rPr>
          <w:color w:val="202020"/>
          <w:spacing w:val="-3"/>
        </w:rPr>
        <w:t xml:space="preserve"> </w:t>
      </w:r>
      <w:r>
        <w:rPr>
          <w:color w:val="202020"/>
        </w:rPr>
        <w:t>groups,</w:t>
      </w:r>
      <w:r>
        <w:rPr>
          <w:color w:val="202020"/>
          <w:spacing w:val="-3"/>
        </w:rPr>
        <w:t xml:space="preserve"> </w:t>
      </w:r>
      <w:r>
        <w:rPr>
          <w:color w:val="202020"/>
        </w:rPr>
        <w:t>like</w:t>
      </w:r>
      <w:r>
        <w:rPr>
          <w:color w:val="202020"/>
          <w:spacing w:val="-4"/>
        </w:rPr>
        <w:t xml:space="preserve"> </w:t>
      </w:r>
      <w:r>
        <w:rPr>
          <w:color w:val="202020"/>
        </w:rPr>
        <w:t>Group</w:t>
      </w:r>
      <w:r>
        <w:rPr>
          <w:color w:val="202020"/>
          <w:spacing w:val="-3"/>
        </w:rPr>
        <w:t xml:space="preserve"> </w:t>
      </w:r>
      <w:r>
        <w:rPr>
          <w:color w:val="202020"/>
        </w:rPr>
        <w:t>18</w:t>
      </w:r>
      <w:r>
        <w:rPr>
          <w:color w:val="202020"/>
          <w:spacing w:val="-3"/>
        </w:rPr>
        <w:t xml:space="preserve"> </w:t>
      </w:r>
      <w:r>
        <w:rPr>
          <w:color w:val="202020"/>
        </w:rPr>
        <w:t>(Figure</w:t>
      </w:r>
      <w:r>
        <w:rPr>
          <w:color w:val="202020"/>
          <w:spacing w:val="-4"/>
        </w:rPr>
        <w:t xml:space="preserve"> </w:t>
      </w:r>
      <w:r>
        <w:rPr>
          <w:color w:val="202020"/>
        </w:rPr>
        <w:t>4) in C6 (0.9) and Group 3 in C4 (0.81) (Figure 2), exhibit strong interconnectedness among members, fostering efficient communication and collaboration whereas groups with lower density, such as Group 11 in C5 (0.236) (Figure 3), are less interconnected, which may impede effective group interactions and collaboration.</w:t>
      </w:r>
    </w:p>
    <w:p w14:paraId="4A2DA3D4" w14:textId="77777777" w:rsidR="00E44869" w:rsidRDefault="00000000">
      <w:pPr>
        <w:pStyle w:val="BodyText"/>
        <w:spacing w:before="1" w:line="480" w:lineRule="auto"/>
        <w:ind w:left="120" w:right="109" w:firstLine="720"/>
      </w:pPr>
      <w:r>
        <w:rPr>
          <w:color w:val="202020"/>
        </w:rPr>
        <w:t>The</w:t>
      </w:r>
      <w:r>
        <w:rPr>
          <w:color w:val="202020"/>
          <w:spacing w:val="-4"/>
        </w:rPr>
        <w:t xml:space="preserve"> </w:t>
      </w:r>
      <w:r>
        <w:rPr>
          <w:color w:val="202020"/>
        </w:rPr>
        <w:t>average</w:t>
      </w:r>
      <w:r>
        <w:rPr>
          <w:color w:val="202020"/>
          <w:spacing w:val="-4"/>
        </w:rPr>
        <w:t xml:space="preserve"> </w:t>
      </w:r>
      <w:r>
        <w:rPr>
          <w:color w:val="202020"/>
        </w:rPr>
        <w:t>number</w:t>
      </w:r>
      <w:r>
        <w:rPr>
          <w:color w:val="202020"/>
          <w:spacing w:val="-3"/>
        </w:rPr>
        <w:t xml:space="preserve"> </w:t>
      </w:r>
      <w:r>
        <w:rPr>
          <w:color w:val="202020"/>
        </w:rPr>
        <w:t>of</w:t>
      </w:r>
      <w:r>
        <w:rPr>
          <w:color w:val="202020"/>
          <w:spacing w:val="-4"/>
        </w:rPr>
        <w:t xml:space="preserve"> </w:t>
      </w:r>
      <w:r>
        <w:rPr>
          <w:b/>
          <w:color w:val="202020"/>
        </w:rPr>
        <w:t>Triangles</w:t>
      </w:r>
      <w:r>
        <w:rPr>
          <w:b/>
          <w:color w:val="202020"/>
          <w:spacing w:val="-3"/>
        </w:rPr>
        <w:t xml:space="preserve"> </w:t>
      </w:r>
      <w:r>
        <w:rPr>
          <w:color w:val="202020"/>
        </w:rPr>
        <w:t>is</w:t>
      </w:r>
      <w:r>
        <w:rPr>
          <w:color w:val="202020"/>
          <w:spacing w:val="-3"/>
        </w:rPr>
        <w:t xml:space="preserve"> </w:t>
      </w:r>
      <w:r>
        <w:rPr>
          <w:color w:val="202020"/>
        </w:rPr>
        <w:t>3.373,</w:t>
      </w:r>
      <w:r>
        <w:rPr>
          <w:color w:val="202020"/>
          <w:spacing w:val="-3"/>
        </w:rPr>
        <w:t xml:space="preserve"> </w:t>
      </w:r>
      <w:r>
        <w:rPr>
          <w:color w:val="202020"/>
        </w:rPr>
        <w:t>with</w:t>
      </w:r>
      <w:r>
        <w:rPr>
          <w:color w:val="202020"/>
          <w:spacing w:val="-3"/>
        </w:rPr>
        <w:t xml:space="preserve"> </w:t>
      </w:r>
      <w:r>
        <w:rPr>
          <w:color w:val="202020"/>
        </w:rPr>
        <w:t>a</w:t>
      </w:r>
      <w:r>
        <w:rPr>
          <w:color w:val="202020"/>
          <w:spacing w:val="-4"/>
        </w:rPr>
        <w:t xml:space="preserve"> </w:t>
      </w:r>
      <w:r>
        <w:rPr>
          <w:color w:val="202020"/>
        </w:rPr>
        <w:t>median</w:t>
      </w:r>
      <w:r>
        <w:rPr>
          <w:color w:val="202020"/>
          <w:spacing w:val="-3"/>
        </w:rPr>
        <w:t xml:space="preserve"> </w:t>
      </w:r>
      <w:r>
        <w:rPr>
          <w:color w:val="202020"/>
        </w:rPr>
        <w:t>of</w:t>
      </w:r>
      <w:r>
        <w:rPr>
          <w:color w:val="202020"/>
          <w:spacing w:val="-3"/>
        </w:rPr>
        <w:t xml:space="preserve"> </w:t>
      </w:r>
      <w:r>
        <w:rPr>
          <w:color w:val="202020"/>
        </w:rPr>
        <w:t>3.429.</w:t>
      </w:r>
      <w:r>
        <w:rPr>
          <w:color w:val="202020"/>
          <w:spacing w:val="-3"/>
        </w:rPr>
        <w:t xml:space="preserve"> </w:t>
      </w:r>
      <w:r>
        <w:rPr>
          <w:color w:val="202020"/>
        </w:rPr>
        <w:t>Triangles</w:t>
      </w:r>
      <w:r>
        <w:rPr>
          <w:color w:val="202020"/>
          <w:spacing w:val="-3"/>
        </w:rPr>
        <w:t xml:space="preserve"> </w:t>
      </w:r>
      <w:r>
        <w:rPr>
          <w:color w:val="202020"/>
        </w:rPr>
        <w:t>indicate</w:t>
      </w:r>
      <w:r>
        <w:rPr>
          <w:color w:val="202020"/>
          <w:spacing w:val="-4"/>
        </w:rPr>
        <w:t xml:space="preserve"> </w:t>
      </w:r>
      <w:r>
        <w:rPr>
          <w:color w:val="202020"/>
        </w:rPr>
        <w:t>the presence of closed triplets, which are crucial for local cohesion. Groups like Group 3 in C4 (7.286) (Figure 2), and Group 6 in C5 (4.714) (Figure 3), have a high number of triangles, suggesting strong subgroup formations and robust mutual connections while Groups with fewer triangles, such as Group 11 in C5 (0.091) (Figure 4), lack these strong mutual connections, reflecting weaker subgroup cohesion.</w:t>
      </w:r>
    </w:p>
    <w:p w14:paraId="53F2C7D8" w14:textId="77777777" w:rsidR="00E44869" w:rsidRDefault="00000000">
      <w:pPr>
        <w:pStyle w:val="BodyText"/>
        <w:spacing w:line="480" w:lineRule="auto"/>
        <w:ind w:left="120" w:right="109" w:firstLine="720"/>
      </w:pPr>
      <w:r>
        <w:rPr>
          <w:color w:val="202020"/>
        </w:rPr>
        <w:t>The</w:t>
      </w:r>
      <w:r>
        <w:rPr>
          <w:color w:val="202020"/>
          <w:spacing w:val="-4"/>
        </w:rPr>
        <w:t xml:space="preserve"> </w:t>
      </w:r>
      <w:r>
        <w:rPr>
          <w:color w:val="202020"/>
        </w:rPr>
        <w:t>mean</w:t>
      </w:r>
      <w:r>
        <w:rPr>
          <w:color w:val="202020"/>
          <w:spacing w:val="-3"/>
        </w:rPr>
        <w:t xml:space="preserve"> </w:t>
      </w:r>
      <w:r>
        <w:rPr>
          <w:b/>
          <w:color w:val="202020"/>
        </w:rPr>
        <w:t>Weighted</w:t>
      </w:r>
      <w:r>
        <w:rPr>
          <w:b/>
          <w:color w:val="202020"/>
          <w:spacing w:val="-3"/>
        </w:rPr>
        <w:t xml:space="preserve"> </w:t>
      </w:r>
      <w:r>
        <w:rPr>
          <w:b/>
          <w:color w:val="202020"/>
        </w:rPr>
        <w:t>Degree</w:t>
      </w:r>
      <w:r>
        <w:rPr>
          <w:b/>
          <w:color w:val="202020"/>
          <w:spacing w:val="-3"/>
        </w:rPr>
        <w:t xml:space="preserve"> </w:t>
      </w:r>
      <w:r>
        <w:rPr>
          <w:color w:val="202020"/>
        </w:rPr>
        <w:t>is</w:t>
      </w:r>
      <w:r>
        <w:rPr>
          <w:color w:val="202020"/>
          <w:spacing w:val="-3"/>
        </w:rPr>
        <w:t xml:space="preserve"> </w:t>
      </w:r>
      <w:r>
        <w:rPr>
          <w:color w:val="202020"/>
        </w:rPr>
        <w:t>6.686,</w:t>
      </w:r>
      <w:r>
        <w:rPr>
          <w:color w:val="202020"/>
          <w:spacing w:val="-3"/>
        </w:rPr>
        <w:t xml:space="preserve"> </w:t>
      </w:r>
      <w:r>
        <w:rPr>
          <w:color w:val="202020"/>
        </w:rPr>
        <w:t>with</w:t>
      </w:r>
      <w:r>
        <w:rPr>
          <w:color w:val="202020"/>
          <w:spacing w:val="-3"/>
        </w:rPr>
        <w:t xml:space="preserve"> </w:t>
      </w:r>
      <w:r>
        <w:rPr>
          <w:color w:val="202020"/>
        </w:rPr>
        <w:t>a</w:t>
      </w:r>
      <w:r>
        <w:rPr>
          <w:color w:val="202020"/>
          <w:spacing w:val="-4"/>
        </w:rPr>
        <w:t xml:space="preserve"> </w:t>
      </w:r>
      <w:r>
        <w:rPr>
          <w:color w:val="202020"/>
        </w:rPr>
        <w:t>median</w:t>
      </w:r>
      <w:r>
        <w:rPr>
          <w:color w:val="202020"/>
          <w:spacing w:val="-3"/>
        </w:rPr>
        <w:t xml:space="preserve"> </w:t>
      </w:r>
      <w:r>
        <w:rPr>
          <w:color w:val="202020"/>
        </w:rPr>
        <w:t>of</w:t>
      </w:r>
      <w:r>
        <w:rPr>
          <w:color w:val="202020"/>
          <w:spacing w:val="-3"/>
        </w:rPr>
        <w:t xml:space="preserve"> </w:t>
      </w:r>
      <w:r>
        <w:rPr>
          <w:color w:val="202020"/>
        </w:rPr>
        <w:t>6.</w:t>
      </w:r>
      <w:r>
        <w:rPr>
          <w:color w:val="202020"/>
          <w:spacing w:val="-3"/>
        </w:rPr>
        <w:t xml:space="preserve"> </w:t>
      </w:r>
      <w:r>
        <w:rPr>
          <w:color w:val="202020"/>
        </w:rPr>
        <w:t>This</w:t>
      </w:r>
      <w:r>
        <w:rPr>
          <w:color w:val="202020"/>
          <w:spacing w:val="-3"/>
        </w:rPr>
        <w:t xml:space="preserve"> </w:t>
      </w:r>
      <w:r>
        <w:rPr>
          <w:color w:val="202020"/>
        </w:rPr>
        <w:t>indicates</w:t>
      </w:r>
      <w:r>
        <w:rPr>
          <w:color w:val="202020"/>
          <w:spacing w:val="-3"/>
        </w:rPr>
        <w:t xml:space="preserve"> </w:t>
      </w:r>
      <w:r>
        <w:rPr>
          <w:color w:val="202020"/>
        </w:rPr>
        <w:t>a</w:t>
      </w:r>
      <w:r>
        <w:rPr>
          <w:color w:val="202020"/>
          <w:spacing w:val="-4"/>
        </w:rPr>
        <w:t xml:space="preserve"> </w:t>
      </w:r>
      <w:r>
        <w:rPr>
          <w:color w:val="202020"/>
        </w:rPr>
        <w:t>moderate</w:t>
      </w:r>
      <w:r>
        <w:rPr>
          <w:color w:val="202020"/>
          <w:spacing w:val="-4"/>
        </w:rPr>
        <w:t xml:space="preserve"> </w:t>
      </w:r>
      <w:r>
        <w:rPr>
          <w:color w:val="202020"/>
        </w:rPr>
        <w:t>level of interaction volume per node. Groups with high weighted degrees, like Group 3 in C4 (15.7) (Figure 2), and Group 6 in C5 (9.143) (Figure 4), have central nodes with significant interaction volumes, suggesting that certain students play key roles in maintaining group dynamics while groups with lower weighted degrees, such as Group 11 in C5 (3.6) (Figure 3), may have less active participation, indicating potential areas for intervention to boost engagement.</w:t>
      </w:r>
    </w:p>
    <w:p w14:paraId="23E97C6B" w14:textId="77777777" w:rsidR="00E44869" w:rsidRDefault="00000000">
      <w:pPr>
        <w:pStyle w:val="BodyText"/>
        <w:spacing w:line="480" w:lineRule="auto"/>
        <w:ind w:left="120" w:firstLine="720"/>
      </w:pPr>
      <w:r>
        <w:rPr>
          <w:color w:val="202020"/>
        </w:rPr>
        <w:t>To summarize, the mean values for LCC (0.548), density (0.549), and triangles (3.373) across</w:t>
      </w:r>
      <w:r>
        <w:rPr>
          <w:color w:val="202020"/>
          <w:spacing w:val="-4"/>
        </w:rPr>
        <w:t xml:space="preserve"> </w:t>
      </w:r>
      <w:r>
        <w:rPr>
          <w:color w:val="202020"/>
        </w:rPr>
        <w:t>all</w:t>
      </w:r>
      <w:r>
        <w:rPr>
          <w:color w:val="202020"/>
          <w:spacing w:val="-4"/>
        </w:rPr>
        <w:t xml:space="preserve"> </w:t>
      </w:r>
      <w:r>
        <w:rPr>
          <w:color w:val="202020"/>
        </w:rPr>
        <w:t>groups</w:t>
      </w:r>
      <w:r>
        <w:rPr>
          <w:color w:val="202020"/>
          <w:spacing w:val="-4"/>
        </w:rPr>
        <w:t xml:space="preserve"> </w:t>
      </w:r>
      <w:r>
        <w:rPr>
          <w:color w:val="202020"/>
        </w:rPr>
        <w:t>suggest</w:t>
      </w:r>
      <w:r>
        <w:rPr>
          <w:color w:val="202020"/>
          <w:spacing w:val="-4"/>
        </w:rPr>
        <w:t xml:space="preserve"> </w:t>
      </w:r>
      <w:r>
        <w:rPr>
          <w:color w:val="202020"/>
        </w:rPr>
        <w:t>moderate</w:t>
      </w:r>
      <w:r>
        <w:rPr>
          <w:color w:val="202020"/>
          <w:spacing w:val="-5"/>
        </w:rPr>
        <w:t xml:space="preserve"> </w:t>
      </w:r>
      <w:r>
        <w:rPr>
          <w:color w:val="202020"/>
        </w:rPr>
        <w:t>overall</w:t>
      </w:r>
      <w:r>
        <w:rPr>
          <w:color w:val="202020"/>
          <w:spacing w:val="-4"/>
        </w:rPr>
        <w:t xml:space="preserve"> </w:t>
      </w:r>
      <w:r>
        <w:rPr>
          <w:color w:val="202020"/>
        </w:rPr>
        <w:t>cohesiveness</w:t>
      </w:r>
      <w:r>
        <w:rPr>
          <w:color w:val="202020"/>
          <w:spacing w:val="-4"/>
        </w:rPr>
        <w:t xml:space="preserve"> </w:t>
      </w:r>
      <w:r>
        <w:rPr>
          <w:color w:val="202020"/>
        </w:rPr>
        <w:t>and</w:t>
      </w:r>
      <w:r>
        <w:rPr>
          <w:color w:val="202020"/>
          <w:spacing w:val="-4"/>
        </w:rPr>
        <w:t xml:space="preserve"> </w:t>
      </w:r>
      <w:r>
        <w:rPr>
          <w:color w:val="202020"/>
        </w:rPr>
        <w:t>connectivity.</w:t>
      </w:r>
      <w:r>
        <w:rPr>
          <w:color w:val="202020"/>
          <w:spacing w:val="-4"/>
        </w:rPr>
        <w:t xml:space="preserve"> </w:t>
      </w:r>
      <w:r>
        <w:rPr>
          <w:color w:val="202020"/>
        </w:rPr>
        <w:t>These</w:t>
      </w:r>
      <w:r>
        <w:rPr>
          <w:color w:val="202020"/>
          <w:spacing w:val="-5"/>
        </w:rPr>
        <w:t xml:space="preserve"> </w:t>
      </w:r>
      <w:r>
        <w:rPr>
          <w:color w:val="202020"/>
        </w:rPr>
        <w:t>metrics</w:t>
      </w:r>
      <w:r>
        <w:rPr>
          <w:color w:val="202020"/>
          <w:spacing w:val="-4"/>
        </w:rPr>
        <w:t xml:space="preserve"> </w:t>
      </w:r>
      <w:r>
        <w:rPr>
          <w:color w:val="202020"/>
        </w:rPr>
        <w:t>indicate</w:t>
      </w:r>
    </w:p>
    <w:p w14:paraId="4F56CB45" w14:textId="77777777" w:rsidR="00E44869" w:rsidRDefault="00E44869">
      <w:pPr>
        <w:spacing w:line="480" w:lineRule="auto"/>
        <w:sectPr w:rsidR="00E44869">
          <w:pgSz w:w="12240" w:h="15840"/>
          <w:pgMar w:top="1380" w:right="1340" w:bottom="980" w:left="1320" w:header="0" w:footer="787" w:gutter="0"/>
          <w:cols w:space="720"/>
        </w:sectPr>
      </w:pPr>
    </w:p>
    <w:p w14:paraId="4FC0EAF6" w14:textId="77777777" w:rsidR="00E44869" w:rsidRDefault="00000000">
      <w:pPr>
        <w:pStyle w:val="BodyText"/>
        <w:spacing w:before="61" w:line="480" w:lineRule="auto"/>
        <w:ind w:left="120" w:right="176"/>
      </w:pPr>
      <w:r>
        <w:rPr>
          <w:color w:val="202020"/>
        </w:rPr>
        <w:t>that, on average, groups are fairly cohesive, but there's variability. When considering standard deviation:</w:t>
      </w:r>
      <w:r>
        <w:rPr>
          <w:color w:val="202020"/>
          <w:spacing w:val="-4"/>
        </w:rPr>
        <w:t xml:space="preserve"> </w:t>
      </w:r>
      <w:r>
        <w:rPr>
          <w:color w:val="202020"/>
        </w:rPr>
        <w:t>Variability</w:t>
      </w:r>
      <w:r>
        <w:rPr>
          <w:color w:val="202020"/>
          <w:spacing w:val="-4"/>
        </w:rPr>
        <w:t xml:space="preserve"> </w:t>
      </w:r>
      <w:r>
        <w:rPr>
          <w:color w:val="202020"/>
        </w:rPr>
        <w:t>in</w:t>
      </w:r>
      <w:r>
        <w:rPr>
          <w:color w:val="202020"/>
          <w:spacing w:val="-4"/>
        </w:rPr>
        <w:t xml:space="preserve"> </w:t>
      </w:r>
      <w:r>
        <w:rPr>
          <w:color w:val="202020"/>
        </w:rPr>
        <w:t>LCC</w:t>
      </w:r>
      <w:r>
        <w:rPr>
          <w:color w:val="202020"/>
          <w:spacing w:val="-4"/>
        </w:rPr>
        <w:t xml:space="preserve"> </w:t>
      </w:r>
      <w:r>
        <w:rPr>
          <w:color w:val="202020"/>
        </w:rPr>
        <w:t>(0.189),</w:t>
      </w:r>
      <w:r>
        <w:rPr>
          <w:color w:val="202020"/>
          <w:spacing w:val="-4"/>
        </w:rPr>
        <w:t xml:space="preserve"> </w:t>
      </w:r>
      <w:r>
        <w:rPr>
          <w:color w:val="202020"/>
        </w:rPr>
        <w:t>density</w:t>
      </w:r>
      <w:r>
        <w:rPr>
          <w:color w:val="202020"/>
          <w:spacing w:val="-4"/>
        </w:rPr>
        <w:t xml:space="preserve"> </w:t>
      </w:r>
      <w:r>
        <w:rPr>
          <w:color w:val="202020"/>
        </w:rPr>
        <w:t>(0.173),</w:t>
      </w:r>
      <w:r>
        <w:rPr>
          <w:color w:val="202020"/>
          <w:spacing w:val="-4"/>
        </w:rPr>
        <w:t xml:space="preserve"> </w:t>
      </w:r>
      <w:r>
        <w:rPr>
          <w:color w:val="202020"/>
        </w:rPr>
        <w:t>and</w:t>
      </w:r>
      <w:r>
        <w:rPr>
          <w:color w:val="202020"/>
          <w:spacing w:val="-4"/>
        </w:rPr>
        <w:t xml:space="preserve"> </w:t>
      </w:r>
      <w:r>
        <w:rPr>
          <w:color w:val="202020"/>
        </w:rPr>
        <w:t>triangles</w:t>
      </w:r>
      <w:r>
        <w:rPr>
          <w:color w:val="202020"/>
          <w:spacing w:val="-4"/>
        </w:rPr>
        <w:t xml:space="preserve"> </w:t>
      </w:r>
      <w:r>
        <w:rPr>
          <w:color w:val="202020"/>
        </w:rPr>
        <w:t>(1.704)</w:t>
      </w:r>
      <w:r>
        <w:rPr>
          <w:color w:val="202020"/>
          <w:spacing w:val="-4"/>
        </w:rPr>
        <w:t xml:space="preserve"> </w:t>
      </w:r>
      <w:r>
        <w:rPr>
          <w:color w:val="202020"/>
        </w:rPr>
        <w:t>confirms</w:t>
      </w:r>
      <w:r>
        <w:rPr>
          <w:color w:val="202020"/>
          <w:spacing w:val="-4"/>
        </w:rPr>
        <w:t xml:space="preserve"> </w:t>
      </w:r>
      <w:r>
        <w:rPr>
          <w:color w:val="202020"/>
        </w:rPr>
        <w:t>that</w:t>
      </w:r>
      <w:r>
        <w:rPr>
          <w:color w:val="202020"/>
          <w:spacing w:val="-4"/>
        </w:rPr>
        <w:t xml:space="preserve"> </w:t>
      </w:r>
      <w:r>
        <w:rPr>
          <w:color w:val="202020"/>
        </w:rPr>
        <w:t>some groups are more cohesive and interconnected than others, as visually represented in the diagrams. Finally, negative skewness in LCC (-0.796) suggests a tail towards lower values, indicating some groups with very low cohesiveness. High kurtosis in weighted degree (4.389) points to the presence of outliers, likely groups with exceptionally high central node activity.</w:t>
      </w:r>
    </w:p>
    <w:p w14:paraId="3702B17D" w14:textId="77777777" w:rsidR="00E44869" w:rsidRDefault="00E44869">
      <w:pPr>
        <w:pStyle w:val="BodyText"/>
        <w:spacing w:before="98"/>
      </w:pPr>
    </w:p>
    <w:p w14:paraId="7D5FE53E" w14:textId="77777777" w:rsidR="00E44869" w:rsidRDefault="00000000">
      <w:pPr>
        <w:ind w:left="120"/>
        <w:rPr>
          <w:rFonts w:ascii="Arial"/>
          <w:i/>
          <w:sz w:val="24"/>
        </w:rPr>
      </w:pPr>
      <w:r>
        <w:rPr>
          <w:rFonts w:ascii="Arial"/>
          <w:i/>
          <w:color w:val="2F5496"/>
          <w:w w:val="85"/>
          <w:sz w:val="24"/>
        </w:rPr>
        <w:t>Correlational</w:t>
      </w:r>
      <w:r>
        <w:rPr>
          <w:rFonts w:ascii="Arial"/>
          <w:i/>
          <w:color w:val="2F5496"/>
          <w:spacing w:val="15"/>
          <w:sz w:val="24"/>
        </w:rPr>
        <w:t xml:space="preserve"> </w:t>
      </w:r>
      <w:r>
        <w:rPr>
          <w:rFonts w:ascii="Arial"/>
          <w:i/>
          <w:color w:val="2F5496"/>
          <w:w w:val="85"/>
          <w:sz w:val="24"/>
        </w:rPr>
        <w:t>analysis</w:t>
      </w:r>
      <w:r>
        <w:rPr>
          <w:rFonts w:ascii="Arial"/>
          <w:i/>
          <w:color w:val="2F5496"/>
          <w:spacing w:val="16"/>
          <w:sz w:val="24"/>
        </w:rPr>
        <w:t xml:space="preserve"> </w:t>
      </w:r>
      <w:r>
        <w:rPr>
          <w:rFonts w:ascii="Arial"/>
          <w:i/>
          <w:color w:val="2F5496"/>
          <w:w w:val="85"/>
          <w:sz w:val="24"/>
        </w:rPr>
        <w:t>of</w:t>
      </w:r>
      <w:r>
        <w:rPr>
          <w:rFonts w:ascii="Arial"/>
          <w:i/>
          <w:color w:val="2F5496"/>
          <w:spacing w:val="16"/>
          <w:sz w:val="24"/>
        </w:rPr>
        <w:t xml:space="preserve"> </w:t>
      </w:r>
      <w:r>
        <w:rPr>
          <w:rFonts w:ascii="Arial"/>
          <w:i/>
          <w:color w:val="2F5496"/>
          <w:w w:val="85"/>
          <w:sz w:val="24"/>
        </w:rPr>
        <w:t>group</w:t>
      </w:r>
      <w:r>
        <w:rPr>
          <w:rFonts w:ascii="Arial"/>
          <w:i/>
          <w:color w:val="2F5496"/>
          <w:spacing w:val="15"/>
          <w:sz w:val="24"/>
        </w:rPr>
        <w:t xml:space="preserve"> </w:t>
      </w:r>
      <w:r>
        <w:rPr>
          <w:rFonts w:ascii="Arial"/>
          <w:i/>
          <w:color w:val="2F5496"/>
          <w:w w:val="85"/>
          <w:sz w:val="24"/>
        </w:rPr>
        <w:t>dynamics</w:t>
      </w:r>
      <w:r>
        <w:rPr>
          <w:rFonts w:ascii="Arial"/>
          <w:i/>
          <w:color w:val="2F5496"/>
          <w:spacing w:val="17"/>
          <w:sz w:val="24"/>
        </w:rPr>
        <w:t xml:space="preserve"> </w:t>
      </w:r>
      <w:r>
        <w:rPr>
          <w:rFonts w:ascii="Arial"/>
          <w:i/>
          <w:color w:val="2F5496"/>
          <w:w w:val="85"/>
          <w:sz w:val="24"/>
        </w:rPr>
        <w:t>(RQ</w:t>
      </w:r>
      <w:r>
        <w:rPr>
          <w:rFonts w:ascii="Arial"/>
          <w:i/>
          <w:color w:val="2F5496"/>
          <w:spacing w:val="16"/>
          <w:sz w:val="24"/>
        </w:rPr>
        <w:t xml:space="preserve"> </w:t>
      </w:r>
      <w:r>
        <w:rPr>
          <w:rFonts w:ascii="Arial"/>
          <w:i/>
          <w:color w:val="2F5496"/>
          <w:spacing w:val="-4"/>
          <w:w w:val="85"/>
          <w:sz w:val="24"/>
        </w:rPr>
        <w:t>2_c)</w:t>
      </w:r>
    </w:p>
    <w:p w14:paraId="62EA7DBF" w14:textId="77777777" w:rsidR="00E44869" w:rsidRDefault="00E44869">
      <w:pPr>
        <w:pStyle w:val="BodyText"/>
        <w:spacing w:before="20"/>
        <w:rPr>
          <w:rFonts w:ascii="Arial"/>
          <w:i/>
        </w:rPr>
      </w:pPr>
    </w:p>
    <w:p w14:paraId="58E6FCE6" w14:textId="77777777" w:rsidR="00E44869" w:rsidRDefault="00000000">
      <w:pPr>
        <w:pStyle w:val="BodyText"/>
        <w:spacing w:line="480" w:lineRule="auto"/>
        <w:ind w:left="120" w:right="109" w:firstLine="720"/>
      </w:pPr>
      <w:r>
        <w:t>The study further utilized Spearman’s rank-order correlation coefficients to analyze the relationships</w:t>
      </w:r>
      <w:r>
        <w:rPr>
          <w:spacing w:val="-4"/>
        </w:rPr>
        <w:t xml:space="preserve"> </w:t>
      </w:r>
      <w:r>
        <w:t>between</w:t>
      </w:r>
      <w:r>
        <w:rPr>
          <w:spacing w:val="-4"/>
        </w:rPr>
        <w:t xml:space="preserve"> </w:t>
      </w:r>
      <w:r>
        <w:t>various</w:t>
      </w:r>
      <w:r>
        <w:rPr>
          <w:spacing w:val="-4"/>
        </w:rPr>
        <w:t xml:space="preserve"> </w:t>
      </w:r>
      <w:r>
        <w:t>structural</w:t>
      </w:r>
      <w:r>
        <w:rPr>
          <w:spacing w:val="-4"/>
        </w:rPr>
        <w:t xml:space="preserve"> </w:t>
      </w:r>
      <w:r>
        <w:t>metrics</w:t>
      </w:r>
      <w:r>
        <w:rPr>
          <w:spacing w:val="-4"/>
        </w:rPr>
        <w:t xml:space="preserve"> </w:t>
      </w:r>
      <w:r>
        <w:t>within</w:t>
      </w:r>
      <w:r>
        <w:rPr>
          <w:spacing w:val="-4"/>
        </w:rPr>
        <w:t xml:space="preserve"> </w:t>
      </w:r>
      <w:r>
        <w:t>student</w:t>
      </w:r>
      <w:r>
        <w:rPr>
          <w:spacing w:val="-4"/>
        </w:rPr>
        <w:t xml:space="preserve"> </w:t>
      </w:r>
      <w:r>
        <w:t>interaction</w:t>
      </w:r>
      <w:r>
        <w:rPr>
          <w:spacing w:val="-4"/>
        </w:rPr>
        <w:t xml:space="preserve"> </w:t>
      </w:r>
      <w:r>
        <w:t>networks,</w:t>
      </w:r>
      <w:r>
        <w:rPr>
          <w:spacing w:val="-4"/>
        </w:rPr>
        <w:t xml:space="preserve"> </w:t>
      </w:r>
      <w:r>
        <w:t>as</w:t>
      </w:r>
      <w:r>
        <w:rPr>
          <w:spacing w:val="-4"/>
        </w:rPr>
        <w:t xml:space="preserve"> </w:t>
      </w:r>
      <w:r>
        <w:t>identified by the Louvain algorithm. These metrics—Local Clustering Coefficient (LCC), Triangles, Density, and Weighted Degree—offer insights into the collaborative nature and cohesiveness of the hypothetical groups formed within the online courses.</w:t>
      </w:r>
    </w:p>
    <w:p w14:paraId="3080EEB4" w14:textId="77777777" w:rsidR="00E44869" w:rsidRDefault="00E44869">
      <w:pPr>
        <w:pStyle w:val="BodyText"/>
        <w:spacing w:before="2"/>
      </w:pPr>
    </w:p>
    <w:p w14:paraId="5D523F7D" w14:textId="77777777" w:rsidR="00E44869" w:rsidRDefault="00000000">
      <w:pPr>
        <w:ind w:left="120"/>
        <w:rPr>
          <w:b/>
          <w:i/>
        </w:rPr>
      </w:pPr>
      <w:r>
        <w:rPr>
          <w:i/>
          <w:color w:val="44546A"/>
        </w:rPr>
        <w:t>Table</w:t>
      </w:r>
      <w:r>
        <w:rPr>
          <w:i/>
          <w:color w:val="44546A"/>
          <w:spacing w:val="-7"/>
        </w:rPr>
        <w:t xml:space="preserve"> </w:t>
      </w:r>
      <w:r>
        <w:rPr>
          <w:i/>
          <w:color w:val="44546A"/>
        </w:rPr>
        <w:t>6.</w:t>
      </w:r>
      <w:r>
        <w:rPr>
          <w:i/>
          <w:color w:val="44546A"/>
          <w:spacing w:val="44"/>
        </w:rPr>
        <w:t xml:space="preserve"> </w:t>
      </w:r>
      <w:r>
        <w:rPr>
          <w:b/>
          <w:i/>
          <w:color w:val="44546A"/>
        </w:rPr>
        <w:t>Spearman’s</w:t>
      </w:r>
      <w:r>
        <w:rPr>
          <w:b/>
          <w:i/>
          <w:color w:val="44546A"/>
          <w:spacing w:val="-7"/>
        </w:rPr>
        <w:t xml:space="preserve"> </w:t>
      </w:r>
      <w:r>
        <w:rPr>
          <w:b/>
          <w:i/>
          <w:color w:val="44546A"/>
        </w:rPr>
        <w:t>Rank-Order</w:t>
      </w:r>
      <w:r>
        <w:rPr>
          <w:b/>
          <w:i/>
          <w:color w:val="44546A"/>
          <w:spacing w:val="-6"/>
        </w:rPr>
        <w:t xml:space="preserve"> </w:t>
      </w:r>
      <w:r>
        <w:rPr>
          <w:b/>
          <w:i/>
          <w:color w:val="44546A"/>
        </w:rPr>
        <w:t>Correlations</w:t>
      </w:r>
      <w:r>
        <w:rPr>
          <w:b/>
          <w:i/>
          <w:color w:val="44546A"/>
          <w:spacing w:val="-6"/>
        </w:rPr>
        <w:t xml:space="preserve"> </w:t>
      </w:r>
      <w:r>
        <w:rPr>
          <w:b/>
          <w:i/>
          <w:color w:val="44546A"/>
        </w:rPr>
        <w:t>among</w:t>
      </w:r>
      <w:r>
        <w:rPr>
          <w:b/>
          <w:i/>
          <w:color w:val="44546A"/>
          <w:spacing w:val="-6"/>
        </w:rPr>
        <w:t xml:space="preserve"> </w:t>
      </w:r>
      <w:r>
        <w:rPr>
          <w:b/>
          <w:i/>
          <w:color w:val="44546A"/>
        </w:rPr>
        <w:t>Group</w:t>
      </w:r>
      <w:r>
        <w:rPr>
          <w:b/>
          <w:i/>
          <w:color w:val="44546A"/>
          <w:spacing w:val="-6"/>
        </w:rPr>
        <w:t xml:space="preserve"> </w:t>
      </w:r>
      <w:r>
        <w:rPr>
          <w:b/>
          <w:i/>
          <w:color w:val="44546A"/>
          <w:spacing w:val="-2"/>
        </w:rPr>
        <w:t>Metrics</w:t>
      </w:r>
    </w:p>
    <w:p w14:paraId="375A7EEB" w14:textId="77777777" w:rsidR="00E44869" w:rsidRDefault="00E44869">
      <w:pPr>
        <w:pStyle w:val="BodyText"/>
        <w:rPr>
          <w:b/>
          <w:i/>
          <w:sz w:val="18"/>
        </w:rPr>
      </w:pPr>
    </w:p>
    <w:tbl>
      <w:tblPr>
        <w:tblW w:w="0" w:type="auto"/>
        <w:tblInd w:w="120" w:type="dxa"/>
        <w:tblLayout w:type="fixed"/>
        <w:tblCellMar>
          <w:left w:w="0" w:type="dxa"/>
          <w:right w:w="0" w:type="dxa"/>
        </w:tblCellMar>
        <w:tblLook w:val="01E0" w:firstRow="1" w:lastRow="1" w:firstColumn="1" w:lastColumn="1" w:noHBand="0" w:noVBand="0"/>
      </w:tblPr>
      <w:tblGrid>
        <w:gridCol w:w="2445"/>
        <w:gridCol w:w="1695"/>
        <w:gridCol w:w="1443"/>
        <w:gridCol w:w="2042"/>
      </w:tblGrid>
      <w:tr w:rsidR="00E44869" w14:paraId="33798AEE" w14:textId="77777777">
        <w:trPr>
          <w:trHeight w:val="551"/>
        </w:trPr>
        <w:tc>
          <w:tcPr>
            <w:tcW w:w="2445" w:type="dxa"/>
            <w:tcBorders>
              <w:top w:val="single" w:sz="4" w:space="0" w:color="000000"/>
              <w:bottom w:val="single" w:sz="4" w:space="0" w:color="000000"/>
            </w:tcBorders>
          </w:tcPr>
          <w:p w14:paraId="25C3D56A" w14:textId="77777777" w:rsidR="00E44869" w:rsidRDefault="00000000">
            <w:pPr>
              <w:pStyle w:val="TableParagraph"/>
              <w:spacing w:before="1"/>
              <w:ind w:left="112"/>
              <w:rPr>
                <w:b/>
                <w:sz w:val="24"/>
              </w:rPr>
            </w:pPr>
            <w:r>
              <w:rPr>
                <w:b/>
                <w:spacing w:val="-2"/>
                <w:sz w:val="24"/>
              </w:rPr>
              <w:t>Metric</w:t>
            </w:r>
          </w:p>
        </w:tc>
        <w:tc>
          <w:tcPr>
            <w:tcW w:w="1695" w:type="dxa"/>
            <w:tcBorders>
              <w:top w:val="single" w:sz="4" w:space="0" w:color="000000"/>
              <w:bottom w:val="single" w:sz="4" w:space="0" w:color="000000"/>
            </w:tcBorders>
          </w:tcPr>
          <w:p w14:paraId="64DF0764" w14:textId="77777777" w:rsidR="00E44869" w:rsidRDefault="00000000">
            <w:pPr>
              <w:pStyle w:val="TableParagraph"/>
              <w:spacing w:before="1"/>
              <w:ind w:left="365"/>
              <w:rPr>
                <w:b/>
                <w:sz w:val="24"/>
              </w:rPr>
            </w:pPr>
            <w:r>
              <w:rPr>
                <w:b/>
                <w:spacing w:val="-2"/>
                <w:sz w:val="24"/>
              </w:rPr>
              <w:t>Triangles</w:t>
            </w:r>
          </w:p>
        </w:tc>
        <w:tc>
          <w:tcPr>
            <w:tcW w:w="1443" w:type="dxa"/>
            <w:tcBorders>
              <w:top w:val="single" w:sz="4" w:space="0" w:color="000000"/>
              <w:bottom w:val="single" w:sz="4" w:space="0" w:color="000000"/>
            </w:tcBorders>
          </w:tcPr>
          <w:p w14:paraId="5B2B76E5" w14:textId="77777777" w:rsidR="00E44869" w:rsidRDefault="00000000">
            <w:pPr>
              <w:pStyle w:val="TableParagraph"/>
              <w:spacing w:before="1"/>
              <w:ind w:left="355"/>
              <w:rPr>
                <w:b/>
                <w:sz w:val="24"/>
              </w:rPr>
            </w:pPr>
            <w:r>
              <w:rPr>
                <w:b/>
                <w:spacing w:val="-2"/>
                <w:sz w:val="24"/>
              </w:rPr>
              <w:t>Density</w:t>
            </w:r>
          </w:p>
        </w:tc>
        <w:tc>
          <w:tcPr>
            <w:tcW w:w="2042" w:type="dxa"/>
            <w:tcBorders>
              <w:top w:val="single" w:sz="4" w:space="0" w:color="000000"/>
              <w:bottom w:val="single" w:sz="4" w:space="0" w:color="000000"/>
            </w:tcBorders>
          </w:tcPr>
          <w:p w14:paraId="2D7D1ACA" w14:textId="77777777" w:rsidR="00E44869" w:rsidRDefault="00000000">
            <w:pPr>
              <w:pStyle w:val="TableParagraph"/>
              <w:spacing w:before="1"/>
              <w:ind w:left="313"/>
              <w:rPr>
                <w:b/>
                <w:sz w:val="24"/>
              </w:rPr>
            </w:pPr>
            <w:r>
              <w:rPr>
                <w:b/>
                <w:sz w:val="24"/>
              </w:rPr>
              <w:t>W.</w:t>
            </w:r>
            <w:r>
              <w:rPr>
                <w:b/>
                <w:spacing w:val="-2"/>
                <w:sz w:val="24"/>
              </w:rPr>
              <w:t xml:space="preserve"> Degree</w:t>
            </w:r>
          </w:p>
        </w:tc>
      </w:tr>
      <w:tr w:rsidR="00E44869" w14:paraId="37BD4EA2" w14:textId="77777777">
        <w:trPr>
          <w:trHeight w:val="420"/>
        </w:trPr>
        <w:tc>
          <w:tcPr>
            <w:tcW w:w="2445" w:type="dxa"/>
            <w:tcBorders>
              <w:top w:val="single" w:sz="4" w:space="0" w:color="000000"/>
            </w:tcBorders>
          </w:tcPr>
          <w:p w14:paraId="58D3943E" w14:textId="77777777" w:rsidR="00E44869" w:rsidRDefault="00000000">
            <w:pPr>
              <w:pStyle w:val="TableParagraph"/>
              <w:spacing w:before="1"/>
              <w:ind w:left="112"/>
              <w:rPr>
                <w:b/>
                <w:sz w:val="24"/>
              </w:rPr>
            </w:pPr>
            <w:r>
              <w:rPr>
                <w:b/>
                <w:sz w:val="24"/>
              </w:rPr>
              <w:t>Local</w:t>
            </w:r>
            <w:r>
              <w:rPr>
                <w:b/>
                <w:spacing w:val="-1"/>
                <w:sz w:val="24"/>
              </w:rPr>
              <w:t xml:space="preserve"> </w:t>
            </w:r>
            <w:r>
              <w:rPr>
                <w:b/>
                <w:spacing w:val="-5"/>
                <w:sz w:val="24"/>
              </w:rPr>
              <w:t>CC</w:t>
            </w:r>
          </w:p>
        </w:tc>
        <w:tc>
          <w:tcPr>
            <w:tcW w:w="1695" w:type="dxa"/>
            <w:tcBorders>
              <w:top w:val="single" w:sz="4" w:space="0" w:color="000000"/>
            </w:tcBorders>
          </w:tcPr>
          <w:p w14:paraId="47EAE8D0" w14:textId="77777777" w:rsidR="00E44869" w:rsidRDefault="00000000">
            <w:pPr>
              <w:pStyle w:val="TableParagraph"/>
              <w:spacing w:before="1"/>
              <w:ind w:left="365"/>
              <w:rPr>
                <w:sz w:val="24"/>
              </w:rPr>
            </w:pPr>
            <w:r>
              <w:rPr>
                <w:spacing w:val="-2"/>
                <w:sz w:val="24"/>
              </w:rPr>
              <w:t>.762**</w:t>
            </w:r>
          </w:p>
        </w:tc>
        <w:tc>
          <w:tcPr>
            <w:tcW w:w="1443" w:type="dxa"/>
            <w:tcBorders>
              <w:top w:val="single" w:sz="4" w:space="0" w:color="000000"/>
            </w:tcBorders>
          </w:tcPr>
          <w:p w14:paraId="19F248AF" w14:textId="77777777" w:rsidR="00E44869" w:rsidRDefault="00000000">
            <w:pPr>
              <w:pStyle w:val="TableParagraph"/>
              <w:spacing w:before="1"/>
              <w:ind w:left="355"/>
              <w:rPr>
                <w:sz w:val="24"/>
              </w:rPr>
            </w:pPr>
            <w:r>
              <w:rPr>
                <w:spacing w:val="-2"/>
                <w:sz w:val="24"/>
              </w:rPr>
              <w:t>.677**</w:t>
            </w:r>
          </w:p>
        </w:tc>
        <w:tc>
          <w:tcPr>
            <w:tcW w:w="2042" w:type="dxa"/>
            <w:tcBorders>
              <w:top w:val="single" w:sz="4" w:space="0" w:color="000000"/>
            </w:tcBorders>
          </w:tcPr>
          <w:p w14:paraId="7EDB223C" w14:textId="77777777" w:rsidR="00E44869" w:rsidRDefault="00000000">
            <w:pPr>
              <w:pStyle w:val="TableParagraph"/>
              <w:spacing w:before="1"/>
              <w:ind w:left="313"/>
              <w:rPr>
                <w:sz w:val="24"/>
              </w:rPr>
            </w:pPr>
            <w:r>
              <w:rPr>
                <w:spacing w:val="-2"/>
                <w:sz w:val="24"/>
              </w:rPr>
              <w:t>.801**</w:t>
            </w:r>
          </w:p>
        </w:tc>
      </w:tr>
      <w:tr w:rsidR="00E44869" w14:paraId="64264438" w14:textId="77777777">
        <w:trPr>
          <w:trHeight w:val="552"/>
        </w:trPr>
        <w:tc>
          <w:tcPr>
            <w:tcW w:w="2445" w:type="dxa"/>
          </w:tcPr>
          <w:p w14:paraId="747E79FC" w14:textId="77777777" w:rsidR="00E44869" w:rsidRDefault="00000000">
            <w:pPr>
              <w:pStyle w:val="TableParagraph"/>
              <w:ind w:left="112"/>
              <w:rPr>
                <w:b/>
                <w:sz w:val="24"/>
              </w:rPr>
            </w:pPr>
            <w:r>
              <w:rPr>
                <w:b/>
                <w:spacing w:val="-2"/>
                <w:sz w:val="24"/>
              </w:rPr>
              <w:t>Triangles</w:t>
            </w:r>
          </w:p>
        </w:tc>
        <w:tc>
          <w:tcPr>
            <w:tcW w:w="1695" w:type="dxa"/>
          </w:tcPr>
          <w:p w14:paraId="331AB049" w14:textId="77777777" w:rsidR="00E44869" w:rsidRDefault="00000000">
            <w:pPr>
              <w:pStyle w:val="TableParagraph"/>
              <w:ind w:left="365"/>
              <w:rPr>
                <w:sz w:val="24"/>
              </w:rPr>
            </w:pPr>
            <w:r>
              <w:rPr>
                <w:spacing w:val="-10"/>
                <w:sz w:val="24"/>
              </w:rPr>
              <w:t>-</w:t>
            </w:r>
          </w:p>
        </w:tc>
        <w:tc>
          <w:tcPr>
            <w:tcW w:w="1443" w:type="dxa"/>
          </w:tcPr>
          <w:p w14:paraId="21E99E30" w14:textId="77777777" w:rsidR="00E44869" w:rsidRDefault="00000000">
            <w:pPr>
              <w:pStyle w:val="TableParagraph"/>
              <w:ind w:left="355"/>
              <w:rPr>
                <w:sz w:val="24"/>
              </w:rPr>
            </w:pPr>
            <w:r>
              <w:rPr>
                <w:spacing w:val="-2"/>
                <w:sz w:val="24"/>
              </w:rPr>
              <w:t>.531*</w:t>
            </w:r>
          </w:p>
        </w:tc>
        <w:tc>
          <w:tcPr>
            <w:tcW w:w="2042" w:type="dxa"/>
          </w:tcPr>
          <w:p w14:paraId="1A665DB9" w14:textId="77777777" w:rsidR="00E44869" w:rsidRDefault="00000000">
            <w:pPr>
              <w:pStyle w:val="TableParagraph"/>
              <w:ind w:left="313"/>
              <w:rPr>
                <w:sz w:val="24"/>
              </w:rPr>
            </w:pPr>
            <w:r>
              <w:rPr>
                <w:spacing w:val="-2"/>
                <w:sz w:val="24"/>
              </w:rPr>
              <w:t>.719**</w:t>
            </w:r>
          </w:p>
        </w:tc>
      </w:tr>
      <w:tr w:rsidR="00E44869" w14:paraId="6D98DFDD" w14:textId="77777777">
        <w:trPr>
          <w:trHeight w:val="551"/>
        </w:trPr>
        <w:tc>
          <w:tcPr>
            <w:tcW w:w="2445" w:type="dxa"/>
          </w:tcPr>
          <w:p w14:paraId="2B13F329" w14:textId="77777777" w:rsidR="00E44869" w:rsidRDefault="00000000">
            <w:pPr>
              <w:pStyle w:val="TableParagraph"/>
              <w:ind w:left="112"/>
              <w:rPr>
                <w:b/>
                <w:sz w:val="24"/>
              </w:rPr>
            </w:pPr>
            <w:r>
              <w:rPr>
                <w:b/>
                <w:spacing w:val="-2"/>
                <w:sz w:val="24"/>
              </w:rPr>
              <w:t>Density</w:t>
            </w:r>
          </w:p>
        </w:tc>
        <w:tc>
          <w:tcPr>
            <w:tcW w:w="1695" w:type="dxa"/>
          </w:tcPr>
          <w:p w14:paraId="37642511" w14:textId="77777777" w:rsidR="00E44869" w:rsidRDefault="00000000">
            <w:pPr>
              <w:pStyle w:val="TableParagraph"/>
              <w:ind w:left="365"/>
              <w:rPr>
                <w:sz w:val="24"/>
              </w:rPr>
            </w:pPr>
            <w:r>
              <w:rPr>
                <w:spacing w:val="-2"/>
                <w:sz w:val="24"/>
              </w:rPr>
              <w:t>.531*</w:t>
            </w:r>
          </w:p>
        </w:tc>
        <w:tc>
          <w:tcPr>
            <w:tcW w:w="1443" w:type="dxa"/>
          </w:tcPr>
          <w:p w14:paraId="17EEC75C" w14:textId="77777777" w:rsidR="00E44869" w:rsidRDefault="00000000">
            <w:pPr>
              <w:pStyle w:val="TableParagraph"/>
              <w:ind w:left="355"/>
              <w:rPr>
                <w:sz w:val="24"/>
              </w:rPr>
            </w:pPr>
            <w:r>
              <w:rPr>
                <w:spacing w:val="-10"/>
                <w:sz w:val="24"/>
              </w:rPr>
              <w:t>-</w:t>
            </w:r>
          </w:p>
        </w:tc>
        <w:tc>
          <w:tcPr>
            <w:tcW w:w="2042" w:type="dxa"/>
          </w:tcPr>
          <w:p w14:paraId="3E62C128" w14:textId="77777777" w:rsidR="00E44869" w:rsidRDefault="00000000">
            <w:pPr>
              <w:pStyle w:val="TableParagraph"/>
              <w:ind w:left="313"/>
              <w:rPr>
                <w:sz w:val="24"/>
              </w:rPr>
            </w:pPr>
            <w:r>
              <w:rPr>
                <w:spacing w:val="-2"/>
                <w:sz w:val="24"/>
              </w:rPr>
              <w:t>.860**</w:t>
            </w:r>
          </w:p>
        </w:tc>
      </w:tr>
      <w:tr w:rsidR="00E44869" w14:paraId="66623015" w14:textId="77777777">
        <w:trPr>
          <w:trHeight w:val="687"/>
        </w:trPr>
        <w:tc>
          <w:tcPr>
            <w:tcW w:w="2445" w:type="dxa"/>
            <w:tcBorders>
              <w:bottom w:val="single" w:sz="4" w:space="0" w:color="000000"/>
            </w:tcBorders>
          </w:tcPr>
          <w:p w14:paraId="1CD1144D" w14:textId="77777777" w:rsidR="00E44869" w:rsidRDefault="00000000">
            <w:pPr>
              <w:pStyle w:val="TableParagraph"/>
              <w:ind w:left="112"/>
              <w:rPr>
                <w:b/>
                <w:sz w:val="24"/>
              </w:rPr>
            </w:pPr>
            <w:r>
              <w:rPr>
                <w:b/>
                <w:sz w:val="24"/>
              </w:rPr>
              <w:t>Weighted</w:t>
            </w:r>
            <w:r>
              <w:rPr>
                <w:b/>
                <w:spacing w:val="-3"/>
                <w:sz w:val="24"/>
              </w:rPr>
              <w:t xml:space="preserve"> </w:t>
            </w:r>
            <w:r>
              <w:rPr>
                <w:b/>
                <w:spacing w:val="-2"/>
                <w:sz w:val="24"/>
              </w:rPr>
              <w:t>Degree</w:t>
            </w:r>
          </w:p>
        </w:tc>
        <w:tc>
          <w:tcPr>
            <w:tcW w:w="1695" w:type="dxa"/>
            <w:tcBorders>
              <w:bottom w:val="single" w:sz="4" w:space="0" w:color="000000"/>
            </w:tcBorders>
          </w:tcPr>
          <w:p w14:paraId="1C04A0EC" w14:textId="77777777" w:rsidR="00E44869" w:rsidRDefault="00000000">
            <w:pPr>
              <w:pStyle w:val="TableParagraph"/>
              <w:ind w:left="365"/>
              <w:rPr>
                <w:sz w:val="24"/>
              </w:rPr>
            </w:pPr>
            <w:r>
              <w:rPr>
                <w:spacing w:val="-2"/>
                <w:sz w:val="24"/>
              </w:rPr>
              <w:t>.719**</w:t>
            </w:r>
          </w:p>
        </w:tc>
        <w:tc>
          <w:tcPr>
            <w:tcW w:w="1443" w:type="dxa"/>
            <w:tcBorders>
              <w:bottom w:val="single" w:sz="4" w:space="0" w:color="000000"/>
            </w:tcBorders>
          </w:tcPr>
          <w:p w14:paraId="789E3421" w14:textId="77777777" w:rsidR="00E44869" w:rsidRDefault="00000000">
            <w:pPr>
              <w:pStyle w:val="TableParagraph"/>
              <w:ind w:left="355"/>
              <w:rPr>
                <w:sz w:val="24"/>
              </w:rPr>
            </w:pPr>
            <w:r>
              <w:rPr>
                <w:spacing w:val="-2"/>
                <w:sz w:val="24"/>
              </w:rPr>
              <w:t>.860**</w:t>
            </w:r>
          </w:p>
        </w:tc>
        <w:tc>
          <w:tcPr>
            <w:tcW w:w="2042" w:type="dxa"/>
            <w:tcBorders>
              <w:bottom w:val="single" w:sz="4" w:space="0" w:color="000000"/>
            </w:tcBorders>
          </w:tcPr>
          <w:p w14:paraId="6842D13E" w14:textId="77777777" w:rsidR="00E44869" w:rsidRDefault="00000000">
            <w:pPr>
              <w:pStyle w:val="TableParagraph"/>
              <w:ind w:left="313"/>
              <w:rPr>
                <w:sz w:val="24"/>
              </w:rPr>
            </w:pPr>
            <w:r>
              <w:rPr>
                <w:spacing w:val="-10"/>
                <w:sz w:val="24"/>
              </w:rPr>
              <w:t>-</w:t>
            </w:r>
          </w:p>
        </w:tc>
      </w:tr>
      <w:tr w:rsidR="00E44869" w14:paraId="08E392C0" w14:textId="77777777">
        <w:trPr>
          <w:trHeight w:val="230"/>
        </w:trPr>
        <w:tc>
          <w:tcPr>
            <w:tcW w:w="2445" w:type="dxa"/>
            <w:tcBorders>
              <w:top w:val="single" w:sz="4" w:space="0" w:color="000000"/>
            </w:tcBorders>
          </w:tcPr>
          <w:p w14:paraId="5FDB796F" w14:textId="77777777" w:rsidR="00E44869" w:rsidRDefault="00000000">
            <w:pPr>
              <w:pStyle w:val="TableParagraph"/>
              <w:spacing w:before="0" w:line="210" w:lineRule="exact"/>
              <w:ind w:left="7"/>
              <w:rPr>
                <w:sz w:val="20"/>
              </w:rPr>
            </w:pPr>
            <w:r>
              <w:rPr>
                <w:sz w:val="20"/>
              </w:rPr>
              <w:t>Note:</w:t>
            </w:r>
            <w:r>
              <w:rPr>
                <w:spacing w:val="-3"/>
                <w:sz w:val="20"/>
              </w:rPr>
              <w:t xml:space="preserve"> </w:t>
            </w:r>
            <w:r>
              <w:rPr>
                <w:sz w:val="20"/>
              </w:rPr>
              <w:t>**p</w:t>
            </w:r>
            <w:r>
              <w:rPr>
                <w:spacing w:val="-3"/>
                <w:sz w:val="20"/>
              </w:rPr>
              <w:t xml:space="preserve"> </w:t>
            </w:r>
            <w:r>
              <w:rPr>
                <w:sz w:val="20"/>
              </w:rPr>
              <w:t>&lt;</w:t>
            </w:r>
            <w:r>
              <w:rPr>
                <w:spacing w:val="-3"/>
                <w:sz w:val="20"/>
              </w:rPr>
              <w:t xml:space="preserve"> </w:t>
            </w:r>
            <w:r>
              <w:rPr>
                <w:sz w:val="20"/>
              </w:rPr>
              <w:t>.01,</w:t>
            </w:r>
            <w:r>
              <w:rPr>
                <w:spacing w:val="-3"/>
                <w:sz w:val="20"/>
              </w:rPr>
              <w:t xml:space="preserve"> </w:t>
            </w:r>
            <w:r>
              <w:rPr>
                <w:sz w:val="20"/>
              </w:rPr>
              <w:t>*p</w:t>
            </w:r>
            <w:r>
              <w:rPr>
                <w:spacing w:val="-3"/>
                <w:sz w:val="20"/>
              </w:rPr>
              <w:t xml:space="preserve"> </w:t>
            </w:r>
            <w:r>
              <w:rPr>
                <w:sz w:val="20"/>
              </w:rPr>
              <w:t>&lt;</w:t>
            </w:r>
            <w:r>
              <w:rPr>
                <w:spacing w:val="-2"/>
                <w:sz w:val="20"/>
              </w:rPr>
              <w:t xml:space="preserve"> </w:t>
            </w:r>
            <w:r>
              <w:rPr>
                <w:spacing w:val="-4"/>
                <w:sz w:val="20"/>
              </w:rPr>
              <w:t>.05.</w:t>
            </w:r>
          </w:p>
        </w:tc>
        <w:tc>
          <w:tcPr>
            <w:tcW w:w="1695" w:type="dxa"/>
            <w:tcBorders>
              <w:top w:val="single" w:sz="4" w:space="0" w:color="000000"/>
            </w:tcBorders>
          </w:tcPr>
          <w:p w14:paraId="01CE6F12" w14:textId="77777777" w:rsidR="00E44869" w:rsidRDefault="00E44869">
            <w:pPr>
              <w:pStyle w:val="TableParagraph"/>
              <w:spacing w:before="0"/>
              <w:rPr>
                <w:sz w:val="16"/>
              </w:rPr>
            </w:pPr>
          </w:p>
        </w:tc>
        <w:tc>
          <w:tcPr>
            <w:tcW w:w="1443" w:type="dxa"/>
            <w:tcBorders>
              <w:top w:val="single" w:sz="4" w:space="0" w:color="000000"/>
            </w:tcBorders>
          </w:tcPr>
          <w:p w14:paraId="6787AD8C" w14:textId="77777777" w:rsidR="00E44869" w:rsidRDefault="00E44869">
            <w:pPr>
              <w:pStyle w:val="TableParagraph"/>
              <w:spacing w:before="0"/>
              <w:rPr>
                <w:sz w:val="16"/>
              </w:rPr>
            </w:pPr>
          </w:p>
        </w:tc>
        <w:tc>
          <w:tcPr>
            <w:tcW w:w="2042" w:type="dxa"/>
            <w:tcBorders>
              <w:top w:val="single" w:sz="4" w:space="0" w:color="000000"/>
            </w:tcBorders>
          </w:tcPr>
          <w:p w14:paraId="5B19D3EA" w14:textId="77777777" w:rsidR="00E44869" w:rsidRDefault="00E44869">
            <w:pPr>
              <w:pStyle w:val="TableParagraph"/>
              <w:spacing w:before="0"/>
              <w:rPr>
                <w:sz w:val="16"/>
              </w:rPr>
            </w:pPr>
          </w:p>
        </w:tc>
      </w:tr>
    </w:tbl>
    <w:p w14:paraId="1D8181F4" w14:textId="77777777" w:rsidR="00E44869" w:rsidRDefault="00E44869">
      <w:pPr>
        <w:pStyle w:val="BodyText"/>
        <w:rPr>
          <w:b/>
          <w:i/>
          <w:sz w:val="22"/>
        </w:rPr>
      </w:pPr>
    </w:p>
    <w:p w14:paraId="0C633BF2" w14:textId="77777777" w:rsidR="00E44869" w:rsidRDefault="00E44869">
      <w:pPr>
        <w:pStyle w:val="BodyText"/>
        <w:rPr>
          <w:b/>
          <w:i/>
          <w:sz w:val="22"/>
        </w:rPr>
      </w:pPr>
    </w:p>
    <w:p w14:paraId="55FF5F45" w14:textId="77777777" w:rsidR="00E44869" w:rsidRDefault="00E44869">
      <w:pPr>
        <w:pStyle w:val="BodyText"/>
        <w:rPr>
          <w:b/>
          <w:i/>
          <w:sz w:val="22"/>
        </w:rPr>
      </w:pPr>
    </w:p>
    <w:p w14:paraId="40F6C849" w14:textId="77777777" w:rsidR="00E44869" w:rsidRDefault="00E44869">
      <w:pPr>
        <w:pStyle w:val="BodyText"/>
        <w:spacing w:before="96"/>
        <w:rPr>
          <w:b/>
          <w:i/>
          <w:sz w:val="22"/>
        </w:rPr>
      </w:pPr>
    </w:p>
    <w:p w14:paraId="566E79C7" w14:textId="77777777" w:rsidR="00E44869" w:rsidRDefault="00000000">
      <w:pPr>
        <w:pStyle w:val="BodyText"/>
        <w:spacing w:line="480" w:lineRule="auto"/>
        <w:ind w:left="120" w:firstLine="720"/>
      </w:pPr>
      <w:r>
        <w:t>A strong positive correlation (0.762) was observed between the Local Clustering Coefficient</w:t>
      </w:r>
      <w:r>
        <w:rPr>
          <w:spacing w:val="-3"/>
        </w:rPr>
        <w:t xml:space="preserve"> </w:t>
      </w:r>
      <w:r>
        <w:t>(LCC)</w:t>
      </w:r>
      <w:r>
        <w:rPr>
          <w:spacing w:val="-3"/>
        </w:rPr>
        <w:t xml:space="preserve"> </w:t>
      </w:r>
      <w:r>
        <w:t>and</w:t>
      </w:r>
      <w:r>
        <w:rPr>
          <w:spacing w:val="-3"/>
        </w:rPr>
        <w:t xml:space="preserve"> </w:t>
      </w:r>
      <w:r>
        <w:t>the</w:t>
      </w:r>
      <w:r>
        <w:rPr>
          <w:spacing w:val="-4"/>
        </w:rPr>
        <w:t xml:space="preserve"> </w:t>
      </w:r>
      <w:r>
        <w:t>number</w:t>
      </w:r>
      <w:r>
        <w:rPr>
          <w:spacing w:val="-3"/>
        </w:rPr>
        <w:t xml:space="preserve"> </w:t>
      </w:r>
      <w:r>
        <w:t>of</w:t>
      </w:r>
      <w:r>
        <w:rPr>
          <w:spacing w:val="-3"/>
        </w:rPr>
        <w:t xml:space="preserve"> </w:t>
      </w:r>
      <w:r>
        <w:t>Triangles.</w:t>
      </w:r>
      <w:r>
        <w:rPr>
          <w:spacing w:val="-3"/>
        </w:rPr>
        <w:t xml:space="preserve"> </w:t>
      </w:r>
      <w:r>
        <w:t>This</w:t>
      </w:r>
      <w:r>
        <w:rPr>
          <w:spacing w:val="-3"/>
        </w:rPr>
        <w:t xml:space="preserve"> </w:t>
      </w:r>
      <w:r>
        <w:t>correlation</w:t>
      </w:r>
      <w:r>
        <w:rPr>
          <w:spacing w:val="-3"/>
        </w:rPr>
        <w:t xml:space="preserve"> </w:t>
      </w:r>
      <w:r>
        <w:t>suggests</w:t>
      </w:r>
      <w:r>
        <w:rPr>
          <w:spacing w:val="-3"/>
        </w:rPr>
        <w:t xml:space="preserve"> </w:t>
      </w:r>
      <w:r>
        <w:t>that</w:t>
      </w:r>
      <w:r>
        <w:rPr>
          <w:spacing w:val="-3"/>
        </w:rPr>
        <w:t xml:space="preserve"> </w:t>
      </w:r>
      <w:r>
        <w:t>groups</w:t>
      </w:r>
      <w:r>
        <w:rPr>
          <w:spacing w:val="-3"/>
        </w:rPr>
        <w:t xml:space="preserve"> </w:t>
      </w:r>
      <w:r>
        <w:t>with</w:t>
      </w:r>
      <w:r>
        <w:rPr>
          <w:spacing w:val="-3"/>
        </w:rPr>
        <w:t xml:space="preserve"> </w:t>
      </w:r>
      <w:r>
        <w:t>higher</w:t>
      </w:r>
    </w:p>
    <w:p w14:paraId="6742984A" w14:textId="77777777" w:rsidR="00E44869" w:rsidRDefault="00E44869">
      <w:pPr>
        <w:spacing w:line="480" w:lineRule="auto"/>
        <w:sectPr w:rsidR="00E44869">
          <w:pgSz w:w="12240" w:h="15840"/>
          <w:pgMar w:top="1380" w:right="1340" w:bottom="980" w:left="1320" w:header="0" w:footer="787" w:gutter="0"/>
          <w:cols w:space="720"/>
        </w:sectPr>
      </w:pPr>
    </w:p>
    <w:p w14:paraId="00D9364A" w14:textId="77777777" w:rsidR="00E44869" w:rsidRDefault="00000000">
      <w:pPr>
        <w:pStyle w:val="BodyText"/>
        <w:spacing w:before="61" w:line="480" w:lineRule="auto"/>
        <w:ind w:left="120" w:right="155"/>
      </w:pPr>
      <w:r>
        <w:t>LCC, indicative of more cohesive units, also tend to have a greater number of closed triangles. Such a structure implies that these groups not only have tightly-knit connections among members but also exhibit a high level of mutual interconnectedness, facilitating robust subgroup formations</w:t>
      </w:r>
      <w:r>
        <w:rPr>
          <w:spacing w:val="-3"/>
        </w:rPr>
        <w:t xml:space="preserve"> </w:t>
      </w:r>
      <w:r>
        <w:t>within</w:t>
      </w:r>
      <w:r>
        <w:rPr>
          <w:spacing w:val="-3"/>
        </w:rPr>
        <w:t xml:space="preserve"> </w:t>
      </w:r>
      <w:r>
        <w:t>the</w:t>
      </w:r>
      <w:r>
        <w:rPr>
          <w:spacing w:val="-4"/>
        </w:rPr>
        <w:t xml:space="preserve"> </w:t>
      </w:r>
      <w:r>
        <w:t>network.</w:t>
      </w:r>
      <w:r>
        <w:rPr>
          <w:spacing w:val="-4"/>
        </w:rPr>
        <w:t xml:space="preserve"> </w:t>
      </w:r>
      <w:r>
        <w:t>Similarly,</w:t>
      </w:r>
      <w:r>
        <w:rPr>
          <w:spacing w:val="-3"/>
        </w:rPr>
        <w:t xml:space="preserve"> </w:t>
      </w:r>
      <w:r>
        <w:t>the</w:t>
      </w:r>
      <w:r>
        <w:rPr>
          <w:spacing w:val="-4"/>
        </w:rPr>
        <w:t xml:space="preserve"> </w:t>
      </w:r>
      <w:r>
        <w:t>LCC</w:t>
      </w:r>
      <w:r>
        <w:rPr>
          <w:spacing w:val="-3"/>
        </w:rPr>
        <w:t xml:space="preserve"> </w:t>
      </w:r>
      <w:r>
        <w:t>showed</w:t>
      </w:r>
      <w:r>
        <w:rPr>
          <w:spacing w:val="-3"/>
        </w:rPr>
        <w:t xml:space="preserve"> </w:t>
      </w:r>
      <w:r>
        <w:t>a</w:t>
      </w:r>
      <w:r>
        <w:rPr>
          <w:spacing w:val="-4"/>
        </w:rPr>
        <w:t xml:space="preserve"> </w:t>
      </w:r>
      <w:r>
        <w:t>significant</w:t>
      </w:r>
      <w:r>
        <w:rPr>
          <w:spacing w:val="-3"/>
        </w:rPr>
        <w:t xml:space="preserve"> </w:t>
      </w:r>
      <w:r>
        <w:t>positive</w:t>
      </w:r>
      <w:r>
        <w:rPr>
          <w:spacing w:val="-4"/>
        </w:rPr>
        <w:t xml:space="preserve"> </w:t>
      </w:r>
      <w:r>
        <w:t>correlation</w:t>
      </w:r>
      <w:r>
        <w:rPr>
          <w:spacing w:val="-3"/>
        </w:rPr>
        <w:t xml:space="preserve"> </w:t>
      </w:r>
      <w:r>
        <w:t>with Density (0.677), indicating that more cohesive groups are generally denser. This relationship underscores that as groups become more cohesive, the proportion of actual connections relative to possible connections increases, reflecting a more interconnected network where collaborative interactions are likely more frequent and substantial. The correlation between LCC and Weighted Degree (0.801) further highlights that groups characterized by higher cohesiveness also feature nodes with higher levels of interaction volume. This finding suggests that in groups where members are closely connected, there are typically one or more individuals who are central to maintaining and facilitating these interactions, thus enhancing the group’s overall communicative activity.</w:t>
      </w:r>
    </w:p>
    <w:p w14:paraId="28045B79" w14:textId="77777777" w:rsidR="00E44869" w:rsidRDefault="00E44869">
      <w:pPr>
        <w:pStyle w:val="BodyText"/>
        <w:spacing w:before="3"/>
      </w:pPr>
    </w:p>
    <w:p w14:paraId="4A35F957" w14:textId="77777777" w:rsidR="00E44869" w:rsidRDefault="00000000">
      <w:pPr>
        <w:pStyle w:val="BodyText"/>
        <w:spacing w:line="480" w:lineRule="auto"/>
        <w:ind w:left="120" w:right="127" w:firstLine="720"/>
      </w:pPr>
      <w:r>
        <w:t>Examining the relationships involving Triangles, a moderate positive correlation (0.531) with Density was found, supporting the notion that networks with more closed triangles tend to be denser. This correlation aligns with the idea that increased group interconnectivity, as evidenced by numerous triadic relationships, contributes to a denser overall network structure, potentially</w:t>
      </w:r>
      <w:r>
        <w:rPr>
          <w:spacing w:val="-4"/>
        </w:rPr>
        <w:t xml:space="preserve"> </w:t>
      </w:r>
      <w:r>
        <w:t>enhancing</w:t>
      </w:r>
      <w:r>
        <w:rPr>
          <w:spacing w:val="-4"/>
        </w:rPr>
        <w:t xml:space="preserve"> </w:t>
      </w:r>
      <w:r>
        <w:t>the</w:t>
      </w:r>
      <w:r>
        <w:rPr>
          <w:spacing w:val="-5"/>
        </w:rPr>
        <w:t xml:space="preserve"> </w:t>
      </w:r>
      <w:r>
        <w:t>collaborative</w:t>
      </w:r>
      <w:r>
        <w:rPr>
          <w:spacing w:val="-5"/>
        </w:rPr>
        <w:t xml:space="preserve"> </w:t>
      </w:r>
      <w:r>
        <w:t>environment.</w:t>
      </w:r>
      <w:r>
        <w:rPr>
          <w:spacing w:val="-5"/>
        </w:rPr>
        <w:t xml:space="preserve"> </w:t>
      </w:r>
      <w:r>
        <w:t>Furthermore,</w:t>
      </w:r>
      <w:r>
        <w:rPr>
          <w:spacing w:val="-4"/>
        </w:rPr>
        <w:t xml:space="preserve"> </w:t>
      </w:r>
      <w:r>
        <w:t>the</w:t>
      </w:r>
      <w:r>
        <w:rPr>
          <w:spacing w:val="-5"/>
        </w:rPr>
        <w:t xml:space="preserve"> </w:t>
      </w:r>
      <w:r>
        <w:t>strong</w:t>
      </w:r>
      <w:r>
        <w:rPr>
          <w:spacing w:val="-4"/>
        </w:rPr>
        <w:t xml:space="preserve"> </w:t>
      </w:r>
      <w:r>
        <w:t>positive</w:t>
      </w:r>
      <w:r>
        <w:rPr>
          <w:spacing w:val="-5"/>
        </w:rPr>
        <w:t xml:space="preserve"> </w:t>
      </w:r>
      <w:r>
        <w:t>correlation between Triangles and Weighted Degree (0.719) indicates that groups with numerous triangles not only have dense connections but also contain highly active nodes. This suggests that these groups not only form tight-knit communities but are also dynamic, with substantial engagement across members.</w:t>
      </w:r>
    </w:p>
    <w:p w14:paraId="13AB4F6B" w14:textId="77777777" w:rsidR="00E44869" w:rsidRDefault="00E44869">
      <w:pPr>
        <w:spacing w:line="480" w:lineRule="auto"/>
        <w:sectPr w:rsidR="00E44869">
          <w:pgSz w:w="12240" w:h="15840"/>
          <w:pgMar w:top="1380" w:right="1340" w:bottom="980" w:left="1320" w:header="0" w:footer="787" w:gutter="0"/>
          <w:cols w:space="720"/>
        </w:sectPr>
      </w:pPr>
    </w:p>
    <w:p w14:paraId="2E127EB5" w14:textId="77777777" w:rsidR="00E44869" w:rsidRDefault="00000000">
      <w:pPr>
        <w:pStyle w:val="BodyText"/>
        <w:spacing w:before="61" w:line="480" w:lineRule="auto"/>
        <w:ind w:left="120" w:firstLine="720"/>
      </w:pPr>
      <w:r>
        <w:t>The most noticeable correlation was between Density and Weighted Degree (0.860), illustrating</w:t>
      </w:r>
      <w:r>
        <w:rPr>
          <w:spacing w:val="-4"/>
        </w:rPr>
        <w:t xml:space="preserve"> </w:t>
      </w:r>
      <w:r>
        <w:t>that</w:t>
      </w:r>
      <w:r>
        <w:rPr>
          <w:spacing w:val="-4"/>
        </w:rPr>
        <w:t xml:space="preserve"> </w:t>
      </w:r>
      <w:r>
        <w:t>denser</w:t>
      </w:r>
      <w:r>
        <w:rPr>
          <w:spacing w:val="-4"/>
        </w:rPr>
        <w:t xml:space="preserve"> </w:t>
      </w:r>
      <w:r>
        <w:t>groups</w:t>
      </w:r>
      <w:r>
        <w:rPr>
          <w:spacing w:val="-4"/>
        </w:rPr>
        <w:t xml:space="preserve"> </w:t>
      </w:r>
      <w:r>
        <w:t>typically</w:t>
      </w:r>
      <w:r>
        <w:rPr>
          <w:spacing w:val="-4"/>
        </w:rPr>
        <w:t xml:space="preserve"> </w:t>
      </w:r>
      <w:r>
        <w:t>feature</w:t>
      </w:r>
      <w:r>
        <w:rPr>
          <w:spacing w:val="-4"/>
        </w:rPr>
        <w:t xml:space="preserve"> </w:t>
      </w:r>
      <w:r>
        <w:t>nodes</w:t>
      </w:r>
      <w:r>
        <w:rPr>
          <w:spacing w:val="-4"/>
        </w:rPr>
        <w:t xml:space="preserve"> </w:t>
      </w:r>
      <w:r>
        <w:t>with</w:t>
      </w:r>
      <w:r>
        <w:rPr>
          <w:spacing w:val="-4"/>
        </w:rPr>
        <w:t xml:space="preserve"> </w:t>
      </w:r>
      <w:r>
        <w:t>higher</w:t>
      </w:r>
      <w:r>
        <w:rPr>
          <w:spacing w:val="-4"/>
        </w:rPr>
        <w:t xml:space="preserve"> </w:t>
      </w:r>
      <w:r>
        <w:t>weighted</w:t>
      </w:r>
      <w:r>
        <w:rPr>
          <w:spacing w:val="-4"/>
        </w:rPr>
        <w:t xml:space="preserve"> </w:t>
      </w:r>
      <w:r>
        <w:t>degrees.</w:t>
      </w:r>
      <w:r>
        <w:rPr>
          <w:spacing w:val="-4"/>
        </w:rPr>
        <w:t xml:space="preserve"> </w:t>
      </w:r>
      <w:r>
        <w:t>This</w:t>
      </w:r>
      <w:r>
        <w:rPr>
          <w:spacing w:val="-4"/>
        </w:rPr>
        <w:t xml:space="preserve"> </w:t>
      </w:r>
      <w:r>
        <w:t>robust relationship implies that in networks where connections are plentiful, individual nodes tend to engage more actively, contributing significantly to the network’s liveliness and the efficacy of collaborative efforts.</w:t>
      </w:r>
    </w:p>
    <w:p w14:paraId="1693C07F" w14:textId="77777777" w:rsidR="00E44869" w:rsidRDefault="00E44869">
      <w:pPr>
        <w:pStyle w:val="BodyText"/>
        <w:spacing w:before="3"/>
      </w:pPr>
    </w:p>
    <w:p w14:paraId="3D4C7A57" w14:textId="77777777" w:rsidR="00E44869" w:rsidRDefault="00000000">
      <w:pPr>
        <w:pStyle w:val="BodyText"/>
        <w:spacing w:line="480" w:lineRule="auto"/>
        <w:ind w:left="120" w:right="204" w:firstLine="720"/>
      </w:pPr>
      <w:r>
        <w:rPr>
          <w:color w:val="202020"/>
        </w:rPr>
        <w:t>These correlations collectively found a comprehensive picture of the group dynamics within</w:t>
      </w:r>
      <w:r>
        <w:rPr>
          <w:color w:val="202020"/>
          <w:spacing w:val="-4"/>
        </w:rPr>
        <w:t xml:space="preserve"> </w:t>
      </w:r>
      <w:r>
        <w:rPr>
          <w:color w:val="202020"/>
        </w:rPr>
        <w:t>the</w:t>
      </w:r>
      <w:r>
        <w:rPr>
          <w:color w:val="202020"/>
          <w:spacing w:val="-5"/>
        </w:rPr>
        <w:t xml:space="preserve"> </w:t>
      </w:r>
      <w:r>
        <w:rPr>
          <w:color w:val="202020"/>
        </w:rPr>
        <w:t>studied</w:t>
      </w:r>
      <w:r>
        <w:rPr>
          <w:color w:val="202020"/>
          <w:spacing w:val="-4"/>
        </w:rPr>
        <w:t xml:space="preserve"> </w:t>
      </w:r>
      <w:r>
        <w:rPr>
          <w:color w:val="202020"/>
        </w:rPr>
        <w:t>networks.</w:t>
      </w:r>
      <w:r>
        <w:rPr>
          <w:color w:val="202020"/>
          <w:spacing w:val="-4"/>
        </w:rPr>
        <w:t xml:space="preserve"> </w:t>
      </w:r>
      <w:r>
        <w:rPr>
          <w:color w:val="202020"/>
        </w:rPr>
        <w:t>The</w:t>
      </w:r>
      <w:r>
        <w:rPr>
          <w:color w:val="202020"/>
          <w:spacing w:val="-5"/>
        </w:rPr>
        <w:t xml:space="preserve"> </w:t>
      </w:r>
      <w:r>
        <w:rPr>
          <w:color w:val="202020"/>
        </w:rPr>
        <w:t>strong</w:t>
      </w:r>
      <w:r>
        <w:rPr>
          <w:color w:val="202020"/>
          <w:spacing w:val="-4"/>
        </w:rPr>
        <w:t xml:space="preserve"> </w:t>
      </w:r>
      <w:r>
        <w:rPr>
          <w:color w:val="202020"/>
        </w:rPr>
        <w:t>interdependencies</w:t>
      </w:r>
      <w:r>
        <w:rPr>
          <w:color w:val="202020"/>
          <w:spacing w:val="-4"/>
        </w:rPr>
        <w:t xml:space="preserve"> </w:t>
      </w:r>
      <w:r>
        <w:rPr>
          <w:color w:val="202020"/>
        </w:rPr>
        <w:t>between</w:t>
      </w:r>
      <w:r>
        <w:rPr>
          <w:color w:val="202020"/>
          <w:spacing w:val="-4"/>
        </w:rPr>
        <w:t xml:space="preserve"> </w:t>
      </w:r>
      <w:r>
        <w:rPr>
          <w:color w:val="202020"/>
        </w:rPr>
        <w:t>cohesiveness</w:t>
      </w:r>
      <w:r>
        <w:rPr>
          <w:color w:val="202020"/>
          <w:spacing w:val="-4"/>
        </w:rPr>
        <w:t xml:space="preserve"> </w:t>
      </w:r>
      <w:r>
        <w:rPr>
          <w:color w:val="202020"/>
        </w:rPr>
        <w:t>(as</w:t>
      </w:r>
      <w:r>
        <w:rPr>
          <w:color w:val="202020"/>
          <w:spacing w:val="-4"/>
        </w:rPr>
        <w:t xml:space="preserve"> </w:t>
      </w:r>
      <w:r>
        <w:rPr>
          <w:color w:val="202020"/>
        </w:rPr>
        <w:t>measured by LCC and Triangles) and both the quantity (Density) and quality (Weighted Degree) of interactions suggest that more cohesive groups are not only well-connected but also highly active. This detailed understanding of network structures provides valuable insights into how different aspects of group interactions contribute</w:t>
      </w:r>
      <w:r>
        <w:rPr>
          <w:color w:val="202020"/>
          <w:spacing w:val="-1"/>
        </w:rPr>
        <w:t xml:space="preserve"> </w:t>
      </w:r>
      <w:r>
        <w:rPr>
          <w:color w:val="202020"/>
        </w:rPr>
        <w:t>to the</w:t>
      </w:r>
      <w:r>
        <w:rPr>
          <w:color w:val="202020"/>
          <w:spacing w:val="-1"/>
        </w:rPr>
        <w:t xml:space="preserve"> </w:t>
      </w:r>
      <w:r>
        <w:rPr>
          <w:color w:val="202020"/>
        </w:rPr>
        <w:t>collaborative</w:t>
      </w:r>
      <w:r>
        <w:rPr>
          <w:color w:val="202020"/>
          <w:spacing w:val="-1"/>
        </w:rPr>
        <w:t xml:space="preserve"> </w:t>
      </w:r>
      <w:r>
        <w:rPr>
          <w:color w:val="202020"/>
        </w:rPr>
        <w:t>potential and educational outcomes within online learning environments.</w:t>
      </w:r>
    </w:p>
    <w:p w14:paraId="39FE29E8" w14:textId="77777777" w:rsidR="00E44869" w:rsidRDefault="00E44869">
      <w:pPr>
        <w:pStyle w:val="BodyText"/>
      </w:pPr>
    </w:p>
    <w:p w14:paraId="669A7C00" w14:textId="77777777" w:rsidR="00E44869" w:rsidRDefault="00E44869">
      <w:pPr>
        <w:pStyle w:val="BodyText"/>
        <w:spacing w:before="42"/>
      </w:pPr>
    </w:p>
    <w:p w14:paraId="4F93FA38" w14:textId="77777777" w:rsidR="00E44869" w:rsidRDefault="00000000">
      <w:pPr>
        <w:ind w:left="120"/>
        <w:rPr>
          <w:rFonts w:ascii="Arial"/>
          <w:i/>
          <w:sz w:val="24"/>
        </w:rPr>
      </w:pPr>
      <w:r>
        <w:rPr>
          <w:rFonts w:ascii="Arial"/>
          <w:i/>
          <w:color w:val="2F5496"/>
          <w:w w:val="85"/>
          <w:sz w:val="24"/>
        </w:rPr>
        <w:t>Reflection</w:t>
      </w:r>
      <w:r>
        <w:rPr>
          <w:rFonts w:ascii="Arial"/>
          <w:i/>
          <w:color w:val="2F5496"/>
          <w:spacing w:val="19"/>
          <w:sz w:val="24"/>
        </w:rPr>
        <w:t xml:space="preserve"> </w:t>
      </w:r>
      <w:r>
        <w:rPr>
          <w:rFonts w:ascii="Arial"/>
          <w:i/>
          <w:color w:val="2F5496"/>
          <w:w w:val="85"/>
          <w:sz w:val="24"/>
        </w:rPr>
        <w:t>of</w:t>
      </w:r>
      <w:r>
        <w:rPr>
          <w:rFonts w:ascii="Arial"/>
          <w:i/>
          <w:color w:val="2F5496"/>
          <w:spacing w:val="20"/>
          <w:sz w:val="24"/>
        </w:rPr>
        <w:t xml:space="preserve"> </w:t>
      </w:r>
      <w:r>
        <w:rPr>
          <w:rFonts w:ascii="Arial"/>
          <w:i/>
          <w:color w:val="2F5496"/>
          <w:w w:val="85"/>
          <w:sz w:val="24"/>
        </w:rPr>
        <w:t>Collaborative</w:t>
      </w:r>
      <w:r>
        <w:rPr>
          <w:rFonts w:ascii="Arial"/>
          <w:i/>
          <w:color w:val="2F5496"/>
          <w:spacing w:val="20"/>
          <w:sz w:val="24"/>
        </w:rPr>
        <w:t xml:space="preserve"> </w:t>
      </w:r>
      <w:r>
        <w:rPr>
          <w:rFonts w:ascii="Arial"/>
          <w:i/>
          <w:color w:val="2F5496"/>
          <w:w w:val="85"/>
          <w:sz w:val="24"/>
        </w:rPr>
        <w:t>Nature</w:t>
      </w:r>
      <w:r>
        <w:rPr>
          <w:rFonts w:ascii="Arial"/>
          <w:i/>
          <w:color w:val="2F5496"/>
          <w:spacing w:val="20"/>
          <w:sz w:val="24"/>
        </w:rPr>
        <w:t xml:space="preserve"> </w:t>
      </w:r>
      <w:r>
        <w:rPr>
          <w:rFonts w:ascii="Arial"/>
          <w:i/>
          <w:color w:val="2F5496"/>
          <w:w w:val="85"/>
          <w:sz w:val="24"/>
        </w:rPr>
        <w:t>and</w:t>
      </w:r>
      <w:r>
        <w:rPr>
          <w:rFonts w:ascii="Arial"/>
          <w:i/>
          <w:color w:val="2F5496"/>
          <w:spacing w:val="20"/>
          <w:sz w:val="24"/>
        </w:rPr>
        <w:t xml:space="preserve"> </w:t>
      </w:r>
      <w:r>
        <w:rPr>
          <w:rFonts w:ascii="Arial"/>
          <w:i/>
          <w:color w:val="2F5496"/>
          <w:w w:val="85"/>
          <w:sz w:val="24"/>
        </w:rPr>
        <w:t>Cohesiveness</w:t>
      </w:r>
      <w:r>
        <w:rPr>
          <w:rFonts w:ascii="Arial"/>
          <w:i/>
          <w:color w:val="2F5496"/>
          <w:spacing w:val="20"/>
          <w:sz w:val="24"/>
        </w:rPr>
        <w:t xml:space="preserve"> </w:t>
      </w:r>
      <w:r>
        <w:rPr>
          <w:rFonts w:ascii="Arial"/>
          <w:i/>
          <w:color w:val="2F5496"/>
          <w:w w:val="85"/>
          <w:sz w:val="24"/>
        </w:rPr>
        <w:t>by</w:t>
      </w:r>
      <w:r>
        <w:rPr>
          <w:rFonts w:ascii="Arial"/>
          <w:i/>
          <w:color w:val="2F5496"/>
          <w:spacing w:val="20"/>
          <w:sz w:val="24"/>
        </w:rPr>
        <w:t xml:space="preserve"> </w:t>
      </w:r>
      <w:r>
        <w:rPr>
          <w:rFonts w:ascii="Arial"/>
          <w:i/>
          <w:color w:val="2F5496"/>
          <w:w w:val="85"/>
          <w:sz w:val="24"/>
        </w:rPr>
        <w:t>the</w:t>
      </w:r>
      <w:r>
        <w:rPr>
          <w:rFonts w:ascii="Arial"/>
          <w:i/>
          <w:color w:val="2F5496"/>
          <w:spacing w:val="20"/>
          <w:sz w:val="24"/>
        </w:rPr>
        <w:t xml:space="preserve"> </w:t>
      </w:r>
      <w:r>
        <w:rPr>
          <w:rFonts w:ascii="Arial"/>
          <w:i/>
          <w:color w:val="2F5496"/>
          <w:w w:val="85"/>
          <w:sz w:val="24"/>
        </w:rPr>
        <w:t>Algorithm's</w:t>
      </w:r>
      <w:r>
        <w:rPr>
          <w:rFonts w:ascii="Arial"/>
          <w:i/>
          <w:color w:val="2F5496"/>
          <w:spacing w:val="20"/>
          <w:sz w:val="24"/>
        </w:rPr>
        <w:t xml:space="preserve"> </w:t>
      </w:r>
      <w:r>
        <w:rPr>
          <w:rFonts w:ascii="Arial"/>
          <w:i/>
          <w:color w:val="2F5496"/>
          <w:w w:val="85"/>
          <w:sz w:val="24"/>
        </w:rPr>
        <w:t>Classification</w:t>
      </w:r>
      <w:r>
        <w:rPr>
          <w:rFonts w:ascii="Arial"/>
          <w:i/>
          <w:color w:val="2F5496"/>
          <w:spacing w:val="19"/>
          <w:sz w:val="24"/>
        </w:rPr>
        <w:t xml:space="preserve"> </w:t>
      </w:r>
      <w:r>
        <w:rPr>
          <w:rFonts w:ascii="Arial"/>
          <w:i/>
          <w:color w:val="2F5496"/>
          <w:spacing w:val="-2"/>
          <w:w w:val="85"/>
          <w:sz w:val="24"/>
        </w:rPr>
        <w:t>(RQ2_d)</w:t>
      </w:r>
    </w:p>
    <w:p w14:paraId="7AF31799" w14:textId="77777777" w:rsidR="00E44869" w:rsidRDefault="00E44869">
      <w:pPr>
        <w:pStyle w:val="BodyText"/>
        <w:spacing w:before="21"/>
        <w:rPr>
          <w:rFonts w:ascii="Arial"/>
          <w:i/>
        </w:rPr>
      </w:pPr>
    </w:p>
    <w:p w14:paraId="5ADD3FF1" w14:textId="77777777" w:rsidR="00E44869" w:rsidRDefault="00000000">
      <w:pPr>
        <w:pStyle w:val="BodyText"/>
        <w:spacing w:line="480" w:lineRule="auto"/>
        <w:ind w:left="120" w:right="129" w:firstLine="720"/>
      </w:pPr>
      <w:r>
        <w:rPr>
          <w:color w:val="202020"/>
        </w:rPr>
        <w:t>The</w:t>
      </w:r>
      <w:r>
        <w:rPr>
          <w:color w:val="202020"/>
          <w:spacing w:val="-5"/>
        </w:rPr>
        <w:t xml:space="preserve"> </w:t>
      </w:r>
      <w:r>
        <w:rPr>
          <w:color w:val="202020"/>
        </w:rPr>
        <w:t>Louvain</w:t>
      </w:r>
      <w:r>
        <w:rPr>
          <w:color w:val="202020"/>
          <w:spacing w:val="-4"/>
        </w:rPr>
        <w:t xml:space="preserve"> </w:t>
      </w:r>
      <w:r>
        <w:rPr>
          <w:color w:val="202020"/>
        </w:rPr>
        <w:t>algorithm's</w:t>
      </w:r>
      <w:r>
        <w:rPr>
          <w:color w:val="202020"/>
          <w:spacing w:val="-4"/>
        </w:rPr>
        <w:t xml:space="preserve"> </w:t>
      </w:r>
      <w:r>
        <w:rPr>
          <w:color w:val="202020"/>
        </w:rPr>
        <w:t>classification</w:t>
      </w:r>
      <w:r>
        <w:rPr>
          <w:color w:val="202020"/>
          <w:spacing w:val="-4"/>
        </w:rPr>
        <w:t xml:space="preserve"> </w:t>
      </w:r>
      <w:r>
        <w:rPr>
          <w:color w:val="202020"/>
        </w:rPr>
        <w:t>provides</w:t>
      </w:r>
      <w:r>
        <w:rPr>
          <w:color w:val="202020"/>
          <w:spacing w:val="-4"/>
        </w:rPr>
        <w:t xml:space="preserve"> </w:t>
      </w:r>
      <w:r>
        <w:rPr>
          <w:color w:val="202020"/>
        </w:rPr>
        <w:t>insights</w:t>
      </w:r>
      <w:r>
        <w:rPr>
          <w:color w:val="202020"/>
          <w:spacing w:val="-4"/>
        </w:rPr>
        <w:t xml:space="preserve"> </w:t>
      </w:r>
      <w:r>
        <w:rPr>
          <w:color w:val="202020"/>
        </w:rPr>
        <w:t>into</w:t>
      </w:r>
      <w:r>
        <w:rPr>
          <w:color w:val="202020"/>
          <w:spacing w:val="-4"/>
        </w:rPr>
        <w:t xml:space="preserve"> </w:t>
      </w:r>
      <w:r>
        <w:rPr>
          <w:color w:val="202020"/>
        </w:rPr>
        <w:t>the</w:t>
      </w:r>
      <w:r>
        <w:rPr>
          <w:color w:val="202020"/>
          <w:spacing w:val="-5"/>
        </w:rPr>
        <w:t xml:space="preserve"> </w:t>
      </w:r>
      <w:r>
        <w:rPr>
          <w:color w:val="202020"/>
        </w:rPr>
        <w:t>collaborative</w:t>
      </w:r>
      <w:r>
        <w:rPr>
          <w:color w:val="202020"/>
          <w:spacing w:val="-5"/>
        </w:rPr>
        <w:t xml:space="preserve"> </w:t>
      </w:r>
      <w:r>
        <w:rPr>
          <w:color w:val="202020"/>
        </w:rPr>
        <w:t>nature</w:t>
      </w:r>
      <w:r>
        <w:rPr>
          <w:color w:val="202020"/>
          <w:spacing w:val="-5"/>
        </w:rPr>
        <w:t xml:space="preserve"> </w:t>
      </w:r>
      <w:r>
        <w:rPr>
          <w:color w:val="202020"/>
        </w:rPr>
        <w:t>and cohesiveness of the groups within the network. Although these groups are hypothetical, the analysis of their interaction patterns reveals important findings about potential group dynamics. By using the algorithm to identify these interaction patterns, we can systematically uncover and validate the structural properties that signify effective collaboration and group cohesion.</w:t>
      </w:r>
    </w:p>
    <w:p w14:paraId="74EAE806" w14:textId="77777777" w:rsidR="00E44869" w:rsidRDefault="00000000">
      <w:pPr>
        <w:pStyle w:val="BodyText"/>
        <w:spacing w:line="480" w:lineRule="auto"/>
        <w:ind w:left="120" w:right="204" w:firstLine="720"/>
      </w:pPr>
      <w:r>
        <w:rPr>
          <w:color w:val="202020"/>
        </w:rPr>
        <w:t>Groups</w:t>
      </w:r>
      <w:r>
        <w:rPr>
          <w:color w:val="202020"/>
          <w:spacing w:val="-1"/>
        </w:rPr>
        <w:t xml:space="preserve"> </w:t>
      </w:r>
      <w:r>
        <w:rPr>
          <w:color w:val="202020"/>
        </w:rPr>
        <w:t>with</w:t>
      </w:r>
      <w:r>
        <w:rPr>
          <w:color w:val="202020"/>
          <w:spacing w:val="-1"/>
        </w:rPr>
        <w:t xml:space="preserve"> </w:t>
      </w:r>
      <w:r>
        <w:rPr>
          <w:color w:val="202020"/>
        </w:rPr>
        <w:t>high</w:t>
      </w:r>
      <w:r>
        <w:rPr>
          <w:color w:val="202020"/>
          <w:spacing w:val="-1"/>
        </w:rPr>
        <w:t xml:space="preserve"> </w:t>
      </w:r>
      <w:r>
        <w:rPr>
          <w:color w:val="202020"/>
        </w:rPr>
        <w:t>clustering</w:t>
      </w:r>
      <w:r>
        <w:rPr>
          <w:color w:val="202020"/>
          <w:spacing w:val="-1"/>
        </w:rPr>
        <w:t xml:space="preserve"> </w:t>
      </w:r>
      <w:r>
        <w:rPr>
          <w:color w:val="202020"/>
        </w:rPr>
        <w:t>coefficients</w:t>
      </w:r>
      <w:r>
        <w:rPr>
          <w:color w:val="202020"/>
          <w:spacing w:val="-1"/>
        </w:rPr>
        <w:t xml:space="preserve"> </w:t>
      </w:r>
      <w:r>
        <w:rPr>
          <w:color w:val="202020"/>
        </w:rPr>
        <w:t>and</w:t>
      </w:r>
      <w:r>
        <w:rPr>
          <w:color w:val="202020"/>
          <w:spacing w:val="-1"/>
        </w:rPr>
        <w:t xml:space="preserve"> </w:t>
      </w:r>
      <w:r>
        <w:rPr>
          <w:color w:val="202020"/>
        </w:rPr>
        <w:t>density</w:t>
      </w:r>
      <w:r>
        <w:rPr>
          <w:color w:val="202020"/>
          <w:spacing w:val="-1"/>
        </w:rPr>
        <w:t xml:space="preserve"> </w:t>
      </w:r>
      <w:r>
        <w:rPr>
          <w:color w:val="202020"/>
        </w:rPr>
        <w:t>values</w:t>
      </w:r>
      <w:r>
        <w:rPr>
          <w:color w:val="202020"/>
          <w:spacing w:val="-1"/>
        </w:rPr>
        <w:t xml:space="preserve"> </w:t>
      </w:r>
      <w:r>
        <w:rPr>
          <w:color w:val="202020"/>
        </w:rPr>
        <w:t>reflect</w:t>
      </w:r>
      <w:r>
        <w:rPr>
          <w:color w:val="202020"/>
          <w:spacing w:val="-1"/>
        </w:rPr>
        <w:t xml:space="preserve"> </w:t>
      </w:r>
      <w:r>
        <w:rPr>
          <w:color w:val="202020"/>
        </w:rPr>
        <w:t>strong</w:t>
      </w:r>
      <w:r>
        <w:rPr>
          <w:color w:val="202020"/>
          <w:spacing w:val="-1"/>
        </w:rPr>
        <w:t xml:space="preserve"> </w:t>
      </w:r>
      <w:r>
        <w:rPr>
          <w:color w:val="202020"/>
        </w:rPr>
        <w:t>potential</w:t>
      </w:r>
      <w:r>
        <w:rPr>
          <w:color w:val="202020"/>
          <w:spacing w:val="-1"/>
        </w:rPr>
        <w:t xml:space="preserve"> </w:t>
      </w:r>
      <w:r>
        <w:rPr>
          <w:color w:val="202020"/>
        </w:rPr>
        <w:t>for collaboration and mutual support. For instance, Group 18 in C6 exhibits a high LCC of 0.900 and a density of 0.9. The visual representation of this group (Figure 4) shows dense interconnections,</w:t>
      </w:r>
      <w:r>
        <w:rPr>
          <w:color w:val="202020"/>
          <w:spacing w:val="-3"/>
        </w:rPr>
        <w:t xml:space="preserve"> </w:t>
      </w:r>
      <w:r>
        <w:rPr>
          <w:color w:val="202020"/>
        </w:rPr>
        <w:t>suggesting</w:t>
      </w:r>
      <w:r>
        <w:rPr>
          <w:color w:val="202020"/>
          <w:spacing w:val="-3"/>
        </w:rPr>
        <w:t xml:space="preserve"> </w:t>
      </w:r>
      <w:r>
        <w:rPr>
          <w:color w:val="202020"/>
        </w:rPr>
        <w:t>that,</w:t>
      </w:r>
      <w:r>
        <w:rPr>
          <w:color w:val="202020"/>
          <w:spacing w:val="-3"/>
        </w:rPr>
        <w:t xml:space="preserve"> </w:t>
      </w:r>
      <w:r>
        <w:rPr>
          <w:color w:val="202020"/>
        </w:rPr>
        <w:t>if</w:t>
      </w:r>
      <w:r>
        <w:rPr>
          <w:color w:val="202020"/>
          <w:spacing w:val="-3"/>
        </w:rPr>
        <w:t xml:space="preserve"> </w:t>
      </w:r>
      <w:r>
        <w:rPr>
          <w:color w:val="202020"/>
        </w:rPr>
        <w:t>this</w:t>
      </w:r>
      <w:r>
        <w:rPr>
          <w:color w:val="202020"/>
          <w:spacing w:val="-3"/>
        </w:rPr>
        <w:t xml:space="preserve"> </w:t>
      </w:r>
      <w:r>
        <w:rPr>
          <w:color w:val="202020"/>
        </w:rPr>
        <w:t>group</w:t>
      </w:r>
      <w:r>
        <w:rPr>
          <w:color w:val="202020"/>
          <w:spacing w:val="-3"/>
        </w:rPr>
        <w:t xml:space="preserve"> </w:t>
      </w:r>
      <w:r>
        <w:rPr>
          <w:color w:val="202020"/>
        </w:rPr>
        <w:t>were</w:t>
      </w:r>
      <w:r>
        <w:rPr>
          <w:color w:val="202020"/>
          <w:spacing w:val="-4"/>
        </w:rPr>
        <w:t xml:space="preserve"> </w:t>
      </w:r>
      <w:r>
        <w:rPr>
          <w:color w:val="202020"/>
        </w:rPr>
        <w:t>real,</w:t>
      </w:r>
      <w:r>
        <w:rPr>
          <w:color w:val="202020"/>
          <w:spacing w:val="-3"/>
        </w:rPr>
        <w:t xml:space="preserve"> </w:t>
      </w:r>
      <w:r>
        <w:rPr>
          <w:color w:val="202020"/>
        </w:rPr>
        <w:t>students</w:t>
      </w:r>
      <w:r>
        <w:rPr>
          <w:color w:val="202020"/>
          <w:spacing w:val="-3"/>
        </w:rPr>
        <w:t xml:space="preserve"> </w:t>
      </w:r>
      <w:r>
        <w:rPr>
          <w:color w:val="202020"/>
        </w:rPr>
        <w:t>would</w:t>
      </w:r>
      <w:r>
        <w:rPr>
          <w:color w:val="202020"/>
          <w:spacing w:val="-3"/>
        </w:rPr>
        <w:t xml:space="preserve"> </w:t>
      </w:r>
      <w:r>
        <w:rPr>
          <w:color w:val="202020"/>
        </w:rPr>
        <w:t>likely</w:t>
      </w:r>
      <w:r>
        <w:rPr>
          <w:color w:val="202020"/>
          <w:spacing w:val="-3"/>
        </w:rPr>
        <w:t xml:space="preserve"> </w:t>
      </w:r>
      <w:r>
        <w:rPr>
          <w:color w:val="202020"/>
        </w:rPr>
        <w:t>form</w:t>
      </w:r>
      <w:r>
        <w:rPr>
          <w:color w:val="202020"/>
          <w:spacing w:val="-3"/>
        </w:rPr>
        <w:t xml:space="preserve"> </w:t>
      </w:r>
      <w:r>
        <w:rPr>
          <w:color w:val="202020"/>
        </w:rPr>
        <w:t>a</w:t>
      </w:r>
      <w:r>
        <w:rPr>
          <w:color w:val="202020"/>
          <w:spacing w:val="-4"/>
        </w:rPr>
        <w:t xml:space="preserve"> </w:t>
      </w:r>
      <w:r>
        <w:rPr>
          <w:color w:val="202020"/>
        </w:rPr>
        <w:t>tightly-</w:t>
      </w:r>
    </w:p>
    <w:p w14:paraId="72D42876" w14:textId="77777777" w:rsidR="00E44869" w:rsidRDefault="00E44869">
      <w:pPr>
        <w:spacing w:line="480" w:lineRule="auto"/>
        <w:sectPr w:rsidR="00E44869">
          <w:pgSz w:w="12240" w:h="15840"/>
          <w:pgMar w:top="1380" w:right="1340" w:bottom="980" w:left="1320" w:header="0" w:footer="787" w:gutter="0"/>
          <w:cols w:space="720"/>
        </w:sectPr>
      </w:pPr>
    </w:p>
    <w:p w14:paraId="5021217D" w14:textId="77777777" w:rsidR="00E44869" w:rsidRDefault="00000000">
      <w:pPr>
        <w:pStyle w:val="BodyText"/>
        <w:spacing w:before="61" w:line="480" w:lineRule="auto"/>
        <w:ind w:left="120" w:right="109"/>
      </w:pPr>
      <w:r>
        <w:rPr>
          <w:color w:val="202020"/>
        </w:rPr>
        <w:t>knit network with frequent interactions. This high level of cohesion indicates a strong potential for effective collaboration and mutual support among group members. Such metrics and visual representations provide empirical evidence of cohesive group structures which are essential for collaborative learning environments. Conversely, groups with low clustering coefficients and density values indicate weaker connections and less cohesive interactions. Group 11 in C5, for example, has an LCC of 0.015 and a density of 0.236. The corresponding network diagram (Figure 3) shows sparse connections and isolated nodes. These metrics suggest that, in a real- world</w:t>
      </w:r>
      <w:r>
        <w:rPr>
          <w:color w:val="202020"/>
          <w:spacing w:val="-3"/>
        </w:rPr>
        <w:t xml:space="preserve"> </w:t>
      </w:r>
      <w:r>
        <w:rPr>
          <w:color w:val="202020"/>
        </w:rPr>
        <w:t>scenario,</w:t>
      </w:r>
      <w:r>
        <w:rPr>
          <w:color w:val="202020"/>
          <w:spacing w:val="-3"/>
        </w:rPr>
        <w:t xml:space="preserve"> </w:t>
      </w:r>
      <w:r>
        <w:rPr>
          <w:color w:val="202020"/>
        </w:rPr>
        <w:t>this</w:t>
      </w:r>
      <w:r>
        <w:rPr>
          <w:color w:val="202020"/>
          <w:spacing w:val="-3"/>
        </w:rPr>
        <w:t xml:space="preserve"> </w:t>
      </w:r>
      <w:r>
        <w:rPr>
          <w:color w:val="202020"/>
        </w:rPr>
        <w:t>group</w:t>
      </w:r>
      <w:r>
        <w:rPr>
          <w:color w:val="202020"/>
          <w:spacing w:val="-3"/>
        </w:rPr>
        <w:t xml:space="preserve"> </w:t>
      </w:r>
      <w:r>
        <w:rPr>
          <w:color w:val="202020"/>
        </w:rPr>
        <w:t>might</w:t>
      </w:r>
      <w:r>
        <w:rPr>
          <w:color w:val="202020"/>
          <w:spacing w:val="-3"/>
        </w:rPr>
        <w:t xml:space="preserve"> </w:t>
      </w:r>
      <w:r>
        <w:rPr>
          <w:color w:val="202020"/>
        </w:rPr>
        <w:t>struggle</w:t>
      </w:r>
      <w:r>
        <w:rPr>
          <w:color w:val="202020"/>
          <w:spacing w:val="-4"/>
        </w:rPr>
        <w:t xml:space="preserve"> </w:t>
      </w:r>
      <w:r>
        <w:rPr>
          <w:color w:val="202020"/>
        </w:rPr>
        <w:t>with</w:t>
      </w:r>
      <w:r>
        <w:rPr>
          <w:color w:val="202020"/>
          <w:spacing w:val="-3"/>
        </w:rPr>
        <w:t xml:space="preserve"> </w:t>
      </w:r>
      <w:r>
        <w:rPr>
          <w:color w:val="202020"/>
        </w:rPr>
        <w:t>collaboration</w:t>
      </w:r>
      <w:r>
        <w:rPr>
          <w:color w:val="202020"/>
          <w:spacing w:val="-3"/>
        </w:rPr>
        <w:t xml:space="preserve"> </w:t>
      </w:r>
      <w:r>
        <w:rPr>
          <w:color w:val="202020"/>
        </w:rPr>
        <w:t>due</w:t>
      </w:r>
      <w:r>
        <w:rPr>
          <w:color w:val="202020"/>
          <w:spacing w:val="-4"/>
        </w:rPr>
        <w:t xml:space="preserve"> </w:t>
      </w:r>
      <w:r>
        <w:rPr>
          <w:color w:val="202020"/>
        </w:rPr>
        <w:t>to</w:t>
      </w:r>
      <w:r>
        <w:rPr>
          <w:color w:val="202020"/>
          <w:spacing w:val="-3"/>
        </w:rPr>
        <w:t xml:space="preserve"> </w:t>
      </w:r>
      <w:r>
        <w:rPr>
          <w:color w:val="202020"/>
        </w:rPr>
        <w:t>fragmented</w:t>
      </w:r>
      <w:r>
        <w:rPr>
          <w:color w:val="202020"/>
          <w:spacing w:val="-3"/>
        </w:rPr>
        <w:t xml:space="preserve"> </w:t>
      </w:r>
      <w:r>
        <w:rPr>
          <w:color w:val="202020"/>
        </w:rPr>
        <w:t>interactions.</w:t>
      </w:r>
      <w:r>
        <w:rPr>
          <w:color w:val="202020"/>
          <w:spacing w:val="-3"/>
        </w:rPr>
        <w:t xml:space="preserve"> </w:t>
      </w:r>
      <w:r>
        <w:rPr>
          <w:color w:val="202020"/>
        </w:rPr>
        <w:t>The lack of cohesion</w:t>
      </w:r>
      <w:r>
        <w:rPr>
          <w:color w:val="202020"/>
          <w:spacing w:val="-1"/>
        </w:rPr>
        <w:t xml:space="preserve"> </w:t>
      </w:r>
      <w:r>
        <w:rPr>
          <w:color w:val="202020"/>
        </w:rPr>
        <w:t>highlighted by both the</w:t>
      </w:r>
      <w:r>
        <w:rPr>
          <w:color w:val="202020"/>
          <w:spacing w:val="-1"/>
        </w:rPr>
        <w:t xml:space="preserve"> </w:t>
      </w:r>
      <w:r>
        <w:rPr>
          <w:color w:val="202020"/>
        </w:rPr>
        <w:t>metrics and the</w:t>
      </w:r>
      <w:r>
        <w:rPr>
          <w:color w:val="202020"/>
          <w:spacing w:val="-1"/>
        </w:rPr>
        <w:t xml:space="preserve"> </w:t>
      </w:r>
      <w:r>
        <w:rPr>
          <w:color w:val="202020"/>
        </w:rPr>
        <w:t>visual representation points to the</w:t>
      </w:r>
      <w:r>
        <w:rPr>
          <w:color w:val="202020"/>
          <w:spacing w:val="-1"/>
        </w:rPr>
        <w:t xml:space="preserve"> </w:t>
      </w:r>
      <w:r>
        <w:rPr>
          <w:color w:val="202020"/>
        </w:rPr>
        <w:t>need for targeted interventions to enhance group connectivity and engagement. The ability to systematically identify such groups using the Louvain algorithm validates its utility in detecting areas that require pedagogical intervention to improve group dynamics.</w:t>
      </w:r>
    </w:p>
    <w:p w14:paraId="220EA489" w14:textId="77777777" w:rsidR="00E44869" w:rsidRDefault="00000000">
      <w:pPr>
        <w:pStyle w:val="BodyText"/>
        <w:spacing w:before="1" w:line="480" w:lineRule="auto"/>
        <w:ind w:left="120" w:right="143" w:firstLine="720"/>
      </w:pPr>
      <w:r>
        <w:rPr>
          <w:color w:val="202020"/>
        </w:rPr>
        <w:t>Groups</w:t>
      </w:r>
      <w:r>
        <w:rPr>
          <w:color w:val="202020"/>
          <w:spacing w:val="-3"/>
        </w:rPr>
        <w:t xml:space="preserve"> </w:t>
      </w:r>
      <w:r>
        <w:rPr>
          <w:color w:val="202020"/>
        </w:rPr>
        <w:t>with</w:t>
      </w:r>
      <w:r>
        <w:rPr>
          <w:color w:val="202020"/>
          <w:spacing w:val="-3"/>
        </w:rPr>
        <w:t xml:space="preserve"> </w:t>
      </w:r>
      <w:r>
        <w:rPr>
          <w:color w:val="202020"/>
        </w:rPr>
        <w:t>high</w:t>
      </w:r>
      <w:r>
        <w:rPr>
          <w:color w:val="202020"/>
          <w:spacing w:val="-3"/>
        </w:rPr>
        <w:t xml:space="preserve"> </w:t>
      </w:r>
      <w:r>
        <w:rPr>
          <w:color w:val="202020"/>
        </w:rPr>
        <w:t>weighted</w:t>
      </w:r>
      <w:r>
        <w:rPr>
          <w:color w:val="202020"/>
          <w:spacing w:val="-3"/>
        </w:rPr>
        <w:t xml:space="preserve"> </w:t>
      </w:r>
      <w:r>
        <w:rPr>
          <w:color w:val="202020"/>
        </w:rPr>
        <w:t>degrees</w:t>
      </w:r>
      <w:r>
        <w:rPr>
          <w:color w:val="202020"/>
          <w:spacing w:val="-3"/>
        </w:rPr>
        <w:t xml:space="preserve"> </w:t>
      </w:r>
      <w:r>
        <w:rPr>
          <w:color w:val="202020"/>
        </w:rPr>
        <w:t>often</w:t>
      </w:r>
      <w:r>
        <w:rPr>
          <w:color w:val="202020"/>
          <w:spacing w:val="-3"/>
        </w:rPr>
        <w:t xml:space="preserve"> </w:t>
      </w:r>
      <w:r>
        <w:rPr>
          <w:color w:val="202020"/>
        </w:rPr>
        <w:t>feature</w:t>
      </w:r>
      <w:r>
        <w:rPr>
          <w:color w:val="202020"/>
          <w:spacing w:val="-4"/>
        </w:rPr>
        <w:t xml:space="preserve"> </w:t>
      </w:r>
      <w:r>
        <w:rPr>
          <w:color w:val="202020"/>
        </w:rPr>
        <w:t>central</w:t>
      </w:r>
      <w:r>
        <w:rPr>
          <w:color w:val="202020"/>
          <w:spacing w:val="-3"/>
        </w:rPr>
        <w:t xml:space="preserve"> </w:t>
      </w:r>
      <w:r>
        <w:rPr>
          <w:color w:val="202020"/>
        </w:rPr>
        <w:t>nodes</w:t>
      </w:r>
      <w:r>
        <w:rPr>
          <w:color w:val="202020"/>
          <w:spacing w:val="-3"/>
        </w:rPr>
        <w:t xml:space="preserve"> </w:t>
      </w:r>
      <w:r>
        <w:rPr>
          <w:color w:val="202020"/>
        </w:rPr>
        <w:t>that</w:t>
      </w:r>
      <w:r>
        <w:rPr>
          <w:color w:val="202020"/>
          <w:spacing w:val="-3"/>
        </w:rPr>
        <w:t xml:space="preserve"> </w:t>
      </w:r>
      <w:r>
        <w:rPr>
          <w:color w:val="202020"/>
        </w:rPr>
        <w:t>play</w:t>
      </w:r>
      <w:r>
        <w:rPr>
          <w:color w:val="202020"/>
          <w:spacing w:val="-3"/>
        </w:rPr>
        <w:t xml:space="preserve"> </w:t>
      </w:r>
      <w:r>
        <w:rPr>
          <w:color w:val="202020"/>
        </w:rPr>
        <w:t>a</w:t>
      </w:r>
      <w:r>
        <w:rPr>
          <w:color w:val="202020"/>
          <w:spacing w:val="-4"/>
        </w:rPr>
        <w:t xml:space="preserve"> </w:t>
      </w:r>
      <w:r>
        <w:rPr>
          <w:color w:val="202020"/>
        </w:rPr>
        <w:t>significant</w:t>
      </w:r>
      <w:r>
        <w:rPr>
          <w:color w:val="202020"/>
          <w:spacing w:val="-3"/>
        </w:rPr>
        <w:t xml:space="preserve"> </w:t>
      </w:r>
      <w:r>
        <w:rPr>
          <w:color w:val="202020"/>
        </w:rPr>
        <w:t>role in maintaining communication and interaction within the</w:t>
      </w:r>
      <w:r>
        <w:rPr>
          <w:color w:val="202020"/>
          <w:spacing w:val="-1"/>
        </w:rPr>
        <w:t xml:space="preserve"> </w:t>
      </w:r>
      <w:r>
        <w:rPr>
          <w:color w:val="202020"/>
        </w:rPr>
        <w:t>group. For instance, Group 3 in C4 has a high weighted degree of 15.7, indicating a substantial interaction volume per node. The network diagram for this group (Figure 2) shows several nodes with multiple connections, suggesting that key participants are driving the group’s interactions. These central figures are crucial for facilitating communication and fostering a collaborative environment within the group. Identifying these key participants is vital for educators to support and utilize them in enhancing overall group effectiveness.</w:t>
      </w:r>
    </w:p>
    <w:p w14:paraId="26CAD35E" w14:textId="77777777" w:rsidR="00E44869" w:rsidRDefault="00000000">
      <w:pPr>
        <w:pStyle w:val="BodyText"/>
        <w:spacing w:line="480" w:lineRule="auto"/>
        <w:ind w:left="120" w:right="129" w:firstLine="720"/>
      </w:pPr>
      <w:r>
        <w:rPr>
          <w:color w:val="202020"/>
        </w:rPr>
        <w:t>The presence of triangles within the network highlights the formation of cohesive subgroups.</w:t>
      </w:r>
      <w:r>
        <w:rPr>
          <w:color w:val="202020"/>
          <w:spacing w:val="-3"/>
        </w:rPr>
        <w:t xml:space="preserve"> </w:t>
      </w:r>
      <w:r>
        <w:rPr>
          <w:color w:val="202020"/>
        </w:rPr>
        <w:t>Group</w:t>
      </w:r>
      <w:r>
        <w:rPr>
          <w:color w:val="202020"/>
          <w:spacing w:val="-3"/>
        </w:rPr>
        <w:t xml:space="preserve"> </w:t>
      </w:r>
      <w:r>
        <w:rPr>
          <w:color w:val="202020"/>
        </w:rPr>
        <w:t>3</w:t>
      </w:r>
      <w:r>
        <w:rPr>
          <w:color w:val="202020"/>
          <w:spacing w:val="-3"/>
        </w:rPr>
        <w:t xml:space="preserve"> </w:t>
      </w:r>
      <w:r>
        <w:rPr>
          <w:color w:val="202020"/>
        </w:rPr>
        <w:t>in</w:t>
      </w:r>
      <w:r>
        <w:rPr>
          <w:color w:val="202020"/>
          <w:spacing w:val="-3"/>
        </w:rPr>
        <w:t xml:space="preserve"> </w:t>
      </w:r>
      <w:r>
        <w:rPr>
          <w:color w:val="202020"/>
        </w:rPr>
        <w:t>C4,</w:t>
      </w:r>
      <w:r>
        <w:rPr>
          <w:color w:val="202020"/>
          <w:spacing w:val="-3"/>
        </w:rPr>
        <w:t xml:space="preserve"> </w:t>
      </w:r>
      <w:r>
        <w:rPr>
          <w:color w:val="202020"/>
        </w:rPr>
        <w:t>with</w:t>
      </w:r>
      <w:r>
        <w:rPr>
          <w:color w:val="202020"/>
          <w:spacing w:val="-3"/>
        </w:rPr>
        <w:t xml:space="preserve"> </w:t>
      </w:r>
      <w:r>
        <w:rPr>
          <w:color w:val="202020"/>
        </w:rPr>
        <w:t>a</w:t>
      </w:r>
      <w:r>
        <w:rPr>
          <w:color w:val="202020"/>
          <w:spacing w:val="-4"/>
        </w:rPr>
        <w:t xml:space="preserve"> </w:t>
      </w:r>
      <w:r>
        <w:rPr>
          <w:color w:val="202020"/>
        </w:rPr>
        <w:t>high</w:t>
      </w:r>
      <w:r>
        <w:rPr>
          <w:color w:val="202020"/>
          <w:spacing w:val="-3"/>
        </w:rPr>
        <w:t xml:space="preserve"> </w:t>
      </w:r>
      <w:r>
        <w:rPr>
          <w:color w:val="202020"/>
        </w:rPr>
        <w:t>number</w:t>
      </w:r>
      <w:r>
        <w:rPr>
          <w:color w:val="202020"/>
          <w:spacing w:val="-3"/>
        </w:rPr>
        <w:t xml:space="preserve"> </w:t>
      </w:r>
      <w:r>
        <w:rPr>
          <w:color w:val="202020"/>
        </w:rPr>
        <w:t>of</w:t>
      </w:r>
      <w:r>
        <w:rPr>
          <w:color w:val="202020"/>
          <w:spacing w:val="-3"/>
        </w:rPr>
        <w:t xml:space="preserve"> </w:t>
      </w:r>
      <w:r>
        <w:rPr>
          <w:color w:val="202020"/>
        </w:rPr>
        <w:t>triangles</w:t>
      </w:r>
      <w:r>
        <w:rPr>
          <w:color w:val="202020"/>
          <w:spacing w:val="-3"/>
        </w:rPr>
        <w:t xml:space="preserve"> </w:t>
      </w:r>
      <w:r>
        <w:rPr>
          <w:color w:val="202020"/>
        </w:rPr>
        <w:t>(7.286),</w:t>
      </w:r>
      <w:r>
        <w:rPr>
          <w:color w:val="202020"/>
          <w:spacing w:val="-3"/>
        </w:rPr>
        <w:t xml:space="preserve"> </w:t>
      </w:r>
      <w:r>
        <w:rPr>
          <w:color w:val="202020"/>
        </w:rPr>
        <w:t>demonstrates</w:t>
      </w:r>
      <w:r>
        <w:rPr>
          <w:color w:val="202020"/>
          <w:spacing w:val="-3"/>
        </w:rPr>
        <w:t xml:space="preserve"> </w:t>
      </w:r>
      <w:r>
        <w:rPr>
          <w:color w:val="202020"/>
        </w:rPr>
        <w:t>robust</w:t>
      </w:r>
      <w:r>
        <w:rPr>
          <w:color w:val="202020"/>
          <w:spacing w:val="-3"/>
        </w:rPr>
        <w:t xml:space="preserve"> </w:t>
      </w:r>
      <w:r>
        <w:rPr>
          <w:color w:val="202020"/>
        </w:rPr>
        <w:t>mutual connections. The visual diagram (Figure 2) shows multiple interconnected triangles, indicating</w:t>
      </w:r>
    </w:p>
    <w:p w14:paraId="4E1B8E72" w14:textId="77777777" w:rsidR="00E44869" w:rsidRDefault="00E44869">
      <w:pPr>
        <w:spacing w:line="480" w:lineRule="auto"/>
        <w:sectPr w:rsidR="00E44869">
          <w:pgSz w:w="12240" w:h="15840"/>
          <w:pgMar w:top="1380" w:right="1340" w:bottom="980" w:left="1320" w:header="0" w:footer="787" w:gutter="0"/>
          <w:cols w:space="720"/>
        </w:sectPr>
      </w:pPr>
    </w:p>
    <w:p w14:paraId="12348854" w14:textId="77777777" w:rsidR="00E44869" w:rsidRDefault="00000000">
      <w:pPr>
        <w:pStyle w:val="BodyText"/>
        <w:spacing w:before="61" w:line="480" w:lineRule="auto"/>
        <w:ind w:left="120"/>
      </w:pPr>
      <w:r>
        <w:rPr>
          <w:color w:val="202020"/>
        </w:rPr>
        <w:t>strong subgroup formations within the group. These subgroups reflect a high level of local cohesion,</w:t>
      </w:r>
      <w:r>
        <w:rPr>
          <w:color w:val="202020"/>
          <w:spacing w:val="-3"/>
        </w:rPr>
        <w:t xml:space="preserve"> </w:t>
      </w:r>
      <w:r>
        <w:rPr>
          <w:color w:val="202020"/>
        </w:rPr>
        <w:t>which</w:t>
      </w:r>
      <w:r>
        <w:rPr>
          <w:color w:val="202020"/>
          <w:spacing w:val="-3"/>
        </w:rPr>
        <w:t xml:space="preserve"> </w:t>
      </w:r>
      <w:r>
        <w:rPr>
          <w:color w:val="202020"/>
        </w:rPr>
        <w:t>is</w:t>
      </w:r>
      <w:r>
        <w:rPr>
          <w:color w:val="202020"/>
          <w:spacing w:val="-3"/>
        </w:rPr>
        <w:t xml:space="preserve"> </w:t>
      </w:r>
      <w:r>
        <w:rPr>
          <w:color w:val="202020"/>
        </w:rPr>
        <w:t>essential</w:t>
      </w:r>
      <w:r>
        <w:rPr>
          <w:color w:val="202020"/>
          <w:spacing w:val="-3"/>
        </w:rPr>
        <w:t xml:space="preserve"> </w:t>
      </w:r>
      <w:r>
        <w:rPr>
          <w:color w:val="202020"/>
        </w:rPr>
        <w:t>for</w:t>
      </w:r>
      <w:r>
        <w:rPr>
          <w:color w:val="202020"/>
          <w:spacing w:val="-3"/>
        </w:rPr>
        <w:t xml:space="preserve"> </w:t>
      </w:r>
      <w:r>
        <w:rPr>
          <w:color w:val="202020"/>
        </w:rPr>
        <w:t>effective</w:t>
      </w:r>
      <w:r>
        <w:rPr>
          <w:color w:val="202020"/>
          <w:spacing w:val="-4"/>
        </w:rPr>
        <w:t xml:space="preserve"> </w:t>
      </w:r>
      <w:r>
        <w:rPr>
          <w:color w:val="202020"/>
        </w:rPr>
        <w:t>collaboration</w:t>
      </w:r>
      <w:r>
        <w:rPr>
          <w:color w:val="202020"/>
          <w:spacing w:val="-3"/>
        </w:rPr>
        <w:t xml:space="preserve"> </w:t>
      </w:r>
      <w:r>
        <w:rPr>
          <w:color w:val="202020"/>
        </w:rPr>
        <w:t>and</w:t>
      </w:r>
      <w:r>
        <w:rPr>
          <w:color w:val="202020"/>
          <w:spacing w:val="-3"/>
        </w:rPr>
        <w:t xml:space="preserve"> </w:t>
      </w:r>
      <w:r>
        <w:rPr>
          <w:color w:val="202020"/>
        </w:rPr>
        <w:t>support</w:t>
      </w:r>
      <w:r>
        <w:rPr>
          <w:color w:val="202020"/>
          <w:spacing w:val="-3"/>
        </w:rPr>
        <w:t xml:space="preserve"> </w:t>
      </w:r>
      <w:r>
        <w:rPr>
          <w:color w:val="202020"/>
        </w:rPr>
        <w:t>within</w:t>
      </w:r>
      <w:r>
        <w:rPr>
          <w:color w:val="202020"/>
          <w:spacing w:val="-3"/>
        </w:rPr>
        <w:t xml:space="preserve"> </w:t>
      </w:r>
      <w:r>
        <w:rPr>
          <w:color w:val="202020"/>
        </w:rPr>
        <w:t>the</w:t>
      </w:r>
      <w:r>
        <w:rPr>
          <w:color w:val="202020"/>
          <w:spacing w:val="-4"/>
        </w:rPr>
        <w:t xml:space="preserve"> </w:t>
      </w:r>
      <w:r>
        <w:rPr>
          <w:color w:val="202020"/>
        </w:rPr>
        <w:t>larger</w:t>
      </w:r>
      <w:r>
        <w:rPr>
          <w:color w:val="202020"/>
          <w:spacing w:val="-3"/>
        </w:rPr>
        <w:t xml:space="preserve"> </w:t>
      </w:r>
      <w:r>
        <w:rPr>
          <w:color w:val="202020"/>
        </w:rPr>
        <w:t>group.</w:t>
      </w:r>
      <w:r>
        <w:rPr>
          <w:color w:val="202020"/>
          <w:spacing w:val="-3"/>
        </w:rPr>
        <w:t xml:space="preserve"> </w:t>
      </w:r>
      <w:r>
        <w:rPr>
          <w:color w:val="202020"/>
        </w:rPr>
        <w:t>This detailed analysis using the Louvain algorithm helps in understanding the underlying microstructures that contribute to the overall cohesiveness of the group.</w:t>
      </w:r>
    </w:p>
    <w:p w14:paraId="045EBAFD" w14:textId="77777777" w:rsidR="00E44869" w:rsidRDefault="00000000">
      <w:pPr>
        <w:pStyle w:val="BodyText"/>
        <w:spacing w:line="480" w:lineRule="auto"/>
        <w:ind w:left="120" w:right="102" w:firstLine="720"/>
      </w:pPr>
      <w:r>
        <w:rPr>
          <w:color w:val="202020"/>
        </w:rPr>
        <w:t>Balanced metrics across different groups provide a comprehensive view of their potential for effective collaboration. Group 6 in C5, with a moderate to high LCC of 0.619, density of 0.714, and weighted degree of 9.143, represents a healthy hypothetical group. The network diagram</w:t>
      </w:r>
      <w:r>
        <w:rPr>
          <w:color w:val="202020"/>
          <w:spacing w:val="-3"/>
        </w:rPr>
        <w:t xml:space="preserve"> </w:t>
      </w:r>
      <w:r>
        <w:rPr>
          <w:color w:val="202020"/>
        </w:rPr>
        <w:t>(Figure</w:t>
      </w:r>
      <w:r>
        <w:rPr>
          <w:color w:val="202020"/>
          <w:spacing w:val="-4"/>
        </w:rPr>
        <w:t xml:space="preserve"> </w:t>
      </w:r>
      <w:r>
        <w:rPr>
          <w:color w:val="202020"/>
        </w:rPr>
        <w:t>3)</w:t>
      </w:r>
      <w:r>
        <w:rPr>
          <w:color w:val="202020"/>
          <w:spacing w:val="-3"/>
        </w:rPr>
        <w:t xml:space="preserve"> </w:t>
      </w:r>
      <w:r>
        <w:rPr>
          <w:color w:val="202020"/>
        </w:rPr>
        <w:t>shows</w:t>
      </w:r>
      <w:r>
        <w:rPr>
          <w:color w:val="202020"/>
          <w:spacing w:val="-3"/>
        </w:rPr>
        <w:t xml:space="preserve"> </w:t>
      </w:r>
      <w:r>
        <w:rPr>
          <w:color w:val="202020"/>
        </w:rPr>
        <w:t>a</w:t>
      </w:r>
      <w:r>
        <w:rPr>
          <w:color w:val="202020"/>
          <w:spacing w:val="-4"/>
        </w:rPr>
        <w:t xml:space="preserve"> </w:t>
      </w:r>
      <w:r>
        <w:rPr>
          <w:color w:val="202020"/>
        </w:rPr>
        <w:t>well-connected</w:t>
      </w:r>
      <w:r>
        <w:rPr>
          <w:color w:val="202020"/>
          <w:spacing w:val="-3"/>
        </w:rPr>
        <w:t xml:space="preserve"> </w:t>
      </w:r>
      <w:r>
        <w:rPr>
          <w:color w:val="202020"/>
        </w:rPr>
        <w:t>network,</w:t>
      </w:r>
      <w:r>
        <w:rPr>
          <w:color w:val="202020"/>
          <w:spacing w:val="-3"/>
        </w:rPr>
        <w:t xml:space="preserve"> </w:t>
      </w:r>
      <w:r>
        <w:rPr>
          <w:color w:val="202020"/>
        </w:rPr>
        <w:t>suggesting</w:t>
      </w:r>
      <w:r>
        <w:rPr>
          <w:color w:val="202020"/>
          <w:spacing w:val="-3"/>
        </w:rPr>
        <w:t xml:space="preserve"> </w:t>
      </w:r>
      <w:r>
        <w:rPr>
          <w:color w:val="202020"/>
        </w:rPr>
        <w:t>that</w:t>
      </w:r>
      <w:r>
        <w:rPr>
          <w:color w:val="202020"/>
          <w:spacing w:val="-3"/>
        </w:rPr>
        <w:t xml:space="preserve"> </w:t>
      </w:r>
      <w:r>
        <w:rPr>
          <w:color w:val="202020"/>
        </w:rPr>
        <w:t>students</w:t>
      </w:r>
      <w:r>
        <w:rPr>
          <w:color w:val="202020"/>
          <w:spacing w:val="-3"/>
        </w:rPr>
        <w:t xml:space="preserve"> </w:t>
      </w:r>
      <w:r>
        <w:rPr>
          <w:color w:val="202020"/>
        </w:rPr>
        <w:t>in</w:t>
      </w:r>
      <w:r>
        <w:rPr>
          <w:color w:val="202020"/>
          <w:spacing w:val="-3"/>
        </w:rPr>
        <w:t xml:space="preserve"> </w:t>
      </w:r>
      <w:r>
        <w:rPr>
          <w:color w:val="202020"/>
        </w:rPr>
        <w:t>this</w:t>
      </w:r>
      <w:r>
        <w:rPr>
          <w:color w:val="202020"/>
          <w:spacing w:val="-3"/>
        </w:rPr>
        <w:t xml:space="preserve"> </w:t>
      </w:r>
      <w:r>
        <w:rPr>
          <w:color w:val="202020"/>
        </w:rPr>
        <w:t>group</w:t>
      </w:r>
      <w:r>
        <w:rPr>
          <w:color w:val="202020"/>
          <w:spacing w:val="-3"/>
        </w:rPr>
        <w:t xml:space="preserve"> </w:t>
      </w:r>
      <w:r>
        <w:rPr>
          <w:color w:val="202020"/>
        </w:rPr>
        <w:t>would likely engage and support each other effectively. Such balanced metrics indicate strong collaborative potential and robust group dynamics. The algorithm’s ability to detect these patterns validates its use in educational settings for fostering optimal group formations.</w:t>
      </w:r>
    </w:p>
    <w:p w14:paraId="41381F6D" w14:textId="77777777" w:rsidR="00E44869" w:rsidRDefault="00000000">
      <w:pPr>
        <w:pStyle w:val="BodyText"/>
        <w:spacing w:before="1" w:line="480" w:lineRule="auto"/>
        <w:ind w:left="120" w:right="109" w:firstLine="720"/>
      </w:pPr>
      <w:r>
        <w:rPr>
          <w:color w:val="202020"/>
        </w:rPr>
        <w:t>The correlation analysis further reinforces the understanding of these group dynamics. The strong positive correlation between LCC and Triangles (0.762) indicates that groups with higher clustering coefficients tend to have more closed triangles, suggesting robust mutual connections and cohesive subgroup formations. The correlation between LCC and Density (0.677)</w:t>
      </w:r>
      <w:r>
        <w:rPr>
          <w:color w:val="202020"/>
          <w:spacing w:val="-3"/>
        </w:rPr>
        <w:t xml:space="preserve"> </w:t>
      </w:r>
      <w:r>
        <w:rPr>
          <w:color w:val="202020"/>
        </w:rPr>
        <w:t>shows</w:t>
      </w:r>
      <w:r>
        <w:rPr>
          <w:color w:val="202020"/>
          <w:spacing w:val="-3"/>
        </w:rPr>
        <w:t xml:space="preserve"> </w:t>
      </w:r>
      <w:r>
        <w:rPr>
          <w:color w:val="202020"/>
        </w:rPr>
        <w:t>that</w:t>
      </w:r>
      <w:r>
        <w:rPr>
          <w:color w:val="202020"/>
          <w:spacing w:val="-3"/>
        </w:rPr>
        <w:t xml:space="preserve"> </w:t>
      </w:r>
      <w:r>
        <w:rPr>
          <w:color w:val="202020"/>
        </w:rPr>
        <w:t>more</w:t>
      </w:r>
      <w:r>
        <w:rPr>
          <w:color w:val="202020"/>
          <w:spacing w:val="-4"/>
        </w:rPr>
        <w:t xml:space="preserve"> </w:t>
      </w:r>
      <w:r>
        <w:rPr>
          <w:color w:val="202020"/>
        </w:rPr>
        <w:t>cohesive</w:t>
      </w:r>
      <w:r>
        <w:rPr>
          <w:color w:val="202020"/>
          <w:spacing w:val="-4"/>
        </w:rPr>
        <w:t xml:space="preserve"> </w:t>
      </w:r>
      <w:r>
        <w:rPr>
          <w:color w:val="202020"/>
        </w:rPr>
        <w:t>groups</w:t>
      </w:r>
      <w:r>
        <w:rPr>
          <w:color w:val="202020"/>
          <w:spacing w:val="-3"/>
        </w:rPr>
        <w:t xml:space="preserve"> </w:t>
      </w:r>
      <w:r>
        <w:rPr>
          <w:color w:val="202020"/>
        </w:rPr>
        <w:t>are</w:t>
      </w:r>
      <w:r>
        <w:rPr>
          <w:color w:val="202020"/>
          <w:spacing w:val="-4"/>
        </w:rPr>
        <w:t xml:space="preserve"> </w:t>
      </w:r>
      <w:r>
        <w:rPr>
          <w:color w:val="202020"/>
        </w:rPr>
        <w:t>also</w:t>
      </w:r>
      <w:r>
        <w:rPr>
          <w:color w:val="202020"/>
          <w:spacing w:val="-3"/>
        </w:rPr>
        <w:t xml:space="preserve"> </w:t>
      </w:r>
      <w:r>
        <w:rPr>
          <w:color w:val="202020"/>
        </w:rPr>
        <w:t>denser,</w:t>
      </w:r>
      <w:r>
        <w:rPr>
          <w:color w:val="202020"/>
          <w:spacing w:val="-3"/>
        </w:rPr>
        <w:t xml:space="preserve"> </w:t>
      </w:r>
      <w:r>
        <w:rPr>
          <w:color w:val="202020"/>
        </w:rPr>
        <w:t>reflecting</w:t>
      </w:r>
      <w:r>
        <w:rPr>
          <w:color w:val="202020"/>
          <w:spacing w:val="-3"/>
        </w:rPr>
        <w:t xml:space="preserve"> </w:t>
      </w:r>
      <w:r>
        <w:rPr>
          <w:color w:val="202020"/>
        </w:rPr>
        <w:t>a</w:t>
      </w:r>
      <w:r>
        <w:rPr>
          <w:color w:val="202020"/>
          <w:spacing w:val="-4"/>
        </w:rPr>
        <w:t xml:space="preserve"> </w:t>
      </w:r>
      <w:r>
        <w:rPr>
          <w:color w:val="202020"/>
        </w:rPr>
        <w:t>higher</w:t>
      </w:r>
      <w:r>
        <w:rPr>
          <w:color w:val="202020"/>
          <w:spacing w:val="-3"/>
        </w:rPr>
        <w:t xml:space="preserve"> </w:t>
      </w:r>
      <w:r>
        <w:rPr>
          <w:color w:val="202020"/>
        </w:rPr>
        <w:t>proportion</w:t>
      </w:r>
      <w:r>
        <w:rPr>
          <w:color w:val="202020"/>
          <w:spacing w:val="-3"/>
        </w:rPr>
        <w:t xml:space="preserve"> </w:t>
      </w:r>
      <w:r>
        <w:rPr>
          <w:color w:val="202020"/>
        </w:rPr>
        <w:t>of</w:t>
      </w:r>
      <w:r>
        <w:rPr>
          <w:color w:val="202020"/>
          <w:spacing w:val="-3"/>
        </w:rPr>
        <w:t xml:space="preserve"> </w:t>
      </w:r>
      <w:r>
        <w:rPr>
          <w:color w:val="202020"/>
        </w:rPr>
        <w:t xml:space="preserve">actual connections relative to possible connections. The very strong correlation between LCC and Weighted Degree (0.801) suggests that highly cohesive groups also have members with high interaction volumes, highlighting the importance of active participants in maintaining group </w:t>
      </w:r>
      <w:r>
        <w:rPr>
          <w:color w:val="202020"/>
          <w:spacing w:val="-2"/>
        </w:rPr>
        <w:t>connectivity.</w:t>
      </w:r>
    </w:p>
    <w:p w14:paraId="211A762F" w14:textId="77777777" w:rsidR="00E44869" w:rsidRDefault="00000000">
      <w:pPr>
        <w:pStyle w:val="BodyText"/>
        <w:spacing w:line="480" w:lineRule="auto"/>
        <w:ind w:left="120" w:right="109" w:firstLine="720"/>
      </w:pPr>
      <w:r>
        <w:rPr>
          <w:color w:val="202020"/>
        </w:rPr>
        <w:t>Additionally,</w:t>
      </w:r>
      <w:r>
        <w:rPr>
          <w:color w:val="202020"/>
          <w:spacing w:val="-4"/>
        </w:rPr>
        <w:t xml:space="preserve"> </w:t>
      </w:r>
      <w:r>
        <w:rPr>
          <w:color w:val="202020"/>
        </w:rPr>
        <w:t>the</w:t>
      </w:r>
      <w:r>
        <w:rPr>
          <w:color w:val="202020"/>
          <w:spacing w:val="-5"/>
        </w:rPr>
        <w:t xml:space="preserve"> </w:t>
      </w:r>
      <w:r>
        <w:rPr>
          <w:color w:val="202020"/>
        </w:rPr>
        <w:t>moderate</w:t>
      </w:r>
      <w:r>
        <w:rPr>
          <w:color w:val="202020"/>
          <w:spacing w:val="-5"/>
        </w:rPr>
        <w:t xml:space="preserve"> </w:t>
      </w:r>
      <w:r>
        <w:rPr>
          <w:color w:val="202020"/>
        </w:rPr>
        <w:t>correlation</w:t>
      </w:r>
      <w:r>
        <w:rPr>
          <w:color w:val="202020"/>
          <w:spacing w:val="-4"/>
        </w:rPr>
        <w:t xml:space="preserve"> </w:t>
      </w:r>
      <w:r>
        <w:rPr>
          <w:color w:val="202020"/>
        </w:rPr>
        <w:t>between</w:t>
      </w:r>
      <w:r>
        <w:rPr>
          <w:color w:val="202020"/>
          <w:spacing w:val="-4"/>
        </w:rPr>
        <w:t xml:space="preserve"> </w:t>
      </w:r>
      <w:r>
        <w:rPr>
          <w:color w:val="202020"/>
        </w:rPr>
        <w:t>Triangles</w:t>
      </w:r>
      <w:r>
        <w:rPr>
          <w:color w:val="202020"/>
          <w:spacing w:val="-4"/>
        </w:rPr>
        <w:t xml:space="preserve"> </w:t>
      </w:r>
      <w:r>
        <w:rPr>
          <w:color w:val="202020"/>
        </w:rPr>
        <w:t>and</w:t>
      </w:r>
      <w:r>
        <w:rPr>
          <w:color w:val="202020"/>
          <w:spacing w:val="-4"/>
        </w:rPr>
        <w:t xml:space="preserve"> </w:t>
      </w:r>
      <w:r>
        <w:rPr>
          <w:color w:val="202020"/>
        </w:rPr>
        <w:t>Density</w:t>
      </w:r>
      <w:r>
        <w:rPr>
          <w:color w:val="202020"/>
          <w:spacing w:val="-4"/>
        </w:rPr>
        <w:t xml:space="preserve"> </w:t>
      </w:r>
      <w:r>
        <w:rPr>
          <w:color w:val="202020"/>
        </w:rPr>
        <w:t>(0.531)</w:t>
      </w:r>
      <w:r>
        <w:rPr>
          <w:color w:val="202020"/>
          <w:spacing w:val="-4"/>
        </w:rPr>
        <w:t xml:space="preserve"> </w:t>
      </w:r>
      <w:r>
        <w:rPr>
          <w:color w:val="202020"/>
        </w:rPr>
        <w:t>and</w:t>
      </w:r>
      <w:r>
        <w:rPr>
          <w:color w:val="202020"/>
          <w:spacing w:val="-4"/>
        </w:rPr>
        <w:t xml:space="preserve"> </w:t>
      </w:r>
      <w:r>
        <w:rPr>
          <w:color w:val="202020"/>
        </w:rPr>
        <w:t>the strong correlation between Triangles and Weighted Degree (0.719) indicate that groups with more interconnected triads tend to be denser and have members with higher levels of</w:t>
      </w:r>
    </w:p>
    <w:p w14:paraId="0F34BDE5" w14:textId="77777777" w:rsidR="00E44869" w:rsidRDefault="00E44869">
      <w:pPr>
        <w:spacing w:line="480" w:lineRule="auto"/>
        <w:sectPr w:rsidR="00E44869">
          <w:pgSz w:w="12240" w:h="15840"/>
          <w:pgMar w:top="1380" w:right="1340" w:bottom="980" w:left="1320" w:header="0" w:footer="787" w:gutter="0"/>
          <w:cols w:space="720"/>
        </w:sectPr>
      </w:pPr>
    </w:p>
    <w:p w14:paraId="7565C557" w14:textId="77777777" w:rsidR="00E44869" w:rsidRDefault="00000000">
      <w:pPr>
        <w:pStyle w:val="BodyText"/>
        <w:spacing w:before="61" w:line="480" w:lineRule="auto"/>
        <w:ind w:left="120"/>
      </w:pPr>
      <w:r>
        <w:rPr>
          <w:color w:val="202020"/>
        </w:rPr>
        <w:t>engagement. The very strong correlation between Density and Weighted Degree (0.860) underscores</w:t>
      </w:r>
      <w:r>
        <w:rPr>
          <w:color w:val="202020"/>
          <w:spacing w:val="-4"/>
        </w:rPr>
        <w:t xml:space="preserve"> </w:t>
      </w:r>
      <w:r>
        <w:rPr>
          <w:color w:val="202020"/>
        </w:rPr>
        <w:t>that</w:t>
      </w:r>
      <w:r>
        <w:rPr>
          <w:color w:val="202020"/>
          <w:spacing w:val="-4"/>
        </w:rPr>
        <w:t xml:space="preserve"> </w:t>
      </w:r>
      <w:r>
        <w:rPr>
          <w:color w:val="202020"/>
        </w:rPr>
        <w:t>denser</w:t>
      </w:r>
      <w:r>
        <w:rPr>
          <w:color w:val="202020"/>
          <w:spacing w:val="-4"/>
        </w:rPr>
        <w:t xml:space="preserve"> </w:t>
      </w:r>
      <w:r>
        <w:rPr>
          <w:color w:val="202020"/>
        </w:rPr>
        <w:t>groups</w:t>
      </w:r>
      <w:r>
        <w:rPr>
          <w:color w:val="202020"/>
          <w:spacing w:val="-4"/>
        </w:rPr>
        <w:t xml:space="preserve"> </w:t>
      </w:r>
      <w:r>
        <w:rPr>
          <w:color w:val="202020"/>
        </w:rPr>
        <w:t>feature</w:t>
      </w:r>
      <w:r>
        <w:rPr>
          <w:color w:val="202020"/>
          <w:spacing w:val="-5"/>
        </w:rPr>
        <w:t xml:space="preserve"> </w:t>
      </w:r>
      <w:r>
        <w:rPr>
          <w:color w:val="202020"/>
        </w:rPr>
        <w:t>more</w:t>
      </w:r>
      <w:r>
        <w:rPr>
          <w:color w:val="202020"/>
          <w:spacing w:val="-5"/>
        </w:rPr>
        <w:t xml:space="preserve"> </w:t>
      </w:r>
      <w:r>
        <w:rPr>
          <w:color w:val="202020"/>
        </w:rPr>
        <w:t>active</w:t>
      </w:r>
      <w:r>
        <w:rPr>
          <w:color w:val="202020"/>
          <w:spacing w:val="-5"/>
        </w:rPr>
        <w:t xml:space="preserve"> </w:t>
      </w:r>
      <w:r>
        <w:rPr>
          <w:color w:val="202020"/>
        </w:rPr>
        <w:t>nodes,</w:t>
      </w:r>
      <w:r>
        <w:rPr>
          <w:color w:val="202020"/>
          <w:spacing w:val="-4"/>
        </w:rPr>
        <w:t xml:space="preserve"> </w:t>
      </w:r>
      <w:r>
        <w:rPr>
          <w:color w:val="202020"/>
        </w:rPr>
        <w:t>contributing</w:t>
      </w:r>
      <w:r>
        <w:rPr>
          <w:color w:val="202020"/>
          <w:spacing w:val="-4"/>
        </w:rPr>
        <w:t xml:space="preserve"> </w:t>
      </w:r>
      <w:r>
        <w:rPr>
          <w:color w:val="202020"/>
        </w:rPr>
        <w:t>significantly</w:t>
      </w:r>
      <w:r>
        <w:rPr>
          <w:color w:val="202020"/>
          <w:spacing w:val="-4"/>
        </w:rPr>
        <w:t xml:space="preserve"> </w:t>
      </w:r>
      <w:r>
        <w:rPr>
          <w:color w:val="202020"/>
        </w:rPr>
        <w:t>to</w:t>
      </w:r>
      <w:r>
        <w:rPr>
          <w:color w:val="202020"/>
          <w:spacing w:val="-4"/>
        </w:rPr>
        <w:t xml:space="preserve"> </w:t>
      </w:r>
      <w:r>
        <w:rPr>
          <w:color w:val="202020"/>
        </w:rPr>
        <w:t>the network's vibrancy and collaborative potential.</w:t>
      </w:r>
    </w:p>
    <w:p w14:paraId="5C50A1ED" w14:textId="77777777" w:rsidR="00E44869" w:rsidRDefault="00000000">
      <w:pPr>
        <w:pStyle w:val="BodyText"/>
        <w:spacing w:line="480" w:lineRule="auto"/>
        <w:ind w:left="120" w:right="109" w:firstLine="720"/>
      </w:pPr>
      <w:r>
        <w:rPr>
          <w:color w:val="202020"/>
        </w:rPr>
        <w:t>The classification of student groups by the Louvain algorithm provides a systematic reflection of the</w:t>
      </w:r>
      <w:r>
        <w:rPr>
          <w:color w:val="202020"/>
          <w:spacing w:val="-1"/>
        </w:rPr>
        <w:t xml:space="preserve"> </w:t>
      </w:r>
      <w:r>
        <w:rPr>
          <w:color w:val="202020"/>
        </w:rPr>
        <w:t>collaborative</w:t>
      </w:r>
      <w:r>
        <w:rPr>
          <w:color w:val="202020"/>
          <w:spacing w:val="-1"/>
        </w:rPr>
        <w:t xml:space="preserve"> </w:t>
      </w:r>
      <w:r>
        <w:rPr>
          <w:color w:val="202020"/>
        </w:rPr>
        <w:t>nature</w:t>
      </w:r>
      <w:r>
        <w:rPr>
          <w:color w:val="202020"/>
          <w:spacing w:val="-1"/>
        </w:rPr>
        <w:t xml:space="preserve"> </w:t>
      </w:r>
      <w:r>
        <w:rPr>
          <w:color w:val="202020"/>
        </w:rPr>
        <w:t>and cohesiveness of these</w:t>
      </w:r>
      <w:r>
        <w:rPr>
          <w:color w:val="202020"/>
          <w:spacing w:val="-1"/>
        </w:rPr>
        <w:t xml:space="preserve"> </w:t>
      </w:r>
      <w:r>
        <w:rPr>
          <w:color w:val="202020"/>
        </w:rPr>
        <w:t>hypothetical groups. High values in these metrics correspond to more cohesive and potentially collaborative groups, as evidenced by dense, interconnected network diagrams. Conversely, low values indicate fragmented groups with</w:t>
      </w:r>
      <w:r>
        <w:rPr>
          <w:color w:val="202020"/>
          <w:spacing w:val="-4"/>
        </w:rPr>
        <w:t xml:space="preserve"> </w:t>
      </w:r>
      <w:r>
        <w:rPr>
          <w:color w:val="202020"/>
        </w:rPr>
        <w:t>weak</w:t>
      </w:r>
      <w:r>
        <w:rPr>
          <w:color w:val="202020"/>
          <w:spacing w:val="-4"/>
        </w:rPr>
        <w:t xml:space="preserve"> </w:t>
      </w:r>
      <w:r>
        <w:rPr>
          <w:color w:val="202020"/>
        </w:rPr>
        <w:t>interactions,</w:t>
      </w:r>
      <w:r>
        <w:rPr>
          <w:color w:val="202020"/>
          <w:spacing w:val="-4"/>
        </w:rPr>
        <w:t xml:space="preserve"> </w:t>
      </w:r>
      <w:r>
        <w:rPr>
          <w:color w:val="202020"/>
        </w:rPr>
        <w:t>highlighting</w:t>
      </w:r>
      <w:r>
        <w:rPr>
          <w:color w:val="202020"/>
          <w:spacing w:val="-4"/>
        </w:rPr>
        <w:t xml:space="preserve"> </w:t>
      </w:r>
      <w:r>
        <w:rPr>
          <w:color w:val="202020"/>
        </w:rPr>
        <w:t>areas</w:t>
      </w:r>
      <w:r>
        <w:rPr>
          <w:color w:val="202020"/>
          <w:spacing w:val="-4"/>
        </w:rPr>
        <w:t xml:space="preserve"> </w:t>
      </w:r>
      <w:r>
        <w:rPr>
          <w:color w:val="202020"/>
        </w:rPr>
        <w:t>needing</w:t>
      </w:r>
      <w:r>
        <w:rPr>
          <w:color w:val="202020"/>
          <w:spacing w:val="-4"/>
        </w:rPr>
        <w:t xml:space="preserve"> </w:t>
      </w:r>
      <w:r>
        <w:rPr>
          <w:color w:val="202020"/>
        </w:rPr>
        <w:t>targeted</w:t>
      </w:r>
      <w:r>
        <w:rPr>
          <w:color w:val="202020"/>
          <w:spacing w:val="-4"/>
        </w:rPr>
        <w:t xml:space="preserve"> </w:t>
      </w:r>
      <w:r>
        <w:rPr>
          <w:color w:val="202020"/>
        </w:rPr>
        <w:t>interventions.</w:t>
      </w:r>
      <w:r>
        <w:rPr>
          <w:color w:val="202020"/>
          <w:spacing w:val="-4"/>
        </w:rPr>
        <w:t xml:space="preserve"> </w:t>
      </w:r>
      <w:r>
        <w:rPr>
          <w:color w:val="202020"/>
        </w:rPr>
        <w:t>This</w:t>
      </w:r>
      <w:r>
        <w:rPr>
          <w:color w:val="202020"/>
          <w:spacing w:val="-4"/>
        </w:rPr>
        <w:t xml:space="preserve"> </w:t>
      </w:r>
      <w:r>
        <w:rPr>
          <w:color w:val="202020"/>
        </w:rPr>
        <w:t>analysis</w:t>
      </w:r>
      <w:r>
        <w:rPr>
          <w:color w:val="202020"/>
          <w:spacing w:val="-4"/>
        </w:rPr>
        <w:t xml:space="preserve"> </w:t>
      </w:r>
      <w:r>
        <w:rPr>
          <w:color w:val="202020"/>
        </w:rPr>
        <w:t>enhances our understanding of group dynamics, offering insights that can inform the design of more effective collaborative learning environments.</w:t>
      </w:r>
    </w:p>
    <w:p w14:paraId="1C60DCBD" w14:textId="77777777" w:rsidR="00E44869" w:rsidRDefault="00E44869">
      <w:pPr>
        <w:pStyle w:val="BodyText"/>
      </w:pPr>
    </w:p>
    <w:p w14:paraId="4B00F7C1" w14:textId="77777777" w:rsidR="00E44869" w:rsidRDefault="00E44869">
      <w:pPr>
        <w:pStyle w:val="BodyText"/>
        <w:spacing w:before="44"/>
      </w:pPr>
    </w:p>
    <w:p w14:paraId="7F2D90AF" w14:textId="77777777" w:rsidR="00E44869" w:rsidRDefault="00000000">
      <w:pPr>
        <w:pStyle w:val="Heading1"/>
      </w:pPr>
      <w:r>
        <w:rPr>
          <w:color w:val="2F5496"/>
          <w:spacing w:val="-2"/>
        </w:rPr>
        <w:t>Implication</w:t>
      </w:r>
    </w:p>
    <w:p w14:paraId="12148728" w14:textId="77777777" w:rsidR="00E44869" w:rsidRDefault="00E44869">
      <w:pPr>
        <w:pStyle w:val="BodyText"/>
        <w:spacing w:before="15"/>
        <w:rPr>
          <w:rFonts w:ascii="Arial"/>
          <w:sz w:val="25"/>
        </w:rPr>
      </w:pPr>
    </w:p>
    <w:p w14:paraId="3891CD7E" w14:textId="77777777" w:rsidR="00E44869" w:rsidRDefault="00000000">
      <w:pPr>
        <w:pStyle w:val="BodyText"/>
        <w:spacing w:line="480" w:lineRule="auto"/>
        <w:ind w:left="120" w:right="127" w:firstLine="720"/>
      </w:pPr>
      <w:r>
        <w:t>The application of the Louvain algorithm within online learning environments offers valuable insights and practical applications in two primary areas. First, as a group formation strategy, the algorithm leverages naturally occurring interaction patterns among students to organize</w:t>
      </w:r>
      <w:r>
        <w:rPr>
          <w:spacing w:val="-4"/>
        </w:rPr>
        <w:t xml:space="preserve"> </w:t>
      </w:r>
      <w:r>
        <w:t>them</w:t>
      </w:r>
      <w:r>
        <w:rPr>
          <w:spacing w:val="-3"/>
        </w:rPr>
        <w:t xml:space="preserve"> </w:t>
      </w:r>
      <w:r>
        <w:t>into</w:t>
      </w:r>
      <w:r>
        <w:rPr>
          <w:spacing w:val="-3"/>
        </w:rPr>
        <w:t xml:space="preserve"> </w:t>
      </w:r>
      <w:r>
        <w:t>groups.</w:t>
      </w:r>
      <w:r>
        <w:rPr>
          <w:spacing w:val="-3"/>
        </w:rPr>
        <w:t xml:space="preserve"> </w:t>
      </w:r>
      <w:r>
        <w:t>This</w:t>
      </w:r>
      <w:r>
        <w:rPr>
          <w:spacing w:val="-3"/>
        </w:rPr>
        <w:t xml:space="preserve"> </w:t>
      </w:r>
      <w:r>
        <w:t>data-driven</w:t>
      </w:r>
      <w:r>
        <w:rPr>
          <w:spacing w:val="-3"/>
        </w:rPr>
        <w:t xml:space="preserve"> </w:t>
      </w:r>
      <w:r>
        <w:t>approach</w:t>
      </w:r>
      <w:r>
        <w:rPr>
          <w:spacing w:val="-3"/>
        </w:rPr>
        <w:t xml:space="preserve"> </w:t>
      </w:r>
      <w:r>
        <w:t>can</w:t>
      </w:r>
      <w:r>
        <w:rPr>
          <w:spacing w:val="-3"/>
        </w:rPr>
        <w:t xml:space="preserve"> </w:t>
      </w:r>
      <w:r>
        <w:t>lead</w:t>
      </w:r>
      <w:r>
        <w:rPr>
          <w:spacing w:val="-3"/>
        </w:rPr>
        <w:t xml:space="preserve"> </w:t>
      </w:r>
      <w:r>
        <w:t>to</w:t>
      </w:r>
      <w:r>
        <w:rPr>
          <w:spacing w:val="-3"/>
        </w:rPr>
        <w:t xml:space="preserve"> </w:t>
      </w:r>
      <w:r>
        <w:t>the</w:t>
      </w:r>
      <w:r>
        <w:rPr>
          <w:spacing w:val="-4"/>
        </w:rPr>
        <w:t xml:space="preserve"> </w:t>
      </w:r>
      <w:r>
        <w:t>creation</w:t>
      </w:r>
      <w:r>
        <w:rPr>
          <w:spacing w:val="-3"/>
        </w:rPr>
        <w:t xml:space="preserve"> </w:t>
      </w:r>
      <w:r>
        <w:t>of</w:t>
      </w:r>
      <w:r>
        <w:rPr>
          <w:spacing w:val="-3"/>
        </w:rPr>
        <w:t xml:space="preserve"> </w:t>
      </w:r>
      <w:r>
        <w:t>learning</w:t>
      </w:r>
      <w:r>
        <w:rPr>
          <w:spacing w:val="-3"/>
        </w:rPr>
        <w:t xml:space="preserve"> </w:t>
      </w:r>
      <w:r>
        <w:t>clusters that are inherently more cohesive due to shared communication dynamics. Such groupings are inclined to active participation and collaboration, which are critical components of successful online learning. By identifying key participants and forming groups with high clustering coefficients and density values, educators can foster an environment where effective collaboration and mutual support are more likely to thrive.</w:t>
      </w:r>
    </w:p>
    <w:p w14:paraId="4C852AF2" w14:textId="77777777" w:rsidR="00E44869" w:rsidRDefault="00000000">
      <w:pPr>
        <w:pStyle w:val="BodyText"/>
        <w:spacing w:before="1" w:line="480" w:lineRule="auto"/>
        <w:ind w:left="120" w:firstLine="720"/>
      </w:pPr>
      <w:r>
        <w:t>Secondly,</w:t>
      </w:r>
      <w:r>
        <w:rPr>
          <w:spacing w:val="-3"/>
        </w:rPr>
        <w:t xml:space="preserve"> </w:t>
      </w:r>
      <w:r>
        <w:t>the</w:t>
      </w:r>
      <w:r>
        <w:rPr>
          <w:spacing w:val="-4"/>
        </w:rPr>
        <w:t xml:space="preserve"> </w:t>
      </w:r>
      <w:r>
        <w:t>algorithm</w:t>
      </w:r>
      <w:r>
        <w:rPr>
          <w:spacing w:val="-3"/>
        </w:rPr>
        <w:t xml:space="preserve"> </w:t>
      </w:r>
      <w:r>
        <w:t>acts</w:t>
      </w:r>
      <w:r>
        <w:rPr>
          <w:spacing w:val="-3"/>
        </w:rPr>
        <w:t xml:space="preserve"> </w:t>
      </w:r>
      <w:r>
        <w:t>as</w:t>
      </w:r>
      <w:r>
        <w:rPr>
          <w:spacing w:val="-3"/>
        </w:rPr>
        <w:t xml:space="preserve"> </w:t>
      </w:r>
      <w:r>
        <w:t>a</w:t>
      </w:r>
      <w:r>
        <w:rPr>
          <w:spacing w:val="-4"/>
        </w:rPr>
        <w:t xml:space="preserve"> </w:t>
      </w:r>
      <w:r>
        <w:t>powerful</w:t>
      </w:r>
      <w:r>
        <w:rPr>
          <w:spacing w:val="-3"/>
        </w:rPr>
        <w:t xml:space="preserve"> </w:t>
      </w:r>
      <w:r>
        <w:t>analytic</w:t>
      </w:r>
      <w:r>
        <w:rPr>
          <w:spacing w:val="-4"/>
        </w:rPr>
        <w:t xml:space="preserve"> </w:t>
      </w:r>
      <w:r>
        <w:t>tool,</w:t>
      </w:r>
      <w:r>
        <w:rPr>
          <w:spacing w:val="-3"/>
        </w:rPr>
        <w:t xml:space="preserve"> </w:t>
      </w:r>
      <w:r>
        <w:t>dissecting</w:t>
      </w:r>
      <w:r>
        <w:rPr>
          <w:spacing w:val="-3"/>
        </w:rPr>
        <w:t xml:space="preserve"> </w:t>
      </w:r>
      <w:r>
        <w:t>the</w:t>
      </w:r>
      <w:r>
        <w:rPr>
          <w:spacing w:val="-4"/>
        </w:rPr>
        <w:t xml:space="preserve"> </w:t>
      </w:r>
      <w:r>
        <w:t>web</w:t>
      </w:r>
      <w:r>
        <w:rPr>
          <w:spacing w:val="-3"/>
        </w:rPr>
        <w:t xml:space="preserve"> </w:t>
      </w:r>
      <w:r>
        <w:t>of</w:t>
      </w:r>
      <w:r>
        <w:rPr>
          <w:spacing w:val="-3"/>
        </w:rPr>
        <w:t xml:space="preserve"> </w:t>
      </w:r>
      <w:r>
        <w:t>student interactions</w:t>
      </w:r>
      <w:r>
        <w:rPr>
          <w:spacing w:val="-4"/>
        </w:rPr>
        <w:t xml:space="preserve"> </w:t>
      </w:r>
      <w:r>
        <w:t>to</w:t>
      </w:r>
      <w:r>
        <w:rPr>
          <w:spacing w:val="-3"/>
        </w:rPr>
        <w:t xml:space="preserve"> </w:t>
      </w:r>
      <w:r>
        <w:t>provide</w:t>
      </w:r>
      <w:r>
        <w:rPr>
          <w:spacing w:val="-2"/>
        </w:rPr>
        <w:t xml:space="preserve"> </w:t>
      </w:r>
      <w:r>
        <w:t>educators</w:t>
      </w:r>
      <w:r>
        <w:rPr>
          <w:spacing w:val="-2"/>
        </w:rPr>
        <w:t xml:space="preserve"> </w:t>
      </w:r>
      <w:r>
        <w:t>with</w:t>
      </w:r>
      <w:r>
        <w:rPr>
          <w:spacing w:val="-3"/>
        </w:rPr>
        <w:t xml:space="preserve"> </w:t>
      </w:r>
      <w:r>
        <w:t>a</w:t>
      </w:r>
      <w:r>
        <w:rPr>
          <w:spacing w:val="-2"/>
        </w:rPr>
        <w:t xml:space="preserve"> </w:t>
      </w:r>
      <w:r>
        <w:t>clearer</w:t>
      </w:r>
      <w:r>
        <w:rPr>
          <w:spacing w:val="-2"/>
        </w:rPr>
        <w:t xml:space="preserve"> </w:t>
      </w:r>
      <w:r>
        <w:t>understanding</w:t>
      </w:r>
      <w:r>
        <w:rPr>
          <w:spacing w:val="-2"/>
        </w:rPr>
        <w:t xml:space="preserve"> </w:t>
      </w:r>
      <w:r>
        <w:t>of</w:t>
      </w:r>
      <w:r>
        <w:rPr>
          <w:spacing w:val="-3"/>
        </w:rPr>
        <w:t xml:space="preserve"> </w:t>
      </w:r>
      <w:r>
        <w:t>how</w:t>
      </w:r>
      <w:r>
        <w:rPr>
          <w:spacing w:val="-2"/>
        </w:rPr>
        <w:t xml:space="preserve"> </w:t>
      </w:r>
      <w:r>
        <w:t>collaborative</w:t>
      </w:r>
      <w:r>
        <w:rPr>
          <w:spacing w:val="-2"/>
        </w:rPr>
        <w:t xml:space="preserve"> dynamics</w:t>
      </w:r>
    </w:p>
    <w:p w14:paraId="2BCD6D64" w14:textId="77777777" w:rsidR="00E44869" w:rsidRDefault="00E44869">
      <w:pPr>
        <w:spacing w:line="480" w:lineRule="auto"/>
        <w:sectPr w:rsidR="00E44869">
          <w:pgSz w:w="12240" w:h="15840"/>
          <w:pgMar w:top="1380" w:right="1340" w:bottom="980" w:left="1320" w:header="0" w:footer="787" w:gutter="0"/>
          <w:cols w:space="720"/>
        </w:sectPr>
      </w:pPr>
    </w:p>
    <w:p w14:paraId="02EA6940" w14:textId="77777777" w:rsidR="00E44869" w:rsidRDefault="00000000">
      <w:pPr>
        <w:pStyle w:val="BodyText"/>
        <w:spacing w:before="61" w:line="480" w:lineRule="auto"/>
        <w:ind w:left="120" w:right="115"/>
      </w:pPr>
      <w:r>
        <w:t>unfold in digital spaces. The strong correlations identified between metrics such as LCC, triangles, density, and weighted degree offer empirical evidence of the structural properties that signify effective collaboration and group cohesion. This knowledge aids in the refinement of group formation and enhances the overall instructional design, potentially leading to educational spaces</w:t>
      </w:r>
      <w:r>
        <w:rPr>
          <w:spacing w:val="-3"/>
        </w:rPr>
        <w:t xml:space="preserve"> </w:t>
      </w:r>
      <w:r>
        <w:t>that</w:t>
      </w:r>
      <w:r>
        <w:rPr>
          <w:spacing w:val="-3"/>
        </w:rPr>
        <w:t xml:space="preserve"> </w:t>
      </w:r>
      <w:r>
        <w:t>are</w:t>
      </w:r>
      <w:r>
        <w:rPr>
          <w:spacing w:val="-4"/>
        </w:rPr>
        <w:t xml:space="preserve"> </w:t>
      </w:r>
      <w:r>
        <w:t>more</w:t>
      </w:r>
      <w:r>
        <w:rPr>
          <w:spacing w:val="-4"/>
        </w:rPr>
        <w:t xml:space="preserve"> </w:t>
      </w:r>
      <w:r>
        <w:t>conducive</w:t>
      </w:r>
      <w:r>
        <w:rPr>
          <w:spacing w:val="-4"/>
        </w:rPr>
        <w:t xml:space="preserve"> </w:t>
      </w:r>
      <w:r>
        <w:t>to</w:t>
      </w:r>
      <w:r>
        <w:rPr>
          <w:spacing w:val="-3"/>
        </w:rPr>
        <w:t xml:space="preserve"> </w:t>
      </w:r>
      <w:r>
        <w:t>student</w:t>
      </w:r>
      <w:r>
        <w:rPr>
          <w:spacing w:val="-3"/>
        </w:rPr>
        <w:t xml:space="preserve"> </w:t>
      </w:r>
      <w:r>
        <w:t>engagement</w:t>
      </w:r>
      <w:r>
        <w:rPr>
          <w:spacing w:val="-3"/>
        </w:rPr>
        <w:t xml:space="preserve"> </w:t>
      </w:r>
      <w:r>
        <w:t>and</w:t>
      </w:r>
      <w:r>
        <w:rPr>
          <w:spacing w:val="-3"/>
        </w:rPr>
        <w:t xml:space="preserve"> </w:t>
      </w:r>
      <w:r>
        <w:t>collective</w:t>
      </w:r>
      <w:r>
        <w:rPr>
          <w:spacing w:val="-4"/>
        </w:rPr>
        <w:t xml:space="preserve"> </w:t>
      </w:r>
      <w:r>
        <w:t>problem-solving.</w:t>
      </w:r>
      <w:r>
        <w:rPr>
          <w:spacing w:val="-3"/>
        </w:rPr>
        <w:t xml:space="preserve"> </w:t>
      </w:r>
      <w:r>
        <w:t>The</w:t>
      </w:r>
      <w:r>
        <w:rPr>
          <w:spacing w:val="-4"/>
        </w:rPr>
        <w:t xml:space="preserve"> </w:t>
      </w:r>
      <w:r>
        <w:t>study emphasizes the potential of the Louvain algorithm, traditionally employed across various domains to identify communities with robust connections. This method is suitable for online platforms and seamlessly integrates into face-to-face and hybrid settings.</w:t>
      </w:r>
    </w:p>
    <w:p w14:paraId="75D48082" w14:textId="77777777" w:rsidR="00E44869" w:rsidRDefault="00000000">
      <w:pPr>
        <w:pStyle w:val="BodyText"/>
        <w:spacing w:before="1"/>
        <w:ind w:left="840"/>
      </w:pPr>
      <w:r>
        <w:t>However,</w:t>
      </w:r>
      <w:r>
        <w:rPr>
          <w:spacing w:val="-2"/>
        </w:rPr>
        <w:t xml:space="preserve"> </w:t>
      </w:r>
      <w:r>
        <w:t>this</w:t>
      </w:r>
      <w:r>
        <w:rPr>
          <w:spacing w:val="-1"/>
        </w:rPr>
        <w:t xml:space="preserve"> </w:t>
      </w:r>
      <w:r>
        <w:t>study's</w:t>
      </w:r>
      <w:r>
        <w:rPr>
          <w:spacing w:val="-2"/>
        </w:rPr>
        <w:t xml:space="preserve"> </w:t>
      </w:r>
      <w:r>
        <w:t>application</w:t>
      </w:r>
      <w:r>
        <w:rPr>
          <w:spacing w:val="-1"/>
        </w:rPr>
        <w:t xml:space="preserve"> </w:t>
      </w:r>
      <w:r>
        <w:t>of</w:t>
      </w:r>
      <w:r>
        <w:rPr>
          <w:spacing w:val="-1"/>
        </w:rPr>
        <w:t xml:space="preserve"> </w:t>
      </w:r>
      <w:r>
        <w:t>the</w:t>
      </w:r>
      <w:r>
        <w:rPr>
          <w:spacing w:val="-3"/>
        </w:rPr>
        <w:t xml:space="preserve"> </w:t>
      </w:r>
      <w:r>
        <w:t>Louvain</w:t>
      </w:r>
      <w:r>
        <w:rPr>
          <w:spacing w:val="-1"/>
        </w:rPr>
        <w:t xml:space="preserve"> </w:t>
      </w:r>
      <w:r>
        <w:t>algorithm</w:t>
      </w:r>
      <w:r>
        <w:rPr>
          <w:spacing w:val="-1"/>
        </w:rPr>
        <w:t xml:space="preserve"> </w:t>
      </w:r>
      <w:r>
        <w:t>also</w:t>
      </w:r>
      <w:r>
        <w:rPr>
          <w:spacing w:val="-2"/>
        </w:rPr>
        <w:t xml:space="preserve"> </w:t>
      </w:r>
      <w:r>
        <w:t>reveals</w:t>
      </w:r>
      <w:r>
        <w:rPr>
          <w:spacing w:val="-1"/>
        </w:rPr>
        <w:t xml:space="preserve"> </w:t>
      </w:r>
      <w:r>
        <w:t>some</w:t>
      </w:r>
      <w:r>
        <w:rPr>
          <w:spacing w:val="-2"/>
        </w:rPr>
        <w:t xml:space="preserve"> limitations.</w:t>
      </w:r>
    </w:p>
    <w:p w14:paraId="7452E746" w14:textId="77777777" w:rsidR="00E44869" w:rsidRDefault="00000000">
      <w:pPr>
        <w:pStyle w:val="BodyText"/>
        <w:spacing w:before="276" w:line="480" w:lineRule="auto"/>
        <w:ind w:left="120" w:right="204"/>
      </w:pPr>
      <w:r>
        <w:t>The efficacy of the algorithm is predicated on the presence of rich interaction data, which may not be available in all learning contexts. Additionally, the success of this strategy in an undergraduate communications course may not directly translate to different subjects or educational</w:t>
      </w:r>
      <w:r>
        <w:rPr>
          <w:spacing w:val="-3"/>
        </w:rPr>
        <w:t xml:space="preserve"> </w:t>
      </w:r>
      <w:r>
        <w:t>settings</w:t>
      </w:r>
      <w:r>
        <w:rPr>
          <w:spacing w:val="-3"/>
        </w:rPr>
        <w:t xml:space="preserve"> </w:t>
      </w:r>
      <w:r>
        <w:t>where</w:t>
      </w:r>
      <w:r>
        <w:rPr>
          <w:spacing w:val="-4"/>
        </w:rPr>
        <w:t xml:space="preserve"> </w:t>
      </w:r>
      <w:r>
        <w:t>interaction</w:t>
      </w:r>
      <w:r>
        <w:rPr>
          <w:spacing w:val="-3"/>
        </w:rPr>
        <w:t xml:space="preserve"> </w:t>
      </w:r>
      <w:r>
        <w:t>patterns</w:t>
      </w:r>
      <w:r>
        <w:rPr>
          <w:spacing w:val="-3"/>
        </w:rPr>
        <w:t xml:space="preserve"> </w:t>
      </w:r>
      <w:r>
        <w:t>could</w:t>
      </w:r>
      <w:r>
        <w:rPr>
          <w:spacing w:val="-3"/>
        </w:rPr>
        <w:t xml:space="preserve"> </w:t>
      </w:r>
      <w:r>
        <w:t>vary</w:t>
      </w:r>
      <w:r>
        <w:rPr>
          <w:spacing w:val="-3"/>
        </w:rPr>
        <w:t xml:space="preserve"> </w:t>
      </w:r>
      <w:r>
        <w:t>significantly.</w:t>
      </w:r>
      <w:r>
        <w:rPr>
          <w:spacing w:val="-3"/>
        </w:rPr>
        <w:t xml:space="preserve"> </w:t>
      </w:r>
      <w:r>
        <w:t>Thus,</w:t>
      </w:r>
      <w:r>
        <w:rPr>
          <w:spacing w:val="-3"/>
        </w:rPr>
        <w:t xml:space="preserve"> </w:t>
      </w:r>
      <w:r>
        <w:t>further</w:t>
      </w:r>
      <w:r>
        <w:rPr>
          <w:spacing w:val="-3"/>
        </w:rPr>
        <w:t xml:space="preserve"> </w:t>
      </w:r>
      <w:r>
        <w:t>research</w:t>
      </w:r>
      <w:r>
        <w:rPr>
          <w:spacing w:val="-3"/>
        </w:rPr>
        <w:t xml:space="preserve"> </w:t>
      </w:r>
      <w:r>
        <w:t>is needed to explore the versatility and effectiveness of the Louvain algorithm in diverse online learning scenarios. Another potential limitation is the assumption that algorithmically generated groups will inherently function effectively. The dynamic nature of group interactions and the importance of individual student contributions mean that the Louvain algorithm should be used as one of several tools in the instructional design process. It is important to recognize that the quality and depth of interactions can also be influenced by course content, instructional strategies, and individual student motivations. Also, the study's predominant reliance on quantitative</w:t>
      </w:r>
      <w:r>
        <w:rPr>
          <w:spacing w:val="-4"/>
        </w:rPr>
        <w:t xml:space="preserve"> </w:t>
      </w:r>
      <w:r>
        <w:t>network</w:t>
      </w:r>
      <w:r>
        <w:rPr>
          <w:spacing w:val="-3"/>
        </w:rPr>
        <w:t xml:space="preserve"> </w:t>
      </w:r>
      <w:r>
        <w:t>metrics</w:t>
      </w:r>
      <w:r>
        <w:rPr>
          <w:spacing w:val="-3"/>
        </w:rPr>
        <w:t xml:space="preserve"> </w:t>
      </w:r>
      <w:r>
        <w:t>and</w:t>
      </w:r>
      <w:r>
        <w:rPr>
          <w:spacing w:val="-3"/>
        </w:rPr>
        <w:t xml:space="preserve"> </w:t>
      </w:r>
      <w:r>
        <w:t>the</w:t>
      </w:r>
      <w:r>
        <w:rPr>
          <w:spacing w:val="-4"/>
        </w:rPr>
        <w:t xml:space="preserve"> </w:t>
      </w:r>
      <w:r>
        <w:t>Louvain</w:t>
      </w:r>
      <w:r>
        <w:rPr>
          <w:spacing w:val="-3"/>
        </w:rPr>
        <w:t xml:space="preserve"> </w:t>
      </w:r>
      <w:r>
        <w:t>algorithm</w:t>
      </w:r>
      <w:r>
        <w:rPr>
          <w:spacing w:val="-3"/>
        </w:rPr>
        <w:t xml:space="preserve"> </w:t>
      </w:r>
      <w:r>
        <w:t>might</w:t>
      </w:r>
      <w:r>
        <w:rPr>
          <w:spacing w:val="-3"/>
        </w:rPr>
        <w:t xml:space="preserve"> </w:t>
      </w:r>
      <w:r>
        <w:t>not</w:t>
      </w:r>
      <w:r>
        <w:rPr>
          <w:spacing w:val="-3"/>
        </w:rPr>
        <w:t xml:space="preserve"> </w:t>
      </w:r>
      <w:r>
        <w:t>fully</w:t>
      </w:r>
      <w:r>
        <w:rPr>
          <w:spacing w:val="-3"/>
        </w:rPr>
        <w:t xml:space="preserve"> </w:t>
      </w:r>
      <w:r>
        <w:t>encapsulate</w:t>
      </w:r>
      <w:r>
        <w:rPr>
          <w:spacing w:val="-4"/>
        </w:rPr>
        <w:t xml:space="preserve"> </w:t>
      </w:r>
      <w:r>
        <w:t>the</w:t>
      </w:r>
      <w:r>
        <w:rPr>
          <w:spacing w:val="-4"/>
        </w:rPr>
        <w:t xml:space="preserve"> </w:t>
      </w:r>
      <w:r>
        <w:t>nuanced qualitative aspects of student interactions.</w:t>
      </w:r>
    </w:p>
    <w:p w14:paraId="2B7F5680" w14:textId="77777777" w:rsidR="00E44869" w:rsidRDefault="00E44869">
      <w:pPr>
        <w:spacing w:line="480" w:lineRule="auto"/>
        <w:sectPr w:rsidR="00E44869">
          <w:pgSz w:w="12240" w:h="15840"/>
          <w:pgMar w:top="1380" w:right="1340" w:bottom="980" w:left="1320" w:header="0" w:footer="787" w:gutter="0"/>
          <w:cols w:space="720"/>
        </w:sectPr>
      </w:pPr>
    </w:p>
    <w:p w14:paraId="4F263FE5" w14:textId="77777777" w:rsidR="00E44869" w:rsidRDefault="00000000">
      <w:pPr>
        <w:pStyle w:val="Heading1"/>
        <w:spacing w:before="86"/>
        <w:ind w:right="290"/>
      </w:pPr>
      <w:r>
        <w:rPr>
          <w:color w:val="2F5496"/>
          <w:spacing w:val="-2"/>
        </w:rPr>
        <w:t>Conclusion</w:t>
      </w:r>
    </w:p>
    <w:p w14:paraId="096E1467" w14:textId="77777777" w:rsidR="00E44869" w:rsidRDefault="00E44869">
      <w:pPr>
        <w:pStyle w:val="BodyText"/>
        <w:spacing w:before="15"/>
        <w:rPr>
          <w:rFonts w:ascii="Arial"/>
          <w:sz w:val="25"/>
        </w:rPr>
      </w:pPr>
    </w:p>
    <w:p w14:paraId="5F116F95" w14:textId="77777777" w:rsidR="00E44869" w:rsidRDefault="00000000">
      <w:pPr>
        <w:pStyle w:val="BodyText"/>
        <w:spacing w:line="480" w:lineRule="auto"/>
        <w:ind w:left="120" w:right="143" w:firstLine="720"/>
      </w:pPr>
      <w:r>
        <w:t>This study serves as an initial exploration into the</w:t>
      </w:r>
      <w:r>
        <w:rPr>
          <w:spacing w:val="-1"/>
        </w:rPr>
        <w:t xml:space="preserve"> </w:t>
      </w:r>
      <w:r>
        <w:t>use</w:t>
      </w:r>
      <w:r>
        <w:rPr>
          <w:spacing w:val="-1"/>
        </w:rPr>
        <w:t xml:space="preserve"> </w:t>
      </w:r>
      <w:r>
        <w:t>of the</w:t>
      </w:r>
      <w:r>
        <w:rPr>
          <w:spacing w:val="-1"/>
        </w:rPr>
        <w:t xml:space="preserve"> </w:t>
      </w:r>
      <w:r>
        <w:t>Louvain algorithm in online learning</w:t>
      </w:r>
      <w:r>
        <w:rPr>
          <w:spacing w:val="-3"/>
        </w:rPr>
        <w:t xml:space="preserve"> </w:t>
      </w:r>
      <w:r>
        <w:t>settings.</w:t>
      </w:r>
      <w:r>
        <w:rPr>
          <w:spacing w:val="-3"/>
        </w:rPr>
        <w:t xml:space="preserve"> </w:t>
      </w:r>
      <w:r>
        <w:t>Our</w:t>
      </w:r>
      <w:r>
        <w:rPr>
          <w:spacing w:val="-3"/>
        </w:rPr>
        <w:t xml:space="preserve"> </w:t>
      </w:r>
      <w:r>
        <w:t>findings</w:t>
      </w:r>
      <w:r>
        <w:rPr>
          <w:spacing w:val="-3"/>
        </w:rPr>
        <w:t xml:space="preserve"> </w:t>
      </w:r>
      <w:r>
        <w:t>reveal</w:t>
      </w:r>
      <w:r>
        <w:rPr>
          <w:spacing w:val="-3"/>
        </w:rPr>
        <w:t xml:space="preserve"> </w:t>
      </w:r>
      <w:r>
        <w:t>the</w:t>
      </w:r>
      <w:r>
        <w:rPr>
          <w:spacing w:val="-4"/>
        </w:rPr>
        <w:t xml:space="preserve"> </w:t>
      </w:r>
      <w:r>
        <w:t>algorithm’s</w:t>
      </w:r>
      <w:r>
        <w:rPr>
          <w:spacing w:val="-3"/>
        </w:rPr>
        <w:t xml:space="preserve"> </w:t>
      </w:r>
      <w:r>
        <w:t>dual</w:t>
      </w:r>
      <w:r>
        <w:rPr>
          <w:spacing w:val="-3"/>
        </w:rPr>
        <w:t xml:space="preserve"> </w:t>
      </w:r>
      <w:r>
        <w:t>potential</w:t>
      </w:r>
      <w:r>
        <w:rPr>
          <w:spacing w:val="-3"/>
        </w:rPr>
        <w:t xml:space="preserve"> </w:t>
      </w:r>
      <w:r>
        <w:t>as</w:t>
      </w:r>
      <w:r>
        <w:rPr>
          <w:spacing w:val="-3"/>
        </w:rPr>
        <w:t xml:space="preserve"> </w:t>
      </w:r>
      <w:r>
        <w:t>a</w:t>
      </w:r>
      <w:r>
        <w:rPr>
          <w:spacing w:val="-4"/>
        </w:rPr>
        <w:t xml:space="preserve"> </w:t>
      </w:r>
      <w:r>
        <w:t>tool</w:t>
      </w:r>
      <w:r>
        <w:rPr>
          <w:spacing w:val="-3"/>
        </w:rPr>
        <w:t xml:space="preserve"> </w:t>
      </w:r>
      <w:r>
        <w:t>for</w:t>
      </w:r>
      <w:r>
        <w:rPr>
          <w:spacing w:val="-3"/>
        </w:rPr>
        <w:t xml:space="preserve"> </w:t>
      </w:r>
      <w:r>
        <w:t>group</w:t>
      </w:r>
      <w:r>
        <w:rPr>
          <w:spacing w:val="-3"/>
        </w:rPr>
        <w:t xml:space="preserve"> </w:t>
      </w:r>
      <w:r>
        <w:t>formation and for analyzing interaction patterns to improve collaborative learning environments. The results offer compelling evidence that supports the utility of the Louvain algorithm in both creating cohesive learning groups and providing insights into the nature of student interaction.</w:t>
      </w:r>
    </w:p>
    <w:p w14:paraId="3AF2A1DD" w14:textId="77777777" w:rsidR="00E44869" w:rsidRDefault="00000000">
      <w:pPr>
        <w:pStyle w:val="BodyText"/>
        <w:spacing w:before="1" w:line="480" w:lineRule="auto"/>
        <w:ind w:left="120" w:right="204" w:firstLine="720"/>
      </w:pPr>
      <w:r>
        <w:t>Nevertheless, it is important to note the limitations in this exploratory research. The scope</w:t>
      </w:r>
      <w:r>
        <w:rPr>
          <w:spacing w:val="-4"/>
        </w:rPr>
        <w:t xml:space="preserve"> </w:t>
      </w:r>
      <w:r>
        <w:t>of</w:t>
      </w:r>
      <w:r>
        <w:rPr>
          <w:spacing w:val="-3"/>
        </w:rPr>
        <w:t xml:space="preserve"> </w:t>
      </w:r>
      <w:r>
        <w:t>our</w:t>
      </w:r>
      <w:r>
        <w:rPr>
          <w:spacing w:val="-3"/>
        </w:rPr>
        <w:t xml:space="preserve"> </w:t>
      </w:r>
      <w:r>
        <w:t>study</w:t>
      </w:r>
      <w:r>
        <w:rPr>
          <w:spacing w:val="-3"/>
        </w:rPr>
        <w:t xml:space="preserve"> </w:t>
      </w:r>
      <w:r>
        <w:t>is</w:t>
      </w:r>
      <w:r>
        <w:rPr>
          <w:spacing w:val="-3"/>
        </w:rPr>
        <w:t xml:space="preserve"> </w:t>
      </w:r>
      <w:r>
        <w:t>limited</w:t>
      </w:r>
      <w:r>
        <w:rPr>
          <w:spacing w:val="-3"/>
        </w:rPr>
        <w:t xml:space="preserve"> </w:t>
      </w:r>
      <w:r>
        <w:t>to</w:t>
      </w:r>
      <w:r>
        <w:rPr>
          <w:spacing w:val="-3"/>
        </w:rPr>
        <w:t xml:space="preserve"> </w:t>
      </w:r>
      <w:r>
        <w:t>specific</w:t>
      </w:r>
      <w:r>
        <w:rPr>
          <w:spacing w:val="-4"/>
        </w:rPr>
        <w:t xml:space="preserve"> </w:t>
      </w:r>
      <w:r>
        <w:t>courses,</w:t>
      </w:r>
      <w:r>
        <w:rPr>
          <w:spacing w:val="-3"/>
        </w:rPr>
        <w:t xml:space="preserve"> </w:t>
      </w:r>
      <w:r>
        <w:t>and</w:t>
      </w:r>
      <w:r>
        <w:rPr>
          <w:spacing w:val="-3"/>
        </w:rPr>
        <w:t xml:space="preserve"> </w:t>
      </w:r>
      <w:r>
        <w:t>the</w:t>
      </w:r>
      <w:r>
        <w:rPr>
          <w:spacing w:val="-4"/>
        </w:rPr>
        <w:t xml:space="preserve"> </w:t>
      </w:r>
      <w:r>
        <w:t>generalizability</w:t>
      </w:r>
      <w:r>
        <w:rPr>
          <w:spacing w:val="-3"/>
        </w:rPr>
        <w:t xml:space="preserve"> </w:t>
      </w:r>
      <w:r>
        <w:t>of</w:t>
      </w:r>
      <w:r>
        <w:rPr>
          <w:spacing w:val="-3"/>
        </w:rPr>
        <w:t xml:space="preserve"> </w:t>
      </w:r>
      <w:r>
        <w:t>the</w:t>
      </w:r>
      <w:r>
        <w:rPr>
          <w:spacing w:val="-4"/>
        </w:rPr>
        <w:t xml:space="preserve"> </w:t>
      </w:r>
      <w:r>
        <w:t>findings</w:t>
      </w:r>
      <w:r>
        <w:rPr>
          <w:spacing w:val="-3"/>
        </w:rPr>
        <w:t xml:space="preserve"> </w:t>
      </w:r>
      <w:r>
        <w:t>may</w:t>
      </w:r>
      <w:r>
        <w:rPr>
          <w:spacing w:val="-3"/>
        </w:rPr>
        <w:t xml:space="preserve"> </w:t>
      </w:r>
      <w:r>
        <w:t>be restricted. The impact of the algorithm-informed group structures on actual learning outcomes remains to be empirically validated in future studies.</w:t>
      </w:r>
    </w:p>
    <w:p w14:paraId="093862FF" w14:textId="77777777" w:rsidR="00E44869" w:rsidRDefault="00000000">
      <w:pPr>
        <w:pStyle w:val="BodyText"/>
        <w:spacing w:line="480" w:lineRule="auto"/>
        <w:ind w:left="120" w:right="142" w:firstLine="720"/>
      </w:pPr>
      <w:r>
        <w:t>Therefore, future research should aim to replicate these findings across different contexts and explore the longitudinal effects of algorithm-assisted group formation on student engagement and achievement. Additionally, there is a need to compare the Louvain algorithm with other group formation strategies to better understand its relative strengths and weaknesses. Supplementing our quantitative analysis with qualitative research methods would also offer a more holistic view of the student experience. This study lays the groundwork for subsequent research that could refine our understanding of how technology can be employed to improve the quality</w:t>
      </w:r>
      <w:r>
        <w:rPr>
          <w:spacing w:val="-3"/>
        </w:rPr>
        <w:t xml:space="preserve"> </w:t>
      </w:r>
      <w:r>
        <w:t>of</w:t>
      </w:r>
      <w:r>
        <w:rPr>
          <w:spacing w:val="-3"/>
        </w:rPr>
        <w:t xml:space="preserve"> </w:t>
      </w:r>
      <w:r>
        <w:t>interaction</w:t>
      </w:r>
      <w:r>
        <w:rPr>
          <w:spacing w:val="-3"/>
        </w:rPr>
        <w:t xml:space="preserve"> </w:t>
      </w:r>
      <w:r>
        <w:t>in</w:t>
      </w:r>
      <w:r>
        <w:rPr>
          <w:spacing w:val="-3"/>
        </w:rPr>
        <w:t xml:space="preserve"> </w:t>
      </w:r>
      <w:r>
        <w:t>online</w:t>
      </w:r>
      <w:r>
        <w:rPr>
          <w:spacing w:val="-4"/>
        </w:rPr>
        <w:t xml:space="preserve"> </w:t>
      </w:r>
      <w:r>
        <w:t>learning</w:t>
      </w:r>
      <w:r>
        <w:rPr>
          <w:spacing w:val="-3"/>
        </w:rPr>
        <w:t xml:space="preserve"> </w:t>
      </w:r>
      <w:r>
        <w:t>communities.</w:t>
      </w:r>
      <w:r>
        <w:rPr>
          <w:spacing w:val="-3"/>
        </w:rPr>
        <w:t xml:space="preserve"> </w:t>
      </w:r>
      <w:r>
        <w:t>The</w:t>
      </w:r>
      <w:r>
        <w:rPr>
          <w:spacing w:val="-4"/>
        </w:rPr>
        <w:t xml:space="preserve"> </w:t>
      </w:r>
      <w:r>
        <w:t>insights</w:t>
      </w:r>
      <w:r>
        <w:rPr>
          <w:spacing w:val="-3"/>
        </w:rPr>
        <w:t xml:space="preserve"> </w:t>
      </w:r>
      <w:r>
        <w:t>gained</w:t>
      </w:r>
      <w:r>
        <w:rPr>
          <w:spacing w:val="-3"/>
        </w:rPr>
        <w:t xml:space="preserve"> </w:t>
      </w:r>
      <w:r>
        <w:t>here</w:t>
      </w:r>
      <w:r>
        <w:rPr>
          <w:spacing w:val="-4"/>
        </w:rPr>
        <w:t xml:space="preserve"> </w:t>
      </w:r>
      <w:r>
        <w:t>are</w:t>
      </w:r>
      <w:r>
        <w:rPr>
          <w:spacing w:val="-4"/>
        </w:rPr>
        <w:t xml:space="preserve"> </w:t>
      </w:r>
      <w:r>
        <w:t>a</w:t>
      </w:r>
      <w:r>
        <w:rPr>
          <w:spacing w:val="-4"/>
        </w:rPr>
        <w:t xml:space="preserve"> </w:t>
      </w:r>
      <w:r>
        <w:t>step</w:t>
      </w:r>
      <w:r>
        <w:rPr>
          <w:spacing w:val="-3"/>
        </w:rPr>
        <w:t xml:space="preserve"> </w:t>
      </w:r>
      <w:r>
        <w:t>towards creating online educational spaces where collaboration and interaction are actively enhanced through data-driven strategies.</w:t>
      </w:r>
    </w:p>
    <w:p w14:paraId="533A7D98" w14:textId="77777777" w:rsidR="00E44869" w:rsidRDefault="00E44869">
      <w:pPr>
        <w:spacing w:line="480" w:lineRule="auto"/>
        <w:sectPr w:rsidR="00E44869">
          <w:pgSz w:w="12240" w:h="15840"/>
          <w:pgMar w:top="1360" w:right="1340" w:bottom="980" w:left="1320" w:header="0" w:footer="787" w:gutter="0"/>
          <w:cols w:space="720"/>
        </w:sectPr>
      </w:pPr>
    </w:p>
    <w:p w14:paraId="05F10976" w14:textId="77777777" w:rsidR="00E44869" w:rsidRDefault="00000000">
      <w:pPr>
        <w:pStyle w:val="Heading1"/>
        <w:spacing w:before="86"/>
        <w:ind w:right="289"/>
      </w:pPr>
      <w:r>
        <w:rPr>
          <w:color w:val="2F5496"/>
          <w:spacing w:val="-2"/>
        </w:rPr>
        <w:t>References</w:t>
      </w:r>
    </w:p>
    <w:p w14:paraId="0B04B429" w14:textId="77777777" w:rsidR="00E44869" w:rsidRDefault="00E44869">
      <w:pPr>
        <w:pStyle w:val="BodyText"/>
        <w:rPr>
          <w:rFonts w:ascii="Arial"/>
        </w:rPr>
      </w:pPr>
    </w:p>
    <w:p w14:paraId="4E803686" w14:textId="77777777" w:rsidR="00E44869" w:rsidRDefault="00E44869">
      <w:pPr>
        <w:pStyle w:val="BodyText"/>
        <w:spacing w:before="24"/>
        <w:rPr>
          <w:rFonts w:ascii="Arial"/>
        </w:rPr>
      </w:pPr>
    </w:p>
    <w:p w14:paraId="27B8A446" w14:textId="77777777" w:rsidR="00E44869" w:rsidRDefault="00000000">
      <w:pPr>
        <w:pStyle w:val="BodyText"/>
        <w:spacing w:before="1"/>
        <w:ind w:left="120"/>
      </w:pPr>
      <w:r>
        <w:t>Authors_1.</w:t>
      </w:r>
      <w:r>
        <w:rPr>
          <w:spacing w:val="-3"/>
        </w:rPr>
        <w:t xml:space="preserve"> </w:t>
      </w:r>
      <w:r>
        <w:rPr>
          <w:spacing w:val="-2"/>
        </w:rPr>
        <w:t>(2021)</w:t>
      </w:r>
    </w:p>
    <w:p w14:paraId="7182D2FD" w14:textId="77777777" w:rsidR="00E44869" w:rsidRDefault="00000000">
      <w:pPr>
        <w:pStyle w:val="BodyText"/>
        <w:spacing w:before="276"/>
        <w:ind w:left="120"/>
      </w:pPr>
      <w:r>
        <w:t xml:space="preserve">Author_1 &amp; Author_2. </w:t>
      </w:r>
      <w:r>
        <w:rPr>
          <w:spacing w:val="-2"/>
        </w:rPr>
        <w:t>(2023)</w:t>
      </w:r>
    </w:p>
    <w:p w14:paraId="42E531A4" w14:textId="77777777" w:rsidR="00E44869" w:rsidRDefault="00000000">
      <w:pPr>
        <w:pStyle w:val="BodyText"/>
        <w:spacing w:before="276" w:line="480" w:lineRule="auto"/>
        <w:ind w:left="840" w:right="204" w:hanging="720"/>
      </w:pPr>
      <w:r>
        <w:t>Arbaugh,</w:t>
      </w:r>
      <w:r>
        <w:rPr>
          <w:spacing w:val="-3"/>
        </w:rPr>
        <w:t xml:space="preserve"> </w:t>
      </w:r>
      <w:r>
        <w:t>J.</w:t>
      </w:r>
      <w:r>
        <w:rPr>
          <w:spacing w:val="-3"/>
        </w:rPr>
        <w:t xml:space="preserve"> </w:t>
      </w:r>
      <w:r>
        <w:t>B.</w:t>
      </w:r>
      <w:r>
        <w:rPr>
          <w:spacing w:val="-3"/>
        </w:rPr>
        <w:t xml:space="preserve"> </w:t>
      </w:r>
      <w:r>
        <w:t>(2008).</w:t>
      </w:r>
      <w:r>
        <w:rPr>
          <w:spacing w:val="-3"/>
        </w:rPr>
        <w:t xml:space="preserve"> </w:t>
      </w:r>
      <w:r>
        <w:t>Does</w:t>
      </w:r>
      <w:r>
        <w:rPr>
          <w:spacing w:val="-3"/>
        </w:rPr>
        <w:t xml:space="preserve"> </w:t>
      </w:r>
      <w:r>
        <w:t>the</w:t>
      </w:r>
      <w:r>
        <w:rPr>
          <w:spacing w:val="-4"/>
        </w:rPr>
        <w:t xml:space="preserve"> </w:t>
      </w:r>
      <w:r>
        <w:t>Community</w:t>
      </w:r>
      <w:r>
        <w:rPr>
          <w:spacing w:val="-3"/>
        </w:rPr>
        <w:t xml:space="preserve"> </w:t>
      </w:r>
      <w:r>
        <w:t>of</w:t>
      </w:r>
      <w:r>
        <w:rPr>
          <w:spacing w:val="-3"/>
        </w:rPr>
        <w:t xml:space="preserve"> </w:t>
      </w:r>
      <w:r>
        <w:t>Inquiry</w:t>
      </w:r>
      <w:r>
        <w:rPr>
          <w:spacing w:val="-3"/>
        </w:rPr>
        <w:t xml:space="preserve"> </w:t>
      </w:r>
      <w:r>
        <w:t>Framework</w:t>
      </w:r>
      <w:r>
        <w:rPr>
          <w:spacing w:val="-3"/>
        </w:rPr>
        <w:t xml:space="preserve"> </w:t>
      </w:r>
      <w:r>
        <w:t>Predict</w:t>
      </w:r>
      <w:r>
        <w:rPr>
          <w:spacing w:val="-3"/>
        </w:rPr>
        <w:t xml:space="preserve"> </w:t>
      </w:r>
      <w:r>
        <w:t>Outcomes</w:t>
      </w:r>
      <w:r>
        <w:rPr>
          <w:spacing w:val="-3"/>
        </w:rPr>
        <w:t xml:space="preserve"> </w:t>
      </w:r>
      <w:r>
        <w:t>in</w:t>
      </w:r>
      <w:r>
        <w:rPr>
          <w:spacing w:val="-3"/>
        </w:rPr>
        <w:t xml:space="preserve"> </w:t>
      </w:r>
      <w:r>
        <w:t xml:space="preserve">Online MBA Courses? International Review of Research in Open and Distributed Learning, </w:t>
      </w:r>
      <w:r>
        <w:rPr>
          <w:spacing w:val="-2"/>
        </w:rPr>
        <w:t>9(2).</w:t>
      </w:r>
    </w:p>
    <w:p w14:paraId="6DAE329F" w14:textId="77777777" w:rsidR="00E44869" w:rsidRDefault="00000000">
      <w:pPr>
        <w:pStyle w:val="BodyText"/>
        <w:ind w:left="120"/>
      </w:pPr>
      <w:r>
        <w:t>Bates,</w:t>
      </w:r>
      <w:r>
        <w:rPr>
          <w:spacing w:val="-4"/>
        </w:rPr>
        <w:t xml:space="preserve"> </w:t>
      </w:r>
      <w:r>
        <w:t>A.</w:t>
      </w:r>
      <w:r>
        <w:rPr>
          <w:spacing w:val="-1"/>
        </w:rPr>
        <w:t xml:space="preserve"> </w:t>
      </w:r>
      <w:r>
        <w:t>W.</w:t>
      </w:r>
      <w:r>
        <w:rPr>
          <w:spacing w:val="-1"/>
        </w:rPr>
        <w:t xml:space="preserve"> </w:t>
      </w:r>
      <w:r>
        <w:t>(2015).</w:t>
      </w:r>
      <w:r>
        <w:rPr>
          <w:spacing w:val="-1"/>
        </w:rPr>
        <w:t xml:space="preserve"> </w:t>
      </w:r>
      <w:r>
        <w:t>Teaching</w:t>
      </w:r>
      <w:r>
        <w:rPr>
          <w:spacing w:val="-1"/>
        </w:rPr>
        <w:t xml:space="preserve"> </w:t>
      </w:r>
      <w:r>
        <w:t>in</w:t>
      </w:r>
      <w:r>
        <w:rPr>
          <w:spacing w:val="-1"/>
        </w:rPr>
        <w:t xml:space="preserve"> </w:t>
      </w:r>
      <w:r>
        <w:t>a</w:t>
      </w:r>
      <w:r>
        <w:rPr>
          <w:spacing w:val="-2"/>
        </w:rPr>
        <w:t xml:space="preserve"> </w:t>
      </w:r>
      <w:r>
        <w:t>digital</w:t>
      </w:r>
      <w:r>
        <w:rPr>
          <w:spacing w:val="-2"/>
        </w:rPr>
        <w:t xml:space="preserve"> </w:t>
      </w:r>
      <w:r>
        <w:t>age:</w:t>
      </w:r>
      <w:r>
        <w:rPr>
          <w:spacing w:val="-1"/>
        </w:rPr>
        <w:t xml:space="preserve"> </w:t>
      </w:r>
      <w:r>
        <w:t>Guidelines</w:t>
      </w:r>
      <w:r>
        <w:rPr>
          <w:spacing w:val="-1"/>
        </w:rPr>
        <w:t xml:space="preserve"> </w:t>
      </w:r>
      <w:r>
        <w:t>for</w:t>
      </w:r>
      <w:r>
        <w:rPr>
          <w:spacing w:val="-1"/>
        </w:rPr>
        <w:t xml:space="preserve"> </w:t>
      </w:r>
      <w:r>
        <w:t>designing</w:t>
      </w:r>
      <w:r>
        <w:rPr>
          <w:spacing w:val="-1"/>
        </w:rPr>
        <w:t xml:space="preserve"> </w:t>
      </w:r>
      <w:r>
        <w:t>teaching</w:t>
      </w:r>
      <w:r>
        <w:rPr>
          <w:spacing w:val="-1"/>
        </w:rPr>
        <w:t xml:space="preserve"> </w:t>
      </w:r>
      <w:r>
        <w:t>and</w:t>
      </w:r>
      <w:r>
        <w:rPr>
          <w:spacing w:val="-1"/>
        </w:rPr>
        <w:t xml:space="preserve"> </w:t>
      </w:r>
      <w:r>
        <w:rPr>
          <w:spacing w:val="-2"/>
        </w:rPr>
        <w:t>learning.</w:t>
      </w:r>
    </w:p>
    <w:p w14:paraId="4ED8F9FE" w14:textId="77777777" w:rsidR="00E44869" w:rsidRDefault="00E44869">
      <w:pPr>
        <w:pStyle w:val="BodyText"/>
      </w:pPr>
    </w:p>
    <w:p w14:paraId="74FB6567" w14:textId="77777777" w:rsidR="00E44869" w:rsidRDefault="00000000">
      <w:pPr>
        <w:pStyle w:val="BodyText"/>
        <w:ind w:left="840"/>
      </w:pPr>
      <w:r>
        <w:rPr>
          <w:spacing w:val="-2"/>
        </w:rPr>
        <w:t>BCcampus.</w:t>
      </w:r>
    </w:p>
    <w:p w14:paraId="6B6E2257" w14:textId="77777777" w:rsidR="00E44869" w:rsidRDefault="00E44869">
      <w:pPr>
        <w:pStyle w:val="BodyText"/>
      </w:pPr>
    </w:p>
    <w:p w14:paraId="7B28629B" w14:textId="77777777" w:rsidR="00E44869" w:rsidRDefault="00000000">
      <w:pPr>
        <w:pStyle w:val="BodyText"/>
        <w:spacing w:line="480" w:lineRule="auto"/>
        <w:ind w:left="840" w:right="315" w:hanging="720"/>
      </w:pPr>
      <w:r>
        <w:t>Beal,</w:t>
      </w:r>
      <w:r>
        <w:rPr>
          <w:spacing w:val="-3"/>
        </w:rPr>
        <w:t xml:space="preserve"> </w:t>
      </w:r>
      <w:r>
        <w:t>D.</w:t>
      </w:r>
      <w:r>
        <w:rPr>
          <w:spacing w:val="-3"/>
        </w:rPr>
        <w:t xml:space="preserve"> </w:t>
      </w:r>
      <w:r>
        <w:t>J.,</w:t>
      </w:r>
      <w:r>
        <w:rPr>
          <w:spacing w:val="-3"/>
        </w:rPr>
        <w:t xml:space="preserve"> </w:t>
      </w:r>
      <w:r>
        <w:t>Cohen,</w:t>
      </w:r>
      <w:r>
        <w:rPr>
          <w:spacing w:val="-3"/>
        </w:rPr>
        <w:t xml:space="preserve"> </w:t>
      </w:r>
      <w:r>
        <w:t>R.</w:t>
      </w:r>
      <w:r>
        <w:rPr>
          <w:spacing w:val="-3"/>
        </w:rPr>
        <w:t xml:space="preserve"> </w:t>
      </w:r>
      <w:r>
        <w:t>R.,</w:t>
      </w:r>
      <w:r>
        <w:rPr>
          <w:spacing w:val="-3"/>
        </w:rPr>
        <w:t xml:space="preserve"> </w:t>
      </w:r>
      <w:r>
        <w:t>Burke,</w:t>
      </w:r>
      <w:r>
        <w:rPr>
          <w:spacing w:val="-3"/>
        </w:rPr>
        <w:t xml:space="preserve"> </w:t>
      </w:r>
      <w:r>
        <w:t>M.</w:t>
      </w:r>
      <w:r>
        <w:rPr>
          <w:spacing w:val="-3"/>
        </w:rPr>
        <w:t xml:space="preserve"> </w:t>
      </w:r>
      <w:r>
        <w:t>J.,</w:t>
      </w:r>
      <w:r>
        <w:rPr>
          <w:spacing w:val="-3"/>
        </w:rPr>
        <w:t xml:space="preserve"> </w:t>
      </w:r>
      <w:r>
        <w:t>&amp;</w:t>
      </w:r>
      <w:r>
        <w:rPr>
          <w:spacing w:val="-3"/>
        </w:rPr>
        <w:t xml:space="preserve"> </w:t>
      </w:r>
      <w:r>
        <w:t>McLendon,</w:t>
      </w:r>
      <w:r>
        <w:rPr>
          <w:spacing w:val="-3"/>
        </w:rPr>
        <w:t xml:space="preserve"> </w:t>
      </w:r>
      <w:r>
        <w:t>C.</w:t>
      </w:r>
      <w:r>
        <w:rPr>
          <w:spacing w:val="-3"/>
        </w:rPr>
        <w:t xml:space="preserve"> </w:t>
      </w:r>
      <w:r>
        <w:t>L.</w:t>
      </w:r>
      <w:r>
        <w:rPr>
          <w:spacing w:val="-3"/>
        </w:rPr>
        <w:t xml:space="preserve"> </w:t>
      </w:r>
      <w:r>
        <w:t>(2003).</w:t>
      </w:r>
      <w:r>
        <w:rPr>
          <w:spacing w:val="-3"/>
        </w:rPr>
        <w:t xml:space="preserve"> </w:t>
      </w:r>
      <w:r>
        <w:t>Cohesion</w:t>
      </w:r>
      <w:r>
        <w:rPr>
          <w:spacing w:val="-3"/>
        </w:rPr>
        <w:t xml:space="preserve"> </w:t>
      </w:r>
      <w:r>
        <w:t>and</w:t>
      </w:r>
      <w:r>
        <w:rPr>
          <w:spacing w:val="-3"/>
        </w:rPr>
        <w:t xml:space="preserve"> </w:t>
      </w:r>
      <w:r>
        <w:t>performance in groups: A meta-analytic clarification of construct relations. Journal of Applied Psychology, 88, 989–1004. https://doi.org/10.1037/0021-9010.88.6.989</w:t>
      </w:r>
    </w:p>
    <w:p w14:paraId="575BD004" w14:textId="77777777" w:rsidR="00E44869" w:rsidRDefault="00000000">
      <w:pPr>
        <w:spacing w:line="480" w:lineRule="auto"/>
        <w:ind w:left="840" w:hanging="720"/>
        <w:rPr>
          <w:sz w:val="24"/>
        </w:rPr>
      </w:pPr>
      <w:r>
        <w:rPr>
          <w:sz w:val="24"/>
        </w:rPr>
        <w:t>Bell,</w:t>
      </w:r>
      <w:r>
        <w:rPr>
          <w:spacing w:val="-3"/>
          <w:sz w:val="24"/>
        </w:rPr>
        <w:t xml:space="preserve"> </w:t>
      </w:r>
      <w:r>
        <w:rPr>
          <w:sz w:val="24"/>
        </w:rPr>
        <w:t>S.</w:t>
      </w:r>
      <w:r>
        <w:rPr>
          <w:spacing w:val="-3"/>
          <w:sz w:val="24"/>
        </w:rPr>
        <w:t xml:space="preserve"> </w:t>
      </w:r>
      <w:r>
        <w:rPr>
          <w:sz w:val="24"/>
        </w:rPr>
        <w:t>T.</w:t>
      </w:r>
      <w:r>
        <w:rPr>
          <w:spacing w:val="-3"/>
          <w:sz w:val="24"/>
        </w:rPr>
        <w:t xml:space="preserve"> </w:t>
      </w:r>
      <w:r>
        <w:rPr>
          <w:sz w:val="24"/>
        </w:rPr>
        <w:t>(2007).</w:t>
      </w:r>
      <w:r>
        <w:rPr>
          <w:spacing w:val="-3"/>
          <w:sz w:val="24"/>
        </w:rPr>
        <w:t xml:space="preserve"> </w:t>
      </w:r>
      <w:r>
        <w:rPr>
          <w:sz w:val="24"/>
        </w:rPr>
        <w:t>Deep-level</w:t>
      </w:r>
      <w:r>
        <w:rPr>
          <w:spacing w:val="-3"/>
          <w:sz w:val="24"/>
        </w:rPr>
        <w:t xml:space="preserve"> </w:t>
      </w:r>
      <w:r>
        <w:rPr>
          <w:sz w:val="24"/>
        </w:rPr>
        <w:t>composition</w:t>
      </w:r>
      <w:r>
        <w:rPr>
          <w:spacing w:val="-3"/>
          <w:sz w:val="24"/>
        </w:rPr>
        <w:t xml:space="preserve"> </w:t>
      </w:r>
      <w:r>
        <w:rPr>
          <w:sz w:val="24"/>
        </w:rPr>
        <w:t>variables</w:t>
      </w:r>
      <w:r>
        <w:rPr>
          <w:spacing w:val="-3"/>
          <w:sz w:val="24"/>
        </w:rPr>
        <w:t xml:space="preserve"> </w:t>
      </w:r>
      <w:r>
        <w:rPr>
          <w:sz w:val="24"/>
        </w:rPr>
        <w:t>as</w:t>
      </w:r>
      <w:r>
        <w:rPr>
          <w:spacing w:val="-3"/>
          <w:sz w:val="24"/>
        </w:rPr>
        <w:t xml:space="preserve"> </w:t>
      </w:r>
      <w:r>
        <w:rPr>
          <w:sz w:val="24"/>
        </w:rPr>
        <w:t>predictors</w:t>
      </w:r>
      <w:r>
        <w:rPr>
          <w:spacing w:val="-3"/>
          <w:sz w:val="24"/>
        </w:rPr>
        <w:t xml:space="preserve"> </w:t>
      </w:r>
      <w:r>
        <w:rPr>
          <w:sz w:val="24"/>
        </w:rPr>
        <w:t>of</w:t>
      </w:r>
      <w:r>
        <w:rPr>
          <w:spacing w:val="-3"/>
          <w:sz w:val="24"/>
        </w:rPr>
        <w:t xml:space="preserve"> </w:t>
      </w:r>
      <w:r>
        <w:rPr>
          <w:sz w:val="24"/>
        </w:rPr>
        <w:t>team</w:t>
      </w:r>
      <w:r>
        <w:rPr>
          <w:spacing w:val="-3"/>
          <w:sz w:val="24"/>
        </w:rPr>
        <w:t xml:space="preserve"> </w:t>
      </w:r>
      <w:r>
        <w:rPr>
          <w:sz w:val="24"/>
        </w:rPr>
        <w:t>performance:</w:t>
      </w:r>
      <w:r>
        <w:rPr>
          <w:spacing w:val="-3"/>
          <w:sz w:val="24"/>
        </w:rPr>
        <w:t xml:space="preserve"> </w:t>
      </w:r>
      <w:r>
        <w:rPr>
          <w:sz w:val="24"/>
        </w:rPr>
        <w:t>A</w:t>
      </w:r>
      <w:r>
        <w:rPr>
          <w:spacing w:val="-3"/>
          <w:sz w:val="24"/>
        </w:rPr>
        <w:t xml:space="preserve"> </w:t>
      </w:r>
      <w:r>
        <w:rPr>
          <w:sz w:val="24"/>
        </w:rPr>
        <w:t xml:space="preserve">meta- analysis. </w:t>
      </w:r>
      <w:r>
        <w:rPr>
          <w:i/>
          <w:sz w:val="24"/>
        </w:rPr>
        <w:t>Journal of Applied Psychology, 92</w:t>
      </w:r>
      <w:r>
        <w:rPr>
          <w:sz w:val="24"/>
        </w:rPr>
        <w:t>(3), 595–615.</w:t>
      </w:r>
    </w:p>
    <w:p w14:paraId="7847FF18" w14:textId="77777777" w:rsidR="00E44869" w:rsidRDefault="00000000">
      <w:pPr>
        <w:pStyle w:val="BodyText"/>
        <w:ind w:left="840"/>
      </w:pPr>
      <w:r>
        <w:rPr>
          <w:color w:val="0563C1"/>
          <w:u w:val="single" w:color="0563C1"/>
        </w:rPr>
        <w:t>https://doi.org/10.1037/0021-</w:t>
      </w:r>
      <w:r>
        <w:rPr>
          <w:color w:val="0563C1"/>
          <w:spacing w:val="-11"/>
          <w:u w:val="single" w:color="0563C1"/>
        </w:rPr>
        <w:t xml:space="preserve"> </w:t>
      </w:r>
      <w:r>
        <w:rPr>
          <w:color w:val="0563C1"/>
          <w:spacing w:val="-2"/>
          <w:u w:val="single" w:color="0563C1"/>
        </w:rPr>
        <w:t>9010.92.3.595</w:t>
      </w:r>
    </w:p>
    <w:p w14:paraId="7D122D28" w14:textId="77777777" w:rsidR="00E44869" w:rsidRDefault="00E44869">
      <w:pPr>
        <w:pStyle w:val="BodyText"/>
      </w:pPr>
    </w:p>
    <w:p w14:paraId="3D5B5809" w14:textId="77777777" w:rsidR="00E44869" w:rsidRDefault="00000000">
      <w:pPr>
        <w:spacing w:line="480" w:lineRule="auto"/>
        <w:ind w:left="840" w:right="315" w:hanging="720"/>
        <w:rPr>
          <w:sz w:val="24"/>
        </w:rPr>
      </w:pPr>
      <w:r>
        <w:rPr>
          <w:sz w:val="24"/>
        </w:rPr>
        <w:t>Blondel,</w:t>
      </w:r>
      <w:r>
        <w:rPr>
          <w:spacing w:val="-3"/>
          <w:sz w:val="24"/>
        </w:rPr>
        <w:t xml:space="preserve"> </w:t>
      </w:r>
      <w:r>
        <w:rPr>
          <w:sz w:val="24"/>
        </w:rPr>
        <w:t>V.</w:t>
      </w:r>
      <w:r>
        <w:rPr>
          <w:spacing w:val="-3"/>
          <w:sz w:val="24"/>
        </w:rPr>
        <w:t xml:space="preserve"> </w:t>
      </w:r>
      <w:r>
        <w:rPr>
          <w:sz w:val="24"/>
        </w:rPr>
        <w:t>D.,</w:t>
      </w:r>
      <w:r>
        <w:rPr>
          <w:spacing w:val="-3"/>
          <w:sz w:val="24"/>
        </w:rPr>
        <w:t xml:space="preserve"> </w:t>
      </w:r>
      <w:r>
        <w:rPr>
          <w:sz w:val="24"/>
        </w:rPr>
        <w:t>Guillaume,</w:t>
      </w:r>
      <w:r>
        <w:rPr>
          <w:spacing w:val="-3"/>
          <w:sz w:val="24"/>
        </w:rPr>
        <w:t xml:space="preserve"> </w:t>
      </w:r>
      <w:r>
        <w:rPr>
          <w:sz w:val="24"/>
        </w:rPr>
        <w:t>J.</w:t>
      </w:r>
      <w:r>
        <w:rPr>
          <w:spacing w:val="-3"/>
          <w:sz w:val="24"/>
        </w:rPr>
        <w:t xml:space="preserve"> </w:t>
      </w:r>
      <w:r>
        <w:rPr>
          <w:sz w:val="24"/>
        </w:rPr>
        <w:t>L.,</w:t>
      </w:r>
      <w:r>
        <w:rPr>
          <w:spacing w:val="-3"/>
          <w:sz w:val="24"/>
        </w:rPr>
        <w:t xml:space="preserve"> </w:t>
      </w:r>
      <w:r>
        <w:rPr>
          <w:sz w:val="24"/>
        </w:rPr>
        <w:t>Lambiotte,</w:t>
      </w:r>
      <w:r>
        <w:rPr>
          <w:spacing w:val="-3"/>
          <w:sz w:val="24"/>
        </w:rPr>
        <w:t xml:space="preserve"> </w:t>
      </w:r>
      <w:r>
        <w:rPr>
          <w:sz w:val="24"/>
        </w:rPr>
        <w:t>R.,</w:t>
      </w:r>
      <w:r>
        <w:rPr>
          <w:spacing w:val="-3"/>
          <w:sz w:val="24"/>
        </w:rPr>
        <w:t xml:space="preserve"> </w:t>
      </w:r>
      <w:r>
        <w:rPr>
          <w:sz w:val="24"/>
        </w:rPr>
        <w:t>&amp;</w:t>
      </w:r>
      <w:r>
        <w:rPr>
          <w:spacing w:val="-3"/>
          <w:sz w:val="24"/>
        </w:rPr>
        <w:t xml:space="preserve"> </w:t>
      </w:r>
      <w:r>
        <w:rPr>
          <w:sz w:val="24"/>
        </w:rPr>
        <w:t>Lefebvre,</w:t>
      </w:r>
      <w:r>
        <w:rPr>
          <w:spacing w:val="-3"/>
          <w:sz w:val="24"/>
        </w:rPr>
        <w:t xml:space="preserve"> </w:t>
      </w:r>
      <w:r>
        <w:rPr>
          <w:sz w:val="24"/>
        </w:rPr>
        <w:t>E.</w:t>
      </w:r>
      <w:r>
        <w:rPr>
          <w:spacing w:val="-3"/>
          <w:sz w:val="24"/>
        </w:rPr>
        <w:t xml:space="preserve"> </w:t>
      </w:r>
      <w:r>
        <w:rPr>
          <w:sz w:val="24"/>
        </w:rPr>
        <w:t>(2008).</w:t>
      </w:r>
      <w:r>
        <w:rPr>
          <w:spacing w:val="-3"/>
          <w:sz w:val="24"/>
        </w:rPr>
        <w:t xml:space="preserve"> </w:t>
      </w:r>
      <w:r>
        <w:rPr>
          <w:sz w:val="24"/>
        </w:rPr>
        <w:t>Fast</w:t>
      </w:r>
      <w:r>
        <w:rPr>
          <w:spacing w:val="-3"/>
          <w:sz w:val="24"/>
        </w:rPr>
        <w:t xml:space="preserve"> </w:t>
      </w:r>
      <w:r>
        <w:rPr>
          <w:sz w:val="24"/>
        </w:rPr>
        <w:t>unfolding</w:t>
      </w:r>
      <w:r>
        <w:rPr>
          <w:spacing w:val="-3"/>
          <w:sz w:val="24"/>
        </w:rPr>
        <w:t xml:space="preserve"> </w:t>
      </w:r>
      <w:r>
        <w:rPr>
          <w:sz w:val="24"/>
        </w:rPr>
        <w:t xml:space="preserve">of communities in large networks. </w:t>
      </w:r>
      <w:r>
        <w:rPr>
          <w:i/>
          <w:sz w:val="24"/>
        </w:rPr>
        <w:t>Journal of statistical mechanics: theory and experiment</w:t>
      </w:r>
      <w:r>
        <w:rPr>
          <w:sz w:val="24"/>
        </w:rPr>
        <w:t xml:space="preserve">, </w:t>
      </w:r>
      <w:r>
        <w:rPr>
          <w:i/>
          <w:sz w:val="24"/>
        </w:rPr>
        <w:t>2008</w:t>
      </w:r>
      <w:r>
        <w:rPr>
          <w:sz w:val="24"/>
        </w:rPr>
        <w:t>(10), P10008.</w:t>
      </w:r>
    </w:p>
    <w:p w14:paraId="744D1886" w14:textId="77777777" w:rsidR="00E44869" w:rsidRDefault="00000000">
      <w:pPr>
        <w:pStyle w:val="BodyText"/>
        <w:spacing w:line="480" w:lineRule="auto"/>
        <w:ind w:left="840" w:right="204" w:hanging="720"/>
      </w:pPr>
      <w:r>
        <w:t>Braun,</w:t>
      </w:r>
      <w:r>
        <w:rPr>
          <w:spacing w:val="-3"/>
        </w:rPr>
        <w:t xml:space="preserve"> </w:t>
      </w:r>
      <w:r>
        <w:t>M.</w:t>
      </w:r>
      <w:r>
        <w:rPr>
          <w:spacing w:val="-3"/>
        </w:rPr>
        <w:t xml:space="preserve"> </w:t>
      </w:r>
      <w:r>
        <w:t>T.,</w:t>
      </w:r>
      <w:r>
        <w:rPr>
          <w:spacing w:val="-3"/>
        </w:rPr>
        <w:t xml:space="preserve"> </w:t>
      </w:r>
      <w:r>
        <w:t>Kozlowski,</w:t>
      </w:r>
      <w:r>
        <w:rPr>
          <w:spacing w:val="-3"/>
        </w:rPr>
        <w:t xml:space="preserve"> </w:t>
      </w:r>
      <w:r>
        <w:t>S.</w:t>
      </w:r>
      <w:r>
        <w:rPr>
          <w:spacing w:val="-3"/>
        </w:rPr>
        <w:t xml:space="preserve"> </w:t>
      </w:r>
      <w:r>
        <w:t>W.</w:t>
      </w:r>
      <w:r>
        <w:rPr>
          <w:spacing w:val="-3"/>
        </w:rPr>
        <w:t xml:space="preserve"> </w:t>
      </w:r>
      <w:r>
        <w:t>J.,</w:t>
      </w:r>
      <w:r>
        <w:rPr>
          <w:spacing w:val="-3"/>
        </w:rPr>
        <w:t xml:space="preserve"> </w:t>
      </w:r>
      <w:r>
        <w:t>Brown,</w:t>
      </w:r>
      <w:r>
        <w:rPr>
          <w:spacing w:val="-3"/>
        </w:rPr>
        <w:t xml:space="preserve"> </w:t>
      </w:r>
      <w:r>
        <w:t>T.</w:t>
      </w:r>
      <w:r>
        <w:rPr>
          <w:spacing w:val="-3"/>
        </w:rPr>
        <w:t xml:space="preserve"> </w:t>
      </w:r>
      <w:r>
        <w:t>A.</w:t>
      </w:r>
      <w:r>
        <w:rPr>
          <w:spacing w:val="-3"/>
        </w:rPr>
        <w:t xml:space="preserve"> </w:t>
      </w:r>
      <w:r>
        <w:t>R.,</w:t>
      </w:r>
      <w:r>
        <w:rPr>
          <w:spacing w:val="-3"/>
        </w:rPr>
        <w:t xml:space="preserve"> </w:t>
      </w:r>
      <w:r>
        <w:t>&amp;</w:t>
      </w:r>
      <w:r>
        <w:rPr>
          <w:spacing w:val="-3"/>
        </w:rPr>
        <w:t xml:space="preserve"> </w:t>
      </w:r>
      <w:r>
        <w:t>DeShon,</w:t>
      </w:r>
      <w:r>
        <w:rPr>
          <w:spacing w:val="-3"/>
        </w:rPr>
        <w:t xml:space="preserve"> </w:t>
      </w:r>
      <w:r>
        <w:t>R.</w:t>
      </w:r>
      <w:r>
        <w:rPr>
          <w:spacing w:val="-3"/>
        </w:rPr>
        <w:t xml:space="preserve"> </w:t>
      </w:r>
      <w:r>
        <w:t>P.</w:t>
      </w:r>
      <w:r>
        <w:rPr>
          <w:spacing w:val="-3"/>
        </w:rPr>
        <w:t xml:space="preserve"> </w:t>
      </w:r>
      <w:r>
        <w:t>(2020).</w:t>
      </w:r>
      <w:r>
        <w:rPr>
          <w:spacing w:val="-3"/>
        </w:rPr>
        <w:t xml:space="preserve"> </w:t>
      </w:r>
      <w:r>
        <w:t>Exploring</w:t>
      </w:r>
      <w:r>
        <w:rPr>
          <w:spacing w:val="-3"/>
        </w:rPr>
        <w:t xml:space="preserve"> </w:t>
      </w:r>
      <w:r>
        <w:t>the dynamic</w:t>
      </w:r>
      <w:r>
        <w:rPr>
          <w:spacing w:val="-3"/>
        </w:rPr>
        <w:t xml:space="preserve"> </w:t>
      </w:r>
      <w:r>
        <w:t>team</w:t>
      </w:r>
      <w:r>
        <w:rPr>
          <w:spacing w:val="-3"/>
        </w:rPr>
        <w:t xml:space="preserve"> </w:t>
      </w:r>
      <w:r>
        <w:t>cohesion-performance</w:t>
      </w:r>
      <w:r>
        <w:rPr>
          <w:spacing w:val="-3"/>
        </w:rPr>
        <w:t xml:space="preserve"> </w:t>
      </w:r>
      <w:r>
        <w:t>and</w:t>
      </w:r>
      <w:r>
        <w:rPr>
          <w:spacing w:val="-3"/>
        </w:rPr>
        <w:t xml:space="preserve"> </w:t>
      </w:r>
      <w:r>
        <w:t>coordination-performance</w:t>
      </w:r>
      <w:r>
        <w:rPr>
          <w:spacing w:val="-3"/>
        </w:rPr>
        <w:t xml:space="preserve"> </w:t>
      </w:r>
      <w:r>
        <w:t>relationships</w:t>
      </w:r>
      <w:r>
        <w:rPr>
          <w:spacing w:val="-3"/>
        </w:rPr>
        <w:t xml:space="preserve"> </w:t>
      </w:r>
      <w:r>
        <w:t xml:space="preserve">of newly formed teams. Small Group Research, 1-30. https://DOI: </w:t>
      </w:r>
      <w:r>
        <w:rPr>
          <w:spacing w:val="-2"/>
        </w:rPr>
        <w:t>10.1177/1046496420907157</w:t>
      </w:r>
    </w:p>
    <w:p w14:paraId="4CB2C2EB" w14:textId="77777777" w:rsidR="00E44869" w:rsidRDefault="00000000">
      <w:pPr>
        <w:ind w:left="120"/>
        <w:rPr>
          <w:sz w:val="24"/>
        </w:rPr>
      </w:pPr>
      <w:r>
        <w:rPr>
          <w:sz w:val="24"/>
        </w:rPr>
        <w:t>Carolan,</w:t>
      </w:r>
      <w:r>
        <w:rPr>
          <w:spacing w:val="-4"/>
          <w:sz w:val="24"/>
        </w:rPr>
        <w:t xml:space="preserve"> </w:t>
      </w:r>
      <w:r>
        <w:rPr>
          <w:sz w:val="24"/>
        </w:rPr>
        <w:t>B.</w:t>
      </w:r>
      <w:r>
        <w:rPr>
          <w:spacing w:val="-1"/>
          <w:sz w:val="24"/>
        </w:rPr>
        <w:t xml:space="preserve"> </w:t>
      </w:r>
      <w:r>
        <w:rPr>
          <w:sz w:val="24"/>
        </w:rPr>
        <w:t>V.</w:t>
      </w:r>
      <w:r>
        <w:rPr>
          <w:spacing w:val="-2"/>
          <w:sz w:val="24"/>
        </w:rPr>
        <w:t xml:space="preserve"> </w:t>
      </w:r>
      <w:r>
        <w:rPr>
          <w:sz w:val="24"/>
        </w:rPr>
        <w:t>(2013).</w:t>
      </w:r>
      <w:r>
        <w:rPr>
          <w:spacing w:val="-2"/>
          <w:sz w:val="24"/>
        </w:rPr>
        <w:t xml:space="preserve"> </w:t>
      </w:r>
      <w:r>
        <w:rPr>
          <w:i/>
          <w:sz w:val="24"/>
        </w:rPr>
        <w:t>Social</w:t>
      </w:r>
      <w:r>
        <w:rPr>
          <w:i/>
          <w:spacing w:val="-1"/>
          <w:sz w:val="24"/>
        </w:rPr>
        <w:t xml:space="preserve"> </w:t>
      </w:r>
      <w:r>
        <w:rPr>
          <w:i/>
          <w:sz w:val="24"/>
        </w:rPr>
        <w:t>network</w:t>
      </w:r>
      <w:r>
        <w:rPr>
          <w:i/>
          <w:spacing w:val="-2"/>
          <w:sz w:val="24"/>
        </w:rPr>
        <w:t xml:space="preserve"> </w:t>
      </w:r>
      <w:r>
        <w:rPr>
          <w:i/>
          <w:sz w:val="24"/>
        </w:rPr>
        <w:t>analysis</w:t>
      </w:r>
      <w:r>
        <w:rPr>
          <w:i/>
          <w:spacing w:val="-2"/>
          <w:sz w:val="24"/>
        </w:rPr>
        <w:t xml:space="preserve"> </w:t>
      </w:r>
      <w:r>
        <w:rPr>
          <w:i/>
          <w:sz w:val="24"/>
        </w:rPr>
        <w:t>and</w:t>
      </w:r>
      <w:r>
        <w:rPr>
          <w:i/>
          <w:spacing w:val="-1"/>
          <w:sz w:val="24"/>
        </w:rPr>
        <w:t xml:space="preserve"> </w:t>
      </w:r>
      <w:r>
        <w:rPr>
          <w:i/>
          <w:sz w:val="24"/>
        </w:rPr>
        <w:t>education:</w:t>
      </w:r>
      <w:r>
        <w:rPr>
          <w:i/>
          <w:spacing w:val="-1"/>
          <w:sz w:val="24"/>
        </w:rPr>
        <w:t xml:space="preserve"> </w:t>
      </w:r>
      <w:r>
        <w:rPr>
          <w:i/>
          <w:sz w:val="24"/>
        </w:rPr>
        <w:t>Theory,</w:t>
      </w:r>
      <w:r>
        <w:rPr>
          <w:i/>
          <w:spacing w:val="-2"/>
          <w:sz w:val="24"/>
        </w:rPr>
        <w:t xml:space="preserve"> </w:t>
      </w:r>
      <w:r>
        <w:rPr>
          <w:i/>
          <w:sz w:val="24"/>
        </w:rPr>
        <w:t>methods</w:t>
      </w:r>
      <w:r>
        <w:rPr>
          <w:i/>
          <w:spacing w:val="-1"/>
          <w:sz w:val="24"/>
        </w:rPr>
        <w:t xml:space="preserve"> </w:t>
      </w:r>
      <w:r>
        <w:rPr>
          <w:i/>
          <w:sz w:val="24"/>
        </w:rPr>
        <w:t>&amp;</w:t>
      </w:r>
      <w:r>
        <w:rPr>
          <w:i/>
          <w:spacing w:val="-1"/>
          <w:sz w:val="24"/>
        </w:rPr>
        <w:t xml:space="preserve"> </w:t>
      </w:r>
      <w:r>
        <w:rPr>
          <w:i/>
          <w:spacing w:val="-2"/>
          <w:sz w:val="24"/>
        </w:rPr>
        <w:t>applications</w:t>
      </w:r>
      <w:r>
        <w:rPr>
          <w:spacing w:val="-2"/>
          <w:sz w:val="24"/>
        </w:rPr>
        <w:t>.</w:t>
      </w:r>
    </w:p>
    <w:p w14:paraId="00EC7D21" w14:textId="77777777" w:rsidR="00E44869" w:rsidRDefault="00E44869">
      <w:pPr>
        <w:pStyle w:val="BodyText"/>
      </w:pPr>
    </w:p>
    <w:p w14:paraId="0B89009B" w14:textId="77777777" w:rsidR="00E44869" w:rsidRDefault="00000000">
      <w:pPr>
        <w:pStyle w:val="BodyText"/>
        <w:spacing w:before="1"/>
        <w:ind w:left="840"/>
      </w:pPr>
      <w:r>
        <w:t>Sage</w:t>
      </w:r>
      <w:r>
        <w:rPr>
          <w:spacing w:val="-2"/>
        </w:rPr>
        <w:t xml:space="preserve"> Publications.</w:t>
      </w:r>
    </w:p>
    <w:p w14:paraId="21E8F4D5" w14:textId="77777777" w:rsidR="00E44869" w:rsidRDefault="00E44869">
      <w:pPr>
        <w:sectPr w:rsidR="00E44869">
          <w:pgSz w:w="12240" w:h="15840"/>
          <w:pgMar w:top="1360" w:right="1340" w:bottom="980" w:left="1320" w:header="0" w:footer="787" w:gutter="0"/>
          <w:cols w:space="720"/>
        </w:sectPr>
      </w:pPr>
    </w:p>
    <w:p w14:paraId="0105490A" w14:textId="77777777" w:rsidR="00E44869" w:rsidRDefault="00000000">
      <w:pPr>
        <w:pStyle w:val="BodyText"/>
        <w:spacing w:before="61" w:line="480" w:lineRule="auto"/>
        <w:ind w:left="840" w:right="204" w:hanging="720"/>
      </w:pPr>
      <w:r>
        <w:t>Cela, K. L., Sicilia, M. Á., &amp; Sánchez, S. (2015). Social Network Analysis in E-Learning Environments:</w:t>
      </w:r>
      <w:r>
        <w:rPr>
          <w:spacing w:val="-5"/>
        </w:rPr>
        <w:t xml:space="preserve"> </w:t>
      </w:r>
      <w:r>
        <w:t>A</w:t>
      </w:r>
      <w:r>
        <w:rPr>
          <w:spacing w:val="-5"/>
        </w:rPr>
        <w:t xml:space="preserve"> </w:t>
      </w:r>
      <w:r>
        <w:t>Preliminary</w:t>
      </w:r>
      <w:r>
        <w:rPr>
          <w:spacing w:val="-5"/>
        </w:rPr>
        <w:t xml:space="preserve"> </w:t>
      </w:r>
      <w:r>
        <w:t>Systematic</w:t>
      </w:r>
      <w:r>
        <w:rPr>
          <w:spacing w:val="-6"/>
        </w:rPr>
        <w:t xml:space="preserve"> </w:t>
      </w:r>
      <w:r>
        <w:t>Review.</w:t>
      </w:r>
      <w:r>
        <w:rPr>
          <w:spacing w:val="-6"/>
        </w:rPr>
        <w:t xml:space="preserve"> </w:t>
      </w:r>
      <w:r>
        <w:rPr>
          <w:i/>
        </w:rPr>
        <w:t>Educational</w:t>
      </w:r>
      <w:r>
        <w:rPr>
          <w:i/>
          <w:spacing w:val="-5"/>
        </w:rPr>
        <w:t xml:space="preserve"> </w:t>
      </w:r>
      <w:r>
        <w:rPr>
          <w:i/>
        </w:rPr>
        <w:t>Psychology</w:t>
      </w:r>
      <w:r>
        <w:rPr>
          <w:i/>
          <w:spacing w:val="-6"/>
        </w:rPr>
        <w:t xml:space="preserve"> </w:t>
      </w:r>
      <w:r>
        <w:rPr>
          <w:i/>
        </w:rPr>
        <w:t>Review</w:t>
      </w:r>
      <w:r>
        <w:t xml:space="preserve">, </w:t>
      </w:r>
      <w:r>
        <w:rPr>
          <w:i/>
        </w:rPr>
        <w:t>27</w:t>
      </w:r>
      <w:r>
        <w:t xml:space="preserve">(1), 219–246. </w:t>
      </w:r>
      <w:r>
        <w:rPr>
          <w:color w:val="0563C1"/>
          <w:u w:val="single" w:color="0563C1"/>
        </w:rPr>
        <w:t>https://doi.org/10.1007/s10648-014-9276-0</w:t>
      </w:r>
    </w:p>
    <w:p w14:paraId="42CFC290" w14:textId="77777777" w:rsidR="00E44869" w:rsidRDefault="00000000">
      <w:pPr>
        <w:ind w:left="120"/>
        <w:rPr>
          <w:sz w:val="24"/>
        </w:rPr>
      </w:pPr>
      <w:r>
        <w:rPr>
          <w:sz w:val="24"/>
        </w:rPr>
        <w:t>Cohen,</w:t>
      </w:r>
      <w:r>
        <w:rPr>
          <w:spacing w:val="-4"/>
          <w:sz w:val="24"/>
        </w:rPr>
        <w:t xml:space="preserve"> </w:t>
      </w:r>
      <w:r>
        <w:rPr>
          <w:sz w:val="24"/>
        </w:rPr>
        <w:t>E.</w:t>
      </w:r>
      <w:r>
        <w:rPr>
          <w:spacing w:val="-1"/>
          <w:sz w:val="24"/>
        </w:rPr>
        <w:t xml:space="preserve"> </w:t>
      </w:r>
      <w:r>
        <w:rPr>
          <w:sz w:val="24"/>
        </w:rPr>
        <w:t>G.</w:t>
      </w:r>
      <w:r>
        <w:rPr>
          <w:spacing w:val="-1"/>
          <w:sz w:val="24"/>
        </w:rPr>
        <w:t xml:space="preserve"> </w:t>
      </w:r>
      <w:r>
        <w:rPr>
          <w:sz w:val="24"/>
        </w:rPr>
        <w:t>(2023).</w:t>
      </w:r>
      <w:r>
        <w:rPr>
          <w:spacing w:val="-2"/>
          <w:sz w:val="24"/>
        </w:rPr>
        <w:t xml:space="preserve"> </w:t>
      </w:r>
      <w:r>
        <w:rPr>
          <w:i/>
          <w:sz w:val="24"/>
        </w:rPr>
        <w:t>Restructuring</w:t>
      </w:r>
      <w:r>
        <w:rPr>
          <w:i/>
          <w:spacing w:val="-1"/>
          <w:sz w:val="24"/>
        </w:rPr>
        <w:t xml:space="preserve"> </w:t>
      </w:r>
      <w:r>
        <w:rPr>
          <w:i/>
          <w:sz w:val="24"/>
        </w:rPr>
        <w:t>the</w:t>
      </w:r>
      <w:r>
        <w:rPr>
          <w:i/>
          <w:spacing w:val="-3"/>
          <w:sz w:val="24"/>
        </w:rPr>
        <w:t xml:space="preserve"> </w:t>
      </w:r>
      <w:r>
        <w:rPr>
          <w:i/>
          <w:sz w:val="24"/>
        </w:rPr>
        <w:t>Classroom:</w:t>
      </w:r>
      <w:r>
        <w:rPr>
          <w:i/>
          <w:spacing w:val="-1"/>
          <w:sz w:val="24"/>
        </w:rPr>
        <w:t xml:space="preserve"> </w:t>
      </w:r>
      <w:r>
        <w:rPr>
          <w:i/>
          <w:sz w:val="24"/>
        </w:rPr>
        <w:t>Conditions</w:t>
      </w:r>
      <w:r>
        <w:rPr>
          <w:i/>
          <w:spacing w:val="-1"/>
          <w:sz w:val="24"/>
        </w:rPr>
        <w:t xml:space="preserve"> </w:t>
      </w:r>
      <w:r>
        <w:rPr>
          <w:i/>
          <w:sz w:val="24"/>
        </w:rPr>
        <w:t>for</w:t>
      </w:r>
      <w:r>
        <w:rPr>
          <w:i/>
          <w:spacing w:val="-1"/>
          <w:sz w:val="24"/>
        </w:rPr>
        <w:t xml:space="preserve"> </w:t>
      </w:r>
      <w:r>
        <w:rPr>
          <w:i/>
          <w:sz w:val="24"/>
        </w:rPr>
        <w:t>Productive</w:t>
      </w:r>
      <w:r>
        <w:rPr>
          <w:i/>
          <w:spacing w:val="-2"/>
          <w:sz w:val="24"/>
        </w:rPr>
        <w:t xml:space="preserve"> </w:t>
      </w:r>
      <w:r>
        <w:rPr>
          <w:i/>
          <w:sz w:val="24"/>
        </w:rPr>
        <w:t>Small</w:t>
      </w:r>
      <w:r>
        <w:rPr>
          <w:i/>
          <w:spacing w:val="-1"/>
          <w:sz w:val="24"/>
        </w:rPr>
        <w:t xml:space="preserve"> </w:t>
      </w:r>
      <w:r>
        <w:rPr>
          <w:i/>
          <w:spacing w:val="-2"/>
          <w:sz w:val="24"/>
        </w:rPr>
        <w:t>Groups</w:t>
      </w:r>
      <w:r>
        <w:rPr>
          <w:spacing w:val="-2"/>
          <w:sz w:val="24"/>
        </w:rPr>
        <w:t>.</w:t>
      </w:r>
    </w:p>
    <w:p w14:paraId="3767D9CE" w14:textId="77777777" w:rsidR="00E44869" w:rsidRDefault="00E44869">
      <w:pPr>
        <w:pStyle w:val="BodyText"/>
      </w:pPr>
    </w:p>
    <w:p w14:paraId="261B861C" w14:textId="77777777" w:rsidR="00E44869" w:rsidRDefault="00000000">
      <w:pPr>
        <w:pStyle w:val="BodyText"/>
        <w:spacing w:line="480" w:lineRule="auto"/>
        <w:ind w:left="840" w:hanging="720"/>
      </w:pPr>
      <w:r>
        <w:t>Dawson,</w:t>
      </w:r>
      <w:r>
        <w:rPr>
          <w:spacing w:val="-3"/>
        </w:rPr>
        <w:t xml:space="preserve"> </w:t>
      </w:r>
      <w:r>
        <w:t>S.</w:t>
      </w:r>
      <w:r>
        <w:rPr>
          <w:spacing w:val="-3"/>
        </w:rPr>
        <w:t xml:space="preserve"> </w:t>
      </w:r>
      <w:r>
        <w:t>(2008).</w:t>
      </w:r>
      <w:r>
        <w:rPr>
          <w:spacing w:val="-3"/>
        </w:rPr>
        <w:t xml:space="preserve"> </w:t>
      </w:r>
      <w:r>
        <w:t>A</w:t>
      </w:r>
      <w:r>
        <w:rPr>
          <w:spacing w:val="-3"/>
        </w:rPr>
        <w:t xml:space="preserve"> </w:t>
      </w:r>
      <w:r>
        <w:t>study</w:t>
      </w:r>
      <w:r>
        <w:rPr>
          <w:spacing w:val="-3"/>
        </w:rPr>
        <w:t xml:space="preserve"> </w:t>
      </w:r>
      <w:r>
        <w:t>of</w:t>
      </w:r>
      <w:r>
        <w:rPr>
          <w:spacing w:val="-3"/>
        </w:rPr>
        <w:t xml:space="preserve"> </w:t>
      </w:r>
      <w:r>
        <w:t>the</w:t>
      </w:r>
      <w:r>
        <w:rPr>
          <w:spacing w:val="-4"/>
        </w:rPr>
        <w:t xml:space="preserve"> </w:t>
      </w:r>
      <w:r>
        <w:t>relationship</w:t>
      </w:r>
      <w:r>
        <w:rPr>
          <w:spacing w:val="-3"/>
        </w:rPr>
        <w:t xml:space="preserve"> </w:t>
      </w:r>
      <w:r>
        <w:t>between</w:t>
      </w:r>
      <w:r>
        <w:rPr>
          <w:spacing w:val="-3"/>
        </w:rPr>
        <w:t xml:space="preserve"> </w:t>
      </w:r>
      <w:r>
        <w:t>student</w:t>
      </w:r>
      <w:r>
        <w:rPr>
          <w:spacing w:val="-3"/>
        </w:rPr>
        <w:t xml:space="preserve"> </w:t>
      </w:r>
      <w:r>
        <w:t>social</w:t>
      </w:r>
      <w:r>
        <w:rPr>
          <w:spacing w:val="-3"/>
        </w:rPr>
        <w:t xml:space="preserve"> </w:t>
      </w:r>
      <w:r>
        <w:t>networks</w:t>
      </w:r>
      <w:r>
        <w:rPr>
          <w:spacing w:val="-3"/>
        </w:rPr>
        <w:t xml:space="preserve"> </w:t>
      </w:r>
      <w:r>
        <w:t>and</w:t>
      </w:r>
      <w:r>
        <w:rPr>
          <w:spacing w:val="-3"/>
        </w:rPr>
        <w:t xml:space="preserve"> </w:t>
      </w:r>
      <w:r>
        <w:t>sense</w:t>
      </w:r>
      <w:r>
        <w:rPr>
          <w:spacing w:val="-4"/>
        </w:rPr>
        <w:t xml:space="preserve"> </w:t>
      </w:r>
      <w:r>
        <w:t>of community. Journal of educational technology &amp; society, 11(3), 224-238.</w:t>
      </w:r>
    </w:p>
    <w:p w14:paraId="08F4A496" w14:textId="77777777" w:rsidR="00E44869" w:rsidRDefault="00000000">
      <w:pPr>
        <w:pStyle w:val="BodyText"/>
        <w:spacing w:before="1" w:line="480" w:lineRule="auto"/>
        <w:ind w:left="840" w:right="109" w:hanging="720"/>
      </w:pPr>
      <w:r>
        <w:t>De Dreu, C. K. W., &amp; Weingart, L. R. (2003). Task versus relationship conflict, team performance,</w:t>
      </w:r>
      <w:r>
        <w:rPr>
          <w:spacing w:val="-5"/>
        </w:rPr>
        <w:t xml:space="preserve"> </w:t>
      </w:r>
      <w:r>
        <w:t>and</w:t>
      </w:r>
      <w:r>
        <w:rPr>
          <w:spacing w:val="-5"/>
        </w:rPr>
        <w:t xml:space="preserve"> </w:t>
      </w:r>
      <w:r>
        <w:t>team</w:t>
      </w:r>
      <w:r>
        <w:rPr>
          <w:spacing w:val="-5"/>
        </w:rPr>
        <w:t xml:space="preserve"> </w:t>
      </w:r>
      <w:r>
        <w:t>member</w:t>
      </w:r>
      <w:r>
        <w:rPr>
          <w:spacing w:val="-5"/>
        </w:rPr>
        <w:t xml:space="preserve"> </w:t>
      </w:r>
      <w:r>
        <w:t>satisfaction:</w:t>
      </w:r>
      <w:r>
        <w:rPr>
          <w:spacing w:val="-5"/>
        </w:rPr>
        <w:t xml:space="preserve"> </w:t>
      </w:r>
      <w:r>
        <w:t>A</w:t>
      </w:r>
      <w:r>
        <w:rPr>
          <w:spacing w:val="-5"/>
        </w:rPr>
        <w:t xml:space="preserve"> </w:t>
      </w:r>
      <w:r>
        <w:t>meta-analysis.</w:t>
      </w:r>
      <w:r>
        <w:rPr>
          <w:spacing w:val="-5"/>
        </w:rPr>
        <w:t xml:space="preserve"> </w:t>
      </w:r>
      <w:r>
        <w:rPr>
          <w:i/>
        </w:rPr>
        <w:t>Journal</w:t>
      </w:r>
      <w:r>
        <w:rPr>
          <w:i/>
          <w:spacing w:val="-5"/>
        </w:rPr>
        <w:t xml:space="preserve"> </w:t>
      </w:r>
      <w:r>
        <w:rPr>
          <w:i/>
        </w:rPr>
        <w:t>of</w:t>
      </w:r>
      <w:r>
        <w:rPr>
          <w:i/>
          <w:spacing w:val="-5"/>
        </w:rPr>
        <w:t xml:space="preserve"> </w:t>
      </w:r>
      <w:r>
        <w:rPr>
          <w:i/>
        </w:rPr>
        <w:t>Applied Psychology, 88</w:t>
      </w:r>
      <w:r>
        <w:t xml:space="preserve">(4), 741–749. </w:t>
      </w:r>
      <w:r>
        <w:rPr>
          <w:color w:val="0563C1"/>
          <w:u w:val="single" w:color="0563C1"/>
        </w:rPr>
        <w:t>https://doi.org/10.1037/0021-9010.88.4.741</w:t>
      </w:r>
    </w:p>
    <w:p w14:paraId="2C5ABBC0" w14:textId="77777777" w:rsidR="00E44869" w:rsidRDefault="00000000">
      <w:pPr>
        <w:pStyle w:val="BodyText"/>
        <w:spacing w:line="480" w:lineRule="auto"/>
        <w:ind w:left="840" w:right="561" w:hanging="720"/>
        <w:jc w:val="both"/>
      </w:pPr>
      <w:r>
        <w:t>Dillenbourg</w:t>
      </w:r>
      <w:r>
        <w:rPr>
          <w:spacing w:val="-3"/>
        </w:rPr>
        <w:t xml:space="preserve"> </w:t>
      </w:r>
      <w:r>
        <w:t>P.</w:t>
      </w:r>
      <w:r>
        <w:rPr>
          <w:spacing w:val="-3"/>
        </w:rPr>
        <w:t xml:space="preserve"> </w:t>
      </w:r>
      <w:r>
        <w:t>(1999).</w:t>
      </w:r>
      <w:r>
        <w:rPr>
          <w:spacing w:val="-3"/>
        </w:rPr>
        <w:t xml:space="preserve"> </w:t>
      </w:r>
      <w:r>
        <w:t>What</w:t>
      </w:r>
      <w:r>
        <w:rPr>
          <w:spacing w:val="-3"/>
        </w:rPr>
        <w:t xml:space="preserve"> </w:t>
      </w:r>
      <w:r>
        <w:t>do</w:t>
      </w:r>
      <w:r>
        <w:rPr>
          <w:spacing w:val="-3"/>
        </w:rPr>
        <w:t xml:space="preserve"> </w:t>
      </w:r>
      <w:r>
        <w:t>you</w:t>
      </w:r>
      <w:r>
        <w:rPr>
          <w:spacing w:val="-3"/>
        </w:rPr>
        <w:t xml:space="preserve"> </w:t>
      </w:r>
      <w:r>
        <w:t>mean</w:t>
      </w:r>
      <w:r>
        <w:rPr>
          <w:spacing w:val="-3"/>
        </w:rPr>
        <w:t xml:space="preserve"> </w:t>
      </w:r>
      <w:r>
        <w:t>by</w:t>
      </w:r>
      <w:r>
        <w:rPr>
          <w:spacing w:val="-3"/>
        </w:rPr>
        <w:t xml:space="preserve"> </w:t>
      </w:r>
      <w:r>
        <w:t>collaborative</w:t>
      </w:r>
      <w:r>
        <w:rPr>
          <w:spacing w:val="-4"/>
        </w:rPr>
        <w:t xml:space="preserve"> </w:t>
      </w:r>
      <w:r>
        <w:t>learning?</w:t>
      </w:r>
      <w:r>
        <w:rPr>
          <w:spacing w:val="-4"/>
        </w:rPr>
        <w:t xml:space="preserve"> </w:t>
      </w:r>
      <w:r>
        <w:t>In</w:t>
      </w:r>
      <w:r>
        <w:rPr>
          <w:spacing w:val="-3"/>
        </w:rPr>
        <w:t xml:space="preserve"> </w:t>
      </w:r>
      <w:r>
        <w:t>P.</w:t>
      </w:r>
      <w:r>
        <w:rPr>
          <w:spacing w:val="-3"/>
        </w:rPr>
        <w:t xml:space="preserve"> </w:t>
      </w:r>
      <w:r>
        <w:t>Dillenbourg</w:t>
      </w:r>
      <w:r>
        <w:rPr>
          <w:spacing w:val="-3"/>
        </w:rPr>
        <w:t xml:space="preserve"> </w:t>
      </w:r>
      <w:r>
        <w:t xml:space="preserve">(Ed), Collaborative-learning: Cognitive and computational approaches (pp. 1-19). Oxford: </w:t>
      </w:r>
      <w:r>
        <w:rPr>
          <w:spacing w:val="-2"/>
        </w:rPr>
        <w:t>Elsevier.</w:t>
      </w:r>
    </w:p>
    <w:p w14:paraId="2FE18380" w14:textId="77777777" w:rsidR="00E44869" w:rsidRDefault="00000000">
      <w:pPr>
        <w:spacing w:line="480" w:lineRule="auto"/>
        <w:ind w:left="840" w:hanging="720"/>
        <w:rPr>
          <w:sz w:val="24"/>
        </w:rPr>
      </w:pPr>
      <w:r>
        <w:rPr>
          <w:sz w:val="24"/>
        </w:rPr>
        <w:t>Felder,</w:t>
      </w:r>
      <w:r>
        <w:rPr>
          <w:spacing w:val="-3"/>
          <w:sz w:val="24"/>
        </w:rPr>
        <w:t xml:space="preserve"> </w:t>
      </w:r>
      <w:r>
        <w:rPr>
          <w:sz w:val="24"/>
        </w:rPr>
        <w:t>R.</w:t>
      </w:r>
      <w:r>
        <w:rPr>
          <w:spacing w:val="-3"/>
          <w:sz w:val="24"/>
        </w:rPr>
        <w:t xml:space="preserve"> </w:t>
      </w:r>
      <w:r>
        <w:rPr>
          <w:sz w:val="24"/>
        </w:rPr>
        <w:t>M.,</w:t>
      </w:r>
      <w:r>
        <w:rPr>
          <w:spacing w:val="-3"/>
          <w:sz w:val="24"/>
        </w:rPr>
        <w:t xml:space="preserve"> </w:t>
      </w:r>
      <w:r>
        <w:rPr>
          <w:sz w:val="24"/>
        </w:rPr>
        <w:t>&amp;</w:t>
      </w:r>
      <w:r>
        <w:rPr>
          <w:spacing w:val="-3"/>
          <w:sz w:val="24"/>
        </w:rPr>
        <w:t xml:space="preserve"> </w:t>
      </w:r>
      <w:r>
        <w:rPr>
          <w:sz w:val="24"/>
        </w:rPr>
        <w:t>Brent,</w:t>
      </w:r>
      <w:r>
        <w:rPr>
          <w:spacing w:val="-3"/>
          <w:sz w:val="24"/>
        </w:rPr>
        <w:t xml:space="preserve"> </w:t>
      </w:r>
      <w:r>
        <w:rPr>
          <w:sz w:val="24"/>
        </w:rPr>
        <w:t>R.</w:t>
      </w:r>
      <w:r>
        <w:rPr>
          <w:spacing w:val="-3"/>
          <w:sz w:val="24"/>
        </w:rPr>
        <w:t xml:space="preserve"> </w:t>
      </w:r>
      <w:r>
        <w:rPr>
          <w:sz w:val="24"/>
        </w:rPr>
        <w:t>(2001).</w:t>
      </w:r>
      <w:r>
        <w:rPr>
          <w:spacing w:val="-3"/>
          <w:sz w:val="24"/>
        </w:rPr>
        <w:t xml:space="preserve"> </w:t>
      </w:r>
      <w:r>
        <w:rPr>
          <w:sz w:val="24"/>
        </w:rPr>
        <w:t>Effective</w:t>
      </w:r>
      <w:r>
        <w:rPr>
          <w:spacing w:val="-4"/>
          <w:sz w:val="24"/>
        </w:rPr>
        <w:t xml:space="preserve"> </w:t>
      </w:r>
      <w:r>
        <w:rPr>
          <w:sz w:val="24"/>
        </w:rPr>
        <w:t>strategies</w:t>
      </w:r>
      <w:r>
        <w:rPr>
          <w:spacing w:val="-3"/>
          <w:sz w:val="24"/>
        </w:rPr>
        <w:t xml:space="preserve"> </w:t>
      </w:r>
      <w:r>
        <w:rPr>
          <w:sz w:val="24"/>
        </w:rPr>
        <w:t>for</w:t>
      </w:r>
      <w:r>
        <w:rPr>
          <w:spacing w:val="-3"/>
          <w:sz w:val="24"/>
        </w:rPr>
        <w:t xml:space="preserve"> </w:t>
      </w:r>
      <w:r>
        <w:rPr>
          <w:sz w:val="24"/>
        </w:rPr>
        <w:t>cooperative</w:t>
      </w:r>
      <w:r>
        <w:rPr>
          <w:spacing w:val="-4"/>
          <w:sz w:val="24"/>
        </w:rPr>
        <w:t xml:space="preserve"> </w:t>
      </w:r>
      <w:r>
        <w:rPr>
          <w:sz w:val="24"/>
        </w:rPr>
        <w:t>learning.</w:t>
      </w:r>
      <w:r>
        <w:rPr>
          <w:spacing w:val="-4"/>
          <w:sz w:val="24"/>
        </w:rPr>
        <w:t xml:space="preserve"> </w:t>
      </w:r>
      <w:r>
        <w:rPr>
          <w:i/>
          <w:sz w:val="24"/>
        </w:rPr>
        <w:t>Journal</w:t>
      </w:r>
      <w:r>
        <w:rPr>
          <w:i/>
          <w:spacing w:val="-3"/>
          <w:sz w:val="24"/>
        </w:rPr>
        <w:t xml:space="preserve"> </w:t>
      </w:r>
      <w:r>
        <w:rPr>
          <w:i/>
          <w:sz w:val="24"/>
        </w:rPr>
        <w:t>of Cooperation &amp; Collaboration in College Teaching</w:t>
      </w:r>
      <w:r>
        <w:rPr>
          <w:sz w:val="24"/>
        </w:rPr>
        <w:t xml:space="preserve">, </w:t>
      </w:r>
      <w:r>
        <w:rPr>
          <w:i/>
          <w:sz w:val="24"/>
        </w:rPr>
        <w:t>10</w:t>
      </w:r>
      <w:r>
        <w:rPr>
          <w:sz w:val="24"/>
        </w:rPr>
        <w:t>(2), 69-75.</w:t>
      </w:r>
    </w:p>
    <w:p w14:paraId="797E9BAA" w14:textId="77777777" w:rsidR="00E44869" w:rsidRDefault="00000000">
      <w:pPr>
        <w:pStyle w:val="BodyText"/>
        <w:spacing w:line="480" w:lineRule="auto"/>
        <w:ind w:left="840" w:right="109" w:hanging="720"/>
      </w:pPr>
      <w:r>
        <w:t>Froehlich, D. E., Van Waes, S., &amp; Schäfer, H. (2020). Linking quantitative and qualitative network</w:t>
      </w:r>
      <w:r>
        <w:rPr>
          <w:spacing w:val="-4"/>
        </w:rPr>
        <w:t xml:space="preserve"> </w:t>
      </w:r>
      <w:r>
        <w:t>approaches:</w:t>
      </w:r>
      <w:r>
        <w:rPr>
          <w:spacing w:val="-4"/>
        </w:rPr>
        <w:t xml:space="preserve"> </w:t>
      </w:r>
      <w:r>
        <w:t>A</w:t>
      </w:r>
      <w:r>
        <w:rPr>
          <w:spacing w:val="-4"/>
        </w:rPr>
        <w:t xml:space="preserve"> </w:t>
      </w:r>
      <w:r>
        <w:t>review</w:t>
      </w:r>
      <w:r>
        <w:rPr>
          <w:spacing w:val="-4"/>
        </w:rPr>
        <w:t xml:space="preserve"> </w:t>
      </w:r>
      <w:r>
        <w:t>of</w:t>
      </w:r>
      <w:r>
        <w:rPr>
          <w:spacing w:val="-5"/>
        </w:rPr>
        <w:t xml:space="preserve"> </w:t>
      </w:r>
      <w:r>
        <w:t>mixed</w:t>
      </w:r>
      <w:r>
        <w:rPr>
          <w:spacing w:val="-4"/>
        </w:rPr>
        <w:t xml:space="preserve"> </w:t>
      </w:r>
      <w:r>
        <w:t>methods</w:t>
      </w:r>
      <w:r>
        <w:rPr>
          <w:spacing w:val="-4"/>
        </w:rPr>
        <w:t xml:space="preserve"> </w:t>
      </w:r>
      <w:r>
        <w:t>social</w:t>
      </w:r>
      <w:r>
        <w:rPr>
          <w:spacing w:val="-4"/>
        </w:rPr>
        <w:t xml:space="preserve"> </w:t>
      </w:r>
      <w:r>
        <w:t>network</w:t>
      </w:r>
      <w:r>
        <w:rPr>
          <w:spacing w:val="-4"/>
        </w:rPr>
        <w:t xml:space="preserve"> </w:t>
      </w:r>
      <w:r>
        <w:t>analysis</w:t>
      </w:r>
      <w:r>
        <w:rPr>
          <w:spacing w:val="-4"/>
        </w:rPr>
        <w:t xml:space="preserve"> </w:t>
      </w:r>
      <w:r>
        <w:t>in</w:t>
      </w:r>
      <w:r>
        <w:rPr>
          <w:spacing w:val="-4"/>
        </w:rPr>
        <w:t xml:space="preserve"> </w:t>
      </w:r>
      <w:r>
        <w:t xml:space="preserve">education research. </w:t>
      </w:r>
      <w:r>
        <w:rPr>
          <w:i/>
        </w:rPr>
        <w:t>Review of Research in Education</w:t>
      </w:r>
      <w:r>
        <w:t xml:space="preserve">, </w:t>
      </w:r>
      <w:r>
        <w:rPr>
          <w:i/>
        </w:rPr>
        <w:t>44</w:t>
      </w:r>
      <w:r>
        <w:t>(1), 244-268.</w:t>
      </w:r>
    </w:p>
    <w:p w14:paraId="0926C49E" w14:textId="77777777" w:rsidR="00E44869" w:rsidRDefault="00000000">
      <w:pPr>
        <w:pStyle w:val="BodyText"/>
        <w:spacing w:line="480" w:lineRule="auto"/>
        <w:ind w:left="840" w:hanging="720"/>
      </w:pPr>
      <w:r>
        <w:t>Garrison, D. R., Anderson, T., &amp; Archer, W. (2000). Critical Inquiry in a Text-Based Environment:</w:t>
      </w:r>
      <w:r>
        <w:rPr>
          <w:spacing w:val="-4"/>
        </w:rPr>
        <w:t xml:space="preserve"> </w:t>
      </w:r>
      <w:r>
        <w:t>Computer</w:t>
      </w:r>
      <w:r>
        <w:rPr>
          <w:spacing w:val="-4"/>
        </w:rPr>
        <w:t xml:space="preserve"> </w:t>
      </w:r>
      <w:r>
        <w:t>Conferencing</w:t>
      </w:r>
      <w:r>
        <w:rPr>
          <w:spacing w:val="-4"/>
        </w:rPr>
        <w:t xml:space="preserve"> </w:t>
      </w:r>
      <w:r>
        <w:t>in</w:t>
      </w:r>
      <w:r>
        <w:rPr>
          <w:spacing w:val="-4"/>
        </w:rPr>
        <w:t xml:space="preserve"> </w:t>
      </w:r>
      <w:r>
        <w:t>Higher</w:t>
      </w:r>
      <w:r>
        <w:rPr>
          <w:spacing w:val="-4"/>
        </w:rPr>
        <w:t xml:space="preserve"> </w:t>
      </w:r>
      <w:r>
        <w:t>Education.</w:t>
      </w:r>
      <w:r>
        <w:rPr>
          <w:spacing w:val="-4"/>
        </w:rPr>
        <w:t xml:space="preserve"> </w:t>
      </w:r>
      <w:r>
        <w:t>The</w:t>
      </w:r>
      <w:r>
        <w:rPr>
          <w:spacing w:val="-5"/>
        </w:rPr>
        <w:t xml:space="preserve"> </w:t>
      </w:r>
      <w:r>
        <w:t>Internet</w:t>
      </w:r>
      <w:r>
        <w:rPr>
          <w:spacing w:val="-4"/>
        </w:rPr>
        <w:t xml:space="preserve"> </w:t>
      </w:r>
      <w:r>
        <w:t>and</w:t>
      </w:r>
      <w:r>
        <w:rPr>
          <w:spacing w:val="-4"/>
        </w:rPr>
        <w:t xml:space="preserve"> </w:t>
      </w:r>
      <w:r>
        <w:t>Higher Education, 2(2-3), 87-105.</w:t>
      </w:r>
    </w:p>
    <w:p w14:paraId="2F519E9E" w14:textId="77777777" w:rsidR="00E44869" w:rsidRDefault="00000000">
      <w:pPr>
        <w:spacing w:line="480" w:lineRule="auto"/>
        <w:ind w:left="840" w:right="822" w:hanging="720"/>
        <w:rPr>
          <w:sz w:val="24"/>
        </w:rPr>
      </w:pPr>
      <w:r>
        <w:rPr>
          <w:sz w:val="24"/>
        </w:rPr>
        <w:t>Girvan, M., &amp; Newman, M. E. (2002). Community structure in social and biological networks.</w:t>
      </w:r>
      <w:r>
        <w:rPr>
          <w:spacing w:val="-4"/>
          <w:sz w:val="24"/>
        </w:rPr>
        <w:t xml:space="preserve"> </w:t>
      </w:r>
      <w:r>
        <w:rPr>
          <w:i/>
          <w:sz w:val="24"/>
        </w:rPr>
        <w:t>Proceedings</w:t>
      </w:r>
      <w:r>
        <w:rPr>
          <w:i/>
          <w:spacing w:val="-4"/>
          <w:sz w:val="24"/>
        </w:rPr>
        <w:t xml:space="preserve"> </w:t>
      </w:r>
      <w:r>
        <w:rPr>
          <w:i/>
          <w:sz w:val="24"/>
        </w:rPr>
        <w:t>of</w:t>
      </w:r>
      <w:r>
        <w:rPr>
          <w:i/>
          <w:spacing w:val="-4"/>
          <w:sz w:val="24"/>
        </w:rPr>
        <w:t xml:space="preserve"> </w:t>
      </w:r>
      <w:r>
        <w:rPr>
          <w:i/>
          <w:sz w:val="24"/>
        </w:rPr>
        <w:t>the</w:t>
      </w:r>
      <w:r>
        <w:rPr>
          <w:i/>
          <w:spacing w:val="-5"/>
          <w:sz w:val="24"/>
        </w:rPr>
        <w:t xml:space="preserve"> </w:t>
      </w:r>
      <w:r>
        <w:rPr>
          <w:i/>
          <w:sz w:val="24"/>
        </w:rPr>
        <w:t>national</w:t>
      </w:r>
      <w:r>
        <w:rPr>
          <w:i/>
          <w:spacing w:val="-4"/>
          <w:sz w:val="24"/>
        </w:rPr>
        <w:t xml:space="preserve"> </w:t>
      </w:r>
      <w:r>
        <w:rPr>
          <w:i/>
          <w:sz w:val="24"/>
        </w:rPr>
        <w:t>academy</w:t>
      </w:r>
      <w:r>
        <w:rPr>
          <w:i/>
          <w:spacing w:val="-5"/>
          <w:sz w:val="24"/>
        </w:rPr>
        <w:t xml:space="preserve"> </w:t>
      </w:r>
      <w:r>
        <w:rPr>
          <w:i/>
          <w:sz w:val="24"/>
        </w:rPr>
        <w:t>of</w:t>
      </w:r>
      <w:r>
        <w:rPr>
          <w:i/>
          <w:spacing w:val="-4"/>
          <w:sz w:val="24"/>
        </w:rPr>
        <w:t xml:space="preserve"> </w:t>
      </w:r>
      <w:r>
        <w:rPr>
          <w:i/>
          <w:sz w:val="24"/>
        </w:rPr>
        <w:t>sciences</w:t>
      </w:r>
      <w:r>
        <w:rPr>
          <w:sz w:val="24"/>
        </w:rPr>
        <w:t>,</w:t>
      </w:r>
      <w:r>
        <w:rPr>
          <w:spacing w:val="-4"/>
          <w:sz w:val="24"/>
        </w:rPr>
        <w:t xml:space="preserve"> </w:t>
      </w:r>
      <w:r>
        <w:rPr>
          <w:i/>
          <w:sz w:val="24"/>
        </w:rPr>
        <w:t>99</w:t>
      </w:r>
      <w:r>
        <w:rPr>
          <w:sz w:val="24"/>
        </w:rPr>
        <w:t>(12),</w:t>
      </w:r>
      <w:r>
        <w:rPr>
          <w:spacing w:val="-4"/>
          <w:sz w:val="24"/>
        </w:rPr>
        <w:t xml:space="preserve"> </w:t>
      </w:r>
      <w:r>
        <w:rPr>
          <w:sz w:val="24"/>
        </w:rPr>
        <w:t>7821-7826.</w:t>
      </w:r>
    </w:p>
    <w:p w14:paraId="693ED63B" w14:textId="77777777" w:rsidR="00E44869" w:rsidRDefault="00000000">
      <w:pPr>
        <w:pStyle w:val="BodyText"/>
        <w:ind w:left="120"/>
      </w:pPr>
      <w:r>
        <w:t>Grunspan,</w:t>
      </w:r>
      <w:r>
        <w:rPr>
          <w:spacing w:val="-1"/>
        </w:rPr>
        <w:t xml:space="preserve"> </w:t>
      </w:r>
      <w:r>
        <w:t>D.</w:t>
      </w:r>
      <w:r>
        <w:rPr>
          <w:spacing w:val="-1"/>
        </w:rPr>
        <w:t xml:space="preserve"> </w:t>
      </w:r>
      <w:r>
        <w:t>Z.,</w:t>
      </w:r>
      <w:r>
        <w:rPr>
          <w:spacing w:val="-1"/>
        </w:rPr>
        <w:t xml:space="preserve"> </w:t>
      </w:r>
      <w:r>
        <w:t>Wiggins,</w:t>
      </w:r>
      <w:r>
        <w:rPr>
          <w:spacing w:val="-1"/>
        </w:rPr>
        <w:t xml:space="preserve"> </w:t>
      </w:r>
      <w:r>
        <w:t>B.</w:t>
      </w:r>
      <w:r>
        <w:rPr>
          <w:spacing w:val="-1"/>
        </w:rPr>
        <w:t xml:space="preserve"> </w:t>
      </w:r>
      <w:r>
        <w:t>L.,</w:t>
      </w:r>
      <w:r>
        <w:rPr>
          <w:spacing w:val="-1"/>
        </w:rPr>
        <w:t xml:space="preserve"> </w:t>
      </w:r>
      <w:r>
        <w:t>&amp;</w:t>
      </w:r>
      <w:r>
        <w:rPr>
          <w:spacing w:val="-1"/>
        </w:rPr>
        <w:t xml:space="preserve"> </w:t>
      </w:r>
      <w:r>
        <w:t>Goodreau,</w:t>
      </w:r>
      <w:r>
        <w:rPr>
          <w:spacing w:val="-1"/>
        </w:rPr>
        <w:t xml:space="preserve"> </w:t>
      </w:r>
      <w:r>
        <w:t>S.</w:t>
      </w:r>
      <w:r>
        <w:rPr>
          <w:spacing w:val="-1"/>
        </w:rPr>
        <w:t xml:space="preserve"> </w:t>
      </w:r>
      <w:r>
        <w:t>M.</w:t>
      </w:r>
      <w:r>
        <w:rPr>
          <w:spacing w:val="-1"/>
        </w:rPr>
        <w:t xml:space="preserve"> </w:t>
      </w:r>
      <w:r>
        <w:t>(2014).</w:t>
      </w:r>
      <w:r>
        <w:rPr>
          <w:spacing w:val="-1"/>
        </w:rPr>
        <w:t xml:space="preserve"> </w:t>
      </w:r>
      <w:r>
        <w:t>Understanding</w:t>
      </w:r>
      <w:r>
        <w:rPr>
          <w:spacing w:val="-1"/>
        </w:rPr>
        <w:t xml:space="preserve"> </w:t>
      </w:r>
      <w:r>
        <w:t>classrooms</w:t>
      </w:r>
      <w:r>
        <w:rPr>
          <w:spacing w:val="-1"/>
        </w:rPr>
        <w:t xml:space="preserve"> </w:t>
      </w:r>
      <w:r>
        <w:rPr>
          <w:spacing w:val="-2"/>
        </w:rPr>
        <w:t>through</w:t>
      </w:r>
    </w:p>
    <w:p w14:paraId="2AAD9689" w14:textId="77777777" w:rsidR="00E44869" w:rsidRDefault="00E44869">
      <w:pPr>
        <w:sectPr w:rsidR="00E44869">
          <w:pgSz w:w="12240" w:h="15840"/>
          <w:pgMar w:top="1380" w:right="1340" w:bottom="980" w:left="1320" w:header="0" w:footer="787" w:gutter="0"/>
          <w:cols w:space="720"/>
        </w:sectPr>
      </w:pPr>
    </w:p>
    <w:p w14:paraId="6074DE55" w14:textId="77777777" w:rsidR="00E44869" w:rsidRDefault="00000000">
      <w:pPr>
        <w:spacing w:before="61" w:line="480" w:lineRule="auto"/>
        <w:ind w:left="840" w:right="822"/>
        <w:rPr>
          <w:sz w:val="24"/>
        </w:rPr>
      </w:pPr>
      <w:r>
        <w:rPr>
          <w:sz w:val="24"/>
        </w:rPr>
        <w:t>social</w:t>
      </w:r>
      <w:r>
        <w:rPr>
          <w:spacing w:val="-4"/>
          <w:sz w:val="24"/>
        </w:rPr>
        <w:t xml:space="preserve"> </w:t>
      </w:r>
      <w:r>
        <w:rPr>
          <w:sz w:val="24"/>
        </w:rPr>
        <w:t>network</w:t>
      </w:r>
      <w:r>
        <w:rPr>
          <w:spacing w:val="-4"/>
          <w:sz w:val="24"/>
        </w:rPr>
        <w:t xml:space="preserve"> </w:t>
      </w:r>
      <w:r>
        <w:rPr>
          <w:sz w:val="24"/>
        </w:rPr>
        <w:t>analysis:</w:t>
      </w:r>
      <w:r>
        <w:rPr>
          <w:spacing w:val="-4"/>
          <w:sz w:val="24"/>
        </w:rPr>
        <w:t xml:space="preserve"> </w:t>
      </w:r>
      <w:r>
        <w:rPr>
          <w:sz w:val="24"/>
        </w:rPr>
        <w:t>A</w:t>
      </w:r>
      <w:r>
        <w:rPr>
          <w:spacing w:val="-4"/>
          <w:sz w:val="24"/>
        </w:rPr>
        <w:t xml:space="preserve"> </w:t>
      </w:r>
      <w:r>
        <w:rPr>
          <w:sz w:val="24"/>
        </w:rPr>
        <w:t>primer</w:t>
      </w:r>
      <w:r>
        <w:rPr>
          <w:spacing w:val="-4"/>
          <w:sz w:val="24"/>
        </w:rPr>
        <w:t xml:space="preserve"> </w:t>
      </w:r>
      <w:r>
        <w:rPr>
          <w:sz w:val="24"/>
        </w:rPr>
        <w:t>for</w:t>
      </w:r>
      <w:r>
        <w:rPr>
          <w:spacing w:val="-4"/>
          <w:sz w:val="24"/>
        </w:rPr>
        <w:t xml:space="preserve"> </w:t>
      </w:r>
      <w:r>
        <w:rPr>
          <w:sz w:val="24"/>
        </w:rPr>
        <w:t>social</w:t>
      </w:r>
      <w:r>
        <w:rPr>
          <w:spacing w:val="-4"/>
          <w:sz w:val="24"/>
        </w:rPr>
        <w:t xml:space="preserve"> </w:t>
      </w:r>
      <w:r>
        <w:rPr>
          <w:sz w:val="24"/>
        </w:rPr>
        <w:t>network</w:t>
      </w:r>
      <w:r>
        <w:rPr>
          <w:spacing w:val="-4"/>
          <w:sz w:val="24"/>
        </w:rPr>
        <w:t xml:space="preserve"> </w:t>
      </w:r>
      <w:r>
        <w:rPr>
          <w:sz w:val="24"/>
        </w:rPr>
        <w:t>analysis</w:t>
      </w:r>
      <w:r>
        <w:rPr>
          <w:spacing w:val="-4"/>
          <w:sz w:val="24"/>
        </w:rPr>
        <w:t xml:space="preserve"> </w:t>
      </w:r>
      <w:r>
        <w:rPr>
          <w:sz w:val="24"/>
        </w:rPr>
        <w:t>in</w:t>
      </w:r>
      <w:r>
        <w:rPr>
          <w:spacing w:val="-4"/>
          <w:sz w:val="24"/>
        </w:rPr>
        <w:t xml:space="preserve"> </w:t>
      </w:r>
      <w:r>
        <w:rPr>
          <w:sz w:val="24"/>
        </w:rPr>
        <w:t xml:space="preserve">education research. </w:t>
      </w:r>
      <w:r>
        <w:rPr>
          <w:i/>
          <w:sz w:val="24"/>
        </w:rPr>
        <w:t>CBE—Life Sciences Education</w:t>
      </w:r>
      <w:r>
        <w:rPr>
          <w:sz w:val="24"/>
        </w:rPr>
        <w:t xml:space="preserve">, </w:t>
      </w:r>
      <w:r>
        <w:rPr>
          <w:i/>
          <w:sz w:val="24"/>
        </w:rPr>
        <w:t>13</w:t>
      </w:r>
      <w:r>
        <w:rPr>
          <w:sz w:val="24"/>
        </w:rPr>
        <w:t>(2), 167-178.</w:t>
      </w:r>
    </w:p>
    <w:p w14:paraId="7E82578A" w14:textId="77777777" w:rsidR="00E44869" w:rsidRDefault="00000000">
      <w:pPr>
        <w:pStyle w:val="BodyText"/>
        <w:spacing w:line="480" w:lineRule="auto"/>
        <w:ind w:left="840" w:right="204" w:hanging="720"/>
      </w:pPr>
      <w:r>
        <w:t>Haythornthwaite, C. (2001). Social Network Analysis: An Approach and Technique for the Study</w:t>
      </w:r>
      <w:r>
        <w:rPr>
          <w:spacing w:val="-4"/>
        </w:rPr>
        <w:t xml:space="preserve"> </w:t>
      </w:r>
      <w:r>
        <w:t>of</w:t>
      </w:r>
      <w:r>
        <w:rPr>
          <w:spacing w:val="-4"/>
        </w:rPr>
        <w:t xml:space="preserve"> </w:t>
      </w:r>
      <w:r>
        <w:t>Information</w:t>
      </w:r>
      <w:r>
        <w:rPr>
          <w:spacing w:val="-4"/>
        </w:rPr>
        <w:t xml:space="preserve"> </w:t>
      </w:r>
      <w:r>
        <w:t>Exchange.</w:t>
      </w:r>
      <w:r>
        <w:rPr>
          <w:spacing w:val="-4"/>
        </w:rPr>
        <w:t xml:space="preserve"> </w:t>
      </w:r>
      <w:r>
        <w:t>Library</w:t>
      </w:r>
      <w:r>
        <w:rPr>
          <w:spacing w:val="-4"/>
        </w:rPr>
        <w:t xml:space="preserve"> </w:t>
      </w:r>
      <w:r>
        <w:t>&amp;</w:t>
      </w:r>
      <w:r>
        <w:rPr>
          <w:spacing w:val="-4"/>
        </w:rPr>
        <w:t xml:space="preserve"> </w:t>
      </w:r>
      <w:r>
        <w:t>Information</w:t>
      </w:r>
      <w:r>
        <w:rPr>
          <w:spacing w:val="-4"/>
        </w:rPr>
        <w:t xml:space="preserve"> </w:t>
      </w:r>
      <w:r>
        <w:t>Science</w:t>
      </w:r>
      <w:r>
        <w:rPr>
          <w:spacing w:val="-5"/>
        </w:rPr>
        <w:t xml:space="preserve"> </w:t>
      </w:r>
      <w:r>
        <w:t>Research,</w:t>
      </w:r>
      <w:r>
        <w:rPr>
          <w:spacing w:val="-4"/>
        </w:rPr>
        <w:t xml:space="preserve"> </w:t>
      </w:r>
      <w:r>
        <w:t>18(4),</w:t>
      </w:r>
      <w:r>
        <w:rPr>
          <w:spacing w:val="-4"/>
        </w:rPr>
        <w:t xml:space="preserve"> </w:t>
      </w:r>
      <w:r>
        <w:t xml:space="preserve">323- </w:t>
      </w:r>
      <w:r>
        <w:rPr>
          <w:spacing w:val="-4"/>
        </w:rPr>
        <w:t>342.</w:t>
      </w:r>
    </w:p>
    <w:p w14:paraId="69654237" w14:textId="77777777" w:rsidR="00E44869" w:rsidRDefault="00000000">
      <w:pPr>
        <w:pStyle w:val="BodyText"/>
        <w:spacing w:line="480" w:lineRule="auto"/>
        <w:ind w:left="840" w:right="109" w:hanging="720"/>
      </w:pPr>
      <w:r>
        <w:t>Hilliger, I., Ortiz-Rojas, M., Pesántez-Cabrera, P., Scheihing, E., Tsai, Y. S., Muñoz-Merino, P. J.,</w:t>
      </w:r>
      <w:r>
        <w:rPr>
          <w:spacing w:val="-4"/>
        </w:rPr>
        <w:t xml:space="preserve"> </w:t>
      </w:r>
      <w:r>
        <w:t>...</w:t>
      </w:r>
      <w:r>
        <w:rPr>
          <w:spacing w:val="-4"/>
        </w:rPr>
        <w:t xml:space="preserve"> </w:t>
      </w:r>
      <w:r>
        <w:t>&amp;</w:t>
      </w:r>
      <w:r>
        <w:rPr>
          <w:spacing w:val="-4"/>
        </w:rPr>
        <w:t xml:space="preserve"> </w:t>
      </w:r>
      <w:r>
        <w:t>Pérez-Sanagustín,</w:t>
      </w:r>
      <w:r>
        <w:rPr>
          <w:spacing w:val="-4"/>
        </w:rPr>
        <w:t xml:space="preserve"> </w:t>
      </w:r>
      <w:r>
        <w:t>M.</w:t>
      </w:r>
      <w:r>
        <w:rPr>
          <w:spacing w:val="-4"/>
        </w:rPr>
        <w:t xml:space="preserve"> </w:t>
      </w:r>
      <w:r>
        <w:t>(2020).</w:t>
      </w:r>
      <w:r>
        <w:rPr>
          <w:spacing w:val="-4"/>
        </w:rPr>
        <w:t xml:space="preserve"> </w:t>
      </w:r>
      <w:r>
        <w:t>Identifying</w:t>
      </w:r>
      <w:r>
        <w:rPr>
          <w:spacing w:val="-4"/>
        </w:rPr>
        <w:t xml:space="preserve"> </w:t>
      </w:r>
      <w:r>
        <w:t>needs</w:t>
      </w:r>
      <w:r>
        <w:rPr>
          <w:spacing w:val="-4"/>
        </w:rPr>
        <w:t xml:space="preserve"> </w:t>
      </w:r>
      <w:r>
        <w:t>for</w:t>
      </w:r>
      <w:r>
        <w:rPr>
          <w:spacing w:val="-4"/>
        </w:rPr>
        <w:t xml:space="preserve"> </w:t>
      </w:r>
      <w:r>
        <w:t>learning</w:t>
      </w:r>
      <w:r>
        <w:rPr>
          <w:spacing w:val="-4"/>
        </w:rPr>
        <w:t xml:space="preserve"> </w:t>
      </w:r>
      <w:r>
        <w:t>analytics</w:t>
      </w:r>
      <w:r>
        <w:rPr>
          <w:spacing w:val="-4"/>
        </w:rPr>
        <w:t xml:space="preserve"> </w:t>
      </w:r>
      <w:r>
        <w:t>adoption</w:t>
      </w:r>
      <w:r>
        <w:rPr>
          <w:spacing w:val="-4"/>
        </w:rPr>
        <w:t xml:space="preserve"> </w:t>
      </w:r>
      <w:r>
        <w:t>in Latin American universities: A mixed-methods approach. The Internet and Higher Education, 45, 100726.</w:t>
      </w:r>
    </w:p>
    <w:p w14:paraId="6CAA2633" w14:textId="77777777" w:rsidR="00E44869" w:rsidRDefault="00000000">
      <w:pPr>
        <w:pStyle w:val="BodyText"/>
        <w:spacing w:before="1" w:line="480" w:lineRule="auto"/>
        <w:ind w:left="840" w:hanging="720"/>
      </w:pPr>
      <w:r>
        <w:t>Jalan,</w:t>
      </w:r>
      <w:r>
        <w:rPr>
          <w:spacing w:val="-3"/>
        </w:rPr>
        <w:t xml:space="preserve"> </w:t>
      </w:r>
      <w:r>
        <w:t>S.,</w:t>
      </w:r>
      <w:r>
        <w:rPr>
          <w:spacing w:val="-3"/>
        </w:rPr>
        <w:t xml:space="preserve"> </w:t>
      </w:r>
      <w:r>
        <w:t>Sarkar,</w:t>
      </w:r>
      <w:r>
        <w:rPr>
          <w:spacing w:val="-3"/>
        </w:rPr>
        <w:t xml:space="preserve"> </w:t>
      </w:r>
      <w:r>
        <w:t>C.,</w:t>
      </w:r>
      <w:r>
        <w:rPr>
          <w:spacing w:val="-3"/>
        </w:rPr>
        <w:t xml:space="preserve"> </w:t>
      </w:r>
      <w:r>
        <w:t>Madhusudanan,</w:t>
      </w:r>
      <w:r>
        <w:rPr>
          <w:spacing w:val="-3"/>
        </w:rPr>
        <w:t xml:space="preserve"> </w:t>
      </w:r>
      <w:r>
        <w:t>A.,</w:t>
      </w:r>
      <w:r>
        <w:rPr>
          <w:spacing w:val="-3"/>
        </w:rPr>
        <w:t xml:space="preserve"> </w:t>
      </w:r>
      <w:r>
        <w:t>&amp;</w:t>
      </w:r>
      <w:r>
        <w:rPr>
          <w:spacing w:val="-3"/>
        </w:rPr>
        <w:t xml:space="preserve"> </w:t>
      </w:r>
      <w:r>
        <w:t>Dwivedi,</w:t>
      </w:r>
      <w:r>
        <w:rPr>
          <w:spacing w:val="-3"/>
        </w:rPr>
        <w:t xml:space="preserve"> </w:t>
      </w:r>
      <w:r>
        <w:t>S.</w:t>
      </w:r>
      <w:r>
        <w:rPr>
          <w:spacing w:val="-3"/>
        </w:rPr>
        <w:t xml:space="preserve"> </w:t>
      </w:r>
      <w:r>
        <w:t>K.</w:t>
      </w:r>
      <w:r>
        <w:rPr>
          <w:spacing w:val="-3"/>
        </w:rPr>
        <w:t xml:space="preserve"> </w:t>
      </w:r>
      <w:r>
        <w:t>(2014).</w:t>
      </w:r>
      <w:r>
        <w:rPr>
          <w:spacing w:val="-3"/>
        </w:rPr>
        <w:t xml:space="preserve"> </w:t>
      </w:r>
      <w:r>
        <w:t>Uncovering</w:t>
      </w:r>
      <w:r>
        <w:rPr>
          <w:spacing w:val="-3"/>
        </w:rPr>
        <w:t xml:space="preserve"> </w:t>
      </w:r>
      <w:r>
        <w:t>randomness</w:t>
      </w:r>
      <w:r>
        <w:rPr>
          <w:spacing w:val="-3"/>
        </w:rPr>
        <w:t xml:space="preserve"> </w:t>
      </w:r>
      <w:r>
        <w:t xml:space="preserve">and success in society. </w:t>
      </w:r>
      <w:r>
        <w:rPr>
          <w:i/>
        </w:rPr>
        <w:t>PloS one</w:t>
      </w:r>
      <w:r>
        <w:t xml:space="preserve">, </w:t>
      </w:r>
      <w:r>
        <w:rPr>
          <w:i/>
        </w:rPr>
        <w:t>9</w:t>
      </w:r>
      <w:r>
        <w:t>(2), e88249.</w:t>
      </w:r>
    </w:p>
    <w:p w14:paraId="568853C9" w14:textId="77777777" w:rsidR="00E44869" w:rsidRDefault="00000000">
      <w:pPr>
        <w:pStyle w:val="BodyText"/>
        <w:spacing w:line="480" w:lineRule="auto"/>
        <w:ind w:left="840" w:right="638" w:hanging="720"/>
        <w:jc w:val="both"/>
      </w:pPr>
      <w:r>
        <w:t>Jan,</w:t>
      </w:r>
      <w:r>
        <w:rPr>
          <w:spacing w:val="-1"/>
        </w:rPr>
        <w:t xml:space="preserve"> </w:t>
      </w:r>
      <w:r>
        <w:t>S.K.,</w:t>
      </w:r>
      <w:r>
        <w:rPr>
          <w:spacing w:val="-1"/>
        </w:rPr>
        <w:t xml:space="preserve"> </w:t>
      </w:r>
      <w:r>
        <w:t>Vlachopoulos,</w:t>
      </w:r>
      <w:r>
        <w:rPr>
          <w:spacing w:val="-1"/>
        </w:rPr>
        <w:t xml:space="preserve"> </w:t>
      </w:r>
      <w:r>
        <w:t>P.</w:t>
      </w:r>
      <w:r>
        <w:rPr>
          <w:spacing w:val="-2"/>
        </w:rPr>
        <w:t xml:space="preserve"> </w:t>
      </w:r>
      <w:r>
        <w:t>(2019).</w:t>
      </w:r>
      <w:r>
        <w:rPr>
          <w:spacing w:val="-1"/>
        </w:rPr>
        <w:t xml:space="preserve"> </w:t>
      </w:r>
      <w:r>
        <w:t>Social</w:t>
      </w:r>
      <w:r>
        <w:rPr>
          <w:spacing w:val="-1"/>
        </w:rPr>
        <w:t xml:space="preserve"> </w:t>
      </w:r>
      <w:r>
        <w:t>Network</w:t>
      </w:r>
      <w:r>
        <w:rPr>
          <w:spacing w:val="-1"/>
        </w:rPr>
        <w:t xml:space="preserve"> </w:t>
      </w:r>
      <w:r>
        <w:t>Analysis:</w:t>
      </w:r>
      <w:r>
        <w:rPr>
          <w:spacing w:val="-1"/>
        </w:rPr>
        <w:t xml:space="preserve"> </w:t>
      </w:r>
      <w:r>
        <w:t>A</w:t>
      </w:r>
      <w:r>
        <w:rPr>
          <w:spacing w:val="-1"/>
        </w:rPr>
        <w:t xml:space="preserve"> </w:t>
      </w:r>
      <w:r>
        <w:t>Framework</w:t>
      </w:r>
      <w:r>
        <w:rPr>
          <w:spacing w:val="-1"/>
        </w:rPr>
        <w:t xml:space="preserve"> </w:t>
      </w:r>
      <w:r>
        <w:t>for</w:t>
      </w:r>
      <w:r>
        <w:rPr>
          <w:spacing w:val="-1"/>
        </w:rPr>
        <w:t xml:space="preserve"> </w:t>
      </w:r>
      <w:r>
        <w:t>Identifying Communities</w:t>
      </w:r>
      <w:r>
        <w:rPr>
          <w:spacing w:val="-4"/>
        </w:rPr>
        <w:t xml:space="preserve"> </w:t>
      </w:r>
      <w:r>
        <w:t>in</w:t>
      </w:r>
      <w:r>
        <w:rPr>
          <w:spacing w:val="-4"/>
        </w:rPr>
        <w:t xml:space="preserve"> </w:t>
      </w:r>
      <w:r>
        <w:t>Higher</w:t>
      </w:r>
      <w:r>
        <w:rPr>
          <w:spacing w:val="-4"/>
        </w:rPr>
        <w:t xml:space="preserve"> </w:t>
      </w:r>
      <w:r>
        <w:t>Education</w:t>
      </w:r>
      <w:r>
        <w:rPr>
          <w:spacing w:val="-4"/>
        </w:rPr>
        <w:t xml:space="preserve"> </w:t>
      </w:r>
      <w:r>
        <w:t>Online</w:t>
      </w:r>
      <w:r>
        <w:rPr>
          <w:spacing w:val="-5"/>
        </w:rPr>
        <w:t xml:space="preserve"> </w:t>
      </w:r>
      <w:r>
        <w:t>Learning.</w:t>
      </w:r>
      <w:r>
        <w:rPr>
          <w:spacing w:val="-5"/>
        </w:rPr>
        <w:t xml:space="preserve"> </w:t>
      </w:r>
      <w:r>
        <w:rPr>
          <w:i/>
        </w:rPr>
        <w:t>Tech</w:t>
      </w:r>
      <w:r>
        <w:rPr>
          <w:i/>
          <w:spacing w:val="-4"/>
        </w:rPr>
        <w:t xml:space="preserve"> </w:t>
      </w:r>
      <w:r>
        <w:rPr>
          <w:i/>
        </w:rPr>
        <w:t>Know</w:t>
      </w:r>
      <w:r>
        <w:rPr>
          <w:i/>
          <w:spacing w:val="-4"/>
        </w:rPr>
        <w:t xml:space="preserve"> </w:t>
      </w:r>
      <w:r>
        <w:rPr>
          <w:i/>
        </w:rPr>
        <w:t>Learn</w:t>
      </w:r>
      <w:r>
        <w:rPr>
          <w:i/>
          <w:spacing w:val="-4"/>
        </w:rPr>
        <w:t xml:space="preserve"> </w:t>
      </w:r>
      <w:r>
        <w:rPr>
          <w:b/>
        </w:rPr>
        <w:t>24,</w:t>
      </w:r>
      <w:r>
        <w:rPr>
          <w:b/>
          <w:spacing w:val="-4"/>
        </w:rPr>
        <w:t xml:space="preserve"> </w:t>
      </w:r>
      <w:r>
        <w:t xml:space="preserve">621–639. </w:t>
      </w:r>
      <w:r>
        <w:rPr>
          <w:color w:val="0563C1"/>
          <w:spacing w:val="-2"/>
          <w:u w:val="single" w:color="0563C1"/>
        </w:rPr>
        <w:t>https://doi.org/10.1007/s10758-018-9375-y</w:t>
      </w:r>
    </w:p>
    <w:p w14:paraId="4703172B" w14:textId="77777777" w:rsidR="00E44869" w:rsidRDefault="00000000">
      <w:pPr>
        <w:pStyle w:val="BodyText"/>
        <w:spacing w:line="480" w:lineRule="auto"/>
        <w:ind w:left="840" w:hanging="720"/>
      </w:pPr>
      <w:r>
        <w:t>Jensen, J. L., &amp; Lawson, A. (2011). Effects of collaborative group composition and inquiry instruction</w:t>
      </w:r>
      <w:r>
        <w:rPr>
          <w:spacing w:val="-5"/>
        </w:rPr>
        <w:t xml:space="preserve"> </w:t>
      </w:r>
      <w:r>
        <w:t>on</w:t>
      </w:r>
      <w:r>
        <w:rPr>
          <w:spacing w:val="-5"/>
        </w:rPr>
        <w:t xml:space="preserve"> </w:t>
      </w:r>
      <w:r>
        <w:t>reasoning</w:t>
      </w:r>
      <w:r>
        <w:rPr>
          <w:spacing w:val="-5"/>
        </w:rPr>
        <w:t xml:space="preserve"> </w:t>
      </w:r>
      <w:r>
        <w:t>gains</w:t>
      </w:r>
      <w:r>
        <w:rPr>
          <w:spacing w:val="-5"/>
        </w:rPr>
        <w:t xml:space="preserve"> </w:t>
      </w:r>
      <w:r>
        <w:t>and</w:t>
      </w:r>
      <w:r>
        <w:rPr>
          <w:spacing w:val="-5"/>
        </w:rPr>
        <w:t xml:space="preserve"> </w:t>
      </w:r>
      <w:r>
        <w:t>achievement</w:t>
      </w:r>
      <w:r>
        <w:rPr>
          <w:spacing w:val="-5"/>
        </w:rPr>
        <w:t xml:space="preserve"> </w:t>
      </w:r>
      <w:r>
        <w:t>in</w:t>
      </w:r>
      <w:r>
        <w:rPr>
          <w:spacing w:val="-5"/>
        </w:rPr>
        <w:t xml:space="preserve"> </w:t>
      </w:r>
      <w:r>
        <w:t>undergraduate</w:t>
      </w:r>
      <w:r>
        <w:rPr>
          <w:spacing w:val="-6"/>
        </w:rPr>
        <w:t xml:space="preserve"> </w:t>
      </w:r>
      <w:r>
        <w:t>biology.</w:t>
      </w:r>
      <w:r>
        <w:rPr>
          <w:spacing w:val="-5"/>
        </w:rPr>
        <w:t xml:space="preserve"> </w:t>
      </w:r>
      <w:r>
        <w:t>CBE—Life Sciences Education, 10(1), 64-73.</w:t>
      </w:r>
    </w:p>
    <w:p w14:paraId="5C9C9B98" w14:textId="77777777" w:rsidR="00E44869" w:rsidRDefault="00000000">
      <w:pPr>
        <w:pStyle w:val="BodyText"/>
        <w:spacing w:line="480" w:lineRule="auto"/>
        <w:ind w:left="840" w:hanging="720"/>
      </w:pPr>
      <w:r>
        <w:t>LePine,</w:t>
      </w:r>
      <w:r>
        <w:rPr>
          <w:spacing w:val="-3"/>
        </w:rPr>
        <w:t xml:space="preserve"> </w:t>
      </w:r>
      <w:r>
        <w:t>J.</w:t>
      </w:r>
      <w:r>
        <w:rPr>
          <w:spacing w:val="-3"/>
        </w:rPr>
        <w:t xml:space="preserve"> </w:t>
      </w:r>
      <w:r>
        <w:t>A.,</w:t>
      </w:r>
      <w:r>
        <w:rPr>
          <w:spacing w:val="-3"/>
        </w:rPr>
        <w:t xml:space="preserve"> </w:t>
      </w:r>
      <w:r>
        <w:t>Piccolo,</w:t>
      </w:r>
      <w:r>
        <w:rPr>
          <w:spacing w:val="-3"/>
        </w:rPr>
        <w:t xml:space="preserve"> </w:t>
      </w:r>
      <w:r>
        <w:t>R.</w:t>
      </w:r>
      <w:r>
        <w:rPr>
          <w:spacing w:val="-3"/>
        </w:rPr>
        <w:t xml:space="preserve"> </w:t>
      </w:r>
      <w:r>
        <w:t>F.,</w:t>
      </w:r>
      <w:r>
        <w:rPr>
          <w:spacing w:val="-3"/>
        </w:rPr>
        <w:t xml:space="preserve"> </w:t>
      </w:r>
      <w:r>
        <w:t>Jackson,</w:t>
      </w:r>
      <w:r>
        <w:rPr>
          <w:spacing w:val="-3"/>
        </w:rPr>
        <w:t xml:space="preserve"> </w:t>
      </w:r>
      <w:r>
        <w:t>C.</w:t>
      </w:r>
      <w:r>
        <w:rPr>
          <w:spacing w:val="-3"/>
        </w:rPr>
        <w:t xml:space="preserve"> </w:t>
      </w:r>
      <w:r>
        <w:t>L.,</w:t>
      </w:r>
      <w:r>
        <w:rPr>
          <w:spacing w:val="-3"/>
        </w:rPr>
        <w:t xml:space="preserve"> </w:t>
      </w:r>
      <w:r>
        <w:t>Mathieu,</w:t>
      </w:r>
      <w:r>
        <w:rPr>
          <w:spacing w:val="-3"/>
        </w:rPr>
        <w:t xml:space="preserve"> </w:t>
      </w:r>
      <w:r>
        <w:t>J.</w:t>
      </w:r>
      <w:r>
        <w:rPr>
          <w:spacing w:val="-3"/>
        </w:rPr>
        <w:t xml:space="preserve"> </w:t>
      </w:r>
      <w:r>
        <w:t>E.,</w:t>
      </w:r>
      <w:r>
        <w:rPr>
          <w:spacing w:val="-3"/>
        </w:rPr>
        <w:t xml:space="preserve"> </w:t>
      </w:r>
      <w:r>
        <w:t>&amp;</w:t>
      </w:r>
      <w:r>
        <w:rPr>
          <w:spacing w:val="-3"/>
        </w:rPr>
        <w:t xml:space="preserve"> </w:t>
      </w:r>
      <w:r>
        <w:t>Saul,</w:t>
      </w:r>
      <w:r>
        <w:rPr>
          <w:spacing w:val="-3"/>
        </w:rPr>
        <w:t xml:space="preserve"> </w:t>
      </w:r>
      <w:r>
        <w:t>J.</w:t>
      </w:r>
      <w:r>
        <w:rPr>
          <w:spacing w:val="-3"/>
        </w:rPr>
        <w:t xml:space="preserve"> </w:t>
      </w:r>
      <w:r>
        <w:t>R.</w:t>
      </w:r>
      <w:r>
        <w:rPr>
          <w:spacing w:val="-3"/>
        </w:rPr>
        <w:t xml:space="preserve"> </w:t>
      </w:r>
      <w:r>
        <w:t>(2008).</w:t>
      </w:r>
      <w:r>
        <w:rPr>
          <w:spacing w:val="-3"/>
        </w:rPr>
        <w:t xml:space="preserve"> </w:t>
      </w:r>
      <w:r>
        <w:t>A</w:t>
      </w:r>
      <w:r>
        <w:rPr>
          <w:spacing w:val="-3"/>
        </w:rPr>
        <w:t xml:space="preserve"> </w:t>
      </w:r>
      <w:r>
        <w:t>meta-analysis of teamwork processes: Tests of a multidimensional model and relationships with team effectiveness criteria. Personnel Psychology, 61, 273–307.</w:t>
      </w:r>
    </w:p>
    <w:p w14:paraId="7F0A014A" w14:textId="77777777" w:rsidR="00E44869" w:rsidRDefault="00000000">
      <w:pPr>
        <w:pStyle w:val="BodyText"/>
        <w:ind w:left="840"/>
      </w:pPr>
      <w:r>
        <w:rPr>
          <w:color w:val="0563C1"/>
          <w:spacing w:val="-2"/>
          <w:u w:val="single" w:color="0563C1"/>
        </w:rPr>
        <w:t>https://doi.org/10.1111/j.1744-6570.2008.00114.x</w:t>
      </w:r>
    </w:p>
    <w:p w14:paraId="3DE06360" w14:textId="77777777" w:rsidR="00E44869" w:rsidRDefault="00E44869">
      <w:pPr>
        <w:pStyle w:val="BodyText"/>
      </w:pPr>
    </w:p>
    <w:p w14:paraId="64513E80" w14:textId="77777777" w:rsidR="00E44869" w:rsidRDefault="00000000">
      <w:pPr>
        <w:pStyle w:val="BodyText"/>
        <w:spacing w:line="480" w:lineRule="auto"/>
        <w:ind w:left="840" w:right="527" w:hanging="720"/>
      </w:pPr>
      <w:r>
        <w:t>Luisa</w:t>
      </w:r>
      <w:r>
        <w:rPr>
          <w:spacing w:val="-5"/>
        </w:rPr>
        <w:t xml:space="preserve"> </w:t>
      </w:r>
      <w:r>
        <w:t>Sanz-Martínez,</w:t>
      </w:r>
      <w:r>
        <w:rPr>
          <w:spacing w:val="-4"/>
        </w:rPr>
        <w:t xml:space="preserve"> </w:t>
      </w:r>
      <w:r>
        <w:t>Erkan</w:t>
      </w:r>
      <w:r>
        <w:rPr>
          <w:spacing w:val="-4"/>
        </w:rPr>
        <w:t xml:space="preserve"> </w:t>
      </w:r>
      <w:r>
        <w:t>Er,</w:t>
      </w:r>
      <w:r>
        <w:rPr>
          <w:spacing w:val="-5"/>
        </w:rPr>
        <w:t xml:space="preserve"> </w:t>
      </w:r>
      <w:r>
        <w:t>Alejandra</w:t>
      </w:r>
      <w:r>
        <w:rPr>
          <w:spacing w:val="-5"/>
        </w:rPr>
        <w:t xml:space="preserve"> </w:t>
      </w:r>
      <w:r>
        <w:t>Martínez-Monés,</w:t>
      </w:r>
      <w:r>
        <w:rPr>
          <w:spacing w:val="-4"/>
        </w:rPr>
        <w:t xml:space="preserve"> </w:t>
      </w:r>
      <w:r>
        <w:t>Yannis</w:t>
      </w:r>
      <w:r>
        <w:rPr>
          <w:spacing w:val="-5"/>
        </w:rPr>
        <w:t xml:space="preserve"> </w:t>
      </w:r>
      <w:r>
        <w:t>Dimitriadis</w:t>
      </w:r>
      <w:r>
        <w:rPr>
          <w:spacing w:val="-4"/>
        </w:rPr>
        <w:t xml:space="preserve"> </w:t>
      </w:r>
      <w:r>
        <w:t>&amp;</w:t>
      </w:r>
      <w:r>
        <w:rPr>
          <w:spacing w:val="-4"/>
        </w:rPr>
        <w:t xml:space="preserve"> </w:t>
      </w:r>
      <w:r>
        <w:t>Miguel</w:t>
      </w:r>
      <w:r>
        <w:rPr>
          <w:spacing w:val="-4"/>
        </w:rPr>
        <w:t xml:space="preserve"> </w:t>
      </w:r>
      <w:r>
        <w:t>L. Bote-Lorenzo (2019): Creating collaborative groups in a MOOC: a homogeneous</w:t>
      </w:r>
    </w:p>
    <w:p w14:paraId="1BD7B288" w14:textId="77777777" w:rsidR="00E44869" w:rsidRDefault="00E44869">
      <w:pPr>
        <w:spacing w:line="480" w:lineRule="auto"/>
        <w:sectPr w:rsidR="00E44869">
          <w:pgSz w:w="12240" w:h="15840"/>
          <w:pgMar w:top="1380" w:right="1340" w:bottom="980" w:left="1320" w:header="0" w:footer="787" w:gutter="0"/>
          <w:cols w:space="720"/>
        </w:sectPr>
      </w:pPr>
    </w:p>
    <w:p w14:paraId="3CE8D2D0" w14:textId="77777777" w:rsidR="00E44869" w:rsidRDefault="00000000">
      <w:pPr>
        <w:pStyle w:val="BodyText"/>
        <w:spacing w:before="61" w:line="480" w:lineRule="auto"/>
        <w:ind w:left="840"/>
      </w:pPr>
      <w:r>
        <w:t>engagement</w:t>
      </w:r>
      <w:r>
        <w:rPr>
          <w:spacing w:val="-6"/>
        </w:rPr>
        <w:t xml:space="preserve"> </w:t>
      </w:r>
      <w:r>
        <w:t>grouping</w:t>
      </w:r>
      <w:r>
        <w:rPr>
          <w:spacing w:val="-6"/>
        </w:rPr>
        <w:t xml:space="preserve"> </w:t>
      </w:r>
      <w:r>
        <w:t>approach,</w:t>
      </w:r>
      <w:r>
        <w:rPr>
          <w:spacing w:val="-6"/>
        </w:rPr>
        <w:t xml:space="preserve"> </w:t>
      </w:r>
      <w:r>
        <w:t>Behaviour</w:t>
      </w:r>
      <w:r>
        <w:rPr>
          <w:spacing w:val="-6"/>
        </w:rPr>
        <w:t xml:space="preserve"> </w:t>
      </w:r>
      <w:r>
        <w:t>&amp;</w:t>
      </w:r>
      <w:r>
        <w:rPr>
          <w:spacing w:val="-6"/>
        </w:rPr>
        <w:t xml:space="preserve"> </w:t>
      </w:r>
      <w:r>
        <w:t>Information</w:t>
      </w:r>
      <w:r>
        <w:rPr>
          <w:spacing w:val="-6"/>
        </w:rPr>
        <w:t xml:space="preserve"> </w:t>
      </w:r>
      <w:r>
        <w:t>Technology,</w:t>
      </w:r>
      <w:r>
        <w:rPr>
          <w:spacing w:val="-6"/>
        </w:rPr>
        <w:t xml:space="preserve"> </w:t>
      </w:r>
      <w:r>
        <w:t xml:space="preserve">DOI: </w:t>
      </w:r>
      <w:r>
        <w:rPr>
          <w:spacing w:val="-2"/>
        </w:rPr>
        <w:t>10.1080/0144929X.2019.1571109</w:t>
      </w:r>
    </w:p>
    <w:p w14:paraId="4AEC535F" w14:textId="77777777" w:rsidR="00E44869" w:rsidRDefault="00000000">
      <w:pPr>
        <w:pStyle w:val="BodyText"/>
        <w:spacing w:line="480" w:lineRule="auto"/>
        <w:ind w:left="840" w:hanging="720"/>
      </w:pPr>
      <w:r>
        <w:t>Kourtellis,</w:t>
      </w:r>
      <w:r>
        <w:rPr>
          <w:spacing w:val="-3"/>
        </w:rPr>
        <w:t xml:space="preserve"> </w:t>
      </w:r>
      <w:r>
        <w:t>N.,</w:t>
      </w:r>
      <w:r>
        <w:rPr>
          <w:spacing w:val="-3"/>
        </w:rPr>
        <w:t xml:space="preserve"> </w:t>
      </w:r>
      <w:r>
        <w:t>Alahakoon,</w:t>
      </w:r>
      <w:r>
        <w:rPr>
          <w:spacing w:val="-3"/>
        </w:rPr>
        <w:t xml:space="preserve"> </w:t>
      </w:r>
      <w:r>
        <w:t>T.,</w:t>
      </w:r>
      <w:r>
        <w:rPr>
          <w:spacing w:val="-3"/>
        </w:rPr>
        <w:t xml:space="preserve"> </w:t>
      </w:r>
      <w:r>
        <w:t>Simha,</w:t>
      </w:r>
      <w:r>
        <w:rPr>
          <w:spacing w:val="-3"/>
        </w:rPr>
        <w:t xml:space="preserve"> </w:t>
      </w:r>
      <w:r>
        <w:t>R.,</w:t>
      </w:r>
      <w:r>
        <w:rPr>
          <w:spacing w:val="-3"/>
        </w:rPr>
        <w:t xml:space="preserve"> </w:t>
      </w:r>
      <w:r>
        <w:t>Iamniti,</w:t>
      </w:r>
      <w:r>
        <w:rPr>
          <w:spacing w:val="-3"/>
        </w:rPr>
        <w:t xml:space="preserve"> </w:t>
      </w:r>
      <w:r>
        <w:t>A.,</w:t>
      </w:r>
      <w:r>
        <w:rPr>
          <w:spacing w:val="-3"/>
        </w:rPr>
        <w:t xml:space="preserve"> </w:t>
      </w:r>
      <w:r>
        <w:t>&amp;</w:t>
      </w:r>
      <w:r>
        <w:rPr>
          <w:spacing w:val="-3"/>
        </w:rPr>
        <w:t xml:space="preserve"> </w:t>
      </w:r>
      <w:r>
        <w:t>Tripathi,</w:t>
      </w:r>
      <w:r>
        <w:rPr>
          <w:spacing w:val="-3"/>
        </w:rPr>
        <w:t xml:space="preserve"> </w:t>
      </w:r>
      <w:r>
        <w:t>R.</w:t>
      </w:r>
      <w:r>
        <w:rPr>
          <w:spacing w:val="-3"/>
        </w:rPr>
        <w:t xml:space="preserve"> </w:t>
      </w:r>
      <w:r>
        <w:t>(2013).</w:t>
      </w:r>
      <w:r>
        <w:rPr>
          <w:spacing w:val="-3"/>
        </w:rPr>
        <w:t xml:space="preserve"> </w:t>
      </w:r>
      <w:r>
        <w:t>Identifying</w:t>
      </w:r>
      <w:r>
        <w:rPr>
          <w:spacing w:val="-3"/>
        </w:rPr>
        <w:t xml:space="preserve"> </w:t>
      </w:r>
      <w:r>
        <w:t xml:space="preserve">high betweenness centrality nodes in large social networks. </w:t>
      </w:r>
      <w:r>
        <w:rPr>
          <w:i/>
        </w:rPr>
        <w:t>Social Network Analysis and Mining</w:t>
      </w:r>
      <w:r>
        <w:t xml:space="preserve">, </w:t>
      </w:r>
      <w:r>
        <w:rPr>
          <w:i/>
        </w:rPr>
        <w:t>3</w:t>
      </w:r>
      <w:r>
        <w:t>(4), 899-914.</w:t>
      </w:r>
    </w:p>
    <w:p w14:paraId="67474D3C" w14:textId="77777777" w:rsidR="00E44869" w:rsidRDefault="00000000">
      <w:pPr>
        <w:pStyle w:val="BodyText"/>
        <w:ind w:left="120"/>
      </w:pPr>
      <w:r>
        <w:t>Kozlowski,</w:t>
      </w:r>
      <w:r>
        <w:rPr>
          <w:spacing w:val="-1"/>
        </w:rPr>
        <w:t xml:space="preserve"> </w:t>
      </w:r>
      <w:r>
        <w:t>S.</w:t>
      </w:r>
      <w:r>
        <w:rPr>
          <w:spacing w:val="-1"/>
        </w:rPr>
        <w:t xml:space="preserve"> </w:t>
      </w:r>
      <w:r>
        <w:t>W.,</w:t>
      </w:r>
      <w:r>
        <w:rPr>
          <w:spacing w:val="-1"/>
        </w:rPr>
        <w:t xml:space="preserve"> </w:t>
      </w:r>
      <w:r>
        <w:t>&amp;</w:t>
      </w:r>
      <w:r>
        <w:rPr>
          <w:spacing w:val="-1"/>
        </w:rPr>
        <w:t xml:space="preserve"> </w:t>
      </w:r>
      <w:r>
        <w:t>Bell,</w:t>
      </w:r>
      <w:r>
        <w:rPr>
          <w:spacing w:val="-1"/>
        </w:rPr>
        <w:t xml:space="preserve"> </w:t>
      </w:r>
      <w:r>
        <w:t>B.</w:t>
      </w:r>
      <w:r>
        <w:rPr>
          <w:spacing w:val="-1"/>
        </w:rPr>
        <w:t xml:space="preserve"> </w:t>
      </w:r>
      <w:r>
        <w:t>S.</w:t>
      </w:r>
      <w:r>
        <w:rPr>
          <w:spacing w:val="-1"/>
        </w:rPr>
        <w:t xml:space="preserve"> </w:t>
      </w:r>
      <w:r>
        <w:t>(2003).</w:t>
      </w:r>
      <w:r>
        <w:rPr>
          <w:spacing w:val="-1"/>
        </w:rPr>
        <w:t xml:space="preserve"> </w:t>
      </w:r>
      <w:r>
        <w:t>Work</w:t>
      </w:r>
      <w:r>
        <w:rPr>
          <w:spacing w:val="-1"/>
        </w:rPr>
        <w:t xml:space="preserve"> </w:t>
      </w:r>
      <w:r>
        <w:t>groups</w:t>
      </w:r>
      <w:r>
        <w:rPr>
          <w:spacing w:val="-1"/>
        </w:rPr>
        <w:t xml:space="preserve"> </w:t>
      </w:r>
      <w:r>
        <w:t>and</w:t>
      </w:r>
      <w:r>
        <w:rPr>
          <w:spacing w:val="-1"/>
        </w:rPr>
        <w:t xml:space="preserve"> </w:t>
      </w:r>
      <w:r>
        <w:t>teams</w:t>
      </w:r>
      <w:r>
        <w:rPr>
          <w:spacing w:val="-1"/>
        </w:rPr>
        <w:t xml:space="preserve"> </w:t>
      </w:r>
      <w:r>
        <w:t>in</w:t>
      </w:r>
      <w:r>
        <w:rPr>
          <w:spacing w:val="-1"/>
        </w:rPr>
        <w:t xml:space="preserve"> </w:t>
      </w:r>
      <w:r>
        <w:rPr>
          <w:spacing w:val="-2"/>
        </w:rPr>
        <w:t>organizations.</w:t>
      </w:r>
    </w:p>
    <w:p w14:paraId="356ADBF3" w14:textId="77777777" w:rsidR="00E44869" w:rsidRDefault="00E44869">
      <w:pPr>
        <w:pStyle w:val="BodyText"/>
      </w:pPr>
    </w:p>
    <w:p w14:paraId="5F84DB5B" w14:textId="77777777" w:rsidR="00E44869" w:rsidRDefault="00000000">
      <w:pPr>
        <w:pStyle w:val="BodyText"/>
        <w:spacing w:before="1" w:line="480" w:lineRule="auto"/>
        <w:ind w:left="840" w:hanging="720"/>
      </w:pPr>
      <w:r>
        <w:t>Krouska,</w:t>
      </w:r>
      <w:r>
        <w:rPr>
          <w:spacing w:val="-4"/>
        </w:rPr>
        <w:t xml:space="preserve"> </w:t>
      </w:r>
      <w:r>
        <w:t>A.,</w:t>
      </w:r>
      <w:r>
        <w:rPr>
          <w:spacing w:val="-4"/>
        </w:rPr>
        <w:t xml:space="preserve"> </w:t>
      </w:r>
      <w:r>
        <w:t>&amp;</w:t>
      </w:r>
      <w:r>
        <w:rPr>
          <w:spacing w:val="-4"/>
        </w:rPr>
        <w:t xml:space="preserve"> </w:t>
      </w:r>
      <w:r>
        <w:t>Virvou,</w:t>
      </w:r>
      <w:r>
        <w:rPr>
          <w:spacing w:val="-4"/>
        </w:rPr>
        <w:t xml:space="preserve"> </w:t>
      </w:r>
      <w:r>
        <w:t>M.</w:t>
      </w:r>
      <w:r>
        <w:rPr>
          <w:spacing w:val="-4"/>
        </w:rPr>
        <w:t xml:space="preserve"> </w:t>
      </w:r>
      <w:r>
        <w:t>(2019).</w:t>
      </w:r>
      <w:r>
        <w:rPr>
          <w:spacing w:val="-4"/>
        </w:rPr>
        <w:t xml:space="preserve"> </w:t>
      </w:r>
      <w:r>
        <w:t>An</w:t>
      </w:r>
      <w:r>
        <w:rPr>
          <w:spacing w:val="-4"/>
        </w:rPr>
        <w:t xml:space="preserve"> </w:t>
      </w:r>
      <w:r>
        <w:t>enhanced</w:t>
      </w:r>
      <w:r>
        <w:rPr>
          <w:spacing w:val="-4"/>
        </w:rPr>
        <w:t xml:space="preserve"> </w:t>
      </w:r>
      <w:r>
        <w:t>genetic</w:t>
      </w:r>
      <w:r>
        <w:rPr>
          <w:spacing w:val="-5"/>
        </w:rPr>
        <w:t xml:space="preserve"> </w:t>
      </w:r>
      <w:r>
        <w:t>algorithm</w:t>
      </w:r>
      <w:r>
        <w:rPr>
          <w:spacing w:val="-4"/>
        </w:rPr>
        <w:t xml:space="preserve"> </w:t>
      </w:r>
      <w:r>
        <w:t>for</w:t>
      </w:r>
      <w:r>
        <w:rPr>
          <w:spacing w:val="-4"/>
        </w:rPr>
        <w:t xml:space="preserve"> </w:t>
      </w:r>
      <w:r>
        <w:t>heterogeneous</w:t>
      </w:r>
      <w:r>
        <w:rPr>
          <w:spacing w:val="-4"/>
        </w:rPr>
        <w:t xml:space="preserve"> </w:t>
      </w:r>
      <w:r>
        <w:t xml:space="preserve">group formation based on multi-characteristics in social-networking-based learning. </w:t>
      </w:r>
      <w:r>
        <w:rPr>
          <w:i/>
        </w:rPr>
        <w:t>IEEE Transactions on Learning Technologies</w:t>
      </w:r>
      <w:r>
        <w:t xml:space="preserve">, </w:t>
      </w:r>
      <w:r>
        <w:rPr>
          <w:i/>
        </w:rPr>
        <w:t>13</w:t>
      </w:r>
      <w:r>
        <w:t>(3), 465-476.</w:t>
      </w:r>
    </w:p>
    <w:p w14:paraId="06E02959" w14:textId="77777777" w:rsidR="00E44869" w:rsidRDefault="00000000">
      <w:pPr>
        <w:pStyle w:val="BodyText"/>
        <w:spacing w:line="480" w:lineRule="auto"/>
        <w:ind w:left="840" w:right="822" w:hanging="720"/>
      </w:pPr>
      <w:r>
        <w:t>Magpili, N. C., &amp; Pazos, P. (2018). Self-managing team performance: A systematic review</w:t>
      </w:r>
      <w:r>
        <w:rPr>
          <w:spacing w:val="-4"/>
        </w:rPr>
        <w:t xml:space="preserve"> </w:t>
      </w:r>
      <w:r>
        <w:t>of</w:t>
      </w:r>
      <w:r>
        <w:rPr>
          <w:spacing w:val="-4"/>
        </w:rPr>
        <w:t xml:space="preserve"> </w:t>
      </w:r>
      <w:r>
        <w:t>multilevel</w:t>
      </w:r>
      <w:r>
        <w:rPr>
          <w:spacing w:val="-4"/>
        </w:rPr>
        <w:t xml:space="preserve"> </w:t>
      </w:r>
      <w:r>
        <w:t>input</w:t>
      </w:r>
      <w:r>
        <w:rPr>
          <w:spacing w:val="-4"/>
        </w:rPr>
        <w:t xml:space="preserve"> </w:t>
      </w:r>
      <w:r>
        <w:t>factors.</w:t>
      </w:r>
      <w:r>
        <w:rPr>
          <w:spacing w:val="-4"/>
        </w:rPr>
        <w:t xml:space="preserve"> </w:t>
      </w:r>
      <w:r>
        <w:t>Small</w:t>
      </w:r>
      <w:r>
        <w:rPr>
          <w:spacing w:val="-4"/>
        </w:rPr>
        <w:t xml:space="preserve"> </w:t>
      </w:r>
      <w:r>
        <w:t>Group</w:t>
      </w:r>
      <w:r>
        <w:rPr>
          <w:spacing w:val="-4"/>
        </w:rPr>
        <w:t xml:space="preserve"> </w:t>
      </w:r>
      <w:r>
        <w:t>Research,</w:t>
      </w:r>
      <w:r>
        <w:rPr>
          <w:spacing w:val="-4"/>
        </w:rPr>
        <w:t xml:space="preserve"> </w:t>
      </w:r>
      <w:r>
        <w:t>49(1),</w:t>
      </w:r>
      <w:r>
        <w:rPr>
          <w:spacing w:val="-4"/>
        </w:rPr>
        <w:t xml:space="preserve"> </w:t>
      </w:r>
      <w:r>
        <w:t>3–33.</w:t>
      </w:r>
      <w:r>
        <w:rPr>
          <w:spacing w:val="-4"/>
        </w:rPr>
        <w:t xml:space="preserve"> </w:t>
      </w:r>
      <w:r>
        <w:t xml:space="preserve">https:// </w:t>
      </w:r>
      <w:r>
        <w:rPr>
          <w:spacing w:val="-2"/>
        </w:rPr>
        <w:t>doi.org/10.1177/1046496417710500</w:t>
      </w:r>
    </w:p>
    <w:p w14:paraId="609EF566" w14:textId="77777777" w:rsidR="00E44869" w:rsidRDefault="00000000">
      <w:pPr>
        <w:pStyle w:val="BodyText"/>
        <w:ind w:left="120"/>
      </w:pPr>
      <w:r>
        <w:t>Marsden,</w:t>
      </w:r>
      <w:r>
        <w:rPr>
          <w:spacing w:val="-4"/>
        </w:rPr>
        <w:t xml:space="preserve"> </w:t>
      </w:r>
      <w:r>
        <w:t>Peter</w:t>
      </w:r>
      <w:r>
        <w:rPr>
          <w:spacing w:val="-2"/>
        </w:rPr>
        <w:t xml:space="preserve"> </w:t>
      </w:r>
      <w:r>
        <w:t>V.</w:t>
      </w:r>
      <w:r>
        <w:rPr>
          <w:spacing w:val="-2"/>
        </w:rPr>
        <w:t xml:space="preserve"> </w:t>
      </w:r>
      <w:r>
        <w:t>(2004).</w:t>
      </w:r>
      <w:r>
        <w:rPr>
          <w:spacing w:val="-2"/>
        </w:rPr>
        <w:t xml:space="preserve"> </w:t>
      </w:r>
      <w:r>
        <w:t>“</w:t>
      </w:r>
      <w:r>
        <w:rPr>
          <w:i/>
          <w:color w:val="0563C1"/>
          <w:u w:val="single" w:color="0563C1"/>
        </w:rPr>
        <w:t>Network</w:t>
      </w:r>
      <w:r>
        <w:rPr>
          <w:i/>
          <w:color w:val="0563C1"/>
          <w:spacing w:val="-3"/>
          <w:u w:val="single" w:color="0563C1"/>
        </w:rPr>
        <w:t xml:space="preserve"> </w:t>
      </w:r>
      <w:r>
        <w:rPr>
          <w:i/>
          <w:color w:val="0563C1"/>
          <w:u w:val="single" w:color="0563C1"/>
        </w:rPr>
        <w:t>Analysis</w:t>
      </w:r>
      <w:r>
        <w:t>.”</w:t>
      </w:r>
      <w:r>
        <w:rPr>
          <w:spacing w:val="-2"/>
        </w:rPr>
        <w:t xml:space="preserve"> </w:t>
      </w:r>
      <w:r>
        <w:t>Encyclopedia</w:t>
      </w:r>
      <w:r>
        <w:rPr>
          <w:spacing w:val="-3"/>
        </w:rPr>
        <w:t xml:space="preserve"> </w:t>
      </w:r>
      <w:r>
        <w:t>of</w:t>
      </w:r>
      <w:r>
        <w:rPr>
          <w:spacing w:val="-2"/>
        </w:rPr>
        <w:t xml:space="preserve"> </w:t>
      </w:r>
      <w:r>
        <w:t>Social</w:t>
      </w:r>
      <w:r>
        <w:rPr>
          <w:spacing w:val="-2"/>
        </w:rPr>
        <w:t xml:space="preserve"> </w:t>
      </w:r>
      <w:r>
        <w:t>Measurement,</w:t>
      </w:r>
      <w:r>
        <w:rPr>
          <w:spacing w:val="-2"/>
        </w:rPr>
        <w:t xml:space="preserve"> </w:t>
      </w:r>
      <w:r>
        <w:t>edited</w:t>
      </w:r>
      <w:r>
        <w:rPr>
          <w:spacing w:val="-1"/>
        </w:rPr>
        <w:t xml:space="preserve"> </w:t>
      </w:r>
      <w:r>
        <w:rPr>
          <w:spacing w:val="-5"/>
        </w:rPr>
        <w:t>by</w:t>
      </w:r>
    </w:p>
    <w:p w14:paraId="4D39417D" w14:textId="77777777" w:rsidR="00E44869" w:rsidRDefault="00E44869">
      <w:pPr>
        <w:pStyle w:val="BodyText"/>
      </w:pPr>
    </w:p>
    <w:p w14:paraId="289246C8" w14:textId="77777777" w:rsidR="00E44869" w:rsidRDefault="00000000">
      <w:pPr>
        <w:spacing w:line="480" w:lineRule="auto"/>
        <w:ind w:left="120" w:right="1785" w:firstLine="720"/>
        <w:rPr>
          <w:sz w:val="24"/>
        </w:rPr>
      </w:pPr>
      <w:r>
        <w:rPr>
          <w:sz w:val="24"/>
        </w:rPr>
        <w:t>Kimberly</w:t>
      </w:r>
      <w:r>
        <w:rPr>
          <w:spacing w:val="-7"/>
          <w:sz w:val="24"/>
        </w:rPr>
        <w:t xml:space="preserve"> </w:t>
      </w:r>
      <w:r>
        <w:rPr>
          <w:sz w:val="24"/>
        </w:rPr>
        <w:t>Kempf-Leonard,</w:t>
      </w:r>
      <w:r>
        <w:rPr>
          <w:spacing w:val="-7"/>
          <w:sz w:val="24"/>
        </w:rPr>
        <w:t xml:space="preserve"> </w:t>
      </w:r>
      <w:r>
        <w:rPr>
          <w:sz w:val="24"/>
        </w:rPr>
        <w:t>819-825.</w:t>
      </w:r>
      <w:r>
        <w:rPr>
          <w:spacing w:val="-7"/>
          <w:sz w:val="24"/>
        </w:rPr>
        <w:t xml:space="preserve"> </w:t>
      </w:r>
      <w:r>
        <w:rPr>
          <w:sz w:val="24"/>
        </w:rPr>
        <w:t>San</w:t>
      </w:r>
      <w:r>
        <w:rPr>
          <w:spacing w:val="-7"/>
          <w:sz w:val="24"/>
        </w:rPr>
        <w:t xml:space="preserve"> </w:t>
      </w:r>
      <w:r>
        <w:rPr>
          <w:sz w:val="24"/>
        </w:rPr>
        <w:t>Diego:</w:t>
      </w:r>
      <w:r>
        <w:rPr>
          <w:spacing w:val="-7"/>
          <w:sz w:val="24"/>
        </w:rPr>
        <w:t xml:space="preserve"> </w:t>
      </w:r>
      <w:r>
        <w:rPr>
          <w:sz w:val="24"/>
        </w:rPr>
        <w:t>Academic</w:t>
      </w:r>
      <w:r>
        <w:rPr>
          <w:spacing w:val="-7"/>
          <w:sz w:val="24"/>
        </w:rPr>
        <w:t xml:space="preserve"> </w:t>
      </w:r>
      <w:r>
        <w:rPr>
          <w:sz w:val="24"/>
        </w:rPr>
        <w:t>Press. Maxwell,</w:t>
      </w:r>
      <w:r>
        <w:rPr>
          <w:spacing w:val="-4"/>
          <w:sz w:val="24"/>
        </w:rPr>
        <w:t xml:space="preserve"> </w:t>
      </w:r>
      <w:r>
        <w:rPr>
          <w:sz w:val="24"/>
        </w:rPr>
        <w:t>J.</w:t>
      </w:r>
      <w:r>
        <w:rPr>
          <w:spacing w:val="-1"/>
          <w:sz w:val="24"/>
        </w:rPr>
        <w:t xml:space="preserve"> </w:t>
      </w:r>
      <w:r>
        <w:rPr>
          <w:sz w:val="24"/>
        </w:rPr>
        <w:t>A.</w:t>
      </w:r>
      <w:r>
        <w:rPr>
          <w:spacing w:val="-2"/>
          <w:sz w:val="24"/>
        </w:rPr>
        <w:t xml:space="preserve"> </w:t>
      </w:r>
      <w:r>
        <w:rPr>
          <w:sz w:val="24"/>
        </w:rPr>
        <w:t>(2012).</w:t>
      </w:r>
      <w:r>
        <w:rPr>
          <w:spacing w:val="-1"/>
          <w:sz w:val="24"/>
        </w:rPr>
        <w:t xml:space="preserve"> </w:t>
      </w:r>
      <w:r>
        <w:rPr>
          <w:i/>
          <w:sz w:val="24"/>
        </w:rPr>
        <w:t>A</w:t>
      </w:r>
      <w:r>
        <w:rPr>
          <w:i/>
          <w:spacing w:val="-2"/>
          <w:sz w:val="24"/>
        </w:rPr>
        <w:t xml:space="preserve"> </w:t>
      </w:r>
      <w:r>
        <w:rPr>
          <w:i/>
          <w:sz w:val="24"/>
        </w:rPr>
        <w:t>realist</w:t>
      </w:r>
      <w:r>
        <w:rPr>
          <w:i/>
          <w:spacing w:val="-1"/>
          <w:sz w:val="24"/>
        </w:rPr>
        <w:t xml:space="preserve"> </w:t>
      </w:r>
      <w:r>
        <w:rPr>
          <w:i/>
          <w:sz w:val="24"/>
        </w:rPr>
        <w:t>approach</w:t>
      </w:r>
      <w:r>
        <w:rPr>
          <w:i/>
          <w:spacing w:val="-1"/>
          <w:sz w:val="24"/>
        </w:rPr>
        <w:t xml:space="preserve"> </w:t>
      </w:r>
      <w:r>
        <w:rPr>
          <w:i/>
          <w:sz w:val="24"/>
        </w:rPr>
        <w:t>for</w:t>
      </w:r>
      <w:r>
        <w:rPr>
          <w:i/>
          <w:spacing w:val="-2"/>
          <w:sz w:val="24"/>
        </w:rPr>
        <w:t xml:space="preserve"> </w:t>
      </w:r>
      <w:r>
        <w:rPr>
          <w:i/>
          <w:sz w:val="24"/>
        </w:rPr>
        <w:t>qualitative</w:t>
      </w:r>
      <w:r>
        <w:rPr>
          <w:i/>
          <w:spacing w:val="-2"/>
          <w:sz w:val="24"/>
        </w:rPr>
        <w:t xml:space="preserve"> </w:t>
      </w:r>
      <w:r>
        <w:rPr>
          <w:i/>
          <w:sz w:val="24"/>
        </w:rPr>
        <w:t>research</w:t>
      </w:r>
      <w:r>
        <w:rPr>
          <w:sz w:val="24"/>
        </w:rPr>
        <w:t>.</w:t>
      </w:r>
      <w:r>
        <w:rPr>
          <w:spacing w:val="-1"/>
          <w:sz w:val="24"/>
        </w:rPr>
        <w:t xml:space="preserve"> </w:t>
      </w:r>
      <w:r>
        <w:rPr>
          <w:spacing w:val="-2"/>
          <w:sz w:val="24"/>
        </w:rPr>
        <w:t>Sage.</w:t>
      </w:r>
    </w:p>
    <w:p w14:paraId="0EB22F7D" w14:textId="77777777" w:rsidR="00E44869" w:rsidRDefault="00000000">
      <w:pPr>
        <w:spacing w:line="480" w:lineRule="auto"/>
        <w:ind w:left="840" w:hanging="720"/>
        <w:rPr>
          <w:sz w:val="24"/>
        </w:rPr>
      </w:pPr>
      <w:r>
        <w:rPr>
          <w:sz w:val="24"/>
        </w:rPr>
        <w:t>Menczer,</w:t>
      </w:r>
      <w:r>
        <w:rPr>
          <w:spacing w:val="-3"/>
          <w:sz w:val="24"/>
        </w:rPr>
        <w:t xml:space="preserve"> </w:t>
      </w:r>
      <w:r>
        <w:rPr>
          <w:sz w:val="24"/>
        </w:rPr>
        <w:t>F.,</w:t>
      </w:r>
      <w:r>
        <w:rPr>
          <w:spacing w:val="-3"/>
          <w:sz w:val="24"/>
        </w:rPr>
        <w:t xml:space="preserve"> </w:t>
      </w:r>
      <w:r>
        <w:rPr>
          <w:sz w:val="24"/>
        </w:rPr>
        <w:t>Fortunato,</w:t>
      </w:r>
      <w:r>
        <w:rPr>
          <w:spacing w:val="-3"/>
          <w:sz w:val="24"/>
        </w:rPr>
        <w:t xml:space="preserve"> </w:t>
      </w:r>
      <w:r>
        <w:rPr>
          <w:sz w:val="24"/>
        </w:rPr>
        <w:t>S.,</w:t>
      </w:r>
      <w:r>
        <w:rPr>
          <w:spacing w:val="-3"/>
          <w:sz w:val="24"/>
        </w:rPr>
        <w:t xml:space="preserve"> </w:t>
      </w:r>
      <w:r>
        <w:rPr>
          <w:sz w:val="24"/>
        </w:rPr>
        <w:t>&amp;</w:t>
      </w:r>
      <w:r>
        <w:rPr>
          <w:spacing w:val="-3"/>
          <w:sz w:val="24"/>
        </w:rPr>
        <w:t xml:space="preserve"> </w:t>
      </w:r>
      <w:r>
        <w:rPr>
          <w:sz w:val="24"/>
        </w:rPr>
        <w:t>Davis,</w:t>
      </w:r>
      <w:r>
        <w:rPr>
          <w:spacing w:val="-3"/>
          <w:sz w:val="24"/>
        </w:rPr>
        <w:t xml:space="preserve"> </w:t>
      </w:r>
      <w:r>
        <w:rPr>
          <w:sz w:val="24"/>
        </w:rPr>
        <w:t>C.</w:t>
      </w:r>
      <w:r>
        <w:rPr>
          <w:spacing w:val="-4"/>
          <w:sz w:val="24"/>
        </w:rPr>
        <w:t xml:space="preserve"> </w:t>
      </w:r>
      <w:r>
        <w:rPr>
          <w:sz w:val="24"/>
        </w:rPr>
        <w:t>(2020).</w:t>
      </w:r>
      <w:r>
        <w:rPr>
          <w:spacing w:val="-3"/>
          <w:sz w:val="24"/>
        </w:rPr>
        <w:t xml:space="preserve"> </w:t>
      </w:r>
      <w:r>
        <w:rPr>
          <w:i/>
          <w:sz w:val="24"/>
        </w:rPr>
        <w:t>A</w:t>
      </w:r>
      <w:r>
        <w:rPr>
          <w:i/>
          <w:spacing w:val="-3"/>
          <w:sz w:val="24"/>
        </w:rPr>
        <w:t xml:space="preserve"> </w:t>
      </w:r>
      <w:r>
        <w:rPr>
          <w:i/>
          <w:sz w:val="24"/>
        </w:rPr>
        <w:t>First</w:t>
      </w:r>
      <w:r>
        <w:rPr>
          <w:i/>
          <w:spacing w:val="-3"/>
          <w:sz w:val="24"/>
        </w:rPr>
        <w:t xml:space="preserve"> </w:t>
      </w:r>
      <w:r>
        <w:rPr>
          <w:i/>
          <w:sz w:val="24"/>
        </w:rPr>
        <w:t>Course</w:t>
      </w:r>
      <w:r>
        <w:rPr>
          <w:i/>
          <w:spacing w:val="-4"/>
          <w:sz w:val="24"/>
        </w:rPr>
        <w:t xml:space="preserve"> </w:t>
      </w:r>
      <w:r>
        <w:rPr>
          <w:i/>
          <w:sz w:val="24"/>
        </w:rPr>
        <w:t>in</w:t>
      </w:r>
      <w:r>
        <w:rPr>
          <w:i/>
          <w:spacing w:val="-3"/>
          <w:sz w:val="24"/>
        </w:rPr>
        <w:t xml:space="preserve"> </w:t>
      </w:r>
      <w:r>
        <w:rPr>
          <w:i/>
          <w:sz w:val="24"/>
        </w:rPr>
        <w:t>Network</w:t>
      </w:r>
      <w:r>
        <w:rPr>
          <w:i/>
          <w:spacing w:val="-4"/>
          <w:sz w:val="24"/>
        </w:rPr>
        <w:t xml:space="preserve"> </w:t>
      </w:r>
      <w:r>
        <w:rPr>
          <w:i/>
          <w:sz w:val="24"/>
        </w:rPr>
        <w:t>Science</w:t>
      </w:r>
      <w:r>
        <w:rPr>
          <w:sz w:val="24"/>
        </w:rPr>
        <w:t>.</w:t>
      </w:r>
      <w:r>
        <w:rPr>
          <w:spacing w:val="-3"/>
          <w:sz w:val="24"/>
        </w:rPr>
        <w:t xml:space="preserve"> </w:t>
      </w:r>
      <w:r>
        <w:rPr>
          <w:sz w:val="24"/>
        </w:rPr>
        <w:t>Cambridge: Cambridge University Press. doi:10.1017/9781108653947</w:t>
      </w:r>
    </w:p>
    <w:p w14:paraId="64D4972A" w14:textId="77777777" w:rsidR="00E44869" w:rsidRDefault="00000000">
      <w:pPr>
        <w:pStyle w:val="BodyText"/>
        <w:spacing w:line="480" w:lineRule="auto"/>
        <w:ind w:left="840" w:right="527" w:hanging="720"/>
      </w:pPr>
      <w:r>
        <w:t>Miele,</w:t>
      </w:r>
      <w:r>
        <w:rPr>
          <w:spacing w:val="-3"/>
        </w:rPr>
        <w:t xml:space="preserve"> </w:t>
      </w:r>
      <w:r>
        <w:t>V.,</w:t>
      </w:r>
      <w:r>
        <w:rPr>
          <w:spacing w:val="-3"/>
        </w:rPr>
        <w:t xml:space="preserve"> </w:t>
      </w:r>
      <w:r>
        <w:t>Matias,</w:t>
      </w:r>
      <w:r>
        <w:rPr>
          <w:spacing w:val="-3"/>
        </w:rPr>
        <w:t xml:space="preserve"> </w:t>
      </w:r>
      <w:r>
        <w:t>C.,</w:t>
      </w:r>
      <w:r>
        <w:rPr>
          <w:spacing w:val="-3"/>
        </w:rPr>
        <w:t xml:space="preserve"> </w:t>
      </w:r>
      <w:r>
        <w:t>Robin,</w:t>
      </w:r>
      <w:r>
        <w:rPr>
          <w:spacing w:val="-3"/>
        </w:rPr>
        <w:t xml:space="preserve"> </w:t>
      </w:r>
      <w:r>
        <w:t>S.,</w:t>
      </w:r>
      <w:r>
        <w:rPr>
          <w:spacing w:val="-3"/>
        </w:rPr>
        <w:t xml:space="preserve"> </w:t>
      </w:r>
      <w:r>
        <w:t>&amp;</w:t>
      </w:r>
      <w:r>
        <w:rPr>
          <w:spacing w:val="-3"/>
        </w:rPr>
        <w:t xml:space="preserve"> </w:t>
      </w:r>
      <w:r>
        <w:t>Dray,</w:t>
      </w:r>
      <w:r>
        <w:rPr>
          <w:spacing w:val="-3"/>
        </w:rPr>
        <w:t xml:space="preserve"> </w:t>
      </w:r>
      <w:r>
        <w:t>S.</w:t>
      </w:r>
      <w:r>
        <w:rPr>
          <w:spacing w:val="-3"/>
        </w:rPr>
        <w:t xml:space="preserve"> </w:t>
      </w:r>
      <w:r>
        <w:t>(2019).</w:t>
      </w:r>
      <w:r>
        <w:rPr>
          <w:spacing w:val="-3"/>
        </w:rPr>
        <w:t xml:space="preserve"> </w:t>
      </w:r>
      <w:r>
        <w:t>Nine</w:t>
      </w:r>
      <w:r>
        <w:rPr>
          <w:spacing w:val="-4"/>
        </w:rPr>
        <w:t xml:space="preserve"> </w:t>
      </w:r>
      <w:r>
        <w:t>quick</w:t>
      </w:r>
      <w:r>
        <w:rPr>
          <w:spacing w:val="-3"/>
        </w:rPr>
        <w:t xml:space="preserve"> </w:t>
      </w:r>
      <w:r>
        <w:t>tips</w:t>
      </w:r>
      <w:r>
        <w:rPr>
          <w:spacing w:val="-3"/>
        </w:rPr>
        <w:t xml:space="preserve"> </w:t>
      </w:r>
      <w:r>
        <w:t>for</w:t>
      </w:r>
      <w:r>
        <w:rPr>
          <w:spacing w:val="-3"/>
        </w:rPr>
        <w:t xml:space="preserve"> </w:t>
      </w:r>
      <w:r>
        <w:t>analyzing</w:t>
      </w:r>
      <w:r>
        <w:rPr>
          <w:spacing w:val="-3"/>
        </w:rPr>
        <w:t xml:space="preserve"> </w:t>
      </w:r>
      <w:r>
        <w:t xml:space="preserve">network data. </w:t>
      </w:r>
      <w:r>
        <w:rPr>
          <w:i/>
        </w:rPr>
        <w:t>PLoS computational biology</w:t>
      </w:r>
      <w:r>
        <w:t xml:space="preserve">, </w:t>
      </w:r>
      <w:r>
        <w:rPr>
          <w:i/>
        </w:rPr>
        <w:t>15</w:t>
      </w:r>
      <w:r>
        <w:t>(12), e1007434.</w:t>
      </w:r>
    </w:p>
    <w:p w14:paraId="4AB80E68" w14:textId="77777777" w:rsidR="00E44869" w:rsidRDefault="00000000">
      <w:pPr>
        <w:pStyle w:val="BodyText"/>
        <w:spacing w:line="480" w:lineRule="auto"/>
        <w:ind w:left="840" w:right="507" w:hanging="720"/>
        <w:jc w:val="both"/>
      </w:pPr>
      <w:r>
        <w:t>Miller,</w:t>
      </w:r>
      <w:r>
        <w:rPr>
          <w:spacing w:val="-2"/>
        </w:rPr>
        <w:t xml:space="preserve"> </w:t>
      </w:r>
      <w:r>
        <w:t>H.</w:t>
      </w:r>
      <w:r>
        <w:rPr>
          <w:spacing w:val="-2"/>
        </w:rPr>
        <w:t xml:space="preserve"> </w:t>
      </w:r>
      <w:r>
        <w:t>B.,</w:t>
      </w:r>
      <w:r>
        <w:rPr>
          <w:spacing w:val="-2"/>
        </w:rPr>
        <w:t xml:space="preserve"> </w:t>
      </w:r>
      <w:r>
        <w:t>Witherow,</w:t>
      </w:r>
      <w:r>
        <w:rPr>
          <w:spacing w:val="-2"/>
        </w:rPr>
        <w:t xml:space="preserve"> </w:t>
      </w:r>
      <w:r>
        <w:t>D.</w:t>
      </w:r>
      <w:r>
        <w:rPr>
          <w:spacing w:val="-2"/>
        </w:rPr>
        <w:t xml:space="preserve"> </w:t>
      </w:r>
      <w:r>
        <w:t>S.,</w:t>
      </w:r>
      <w:r>
        <w:rPr>
          <w:spacing w:val="-2"/>
        </w:rPr>
        <w:t xml:space="preserve"> </w:t>
      </w:r>
      <w:r>
        <w:t>&amp;</w:t>
      </w:r>
      <w:r>
        <w:rPr>
          <w:spacing w:val="-2"/>
        </w:rPr>
        <w:t xml:space="preserve"> </w:t>
      </w:r>
      <w:r>
        <w:t>Carson,</w:t>
      </w:r>
      <w:r>
        <w:rPr>
          <w:spacing w:val="-2"/>
        </w:rPr>
        <w:t xml:space="preserve"> </w:t>
      </w:r>
      <w:r>
        <w:t>S.</w:t>
      </w:r>
      <w:r>
        <w:rPr>
          <w:spacing w:val="-2"/>
        </w:rPr>
        <w:t xml:space="preserve"> </w:t>
      </w:r>
      <w:r>
        <w:t>(2012).</w:t>
      </w:r>
      <w:r>
        <w:rPr>
          <w:spacing w:val="-2"/>
        </w:rPr>
        <w:t xml:space="preserve"> </w:t>
      </w:r>
      <w:r>
        <w:t>Student</w:t>
      </w:r>
      <w:r>
        <w:rPr>
          <w:spacing w:val="-2"/>
        </w:rPr>
        <w:t xml:space="preserve"> </w:t>
      </w:r>
      <w:r>
        <w:t>learning</w:t>
      </w:r>
      <w:r>
        <w:rPr>
          <w:spacing w:val="-2"/>
        </w:rPr>
        <w:t xml:space="preserve"> </w:t>
      </w:r>
      <w:r>
        <w:t>outcomes</w:t>
      </w:r>
      <w:r>
        <w:rPr>
          <w:spacing w:val="-2"/>
        </w:rPr>
        <w:t xml:space="preserve"> </w:t>
      </w:r>
      <w:r>
        <w:t>and</w:t>
      </w:r>
      <w:r>
        <w:rPr>
          <w:spacing w:val="-2"/>
        </w:rPr>
        <w:t xml:space="preserve"> </w:t>
      </w:r>
      <w:r>
        <w:t>attitudes when</w:t>
      </w:r>
      <w:r>
        <w:rPr>
          <w:spacing w:val="-4"/>
        </w:rPr>
        <w:t xml:space="preserve"> </w:t>
      </w:r>
      <w:r>
        <w:t>Biotechnology</w:t>
      </w:r>
      <w:r>
        <w:rPr>
          <w:spacing w:val="-4"/>
        </w:rPr>
        <w:t xml:space="preserve"> </w:t>
      </w:r>
      <w:r>
        <w:t>lab</w:t>
      </w:r>
      <w:r>
        <w:rPr>
          <w:spacing w:val="-4"/>
        </w:rPr>
        <w:t xml:space="preserve"> </w:t>
      </w:r>
      <w:r>
        <w:t>partners</w:t>
      </w:r>
      <w:r>
        <w:rPr>
          <w:spacing w:val="-4"/>
        </w:rPr>
        <w:t xml:space="preserve"> </w:t>
      </w:r>
      <w:r>
        <w:t>are</w:t>
      </w:r>
      <w:r>
        <w:rPr>
          <w:spacing w:val="-5"/>
        </w:rPr>
        <w:t xml:space="preserve"> </w:t>
      </w:r>
      <w:r>
        <w:t>of</w:t>
      </w:r>
      <w:r>
        <w:rPr>
          <w:spacing w:val="-4"/>
        </w:rPr>
        <w:t xml:space="preserve"> </w:t>
      </w:r>
      <w:r>
        <w:t>different</w:t>
      </w:r>
      <w:r>
        <w:rPr>
          <w:spacing w:val="-4"/>
        </w:rPr>
        <w:t xml:space="preserve"> </w:t>
      </w:r>
      <w:r>
        <w:t>academic</w:t>
      </w:r>
      <w:r>
        <w:rPr>
          <w:spacing w:val="-5"/>
        </w:rPr>
        <w:t xml:space="preserve"> </w:t>
      </w:r>
      <w:r>
        <w:t>levels.</w:t>
      </w:r>
      <w:r>
        <w:rPr>
          <w:spacing w:val="-4"/>
        </w:rPr>
        <w:t xml:space="preserve"> </w:t>
      </w:r>
      <w:r>
        <w:t>CBE-Life</w:t>
      </w:r>
      <w:r>
        <w:rPr>
          <w:spacing w:val="-5"/>
        </w:rPr>
        <w:t xml:space="preserve"> </w:t>
      </w:r>
      <w:r>
        <w:t>Sciences Education, 11(3), 323-332.</w:t>
      </w:r>
    </w:p>
    <w:p w14:paraId="120D980E" w14:textId="77777777" w:rsidR="00E44869" w:rsidRDefault="00E44869">
      <w:pPr>
        <w:spacing w:line="480" w:lineRule="auto"/>
        <w:jc w:val="both"/>
        <w:sectPr w:rsidR="00E44869">
          <w:pgSz w:w="12240" w:h="15840"/>
          <w:pgMar w:top="1380" w:right="1340" w:bottom="980" w:left="1320" w:header="0" w:footer="787" w:gutter="0"/>
          <w:cols w:space="720"/>
        </w:sectPr>
      </w:pPr>
    </w:p>
    <w:p w14:paraId="2E8F169F" w14:textId="77777777" w:rsidR="00E44869" w:rsidRDefault="00000000">
      <w:pPr>
        <w:pStyle w:val="BodyText"/>
        <w:spacing w:before="61"/>
        <w:ind w:left="120"/>
      </w:pPr>
      <w:r>
        <w:t>Moore,</w:t>
      </w:r>
      <w:r>
        <w:rPr>
          <w:spacing w:val="-3"/>
        </w:rPr>
        <w:t xml:space="preserve"> </w:t>
      </w:r>
      <w:r>
        <w:t>M.</w:t>
      </w:r>
      <w:r>
        <w:rPr>
          <w:spacing w:val="-1"/>
        </w:rPr>
        <w:t xml:space="preserve"> </w:t>
      </w:r>
      <w:r>
        <w:t>G.,</w:t>
      </w:r>
      <w:r>
        <w:rPr>
          <w:spacing w:val="-1"/>
        </w:rPr>
        <w:t xml:space="preserve"> </w:t>
      </w:r>
      <w:r>
        <w:t>&amp;</w:t>
      </w:r>
      <w:r>
        <w:rPr>
          <w:spacing w:val="-1"/>
        </w:rPr>
        <w:t xml:space="preserve"> </w:t>
      </w:r>
      <w:r>
        <w:t>Kearsley,</w:t>
      </w:r>
      <w:r>
        <w:rPr>
          <w:spacing w:val="-1"/>
        </w:rPr>
        <w:t xml:space="preserve"> </w:t>
      </w:r>
      <w:r>
        <w:t>G.</w:t>
      </w:r>
      <w:r>
        <w:rPr>
          <w:spacing w:val="-1"/>
        </w:rPr>
        <w:t xml:space="preserve"> </w:t>
      </w:r>
      <w:r>
        <w:t>(2011).</w:t>
      </w:r>
      <w:r>
        <w:rPr>
          <w:spacing w:val="-1"/>
        </w:rPr>
        <w:t xml:space="preserve"> </w:t>
      </w:r>
      <w:r>
        <w:t>Distance</w:t>
      </w:r>
      <w:r>
        <w:rPr>
          <w:spacing w:val="-1"/>
        </w:rPr>
        <w:t xml:space="preserve"> </w:t>
      </w:r>
      <w:r>
        <w:t>Education:</w:t>
      </w:r>
      <w:r>
        <w:rPr>
          <w:spacing w:val="-1"/>
        </w:rPr>
        <w:t xml:space="preserve"> </w:t>
      </w:r>
      <w:r>
        <w:t>A</w:t>
      </w:r>
      <w:r>
        <w:rPr>
          <w:spacing w:val="-1"/>
        </w:rPr>
        <w:t xml:space="preserve"> </w:t>
      </w:r>
      <w:r>
        <w:t>Systems</w:t>
      </w:r>
      <w:r>
        <w:rPr>
          <w:spacing w:val="-1"/>
        </w:rPr>
        <w:t xml:space="preserve"> </w:t>
      </w:r>
      <w:r>
        <w:t>View</w:t>
      </w:r>
      <w:r>
        <w:rPr>
          <w:spacing w:val="-1"/>
        </w:rPr>
        <w:t xml:space="preserve"> </w:t>
      </w:r>
      <w:r>
        <w:t>of</w:t>
      </w:r>
      <w:r>
        <w:rPr>
          <w:spacing w:val="-1"/>
        </w:rPr>
        <w:t xml:space="preserve"> </w:t>
      </w:r>
      <w:r>
        <w:t>Online</w:t>
      </w:r>
      <w:r>
        <w:rPr>
          <w:spacing w:val="-1"/>
        </w:rPr>
        <w:t xml:space="preserve"> </w:t>
      </w:r>
      <w:r>
        <w:rPr>
          <w:spacing w:val="-2"/>
        </w:rPr>
        <w:t>Learning.</w:t>
      </w:r>
    </w:p>
    <w:p w14:paraId="42639AD1" w14:textId="77777777" w:rsidR="00E44869" w:rsidRDefault="00E44869">
      <w:pPr>
        <w:pStyle w:val="BodyText"/>
      </w:pPr>
    </w:p>
    <w:p w14:paraId="02372197" w14:textId="77777777" w:rsidR="00E44869" w:rsidRDefault="00000000">
      <w:pPr>
        <w:pStyle w:val="BodyText"/>
        <w:ind w:left="840"/>
      </w:pPr>
      <w:r>
        <w:t>Cengage</w:t>
      </w:r>
      <w:r>
        <w:rPr>
          <w:spacing w:val="-5"/>
        </w:rPr>
        <w:t xml:space="preserve"> </w:t>
      </w:r>
      <w:r>
        <w:rPr>
          <w:spacing w:val="-2"/>
        </w:rPr>
        <w:t>Learning.</w:t>
      </w:r>
    </w:p>
    <w:p w14:paraId="18105348" w14:textId="77777777" w:rsidR="00E44869" w:rsidRDefault="00E44869">
      <w:pPr>
        <w:pStyle w:val="BodyText"/>
      </w:pPr>
    </w:p>
    <w:p w14:paraId="4557B831" w14:textId="77777777" w:rsidR="00E44869" w:rsidRDefault="00000000">
      <w:pPr>
        <w:spacing w:line="480" w:lineRule="auto"/>
        <w:ind w:left="840" w:right="204" w:hanging="720"/>
        <w:rPr>
          <w:sz w:val="24"/>
        </w:rPr>
      </w:pPr>
      <w:r>
        <w:rPr>
          <w:sz w:val="24"/>
        </w:rPr>
        <w:t>Morrison,</w:t>
      </w:r>
      <w:r>
        <w:rPr>
          <w:spacing w:val="-3"/>
          <w:sz w:val="24"/>
        </w:rPr>
        <w:t xml:space="preserve"> </w:t>
      </w:r>
      <w:r>
        <w:rPr>
          <w:sz w:val="24"/>
        </w:rPr>
        <w:t>D.,</w:t>
      </w:r>
      <w:r>
        <w:rPr>
          <w:spacing w:val="-3"/>
          <w:sz w:val="24"/>
        </w:rPr>
        <w:t xml:space="preserve"> </w:t>
      </w:r>
      <w:r>
        <w:rPr>
          <w:sz w:val="24"/>
        </w:rPr>
        <w:t>Bedinger,</w:t>
      </w:r>
      <w:r>
        <w:rPr>
          <w:spacing w:val="-3"/>
          <w:sz w:val="24"/>
        </w:rPr>
        <w:t xml:space="preserve"> </w:t>
      </w:r>
      <w:r>
        <w:rPr>
          <w:sz w:val="24"/>
        </w:rPr>
        <w:t>M.,</w:t>
      </w:r>
      <w:r>
        <w:rPr>
          <w:spacing w:val="-3"/>
          <w:sz w:val="24"/>
        </w:rPr>
        <w:t xml:space="preserve"> </w:t>
      </w:r>
      <w:r>
        <w:rPr>
          <w:sz w:val="24"/>
        </w:rPr>
        <w:t>Beevers,</w:t>
      </w:r>
      <w:r>
        <w:rPr>
          <w:spacing w:val="-3"/>
          <w:sz w:val="24"/>
        </w:rPr>
        <w:t xml:space="preserve"> </w:t>
      </w:r>
      <w:r>
        <w:rPr>
          <w:sz w:val="24"/>
        </w:rPr>
        <w:t>L.</w:t>
      </w:r>
      <w:r>
        <w:rPr>
          <w:spacing w:val="-4"/>
          <w:sz w:val="24"/>
        </w:rPr>
        <w:t xml:space="preserve"> </w:t>
      </w:r>
      <w:r>
        <w:rPr>
          <w:i/>
          <w:sz w:val="24"/>
        </w:rPr>
        <w:t>et</w:t>
      </w:r>
      <w:r>
        <w:rPr>
          <w:i/>
          <w:spacing w:val="-3"/>
          <w:sz w:val="24"/>
        </w:rPr>
        <w:t xml:space="preserve"> </w:t>
      </w:r>
      <w:r>
        <w:rPr>
          <w:i/>
          <w:sz w:val="24"/>
        </w:rPr>
        <w:t>al.</w:t>
      </w:r>
      <w:r>
        <w:rPr>
          <w:i/>
          <w:spacing w:val="-4"/>
          <w:sz w:val="24"/>
        </w:rPr>
        <w:t xml:space="preserve"> </w:t>
      </w:r>
      <w:r>
        <w:rPr>
          <w:sz w:val="24"/>
        </w:rPr>
        <w:t>Exploring</w:t>
      </w:r>
      <w:r>
        <w:rPr>
          <w:spacing w:val="-3"/>
          <w:sz w:val="24"/>
        </w:rPr>
        <w:t xml:space="preserve"> </w:t>
      </w:r>
      <w:r>
        <w:rPr>
          <w:sz w:val="24"/>
        </w:rPr>
        <w:t>the</w:t>
      </w:r>
      <w:r>
        <w:rPr>
          <w:spacing w:val="-4"/>
          <w:sz w:val="24"/>
        </w:rPr>
        <w:t xml:space="preserve"> </w:t>
      </w:r>
      <w:r>
        <w:rPr>
          <w:i/>
          <w:sz w:val="24"/>
        </w:rPr>
        <w:t>raison</w:t>
      </w:r>
      <w:r>
        <w:rPr>
          <w:i/>
          <w:spacing w:val="-3"/>
          <w:sz w:val="24"/>
        </w:rPr>
        <w:t xml:space="preserve"> </w:t>
      </w:r>
      <w:r>
        <w:rPr>
          <w:i/>
          <w:sz w:val="24"/>
        </w:rPr>
        <w:t>d’etre</w:t>
      </w:r>
      <w:r>
        <w:rPr>
          <w:i/>
          <w:spacing w:val="-4"/>
          <w:sz w:val="24"/>
        </w:rPr>
        <w:t xml:space="preserve"> </w:t>
      </w:r>
      <w:r>
        <w:rPr>
          <w:sz w:val="24"/>
        </w:rPr>
        <w:t>behind</w:t>
      </w:r>
      <w:r>
        <w:rPr>
          <w:spacing w:val="-3"/>
          <w:sz w:val="24"/>
        </w:rPr>
        <w:t xml:space="preserve"> </w:t>
      </w:r>
      <w:r>
        <w:rPr>
          <w:sz w:val="24"/>
        </w:rPr>
        <w:t xml:space="preserve">metric selection in network analysis: a systematic review. </w:t>
      </w:r>
      <w:r>
        <w:rPr>
          <w:i/>
          <w:sz w:val="24"/>
        </w:rPr>
        <w:t xml:space="preserve">Appl Netw Sci </w:t>
      </w:r>
      <w:r>
        <w:rPr>
          <w:b/>
          <w:sz w:val="24"/>
        </w:rPr>
        <w:t>7</w:t>
      </w:r>
      <w:r>
        <w:rPr>
          <w:sz w:val="24"/>
        </w:rPr>
        <w:t>, 50 (2022).</w:t>
      </w:r>
    </w:p>
    <w:p w14:paraId="514201C6" w14:textId="77777777" w:rsidR="00E44869" w:rsidRDefault="00000000">
      <w:pPr>
        <w:pStyle w:val="BodyText"/>
        <w:spacing w:line="480" w:lineRule="auto"/>
        <w:ind w:left="840" w:hanging="720"/>
      </w:pPr>
      <w:r>
        <w:t>Müller,</w:t>
      </w:r>
      <w:r>
        <w:rPr>
          <w:spacing w:val="-2"/>
        </w:rPr>
        <w:t xml:space="preserve"> </w:t>
      </w:r>
      <w:r>
        <w:t>A.,</w:t>
      </w:r>
      <w:r>
        <w:rPr>
          <w:spacing w:val="-3"/>
        </w:rPr>
        <w:t xml:space="preserve"> </w:t>
      </w:r>
      <w:r>
        <w:t>Bellhäuser,</w:t>
      </w:r>
      <w:r>
        <w:rPr>
          <w:spacing w:val="-2"/>
        </w:rPr>
        <w:t xml:space="preserve"> </w:t>
      </w:r>
      <w:r>
        <w:t>H.,</w:t>
      </w:r>
      <w:r>
        <w:rPr>
          <w:spacing w:val="-2"/>
        </w:rPr>
        <w:t xml:space="preserve"> </w:t>
      </w:r>
      <w:r>
        <w:t>Konert,</w:t>
      </w:r>
      <w:r>
        <w:rPr>
          <w:spacing w:val="-2"/>
        </w:rPr>
        <w:t xml:space="preserve"> </w:t>
      </w:r>
      <w:r>
        <w:t>J.,</w:t>
      </w:r>
      <w:r>
        <w:rPr>
          <w:spacing w:val="-2"/>
        </w:rPr>
        <w:t xml:space="preserve"> </w:t>
      </w:r>
      <w:r>
        <w:t>&amp;</w:t>
      </w:r>
      <w:r>
        <w:rPr>
          <w:spacing w:val="-2"/>
        </w:rPr>
        <w:t xml:space="preserve"> </w:t>
      </w:r>
      <w:r>
        <w:t>Röpke,</w:t>
      </w:r>
      <w:r>
        <w:rPr>
          <w:spacing w:val="-2"/>
        </w:rPr>
        <w:t xml:space="preserve"> </w:t>
      </w:r>
      <w:r>
        <w:t>R.</w:t>
      </w:r>
      <w:r>
        <w:rPr>
          <w:spacing w:val="-2"/>
        </w:rPr>
        <w:t xml:space="preserve"> </w:t>
      </w:r>
      <w:r>
        <w:t>(2022).</w:t>
      </w:r>
      <w:r>
        <w:rPr>
          <w:spacing w:val="-2"/>
        </w:rPr>
        <w:t xml:space="preserve"> </w:t>
      </w:r>
      <w:r>
        <w:t>Effects</w:t>
      </w:r>
      <w:r>
        <w:rPr>
          <w:spacing w:val="-2"/>
        </w:rPr>
        <w:t xml:space="preserve"> </w:t>
      </w:r>
      <w:r>
        <w:t>of</w:t>
      </w:r>
      <w:r>
        <w:rPr>
          <w:spacing w:val="-2"/>
        </w:rPr>
        <w:t xml:space="preserve"> </w:t>
      </w:r>
      <w:r>
        <w:t>group</w:t>
      </w:r>
      <w:r>
        <w:rPr>
          <w:spacing w:val="-2"/>
        </w:rPr>
        <w:t xml:space="preserve"> </w:t>
      </w:r>
      <w:r>
        <w:t>formation</w:t>
      </w:r>
      <w:r>
        <w:rPr>
          <w:spacing w:val="-2"/>
        </w:rPr>
        <w:t xml:space="preserve"> </w:t>
      </w:r>
      <w:r>
        <w:t>on</w:t>
      </w:r>
      <w:r>
        <w:rPr>
          <w:spacing w:val="-2"/>
        </w:rPr>
        <w:t xml:space="preserve"> </w:t>
      </w:r>
      <w:r>
        <w:t>student satisfaction</w:t>
      </w:r>
      <w:r>
        <w:rPr>
          <w:spacing w:val="-4"/>
        </w:rPr>
        <w:t xml:space="preserve"> </w:t>
      </w:r>
      <w:r>
        <w:t>and</w:t>
      </w:r>
      <w:r>
        <w:rPr>
          <w:spacing w:val="-2"/>
        </w:rPr>
        <w:t xml:space="preserve"> </w:t>
      </w:r>
      <w:r>
        <w:t>performance:</w:t>
      </w:r>
      <w:r>
        <w:rPr>
          <w:spacing w:val="-2"/>
        </w:rPr>
        <w:t xml:space="preserve"> </w:t>
      </w:r>
      <w:r>
        <w:t>A</w:t>
      </w:r>
      <w:r>
        <w:rPr>
          <w:spacing w:val="-1"/>
        </w:rPr>
        <w:t xml:space="preserve"> </w:t>
      </w:r>
      <w:r>
        <w:t>field</w:t>
      </w:r>
      <w:r>
        <w:rPr>
          <w:spacing w:val="-2"/>
        </w:rPr>
        <w:t xml:space="preserve"> </w:t>
      </w:r>
      <w:r>
        <w:t>experiment.</w:t>
      </w:r>
      <w:r>
        <w:rPr>
          <w:spacing w:val="-3"/>
        </w:rPr>
        <w:t xml:space="preserve"> </w:t>
      </w:r>
      <w:r>
        <w:rPr>
          <w:i/>
        </w:rPr>
        <w:t>Small</w:t>
      </w:r>
      <w:r>
        <w:rPr>
          <w:i/>
          <w:spacing w:val="-1"/>
        </w:rPr>
        <w:t xml:space="preserve"> </w:t>
      </w:r>
      <w:r>
        <w:rPr>
          <w:i/>
        </w:rPr>
        <w:t>Group</w:t>
      </w:r>
      <w:r>
        <w:rPr>
          <w:i/>
          <w:spacing w:val="-2"/>
        </w:rPr>
        <w:t xml:space="preserve"> </w:t>
      </w:r>
      <w:r>
        <w:rPr>
          <w:i/>
        </w:rPr>
        <w:t>Research</w:t>
      </w:r>
      <w:r>
        <w:t>,</w:t>
      </w:r>
      <w:r>
        <w:rPr>
          <w:spacing w:val="-2"/>
        </w:rPr>
        <w:t xml:space="preserve"> </w:t>
      </w:r>
      <w:r>
        <w:rPr>
          <w:i/>
        </w:rPr>
        <w:t>53</w:t>
      </w:r>
      <w:r>
        <w:t>(2),</w:t>
      </w:r>
      <w:r>
        <w:rPr>
          <w:spacing w:val="-1"/>
        </w:rPr>
        <w:t xml:space="preserve"> </w:t>
      </w:r>
      <w:r>
        <w:t>244-</w:t>
      </w:r>
      <w:r>
        <w:rPr>
          <w:spacing w:val="-4"/>
        </w:rPr>
        <w:t>273.</w:t>
      </w:r>
    </w:p>
    <w:p w14:paraId="6C4AD7D4" w14:textId="77777777" w:rsidR="00E44869" w:rsidRDefault="00000000">
      <w:pPr>
        <w:pStyle w:val="BodyText"/>
        <w:spacing w:before="1"/>
        <w:ind w:left="120"/>
      </w:pPr>
      <w:r>
        <w:t>Newman,</w:t>
      </w:r>
      <w:r>
        <w:rPr>
          <w:spacing w:val="-2"/>
        </w:rPr>
        <w:t xml:space="preserve"> </w:t>
      </w:r>
      <w:r>
        <w:t>M.</w:t>
      </w:r>
      <w:r>
        <w:rPr>
          <w:spacing w:val="-1"/>
        </w:rPr>
        <w:t xml:space="preserve"> </w:t>
      </w:r>
      <w:r>
        <w:t>(2018).</w:t>
      </w:r>
      <w:r>
        <w:rPr>
          <w:spacing w:val="-1"/>
        </w:rPr>
        <w:t xml:space="preserve"> </w:t>
      </w:r>
      <w:r>
        <w:rPr>
          <w:i/>
        </w:rPr>
        <w:t>Networks</w:t>
      </w:r>
      <w:r>
        <w:t>.</w:t>
      </w:r>
      <w:r>
        <w:rPr>
          <w:spacing w:val="-2"/>
        </w:rPr>
        <w:t xml:space="preserve"> </w:t>
      </w:r>
      <w:r>
        <w:t>Oxford</w:t>
      </w:r>
      <w:r>
        <w:rPr>
          <w:spacing w:val="-1"/>
        </w:rPr>
        <w:t xml:space="preserve"> </w:t>
      </w:r>
      <w:r>
        <w:t>university</w:t>
      </w:r>
      <w:r>
        <w:rPr>
          <w:spacing w:val="-1"/>
        </w:rPr>
        <w:t xml:space="preserve"> </w:t>
      </w:r>
      <w:r>
        <w:rPr>
          <w:spacing w:val="-2"/>
        </w:rPr>
        <w:t>press.</w:t>
      </w:r>
    </w:p>
    <w:p w14:paraId="0E46C420" w14:textId="77777777" w:rsidR="00E44869" w:rsidRDefault="00000000">
      <w:pPr>
        <w:pStyle w:val="BodyText"/>
        <w:spacing w:before="276" w:line="480" w:lineRule="auto"/>
        <w:ind w:left="840" w:right="315" w:hanging="720"/>
      </w:pPr>
      <w:r>
        <w:t>Newman,</w:t>
      </w:r>
      <w:r>
        <w:rPr>
          <w:spacing w:val="-4"/>
        </w:rPr>
        <w:t xml:space="preserve"> </w:t>
      </w:r>
      <w:r>
        <w:t>M.</w:t>
      </w:r>
      <w:r>
        <w:rPr>
          <w:spacing w:val="-4"/>
        </w:rPr>
        <w:t xml:space="preserve"> </w:t>
      </w:r>
      <w:r>
        <w:t>E.,</w:t>
      </w:r>
      <w:r>
        <w:rPr>
          <w:spacing w:val="-4"/>
        </w:rPr>
        <w:t xml:space="preserve"> </w:t>
      </w:r>
      <w:r>
        <w:t>&amp;</w:t>
      </w:r>
      <w:r>
        <w:rPr>
          <w:spacing w:val="-4"/>
        </w:rPr>
        <w:t xml:space="preserve"> </w:t>
      </w:r>
      <w:r>
        <w:t>Girvan,</w:t>
      </w:r>
      <w:r>
        <w:rPr>
          <w:spacing w:val="-4"/>
        </w:rPr>
        <w:t xml:space="preserve"> </w:t>
      </w:r>
      <w:r>
        <w:t>M.</w:t>
      </w:r>
      <w:r>
        <w:rPr>
          <w:spacing w:val="-4"/>
        </w:rPr>
        <w:t xml:space="preserve"> </w:t>
      </w:r>
      <w:r>
        <w:t>(2004).</w:t>
      </w:r>
      <w:r>
        <w:rPr>
          <w:spacing w:val="-4"/>
        </w:rPr>
        <w:t xml:space="preserve"> </w:t>
      </w:r>
      <w:r>
        <w:t>Finding</w:t>
      </w:r>
      <w:r>
        <w:rPr>
          <w:spacing w:val="-4"/>
        </w:rPr>
        <w:t xml:space="preserve"> </w:t>
      </w:r>
      <w:r>
        <w:t>and</w:t>
      </w:r>
      <w:r>
        <w:rPr>
          <w:spacing w:val="-4"/>
        </w:rPr>
        <w:t xml:space="preserve"> </w:t>
      </w:r>
      <w:r>
        <w:t>evaluating</w:t>
      </w:r>
      <w:r>
        <w:rPr>
          <w:spacing w:val="-4"/>
        </w:rPr>
        <w:t xml:space="preserve"> </w:t>
      </w:r>
      <w:r>
        <w:t>community</w:t>
      </w:r>
      <w:r>
        <w:rPr>
          <w:spacing w:val="-4"/>
        </w:rPr>
        <w:t xml:space="preserve"> </w:t>
      </w:r>
      <w:r>
        <w:t>structure</w:t>
      </w:r>
      <w:r>
        <w:rPr>
          <w:spacing w:val="-4"/>
        </w:rPr>
        <w:t xml:space="preserve"> </w:t>
      </w:r>
      <w:r>
        <w:t xml:space="preserve">in networks. </w:t>
      </w:r>
      <w:r>
        <w:rPr>
          <w:i/>
        </w:rPr>
        <w:t>Physical review E</w:t>
      </w:r>
      <w:r>
        <w:t xml:space="preserve">, </w:t>
      </w:r>
      <w:r>
        <w:rPr>
          <w:i/>
        </w:rPr>
        <w:t>69</w:t>
      </w:r>
      <w:r>
        <w:t>(2), 026113.</w:t>
      </w:r>
    </w:p>
    <w:p w14:paraId="4BDEA683" w14:textId="77777777" w:rsidR="00E44869" w:rsidRDefault="00000000">
      <w:pPr>
        <w:pStyle w:val="BodyText"/>
        <w:spacing w:line="480" w:lineRule="auto"/>
        <w:ind w:left="840" w:right="109" w:hanging="720"/>
      </w:pPr>
      <w:r>
        <w:t>Opsahl,</w:t>
      </w:r>
      <w:r>
        <w:rPr>
          <w:spacing w:val="-3"/>
        </w:rPr>
        <w:t xml:space="preserve"> </w:t>
      </w:r>
      <w:r>
        <w:t>T.,</w:t>
      </w:r>
      <w:r>
        <w:rPr>
          <w:spacing w:val="-3"/>
        </w:rPr>
        <w:t xml:space="preserve"> </w:t>
      </w:r>
      <w:r>
        <w:t>2013.</w:t>
      </w:r>
      <w:r>
        <w:rPr>
          <w:spacing w:val="-3"/>
        </w:rPr>
        <w:t xml:space="preserve"> </w:t>
      </w:r>
      <w:r>
        <w:t>Triadic</w:t>
      </w:r>
      <w:r>
        <w:rPr>
          <w:spacing w:val="-4"/>
        </w:rPr>
        <w:t xml:space="preserve"> </w:t>
      </w:r>
      <w:r>
        <w:t>closure</w:t>
      </w:r>
      <w:r>
        <w:rPr>
          <w:spacing w:val="-4"/>
        </w:rPr>
        <w:t xml:space="preserve"> </w:t>
      </w:r>
      <w:r>
        <w:t>in</w:t>
      </w:r>
      <w:r>
        <w:rPr>
          <w:spacing w:val="-3"/>
        </w:rPr>
        <w:t xml:space="preserve"> </w:t>
      </w:r>
      <w:r>
        <w:t>two-mode</w:t>
      </w:r>
      <w:r>
        <w:rPr>
          <w:spacing w:val="-4"/>
        </w:rPr>
        <w:t xml:space="preserve"> </w:t>
      </w:r>
      <w:r>
        <w:t>networks:</w:t>
      </w:r>
      <w:r>
        <w:rPr>
          <w:spacing w:val="-3"/>
        </w:rPr>
        <w:t xml:space="preserve"> </w:t>
      </w:r>
      <w:r>
        <w:t>Redefining</w:t>
      </w:r>
      <w:r>
        <w:rPr>
          <w:spacing w:val="-3"/>
        </w:rPr>
        <w:t xml:space="preserve"> </w:t>
      </w:r>
      <w:r>
        <w:t>the</w:t>
      </w:r>
      <w:r>
        <w:rPr>
          <w:spacing w:val="-4"/>
        </w:rPr>
        <w:t xml:space="preserve"> </w:t>
      </w:r>
      <w:r>
        <w:t>global</w:t>
      </w:r>
      <w:r>
        <w:rPr>
          <w:spacing w:val="-3"/>
        </w:rPr>
        <w:t xml:space="preserve"> </w:t>
      </w:r>
      <w:r>
        <w:t>and</w:t>
      </w:r>
      <w:r>
        <w:rPr>
          <w:spacing w:val="-3"/>
        </w:rPr>
        <w:t xml:space="preserve"> </w:t>
      </w:r>
      <w:r>
        <w:t>local clustering coefficients. Social Networks 35, doi: 10.1016/j.socnet.2011.07.001.</w:t>
      </w:r>
    </w:p>
    <w:p w14:paraId="37A6D3D8" w14:textId="77777777" w:rsidR="00E44869" w:rsidRDefault="00000000">
      <w:pPr>
        <w:pStyle w:val="BodyText"/>
        <w:spacing w:line="480" w:lineRule="auto"/>
        <w:ind w:left="840" w:right="109" w:hanging="720"/>
      </w:pPr>
      <w:r>
        <w:t>Ouyang, F., &amp; Scharber, C. (2017). The influences of an experienced instructor’s discussion design</w:t>
      </w:r>
      <w:r>
        <w:rPr>
          <w:spacing w:val="-4"/>
        </w:rPr>
        <w:t xml:space="preserve"> </w:t>
      </w:r>
      <w:r>
        <w:t>and</w:t>
      </w:r>
      <w:r>
        <w:rPr>
          <w:spacing w:val="-4"/>
        </w:rPr>
        <w:t xml:space="preserve"> </w:t>
      </w:r>
      <w:r>
        <w:t>facilitation</w:t>
      </w:r>
      <w:r>
        <w:rPr>
          <w:spacing w:val="-4"/>
        </w:rPr>
        <w:t xml:space="preserve"> </w:t>
      </w:r>
      <w:r>
        <w:t>on</w:t>
      </w:r>
      <w:r>
        <w:rPr>
          <w:spacing w:val="-4"/>
        </w:rPr>
        <w:t xml:space="preserve"> </w:t>
      </w:r>
      <w:r>
        <w:t>an</w:t>
      </w:r>
      <w:r>
        <w:rPr>
          <w:spacing w:val="-4"/>
        </w:rPr>
        <w:t xml:space="preserve"> </w:t>
      </w:r>
      <w:r>
        <w:t>online</w:t>
      </w:r>
      <w:r>
        <w:rPr>
          <w:spacing w:val="-5"/>
        </w:rPr>
        <w:t xml:space="preserve"> </w:t>
      </w:r>
      <w:r>
        <w:t>learning</w:t>
      </w:r>
      <w:r>
        <w:rPr>
          <w:spacing w:val="-4"/>
        </w:rPr>
        <w:t xml:space="preserve"> </w:t>
      </w:r>
      <w:r>
        <w:t>community</w:t>
      </w:r>
      <w:r>
        <w:rPr>
          <w:spacing w:val="-4"/>
        </w:rPr>
        <w:t xml:space="preserve"> </w:t>
      </w:r>
      <w:r>
        <w:t>development:</w:t>
      </w:r>
      <w:r>
        <w:rPr>
          <w:spacing w:val="-4"/>
        </w:rPr>
        <w:t xml:space="preserve"> </w:t>
      </w:r>
      <w:r>
        <w:t>A</w:t>
      </w:r>
      <w:r>
        <w:rPr>
          <w:spacing w:val="-4"/>
        </w:rPr>
        <w:t xml:space="preserve"> </w:t>
      </w:r>
      <w:r>
        <w:t>social</w:t>
      </w:r>
      <w:r>
        <w:rPr>
          <w:spacing w:val="-4"/>
        </w:rPr>
        <w:t xml:space="preserve"> </w:t>
      </w:r>
      <w:r>
        <w:t xml:space="preserve">network analysis study. </w:t>
      </w:r>
      <w:r>
        <w:rPr>
          <w:i/>
        </w:rPr>
        <w:t>The Internet and Higher Education</w:t>
      </w:r>
      <w:r>
        <w:t xml:space="preserve">, </w:t>
      </w:r>
      <w:r>
        <w:rPr>
          <w:i/>
        </w:rPr>
        <w:t>35</w:t>
      </w:r>
      <w:r>
        <w:t xml:space="preserve">, 3 </w:t>
      </w:r>
      <w:r>
        <w:rPr>
          <w:color w:val="0563C1"/>
          <w:spacing w:val="-2"/>
          <w:u w:val="single" w:color="0563C1"/>
        </w:rPr>
        <w:t>https://doi.org/10.1016/j.iheduc.2017.07.002</w:t>
      </w:r>
    </w:p>
    <w:p w14:paraId="1619E0A9" w14:textId="77777777" w:rsidR="00E44869" w:rsidRDefault="00000000">
      <w:pPr>
        <w:spacing w:line="480" w:lineRule="auto"/>
        <w:ind w:left="840" w:right="626" w:hanging="720"/>
        <w:rPr>
          <w:sz w:val="24"/>
        </w:rPr>
      </w:pPr>
      <w:r>
        <w:rPr>
          <w:sz w:val="24"/>
        </w:rPr>
        <w:t>Pai,</w:t>
      </w:r>
      <w:r>
        <w:rPr>
          <w:spacing w:val="-3"/>
          <w:sz w:val="24"/>
        </w:rPr>
        <w:t xml:space="preserve"> </w:t>
      </w:r>
      <w:r>
        <w:rPr>
          <w:sz w:val="24"/>
        </w:rPr>
        <w:t>H.</w:t>
      </w:r>
      <w:r>
        <w:rPr>
          <w:spacing w:val="-3"/>
          <w:sz w:val="24"/>
        </w:rPr>
        <w:t xml:space="preserve"> </w:t>
      </w:r>
      <w:r>
        <w:rPr>
          <w:sz w:val="24"/>
        </w:rPr>
        <w:t>H.,</w:t>
      </w:r>
      <w:r>
        <w:rPr>
          <w:spacing w:val="-3"/>
          <w:sz w:val="24"/>
        </w:rPr>
        <w:t xml:space="preserve"> </w:t>
      </w:r>
      <w:r>
        <w:rPr>
          <w:sz w:val="24"/>
        </w:rPr>
        <w:t>Sears,</w:t>
      </w:r>
      <w:r>
        <w:rPr>
          <w:spacing w:val="-3"/>
          <w:sz w:val="24"/>
        </w:rPr>
        <w:t xml:space="preserve"> </w:t>
      </w:r>
      <w:r>
        <w:rPr>
          <w:sz w:val="24"/>
        </w:rPr>
        <w:t>D.</w:t>
      </w:r>
      <w:r>
        <w:rPr>
          <w:spacing w:val="-3"/>
          <w:sz w:val="24"/>
        </w:rPr>
        <w:t xml:space="preserve"> </w:t>
      </w:r>
      <w:r>
        <w:rPr>
          <w:sz w:val="24"/>
        </w:rPr>
        <w:t>A.,</w:t>
      </w:r>
      <w:r>
        <w:rPr>
          <w:spacing w:val="-3"/>
          <w:sz w:val="24"/>
        </w:rPr>
        <w:t xml:space="preserve"> </w:t>
      </w:r>
      <w:r>
        <w:rPr>
          <w:sz w:val="24"/>
        </w:rPr>
        <w:t>&amp;</w:t>
      </w:r>
      <w:r>
        <w:rPr>
          <w:spacing w:val="-3"/>
          <w:sz w:val="24"/>
        </w:rPr>
        <w:t xml:space="preserve"> </w:t>
      </w:r>
      <w:r>
        <w:rPr>
          <w:sz w:val="24"/>
        </w:rPr>
        <w:t>Maeda,</w:t>
      </w:r>
      <w:r>
        <w:rPr>
          <w:spacing w:val="-3"/>
          <w:sz w:val="24"/>
        </w:rPr>
        <w:t xml:space="preserve"> </w:t>
      </w:r>
      <w:r>
        <w:rPr>
          <w:sz w:val="24"/>
        </w:rPr>
        <w:t>Y.</w:t>
      </w:r>
      <w:r>
        <w:rPr>
          <w:spacing w:val="-3"/>
          <w:sz w:val="24"/>
        </w:rPr>
        <w:t xml:space="preserve"> </w:t>
      </w:r>
      <w:r>
        <w:rPr>
          <w:sz w:val="24"/>
        </w:rPr>
        <w:t>(2015).</w:t>
      </w:r>
      <w:r>
        <w:rPr>
          <w:spacing w:val="-3"/>
          <w:sz w:val="24"/>
        </w:rPr>
        <w:t xml:space="preserve"> </w:t>
      </w:r>
      <w:r>
        <w:rPr>
          <w:sz w:val="24"/>
        </w:rPr>
        <w:t>Effects</w:t>
      </w:r>
      <w:r>
        <w:rPr>
          <w:spacing w:val="-3"/>
          <w:sz w:val="24"/>
        </w:rPr>
        <w:t xml:space="preserve"> </w:t>
      </w:r>
      <w:r>
        <w:rPr>
          <w:sz w:val="24"/>
        </w:rPr>
        <w:t>of</w:t>
      </w:r>
      <w:r>
        <w:rPr>
          <w:spacing w:val="-3"/>
          <w:sz w:val="24"/>
        </w:rPr>
        <w:t xml:space="preserve"> </w:t>
      </w:r>
      <w:r>
        <w:rPr>
          <w:sz w:val="24"/>
        </w:rPr>
        <w:t>small-group</w:t>
      </w:r>
      <w:r>
        <w:rPr>
          <w:spacing w:val="-3"/>
          <w:sz w:val="24"/>
        </w:rPr>
        <w:t xml:space="preserve"> </w:t>
      </w:r>
      <w:r>
        <w:rPr>
          <w:sz w:val="24"/>
        </w:rPr>
        <w:t>learning</w:t>
      </w:r>
      <w:r>
        <w:rPr>
          <w:spacing w:val="-3"/>
          <w:sz w:val="24"/>
        </w:rPr>
        <w:t xml:space="preserve"> </w:t>
      </w:r>
      <w:r>
        <w:rPr>
          <w:sz w:val="24"/>
        </w:rPr>
        <w:t>on</w:t>
      </w:r>
      <w:r>
        <w:rPr>
          <w:spacing w:val="-3"/>
          <w:sz w:val="24"/>
        </w:rPr>
        <w:t xml:space="preserve"> </w:t>
      </w:r>
      <w:r>
        <w:rPr>
          <w:sz w:val="24"/>
        </w:rPr>
        <w:t>transfer:</w:t>
      </w:r>
      <w:r>
        <w:rPr>
          <w:spacing w:val="-3"/>
          <w:sz w:val="24"/>
        </w:rPr>
        <w:t xml:space="preserve"> </w:t>
      </w:r>
      <w:r>
        <w:rPr>
          <w:sz w:val="24"/>
        </w:rPr>
        <w:t xml:space="preserve">A meta-analysis. </w:t>
      </w:r>
      <w:r>
        <w:rPr>
          <w:i/>
          <w:sz w:val="24"/>
        </w:rPr>
        <w:t>Educational psychology review</w:t>
      </w:r>
      <w:r>
        <w:rPr>
          <w:sz w:val="24"/>
        </w:rPr>
        <w:t xml:space="preserve">, </w:t>
      </w:r>
      <w:r>
        <w:rPr>
          <w:i/>
          <w:sz w:val="24"/>
        </w:rPr>
        <w:t>27</w:t>
      </w:r>
      <w:r>
        <w:rPr>
          <w:sz w:val="24"/>
        </w:rPr>
        <w:t>, 79-102.</w:t>
      </w:r>
    </w:p>
    <w:p w14:paraId="79CC690A" w14:textId="77777777" w:rsidR="00E44869" w:rsidRDefault="00000000">
      <w:pPr>
        <w:pStyle w:val="BodyText"/>
        <w:spacing w:line="480" w:lineRule="auto"/>
        <w:ind w:left="840" w:right="204" w:hanging="720"/>
      </w:pPr>
      <w:r>
        <w:t>Peacock,</w:t>
      </w:r>
      <w:r>
        <w:rPr>
          <w:spacing w:val="-3"/>
        </w:rPr>
        <w:t xml:space="preserve"> </w:t>
      </w:r>
      <w:r>
        <w:t>S.</w:t>
      </w:r>
      <w:r>
        <w:rPr>
          <w:spacing w:val="-3"/>
        </w:rPr>
        <w:t xml:space="preserve"> </w:t>
      </w:r>
      <w:r>
        <w:t>&amp;</w:t>
      </w:r>
      <w:r>
        <w:rPr>
          <w:spacing w:val="-3"/>
        </w:rPr>
        <w:t xml:space="preserve"> </w:t>
      </w:r>
      <w:r>
        <w:t>Cowan,</w:t>
      </w:r>
      <w:r>
        <w:rPr>
          <w:spacing w:val="-3"/>
        </w:rPr>
        <w:t xml:space="preserve"> </w:t>
      </w:r>
      <w:r>
        <w:t>J.</w:t>
      </w:r>
      <w:r>
        <w:rPr>
          <w:spacing w:val="-3"/>
        </w:rPr>
        <w:t xml:space="preserve"> </w:t>
      </w:r>
      <w:r>
        <w:t>(2019).</w:t>
      </w:r>
      <w:r>
        <w:rPr>
          <w:spacing w:val="-3"/>
        </w:rPr>
        <w:t xml:space="preserve"> </w:t>
      </w:r>
      <w:r>
        <w:t>Promoting</w:t>
      </w:r>
      <w:r>
        <w:rPr>
          <w:spacing w:val="-3"/>
        </w:rPr>
        <w:t xml:space="preserve"> </w:t>
      </w:r>
      <w:r>
        <w:t>sense</w:t>
      </w:r>
      <w:r>
        <w:rPr>
          <w:spacing w:val="-4"/>
        </w:rPr>
        <w:t xml:space="preserve"> </w:t>
      </w:r>
      <w:r>
        <w:t>of</w:t>
      </w:r>
      <w:r>
        <w:rPr>
          <w:spacing w:val="-3"/>
        </w:rPr>
        <w:t xml:space="preserve"> </w:t>
      </w:r>
      <w:r>
        <w:t>belonging</w:t>
      </w:r>
      <w:r>
        <w:rPr>
          <w:spacing w:val="-3"/>
        </w:rPr>
        <w:t xml:space="preserve"> </w:t>
      </w:r>
      <w:r>
        <w:t>in</w:t>
      </w:r>
      <w:r>
        <w:rPr>
          <w:spacing w:val="-3"/>
        </w:rPr>
        <w:t xml:space="preserve"> </w:t>
      </w:r>
      <w:r>
        <w:t>online</w:t>
      </w:r>
      <w:r>
        <w:rPr>
          <w:spacing w:val="-4"/>
        </w:rPr>
        <w:t xml:space="preserve"> </w:t>
      </w:r>
      <w:r>
        <w:t>learning</w:t>
      </w:r>
      <w:r>
        <w:rPr>
          <w:spacing w:val="-3"/>
        </w:rPr>
        <w:t xml:space="preserve"> </w:t>
      </w:r>
      <w:r>
        <w:t xml:space="preserve">communities of inquiry at accredited courses. Online Learning, 23(2), 67-81. </w:t>
      </w:r>
      <w:r>
        <w:rPr>
          <w:spacing w:val="-2"/>
        </w:rPr>
        <w:t>doi:10.24059/olj.v23i2.1488</w:t>
      </w:r>
    </w:p>
    <w:p w14:paraId="31E6A6EF" w14:textId="77777777" w:rsidR="00E44869" w:rsidRDefault="00000000">
      <w:pPr>
        <w:pStyle w:val="BodyText"/>
        <w:spacing w:line="480" w:lineRule="auto"/>
        <w:ind w:left="840" w:hanging="720"/>
      </w:pPr>
      <w:r>
        <w:t>Rovai, A. P. (2002). Sense of community, perceived cognitive learning, and persistence in asynchronous</w:t>
      </w:r>
      <w:r>
        <w:rPr>
          <w:spacing w:val="-5"/>
        </w:rPr>
        <w:t xml:space="preserve"> </w:t>
      </w:r>
      <w:r>
        <w:t>learning</w:t>
      </w:r>
      <w:r>
        <w:rPr>
          <w:spacing w:val="-5"/>
        </w:rPr>
        <w:t xml:space="preserve"> </w:t>
      </w:r>
      <w:r>
        <w:t>networks.</w:t>
      </w:r>
      <w:r>
        <w:rPr>
          <w:spacing w:val="-5"/>
        </w:rPr>
        <w:t xml:space="preserve"> </w:t>
      </w:r>
      <w:r>
        <w:t>The</w:t>
      </w:r>
      <w:r>
        <w:rPr>
          <w:spacing w:val="-5"/>
        </w:rPr>
        <w:t xml:space="preserve"> </w:t>
      </w:r>
      <w:r>
        <w:t>Internet</w:t>
      </w:r>
      <w:r>
        <w:rPr>
          <w:spacing w:val="-5"/>
        </w:rPr>
        <w:t xml:space="preserve"> </w:t>
      </w:r>
      <w:r>
        <w:t>and</w:t>
      </w:r>
      <w:r>
        <w:rPr>
          <w:spacing w:val="-5"/>
        </w:rPr>
        <w:t xml:space="preserve"> </w:t>
      </w:r>
      <w:r>
        <w:t>Higher</w:t>
      </w:r>
      <w:r>
        <w:rPr>
          <w:spacing w:val="-5"/>
        </w:rPr>
        <w:t xml:space="preserve"> </w:t>
      </w:r>
      <w:r>
        <w:t>Education,</w:t>
      </w:r>
      <w:r>
        <w:rPr>
          <w:spacing w:val="-5"/>
        </w:rPr>
        <w:t xml:space="preserve"> </w:t>
      </w:r>
      <w:r>
        <w:t>5(4),</w:t>
      </w:r>
      <w:r>
        <w:rPr>
          <w:spacing w:val="-5"/>
        </w:rPr>
        <w:t xml:space="preserve"> </w:t>
      </w:r>
      <w:r>
        <w:t>319-332.</w:t>
      </w:r>
    </w:p>
    <w:p w14:paraId="789EF3DD" w14:textId="77777777" w:rsidR="00E44869" w:rsidRDefault="00E44869">
      <w:pPr>
        <w:spacing w:line="480" w:lineRule="auto"/>
        <w:sectPr w:rsidR="00E44869">
          <w:pgSz w:w="12240" w:h="15840"/>
          <w:pgMar w:top="1380" w:right="1340" w:bottom="980" w:left="1320" w:header="0" w:footer="787" w:gutter="0"/>
          <w:cols w:space="720"/>
        </w:sectPr>
      </w:pPr>
    </w:p>
    <w:p w14:paraId="04FE6BB6" w14:textId="77777777" w:rsidR="00E44869" w:rsidRDefault="00000000">
      <w:pPr>
        <w:spacing w:before="61" w:line="480" w:lineRule="auto"/>
        <w:ind w:left="840" w:right="109" w:hanging="720"/>
        <w:rPr>
          <w:sz w:val="24"/>
        </w:rPr>
      </w:pPr>
      <w:r>
        <w:rPr>
          <w:sz w:val="24"/>
        </w:rPr>
        <w:t>Rovai,</w:t>
      </w:r>
      <w:r>
        <w:rPr>
          <w:spacing w:val="-4"/>
          <w:sz w:val="24"/>
        </w:rPr>
        <w:t xml:space="preserve"> </w:t>
      </w:r>
      <w:r>
        <w:rPr>
          <w:sz w:val="24"/>
        </w:rPr>
        <w:t>A.</w:t>
      </w:r>
      <w:r>
        <w:rPr>
          <w:spacing w:val="-4"/>
          <w:sz w:val="24"/>
        </w:rPr>
        <w:t xml:space="preserve"> </w:t>
      </w:r>
      <w:r>
        <w:rPr>
          <w:sz w:val="24"/>
        </w:rPr>
        <w:t>P.</w:t>
      </w:r>
      <w:r>
        <w:rPr>
          <w:spacing w:val="-4"/>
          <w:sz w:val="24"/>
        </w:rPr>
        <w:t xml:space="preserve"> </w:t>
      </w:r>
      <w:r>
        <w:rPr>
          <w:sz w:val="24"/>
        </w:rPr>
        <w:t>(2007).</w:t>
      </w:r>
      <w:r>
        <w:rPr>
          <w:spacing w:val="-4"/>
          <w:sz w:val="24"/>
        </w:rPr>
        <w:t xml:space="preserve"> </w:t>
      </w:r>
      <w:r>
        <w:rPr>
          <w:sz w:val="24"/>
        </w:rPr>
        <w:t>Facilitating</w:t>
      </w:r>
      <w:r>
        <w:rPr>
          <w:spacing w:val="-4"/>
          <w:sz w:val="24"/>
        </w:rPr>
        <w:t xml:space="preserve"> </w:t>
      </w:r>
      <w:r>
        <w:rPr>
          <w:sz w:val="24"/>
        </w:rPr>
        <w:t>online</w:t>
      </w:r>
      <w:r>
        <w:rPr>
          <w:spacing w:val="-5"/>
          <w:sz w:val="24"/>
        </w:rPr>
        <w:t xml:space="preserve"> </w:t>
      </w:r>
      <w:r>
        <w:rPr>
          <w:sz w:val="24"/>
        </w:rPr>
        <w:t>discussions</w:t>
      </w:r>
      <w:r>
        <w:rPr>
          <w:spacing w:val="-4"/>
          <w:sz w:val="24"/>
        </w:rPr>
        <w:t xml:space="preserve"> </w:t>
      </w:r>
      <w:r>
        <w:rPr>
          <w:sz w:val="24"/>
        </w:rPr>
        <w:t>effectively.</w:t>
      </w:r>
      <w:r>
        <w:rPr>
          <w:spacing w:val="-5"/>
          <w:sz w:val="24"/>
        </w:rPr>
        <w:t xml:space="preserve"> </w:t>
      </w:r>
      <w:r>
        <w:rPr>
          <w:i/>
          <w:sz w:val="24"/>
        </w:rPr>
        <w:t>The</w:t>
      </w:r>
      <w:r>
        <w:rPr>
          <w:i/>
          <w:spacing w:val="-5"/>
          <w:sz w:val="24"/>
        </w:rPr>
        <w:t xml:space="preserve"> </w:t>
      </w:r>
      <w:r>
        <w:rPr>
          <w:i/>
          <w:sz w:val="24"/>
        </w:rPr>
        <w:t>Internet</w:t>
      </w:r>
      <w:r>
        <w:rPr>
          <w:i/>
          <w:spacing w:val="-4"/>
          <w:sz w:val="24"/>
        </w:rPr>
        <w:t xml:space="preserve"> </w:t>
      </w:r>
      <w:r>
        <w:rPr>
          <w:i/>
          <w:sz w:val="24"/>
        </w:rPr>
        <w:t>and</w:t>
      </w:r>
      <w:r>
        <w:rPr>
          <w:i/>
          <w:spacing w:val="-4"/>
          <w:sz w:val="24"/>
        </w:rPr>
        <w:t xml:space="preserve"> </w:t>
      </w:r>
      <w:r>
        <w:rPr>
          <w:i/>
          <w:sz w:val="24"/>
        </w:rPr>
        <w:t>Higher Education</w:t>
      </w:r>
      <w:r>
        <w:rPr>
          <w:sz w:val="24"/>
        </w:rPr>
        <w:t xml:space="preserve">, </w:t>
      </w:r>
      <w:r>
        <w:rPr>
          <w:i/>
          <w:sz w:val="24"/>
        </w:rPr>
        <w:t>10</w:t>
      </w:r>
      <w:r>
        <w:rPr>
          <w:sz w:val="24"/>
        </w:rPr>
        <w:t xml:space="preserve">(1), 77–88. </w:t>
      </w:r>
      <w:r>
        <w:rPr>
          <w:color w:val="0563C1"/>
          <w:sz w:val="24"/>
          <w:u w:val="single" w:color="0563C1"/>
        </w:rPr>
        <w:t>https://doi.org/10.1016/j.iheduc.2006.10.001</w:t>
      </w:r>
    </w:p>
    <w:p w14:paraId="2F76D380" w14:textId="77777777" w:rsidR="00E44869" w:rsidRDefault="00000000">
      <w:pPr>
        <w:pStyle w:val="BodyText"/>
        <w:ind w:left="120"/>
      </w:pPr>
      <w:r>
        <w:t>Rodríguez,</w:t>
      </w:r>
      <w:r>
        <w:rPr>
          <w:spacing w:val="-2"/>
        </w:rPr>
        <w:t xml:space="preserve"> </w:t>
      </w:r>
      <w:r>
        <w:t>D.,</w:t>
      </w:r>
      <w:r>
        <w:rPr>
          <w:spacing w:val="-2"/>
        </w:rPr>
        <w:t xml:space="preserve"> </w:t>
      </w:r>
      <w:r>
        <w:t>Sicilia,</w:t>
      </w:r>
      <w:r>
        <w:rPr>
          <w:spacing w:val="-1"/>
        </w:rPr>
        <w:t xml:space="preserve"> </w:t>
      </w:r>
      <w:r>
        <w:t>M.</w:t>
      </w:r>
      <w:r>
        <w:rPr>
          <w:spacing w:val="-2"/>
        </w:rPr>
        <w:t xml:space="preserve"> </w:t>
      </w:r>
      <w:r>
        <w:t>Á.,</w:t>
      </w:r>
      <w:r>
        <w:rPr>
          <w:spacing w:val="-2"/>
        </w:rPr>
        <w:t xml:space="preserve"> </w:t>
      </w:r>
      <w:r>
        <w:t>Sánchez-Alonso,</w:t>
      </w:r>
      <w:r>
        <w:rPr>
          <w:spacing w:val="-1"/>
        </w:rPr>
        <w:t xml:space="preserve"> </w:t>
      </w:r>
      <w:r>
        <w:t>S.,</w:t>
      </w:r>
      <w:r>
        <w:rPr>
          <w:spacing w:val="-2"/>
        </w:rPr>
        <w:t xml:space="preserve"> </w:t>
      </w:r>
      <w:r>
        <w:t>Lezcano,</w:t>
      </w:r>
      <w:r>
        <w:rPr>
          <w:spacing w:val="-2"/>
        </w:rPr>
        <w:t xml:space="preserve"> </w:t>
      </w:r>
      <w:r>
        <w:t>L.,</w:t>
      </w:r>
      <w:r>
        <w:rPr>
          <w:spacing w:val="-1"/>
        </w:rPr>
        <w:t xml:space="preserve"> </w:t>
      </w:r>
      <w:r>
        <w:t>&amp;</w:t>
      </w:r>
      <w:r>
        <w:rPr>
          <w:spacing w:val="-2"/>
        </w:rPr>
        <w:t xml:space="preserve"> </w:t>
      </w:r>
      <w:r>
        <w:t>García-Barriocanal,</w:t>
      </w:r>
      <w:r>
        <w:rPr>
          <w:spacing w:val="-2"/>
        </w:rPr>
        <w:t xml:space="preserve"> </w:t>
      </w:r>
      <w:r>
        <w:t>E.</w:t>
      </w:r>
      <w:r>
        <w:rPr>
          <w:spacing w:val="-1"/>
        </w:rPr>
        <w:t xml:space="preserve"> </w:t>
      </w:r>
      <w:r>
        <w:rPr>
          <w:spacing w:val="-2"/>
        </w:rPr>
        <w:t>(2011).</w:t>
      </w:r>
    </w:p>
    <w:p w14:paraId="7C9C99AE" w14:textId="77777777" w:rsidR="00E44869" w:rsidRDefault="00E44869">
      <w:pPr>
        <w:pStyle w:val="BodyText"/>
      </w:pPr>
    </w:p>
    <w:p w14:paraId="1EC0B3A8" w14:textId="77777777" w:rsidR="00E44869" w:rsidRDefault="00000000">
      <w:pPr>
        <w:spacing w:line="480" w:lineRule="auto"/>
        <w:ind w:left="840" w:right="204"/>
        <w:rPr>
          <w:sz w:val="24"/>
        </w:rPr>
      </w:pPr>
      <w:r>
        <w:rPr>
          <w:sz w:val="24"/>
        </w:rPr>
        <w:t>Exploring</w:t>
      </w:r>
      <w:r>
        <w:rPr>
          <w:spacing w:val="-4"/>
          <w:sz w:val="24"/>
        </w:rPr>
        <w:t xml:space="preserve"> </w:t>
      </w:r>
      <w:r>
        <w:rPr>
          <w:sz w:val="24"/>
        </w:rPr>
        <w:t>affiliation</w:t>
      </w:r>
      <w:r>
        <w:rPr>
          <w:spacing w:val="-4"/>
          <w:sz w:val="24"/>
        </w:rPr>
        <w:t xml:space="preserve"> </w:t>
      </w:r>
      <w:r>
        <w:rPr>
          <w:sz w:val="24"/>
        </w:rPr>
        <w:t>network</w:t>
      </w:r>
      <w:r>
        <w:rPr>
          <w:spacing w:val="-4"/>
          <w:sz w:val="24"/>
        </w:rPr>
        <w:t xml:space="preserve"> </w:t>
      </w:r>
      <w:r>
        <w:rPr>
          <w:sz w:val="24"/>
        </w:rPr>
        <w:t>models</w:t>
      </w:r>
      <w:r>
        <w:rPr>
          <w:spacing w:val="-4"/>
          <w:sz w:val="24"/>
        </w:rPr>
        <w:t xml:space="preserve"> </w:t>
      </w:r>
      <w:r>
        <w:rPr>
          <w:sz w:val="24"/>
        </w:rPr>
        <w:t>as</w:t>
      </w:r>
      <w:r>
        <w:rPr>
          <w:spacing w:val="-4"/>
          <w:sz w:val="24"/>
        </w:rPr>
        <w:t xml:space="preserve"> </w:t>
      </w:r>
      <w:r>
        <w:rPr>
          <w:sz w:val="24"/>
        </w:rPr>
        <w:t>a</w:t>
      </w:r>
      <w:r>
        <w:rPr>
          <w:spacing w:val="-5"/>
          <w:sz w:val="24"/>
        </w:rPr>
        <w:t xml:space="preserve"> </w:t>
      </w:r>
      <w:r>
        <w:rPr>
          <w:sz w:val="24"/>
        </w:rPr>
        <w:t>collaborative</w:t>
      </w:r>
      <w:r>
        <w:rPr>
          <w:spacing w:val="-5"/>
          <w:sz w:val="24"/>
        </w:rPr>
        <w:t xml:space="preserve"> </w:t>
      </w:r>
      <w:r>
        <w:rPr>
          <w:sz w:val="24"/>
        </w:rPr>
        <w:t>filtering</w:t>
      </w:r>
      <w:r>
        <w:rPr>
          <w:spacing w:val="-4"/>
          <w:sz w:val="24"/>
        </w:rPr>
        <w:t xml:space="preserve"> </w:t>
      </w:r>
      <w:r>
        <w:rPr>
          <w:sz w:val="24"/>
        </w:rPr>
        <w:t>mechanism</w:t>
      </w:r>
      <w:r>
        <w:rPr>
          <w:spacing w:val="-4"/>
          <w:sz w:val="24"/>
        </w:rPr>
        <w:t xml:space="preserve"> </w:t>
      </w:r>
      <w:r>
        <w:rPr>
          <w:sz w:val="24"/>
        </w:rPr>
        <w:t>in</w:t>
      </w:r>
      <w:r>
        <w:rPr>
          <w:spacing w:val="-4"/>
          <w:sz w:val="24"/>
        </w:rPr>
        <w:t xml:space="preserve"> </w:t>
      </w:r>
      <w:r>
        <w:rPr>
          <w:sz w:val="24"/>
        </w:rPr>
        <w:t xml:space="preserve">e- learning. </w:t>
      </w:r>
      <w:r>
        <w:rPr>
          <w:i/>
          <w:sz w:val="24"/>
        </w:rPr>
        <w:t>Interactive Learning Environments</w:t>
      </w:r>
      <w:r>
        <w:rPr>
          <w:sz w:val="24"/>
        </w:rPr>
        <w:t xml:space="preserve">, </w:t>
      </w:r>
      <w:r>
        <w:rPr>
          <w:i/>
          <w:sz w:val="24"/>
        </w:rPr>
        <w:t>19</w:t>
      </w:r>
      <w:r>
        <w:rPr>
          <w:sz w:val="24"/>
        </w:rPr>
        <w:t>(4), 317-331.</w:t>
      </w:r>
    </w:p>
    <w:p w14:paraId="61B8E8DB" w14:textId="77777777" w:rsidR="00E44869" w:rsidRDefault="00000000">
      <w:pPr>
        <w:pStyle w:val="BodyText"/>
        <w:spacing w:line="480" w:lineRule="auto"/>
        <w:ind w:left="840" w:hanging="720"/>
      </w:pPr>
      <w:r>
        <w:t>Samarasinghe S, Strickert G (2013) Mixed-method integration and advances in fuzzy cognitive maps</w:t>
      </w:r>
      <w:r>
        <w:rPr>
          <w:spacing w:val="-4"/>
        </w:rPr>
        <w:t xml:space="preserve"> </w:t>
      </w:r>
      <w:r>
        <w:t>for</w:t>
      </w:r>
      <w:r>
        <w:rPr>
          <w:spacing w:val="-4"/>
        </w:rPr>
        <w:t xml:space="preserve"> </w:t>
      </w:r>
      <w:r>
        <w:t>computational</w:t>
      </w:r>
      <w:r>
        <w:rPr>
          <w:spacing w:val="-5"/>
        </w:rPr>
        <w:t xml:space="preserve"> </w:t>
      </w:r>
      <w:r>
        <w:t>policy</w:t>
      </w:r>
      <w:r>
        <w:rPr>
          <w:spacing w:val="-4"/>
        </w:rPr>
        <w:t xml:space="preserve"> </w:t>
      </w:r>
      <w:r>
        <w:t>simulations</w:t>
      </w:r>
      <w:r>
        <w:rPr>
          <w:spacing w:val="-4"/>
        </w:rPr>
        <w:t xml:space="preserve"> </w:t>
      </w:r>
      <w:r>
        <w:t>for</w:t>
      </w:r>
      <w:r>
        <w:rPr>
          <w:spacing w:val="-4"/>
        </w:rPr>
        <w:t xml:space="preserve"> </w:t>
      </w:r>
      <w:r>
        <w:t>natural</w:t>
      </w:r>
      <w:r>
        <w:rPr>
          <w:spacing w:val="-4"/>
        </w:rPr>
        <w:t xml:space="preserve"> </w:t>
      </w:r>
      <w:r>
        <w:t>hazard</w:t>
      </w:r>
      <w:r>
        <w:rPr>
          <w:spacing w:val="-4"/>
        </w:rPr>
        <w:t xml:space="preserve"> </w:t>
      </w:r>
      <w:r>
        <w:t>mitigation.</w:t>
      </w:r>
      <w:r>
        <w:rPr>
          <w:spacing w:val="-4"/>
        </w:rPr>
        <w:t xml:space="preserve"> </w:t>
      </w:r>
      <w:r>
        <w:t>Environ</w:t>
      </w:r>
      <w:r>
        <w:rPr>
          <w:spacing w:val="-4"/>
        </w:rPr>
        <w:t xml:space="preserve"> </w:t>
      </w:r>
      <w:r>
        <w:t>Model Softw 39:188–200. https:// doi. org/ 10. 1016/j. envso ft. 2012. 06. 008</w:t>
      </w:r>
    </w:p>
    <w:p w14:paraId="0DC9F593" w14:textId="77777777" w:rsidR="00E44869" w:rsidRDefault="00000000">
      <w:pPr>
        <w:pStyle w:val="BodyText"/>
        <w:spacing w:before="1" w:line="480" w:lineRule="auto"/>
        <w:ind w:left="840" w:hanging="720"/>
      </w:pPr>
      <w:r>
        <w:t>Saqr M., Nouri J., Vartiainen H., Tedre M. (2020). Robustness and rich clubs in collaborative learning</w:t>
      </w:r>
      <w:r>
        <w:rPr>
          <w:spacing w:val="-4"/>
        </w:rPr>
        <w:t xml:space="preserve"> </w:t>
      </w:r>
      <w:r>
        <w:t>groups:</w:t>
      </w:r>
      <w:r>
        <w:rPr>
          <w:spacing w:val="-4"/>
        </w:rPr>
        <w:t xml:space="preserve"> </w:t>
      </w:r>
      <w:r>
        <w:t>a</w:t>
      </w:r>
      <w:r>
        <w:rPr>
          <w:spacing w:val="-5"/>
        </w:rPr>
        <w:t xml:space="preserve"> </w:t>
      </w:r>
      <w:r>
        <w:t>learning</w:t>
      </w:r>
      <w:r>
        <w:rPr>
          <w:spacing w:val="-4"/>
        </w:rPr>
        <w:t xml:space="preserve"> </w:t>
      </w:r>
      <w:r>
        <w:t>analytics</w:t>
      </w:r>
      <w:r>
        <w:rPr>
          <w:spacing w:val="-4"/>
        </w:rPr>
        <w:t xml:space="preserve"> </w:t>
      </w:r>
      <w:r>
        <w:t>study</w:t>
      </w:r>
      <w:r>
        <w:rPr>
          <w:spacing w:val="-4"/>
        </w:rPr>
        <w:t xml:space="preserve"> </w:t>
      </w:r>
      <w:r>
        <w:t>using</w:t>
      </w:r>
      <w:r>
        <w:rPr>
          <w:spacing w:val="-4"/>
        </w:rPr>
        <w:t xml:space="preserve"> </w:t>
      </w:r>
      <w:r>
        <w:t>network</w:t>
      </w:r>
      <w:r>
        <w:rPr>
          <w:spacing w:val="-4"/>
        </w:rPr>
        <w:t xml:space="preserve"> </w:t>
      </w:r>
      <w:r>
        <w:t>science.</w:t>
      </w:r>
      <w:r>
        <w:rPr>
          <w:spacing w:val="-4"/>
        </w:rPr>
        <w:t xml:space="preserve"> </w:t>
      </w:r>
      <w:r>
        <w:t>Scientific</w:t>
      </w:r>
      <w:r>
        <w:rPr>
          <w:spacing w:val="-5"/>
        </w:rPr>
        <w:t xml:space="preserve"> </w:t>
      </w:r>
      <w:r>
        <w:t>Reports,</w:t>
      </w:r>
      <w:r>
        <w:rPr>
          <w:spacing w:val="-4"/>
        </w:rPr>
        <w:t xml:space="preserve"> </w:t>
      </w:r>
      <w:r>
        <w:t>vol. 10(1), art. no. 14445. doi: 10.1038/s41598-020-71483-z.</w:t>
      </w:r>
    </w:p>
    <w:p w14:paraId="17DEBDFB" w14:textId="77777777" w:rsidR="00E44869" w:rsidRDefault="00000000">
      <w:pPr>
        <w:pStyle w:val="BodyText"/>
        <w:spacing w:line="480" w:lineRule="auto"/>
        <w:ind w:left="840" w:right="109" w:hanging="720"/>
      </w:pPr>
      <w:r>
        <w:t>Singh,</w:t>
      </w:r>
      <w:r>
        <w:rPr>
          <w:spacing w:val="-3"/>
        </w:rPr>
        <w:t xml:space="preserve"> </w:t>
      </w:r>
      <w:r>
        <w:t>J.,</w:t>
      </w:r>
      <w:r>
        <w:rPr>
          <w:spacing w:val="-3"/>
        </w:rPr>
        <w:t xml:space="preserve"> </w:t>
      </w:r>
      <w:r>
        <w:t>Singh,</w:t>
      </w:r>
      <w:r>
        <w:rPr>
          <w:spacing w:val="-3"/>
        </w:rPr>
        <w:t xml:space="preserve"> </w:t>
      </w:r>
      <w:r>
        <w:t>L.,</w:t>
      </w:r>
      <w:r>
        <w:rPr>
          <w:spacing w:val="-3"/>
        </w:rPr>
        <w:t xml:space="preserve"> </w:t>
      </w:r>
      <w:r>
        <w:t>&amp;</w:t>
      </w:r>
      <w:r>
        <w:rPr>
          <w:spacing w:val="-3"/>
        </w:rPr>
        <w:t xml:space="preserve"> </w:t>
      </w:r>
      <w:r>
        <w:t>Matthees,</w:t>
      </w:r>
      <w:r>
        <w:rPr>
          <w:spacing w:val="-3"/>
        </w:rPr>
        <w:t xml:space="preserve"> </w:t>
      </w:r>
      <w:r>
        <w:t>B.</w:t>
      </w:r>
      <w:r>
        <w:rPr>
          <w:spacing w:val="-3"/>
        </w:rPr>
        <w:t xml:space="preserve"> </w:t>
      </w:r>
      <w:r>
        <w:t>(2022).</w:t>
      </w:r>
      <w:r>
        <w:rPr>
          <w:spacing w:val="-3"/>
        </w:rPr>
        <w:t xml:space="preserve"> </w:t>
      </w:r>
      <w:r>
        <w:t>Establishing</w:t>
      </w:r>
      <w:r>
        <w:rPr>
          <w:spacing w:val="-3"/>
        </w:rPr>
        <w:t xml:space="preserve"> </w:t>
      </w:r>
      <w:r>
        <w:t>social,</w:t>
      </w:r>
      <w:r>
        <w:rPr>
          <w:spacing w:val="-3"/>
        </w:rPr>
        <w:t xml:space="preserve"> </w:t>
      </w:r>
      <w:r>
        <w:t>cognitive,</w:t>
      </w:r>
      <w:r>
        <w:rPr>
          <w:spacing w:val="-3"/>
        </w:rPr>
        <w:t xml:space="preserve"> </w:t>
      </w:r>
      <w:r>
        <w:t>and</w:t>
      </w:r>
      <w:r>
        <w:rPr>
          <w:spacing w:val="-3"/>
        </w:rPr>
        <w:t xml:space="preserve"> </w:t>
      </w:r>
      <w:r>
        <w:t>teaching</w:t>
      </w:r>
      <w:r>
        <w:rPr>
          <w:spacing w:val="-3"/>
        </w:rPr>
        <w:t xml:space="preserve"> </w:t>
      </w:r>
      <w:r>
        <w:t>presence in online learning—A panacea in COVID-19 pandemic, post vaccine and post pandemic times. Journal of Educational Technology Systems, 51(1), 28-45.</w:t>
      </w:r>
    </w:p>
    <w:p w14:paraId="572AF4CA" w14:textId="77777777" w:rsidR="00E44869" w:rsidRDefault="00000000">
      <w:pPr>
        <w:pStyle w:val="BodyText"/>
        <w:spacing w:line="480" w:lineRule="auto"/>
        <w:ind w:left="840" w:hanging="720"/>
      </w:pPr>
      <w:r>
        <w:t>Shea, P., Li, C. S., &amp; Pickett, A. (2006). A study of teaching presence and student sense of learning</w:t>
      </w:r>
      <w:r>
        <w:rPr>
          <w:spacing w:val="-4"/>
        </w:rPr>
        <w:t xml:space="preserve"> </w:t>
      </w:r>
      <w:r>
        <w:t>community</w:t>
      </w:r>
      <w:r>
        <w:rPr>
          <w:spacing w:val="-4"/>
        </w:rPr>
        <w:t xml:space="preserve"> </w:t>
      </w:r>
      <w:r>
        <w:t>in</w:t>
      </w:r>
      <w:r>
        <w:rPr>
          <w:spacing w:val="-4"/>
        </w:rPr>
        <w:t xml:space="preserve"> </w:t>
      </w:r>
      <w:r>
        <w:t>fully</w:t>
      </w:r>
      <w:r>
        <w:rPr>
          <w:spacing w:val="-4"/>
        </w:rPr>
        <w:t xml:space="preserve"> </w:t>
      </w:r>
      <w:r>
        <w:t>online</w:t>
      </w:r>
      <w:r>
        <w:rPr>
          <w:spacing w:val="-5"/>
        </w:rPr>
        <w:t xml:space="preserve"> </w:t>
      </w:r>
      <w:r>
        <w:t>and</w:t>
      </w:r>
      <w:r>
        <w:rPr>
          <w:spacing w:val="-4"/>
        </w:rPr>
        <w:t xml:space="preserve"> </w:t>
      </w:r>
      <w:r>
        <w:t>web-enhanced</w:t>
      </w:r>
      <w:r>
        <w:rPr>
          <w:spacing w:val="-4"/>
        </w:rPr>
        <w:t xml:space="preserve"> </w:t>
      </w:r>
      <w:r>
        <w:t>college</w:t>
      </w:r>
      <w:r>
        <w:rPr>
          <w:spacing w:val="-5"/>
        </w:rPr>
        <w:t xml:space="preserve"> </w:t>
      </w:r>
      <w:r>
        <w:t>courses.</w:t>
      </w:r>
      <w:r>
        <w:rPr>
          <w:spacing w:val="-4"/>
        </w:rPr>
        <w:t xml:space="preserve"> </w:t>
      </w:r>
      <w:r>
        <w:t>The</w:t>
      </w:r>
      <w:r>
        <w:rPr>
          <w:spacing w:val="-5"/>
        </w:rPr>
        <w:t xml:space="preserve"> </w:t>
      </w:r>
      <w:r>
        <w:t>Internet</w:t>
      </w:r>
      <w:r>
        <w:rPr>
          <w:spacing w:val="-4"/>
        </w:rPr>
        <w:t xml:space="preserve"> </w:t>
      </w:r>
      <w:r>
        <w:t>and higher education, 9(3), 175-190.</w:t>
      </w:r>
    </w:p>
    <w:p w14:paraId="25FDC279" w14:textId="77777777" w:rsidR="00E44869" w:rsidRDefault="00000000">
      <w:pPr>
        <w:pStyle w:val="BodyText"/>
        <w:spacing w:line="480" w:lineRule="auto"/>
        <w:ind w:left="840" w:hanging="720"/>
      </w:pPr>
      <w:r>
        <w:t>Springer, L., Stanne, M. E., &amp; Donovan, S. S. (1999). Effects of small-group learning on undergraduates</w:t>
      </w:r>
      <w:r>
        <w:rPr>
          <w:spacing w:val="-5"/>
        </w:rPr>
        <w:t xml:space="preserve"> </w:t>
      </w:r>
      <w:r>
        <w:t>in</w:t>
      </w:r>
      <w:r>
        <w:rPr>
          <w:spacing w:val="-5"/>
        </w:rPr>
        <w:t xml:space="preserve"> </w:t>
      </w:r>
      <w:r>
        <w:t>science,</w:t>
      </w:r>
      <w:r>
        <w:rPr>
          <w:spacing w:val="-5"/>
        </w:rPr>
        <w:t xml:space="preserve"> </w:t>
      </w:r>
      <w:r>
        <w:t>mathematics,</w:t>
      </w:r>
      <w:r>
        <w:rPr>
          <w:spacing w:val="-5"/>
        </w:rPr>
        <w:t xml:space="preserve"> </w:t>
      </w:r>
      <w:r>
        <w:t>engineering,</w:t>
      </w:r>
      <w:r>
        <w:rPr>
          <w:spacing w:val="-5"/>
        </w:rPr>
        <w:t xml:space="preserve"> </w:t>
      </w:r>
      <w:r>
        <w:t>and</w:t>
      </w:r>
      <w:r>
        <w:rPr>
          <w:spacing w:val="-6"/>
        </w:rPr>
        <w:t xml:space="preserve"> </w:t>
      </w:r>
      <w:r>
        <w:t>technology:</w:t>
      </w:r>
      <w:r>
        <w:rPr>
          <w:spacing w:val="-5"/>
        </w:rPr>
        <w:t xml:space="preserve"> </w:t>
      </w:r>
      <w:r>
        <w:t>A</w:t>
      </w:r>
      <w:r>
        <w:rPr>
          <w:spacing w:val="-5"/>
        </w:rPr>
        <w:t xml:space="preserve"> </w:t>
      </w:r>
      <w:r>
        <w:t xml:space="preserve">meta-analysis. Review of Educational Research, 69(1), 21–51. </w:t>
      </w:r>
      <w:r>
        <w:rPr>
          <w:spacing w:val="-2"/>
        </w:rPr>
        <w:t>https://doi.org/10.3102/00346543069001021.</w:t>
      </w:r>
    </w:p>
    <w:p w14:paraId="131A74AD" w14:textId="77777777" w:rsidR="00E44869" w:rsidRDefault="00E44869">
      <w:pPr>
        <w:spacing w:line="480" w:lineRule="auto"/>
        <w:sectPr w:rsidR="00E44869">
          <w:pgSz w:w="12240" w:h="15840"/>
          <w:pgMar w:top="1380" w:right="1340" w:bottom="980" w:left="1320" w:header="0" w:footer="787" w:gutter="0"/>
          <w:cols w:space="720"/>
        </w:sectPr>
      </w:pPr>
    </w:p>
    <w:p w14:paraId="78FAC6B8" w14:textId="77777777" w:rsidR="00E44869" w:rsidRDefault="00000000">
      <w:pPr>
        <w:pStyle w:val="BodyText"/>
        <w:spacing w:before="61" w:line="480" w:lineRule="auto"/>
        <w:ind w:left="840" w:hanging="720"/>
      </w:pPr>
      <w:r>
        <w:t>Tekleab,</w:t>
      </w:r>
      <w:r>
        <w:rPr>
          <w:spacing w:val="-3"/>
        </w:rPr>
        <w:t xml:space="preserve"> </w:t>
      </w:r>
      <w:r>
        <w:t>A.</w:t>
      </w:r>
      <w:r>
        <w:rPr>
          <w:spacing w:val="-3"/>
        </w:rPr>
        <w:t xml:space="preserve"> </w:t>
      </w:r>
      <w:r>
        <w:t>G.,</w:t>
      </w:r>
      <w:r>
        <w:rPr>
          <w:spacing w:val="-3"/>
        </w:rPr>
        <w:t xml:space="preserve"> </w:t>
      </w:r>
      <w:r>
        <w:t>Quigley,</w:t>
      </w:r>
      <w:r>
        <w:rPr>
          <w:spacing w:val="-3"/>
        </w:rPr>
        <w:t xml:space="preserve"> </w:t>
      </w:r>
      <w:r>
        <w:t>N.</w:t>
      </w:r>
      <w:r>
        <w:rPr>
          <w:spacing w:val="-3"/>
        </w:rPr>
        <w:t xml:space="preserve"> </w:t>
      </w:r>
      <w:r>
        <w:t>R.,</w:t>
      </w:r>
      <w:r>
        <w:rPr>
          <w:spacing w:val="-3"/>
        </w:rPr>
        <w:t xml:space="preserve"> </w:t>
      </w:r>
      <w:r>
        <w:t>&amp;</w:t>
      </w:r>
      <w:r>
        <w:rPr>
          <w:spacing w:val="-3"/>
        </w:rPr>
        <w:t xml:space="preserve"> </w:t>
      </w:r>
      <w:r>
        <w:t>Tesluk,</w:t>
      </w:r>
      <w:r>
        <w:rPr>
          <w:spacing w:val="-3"/>
        </w:rPr>
        <w:t xml:space="preserve"> </w:t>
      </w:r>
      <w:r>
        <w:t>P.</w:t>
      </w:r>
      <w:r>
        <w:rPr>
          <w:spacing w:val="-3"/>
        </w:rPr>
        <w:t xml:space="preserve"> </w:t>
      </w:r>
      <w:r>
        <w:t>E.</w:t>
      </w:r>
      <w:r>
        <w:rPr>
          <w:spacing w:val="-3"/>
        </w:rPr>
        <w:t xml:space="preserve"> </w:t>
      </w:r>
      <w:r>
        <w:t>(2009).</w:t>
      </w:r>
      <w:r>
        <w:rPr>
          <w:spacing w:val="-3"/>
        </w:rPr>
        <w:t xml:space="preserve"> </w:t>
      </w:r>
      <w:r>
        <w:t>A</w:t>
      </w:r>
      <w:r>
        <w:rPr>
          <w:spacing w:val="-3"/>
        </w:rPr>
        <w:t xml:space="preserve"> </w:t>
      </w:r>
      <w:r>
        <w:t>longitudinal</w:t>
      </w:r>
      <w:r>
        <w:rPr>
          <w:spacing w:val="-3"/>
        </w:rPr>
        <w:t xml:space="preserve"> </w:t>
      </w:r>
      <w:r>
        <w:t>study</w:t>
      </w:r>
      <w:r>
        <w:rPr>
          <w:spacing w:val="-3"/>
        </w:rPr>
        <w:t xml:space="preserve"> </w:t>
      </w:r>
      <w:r>
        <w:t>of</w:t>
      </w:r>
      <w:r>
        <w:rPr>
          <w:spacing w:val="-3"/>
        </w:rPr>
        <w:t xml:space="preserve"> </w:t>
      </w:r>
      <w:r>
        <w:t>team</w:t>
      </w:r>
      <w:r>
        <w:rPr>
          <w:spacing w:val="-3"/>
        </w:rPr>
        <w:t xml:space="preserve"> </w:t>
      </w:r>
      <w:r>
        <w:t>conflict, conflict management, cohesion, and team effectiveness. Group &amp; Organization Management, 34, 170–205. https://doi.org/10.1177/1059601108331218</w:t>
      </w:r>
    </w:p>
    <w:p w14:paraId="47A671B0" w14:textId="77777777" w:rsidR="00E44869" w:rsidRDefault="00000000">
      <w:pPr>
        <w:pStyle w:val="BodyText"/>
        <w:spacing w:line="480" w:lineRule="auto"/>
        <w:ind w:left="840" w:hanging="720"/>
      </w:pPr>
      <w:r>
        <w:t>Thomas, L., Herbert, J., &amp; Teras, M. (2014). A sense of belonging to enhance, participation, success</w:t>
      </w:r>
      <w:r>
        <w:rPr>
          <w:spacing w:val="-3"/>
        </w:rPr>
        <w:t xml:space="preserve"> </w:t>
      </w:r>
      <w:r>
        <w:t>and</w:t>
      </w:r>
      <w:r>
        <w:rPr>
          <w:spacing w:val="-3"/>
        </w:rPr>
        <w:t xml:space="preserve"> </w:t>
      </w:r>
      <w:r>
        <w:t>retention</w:t>
      </w:r>
      <w:r>
        <w:rPr>
          <w:spacing w:val="-3"/>
        </w:rPr>
        <w:t xml:space="preserve"> </w:t>
      </w:r>
      <w:r>
        <w:t>in</w:t>
      </w:r>
      <w:r>
        <w:rPr>
          <w:spacing w:val="-3"/>
        </w:rPr>
        <w:t xml:space="preserve"> </w:t>
      </w:r>
      <w:r>
        <w:t>online</w:t>
      </w:r>
      <w:r>
        <w:rPr>
          <w:spacing w:val="-4"/>
        </w:rPr>
        <w:t xml:space="preserve"> </w:t>
      </w:r>
      <w:r>
        <w:t>programs.</w:t>
      </w:r>
      <w:r>
        <w:rPr>
          <w:spacing w:val="-3"/>
        </w:rPr>
        <w:t xml:space="preserve"> </w:t>
      </w:r>
      <w:r>
        <w:t>The</w:t>
      </w:r>
      <w:r>
        <w:rPr>
          <w:spacing w:val="-4"/>
        </w:rPr>
        <w:t xml:space="preserve"> </w:t>
      </w:r>
      <w:r>
        <w:t>International</w:t>
      </w:r>
      <w:r>
        <w:rPr>
          <w:spacing w:val="-3"/>
        </w:rPr>
        <w:t xml:space="preserve"> </w:t>
      </w:r>
      <w:r>
        <w:t>Journal</w:t>
      </w:r>
      <w:r>
        <w:rPr>
          <w:spacing w:val="-3"/>
        </w:rPr>
        <w:t xml:space="preserve"> </w:t>
      </w:r>
      <w:r>
        <w:t>of</w:t>
      </w:r>
      <w:r>
        <w:rPr>
          <w:spacing w:val="-3"/>
        </w:rPr>
        <w:t xml:space="preserve"> </w:t>
      </w:r>
      <w:r>
        <w:t>the</w:t>
      </w:r>
      <w:r>
        <w:rPr>
          <w:spacing w:val="-4"/>
        </w:rPr>
        <w:t xml:space="preserve"> </w:t>
      </w:r>
      <w:r>
        <w:t>First</w:t>
      </w:r>
      <w:r>
        <w:rPr>
          <w:spacing w:val="-3"/>
        </w:rPr>
        <w:t xml:space="preserve"> </w:t>
      </w:r>
      <w:r>
        <w:t>Year</w:t>
      </w:r>
      <w:r>
        <w:rPr>
          <w:spacing w:val="-3"/>
        </w:rPr>
        <w:t xml:space="preserve"> </w:t>
      </w:r>
      <w:r>
        <w:t>in Higher Education, 5(2), 69–80.</w:t>
      </w:r>
    </w:p>
    <w:p w14:paraId="576435B1" w14:textId="77777777" w:rsidR="00E44869" w:rsidRDefault="00000000">
      <w:pPr>
        <w:pStyle w:val="BodyText"/>
        <w:spacing w:before="1" w:line="480" w:lineRule="auto"/>
        <w:ind w:left="840" w:hanging="720"/>
      </w:pPr>
      <w:r>
        <w:t>Vallès-Català,</w:t>
      </w:r>
      <w:r>
        <w:rPr>
          <w:spacing w:val="-3"/>
        </w:rPr>
        <w:t xml:space="preserve"> </w:t>
      </w:r>
      <w:r>
        <w:t>T.,</w:t>
      </w:r>
      <w:r>
        <w:rPr>
          <w:spacing w:val="-3"/>
        </w:rPr>
        <w:t xml:space="preserve"> </w:t>
      </w:r>
      <w:r>
        <w:t>&amp;</w:t>
      </w:r>
      <w:r>
        <w:rPr>
          <w:spacing w:val="-3"/>
        </w:rPr>
        <w:t xml:space="preserve"> </w:t>
      </w:r>
      <w:r>
        <w:t>Palau,</w:t>
      </w:r>
      <w:r>
        <w:rPr>
          <w:spacing w:val="-3"/>
        </w:rPr>
        <w:t xml:space="preserve"> </w:t>
      </w:r>
      <w:r>
        <w:t>R.</w:t>
      </w:r>
      <w:r>
        <w:rPr>
          <w:spacing w:val="-3"/>
        </w:rPr>
        <w:t xml:space="preserve"> </w:t>
      </w:r>
      <w:r>
        <w:t>(2023).</w:t>
      </w:r>
      <w:r>
        <w:rPr>
          <w:spacing w:val="-3"/>
        </w:rPr>
        <w:t xml:space="preserve"> </w:t>
      </w:r>
      <w:r>
        <w:t>Minimum</w:t>
      </w:r>
      <w:r>
        <w:rPr>
          <w:spacing w:val="-3"/>
        </w:rPr>
        <w:t xml:space="preserve"> </w:t>
      </w:r>
      <w:r>
        <w:t>entropy</w:t>
      </w:r>
      <w:r>
        <w:rPr>
          <w:spacing w:val="-3"/>
        </w:rPr>
        <w:t xml:space="preserve"> </w:t>
      </w:r>
      <w:r>
        <w:t>collaborative</w:t>
      </w:r>
      <w:r>
        <w:rPr>
          <w:spacing w:val="-4"/>
        </w:rPr>
        <w:t xml:space="preserve"> </w:t>
      </w:r>
      <w:r>
        <w:t>groupings:</w:t>
      </w:r>
      <w:r>
        <w:rPr>
          <w:spacing w:val="-3"/>
        </w:rPr>
        <w:t xml:space="preserve"> </w:t>
      </w:r>
      <w:r>
        <w:t>A</w:t>
      </w:r>
      <w:r>
        <w:rPr>
          <w:spacing w:val="-3"/>
        </w:rPr>
        <w:t xml:space="preserve"> </w:t>
      </w:r>
      <w:r>
        <w:t>tool</w:t>
      </w:r>
      <w:r>
        <w:rPr>
          <w:spacing w:val="-3"/>
        </w:rPr>
        <w:t xml:space="preserve"> </w:t>
      </w:r>
      <w:r>
        <w:t>for</w:t>
      </w:r>
      <w:r>
        <w:rPr>
          <w:spacing w:val="-3"/>
        </w:rPr>
        <w:t xml:space="preserve"> </w:t>
      </w:r>
      <w:r>
        <w:t xml:space="preserve">an automatic heterogeneous learning group formation. </w:t>
      </w:r>
      <w:r>
        <w:rPr>
          <w:i/>
        </w:rPr>
        <w:t>Plos one</w:t>
      </w:r>
      <w:r>
        <w:t xml:space="preserve">, </w:t>
      </w:r>
      <w:r>
        <w:rPr>
          <w:i/>
        </w:rPr>
        <w:t>18</w:t>
      </w:r>
      <w:r>
        <w:t>(3), e0280604.</w:t>
      </w:r>
    </w:p>
    <w:p w14:paraId="3A6CAF74" w14:textId="77777777" w:rsidR="00E44869" w:rsidRDefault="00000000">
      <w:pPr>
        <w:pStyle w:val="BodyText"/>
        <w:spacing w:line="480" w:lineRule="auto"/>
        <w:ind w:left="840" w:hanging="720"/>
      </w:pPr>
      <w:r>
        <w:t>Vincent D Blondel, Jean-Loup Guillaume, Renaud Lambiotte, Etienne Lefebvre (2008) Fast unfolding</w:t>
      </w:r>
      <w:r>
        <w:rPr>
          <w:spacing w:val="-4"/>
        </w:rPr>
        <w:t xml:space="preserve"> </w:t>
      </w:r>
      <w:r>
        <w:t>of</w:t>
      </w:r>
      <w:r>
        <w:rPr>
          <w:spacing w:val="-4"/>
        </w:rPr>
        <w:t xml:space="preserve"> </w:t>
      </w:r>
      <w:r>
        <w:t>communities</w:t>
      </w:r>
      <w:r>
        <w:rPr>
          <w:spacing w:val="-4"/>
        </w:rPr>
        <w:t xml:space="preserve"> </w:t>
      </w:r>
      <w:r>
        <w:t>in</w:t>
      </w:r>
      <w:r>
        <w:rPr>
          <w:spacing w:val="-4"/>
        </w:rPr>
        <w:t xml:space="preserve"> </w:t>
      </w:r>
      <w:r>
        <w:t>large</w:t>
      </w:r>
      <w:r>
        <w:rPr>
          <w:spacing w:val="-5"/>
        </w:rPr>
        <w:t xml:space="preserve"> </w:t>
      </w:r>
      <w:r>
        <w:t>networks,</w:t>
      </w:r>
      <w:r>
        <w:rPr>
          <w:spacing w:val="-4"/>
        </w:rPr>
        <w:t xml:space="preserve"> </w:t>
      </w:r>
      <w:r>
        <w:t>in</w:t>
      </w:r>
      <w:r>
        <w:rPr>
          <w:spacing w:val="-4"/>
        </w:rPr>
        <w:t xml:space="preserve"> </w:t>
      </w:r>
      <w:r>
        <w:t>Journal</w:t>
      </w:r>
      <w:r>
        <w:rPr>
          <w:spacing w:val="-4"/>
        </w:rPr>
        <w:t xml:space="preserve"> </w:t>
      </w:r>
      <w:r>
        <w:t>of</w:t>
      </w:r>
      <w:r>
        <w:rPr>
          <w:spacing w:val="-4"/>
        </w:rPr>
        <w:t xml:space="preserve"> </w:t>
      </w:r>
      <w:r>
        <w:t>Statistical</w:t>
      </w:r>
      <w:r>
        <w:rPr>
          <w:spacing w:val="-4"/>
        </w:rPr>
        <w:t xml:space="preserve"> </w:t>
      </w:r>
      <w:r>
        <w:t>Mechanics:</w:t>
      </w:r>
      <w:r>
        <w:rPr>
          <w:spacing w:val="-4"/>
        </w:rPr>
        <w:t xml:space="preserve"> </w:t>
      </w:r>
      <w:r>
        <w:t>Theory and Experiment.</w:t>
      </w:r>
    </w:p>
    <w:p w14:paraId="7693BB0C" w14:textId="77777777" w:rsidR="00E44869" w:rsidRDefault="00000000">
      <w:pPr>
        <w:pStyle w:val="BodyText"/>
        <w:spacing w:line="480" w:lineRule="auto"/>
        <w:ind w:left="120" w:right="926" w:hanging="107"/>
        <w:jc w:val="center"/>
      </w:pPr>
      <w:r>
        <w:t>Wasserman, S., &amp; Faust, K. (1994). Social network analysis: Methods and applications. Weinberger,</w:t>
      </w:r>
      <w:r>
        <w:rPr>
          <w:spacing w:val="-3"/>
        </w:rPr>
        <w:t xml:space="preserve"> </w:t>
      </w:r>
      <w:r>
        <w:t>A.,</w:t>
      </w:r>
      <w:r>
        <w:rPr>
          <w:spacing w:val="-3"/>
        </w:rPr>
        <w:t xml:space="preserve"> </w:t>
      </w:r>
      <w:r>
        <w:t>Ertl,</w:t>
      </w:r>
      <w:r>
        <w:rPr>
          <w:spacing w:val="-3"/>
        </w:rPr>
        <w:t xml:space="preserve"> </w:t>
      </w:r>
      <w:r>
        <w:t>B.,</w:t>
      </w:r>
      <w:r>
        <w:rPr>
          <w:spacing w:val="-3"/>
        </w:rPr>
        <w:t xml:space="preserve"> </w:t>
      </w:r>
      <w:r>
        <w:t>Fischer,</w:t>
      </w:r>
      <w:r>
        <w:rPr>
          <w:spacing w:val="-3"/>
        </w:rPr>
        <w:t xml:space="preserve"> </w:t>
      </w:r>
      <w:r>
        <w:t>F.,</w:t>
      </w:r>
      <w:r>
        <w:rPr>
          <w:spacing w:val="-3"/>
        </w:rPr>
        <w:t xml:space="preserve"> </w:t>
      </w:r>
      <w:r>
        <w:t>&amp;</w:t>
      </w:r>
      <w:r>
        <w:rPr>
          <w:spacing w:val="-3"/>
        </w:rPr>
        <w:t xml:space="preserve"> </w:t>
      </w:r>
      <w:r>
        <w:t>Mandl,</w:t>
      </w:r>
      <w:r>
        <w:rPr>
          <w:spacing w:val="-3"/>
        </w:rPr>
        <w:t xml:space="preserve"> </w:t>
      </w:r>
      <w:r>
        <w:t>H.</w:t>
      </w:r>
      <w:r>
        <w:rPr>
          <w:spacing w:val="-3"/>
        </w:rPr>
        <w:t xml:space="preserve"> </w:t>
      </w:r>
      <w:r>
        <w:t>(2005).</w:t>
      </w:r>
      <w:r>
        <w:rPr>
          <w:spacing w:val="-3"/>
        </w:rPr>
        <w:t xml:space="preserve"> </w:t>
      </w:r>
      <w:r>
        <w:t>Epistemic</w:t>
      </w:r>
      <w:r>
        <w:rPr>
          <w:spacing w:val="-4"/>
        </w:rPr>
        <w:t xml:space="preserve"> </w:t>
      </w:r>
      <w:r>
        <w:t>and</w:t>
      </w:r>
      <w:r>
        <w:rPr>
          <w:spacing w:val="-3"/>
        </w:rPr>
        <w:t xml:space="preserve"> </w:t>
      </w:r>
      <w:r>
        <w:t>social</w:t>
      </w:r>
      <w:r>
        <w:rPr>
          <w:spacing w:val="-3"/>
        </w:rPr>
        <w:t xml:space="preserve"> </w:t>
      </w:r>
      <w:r>
        <w:t>scripts</w:t>
      </w:r>
      <w:r>
        <w:rPr>
          <w:spacing w:val="-3"/>
        </w:rPr>
        <w:t xml:space="preserve"> </w:t>
      </w:r>
      <w:r>
        <w:t xml:space="preserve">in computer supported collaborative learning. </w:t>
      </w:r>
      <w:r>
        <w:rPr>
          <w:i/>
        </w:rPr>
        <w:t>Instructional Science</w:t>
      </w:r>
      <w:r>
        <w:t xml:space="preserve">, </w:t>
      </w:r>
      <w:r>
        <w:rPr>
          <w:i/>
        </w:rPr>
        <w:t>33</w:t>
      </w:r>
      <w:r>
        <w:t>(1), 1–</w:t>
      </w:r>
    </w:p>
    <w:p w14:paraId="1C7BA742" w14:textId="77777777" w:rsidR="00E44869" w:rsidRDefault="00000000">
      <w:pPr>
        <w:pStyle w:val="BodyText"/>
        <w:ind w:left="840"/>
      </w:pPr>
      <w:r>
        <w:t>30.</w:t>
      </w:r>
      <w:r>
        <w:rPr>
          <w:spacing w:val="-4"/>
        </w:rPr>
        <w:t xml:space="preserve"> </w:t>
      </w:r>
      <w:r>
        <w:rPr>
          <w:color w:val="0563C1"/>
          <w:u w:val="single" w:color="0563C1"/>
        </w:rPr>
        <w:t>https://doi.org/10.1007/s11251-004-2322-</w:t>
      </w:r>
      <w:r>
        <w:rPr>
          <w:color w:val="0563C1"/>
          <w:spacing w:val="-10"/>
          <w:u w:val="single" w:color="0563C1"/>
        </w:rPr>
        <w:t>4</w:t>
      </w:r>
    </w:p>
    <w:p w14:paraId="4ECC5808" w14:textId="77777777" w:rsidR="00E44869" w:rsidRDefault="00E44869">
      <w:pPr>
        <w:pStyle w:val="BodyText"/>
      </w:pPr>
    </w:p>
    <w:p w14:paraId="105A0892" w14:textId="77777777" w:rsidR="00E44869" w:rsidRDefault="00000000">
      <w:pPr>
        <w:pStyle w:val="BodyText"/>
        <w:spacing w:line="480" w:lineRule="auto"/>
        <w:ind w:left="840" w:right="173" w:hanging="720"/>
      </w:pPr>
      <w:r>
        <w:t>Wenger,</w:t>
      </w:r>
      <w:r>
        <w:rPr>
          <w:spacing w:val="-3"/>
        </w:rPr>
        <w:t xml:space="preserve"> </w:t>
      </w:r>
      <w:r>
        <w:t>E.</w:t>
      </w:r>
      <w:r>
        <w:rPr>
          <w:spacing w:val="-3"/>
        </w:rPr>
        <w:t xml:space="preserve"> </w:t>
      </w:r>
      <w:r>
        <w:t>(1998).</w:t>
      </w:r>
      <w:r>
        <w:rPr>
          <w:spacing w:val="-3"/>
        </w:rPr>
        <w:t xml:space="preserve"> </w:t>
      </w:r>
      <w:r>
        <w:t>Communities</w:t>
      </w:r>
      <w:r>
        <w:rPr>
          <w:spacing w:val="-3"/>
        </w:rPr>
        <w:t xml:space="preserve"> </w:t>
      </w:r>
      <w:r>
        <w:t>of</w:t>
      </w:r>
      <w:r>
        <w:rPr>
          <w:spacing w:val="-3"/>
        </w:rPr>
        <w:t xml:space="preserve"> </w:t>
      </w:r>
      <w:r>
        <w:t>practice:</w:t>
      </w:r>
      <w:r>
        <w:rPr>
          <w:spacing w:val="-3"/>
        </w:rPr>
        <w:t xml:space="preserve"> </w:t>
      </w:r>
      <w:r>
        <w:t>Learning</w:t>
      </w:r>
      <w:r>
        <w:rPr>
          <w:spacing w:val="-3"/>
        </w:rPr>
        <w:t xml:space="preserve"> </w:t>
      </w:r>
      <w:r>
        <w:t>as</w:t>
      </w:r>
      <w:r>
        <w:rPr>
          <w:spacing w:val="-3"/>
        </w:rPr>
        <w:t xml:space="preserve"> </w:t>
      </w:r>
      <w:r>
        <w:t>a</w:t>
      </w:r>
      <w:r>
        <w:rPr>
          <w:spacing w:val="-4"/>
        </w:rPr>
        <w:t xml:space="preserve"> </w:t>
      </w:r>
      <w:r>
        <w:t>social</w:t>
      </w:r>
      <w:r>
        <w:rPr>
          <w:spacing w:val="-3"/>
        </w:rPr>
        <w:t xml:space="preserve"> </w:t>
      </w:r>
      <w:r>
        <w:t>system.</w:t>
      </w:r>
      <w:r>
        <w:rPr>
          <w:spacing w:val="-3"/>
        </w:rPr>
        <w:t xml:space="preserve"> </w:t>
      </w:r>
      <w:r>
        <w:t>Systems</w:t>
      </w:r>
      <w:r>
        <w:rPr>
          <w:spacing w:val="-3"/>
        </w:rPr>
        <w:t xml:space="preserve"> </w:t>
      </w:r>
      <w:r>
        <w:t>thinker,</w:t>
      </w:r>
      <w:r>
        <w:rPr>
          <w:spacing w:val="-3"/>
        </w:rPr>
        <w:t xml:space="preserve"> </w:t>
      </w:r>
      <w:r>
        <w:t xml:space="preserve">9(5), </w:t>
      </w:r>
      <w:r>
        <w:rPr>
          <w:spacing w:val="-4"/>
        </w:rPr>
        <w:t>2-3.</w:t>
      </w:r>
    </w:p>
    <w:p w14:paraId="69077E76" w14:textId="77777777" w:rsidR="00E44869" w:rsidRDefault="00000000">
      <w:pPr>
        <w:pStyle w:val="BodyText"/>
        <w:spacing w:line="480" w:lineRule="auto"/>
        <w:ind w:left="840" w:hanging="720"/>
      </w:pPr>
      <w:r>
        <w:t>Wise,</w:t>
      </w:r>
      <w:r>
        <w:rPr>
          <w:spacing w:val="-3"/>
        </w:rPr>
        <w:t xml:space="preserve"> </w:t>
      </w:r>
      <w:r>
        <w:t>A.</w:t>
      </w:r>
      <w:r>
        <w:rPr>
          <w:spacing w:val="-3"/>
        </w:rPr>
        <w:t xml:space="preserve"> </w:t>
      </w:r>
      <w:r>
        <w:t>F.,</w:t>
      </w:r>
      <w:r>
        <w:rPr>
          <w:spacing w:val="-3"/>
        </w:rPr>
        <w:t xml:space="preserve"> </w:t>
      </w:r>
      <w:r>
        <w:t>Saghafian,</w:t>
      </w:r>
      <w:r>
        <w:rPr>
          <w:spacing w:val="-3"/>
        </w:rPr>
        <w:t xml:space="preserve"> </w:t>
      </w:r>
      <w:r>
        <w:t>M.,</w:t>
      </w:r>
      <w:r>
        <w:rPr>
          <w:spacing w:val="-3"/>
        </w:rPr>
        <w:t xml:space="preserve"> </w:t>
      </w:r>
      <w:r>
        <w:t>&amp;</w:t>
      </w:r>
      <w:r>
        <w:rPr>
          <w:spacing w:val="-3"/>
        </w:rPr>
        <w:t xml:space="preserve"> </w:t>
      </w:r>
      <w:r>
        <w:t>Padmanabhan,</w:t>
      </w:r>
      <w:r>
        <w:rPr>
          <w:spacing w:val="-3"/>
        </w:rPr>
        <w:t xml:space="preserve"> </w:t>
      </w:r>
      <w:r>
        <w:t>P.</w:t>
      </w:r>
      <w:r>
        <w:rPr>
          <w:spacing w:val="-3"/>
        </w:rPr>
        <w:t xml:space="preserve"> </w:t>
      </w:r>
      <w:r>
        <w:t>(2012).</w:t>
      </w:r>
      <w:r>
        <w:rPr>
          <w:spacing w:val="-3"/>
        </w:rPr>
        <w:t xml:space="preserve"> </w:t>
      </w:r>
      <w:r>
        <w:t>Towards</w:t>
      </w:r>
      <w:r>
        <w:rPr>
          <w:spacing w:val="-3"/>
        </w:rPr>
        <w:t xml:space="preserve"> </w:t>
      </w:r>
      <w:r>
        <w:t>more</w:t>
      </w:r>
      <w:r>
        <w:rPr>
          <w:spacing w:val="-4"/>
        </w:rPr>
        <w:t xml:space="preserve"> </w:t>
      </w:r>
      <w:r>
        <w:t>precise</w:t>
      </w:r>
      <w:r>
        <w:rPr>
          <w:spacing w:val="-4"/>
        </w:rPr>
        <w:t xml:space="preserve"> </w:t>
      </w:r>
      <w:r>
        <w:t>design</w:t>
      </w:r>
      <w:r>
        <w:rPr>
          <w:spacing w:val="-3"/>
        </w:rPr>
        <w:t xml:space="preserve"> </w:t>
      </w:r>
      <w:r>
        <w:t>guidance: Specifying and testing the functions of assigned student roles in online discussions.</w:t>
      </w:r>
    </w:p>
    <w:p w14:paraId="5F8B6243" w14:textId="77777777" w:rsidR="00E44869" w:rsidRDefault="00000000">
      <w:pPr>
        <w:pStyle w:val="BodyText"/>
        <w:ind w:left="840"/>
      </w:pPr>
      <w:r>
        <w:t>Educational</w:t>
      </w:r>
      <w:r>
        <w:rPr>
          <w:spacing w:val="-5"/>
        </w:rPr>
        <w:t xml:space="preserve"> </w:t>
      </w:r>
      <w:r>
        <w:t>Technology</w:t>
      </w:r>
      <w:r>
        <w:rPr>
          <w:spacing w:val="-2"/>
        </w:rPr>
        <w:t xml:space="preserve"> </w:t>
      </w:r>
      <w:r>
        <w:t>Research</w:t>
      </w:r>
      <w:r>
        <w:rPr>
          <w:spacing w:val="-2"/>
        </w:rPr>
        <w:t xml:space="preserve"> </w:t>
      </w:r>
      <w:r>
        <w:t>and</w:t>
      </w:r>
      <w:r>
        <w:rPr>
          <w:spacing w:val="-3"/>
        </w:rPr>
        <w:t xml:space="preserve"> </w:t>
      </w:r>
      <w:r>
        <w:t>Development,</w:t>
      </w:r>
      <w:r>
        <w:rPr>
          <w:spacing w:val="-2"/>
        </w:rPr>
        <w:t xml:space="preserve"> </w:t>
      </w:r>
      <w:r>
        <w:t>60,</w:t>
      </w:r>
      <w:r>
        <w:rPr>
          <w:spacing w:val="-2"/>
        </w:rPr>
        <w:t xml:space="preserve"> </w:t>
      </w:r>
      <w:r>
        <w:t>55-</w:t>
      </w:r>
      <w:r>
        <w:rPr>
          <w:spacing w:val="-5"/>
        </w:rPr>
        <w:t>82.</w:t>
      </w:r>
    </w:p>
    <w:p w14:paraId="014585AD" w14:textId="77777777" w:rsidR="00E44869" w:rsidRDefault="00E44869">
      <w:pPr>
        <w:pStyle w:val="BodyText"/>
      </w:pPr>
    </w:p>
    <w:p w14:paraId="6325EF73" w14:textId="77777777" w:rsidR="00E44869" w:rsidRDefault="00000000">
      <w:pPr>
        <w:pStyle w:val="BodyText"/>
        <w:spacing w:line="480" w:lineRule="auto"/>
        <w:ind w:left="840" w:hanging="720"/>
        <w:rPr>
          <w:i/>
        </w:rPr>
      </w:pPr>
      <w:r>
        <w:t>Wise,</w:t>
      </w:r>
      <w:r>
        <w:rPr>
          <w:spacing w:val="-3"/>
        </w:rPr>
        <w:t xml:space="preserve"> </w:t>
      </w:r>
      <w:r>
        <w:t>A.</w:t>
      </w:r>
      <w:r>
        <w:rPr>
          <w:spacing w:val="-3"/>
        </w:rPr>
        <w:t xml:space="preserve"> </w:t>
      </w:r>
      <w:r>
        <w:t>F.,</w:t>
      </w:r>
      <w:r>
        <w:rPr>
          <w:spacing w:val="-3"/>
        </w:rPr>
        <w:t xml:space="preserve"> </w:t>
      </w:r>
      <w:r>
        <w:t>Hausknecht,</w:t>
      </w:r>
      <w:r>
        <w:rPr>
          <w:spacing w:val="-3"/>
        </w:rPr>
        <w:t xml:space="preserve"> </w:t>
      </w:r>
      <w:r>
        <w:t>S.</w:t>
      </w:r>
      <w:r>
        <w:rPr>
          <w:spacing w:val="-3"/>
        </w:rPr>
        <w:t xml:space="preserve"> </w:t>
      </w:r>
      <w:r>
        <w:t>N.,</w:t>
      </w:r>
      <w:r>
        <w:rPr>
          <w:spacing w:val="-3"/>
        </w:rPr>
        <w:t xml:space="preserve"> </w:t>
      </w:r>
      <w:r>
        <w:t>&amp;</w:t>
      </w:r>
      <w:r>
        <w:rPr>
          <w:spacing w:val="-3"/>
        </w:rPr>
        <w:t xml:space="preserve"> </w:t>
      </w:r>
      <w:r>
        <w:t>Zhao,</w:t>
      </w:r>
      <w:r>
        <w:rPr>
          <w:spacing w:val="-3"/>
        </w:rPr>
        <w:t xml:space="preserve"> </w:t>
      </w:r>
      <w:r>
        <w:t>Y.</w:t>
      </w:r>
      <w:r>
        <w:rPr>
          <w:spacing w:val="-3"/>
        </w:rPr>
        <w:t xml:space="preserve"> </w:t>
      </w:r>
      <w:r>
        <w:t>(2014).</w:t>
      </w:r>
      <w:r>
        <w:rPr>
          <w:spacing w:val="-3"/>
        </w:rPr>
        <w:t xml:space="preserve"> </w:t>
      </w:r>
      <w:r>
        <w:t>Attending</w:t>
      </w:r>
      <w:r>
        <w:rPr>
          <w:spacing w:val="-3"/>
        </w:rPr>
        <w:t xml:space="preserve"> </w:t>
      </w:r>
      <w:r>
        <w:t>to</w:t>
      </w:r>
      <w:r>
        <w:rPr>
          <w:spacing w:val="-3"/>
        </w:rPr>
        <w:t xml:space="preserve"> </w:t>
      </w:r>
      <w:r>
        <w:t>others’</w:t>
      </w:r>
      <w:r>
        <w:rPr>
          <w:spacing w:val="-3"/>
        </w:rPr>
        <w:t xml:space="preserve"> </w:t>
      </w:r>
      <w:r>
        <w:t>posts</w:t>
      </w:r>
      <w:r>
        <w:rPr>
          <w:spacing w:val="-3"/>
        </w:rPr>
        <w:t xml:space="preserve"> </w:t>
      </w:r>
      <w:r>
        <w:t>in</w:t>
      </w:r>
      <w:r>
        <w:rPr>
          <w:spacing w:val="-3"/>
        </w:rPr>
        <w:t xml:space="preserve"> </w:t>
      </w:r>
      <w:r>
        <w:t xml:space="preserve">asynchronous discussions: Learners’ online “listening” and its relationship to speaking. </w:t>
      </w:r>
      <w:r>
        <w:rPr>
          <w:i/>
        </w:rPr>
        <w:t>International</w:t>
      </w:r>
    </w:p>
    <w:p w14:paraId="415FF20F" w14:textId="77777777" w:rsidR="00E44869" w:rsidRDefault="00E44869">
      <w:pPr>
        <w:spacing w:line="480" w:lineRule="auto"/>
        <w:sectPr w:rsidR="00E44869">
          <w:pgSz w:w="12240" w:h="15840"/>
          <w:pgMar w:top="1380" w:right="1340" w:bottom="980" w:left="1320" w:header="0" w:footer="787" w:gutter="0"/>
          <w:cols w:space="720"/>
        </w:sectPr>
      </w:pPr>
    </w:p>
    <w:p w14:paraId="18D6023E" w14:textId="77777777" w:rsidR="00E44869" w:rsidRDefault="00000000">
      <w:pPr>
        <w:spacing w:before="61" w:line="480" w:lineRule="auto"/>
        <w:ind w:left="840" w:right="1785"/>
        <w:rPr>
          <w:sz w:val="24"/>
        </w:rPr>
      </w:pPr>
      <w:r>
        <w:rPr>
          <w:i/>
          <w:sz w:val="24"/>
        </w:rPr>
        <w:t>Journal</w:t>
      </w:r>
      <w:r>
        <w:rPr>
          <w:i/>
          <w:spacing w:val="-7"/>
          <w:sz w:val="24"/>
        </w:rPr>
        <w:t xml:space="preserve"> </w:t>
      </w:r>
      <w:r>
        <w:rPr>
          <w:i/>
          <w:sz w:val="24"/>
        </w:rPr>
        <w:t>of</w:t>
      </w:r>
      <w:r>
        <w:rPr>
          <w:i/>
          <w:spacing w:val="-7"/>
          <w:sz w:val="24"/>
        </w:rPr>
        <w:t xml:space="preserve"> </w:t>
      </w:r>
      <w:r>
        <w:rPr>
          <w:i/>
          <w:sz w:val="24"/>
        </w:rPr>
        <w:t>Computer-Supported</w:t>
      </w:r>
      <w:r>
        <w:rPr>
          <w:i/>
          <w:spacing w:val="-7"/>
          <w:sz w:val="24"/>
        </w:rPr>
        <w:t xml:space="preserve"> </w:t>
      </w:r>
      <w:r>
        <w:rPr>
          <w:i/>
          <w:sz w:val="24"/>
        </w:rPr>
        <w:t>Collaborative</w:t>
      </w:r>
      <w:r>
        <w:rPr>
          <w:i/>
          <w:spacing w:val="-8"/>
          <w:sz w:val="24"/>
        </w:rPr>
        <w:t xml:space="preserve"> </w:t>
      </w:r>
      <w:r>
        <w:rPr>
          <w:i/>
          <w:sz w:val="24"/>
        </w:rPr>
        <w:t>Learning</w:t>
      </w:r>
      <w:r>
        <w:rPr>
          <w:sz w:val="24"/>
        </w:rPr>
        <w:t>,</w:t>
      </w:r>
      <w:r>
        <w:rPr>
          <w:spacing w:val="-7"/>
          <w:sz w:val="24"/>
        </w:rPr>
        <w:t xml:space="preserve"> </w:t>
      </w:r>
      <w:r>
        <w:rPr>
          <w:i/>
          <w:sz w:val="24"/>
        </w:rPr>
        <w:t>9</w:t>
      </w:r>
      <w:r>
        <w:rPr>
          <w:sz w:val="24"/>
        </w:rPr>
        <w:t>(2),</w:t>
      </w:r>
      <w:r>
        <w:rPr>
          <w:spacing w:val="-7"/>
          <w:sz w:val="24"/>
        </w:rPr>
        <w:t xml:space="preserve"> </w:t>
      </w:r>
      <w:r>
        <w:rPr>
          <w:sz w:val="24"/>
        </w:rPr>
        <w:t xml:space="preserve">185–209. </w:t>
      </w:r>
      <w:r>
        <w:rPr>
          <w:color w:val="0563C1"/>
          <w:spacing w:val="-2"/>
          <w:sz w:val="24"/>
          <w:u w:val="single" w:color="0563C1"/>
        </w:rPr>
        <w:t>https://doi.org/10.1007/s11412-014-9192-9</w:t>
      </w:r>
    </w:p>
    <w:p w14:paraId="6520C15D" w14:textId="77777777" w:rsidR="00E44869" w:rsidRDefault="00000000">
      <w:pPr>
        <w:pStyle w:val="BodyText"/>
        <w:spacing w:line="480" w:lineRule="auto"/>
        <w:ind w:left="840" w:right="199" w:hanging="720"/>
        <w:jc w:val="both"/>
      </w:pPr>
      <w:r>
        <w:t>Yang,</w:t>
      </w:r>
      <w:r>
        <w:rPr>
          <w:spacing w:val="-4"/>
        </w:rPr>
        <w:t xml:space="preserve"> </w:t>
      </w:r>
      <w:r>
        <w:t>D.</w:t>
      </w:r>
      <w:r>
        <w:rPr>
          <w:spacing w:val="-4"/>
        </w:rPr>
        <w:t xml:space="preserve"> </w:t>
      </w:r>
      <w:r>
        <w:t>Liu,</w:t>
      </w:r>
      <w:r>
        <w:rPr>
          <w:spacing w:val="-4"/>
        </w:rPr>
        <w:t xml:space="preserve"> </w:t>
      </w:r>
      <w:r>
        <w:t>J.</w:t>
      </w:r>
      <w:r>
        <w:rPr>
          <w:spacing w:val="-4"/>
        </w:rPr>
        <w:t xml:space="preserve"> </w:t>
      </w:r>
      <w:r>
        <w:t>Liu</w:t>
      </w:r>
      <w:r>
        <w:rPr>
          <w:spacing w:val="-4"/>
        </w:rPr>
        <w:t xml:space="preserve"> </w:t>
      </w:r>
      <w:r>
        <w:t>(2010).</w:t>
      </w:r>
      <w:r>
        <w:rPr>
          <w:spacing w:val="-4"/>
        </w:rPr>
        <w:t xml:space="preserve"> </w:t>
      </w:r>
      <w:r>
        <w:t>Discovering</w:t>
      </w:r>
      <w:r>
        <w:rPr>
          <w:spacing w:val="-4"/>
        </w:rPr>
        <w:t xml:space="preserve"> </w:t>
      </w:r>
      <w:r>
        <w:t>communities</w:t>
      </w:r>
      <w:r>
        <w:rPr>
          <w:spacing w:val="-4"/>
        </w:rPr>
        <w:t xml:space="preserve"> </w:t>
      </w:r>
      <w:r>
        <w:t>from</w:t>
      </w:r>
      <w:r>
        <w:rPr>
          <w:spacing w:val="-4"/>
        </w:rPr>
        <w:t xml:space="preserve"> </w:t>
      </w:r>
      <w:r>
        <w:t>social</w:t>
      </w:r>
      <w:r>
        <w:rPr>
          <w:spacing w:val="-4"/>
        </w:rPr>
        <w:t xml:space="preserve"> </w:t>
      </w:r>
      <w:r>
        <w:t>networks:</w:t>
      </w:r>
      <w:r>
        <w:rPr>
          <w:spacing w:val="-4"/>
        </w:rPr>
        <w:t xml:space="preserve"> </w:t>
      </w:r>
      <w:r>
        <w:t>methodologies</w:t>
      </w:r>
      <w:r>
        <w:rPr>
          <w:spacing w:val="-4"/>
        </w:rPr>
        <w:t xml:space="preserve"> </w:t>
      </w:r>
      <w:r>
        <w:t>and applications.</w:t>
      </w:r>
      <w:r>
        <w:rPr>
          <w:spacing w:val="-2"/>
        </w:rPr>
        <w:t xml:space="preserve"> </w:t>
      </w:r>
      <w:r>
        <w:t>Handbook</w:t>
      </w:r>
      <w:r>
        <w:rPr>
          <w:spacing w:val="-2"/>
        </w:rPr>
        <w:t xml:space="preserve"> </w:t>
      </w:r>
      <w:r>
        <w:t>of</w:t>
      </w:r>
      <w:r>
        <w:rPr>
          <w:spacing w:val="-2"/>
        </w:rPr>
        <w:t xml:space="preserve"> </w:t>
      </w:r>
      <w:r>
        <w:t>Social</w:t>
      </w:r>
      <w:r>
        <w:rPr>
          <w:spacing w:val="-2"/>
        </w:rPr>
        <w:t xml:space="preserve"> </w:t>
      </w:r>
      <w:r>
        <w:t>Network</w:t>
      </w:r>
      <w:r>
        <w:rPr>
          <w:spacing w:val="-2"/>
        </w:rPr>
        <w:t xml:space="preserve"> </w:t>
      </w:r>
      <w:r>
        <w:t>Technologies</w:t>
      </w:r>
      <w:r>
        <w:rPr>
          <w:spacing w:val="-2"/>
        </w:rPr>
        <w:t xml:space="preserve"> </w:t>
      </w:r>
      <w:r>
        <w:t>and</w:t>
      </w:r>
      <w:r>
        <w:rPr>
          <w:spacing w:val="-2"/>
        </w:rPr>
        <w:t xml:space="preserve"> </w:t>
      </w:r>
      <w:r>
        <w:t>Applications,</w:t>
      </w:r>
      <w:r>
        <w:rPr>
          <w:spacing w:val="-2"/>
        </w:rPr>
        <w:t xml:space="preserve"> </w:t>
      </w:r>
      <w:r>
        <w:t>Springer,</w:t>
      </w:r>
      <w:r>
        <w:rPr>
          <w:spacing w:val="-2"/>
        </w:rPr>
        <w:t xml:space="preserve"> </w:t>
      </w:r>
      <w:r>
        <w:t xml:space="preserve">pp. </w:t>
      </w:r>
      <w:r>
        <w:rPr>
          <w:spacing w:val="-2"/>
        </w:rPr>
        <w:t>331-346</w:t>
      </w:r>
    </w:p>
    <w:p w14:paraId="34A6F982" w14:textId="77777777" w:rsidR="00E44869" w:rsidRDefault="00000000">
      <w:pPr>
        <w:spacing w:line="480" w:lineRule="auto"/>
        <w:ind w:left="840" w:right="292" w:hanging="720"/>
        <w:jc w:val="both"/>
        <w:rPr>
          <w:sz w:val="24"/>
        </w:rPr>
      </w:pPr>
      <w:r>
        <w:rPr>
          <w:sz w:val="24"/>
        </w:rPr>
        <w:t>Yassine,</w:t>
      </w:r>
      <w:r>
        <w:rPr>
          <w:spacing w:val="-3"/>
          <w:sz w:val="24"/>
        </w:rPr>
        <w:t xml:space="preserve"> </w:t>
      </w:r>
      <w:r>
        <w:rPr>
          <w:sz w:val="24"/>
        </w:rPr>
        <w:t>S.,</w:t>
      </w:r>
      <w:r>
        <w:rPr>
          <w:spacing w:val="-3"/>
          <w:sz w:val="24"/>
        </w:rPr>
        <w:t xml:space="preserve"> </w:t>
      </w:r>
      <w:r>
        <w:rPr>
          <w:sz w:val="24"/>
        </w:rPr>
        <w:t>Kadry,</w:t>
      </w:r>
      <w:r>
        <w:rPr>
          <w:spacing w:val="-3"/>
          <w:sz w:val="24"/>
        </w:rPr>
        <w:t xml:space="preserve"> </w:t>
      </w:r>
      <w:r>
        <w:rPr>
          <w:sz w:val="24"/>
        </w:rPr>
        <w:t>S.,</w:t>
      </w:r>
      <w:r>
        <w:rPr>
          <w:spacing w:val="-3"/>
          <w:sz w:val="24"/>
        </w:rPr>
        <w:t xml:space="preserve"> </w:t>
      </w:r>
      <w:r>
        <w:rPr>
          <w:sz w:val="24"/>
        </w:rPr>
        <w:t>&amp;</w:t>
      </w:r>
      <w:r>
        <w:rPr>
          <w:spacing w:val="-3"/>
          <w:sz w:val="24"/>
        </w:rPr>
        <w:t xml:space="preserve"> </w:t>
      </w:r>
      <w:r>
        <w:rPr>
          <w:sz w:val="24"/>
        </w:rPr>
        <w:t>Sicilia,</w:t>
      </w:r>
      <w:r>
        <w:rPr>
          <w:spacing w:val="-3"/>
          <w:sz w:val="24"/>
        </w:rPr>
        <w:t xml:space="preserve"> </w:t>
      </w:r>
      <w:r>
        <w:rPr>
          <w:sz w:val="24"/>
        </w:rPr>
        <w:t>M.</w:t>
      </w:r>
      <w:r>
        <w:rPr>
          <w:spacing w:val="-3"/>
          <w:sz w:val="24"/>
        </w:rPr>
        <w:t xml:space="preserve"> </w:t>
      </w:r>
      <w:r>
        <w:rPr>
          <w:sz w:val="24"/>
        </w:rPr>
        <w:t>A.</w:t>
      </w:r>
      <w:r>
        <w:rPr>
          <w:spacing w:val="-4"/>
          <w:sz w:val="24"/>
        </w:rPr>
        <w:t xml:space="preserve"> </w:t>
      </w:r>
      <w:r>
        <w:rPr>
          <w:sz w:val="24"/>
        </w:rPr>
        <w:t>(2021).</w:t>
      </w:r>
      <w:r>
        <w:rPr>
          <w:spacing w:val="-3"/>
          <w:sz w:val="24"/>
        </w:rPr>
        <w:t xml:space="preserve"> </w:t>
      </w:r>
      <w:r>
        <w:rPr>
          <w:sz w:val="24"/>
        </w:rPr>
        <w:t>Application</w:t>
      </w:r>
      <w:r>
        <w:rPr>
          <w:spacing w:val="-3"/>
          <w:sz w:val="24"/>
        </w:rPr>
        <w:t xml:space="preserve"> </w:t>
      </w:r>
      <w:r>
        <w:rPr>
          <w:sz w:val="24"/>
        </w:rPr>
        <w:t>of</w:t>
      </w:r>
      <w:r>
        <w:rPr>
          <w:spacing w:val="-3"/>
          <w:sz w:val="24"/>
        </w:rPr>
        <w:t xml:space="preserve"> </w:t>
      </w:r>
      <w:r>
        <w:rPr>
          <w:sz w:val="24"/>
        </w:rPr>
        <w:t>community</w:t>
      </w:r>
      <w:r>
        <w:rPr>
          <w:spacing w:val="-3"/>
          <w:sz w:val="24"/>
        </w:rPr>
        <w:t xml:space="preserve"> </w:t>
      </w:r>
      <w:r>
        <w:rPr>
          <w:sz w:val="24"/>
        </w:rPr>
        <w:t>detection</w:t>
      </w:r>
      <w:r>
        <w:rPr>
          <w:spacing w:val="-3"/>
          <w:sz w:val="24"/>
        </w:rPr>
        <w:t xml:space="preserve"> </w:t>
      </w:r>
      <w:r>
        <w:rPr>
          <w:sz w:val="24"/>
        </w:rPr>
        <w:t>algorithms on</w:t>
      </w:r>
      <w:r>
        <w:rPr>
          <w:spacing w:val="-4"/>
          <w:sz w:val="24"/>
        </w:rPr>
        <w:t xml:space="preserve"> </w:t>
      </w:r>
      <w:r>
        <w:rPr>
          <w:sz w:val="24"/>
        </w:rPr>
        <w:t>learning</w:t>
      </w:r>
      <w:r>
        <w:rPr>
          <w:spacing w:val="-4"/>
          <w:sz w:val="24"/>
        </w:rPr>
        <w:t xml:space="preserve"> </w:t>
      </w:r>
      <w:r>
        <w:rPr>
          <w:sz w:val="24"/>
        </w:rPr>
        <w:t>networks.</w:t>
      </w:r>
      <w:r>
        <w:rPr>
          <w:spacing w:val="-4"/>
          <w:sz w:val="24"/>
        </w:rPr>
        <w:t xml:space="preserve"> </w:t>
      </w:r>
      <w:r>
        <w:rPr>
          <w:sz w:val="24"/>
        </w:rPr>
        <w:t>The</w:t>
      </w:r>
      <w:r>
        <w:rPr>
          <w:spacing w:val="-5"/>
          <w:sz w:val="24"/>
        </w:rPr>
        <w:t xml:space="preserve"> </w:t>
      </w:r>
      <w:r>
        <w:rPr>
          <w:sz w:val="24"/>
        </w:rPr>
        <w:t>case</w:t>
      </w:r>
      <w:r>
        <w:rPr>
          <w:spacing w:val="-5"/>
          <w:sz w:val="24"/>
        </w:rPr>
        <w:t xml:space="preserve"> </w:t>
      </w:r>
      <w:r>
        <w:rPr>
          <w:sz w:val="24"/>
        </w:rPr>
        <w:t>of</w:t>
      </w:r>
      <w:r>
        <w:rPr>
          <w:spacing w:val="-4"/>
          <w:sz w:val="24"/>
        </w:rPr>
        <w:t xml:space="preserve"> </w:t>
      </w:r>
      <w:r>
        <w:rPr>
          <w:sz w:val="24"/>
        </w:rPr>
        <w:t>Khan</w:t>
      </w:r>
      <w:r>
        <w:rPr>
          <w:spacing w:val="-4"/>
          <w:sz w:val="24"/>
        </w:rPr>
        <w:t xml:space="preserve"> </w:t>
      </w:r>
      <w:r>
        <w:rPr>
          <w:sz w:val="24"/>
        </w:rPr>
        <w:t>Academy</w:t>
      </w:r>
      <w:r>
        <w:rPr>
          <w:spacing w:val="-4"/>
          <w:sz w:val="24"/>
        </w:rPr>
        <w:t xml:space="preserve"> </w:t>
      </w:r>
      <w:r>
        <w:rPr>
          <w:sz w:val="24"/>
        </w:rPr>
        <w:t>repository.</w:t>
      </w:r>
      <w:r>
        <w:rPr>
          <w:spacing w:val="-4"/>
          <w:sz w:val="24"/>
        </w:rPr>
        <w:t xml:space="preserve"> </w:t>
      </w:r>
      <w:r>
        <w:rPr>
          <w:i/>
          <w:sz w:val="24"/>
        </w:rPr>
        <w:t>Computer</w:t>
      </w:r>
      <w:r>
        <w:rPr>
          <w:i/>
          <w:spacing w:val="-4"/>
          <w:sz w:val="24"/>
        </w:rPr>
        <w:t xml:space="preserve"> </w:t>
      </w:r>
      <w:r>
        <w:rPr>
          <w:i/>
          <w:sz w:val="24"/>
        </w:rPr>
        <w:t>Applications</w:t>
      </w:r>
      <w:r>
        <w:rPr>
          <w:i/>
          <w:spacing w:val="-4"/>
          <w:sz w:val="24"/>
        </w:rPr>
        <w:t xml:space="preserve"> </w:t>
      </w:r>
      <w:r>
        <w:rPr>
          <w:i/>
          <w:sz w:val="24"/>
        </w:rPr>
        <w:t>in Engineering Education</w:t>
      </w:r>
      <w:r>
        <w:rPr>
          <w:sz w:val="24"/>
        </w:rPr>
        <w:t xml:space="preserve">, </w:t>
      </w:r>
      <w:r>
        <w:rPr>
          <w:i/>
          <w:sz w:val="24"/>
        </w:rPr>
        <w:t>29</w:t>
      </w:r>
      <w:r>
        <w:rPr>
          <w:sz w:val="24"/>
        </w:rPr>
        <w:t>(2), 411-424.</w:t>
      </w:r>
    </w:p>
    <w:p w14:paraId="04BEB936" w14:textId="77777777" w:rsidR="00E44869" w:rsidRDefault="00000000">
      <w:pPr>
        <w:spacing w:before="1" w:line="480" w:lineRule="auto"/>
        <w:ind w:left="840" w:hanging="720"/>
        <w:rPr>
          <w:sz w:val="24"/>
        </w:rPr>
      </w:pPr>
      <w:r>
        <w:rPr>
          <w:sz w:val="24"/>
        </w:rPr>
        <w:t>Yassine,</w:t>
      </w:r>
      <w:r>
        <w:rPr>
          <w:spacing w:val="-3"/>
          <w:sz w:val="24"/>
        </w:rPr>
        <w:t xml:space="preserve"> </w:t>
      </w:r>
      <w:r>
        <w:rPr>
          <w:sz w:val="24"/>
        </w:rPr>
        <w:t>S.,</w:t>
      </w:r>
      <w:r>
        <w:rPr>
          <w:spacing w:val="-3"/>
          <w:sz w:val="24"/>
        </w:rPr>
        <w:t xml:space="preserve"> </w:t>
      </w:r>
      <w:r>
        <w:rPr>
          <w:sz w:val="24"/>
        </w:rPr>
        <w:t>Kadry,</w:t>
      </w:r>
      <w:r>
        <w:rPr>
          <w:spacing w:val="-3"/>
          <w:sz w:val="24"/>
        </w:rPr>
        <w:t xml:space="preserve"> </w:t>
      </w:r>
      <w:r>
        <w:rPr>
          <w:sz w:val="24"/>
        </w:rPr>
        <w:t>S.,</w:t>
      </w:r>
      <w:r>
        <w:rPr>
          <w:spacing w:val="-3"/>
          <w:sz w:val="24"/>
        </w:rPr>
        <w:t xml:space="preserve"> </w:t>
      </w:r>
      <w:r>
        <w:rPr>
          <w:sz w:val="24"/>
        </w:rPr>
        <w:t>&amp;</w:t>
      </w:r>
      <w:r>
        <w:rPr>
          <w:spacing w:val="-3"/>
          <w:sz w:val="24"/>
        </w:rPr>
        <w:t xml:space="preserve"> </w:t>
      </w:r>
      <w:r>
        <w:rPr>
          <w:sz w:val="24"/>
        </w:rPr>
        <w:t>Sicilia,</w:t>
      </w:r>
      <w:r>
        <w:rPr>
          <w:spacing w:val="-3"/>
          <w:sz w:val="24"/>
        </w:rPr>
        <w:t xml:space="preserve"> </w:t>
      </w:r>
      <w:r>
        <w:rPr>
          <w:sz w:val="24"/>
        </w:rPr>
        <w:t>M.</w:t>
      </w:r>
      <w:r>
        <w:rPr>
          <w:spacing w:val="-3"/>
          <w:sz w:val="24"/>
        </w:rPr>
        <w:t xml:space="preserve"> </w:t>
      </w:r>
      <w:r>
        <w:rPr>
          <w:sz w:val="24"/>
        </w:rPr>
        <w:t>A.</w:t>
      </w:r>
      <w:r>
        <w:rPr>
          <w:spacing w:val="-3"/>
          <w:sz w:val="24"/>
        </w:rPr>
        <w:t xml:space="preserve"> </w:t>
      </w:r>
      <w:r>
        <w:rPr>
          <w:sz w:val="24"/>
        </w:rPr>
        <w:t>(2022).</w:t>
      </w:r>
      <w:r>
        <w:rPr>
          <w:spacing w:val="-3"/>
          <w:sz w:val="24"/>
        </w:rPr>
        <w:t xml:space="preserve"> </w:t>
      </w:r>
      <w:r>
        <w:rPr>
          <w:sz w:val="24"/>
        </w:rPr>
        <w:t>Detecting</w:t>
      </w:r>
      <w:r>
        <w:rPr>
          <w:spacing w:val="-3"/>
          <w:sz w:val="24"/>
        </w:rPr>
        <w:t xml:space="preserve"> </w:t>
      </w:r>
      <w:r>
        <w:rPr>
          <w:sz w:val="24"/>
        </w:rPr>
        <w:t>communities</w:t>
      </w:r>
      <w:r>
        <w:rPr>
          <w:spacing w:val="-3"/>
          <w:sz w:val="24"/>
        </w:rPr>
        <w:t xml:space="preserve"> </w:t>
      </w:r>
      <w:r>
        <w:rPr>
          <w:sz w:val="24"/>
        </w:rPr>
        <w:t>using</w:t>
      </w:r>
      <w:r>
        <w:rPr>
          <w:spacing w:val="-3"/>
          <w:sz w:val="24"/>
        </w:rPr>
        <w:t xml:space="preserve"> </w:t>
      </w:r>
      <w:r>
        <w:rPr>
          <w:sz w:val="24"/>
        </w:rPr>
        <w:t>social</w:t>
      </w:r>
      <w:r>
        <w:rPr>
          <w:spacing w:val="-3"/>
          <w:sz w:val="24"/>
        </w:rPr>
        <w:t xml:space="preserve"> </w:t>
      </w:r>
      <w:r>
        <w:rPr>
          <w:sz w:val="24"/>
        </w:rPr>
        <w:t xml:space="preserve">network analysis in online learning environments: Systematic literature review. </w:t>
      </w:r>
      <w:r>
        <w:rPr>
          <w:i/>
          <w:sz w:val="24"/>
        </w:rPr>
        <w:t>Wiley Interdisciplinary Reviews: Data Mining and Knowledge Discovery</w:t>
      </w:r>
      <w:r>
        <w:rPr>
          <w:sz w:val="24"/>
        </w:rPr>
        <w:t xml:space="preserve">, </w:t>
      </w:r>
      <w:r>
        <w:rPr>
          <w:i/>
          <w:sz w:val="24"/>
        </w:rPr>
        <w:t>12</w:t>
      </w:r>
      <w:r>
        <w:rPr>
          <w:sz w:val="24"/>
        </w:rPr>
        <w:t>(1), e1431.</w:t>
      </w:r>
    </w:p>
    <w:p w14:paraId="23D3FCF3" w14:textId="77777777" w:rsidR="00E44869" w:rsidRDefault="00000000">
      <w:pPr>
        <w:pStyle w:val="BodyText"/>
        <w:spacing w:line="480" w:lineRule="auto"/>
        <w:ind w:left="840" w:hanging="720"/>
      </w:pPr>
      <w:r>
        <w:t>Xie,</w:t>
      </w:r>
      <w:r>
        <w:rPr>
          <w:spacing w:val="-3"/>
        </w:rPr>
        <w:t xml:space="preserve"> </w:t>
      </w:r>
      <w:r>
        <w:t>K.,</w:t>
      </w:r>
      <w:r>
        <w:rPr>
          <w:spacing w:val="-3"/>
        </w:rPr>
        <w:t xml:space="preserve"> </w:t>
      </w:r>
      <w:r>
        <w:t>Yu,</w:t>
      </w:r>
      <w:r>
        <w:rPr>
          <w:spacing w:val="-3"/>
        </w:rPr>
        <w:t xml:space="preserve"> </w:t>
      </w:r>
      <w:r>
        <w:t>C.,</w:t>
      </w:r>
      <w:r>
        <w:rPr>
          <w:spacing w:val="-3"/>
        </w:rPr>
        <w:t xml:space="preserve"> </w:t>
      </w:r>
      <w:r>
        <w:t>&amp;</w:t>
      </w:r>
      <w:r>
        <w:rPr>
          <w:spacing w:val="-3"/>
        </w:rPr>
        <w:t xml:space="preserve"> </w:t>
      </w:r>
      <w:r>
        <w:t>Bradshaw,</w:t>
      </w:r>
      <w:r>
        <w:rPr>
          <w:spacing w:val="-3"/>
        </w:rPr>
        <w:t xml:space="preserve"> </w:t>
      </w:r>
      <w:r>
        <w:t>A.</w:t>
      </w:r>
      <w:r>
        <w:rPr>
          <w:spacing w:val="-3"/>
        </w:rPr>
        <w:t xml:space="preserve"> </w:t>
      </w:r>
      <w:r>
        <w:t>C.</w:t>
      </w:r>
      <w:r>
        <w:rPr>
          <w:spacing w:val="-3"/>
        </w:rPr>
        <w:t xml:space="preserve"> </w:t>
      </w:r>
      <w:r>
        <w:t>(2014).</w:t>
      </w:r>
      <w:r>
        <w:rPr>
          <w:spacing w:val="-3"/>
        </w:rPr>
        <w:t xml:space="preserve"> </w:t>
      </w:r>
      <w:r>
        <w:t>Impacts</w:t>
      </w:r>
      <w:r>
        <w:rPr>
          <w:spacing w:val="-3"/>
        </w:rPr>
        <w:t xml:space="preserve"> </w:t>
      </w:r>
      <w:r>
        <w:t>of</w:t>
      </w:r>
      <w:r>
        <w:rPr>
          <w:spacing w:val="-3"/>
        </w:rPr>
        <w:t xml:space="preserve"> </w:t>
      </w:r>
      <w:r>
        <w:t>role</w:t>
      </w:r>
      <w:r>
        <w:rPr>
          <w:spacing w:val="-4"/>
        </w:rPr>
        <w:t xml:space="preserve"> </w:t>
      </w:r>
      <w:r>
        <w:t>assignment</w:t>
      </w:r>
      <w:r>
        <w:rPr>
          <w:spacing w:val="-3"/>
        </w:rPr>
        <w:t xml:space="preserve"> </w:t>
      </w:r>
      <w:r>
        <w:t>and</w:t>
      </w:r>
      <w:r>
        <w:rPr>
          <w:spacing w:val="-3"/>
        </w:rPr>
        <w:t xml:space="preserve"> </w:t>
      </w:r>
      <w:r>
        <w:t>participation</w:t>
      </w:r>
      <w:r>
        <w:rPr>
          <w:spacing w:val="-3"/>
        </w:rPr>
        <w:t xml:space="preserve"> </w:t>
      </w:r>
      <w:r>
        <w:t xml:space="preserve">in asynchronous discussions in college-level online classes. </w:t>
      </w:r>
      <w:r>
        <w:rPr>
          <w:i/>
        </w:rPr>
        <w:t>The Internet and Higher Education</w:t>
      </w:r>
      <w:r>
        <w:t xml:space="preserve">, </w:t>
      </w:r>
      <w:r>
        <w:rPr>
          <w:i/>
        </w:rPr>
        <w:t>20</w:t>
      </w:r>
      <w:r>
        <w:t>, 10-19.</w:t>
      </w:r>
    </w:p>
    <w:sectPr w:rsidR="00E44869">
      <w:pgSz w:w="12240" w:h="15840"/>
      <w:pgMar w:top="1380" w:right="1340" w:bottom="980" w:left="132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F3893" w14:textId="77777777" w:rsidR="00970236" w:rsidRDefault="00970236">
      <w:r>
        <w:separator/>
      </w:r>
    </w:p>
  </w:endnote>
  <w:endnote w:type="continuationSeparator" w:id="0">
    <w:p w14:paraId="24F88ACA" w14:textId="77777777" w:rsidR="00970236" w:rsidRDefault="00970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FCF1" w14:textId="77777777" w:rsidR="00A00AB8" w:rsidRDefault="00A00A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91E94" w14:textId="77777777" w:rsidR="00E44869" w:rsidRDefault="00000000">
    <w:pPr>
      <w:pStyle w:val="BodyText"/>
      <w:spacing w:line="14" w:lineRule="auto"/>
      <w:rPr>
        <w:sz w:val="20"/>
      </w:rPr>
    </w:pPr>
    <w:r>
      <w:rPr>
        <w:noProof/>
      </w:rPr>
      <mc:AlternateContent>
        <mc:Choice Requires="wps">
          <w:drawing>
            <wp:anchor distT="0" distB="0" distL="0" distR="0" simplePos="0" relativeHeight="486848512" behindDoc="1" locked="0" layoutInCell="1" allowOverlap="1" wp14:anchorId="7975D9C0" wp14:editId="392F8CA4">
              <wp:simplePos x="0" y="0"/>
              <wp:positionH relativeFrom="page">
                <wp:posOffset>3771900</wp:posOffset>
              </wp:positionH>
              <wp:positionV relativeFrom="page">
                <wp:posOffset>9419166</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70334D03" w14:textId="77777777" w:rsidR="00E44869"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975D9C0" id="_x0000_t202" coordsize="21600,21600" o:spt="202" path="m,l,21600r21600,l21600,xe">
              <v:stroke joinstyle="miter"/>
              <v:path gradientshapeok="t" o:connecttype="rect"/>
            </v:shapetype>
            <v:shape id="Textbox 1" o:spid="_x0000_s1026" type="#_x0000_t202" style="position:absolute;margin-left:297pt;margin-top:741.65pt;width:19pt;height:15.3pt;z-index:-1646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" filled="f" stroked="f">
              <v:textbox inset="0,0,0,0">
                <w:txbxContent>
                  <w:p w14:paraId="70334D03" w14:textId="77777777" w:rsidR="00E44869"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9847" w14:textId="77777777" w:rsidR="00A00AB8" w:rsidRDefault="00A00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92BB8" w14:textId="77777777" w:rsidR="00970236" w:rsidRDefault="00970236">
      <w:r>
        <w:separator/>
      </w:r>
    </w:p>
  </w:footnote>
  <w:footnote w:type="continuationSeparator" w:id="0">
    <w:p w14:paraId="4727F05E" w14:textId="77777777" w:rsidR="00970236" w:rsidRDefault="009702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106D5" w14:textId="4E4CFF05" w:rsidR="00A00AB8" w:rsidRDefault="00970236">
    <w:pPr>
      <w:pStyle w:val="Header"/>
    </w:pPr>
    <w:r>
      <w:rPr>
        <w:noProof/>
      </w:rPr>
      <w:pict w14:anchorId="7AE049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825164" o:spid="_x0000_s1027" type="#_x0000_t136" alt="" style="position:absolute;margin-left:0;margin-top:0;width:496.85pt;height:178.35pt;rotation:315;z-index:-16420864;mso-wrap-edited:f;mso-width-percent:0;mso-height-percent:0;mso-position-horizontal:center;mso-position-horizontal-relative:margin;mso-position-vertical:center;mso-position-vertical-relative:margin;mso-width-percent:0;mso-height-percent:0" o:allowincell="f" fillcolor="#7f7f7f [1612]" stroked="f">
          <v:fill opacity="64225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4F91" w14:textId="30A7E16D" w:rsidR="00A00AB8" w:rsidRDefault="00970236">
    <w:pPr>
      <w:pStyle w:val="Header"/>
    </w:pPr>
    <w:r>
      <w:rPr>
        <w:noProof/>
      </w:rPr>
      <w:pict w14:anchorId="337FE6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825165" o:spid="_x0000_s1026" type="#_x0000_t136" alt="" style="position:absolute;margin-left:0;margin-top:0;width:496.85pt;height:178.35pt;rotation:315;z-index:-16418816;mso-wrap-edited:f;mso-width-percent:0;mso-height-percent:0;mso-position-horizontal:center;mso-position-horizontal-relative:margin;mso-position-vertical:center;mso-position-vertical-relative:margin;mso-width-percent:0;mso-height-percent:0" o:allowincell="f" fillcolor="#7f7f7f [1612]" stroked="f">
          <v:fill opacity="64225f"/>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F9ACC" w14:textId="0EF9C9ED" w:rsidR="00A00AB8" w:rsidRDefault="00970236">
    <w:pPr>
      <w:pStyle w:val="Header"/>
    </w:pPr>
    <w:r>
      <w:rPr>
        <w:noProof/>
      </w:rPr>
      <w:pict w14:anchorId="1FC441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825163" o:spid="_x0000_s1025" type="#_x0000_t136" alt="" style="position:absolute;margin-left:0;margin-top:0;width:496.85pt;height:178.35pt;rotation:315;z-index:-16422912;mso-wrap-edited:f;mso-width-percent:0;mso-height-percent:0;mso-position-horizontal:center;mso-position-horizontal-relative:margin;mso-position-vertical:center;mso-position-vertical-relative:margin;mso-width-percent:0;mso-height-percent:0" o:allowincell="f" fillcolor="#7f7f7f [1612]" stroked="f">
          <v:fill opacity="64225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95494"/>
    <w:multiLevelType w:val="hybridMultilevel"/>
    <w:tmpl w:val="0E2AB3BC"/>
    <w:lvl w:ilvl="0" w:tplc="B84856B4">
      <w:numFmt w:val="bullet"/>
      <w:lvlText w:val="•"/>
      <w:lvlJc w:val="left"/>
      <w:pPr>
        <w:ind w:left="480" w:hanging="360"/>
      </w:pPr>
      <w:rPr>
        <w:rFonts w:ascii="Arial" w:eastAsia="Arial" w:hAnsi="Arial" w:cs="Arial" w:hint="default"/>
        <w:b w:val="0"/>
        <w:bCs w:val="0"/>
        <w:i w:val="0"/>
        <w:iCs w:val="0"/>
        <w:spacing w:val="0"/>
        <w:w w:val="132"/>
        <w:sz w:val="20"/>
        <w:szCs w:val="20"/>
        <w:lang w:val="en-US" w:eastAsia="en-US" w:bidi="ar-SA"/>
      </w:rPr>
    </w:lvl>
    <w:lvl w:ilvl="1" w:tplc="C53AB402">
      <w:numFmt w:val="bullet"/>
      <w:lvlText w:val="o"/>
      <w:lvlJc w:val="left"/>
      <w:pPr>
        <w:ind w:left="1200" w:hanging="360"/>
      </w:pPr>
      <w:rPr>
        <w:rFonts w:ascii="Courier New" w:eastAsia="Courier New" w:hAnsi="Courier New" w:cs="Courier New" w:hint="default"/>
        <w:b w:val="0"/>
        <w:bCs w:val="0"/>
        <w:i w:val="0"/>
        <w:iCs w:val="0"/>
        <w:spacing w:val="0"/>
        <w:w w:val="100"/>
        <w:sz w:val="20"/>
        <w:szCs w:val="20"/>
        <w:lang w:val="en-US" w:eastAsia="en-US" w:bidi="ar-SA"/>
      </w:rPr>
    </w:lvl>
    <w:lvl w:ilvl="2" w:tplc="273809D0">
      <w:numFmt w:val="bullet"/>
      <w:lvlText w:val="■"/>
      <w:lvlJc w:val="left"/>
      <w:pPr>
        <w:ind w:left="1920" w:hanging="360"/>
      </w:pPr>
      <w:rPr>
        <w:rFonts w:ascii="Arial" w:eastAsia="Arial" w:hAnsi="Arial" w:cs="Arial" w:hint="default"/>
        <w:b w:val="0"/>
        <w:bCs w:val="0"/>
        <w:i w:val="0"/>
        <w:iCs w:val="0"/>
        <w:spacing w:val="0"/>
        <w:w w:val="76"/>
        <w:sz w:val="20"/>
        <w:szCs w:val="20"/>
        <w:lang w:val="en-US" w:eastAsia="en-US" w:bidi="ar-SA"/>
      </w:rPr>
    </w:lvl>
    <w:lvl w:ilvl="3" w:tplc="DA2C57DA">
      <w:numFmt w:val="bullet"/>
      <w:lvlText w:val="•"/>
      <w:lvlJc w:val="left"/>
      <w:pPr>
        <w:ind w:left="2877" w:hanging="360"/>
      </w:pPr>
      <w:rPr>
        <w:rFonts w:hint="default"/>
        <w:lang w:val="en-US" w:eastAsia="en-US" w:bidi="ar-SA"/>
      </w:rPr>
    </w:lvl>
    <w:lvl w:ilvl="4" w:tplc="D49E5472">
      <w:numFmt w:val="bullet"/>
      <w:lvlText w:val="•"/>
      <w:lvlJc w:val="left"/>
      <w:pPr>
        <w:ind w:left="3835" w:hanging="360"/>
      </w:pPr>
      <w:rPr>
        <w:rFonts w:hint="default"/>
        <w:lang w:val="en-US" w:eastAsia="en-US" w:bidi="ar-SA"/>
      </w:rPr>
    </w:lvl>
    <w:lvl w:ilvl="5" w:tplc="32182060">
      <w:numFmt w:val="bullet"/>
      <w:lvlText w:val="•"/>
      <w:lvlJc w:val="left"/>
      <w:pPr>
        <w:ind w:left="4792" w:hanging="360"/>
      </w:pPr>
      <w:rPr>
        <w:rFonts w:hint="default"/>
        <w:lang w:val="en-US" w:eastAsia="en-US" w:bidi="ar-SA"/>
      </w:rPr>
    </w:lvl>
    <w:lvl w:ilvl="6" w:tplc="54E8D63C">
      <w:numFmt w:val="bullet"/>
      <w:lvlText w:val="•"/>
      <w:lvlJc w:val="left"/>
      <w:pPr>
        <w:ind w:left="5750" w:hanging="360"/>
      </w:pPr>
      <w:rPr>
        <w:rFonts w:hint="default"/>
        <w:lang w:val="en-US" w:eastAsia="en-US" w:bidi="ar-SA"/>
      </w:rPr>
    </w:lvl>
    <w:lvl w:ilvl="7" w:tplc="4E36BE18">
      <w:numFmt w:val="bullet"/>
      <w:lvlText w:val="•"/>
      <w:lvlJc w:val="left"/>
      <w:pPr>
        <w:ind w:left="6707" w:hanging="360"/>
      </w:pPr>
      <w:rPr>
        <w:rFonts w:hint="default"/>
        <w:lang w:val="en-US" w:eastAsia="en-US" w:bidi="ar-SA"/>
      </w:rPr>
    </w:lvl>
    <w:lvl w:ilvl="8" w:tplc="40ECF7F4">
      <w:numFmt w:val="bullet"/>
      <w:lvlText w:val="•"/>
      <w:lvlJc w:val="left"/>
      <w:pPr>
        <w:ind w:left="7665" w:hanging="360"/>
      </w:pPr>
      <w:rPr>
        <w:rFonts w:hint="default"/>
        <w:lang w:val="en-US" w:eastAsia="en-US" w:bidi="ar-SA"/>
      </w:rPr>
    </w:lvl>
  </w:abstractNum>
  <w:abstractNum w:abstractNumId="1" w15:restartNumberingAfterBreak="0">
    <w:nsid w:val="699D6DDB"/>
    <w:multiLevelType w:val="hybridMultilevel"/>
    <w:tmpl w:val="967EF3F2"/>
    <w:lvl w:ilvl="0" w:tplc="11D0953C">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5E03C06">
      <w:start w:val="1"/>
      <w:numFmt w:val="lowerLetter"/>
      <w:lvlText w:val="%2."/>
      <w:lvlJc w:val="left"/>
      <w:pPr>
        <w:ind w:left="1200" w:hanging="360"/>
        <w:jc w:val="left"/>
      </w:pPr>
      <w:rPr>
        <w:rFonts w:hint="default"/>
        <w:spacing w:val="-1"/>
        <w:w w:val="100"/>
        <w:lang w:val="en-US" w:eastAsia="en-US" w:bidi="ar-SA"/>
      </w:rPr>
    </w:lvl>
    <w:lvl w:ilvl="2" w:tplc="223A7BE2">
      <w:numFmt w:val="bullet"/>
      <w:lvlText w:val="•"/>
      <w:lvlJc w:val="left"/>
      <w:pPr>
        <w:ind w:left="2131" w:hanging="360"/>
      </w:pPr>
      <w:rPr>
        <w:rFonts w:hint="default"/>
        <w:lang w:val="en-US" w:eastAsia="en-US" w:bidi="ar-SA"/>
      </w:rPr>
    </w:lvl>
    <w:lvl w:ilvl="3" w:tplc="33324D94">
      <w:numFmt w:val="bullet"/>
      <w:lvlText w:val="•"/>
      <w:lvlJc w:val="left"/>
      <w:pPr>
        <w:ind w:left="3062" w:hanging="360"/>
      </w:pPr>
      <w:rPr>
        <w:rFonts w:hint="default"/>
        <w:lang w:val="en-US" w:eastAsia="en-US" w:bidi="ar-SA"/>
      </w:rPr>
    </w:lvl>
    <w:lvl w:ilvl="4" w:tplc="91423668">
      <w:numFmt w:val="bullet"/>
      <w:lvlText w:val="•"/>
      <w:lvlJc w:val="left"/>
      <w:pPr>
        <w:ind w:left="3993" w:hanging="360"/>
      </w:pPr>
      <w:rPr>
        <w:rFonts w:hint="default"/>
        <w:lang w:val="en-US" w:eastAsia="en-US" w:bidi="ar-SA"/>
      </w:rPr>
    </w:lvl>
    <w:lvl w:ilvl="5" w:tplc="B370546A">
      <w:numFmt w:val="bullet"/>
      <w:lvlText w:val="•"/>
      <w:lvlJc w:val="left"/>
      <w:pPr>
        <w:ind w:left="4924" w:hanging="360"/>
      </w:pPr>
      <w:rPr>
        <w:rFonts w:hint="default"/>
        <w:lang w:val="en-US" w:eastAsia="en-US" w:bidi="ar-SA"/>
      </w:rPr>
    </w:lvl>
    <w:lvl w:ilvl="6" w:tplc="D416E1FE">
      <w:numFmt w:val="bullet"/>
      <w:lvlText w:val="•"/>
      <w:lvlJc w:val="left"/>
      <w:pPr>
        <w:ind w:left="5855" w:hanging="360"/>
      </w:pPr>
      <w:rPr>
        <w:rFonts w:hint="default"/>
        <w:lang w:val="en-US" w:eastAsia="en-US" w:bidi="ar-SA"/>
      </w:rPr>
    </w:lvl>
    <w:lvl w:ilvl="7" w:tplc="59E4F20C">
      <w:numFmt w:val="bullet"/>
      <w:lvlText w:val="•"/>
      <w:lvlJc w:val="left"/>
      <w:pPr>
        <w:ind w:left="6786" w:hanging="360"/>
      </w:pPr>
      <w:rPr>
        <w:rFonts w:hint="default"/>
        <w:lang w:val="en-US" w:eastAsia="en-US" w:bidi="ar-SA"/>
      </w:rPr>
    </w:lvl>
    <w:lvl w:ilvl="8" w:tplc="49965AB8">
      <w:numFmt w:val="bullet"/>
      <w:lvlText w:val="•"/>
      <w:lvlJc w:val="left"/>
      <w:pPr>
        <w:ind w:left="7717" w:hanging="360"/>
      </w:pPr>
      <w:rPr>
        <w:rFonts w:hint="default"/>
        <w:lang w:val="en-US" w:eastAsia="en-US" w:bidi="ar-SA"/>
      </w:rPr>
    </w:lvl>
  </w:abstractNum>
  <w:num w:numId="1" w16cid:durableId="380902389">
    <w:abstractNumId w:val="0"/>
  </w:num>
  <w:num w:numId="2" w16cid:durableId="755399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69"/>
    <w:rsid w:val="00970236"/>
    <w:rsid w:val="00A00AB8"/>
    <w:rsid w:val="00B02C8E"/>
    <w:rsid w:val="00C46B06"/>
    <w:rsid w:val="00E44869"/>
    <w:rsid w:val="00E720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5616A"/>
  <w15:docId w15:val="{6A43A7AA-8FDD-D94F-9EB1-C421E608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10" w:right="296"/>
      <w:jc w:val="center"/>
      <w:outlineLvl w:val="0"/>
    </w:pPr>
    <w:rPr>
      <w:rFonts w:ascii="Arial" w:eastAsia="Arial" w:hAnsi="Arial" w:cs="Arial"/>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pPr>
      <w:spacing w:before="133"/>
    </w:pPr>
  </w:style>
  <w:style w:type="paragraph" w:styleId="Header">
    <w:name w:val="header"/>
    <w:basedOn w:val="Normal"/>
    <w:link w:val="HeaderChar"/>
    <w:uiPriority w:val="99"/>
    <w:unhideWhenUsed/>
    <w:rsid w:val="00A00AB8"/>
    <w:pPr>
      <w:tabs>
        <w:tab w:val="center" w:pos="4680"/>
        <w:tab w:val="right" w:pos="9360"/>
      </w:tabs>
    </w:pPr>
  </w:style>
  <w:style w:type="character" w:customStyle="1" w:styleId="HeaderChar">
    <w:name w:val="Header Char"/>
    <w:basedOn w:val="DefaultParagraphFont"/>
    <w:link w:val="Header"/>
    <w:uiPriority w:val="99"/>
    <w:rsid w:val="00A00AB8"/>
    <w:rPr>
      <w:rFonts w:ascii="Times New Roman" w:eastAsia="Times New Roman" w:hAnsi="Times New Roman" w:cs="Times New Roman"/>
    </w:rPr>
  </w:style>
  <w:style w:type="paragraph" w:styleId="Footer">
    <w:name w:val="footer"/>
    <w:basedOn w:val="Normal"/>
    <w:link w:val="FooterChar"/>
    <w:uiPriority w:val="99"/>
    <w:unhideWhenUsed/>
    <w:rsid w:val="00A00AB8"/>
    <w:pPr>
      <w:tabs>
        <w:tab w:val="center" w:pos="4680"/>
        <w:tab w:val="right" w:pos="9360"/>
      </w:tabs>
    </w:pPr>
  </w:style>
  <w:style w:type="character" w:customStyle="1" w:styleId="FooterChar">
    <w:name w:val="Footer Char"/>
    <w:basedOn w:val="DefaultParagraphFont"/>
    <w:link w:val="Footer"/>
    <w:uiPriority w:val="99"/>
    <w:rsid w:val="00A00AB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image" Target="media/image11.jpeg"/><Relationship Id="rId21" Type="http://schemas.openxmlformats.org/officeDocument/2006/relationships/image" Target="media/image6.jpeg"/><Relationship Id="rId34" Type="http://schemas.openxmlformats.org/officeDocument/2006/relationships/image" Target="media/image19.jpeg"/><Relationship Id="rId7" Type="http://schemas.openxmlformats.org/officeDocument/2006/relationships/hyperlink" Target="mailto:minklee010@gmail.com" TargetMode="Externa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image" Target="media/image10.jpeg"/><Relationship Id="rId33"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mailto:minklee010@gmail.com" TargetMode="External"/><Relationship Id="rId14" Type="http://schemas.openxmlformats.org/officeDocument/2006/relationships/header" Target="header3.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jpeg"/><Relationship Id="rId8" Type="http://schemas.openxmlformats.org/officeDocument/2006/relationships/hyperlink" Target="mailto:pus3@psu.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11240</Words>
  <Characters>64068</Characters>
  <Application>Microsoft Office Word</Application>
  <DocSecurity>0</DocSecurity>
  <Lines>533</Lines>
  <Paragraphs>150</Paragraphs>
  <ScaleCrop>false</ScaleCrop>
  <Company/>
  <LinksUpToDate>false</LinksUpToDate>
  <CharactersWithSpaces>75158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Minkyung</cp:lastModifiedBy>
  <cp:revision>3</cp:revision>
  <dcterms:created xsi:type="dcterms:W3CDTF">2024-10-01T20:31:00Z</dcterms:created>
  <dcterms:modified xsi:type="dcterms:W3CDTF">2024-10-01T20:33:00Z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2024-06-17T00:00:00Z</vt:filetime>
  </property>
  <property fmtid="{D5CDD505-2E9C-101B-9397-08002B2CF9AE}" pid="3" name="LastSaved">
    <vt:filetime>2024-09-21T00:00:00Z</vt:filetime>
  </property>
  <property fmtid="{D5CDD505-2E9C-101B-9397-08002B2CF9AE}" pid="4" name="Producer">
    <vt:lpwstr>macOS Version 11.7.4 (Build 20G1120) Quartz PDFContext</vt:lpwstr>
  </property>
</Properties>
</file>