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-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Introduction</w:t>
      </w:r>
    </w:p>
    <w:p w:rsidR="00000000" w:rsidDel="00000000" w:rsidP="00000000" w:rsidRDefault="00000000" w:rsidRPr="00000000" w14:paraId="00000002">
      <w:pPr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-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What is Bayesian Analysis?</w:t>
      </w:r>
    </w:p>
    <w:p w:rsidR="00000000" w:rsidDel="00000000" w:rsidP="00000000" w:rsidRDefault="00000000" w:rsidRPr="00000000" w14:paraId="00000003">
      <w:pPr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-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Thinking Bayesian</w:t>
      </w:r>
    </w:p>
    <w:p w:rsidR="00000000" w:rsidDel="00000000" w:rsidP="00000000" w:rsidRDefault="00000000" w:rsidRPr="00000000" w14:paraId="00000004">
      <w:pPr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-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Bayesian vs Frequentist</w:t>
      </w:r>
    </w:p>
    <w:p w:rsidR="00000000" w:rsidDel="00000000" w:rsidP="00000000" w:rsidRDefault="00000000" w:rsidRPr="00000000" w14:paraId="00000005">
      <w:pPr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-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Tools for Probabilistic Programming in Python (</w:t>
      </w:r>
      <w:r w:rsidDel="00000000" w:rsidR="00000000" w:rsidRPr="00000000">
        <w:rPr>
          <w:color w:val="222222"/>
          <w:sz w:val="24"/>
          <w:szCs w:val="24"/>
          <w:u w:val="single"/>
          <w:rtl w:val="0"/>
        </w:rPr>
        <w:t xml:space="preserve">benchmark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: </w:t>
      </w:r>
      <w:r w:rsidDel="00000000" w:rsidR="00000000" w:rsidRPr="00000000">
        <w:rPr>
          <w:i w:val="1"/>
          <w:color w:val="222222"/>
          <w:sz w:val="24"/>
          <w:szCs w:val="24"/>
          <w:rtl w:val="0"/>
        </w:rPr>
        <w:t xml:space="preserve">PyMC3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vs </w:t>
      </w:r>
      <w:r w:rsidDel="00000000" w:rsidR="00000000" w:rsidRPr="00000000">
        <w:rPr>
          <w:i w:val="1"/>
          <w:color w:val="222222"/>
          <w:sz w:val="24"/>
          <w:szCs w:val="24"/>
          <w:rtl w:val="0"/>
        </w:rPr>
        <w:t xml:space="preserve">TensorFlow Probability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6">
      <w:pPr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-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u w:val="single"/>
          <w:rtl w:val="0"/>
        </w:rPr>
        <w:t xml:space="preserve">Quick Demo: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(Bayesian) Switchpoint Analysis (</w:t>
      </w:r>
      <w:r w:rsidDel="00000000" w:rsidR="00000000" w:rsidRPr="00000000">
        <w:rPr>
          <w:i w:val="1"/>
          <w:color w:val="222222"/>
          <w:sz w:val="24"/>
          <w:szCs w:val="24"/>
          <w:rtl w:val="0"/>
        </w:rPr>
        <w:t xml:space="preserve">PyMC3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7">
      <w:pPr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-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u w:val="single"/>
          <w:rtl w:val="0"/>
        </w:rPr>
        <w:t xml:space="preserve">Quick Demo: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(Bayesian) Switchpoint Analysis (</w:t>
      </w:r>
      <w:r w:rsidDel="00000000" w:rsidR="00000000" w:rsidRPr="00000000">
        <w:rPr>
          <w:i w:val="1"/>
          <w:color w:val="222222"/>
          <w:sz w:val="24"/>
          <w:szCs w:val="24"/>
          <w:rtl w:val="0"/>
        </w:rPr>
        <w:t xml:space="preserve">TensorFlow Probability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8">
      <w:pPr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-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Questions?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Introduce myself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Introduce the talk: 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General purpose of the talk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Importance of statistics/prob in ML/DL (Lasso, Ridge, Robust | Assumptions (MSE assumes variance=1))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Why is BA something important to know?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Bayesian Analysis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Bayesian intuition (thinking Bayesian | robustness-data trade-off)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Statistical prerequisites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Bayes’ Theorem (2 eqns)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Computational methods (which and why? MCMC, Gibbs Sampling, HMC)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Solutions for the optimisation problem (Metropolis-Hastings Algorithm)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Tools for PP (benchmark)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PyMC3 (description, library overview, Theano?)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TensorFlow Probability (description, library overview, layers, connection to TFcore)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one to choose?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Bayesian Regression for Finance (PyMC3)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Sample dataset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Bayesian Linear Regression (show code)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summary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Bayesian Regression for Finance (TFP)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Sample dataset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Bayesian Linear Regression (show code)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Show summary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Conclusions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Usability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Support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length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Questions?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/>
      </w:pPr>
      <m:oMath>
        <m:r>
          <w:rPr/>
          <m:t xml:space="preserve">p(</m:t>
        </m:r>
        <m:r>
          <w:rPr/>
          <m:t>θ</m:t>
        </m:r>
        <m:r>
          <w:rPr/>
          <m:t xml:space="preserve"> | D) =</m:t>
        </m:r>
        <m:f>
          <m:fPr>
            <m:ctrlPr>
              <w:rPr/>
            </m:ctrlPr>
          </m:fPr>
          <m:num>
            <m:r>
              <w:rPr/>
              <m:t xml:space="preserve">p(D | </m:t>
            </m:r>
            <m:r>
              <w:rPr/>
              <m:t>θ</m:t>
            </m:r>
            <m:r>
              <w:rPr/>
              <m:t xml:space="preserve">)p(</m:t>
            </m:r>
            <m:r>
              <w:rPr/>
              <m:t>θ</m:t>
            </m:r>
            <m:r>
              <w:rPr/>
              <m:t xml:space="preserve">)</m:t>
            </m:r>
          </m:num>
          <m:den>
            <m:r>
              <w:rPr/>
              <m:t xml:space="preserve">p(D)</m:t>
            </m:r>
          </m:den>
        </m:f>
        <m:r>
          <w:rPr/>
          <m:t xml:space="preserve"> =</m:t>
        </m:r>
        <m:f>
          <m:fPr>
            <m:ctrlPr>
              <w:rPr/>
            </m:ctrlPr>
          </m:fPr>
          <m:num>
            <m:r>
              <w:rPr/>
              <m:t xml:space="preserve">p(D | </m:t>
            </m:r>
            <m:r>
              <w:rPr/>
              <m:t>θ</m:t>
            </m:r>
            <m:r>
              <w:rPr/>
              <m:t xml:space="preserve">)p(</m:t>
            </m:r>
            <m:r>
              <w:rPr/>
              <m:t>θ</m:t>
            </m:r>
            <m:r>
              <w:rPr/>
              <m:t xml:space="preserve">)</m:t>
            </m:r>
          </m:num>
          <m:den>
            <m:nary>
              <m:naryPr>
                <m:chr m:val="∑"/>
                <m:ctrlPr>
                  <w:rPr/>
                </m:ctrlPr>
              </m:naryPr>
              <m:sub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A</m:t>
                    </m:r>
                  </m:e>
                  <m:sub>
                    <m:r>
                      <w:rPr/>
                      <m:t xml:space="preserve">i</m:t>
                    </m:r>
                  </m:sub>
                </m:sSub>
              </m:sub>
              <m:sup/>
            </m:nary>
            <m:r>
              <w:rPr/>
              <m:t xml:space="preserve">p(D | </m:t>
            </m:r>
            <m:sSub>
              <m:sSubPr>
                <m:ctrlPr>
                  <w:rPr/>
                </m:ctrlPr>
              </m:sSubPr>
              <m:e>
                <m:r>
                  <w:rPr/>
                  <m:t>θ</m:t>
                </m:r>
              </m:e>
              <m:sub>
                <m:r>
                  <w:rPr/>
                  <m:t xml:space="preserve">i</m:t>
                </m:r>
              </m:sub>
            </m:sSub>
            <m:r>
              <w:rPr/>
              <m:t xml:space="preserve">)p(</m:t>
            </m:r>
            <m:sSub>
              <m:sSubPr>
                <m:ctrlPr>
                  <w:rPr/>
                </m:ctrlPr>
              </m:sSubPr>
              <m:e>
                <m:r>
                  <w:rPr/>
                  <m:t>θ</m:t>
                </m:r>
              </m:e>
              <m:sub>
                <m:r>
                  <w:rPr/>
                  <m:t xml:space="preserve">i</m:t>
                </m:r>
              </m:sub>
            </m:sSub>
            <m:r>
              <w:rPr/>
              <m:t xml:space="preserve">)</m:t>
            </m:r>
          </m:den>
        </m:f>
      </m:oMath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