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40" w:lineRule="auto"/>
        <w:rPr>
          <w:rFonts w:ascii="Proxima Nova" w:cs="Proxima Nova" w:eastAsia="Proxima Nova" w:hAnsi="Proxima Nova"/>
          <w:color w:val="00ab44"/>
          <w:sz w:val="58"/>
          <w:szCs w:val="58"/>
        </w:rPr>
      </w:pPr>
      <w:r w:rsidDel="00000000" w:rsidR="00000000" w:rsidRPr="00000000">
        <w:rPr>
          <w:rFonts w:ascii="Proxima Nova" w:cs="Proxima Nova" w:eastAsia="Proxima Nova" w:hAnsi="Proxima Nova"/>
          <w:color w:val="00ab44"/>
          <w:sz w:val="58"/>
          <w:szCs w:val="58"/>
          <w:rtl w:val="0"/>
        </w:rPr>
        <w:t xml:space="preserve">FAQ - Personal Brand</w:t>
        <w:br w:type="textWrapping"/>
      </w:r>
    </w:p>
    <w:p w:rsidR="00000000" w:rsidDel="00000000" w:rsidP="00000000" w:rsidRDefault="00000000" w:rsidRPr="00000000" w14:paraId="00000002">
      <w:pPr>
        <w:spacing w:after="20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¿Qué es el headline/Impulsor de marca?</w:t>
      </w:r>
    </w:p>
    <w:p w:rsidR="00000000" w:rsidDel="00000000" w:rsidP="00000000" w:rsidRDefault="00000000" w:rsidRPr="00000000" w14:paraId="00000003">
      <w:pPr>
        <w:widowControl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El headline/titular está relacionado con los servicios que ofreces al mercado. Pueden ser servicios, puestos, soluciones, etc. La importancia de contar con un headline resulta una herramienta clave de percepción y asociación cognitiva. </w:t>
      </w:r>
    </w:p>
    <w:p w:rsidR="00000000" w:rsidDel="00000000" w:rsidP="00000000" w:rsidRDefault="00000000" w:rsidRPr="00000000" w14:paraId="00000004">
      <w:pPr>
        <w:widowControl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El headline debe estar alineado con tus objetivos actuales y debe incluir algunas tecnologías.  Por ej: </w:t>
        <w:br w:type="textWrapping"/>
        <w:t xml:space="preserve">Full stack development | Web design | Javascript | CSS | HTML</w:t>
        <w:br w:type="textWrapping"/>
        <w:t xml:space="preserve">Data Scientist | Machine learning | Python | SQL | Power BI</w:t>
      </w:r>
    </w:p>
    <w:p w:rsidR="00000000" w:rsidDel="00000000" w:rsidP="00000000" w:rsidRDefault="00000000" w:rsidRPr="00000000" w14:paraId="00000006">
      <w:pPr>
        <w:widowControl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Debes incluir dentro de tu headline algunas tecnologías.</w:t>
        <w:br w:type="textWrapping"/>
        <w:t xml:space="preserve">Las keywords que asignes a tu headline afectarán directamente tu posicionamiento SEO. A su vez, este título es utilizado por las empresas como filtro de búsqueda.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0tbidmitxg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yllj7dtpppn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¿Hay alguna forma de saber cuáles son las palabras que más se buscan?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Si, hay plataformas como google trends donde puedes investigar cuántas búsquedas tiene cada palabra a través de diferentes regiones y lenguajes.</w:t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¿Por qué es tan importante generar contenido?</w:t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Generar contenido te ayudará a dar a conocer tu marca personal, mostrar los beneficios de tus productos/servicios, dar a conocer tus proyectos e intereses y generar nuevos clientes. 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A su vez, servirá para que aquellas personas que buscan talento te tengan “en su radar” para cuando surja la oportunidad. </w:t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00" w:line="312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¿Cada cuánto tiempo se sugiere generar contenido?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Es importante que seas constante a la hora de generar contenido porque eso favorecerá tu posicionamiento. En plataformas como Linkedin puedes hacerlo 1 o 2 veces por semanas, mientras que en twitter puedes generar contenido todos los días.  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