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76" w:lineRule="auto"/>
        <w:rPr/>
      </w:pPr>
      <w:bookmarkStart w:colFirst="0" w:colLast="0" w:name="_heading=h.gjdgxs" w:id="0"/>
      <w:bookmarkEnd w:id="0"/>
      <w:r w:rsidDel="00000000" w:rsidR="00000000" w:rsidRPr="00000000">
        <w:rPr>
          <w:rtl w:val="0"/>
        </w:rPr>
        <w:t xml:space="preserve">Data Requirements</w:t>
      </w:r>
    </w:p>
    <w:p w:rsidR="00000000" w:rsidDel="00000000" w:rsidP="00000000" w:rsidRDefault="00000000" w:rsidRPr="00000000" w14:paraId="00000002">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Use this template to record how the requirements are met by the data.</w:t>
      </w:r>
    </w:p>
    <w:p w:rsidR="00000000" w:rsidDel="00000000" w:rsidP="00000000" w:rsidRDefault="00000000" w:rsidRPr="00000000" w14:paraId="0000000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pageBreakBefore w:val="0"/>
        <w:spacing w:line="36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Requirement</w:t>
      </w:r>
      <w:r w:rsidDel="00000000" w:rsidR="00000000" w:rsidRPr="00000000">
        <w:rPr>
          <w:rFonts w:ascii="Montserrat" w:cs="Montserrat" w:eastAsia="Montserrat" w:hAnsi="Montserrat"/>
          <w:rtl w:val="0"/>
        </w:rPr>
        <w:t xml:space="preserve">: Brief name of the requirement.</w:t>
      </w:r>
    </w:p>
    <w:p w:rsidR="00000000" w:rsidDel="00000000" w:rsidP="00000000" w:rsidRDefault="00000000" w:rsidRPr="00000000" w14:paraId="00000005">
      <w:pPr>
        <w:pageBreakBefore w:val="0"/>
        <w:spacing w:line="36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Data File</w:t>
      </w:r>
      <w:r w:rsidDel="00000000" w:rsidR="00000000" w:rsidRPr="00000000">
        <w:rPr>
          <w:rFonts w:ascii="Montserrat" w:cs="Montserrat" w:eastAsia="Montserrat" w:hAnsi="Montserrat"/>
          <w:rtl w:val="0"/>
        </w:rPr>
        <w:t xml:space="preserve">: Name of data files or other source</w:t>
      </w:r>
    </w:p>
    <w:p w:rsidR="00000000" w:rsidDel="00000000" w:rsidP="00000000" w:rsidRDefault="00000000" w:rsidRPr="00000000" w14:paraId="00000006">
      <w:pPr>
        <w:pageBreakBefore w:val="0"/>
        <w:spacing w:line="36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Additional Data Needed</w:t>
      </w:r>
      <w:r w:rsidDel="00000000" w:rsidR="00000000" w:rsidRPr="00000000">
        <w:rPr>
          <w:rFonts w:ascii="Montserrat" w:cs="Montserrat" w:eastAsia="Montserrat" w:hAnsi="Montserrat"/>
          <w:rtl w:val="0"/>
        </w:rPr>
        <w:t xml:space="preserve">: Any additional data that is needed to meet the requirement.  I.e. data that is not available in the supplied data files.</w:t>
      </w:r>
    </w:p>
    <w:p w:rsidR="00000000" w:rsidDel="00000000" w:rsidP="00000000" w:rsidRDefault="00000000" w:rsidRPr="00000000" w14:paraId="00000007">
      <w:pPr>
        <w:pageBreakBefore w:val="0"/>
        <w:spacing w:line="36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Usage:</w:t>
      </w:r>
      <w:r w:rsidDel="00000000" w:rsidR="00000000" w:rsidRPr="00000000">
        <w:rPr>
          <w:rFonts w:ascii="Montserrat" w:cs="Montserrat" w:eastAsia="Montserrat" w:hAnsi="Montserrat"/>
          <w:rtl w:val="0"/>
        </w:rPr>
        <w:t xml:space="preserve"> How will the data be used in the project to meet the requirement?  E.g. will data be combined?  Will it be fed into another tool?  Will it be sent somewhere else?</w:t>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spacing w:line="276" w:lineRule="auto"/>
        <w:jc w:val="center"/>
        <w:rPr>
          <w:rFonts w:ascii="Montserrat" w:cs="Montserrat" w:eastAsia="Montserrat" w:hAnsi="Montserrat"/>
        </w:rPr>
      </w:pPr>
      <w:r w:rsidDel="00000000" w:rsidR="00000000" w:rsidRPr="00000000">
        <w:rPr>
          <w:rtl w:val="0"/>
        </w:rPr>
      </w:r>
    </w:p>
    <w:tbl>
      <w:tblPr>
        <w:tblStyle w:val="Table1"/>
        <w:tblW w:w="139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4905"/>
        <w:gridCol w:w="3000"/>
        <w:gridCol w:w="3495"/>
        <w:tblGridChange w:id="0">
          <w:tblGrid>
            <w:gridCol w:w="2580"/>
            <w:gridCol w:w="4905"/>
            <w:gridCol w:w="3000"/>
            <w:gridCol w:w="3495"/>
          </w:tblGrid>
        </w:tblGridChange>
      </w:tblGrid>
      <w:tr>
        <w:trPr>
          <w:cantSplit w:val="0"/>
          <w:trHeight w:val="33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Requirement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Data File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Additional Data Required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Usage</w:t>
            </w:r>
          </w:p>
        </w:tc>
      </w:tr>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Tree Walks Brochure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hd w:fill="f5f5f5" w:val="clear"/>
              <w:spacing w:line="240" w:lineRule="auto"/>
              <w:ind w:left="0" w:firstLine="0"/>
              <w:jc w:val="center"/>
              <w:rPr>
                <w:rFonts w:ascii="Montserrat" w:cs="Montserrat" w:eastAsia="Montserrat" w:hAnsi="Montserrat"/>
                <w:color w:val="7451eb"/>
                <w:sz w:val="24"/>
                <w:szCs w:val="24"/>
                <w:u w:val="single"/>
              </w:rPr>
            </w:pPr>
            <w:hyperlink r:id="rId7">
              <w:r w:rsidDel="00000000" w:rsidR="00000000" w:rsidRPr="00000000">
                <w:rPr>
                  <w:rFonts w:ascii="Montserrat" w:cs="Montserrat" w:eastAsia="Montserrat" w:hAnsi="Montserrat"/>
                  <w:color w:val="7451eb"/>
                  <w:sz w:val="24"/>
                  <w:szCs w:val="24"/>
                  <w:u w:val="single"/>
                  <w:rtl w:val="0"/>
                </w:rPr>
                <w:t xml:space="preserve">camden trees.xlsx</w:t>
              </w:r>
            </w:hyperlink>
            <w:r w:rsidDel="00000000" w:rsidR="00000000" w:rsidRPr="00000000">
              <w:rPr>
                <w:rtl w:val="0"/>
              </w:rPr>
            </w:r>
          </w:p>
          <w:p w:rsidR="00000000" w:rsidDel="00000000" w:rsidP="00000000" w:rsidRDefault="00000000" w:rsidRPr="00000000" w14:paraId="00000010">
            <w:pPr>
              <w:widowControl w:val="0"/>
              <w:spacing w:line="240" w:lineRule="auto"/>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Map of Camden from Google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From the filtered data, I will be able to identify which locations are eligible to go inside the brochure. From this data, I will also be able to identify ‘interesting trees’ using the outliers filters.</w:t>
            </w:r>
          </w:p>
        </w:tc>
      </w:tr>
      <w:tr>
        <w:trPr>
          <w:cantSplit w:val="0"/>
          <w:trHeight w:val="4606.07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Environment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hd w:fill="f5f5f5" w:val="clear"/>
              <w:spacing w:line="240" w:lineRule="auto"/>
              <w:ind w:left="0" w:firstLine="0"/>
              <w:jc w:val="center"/>
              <w:rPr>
                <w:rFonts w:ascii="Montserrat" w:cs="Montserrat" w:eastAsia="Montserrat" w:hAnsi="Montserrat"/>
                <w:color w:val="7451eb"/>
                <w:sz w:val="24"/>
                <w:szCs w:val="24"/>
                <w:u w:val="single"/>
              </w:rPr>
            </w:pPr>
            <w:hyperlink r:id="rId8">
              <w:r w:rsidDel="00000000" w:rsidR="00000000" w:rsidRPr="00000000">
                <w:rPr>
                  <w:rFonts w:ascii="Montserrat" w:cs="Montserrat" w:eastAsia="Montserrat" w:hAnsi="Montserrat"/>
                  <w:color w:val="7451eb"/>
                  <w:sz w:val="24"/>
                  <w:szCs w:val="24"/>
                  <w:u w:val="single"/>
                  <w:rtl w:val="0"/>
                </w:rPr>
                <w:t xml:space="preserve">camden_trees_environmental.csv</w:t>
              </w:r>
            </w:hyperlink>
            <w:r w:rsidDel="00000000" w:rsidR="00000000" w:rsidRPr="00000000">
              <w:rPr>
                <w:rtl w:val="0"/>
              </w:rPr>
            </w:r>
          </w:p>
          <w:p w:rsidR="00000000" w:rsidDel="00000000" w:rsidP="00000000" w:rsidRDefault="00000000" w:rsidRPr="00000000" w14:paraId="00000019">
            <w:pPr>
              <w:widowControl w:val="0"/>
              <w:spacing w:line="240" w:lineRule="auto"/>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color w:val="271a38"/>
                <w:sz w:val="24"/>
                <w:szCs w:val="24"/>
                <w:highlight w:val="white"/>
                <w:rtl w:val="0"/>
              </w:rPr>
              <w:t xml:space="preserve">Display information about the relevant data from columns in the environmental dataset. The best way to make this information stand out is to create visuals on the statistics shown in the report, such as pollution removal per year, possibly being able to filter this by tree type or making a correlation between tree size and pollution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Public Tree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hd w:fill="f5f5f5" w:val="clear"/>
              <w:spacing w:line="240" w:lineRule="auto"/>
              <w:ind w:left="0" w:firstLine="0"/>
              <w:jc w:val="center"/>
              <w:rPr>
                <w:rFonts w:ascii="Montserrat" w:cs="Montserrat" w:eastAsia="Montserrat" w:hAnsi="Montserrat"/>
              </w:rPr>
            </w:pPr>
            <w:hyperlink r:id="rId9">
              <w:r w:rsidDel="00000000" w:rsidR="00000000" w:rsidRPr="00000000">
                <w:rPr>
                  <w:rFonts w:ascii="Montserrat" w:cs="Montserrat" w:eastAsia="Montserrat" w:hAnsi="Montserrat"/>
                  <w:color w:val="7451eb"/>
                  <w:sz w:val="24"/>
                  <w:szCs w:val="24"/>
                  <w:rtl w:val="0"/>
                </w:rPr>
                <w:t xml:space="preserve">tree_common_names.json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Once null and 0 values have been removed, this data will be very useful for the purpose assigned to it in the project brief. Possibly link this to an interactive map that shows the name of each tree when hovering over it with a computer mouse.</w:t>
            </w:r>
          </w:p>
        </w:tc>
      </w:tr>
    </w:tbl>
    <w:p w:rsidR="00000000" w:rsidDel="00000000" w:rsidP="00000000" w:rsidRDefault="00000000" w:rsidRPr="00000000" w14:paraId="00000020">
      <w:pPr>
        <w:spacing w:line="276" w:lineRule="auto"/>
        <w:jc w:val="cente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3.eu-west-1.amazonaws.com/course.oc-static.com/projects/DAN_UK_App_P3/tree_common_names.js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3.eu-west-1.amazonaws.com/course.oc-static.com/projects/DAN_UK_App_P3/camden_trees.xlsx" TargetMode="External"/><Relationship Id="rId8" Type="http://schemas.openxmlformats.org/officeDocument/2006/relationships/hyperlink" Target="https://s3.eu-west-1.amazonaws.com/course.oc-static.com/projects/DAN_UK_App_P3/camden_trees_environmental.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i64UTmCIzrMRHcZRC1XJkaQBcQ==">CgMxLjAyCGguZ2pkZ3hzOAByITF6RjhZQ01XWFhsQ21tMnVjNUp2U0lGTDlMRWl4RGdKcA==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