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24535C8" w14:textId="77777777" w:rsidR="00405DC8" w:rsidRDefault="00405DC8" w:rsidP="00405DC8">
            <w:pPr>
              <w:jc w:val="both"/>
              <w:rPr>
                <w:rFonts w:eastAsiaTheme="majorEastAsia"/>
                <w:color w:val="000000" w:themeColor="text1"/>
                <w:sz w:val="24"/>
                <w:szCs w:val="24"/>
              </w:rPr>
            </w:pPr>
          </w:p>
          <w:p w14:paraId="52610CD0" w14:textId="3AFC75EF" w:rsidR="00405DC8" w:rsidRPr="00405DC8" w:rsidRDefault="00405DC8" w:rsidP="00405DC8">
            <w:pPr>
              <w:jc w:val="both"/>
              <w:rPr>
                <w:rFonts w:eastAsiaTheme="majorEastAsia"/>
                <w:color w:val="000000" w:themeColor="text1"/>
                <w:sz w:val="24"/>
                <w:szCs w:val="24"/>
              </w:rPr>
            </w:pPr>
            <w:r w:rsidRPr="00405DC8">
              <w:rPr>
                <w:rFonts w:eastAsiaTheme="majorEastAsia"/>
                <w:color w:val="000000" w:themeColor="text1"/>
                <w:sz w:val="24"/>
                <w:szCs w:val="24"/>
              </w:rPr>
              <w:t xml:space="preserve">No hemos podido cumplir exactamente todas las actividades en los tiempos que definimos al comienzo, pero sí hemos avanzado bastante en el proyecto. Durante esta fase seguimos trabajando en el desarrollo del sistema, los mockups y la integración entre </w:t>
            </w:r>
            <w:proofErr w:type="spellStart"/>
            <w:r w:rsidRPr="00405DC8">
              <w:rPr>
                <w:rFonts w:eastAsiaTheme="majorEastAsia"/>
                <w:color w:val="000000" w:themeColor="text1"/>
                <w:sz w:val="24"/>
                <w:szCs w:val="24"/>
              </w:rPr>
              <w:t>frontend</w:t>
            </w:r>
            <w:proofErr w:type="spellEnd"/>
            <w:r w:rsidRPr="00405DC8">
              <w:rPr>
                <w:rFonts w:eastAsiaTheme="majorEastAsia"/>
                <w:color w:val="000000" w:themeColor="text1"/>
                <w:sz w:val="24"/>
                <w:szCs w:val="24"/>
              </w:rPr>
              <w:t xml:space="preserve">, </w:t>
            </w:r>
            <w:proofErr w:type="spellStart"/>
            <w:r w:rsidRPr="00405DC8">
              <w:rPr>
                <w:rFonts w:eastAsiaTheme="majorEastAsia"/>
                <w:color w:val="000000" w:themeColor="text1"/>
                <w:sz w:val="24"/>
                <w:szCs w:val="24"/>
              </w:rPr>
              <w:t>backend</w:t>
            </w:r>
            <w:proofErr w:type="spellEnd"/>
            <w:r w:rsidRPr="00405DC8">
              <w:rPr>
                <w:rFonts w:eastAsiaTheme="majorEastAsia"/>
                <w:color w:val="000000" w:themeColor="text1"/>
                <w:sz w:val="24"/>
                <w:szCs w:val="24"/>
              </w:rPr>
              <w:t xml:space="preserve"> y base de datos.</w:t>
            </w:r>
          </w:p>
          <w:p w14:paraId="70356D16" w14:textId="77777777" w:rsidR="00405DC8" w:rsidRPr="00405DC8" w:rsidRDefault="00405DC8" w:rsidP="00405DC8">
            <w:pPr>
              <w:jc w:val="both"/>
              <w:rPr>
                <w:rFonts w:eastAsiaTheme="majorEastAsia"/>
                <w:color w:val="000000" w:themeColor="text1"/>
                <w:sz w:val="24"/>
                <w:szCs w:val="24"/>
              </w:rPr>
            </w:pPr>
            <w:r w:rsidRPr="00405DC8">
              <w:rPr>
                <w:rFonts w:eastAsiaTheme="majorEastAsia"/>
                <w:color w:val="000000" w:themeColor="text1"/>
                <w:sz w:val="24"/>
                <w:szCs w:val="24"/>
              </w:rPr>
              <w:t>Lo que más nos ha facilitado el trabajo es poder mostrar los avances directamente a la contraparte del hotel y recibir comentarios sobre lo que realmente necesitan. Al mismo tiempo, esto también ha generado algunos cambios en lo planificado, porque en las reuniones han aparecido nuevos requerimientos y modificaciones en la forma de visualizar la información. También hemos tenido algunas dificultades técnicas al integrar las distintas partes del sistema, por lo que ciertos tiempos se han tenido que ajustar.</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Pr="00405DC8" w:rsidRDefault="004F2A8B" w:rsidP="3D28A338">
            <w:pPr>
              <w:jc w:val="both"/>
              <w:rPr>
                <w:rFonts w:ascii="Calibri" w:hAnsi="Calibri"/>
                <w:color w:val="000000" w:themeColor="text1"/>
              </w:rPr>
            </w:pPr>
          </w:p>
          <w:p w14:paraId="27D25730" w14:textId="77777777" w:rsidR="00405DC8" w:rsidRPr="00405DC8" w:rsidRDefault="00405DC8" w:rsidP="00405DC8">
            <w:pPr>
              <w:jc w:val="both"/>
              <w:rPr>
                <w:rFonts w:cstheme="minorHAnsi"/>
                <w:color w:val="000000" w:themeColor="text1"/>
                <w:sz w:val="24"/>
                <w:szCs w:val="24"/>
              </w:rPr>
            </w:pPr>
            <w:r w:rsidRPr="00405DC8">
              <w:rPr>
                <w:rFonts w:cstheme="minorHAnsi"/>
                <w:color w:val="000000" w:themeColor="text1"/>
                <w:sz w:val="24"/>
                <w:szCs w:val="24"/>
              </w:rPr>
              <w:t>Las dificultades las hemos enfrentado paso a paso, resolviendo primero los problemas que impiden seguir avanzando y después continuando con las demás funciones. Cuando el cliente solicita un cambio, revisamos qué parte del sistema afecta y tratamos de adaptar lo que ya tenemos en vez de comenzar todo nuevamente.</w:t>
            </w:r>
          </w:p>
          <w:p w14:paraId="4B67A707" w14:textId="77777777" w:rsidR="00405DC8" w:rsidRPr="00405DC8" w:rsidRDefault="00405DC8" w:rsidP="00405DC8">
            <w:pPr>
              <w:jc w:val="both"/>
              <w:rPr>
                <w:rFonts w:cstheme="minorHAnsi"/>
                <w:color w:val="000000" w:themeColor="text1"/>
                <w:sz w:val="24"/>
                <w:szCs w:val="24"/>
              </w:rPr>
            </w:pPr>
            <w:r w:rsidRPr="00405DC8">
              <w:rPr>
                <w:rFonts w:cstheme="minorHAnsi"/>
                <w:color w:val="000000" w:themeColor="text1"/>
                <w:sz w:val="24"/>
                <w:szCs w:val="24"/>
              </w:rPr>
              <w:lastRenderedPageBreak/>
              <w:t>También dividimos las tareas entre los dos y nos apoyamos cuando aparece algún problema. Para lo que queda del proyecto queremos seguir priorizando las funciones principales, realizar más pruebas de integración y evitar agregar cosas que no sean realmente necesarias para la entrega.</w:t>
            </w:r>
          </w:p>
          <w:p w14:paraId="348C2F04"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83D6081" w:rsidR="004F2A8B" w:rsidRPr="00201952" w:rsidRDefault="00201952" w:rsidP="3D28A338">
            <w:pPr>
              <w:jc w:val="both"/>
              <w:rPr>
                <w:rFonts w:ascii="Calibri" w:hAnsi="Calibri"/>
                <w:color w:val="000000" w:themeColor="text1"/>
                <w:sz w:val="24"/>
                <w:szCs w:val="24"/>
              </w:rPr>
            </w:pPr>
            <w:r w:rsidRPr="00201952">
              <w:rPr>
                <w:rFonts w:ascii="Calibri" w:hAnsi="Calibri"/>
                <w:color w:val="000000" w:themeColor="text1"/>
                <w:sz w:val="24"/>
                <w:szCs w:val="24"/>
              </w:rPr>
              <w:t xml:space="preserve">Hasta el momento evalúo mi trabajo de forma positiva, porque he podido aportar principalmente en el </w:t>
            </w:r>
            <w:proofErr w:type="spellStart"/>
            <w:r w:rsidRPr="00201952">
              <w:rPr>
                <w:rFonts w:ascii="Calibri" w:hAnsi="Calibri"/>
                <w:color w:val="000000" w:themeColor="text1"/>
                <w:sz w:val="24"/>
                <w:szCs w:val="24"/>
              </w:rPr>
              <w:t>frontend</w:t>
            </w:r>
            <w:proofErr w:type="spellEnd"/>
            <w:r w:rsidRPr="00201952">
              <w:rPr>
                <w:rFonts w:ascii="Calibri" w:hAnsi="Calibri"/>
                <w:color w:val="000000" w:themeColor="text1"/>
                <w:sz w:val="24"/>
                <w:szCs w:val="24"/>
              </w:rPr>
              <w:t xml:space="preserve">, el diseño de las pantallas, los mockups y la documentación. Destaco que hemos ido adaptando la interfaz según lo que nos comenta la contraparte. Lo que debo mejorar es la organización de los tiempos y seguir fortaleciendo la integración entre </w:t>
            </w:r>
            <w:proofErr w:type="spellStart"/>
            <w:r w:rsidRPr="00201952">
              <w:rPr>
                <w:rFonts w:ascii="Calibri" w:hAnsi="Calibri"/>
                <w:color w:val="000000" w:themeColor="text1"/>
                <w:sz w:val="24"/>
                <w:szCs w:val="24"/>
              </w:rPr>
              <w:t>frontend</w:t>
            </w:r>
            <w:proofErr w:type="spellEnd"/>
            <w:r w:rsidRPr="00201952">
              <w:rPr>
                <w:rFonts w:ascii="Calibri" w:hAnsi="Calibri"/>
                <w:color w:val="000000" w:themeColor="text1"/>
                <w:sz w:val="24"/>
                <w:szCs w:val="24"/>
              </w:rPr>
              <w:t xml:space="preserve"> y </w:t>
            </w:r>
            <w:proofErr w:type="spellStart"/>
            <w:r w:rsidRPr="00201952">
              <w:rPr>
                <w:rFonts w:ascii="Calibri" w:hAnsi="Calibri"/>
                <w:color w:val="000000" w:themeColor="text1"/>
                <w:sz w:val="24"/>
                <w:szCs w:val="24"/>
              </w:rPr>
              <w:t>backend</w:t>
            </w:r>
            <w:proofErr w:type="spellEnd"/>
            <w:r w:rsidRPr="00201952">
              <w:rPr>
                <w:rFonts w:ascii="Calibri" w:hAnsi="Calibri"/>
                <w:color w:val="000000" w:themeColor="text1"/>
                <w:sz w:val="24"/>
                <w:szCs w:val="24"/>
              </w:rPr>
              <w:t xml:space="preserve"> para detectar problemas antes de dar una pantalla por terminada.</w:t>
            </w:r>
          </w:p>
          <w:p w14:paraId="5D99CA8E" w14:textId="77777777" w:rsidR="004F2A8B" w:rsidRPr="00201952" w:rsidRDefault="004F2A8B" w:rsidP="3D28A338">
            <w:pPr>
              <w:jc w:val="both"/>
              <w:rPr>
                <w:rFonts w:ascii="Calibri" w:hAnsi="Calibri"/>
                <w:b/>
                <w:bCs/>
                <w:color w:val="1F4E79" w:themeColor="accent1" w:themeShade="80"/>
                <w:sz w:val="24"/>
                <w:szCs w:val="24"/>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68FCF33A" w14:textId="7378FB55" w:rsidR="00201952" w:rsidRPr="00201952" w:rsidRDefault="00201952" w:rsidP="3D28A338">
            <w:pPr>
              <w:jc w:val="both"/>
              <w:rPr>
                <w:rFonts w:ascii="Calibri" w:hAnsi="Calibri"/>
                <w:color w:val="000000" w:themeColor="text1"/>
                <w:sz w:val="24"/>
                <w:szCs w:val="24"/>
              </w:rPr>
            </w:pPr>
            <w:r w:rsidRPr="00201952">
              <w:rPr>
                <w:rFonts w:ascii="Calibri" w:hAnsi="Calibri"/>
                <w:color w:val="000000" w:themeColor="text1"/>
                <w:sz w:val="24"/>
                <w:szCs w:val="24"/>
              </w:rPr>
              <w:t>Una de las principales inquietudes que me queda es saber hasta qué nivel deben estar terminadas e integradas todas las funcionalidades al cerrar esta fase, considerando los cambios que ha solicitado el cliente. También me gustaría saber si es mejor priorizar que las funciones principales queden completamente terminadas y probadas antes de avanzar con funciones secundarias.</w:t>
            </w:r>
          </w:p>
          <w:p w14:paraId="4D9260D8" w14:textId="77777777" w:rsidR="004F2A8B" w:rsidRPr="00201952" w:rsidRDefault="004F2A8B" w:rsidP="3D28A338">
            <w:pPr>
              <w:jc w:val="both"/>
              <w:rPr>
                <w:rFonts w:ascii="Calibri" w:hAnsi="Calibri"/>
                <w:b/>
                <w:bCs/>
                <w:color w:val="1F4E79" w:themeColor="accent1" w:themeShade="80"/>
                <w:sz w:val="24"/>
                <w:szCs w:val="24"/>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1DF0350" w14:textId="77777777" w:rsidR="00201952" w:rsidRDefault="00201952" w:rsidP="3D28A338">
            <w:pPr>
              <w:jc w:val="both"/>
              <w:rPr>
                <w:rFonts w:eastAsiaTheme="majorEastAsia"/>
                <w:color w:val="767171" w:themeColor="background2" w:themeShade="80"/>
                <w:sz w:val="24"/>
                <w:szCs w:val="24"/>
              </w:rPr>
            </w:pPr>
          </w:p>
          <w:p w14:paraId="29C5EEFE" w14:textId="0B8113BD" w:rsidR="004F2A8B" w:rsidRDefault="00201952" w:rsidP="3D28A338">
            <w:pPr>
              <w:jc w:val="both"/>
              <w:rPr>
                <w:rFonts w:eastAsiaTheme="majorEastAsia"/>
                <w:color w:val="767171" w:themeColor="background2" w:themeShade="80"/>
                <w:sz w:val="24"/>
                <w:szCs w:val="24"/>
              </w:rPr>
            </w:pPr>
            <w:r w:rsidRPr="00201952">
              <w:rPr>
                <w:rFonts w:eastAsiaTheme="majorEastAsia"/>
                <w:color w:val="000000" w:themeColor="text1"/>
                <w:sz w:val="24"/>
                <w:szCs w:val="24"/>
              </w:rPr>
              <w:t xml:space="preserve">Por el momento no consideramos necesario cambiar completamente la distribución de las tareas. Matías Loyola seguirá concentrándose más en </w:t>
            </w:r>
            <w:proofErr w:type="spellStart"/>
            <w:r w:rsidRPr="00201952">
              <w:rPr>
                <w:rFonts w:eastAsiaTheme="majorEastAsia"/>
                <w:color w:val="000000" w:themeColor="text1"/>
                <w:sz w:val="24"/>
                <w:szCs w:val="24"/>
              </w:rPr>
              <w:t>backend</w:t>
            </w:r>
            <w:proofErr w:type="spellEnd"/>
            <w:r w:rsidRPr="00201952">
              <w:rPr>
                <w:rFonts w:eastAsiaTheme="majorEastAsia"/>
                <w:color w:val="000000" w:themeColor="text1"/>
                <w:sz w:val="24"/>
                <w:szCs w:val="24"/>
              </w:rPr>
              <w:t xml:space="preserve"> y base de datos, mientras que yo continuaré principalmente con </w:t>
            </w:r>
            <w:proofErr w:type="spellStart"/>
            <w:r w:rsidRPr="00201952">
              <w:rPr>
                <w:rFonts w:eastAsiaTheme="majorEastAsia"/>
                <w:color w:val="000000" w:themeColor="text1"/>
                <w:sz w:val="24"/>
                <w:szCs w:val="24"/>
              </w:rPr>
              <w:t>frontend</w:t>
            </w:r>
            <w:proofErr w:type="spellEnd"/>
            <w:r w:rsidRPr="00201952">
              <w:rPr>
                <w:rFonts w:eastAsiaTheme="majorEastAsia"/>
                <w:color w:val="000000" w:themeColor="text1"/>
                <w:sz w:val="24"/>
                <w:szCs w:val="24"/>
              </w:rPr>
              <w:t>, diseño visual y documentación. La integración, las pruebas y la revisión de cambios las realizaremos en conjunto</w:t>
            </w:r>
            <w:r w:rsidRPr="00201952">
              <w:rPr>
                <w:rFonts w:eastAsiaTheme="majorEastAsia"/>
                <w:color w:val="767171" w:themeColor="background2" w:themeShade="80"/>
                <w:sz w:val="24"/>
                <w:szCs w:val="24"/>
              </w:rPr>
              <w:t>.</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0B4B35C2" w:rsidR="004F2A8B" w:rsidRPr="00201952" w:rsidRDefault="00201952" w:rsidP="3D28A338">
            <w:pPr>
              <w:jc w:val="both"/>
              <w:rPr>
                <w:rFonts w:eastAsiaTheme="majorEastAsia"/>
                <w:color w:val="000000" w:themeColor="text1"/>
                <w:sz w:val="24"/>
                <w:szCs w:val="24"/>
              </w:rPr>
            </w:pPr>
            <w:r w:rsidRPr="00201952">
              <w:rPr>
                <w:rFonts w:eastAsiaTheme="majorEastAsia"/>
                <w:color w:val="000000" w:themeColor="text1"/>
                <w:sz w:val="24"/>
                <w:szCs w:val="24"/>
              </w:rPr>
              <w:t>Evaluamos el trabajo en grupo de forma positiva. Al ser dos integrantes podemos comunicarnos directamente, tomar decisiones rápido y ambos participamos en las reuniones con la contraparte. Como aspecto a mejorar, necesitamos organizarnos mejor con las tareas y los tiempos, y avisarnos con anticipación cuando aparezca un problema para evitar retrasar otras partes del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08C50" w14:textId="77777777" w:rsidR="006717C5" w:rsidRDefault="006717C5" w:rsidP="00DF38AE">
      <w:pPr>
        <w:spacing w:after="0" w:line="240" w:lineRule="auto"/>
      </w:pPr>
      <w:r>
        <w:separator/>
      </w:r>
    </w:p>
  </w:endnote>
  <w:endnote w:type="continuationSeparator" w:id="0">
    <w:p w14:paraId="6AA44E69" w14:textId="77777777" w:rsidR="006717C5" w:rsidRDefault="006717C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99FDC" w14:textId="77777777" w:rsidR="006717C5" w:rsidRDefault="006717C5" w:rsidP="00DF38AE">
      <w:pPr>
        <w:spacing w:after="0" w:line="240" w:lineRule="auto"/>
      </w:pPr>
      <w:r>
        <w:separator/>
      </w:r>
    </w:p>
  </w:footnote>
  <w:footnote w:type="continuationSeparator" w:id="0">
    <w:p w14:paraId="1C01AB2B" w14:textId="77777777" w:rsidR="006717C5" w:rsidRDefault="006717C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06832005">
    <w:abstractNumId w:val="3"/>
  </w:num>
  <w:num w:numId="2" w16cid:durableId="580332838">
    <w:abstractNumId w:val="8"/>
  </w:num>
  <w:num w:numId="3" w16cid:durableId="649871131">
    <w:abstractNumId w:val="12"/>
  </w:num>
  <w:num w:numId="4" w16cid:durableId="717970536">
    <w:abstractNumId w:val="28"/>
  </w:num>
  <w:num w:numId="5" w16cid:durableId="1398551369">
    <w:abstractNumId w:val="30"/>
  </w:num>
  <w:num w:numId="6" w16cid:durableId="1886212543">
    <w:abstractNumId w:val="4"/>
  </w:num>
  <w:num w:numId="7" w16cid:durableId="1807697964">
    <w:abstractNumId w:val="11"/>
  </w:num>
  <w:num w:numId="8" w16cid:durableId="72289492">
    <w:abstractNumId w:val="19"/>
  </w:num>
  <w:num w:numId="9" w16cid:durableId="1663044540">
    <w:abstractNumId w:val="15"/>
  </w:num>
  <w:num w:numId="10" w16cid:durableId="707031206">
    <w:abstractNumId w:val="9"/>
  </w:num>
  <w:num w:numId="11" w16cid:durableId="1430855372">
    <w:abstractNumId w:val="24"/>
  </w:num>
  <w:num w:numId="12" w16cid:durableId="1726686204">
    <w:abstractNumId w:val="35"/>
  </w:num>
  <w:num w:numId="13" w16cid:durableId="1506555003">
    <w:abstractNumId w:val="29"/>
  </w:num>
  <w:num w:numId="14" w16cid:durableId="747461182">
    <w:abstractNumId w:val="1"/>
  </w:num>
  <w:num w:numId="15" w16cid:durableId="115101180">
    <w:abstractNumId w:val="36"/>
  </w:num>
  <w:num w:numId="16" w16cid:durableId="69622904">
    <w:abstractNumId w:val="21"/>
  </w:num>
  <w:num w:numId="17" w16cid:durableId="2113082420">
    <w:abstractNumId w:val="17"/>
  </w:num>
  <w:num w:numId="18" w16cid:durableId="2042323078">
    <w:abstractNumId w:val="31"/>
  </w:num>
  <w:num w:numId="19" w16cid:durableId="1268537223">
    <w:abstractNumId w:val="10"/>
  </w:num>
  <w:num w:numId="20" w16cid:durableId="523788925">
    <w:abstractNumId w:val="39"/>
  </w:num>
  <w:num w:numId="21" w16cid:durableId="767577611">
    <w:abstractNumId w:val="34"/>
  </w:num>
  <w:num w:numId="22" w16cid:durableId="391926701">
    <w:abstractNumId w:val="13"/>
  </w:num>
  <w:num w:numId="23" w16cid:durableId="451363527">
    <w:abstractNumId w:val="14"/>
  </w:num>
  <w:num w:numId="24" w16cid:durableId="827551805">
    <w:abstractNumId w:val="5"/>
  </w:num>
  <w:num w:numId="25" w16cid:durableId="1215312032">
    <w:abstractNumId w:val="16"/>
  </w:num>
  <w:num w:numId="26" w16cid:durableId="1268387364">
    <w:abstractNumId w:val="20"/>
  </w:num>
  <w:num w:numId="27" w16cid:durableId="2128229706">
    <w:abstractNumId w:val="23"/>
  </w:num>
  <w:num w:numId="28" w16cid:durableId="18043357">
    <w:abstractNumId w:val="0"/>
  </w:num>
  <w:num w:numId="29" w16cid:durableId="787088613">
    <w:abstractNumId w:val="18"/>
  </w:num>
  <w:num w:numId="30" w16cid:durableId="1798601091">
    <w:abstractNumId w:val="22"/>
  </w:num>
  <w:num w:numId="31" w16cid:durableId="850722990">
    <w:abstractNumId w:val="2"/>
  </w:num>
  <w:num w:numId="32" w16cid:durableId="2141996512">
    <w:abstractNumId w:val="7"/>
  </w:num>
  <w:num w:numId="33" w16cid:durableId="414478228">
    <w:abstractNumId w:val="32"/>
  </w:num>
  <w:num w:numId="34" w16cid:durableId="1946500710">
    <w:abstractNumId w:val="38"/>
  </w:num>
  <w:num w:numId="35" w16cid:durableId="1429933534">
    <w:abstractNumId w:val="6"/>
  </w:num>
  <w:num w:numId="36" w16cid:durableId="1702241187">
    <w:abstractNumId w:val="25"/>
  </w:num>
  <w:num w:numId="37" w16cid:durableId="976032755">
    <w:abstractNumId w:val="37"/>
  </w:num>
  <w:num w:numId="38" w16cid:durableId="1824422354">
    <w:abstractNumId w:val="27"/>
  </w:num>
  <w:num w:numId="39" w16cid:durableId="717626653">
    <w:abstractNumId w:val="26"/>
  </w:num>
  <w:num w:numId="40" w16cid:durableId="152648455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52"/>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5DC8"/>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17C5"/>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2024"/>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19"/>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686</Words>
  <Characters>3774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MANUEL CISTERNAS STUARDO</cp:lastModifiedBy>
  <cp:revision>2</cp:revision>
  <cp:lastPrinted>2019-12-16T20:10:00Z</cp:lastPrinted>
  <dcterms:created xsi:type="dcterms:W3CDTF">2026-10-16T02:06:00Z</dcterms:created>
  <dcterms:modified xsi:type="dcterms:W3CDTF">2026-10-16T02:06:00Z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