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44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526"/>
        <w:gridCol w:w="517"/>
        <w:gridCol w:w="1636"/>
        <w:gridCol w:w="1617"/>
        <w:gridCol w:w="1643"/>
        <w:gridCol w:w="1559"/>
        <w:gridCol w:w="1843"/>
        <w:gridCol w:w="2125"/>
        <w:gridCol w:w="1843"/>
        <w:gridCol w:w="1135"/>
      </w:tblGrid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Indikator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Kick-Off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Projektplan und Pflichtenheft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Analyse und Entwurf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Prototyp Funktionstest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Release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Auslieferung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Funktionstest2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Vertrags-abwicklung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Pflichtenheft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Soll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20%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50%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Fehlerkorrektur (GR,Inhalt etc.)</w:t>
            </w:r>
          </w:p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80%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90%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100%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Ist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25%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50%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75%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85%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100%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Umgebung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Soll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Eclipse Junit,Draw.io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Eclipse Junit,Draw.io, git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Eclipse,Junit,git,Topcased,gradle,Javadoc,Google Code Style, Proguard,Draw.io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>
                <w:color w:val="000000"/>
              </w:rPr>
              <w:t>Eclipse,Junit,git,</w:t>
            </w:r>
            <w:r>
              <w:rPr>
                <w:color w:val="000000"/>
              </w:rPr>
              <w:t>G</w:t>
            </w:r>
            <w:r>
              <w:rPr>
                <w:color w:val="000000"/>
              </w:rPr>
              <w:t>radle,Javadoc,Google Code Style, Proguard,Draw.io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Ist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Eclipse Junit,Draw.io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Eclipse Junit,Draw.io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Eclipse,</w:t>
            </w:r>
          </w:p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Junit,</w:t>
            </w:r>
          </w:p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git,</w:t>
            </w:r>
          </w:p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Topcased,</w:t>
            </w:r>
          </w:p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 xml:space="preserve">Google Code Style, </w:t>
            </w:r>
          </w:p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Javadoc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Eclipse,Junit,git,Topcased,gradle,Javadoc,Google Code Style, Proguard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Diagramme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Soll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2/4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4/4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4/4(aktualisiert)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4/4(aktualisiert)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Ist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2/4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4/4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4/4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4/4(aktualisiert)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Quellcode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Soll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/>
            </w:pPr>
            <w:r>
              <w:rPr>
                <w:color w:val="000000"/>
              </w:rPr>
              <w:t>300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/>
            </w:pPr>
            <w:r>
              <w:rPr>
                <w:color w:val="000000"/>
              </w:rPr>
              <w:t>300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/>
            </w:pPr>
            <w:r>
              <w:rPr>
                <w:color w:val="000000"/>
              </w:rPr>
              <w:t>400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/>
            </w:pPr>
            <w:r>
              <w:rPr>
                <w:color w:val="000000"/>
              </w:rPr>
              <w:t>500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/>
            </w:pPr>
            <w:r>
              <w:rPr>
                <w:color w:val="000000"/>
              </w:rPr>
              <w:t>500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/>
            </w:pPr>
            <w:r>
              <w:rPr>
                <w:color w:val="000000"/>
              </w:rPr>
              <w:t>500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Ist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/>
            </w:pPr>
            <w:r>
              <w:rPr>
                <w:color w:val="000000"/>
              </w:rPr>
              <w:t>0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/>
            </w:pPr>
            <w:r>
              <w:rPr>
                <w:color w:val="000000"/>
              </w:rPr>
              <w:t>250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/>
            </w:pPr>
            <w:r>
              <w:rPr>
                <w:color w:val="000000"/>
              </w:rPr>
              <w:t>350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/>
            </w:pPr>
            <w:r>
              <w:rPr>
                <w:color w:val="000000"/>
              </w:rPr>
              <w:t>390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/>
            </w:pPr>
            <w:r>
              <w:rPr>
                <w:color w:val="000000"/>
              </w:rPr>
              <w:t>400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/>
            </w:pPr>
            <w:r>
              <w:rPr>
                <w:color w:val="000000"/>
              </w:rPr>
              <w:t>438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Tests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Soll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0%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0%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0%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20%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50%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Ist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0%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0%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0%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25%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45%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Anwender-doku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Soll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Zu diesem Zeitpunkt noch nicht nötig.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Zu diesem Zeitpunkt noch nicht nötig.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Zu diesem Zeitpunkt noch nicht nötig.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Erstellung,</w:t>
            </w:r>
          </w:p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Erste Notizen,</w:t>
            </w:r>
          </w:p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etc.</w:t>
            </w:r>
          </w:p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Funktionstests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/>
            </w:pPr>
            <w:r>
              <w:rPr>
                <w:color w:val="000000"/>
              </w:rPr>
              <w:t>Abhängigkeiten der Kinder i</w:t>
            </w:r>
            <w:r>
              <w:rPr>
                <w:color w:val="000000"/>
              </w:rPr>
              <w:t>m B</w:t>
            </w:r>
            <w:r>
              <w:rPr>
                <w:color w:val="000000"/>
              </w:rPr>
              <w:t>ezug zum Programm testen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Ist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Erste Anfänge notiert.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Einfache Funktionstests realisiert.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/>
            </w:pPr>
            <w:r>
              <w:rPr>
                <w:color w:val="000000"/>
              </w:rPr>
              <w:t xml:space="preserve">Wäre nötig bei nicht fiktiven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>rozess.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Entwickler-doku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Soll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Noch nicht erforderlich.</w:t>
            </w:r>
          </w:p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Noch nicht erforderlich.</w:t>
            </w:r>
          </w:p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Noch nicht erforderlich.</w:t>
            </w:r>
          </w:p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Entwicklung parallel zum Quellcode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Vollständig generierbar.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Abgeschlossen.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Ist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Wurde als JavaDoc umgesetzt.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Wurde erstellt.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Abgeschlossen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/>
            </w:pPr>
            <w:r>
              <w:rPr>
                <w:color w:val="000000"/>
              </w:rPr>
              <w:t>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Release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Soll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/>
            </w:pPr>
            <w:r>
              <w:rPr>
                <w:color w:val="000000"/>
              </w:rPr>
              <w:t>Final Ordner,</w:t>
            </w:r>
          </w:p>
          <w:p>
            <w:pPr>
              <w:pStyle w:val="Tabelleninhalt"/>
              <w:jc w:val="center"/>
              <w:rPr/>
            </w:pPr>
            <w:r>
              <w:rPr>
                <w:color w:val="000000"/>
              </w:rPr>
              <w:t>Dev,</w:t>
            </w:r>
          </w:p>
          <w:p>
            <w:pPr>
              <w:pStyle w:val="Tabelleninhalt"/>
              <w:jc w:val="center"/>
              <w:rPr/>
            </w:pPr>
            <w:r>
              <w:rPr>
                <w:color w:val="000000"/>
              </w:rPr>
              <w:t>Doc,</w:t>
            </w:r>
          </w:p>
          <w:p>
            <w:pPr>
              <w:pStyle w:val="Tabelleninhalt"/>
              <w:jc w:val="center"/>
              <w:rPr/>
            </w:pPr>
            <w:bookmarkStart w:id="2" w:name="__DdeLink__557_3200207824"/>
            <w:r>
              <w:rPr>
                <w:color w:val="000000"/>
              </w:rPr>
              <w:t>Master</w:t>
            </w:r>
            <w:bookmarkEnd w:id="2"/>
          </w:p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Ist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/>
            </w:pPr>
            <w:r>
              <w:rPr>
                <w:color w:val="000000"/>
              </w:rPr>
              <w:t>FinalOrdner,</w:t>
            </w:r>
          </w:p>
          <w:p>
            <w:pPr>
              <w:pStyle w:val="Tabelleninhalt"/>
              <w:jc w:val="center"/>
              <w:rPr/>
            </w:pPr>
            <w:r>
              <w:rPr>
                <w:color w:val="000000"/>
              </w:rPr>
              <w:t>Dev,</w:t>
            </w:r>
          </w:p>
          <w:p>
            <w:pPr>
              <w:pStyle w:val="Tabelleninhalt"/>
              <w:jc w:val="center"/>
              <w:rPr/>
            </w:pPr>
            <w:r>
              <w:rPr>
                <w:color w:val="000000"/>
              </w:rPr>
              <w:t>Doc,</w:t>
            </w:r>
          </w:p>
          <w:p>
            <w:pPr>
              <w:pStyle w:val="Tabelleninhalt"/>
              <w:jc w:val="center"/>
              <w:rPr/>
            </w:pPr>
            <w:r>
              <w:rPr>
                <w:color w:val="000000"/>
              </w:rPr>
              <w:t>Master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950" cy="131699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fals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extbody" w:customStyle="1">
    <w:name w:val="Text body"/>
    <w:basedOn w:val="Normal"/>
    <w:qFormat/>
    <w:pPr>
      <w:spacing w:lineRule="auto" w:line="276" w:before="0" w:after="14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abellenberschrift" w:customStyle="1">
    <w:name w:val="Tabellenüberschrift"/>
    <w:basedOn w:val="Tabelleninhalt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LibreOffice/6.2.2.2$Windows_X86_64 LibreOffice_project/2b840030fec2aae0fd2658d8d4f9548af4e3518d</Application>
  <Pages>2</Pages>
  <Words>214</Words>
  <Characters>1334</Characters>
  <CharactersWithSpaces>1406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2019-05-07T09:09:00Z</dcterms:created>
  <dc:creator>Michael Leopold</dc:creator>
  <dc:description/>
  <dc:language>de-DE</dc:language>
  <cp:lastModifiedBy/>
  <dcterms:modified xsi:type="dcterms:W3CDTF">2019-05-08T12:05:26Z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