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DC75" w14:textId="77777777" w:rsidR="00EE7C7A" w:rsidRPr="00EE7C7A" w:rsidRDefault="00EE7C7A" w:rsidP="00EE7C7A">
      <w:pPr>
        <w:shd w:val="clear" w:color="auto" w:fill="FFFFFF"/>
        <w:spacing w:before="100" w:beforeAutospacing="1" w:after="100" w:afterAutospacing="1"/>
        <w:jc w:val="center"/>
        <w:outlineLvl w:val="0"/>
        <w:rPr>
          <w:rFonts w:ascii="Calibri" w:eastAsia="Times New Roman" w:hAnsi="Calibri" w:cs="Calibri"/>
          <w:b/>
          <w:bCs/>
          <w:color w:val="DAA520"/>
          <w:kern w:val="36"/>
          <w:sz w:val="36"/>
          <w:szCs w:val="36"/>
        </w:rPr>
      </w:pPr>
      <w:r w:rsidRPr="00EE7C7A">
        <w:rPr>
          <w:rFonts w:ascii="Calibri" w:eastAsia="Times New Roman" w:hAnsi="Calibri" w:cs="Calibri"/>
          <w:b/>
          <w:bCs/>
          <w:color w:val="DAA520"/>
          <w:kern w:val="36"/>
          <w:sz w:val="36"/>
          <w:szCs w:val="36"/>
        </w:rPr>
        <w:t>Test Cricket Journey 1877 - 2021</w:t>
      </w:r>
    </w:p>
    <w:p w14:paraId="75CCCD1D" w14:textId="48AB3026" w:rsidR="001924EB" w:rsidRPr="00EE7C7A" w:rsidRDefault="001924EB">
      <w:pPr>
        <w:rPr>
          <w:rFonts w:ascii="Calibri" w:hAnsi="Calibri" w:cs="Calibri"/>
          <w:lang w:val="en-US"/>
        </w:rPr>
      </w:pPr>
    </w:p>
    <w:p w14:paraId="6A62EBC2" w14:textId="28A2DDC2" w:rsidR="00EE7C7A" w:rsidRPr="00EE7C7A" w:rsidRDefault="00EE7C7A">
      <w:pPr>
        <w:rPr>
          <w:rFonts w:ascii="Calibri" w:hAnsi="Calibri" w:cs="Calibri"/>
          <w:sz w:val="28"/>
          <w:szCs w:val="28"/>
          <w:lang w:val="en-US"/>
        </w:rPr>
      </w:pPr>
      <w:r w:rsidRPr="00EE7C7A">
        <w:rPr>
          <w:rFonts w:ascii="Calibri" w:hAnsi="Calibri" w:cs="Calibri"/>
          <w:sz w:val="28"/>
          <w:szCs w:val="28"/>
          <w:lang w:val="en-US"/>
        </w:rPr>
        <w:t>Overview</w:t>
      </w:r>
      <w:r w:rsidR="00AC51CB">
        <w:rPr>
          <w:rFonts w:ascii="Calibri" w:hAnsi="Calibri" w:cs="Calibri"/>
          <w:sz w:val="28"/>
          <w:szCs w:val="28"/>
          <w:lang w:val="en-US"/>
        </w:rPr>
        <w:t xml:space="preserve"> &amp; </w:t>
      </w:r>
      <w:r w:rsidR="00AC51CB" w:rsidRPr="00AC51CB">
        <w:rPr>
          <w:rFonts w:ascii="Calibri" w:hAnsi="Calibri" w:cs="Calibri"/>
          <w:sz w:val="28"/>
          <w:szCs w:val="28"/>
          <w:lang w:val="en-US"/>
        </w:rPr>
        <w:t>Messaging</w:t>
      </w:r>
    </w:p>
    <w:p w14:paraId="47B3919B" w14:textId="7E13B166" w:rsidR="00EE7C7A" w:rsidRPr="00EE7C7A" w:rsidRDefault="00EE7C7A">
      <w:pPr>
        <w:rPr>
          <w:rFonts w:ascii="Calibri" w:hAnsi="Calibri" w:cs="Calibri"/>
          <w:lang w:val="en-US"/>
        </w:rPr>
      </w:pPr>
    </w:p>
    <w:p w14:paraId="548980C0" w14:textId="4B6FA676" w:rsidR="00EE7C7A" w:rsidRPr="00EE7C7A" w:rsidRDefault="00EE7C7A">
      <w:pPr>
        <w:rPr>
          <w:rFonts w:ascii="Calibri" w:hAnsi="Calibri" w:cs="Calibri"/>
          <w:sz w:val="22"/>
          <w:szCs w:val="22"/>
          <w:lang w:val="en-US"/>
        </w:rPr>
      </w:pPr>
      <w:r w:rsidRPr="00EE7C7A">
        <w:rPr>
          <w:rFonts w:ascii="Calibri" w:hAnsi="Calibri" w:cs="Calibri"/>
          <w:sz w:val="22"/>
          <w:szCs w:val="22"/>
          <w:lang w:val="en-US"/>
        </w:rPr>
        <w:t xml:space="preserve">Cricket is the main sports played and followed by billions of people in India sub-continent although it found its roots in England, thousands of kilometers far. At the moment, there are 12 internationally recognized teams, playing various formats of </w:t>
      </w:r>
      <w:r w:rsidRPr="00EE7C7A">
        <w:rPr>
          <w:rFonts w:ascii="Calibri" w:hAnsi="Calibri" w:cs="Calibri"/>
          <w:sz w:val="22"/>
          <w:szCs w:val="22"/>
          <w:lang w:val="en-US"/>
        </w:rPr>
        <w:t>Cricket -</w:t>
      </w:r>
      <w:r w:rsidRPr="00EE7C7A">
        <w:rPr>
          <w:rFonts w:ascii="Calibri" w:hAnsi="Calibri" w:cs="Calibri"/>
          <w:sz w:val="22"/>
          <w:szCs w:val="22"/>
          <w:lang w:val="en-US"/>
        </w:rPr>
        <w:t xml:space="preserve"> Test match, One day (ODI) and Twenty-Twenty (T20). Test match is the longest and oldest format and spans over </w:t>
      </w:r>
      <w:r w:rsidRPr="00EE7C7A">
        <w:rPr>
          <w:rFonts w:ascii="Calibri" w:hAnsi="Calibri" w:cs="Calibri"/>
          <w:sz w:val="22"/>
          <w:szCs w:val="22"/>
          <w:lang w:val="en-US"/>
        </w:rPr>
        <w:t>up to</w:t>
      </w:r>
      <w:r w:rsidRPr="00EE7C7A">
        <w:rPr>
          <w:rFonts w:ascii="Calibri" w:hAnsi="Calibri" w:cs="Calibri"/>
          <w:sz w:val="22"/>
          <w:szCs w:val="22"/>
          <w:lang w:val="en-US"/>
        </w:rPr>
        <w:t xml:space="preserve"> 5 days. ODI and T20 were introduced later and are shorter version of the game, finishing in a day and four hours respectively. Given more than hundred years of Test Cricket history, it is apt to track the journey of Test Cricket and its playing nation teams.</w:t>
      </w:r>
    </w:p>
    <w:p w14:paraId="600A16A5" w14:textId="5989E9CE" w:rsidR="00EE7C7A" w:rsidRDefault="00EE7C7A">
      <w:pPr>
        <w:rPr>
          <w:rFonts w:ascii="Calibri" w:hAnsi="Calibri" w:cs="Calibri"/>
          <w:lang w:val="en-US"/>
        </w:rPr>
      </w:pPr>
    </w:p>
    <w:p w14:paraId="75CC73A6" w14:textId="43E4D6BE" w:rsidR="00EE7C7A" w:rsidRDefault="00AC51CB">
      <w:pPr>
        <w:rPr>
          <w:rFonts w:ascii="Calibri" w:hAnsi="Calibri" w:cs="Calibri"/>
          <w:sz w:val="28"/>
          <w:szCs w:val="28"/>
          <w:lang w:val="en-US"/>
        </w:rPr>
      </w:pPr>
      <w:r w:rsidRPr="00AC51CB">
        <w:rPr>
          <w:rFonts w:ascii="Calibri" w:hAnsi="Calibri" w:cs="Calibri"/>
          <w:sz w:val="28"/>
          <w:szCs w:val="28"/>
          <w:lang w:val="en-US"/>
        </w:rPr>
        <w:t>Narrative Structure</w:t>
      </w:r>
    </w:p>
    <w:p w14:paraId="3D0F22C5" w14:textId="77777777" w:rsidR="00AC51CB" w:rsidRDefault="00AC51CB">
      <w:pPr>
        <w:rPr>
          <w:rFonts w:ascii="Calibri" w:hAnsi="Calibri" w:cs="Calibri"/>
          <w:lang w:val="en-US"/>
        </w:rPr>
      </w:pPr>
    </w:p>
    <w:p w14:paraId="7D9E66D5" w14:textId="46775D57" w:rsidR="00EE7C7A" w:rsidRDefault="00EE7C7A">
      <w:pPr>
        <w:rPr>
          <w:rFonts w:ascii="Calibri" w:hAnsi="Calibri" w:cs="Calibri"/>
          <w:lang w:val="en-US"/>
        </w:rPr>
      </w:pPr>
      <w:r>
        <w:rPr>
          <w:rFonts w:ascii="Calibri" w:hAnsi="Calibri" w:cs="Calibri"/>
          <w:lang w:val="en-US"/>
        </w:rPr>
        <w:t xml:space="preserve">To present the journey, </w:t>
      </w:r>
      <w:r w:rsidRPr="005B1122">
        <w:rPr>
          <w:rFonts w:ascii="Calibri" w:hAnsi="Calibri" w:cs="Calibri"/>
          <w:b/>
          <w:bCs/>
          <w:u w:val="single"/>
          <w:lang w:val="en-US"/>
        </w:rPr>
        <w:t>interactive slideshow</w:t>
      </w:r>
      <w:r>
        <w:rPr>
          <w:rFonts w:ascii="Calibri" w:hAnsi="Calibri" w:cs="Calibri"/>
          <w:lang w:val="en-US"/>
        </w:rPr>
        <w:t xml:space="preserve"> has been selected to take the users through </w:t>
      </w:r>
      <w:r w:rsidR="00AC51CB">
        <w:rPr>
          <w:rFonts w:ascii="Calibri" w:hAnsi="Calibri" w:cs="Calibri"/>
          <w:lang w:val="en-US"/>
        </w:rPr>
        <w:t>the overview</w:t>
      </w:r>
      <w:r>
        <w:rPr>
          <w:rFonts w:ascii="Calibri" w:hAnsi="Calibri" w:cs="Calibri"/>
          <w:lang w:val="en-US"/>
        </w:rPr>
        <w:t xml:space="preserve"> of the Test Cricket, teams playing the game and their journey over time since their affiliation as Test</w:t>
      </w:r>
      <w:r w:rsidR="00AC51CB">
        <w:rPr>
          <w:rFonts w:ascii="Calibri" w:hAnsi="Calibri" w:cs="Calibri"/>
          <w:lang w:val="en-US"/>
        </w:rPr>
        <w:t xml:space="preserve"> Cricket</w:t>
      </w:r>
      <w:r>
        <w:rPr>
          <w:rFonts w:ascii="Calibri" w:hAnsi="Calibri" w:cs="Calibri"/>
          <w:lang w:val="en-US"/>
        </w:rPr>
        <w:t xml:space="preserve"> playing nation using various data points - total runs scored, matches played and the performance of the teams in any given year.</w:t>
      </w:r>
    </w:p>
    <w:p w14:paraId="6C449A02" w14:textId="1ED542E7" w:rsidR="005B1122" w:rsidRDefault="005B1122">
      <w:pPr>
        <w:rPr>
          <w:rFonts w:ascii="Calibri" w:hAnsi="Calibri" w:cs="Calibri"/>
          <w:lang w:val="en-US"/>
        </w:rPr>
      </w:pPr>
    </w:p>
    <w:p w14:paraId="76745B47" w14:textId="09F29594" w:rsidR="005B1122" w:rsidRDefault="005B1122">
      <w:pPr>
        <w:rPr>
          <w:rFonts w:ascii="Calibri" w:hAnsi="Calibri" w:cs="Calibri"/>
          <w:lang w:val="en-US"/>
        </w:rPr>
      </w:pPr>
      <w:r>
        <w:rPr>
          <w:rFonts w:ascii="Calibri" w:hAnsi="Calibri" w:cs="Calibri"/>
          <w:lang w:val="en-US"/>
        </w:rPr>
        <w:t>Interactive slideshow uses following main scenes to communicate the test journey of over hundred years.</w:t>
      </w:r>
    </w:p>
    <w:p w14:paraId="14BBE59A" w14:textId="23324CDA" w:rsidR="005B1122" w:rsidRDefault="005B1122">
      <w:pPr>
        <w:rPr>
          <w:rFonts w:ascii="Calibri" w:hAnsi="Calibri" w:cs="Calibri"/>
          <w:lang w:val="en-US"/>
        </w:rPr>
      </w:pPr>
    </w:p>
    <w:p w14:paraId="3B88EEE7" w14:textId="6FE6362A" w:rsidR="00BB1BC3" w:rsidRPr="00BB1BC3" w:rsidRDefault="00BB1BC3" w:rsidP="00BB1BC3">
      <w:pPr>
        <w:pStyle w:val="ListParagraph"/>
        <w:numPr>
          <w:ilvl w:val="0"/>
          <w:numId w:val="2"/>
        </w:numPr>
        <w:rPr>
          <w:rFonts w:ascii="Calibri" w:hAnsi="Calibri" w:cs="Calibri"/>
        </w:rPr>
      </w:pPr>
      <w:r w:rsidRPr="00BB1BC3">
        <w:rPr>
          <w:rFonts w:ascii="Calibri" w:hAnsi="Calibri" w:cs="Calibri"/>
        </w:rPr>
        <w:t>Team's journey through scored runs, cumulated over playing years</w:t>
      </w:r>
    </w:p>
    <w:p w14:paraId="2CE8492C" w14:textId="77777777" w:rsidR="000077B6" w:rsidRPr="000077B6" w:rsidRDefault="000077B6" w:rsidP="000077B6">
      <w:pPr>
        <w:pStyle w:val="ListParagraph"/>
        <w:numPr>
          <w:ilvl w:val="0"/>
          <w:numId w:val="2"/>
        </w:numPr>
        <w:rPr>
          <w:rFonts w:ascii="Calibri" w:hAnsi="Calibri" w:cs="Calibri"/>
        </w:rPr>
      </w:pPr>
      <w:r w:rsidRPr="000077B6">
        <w:rPr>
          <w:rFonts w:ascii="Calibri" w:hAnsi="Calibri" w:cs="Calibri"/>
        </w:rPr>
        <w:t>Journey through number of matches since 1877</w:t>
      </w:r>
    </w:p>
    <w:p w14:paraId="3AD249AF" w14:textId="205E74D4" w:rsidR="005B1122" w:rsidRPr="005B1122" w:rsidRDefault="005B1122" w:rsidP="005B1122">
      <w:pPr>
        <w:pStyle w:val="ListParagraph"/>
        <w:numPr>
          <w:ilvl w:val="0"/>
          <w:numId w:val="2"/>
        </w:numPr>
        <w:rPr>
          <w:rFonts w:ascii="Calibri" w:hAnsi="Calibri" w:cs="Calibri"/>
        </w:rPr>
      </w:pPr>
      <w:r w:rsidRPr="005B1122">
        <w:rPr>
          <w:rFonts w:ascii="Calibri" w:hAnsi="Calibri" w:cs="Calibri"/>
        </w:rPr>
        <w:t>Team's historical performance</w:t>
      </w:r>
      <w:r w:rsidR="00E73449">
        <w:rPr>
          <w:rFonts w:ascii="Calibri" w:hAnsi="Calibri" w:cs="Calibri"/>
          <w:lang w:val="de-CH"/>
        </w:rPr>
        <w:t>s</w:t>
      </w:r>
      <w:r w:rsidRPr="005B1122">
        <w:rPr>
          <w:rFonts w:ascii="Calibri" w:hAnsi="Calibri" w:cs="Calibri"/>
        </w:rPr>
        <w:t xml:space="preserve"> - wins, losses and draws (undecided)</w:t>
      </w:r>
    </w:p>
    <w:p w14:paraId="7DC6DA0A" w14:textId="0444D8B2" w:rsidR="00AC51CB" w:rsidRDefault="00AC51CB">
      <w:pPr>
        <w:rPr>
          <w:rFonts w:ascii="Calibri" w:hAnsi="Calibri" w:cs="Calibri"/>
          <w:lang w:val="en-US"/>
        </w:rPr>
      </w:pPr>
    </w:p>
    <w:p w14:paraId="6039CA34" w14:textId="2608F69F" w:rsidR="005B1122" w:rsidRDefault="005B1122">
      <w:pPr>
        <w:rPr>
          <w:rFonts w:ascii="Calibri" w:hAnsi="Calibri" w:cs="Calibri"/>
          <w:lang w:val="en-US"/>
        </w:rPr>
      </w:pPr>
      <w:r>
        <w:rPr>
          <w:rFonts w:ascii="Calibri" w:hAnsi="Calibri" w:cs="Calibri"/>
          <w:lang w:val="en-US"/>
        </w:rPr>
        <w:t>The first two scenes offer an overview of various teams’ journeys in terms of runs scored and matches played using one slide per scene. However, the third scene going into the performance details of each team, uses one slide per team and focuses on important aspects of the teams during their individual journey.</w:t>
      </w:r>
    </w:p>
    <w:p w14:paraId="40E9EC81" w14:textId="77777777" w:rsidR="005B1122" w:rsidRDefault="005B1122">
      <w:pPr>
        <w:rPr>
          <w:rFonts w:ascii="Calibri" w:hAnsi="Calibri" w:cs="Calibri"/>
          <w:lang w:val="en-US"/>
        </w:rPr>
      </w:pPr>
    </w:p>
    <w:p w14:paraId="0B8471C7" w14:textId="0439B883" w:rsidR="00AC51CB" w:rsidRDefault="005B1122">
      <w:pPr>
        <w:rPr>
          <w:rFonts w:ascii="Calibri" w:hAnsi="Calibri" w:cs="Calibri"/>
          <w:lang w:val="en-US"/>
        </w:rPr>
      </w:pPr>
      <w:r>
        <w:rPr>
          <w:rFonts w:ascii="Calibri" w:hAnsi="Calibri" w:cs="Calibri"/>
          <w:lang w:val="en-US"/>
        </w:rPr>
        <w:t xml:space="preserve">In addition, the slideshow offers drill-down option on the first two scenes to directly take the users to the historical performance of the selected team. </w:t>
      </w:r>
    </w:p>
    <w:p w14:paraId="6D84A18D" w14:textId="77777777" w:rsidR="00AC51CB" w:rsidRDefault="00AC51CB">
      <w:pPr>
        <w:rPr>
          <w:rFonts w:ascii="Calibri" w:hAnsi="Calibri" w:cs="Calibri"/>
          <w:lang w:val="en-US"/>
        </w:rPr>
      </w:pPr>
    </w:p>
    <w:p w14:paraId="0C0C5B86" w14:textId="77777777" w:rsidR="00AC51CB" w:rsidRDefault="00AC51CB" w:rsidP="00AC51CB">
      <w:pPr>
        <w:pStyle w:val="NormalWeb"/>
        <w:numPr>
          <w:ilvl w:val="0"/>
          <w:numId w:val="1"/>
        </w:numPr>
        <w:spacing w:before="0" w:beforeAutospacing="0" w:after="0" w:afterAutospacing="0" w:line="315" w:lineRule="atLeast"/>
        <w:ind w:left="840"/>
        <w:rPr>
          <w:rFonts w:ascii="Arial" w:hAnsi="Arial" w:cs="Arial"/>
          <w:color w:val="373A3C"/>
          <w:sz w:val="21"/>
          <w:szCs w:val="21"/>
        </w:rPr>
      </w:pPr>
      <w:r>
        <w:rPr>
          <w:rStyle w:val="Strong"/>
          <w:rFonts w:ascii="Arial" w:hAnsi="Arial" w:cs="Arial"/>
          <w:color w:val="373A3C"/>
          <w:sz w:val="21"/>
          <w:szCs w:val="21"/>
        </w:rPr>
        <w:t>Messaging.</w:t>
      </w:r>
      <w:r>
        <w:rPr>
          <w:rFonts w:ascii="Arial" w:hAnsi="Arial" w:cs="Arial"/>
          <w:color w:val="373A3C"/>
          <w:sz w:val="21"/>
          <w:szCs w:val="21"/>
        </w:rPr>
        <w:t xml:space="preserve"> What is the message you are trying to communicate with the narrative visualization?</w:t>
      </w:r>
    </w:p>
    <w:p w14:paraId="511FDF06" w14:textId="77777777" w:rsidR="00AC51CB" w:rsidRDefault="00AC51CB" w:rsidP="00AC51CB">
      <w:pPr>
        <w:pStyle w:val="NormalWeb"/>
        <w:numPr>
          <w:ilvl w:val="0"/>
          <w:numId w:val="1"/>
        </w:numPr>
        <w:spacing w:before="0" w:beforeAutospacing="0" w:after="0" w:afterAutospacing="0" w:line="315" w:lineRule="atLeast"/>
        <w:ind w:left="840"/>
        <w:rPr>
          <w:rFonts w:ascii="Arial" w:hAnsi="Arial" w:cs="Arial"/>
          <w:color w:val="373A3C"/>
          <w:sz w:val="21"/>
          <w:szCs w:val="21"/>
        </w:rPr>
      </w:pPr>
      <w:r>
        <w:rPr>
          <w:rStyle w:val="Strong"/>
          <w:rFonts w:ascii="Arial" w:hAnsi="Arial" w:cs="Arial"/>
          <w:color w:val="373A3C"/>
          <w:sz w:val="21"/>
          <w:szCs w:val="21"/>
        </w:rPr>
        <w:t>Narrative Structure.</w:t>
      </w:r>
      <w:r>
        <w:rPr>
          <w:rFonts w:ascii="Arial" w:hAnsi="Arial" w:cs="Arial"/>
          <w:color w:val="373A3C"/>
          <w:sz w:val="21"/>
          <w:szCs w:val="21"/>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4EBBC920" w14:textId="77777777" w:rsidR="00AC51CB" w:rsidRDefault="00AC51CB" w:rsidP="00AC51CB">
      <w:pPr>
        <w:pStyle w:val="NormalWeb"/>
        <w:numPr>
          <w:ilvl w:val="0"/>
          <w:numId w:val="1"/>
        </w:numPr>
        <w:spacing w:before="0" w:beforeAutospacing="0" w:after="0" w:afterAutospacing="0" w:line="315" w:lineRule="atLeast"/>
        <w:ind w:left="840"/>
        <w:rPr>
          <w:rFonts w:ascii="Arial" w:hAnsi="Arial" w:cs="Arial"/>
          <w:color w:val="373A3C"/>
          <w:sz w:val="21"/>
          <w:szCs w:val="21"/>
        </w:rPr>
      </w:pPr>
      <w:r>
        <w:rPr>
          <w:rStyle w:val="Strong"/>
          <w:rFonts w:ascii="Arial" w:hAnsi="Arial" w:cs="Arial"/>
          <w:color w:val="373A3C"/>
          <w:sz w:val="21"/>
          <w:szCs w:val="21"/>
        </w:rPr>
        <w:t>Visual Structure.</w:t>
      </w:r>
      <w:r>
        <w:rPr>
          <w:rFonts w:ascii="Arial" w:hAnsi="Arial" w:cs="Arial"/>
          <w:color w:val="373A3C"/>
          <w:sz w:val="21"/>
          <w:szCs w:val="21"/>
        </w:rPr>
        <w:t xml:space="preserve"> What visual structure is used for each scene? How does it ensure the viewer can understand the data and navigate the scene? How does it highlight to urge the </w:t>
      </w:r>
      <w:r>
        <w:rPr>
          <w:rFonts w:ascii="Arial" w:hAnsi="Arial" w:cs="Arial"/>
          <w:color w:val="373A3C"/>
          <w:sz w:val="21"/>
          <w:szCs w:val="21"/>
        </w:rPr>
        <w:lastRenderedPageBreak/>
        <w:t>viewer to focus on the important parts of the data in each scene? How does it help the viewer transition to other scenes, to understand how the data connects to the data in other scenes?</w:t>
      </w:r>
    </w:p>
    <w:p w14:paraId="151FADFD" w14:textId="77777777" w:rsidR="00AC51CB" w:rsidRDefault="00AC51CB" w:rsidP="00AC51CB">
      <w:pPr>
        <w:pStyle w:val="NormalWeb"/>
        <w:numPr>
          <w:ilvl w:val="0"/>
          <w:numId w:val="1"/>
        </w:numPr>
        <w:spacing w:before="0" w:beforeAutospacing="0" w:after="0" w:afterAutospacing="0" w:line="315" w:lineRule="atLeast"/>
        <w:ind w:left="840"/>
        <w:rPr>
          <w:rFonts w:ascii="Arial" w:hAnsi="Arial" w:cs="Arial"/>
          <w:color w:val="373A3C"/>
          <w:sz w:val="21"/>
          <w:szCs w:val="21"/>
        </w:rPr>
      </w:pPr>
      <w:r>
        <w:rPr>
          <w:rStyle w:val="Strong"/>
          <w:rFonts w:ascii="Arial" w:hAnsi="Arial" w:cs="Arial"/>
          <w:color w:val="373A3C"/>
          <w:sz w:val="21"/>
          <w:szCs w:val="21"/>
        </w:rPr>
        <w:t>Scenes.</w:t>
      </w:r>
      <w:r>
        <w:rPr>
          <w:rFonts w:ascii="Arial" w:hAnsi="Arial" w:cs="Arial"/>
          <w:color w:val="373A3C"/>
          <w:sz w:val="21"/>
          <w:szCs w:val="21"/>
        </w:rPr>
        <w:t xml:space="preserve"> What are the scenes of your narrative visualization? How are the scenes ordered, and why</w:t>
      </w:r>
    </w:p>
    <w:p w14:paraId="7B6282D2" w14:textId="77777777" w:rsidR="00AC51CB" w:rsidRDefault="00AC51CB" w:rsidP="00AC51CB">
      <w:pPr>
        <w:pStyle w:val="NormalWeb"/>
        <w:numPr>
          <w:ilvl w:val="0"/>
          <w:numId w:val="1"/>
        </w:numPr>
        <w:spacing w:before="0" w:beforeAutospacing="0" w:after="0" w:afterAutospacing="0" w:line="315" w:lineRule="atLeast"/>
        <w:ind w:left="840"/>
        <w:rPr>
          <w:rFonts w:ascii="Arial" w:hAnsi="Arial" w:cs="Arial"/>
          <w:color w:val="373A3C"/>
          <w:sz w:val="21"/>
          <w:szCs w:val="21"/>
        </w:rPr>
      </w:pPr>
      <w:r>
        <w:rPr>
          <w:rStyle w:val="Strong"/>
          <w:rFonts w:ascii="Arial" w:hAnsi="Arial" w:cs="Arial"/>
          <w:color w:val="373A3C"/>
          <w:sz w:val="21"/>
          <w:szCs w:val="21"/>
        </w:rPr>
        <w:t>Annotations.</w:t>
      </w:r>
      <w:r>
        <w:rPr>
          <w:rFonts w:ascii="Arial" w:hAnsi="Arial" w:cs="Arial"/>
          <w:color w:val="373A3C"/>
          <w:sz w:val="21"/>
          <w:szCs w:val="21"/>
        </w:rPr>
        <w:t xml:space="preserve"> What template was followed for the annotations, and why that template? How are the annotations used to support the messaging? Do the annotations change within a single scene, and if so, how and why</w:t>
      </w:r>
    </w:p>
    <w:p w14:paraId="0D41B02C" w14:textId="77777777" w:rsidR="00AC51CB" w:rsidRDefault="00AC51CB" w:rsidP="00AC51CB">
      <w:pPr>
        <w:pStyle w:val="NormalWeb"/>
        <w:numPr>
          <w:ilvl w:val="0"/>
          <w:numId w:val="1"/>
        </w:numPr>
        <w:spacing w:before="0" w:beforeAutospacing="0" w:after="0" w:afterAutospacing="0" w:line="315" w:lineRule="atLeast"/>
        <w:ind w:left="840"/>
        <w:rPr>
          <w:rFonts w:ascii="Arial" w:hAnsi="Arial" w:cs="Arial"/>
          <w:color w:val="373A3C"/>
          <w:sz w:val="21"/>
          <w:szCs w:val="21"/>
        </w:rPr>
      </w:pPr>
      <w:r>
        <w:rPr>
          <w:rStyle w:val="Strong"/>
          <w:rFonts w:ascii="Arial" w:hAnsi="Arial" w:cs="Arial"/>
          <w:color w:val="373A3C"/>
          <w:sz w:val="21"/>
          <w:szCs w:val="21"/>
        </w:rPr>
        <w:t>Parameters.</w:t>
      </w:r>
      <w:r>
        <w:rPr>
          <w:rFonts w:ascii="Arial" w:hAnsi="Arial" w:cs="Arial"/>
          <w:color w:val="373A3C"/>
          <w:sz w:val="21"/>
          <w:szCs w:val="21"/>
        </w:rPr>
        <w:t xml:space="preserve"> What are the parameters of the narrative visualization? What are the states of the narrative visualization? How are the parameters used to define the state and each scene?</w:t>
      </w:r>
    </w:p>
    <w:p w14:paraId="2C104175" w14:textId="77777777" w:rsidR="00AC51CB" w:rsidRDefault="00AC51CB" w:rsidP="00AC51CB">
      <w:pPr>
        <w:pStyle w:val="NormalWeb"/>
        <w:numPr>
          <w:ilvl w:val="0"/>
          <w:numId w:val="1"/>
        </w:numPr>
        <w:spacing w:before="0" w:beforeAutospacing="0" w:after="0" w:afterAutospacing="0" w:line="315" w:lineRule="atLeast"/>
        <w:ind w:left="840"/>
        <w:rPr>
          <w:rFonts w:ascii="Arial" w:hAnsi="Arial" w:cs="Arial"/>
          <w:color w:val="373A3C"/>
          <w:sz w:val="21"/>
          <w:szCs w:val="21"/>
        </w:rPr>
      </w:pPr>
      <w:r>
        <w:rPr>
          <w:rStyle w:val="Strong"/>
          <w:rFonts w:ascii="Arial" w:hAnsi="Arial" w:cs="Arial"/>
          <w:color w:val="373A3C"/>
          <w:sz w:val="21"/>
          <w:szCs w:val="21"/>
        </w:rPr>
        <w:t>Triggers.</w:t>
      </w:r>
      <w:r>
        <w:rPr>
          <w:rFonts w:ascii="Arial" w:hAnsi="Arial" w:cs="Arial"/>
          <w:color w:val="373A3C"/>
          <w:sz w:val="21"/>
          <w:szCs w:val="21"/>
        </w:rPr>
        <w:t xml:space="preserve"> What are the triggers that connect user actions to changes of state in the narrative visualization? What affordances are provided to the user to communicate to them what options are available to them in the narrative visualization?</w:t>
      </w:r>
    </w:p>
    <w:p w14:paraId="4B026036" w14:textId="77777777" w:rsidR="00AC51CB" w:rsidRPr="00AC51CB" w:rsidRDefault="00AC51CB">
      <w:pPr>
        <w:rPr>
          <w:rFonts w:ascii="Calibri" w:hAnsi="Calibri" w:cs="Calibri"/>
        </w:rPr>
      </w:pPr>
    </w:p>
    <w:sectPr w:rsidR="00AC51CB" w:rsidRPr="00AC51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3994"/>
    <w:multiLevelType w:val="multilevel"/>
    <w:tmpl w:val="39B8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BA0203"/>
    <w:multiLevelType w:val="hybridMultilevel"/>
    <w:tmpl w:val="9336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EB"/>
    <w:rsid w:val="000077B6"/>
    <w:rsid w:val="00081657"/>
    <w:rsid w:val="001924EB"/>
    <w:rsid w:val="00437179"/>
    <w:rsid w:val="0054561F"/>
    <w:rsid w:val="005B1122"/>
    <w:rsid w:val="00AC51CB"/>
    <w:rsid w:val="00BB1BC3"/>
    <w:rsid w:val="00E73449"/>
    <w:rsid w:val="00EE7C7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91C00DB"/>
  <w15:chartTrackingRefBased/>
  <w15:docId w15:val="{72B0DF49-5630-E647-A81B-CF7886B1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7C7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C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51C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C51CB"/>
    <w:rPr>
      <w:b/>
      <w:bCs/>
    </w:rPr>
  </w:style>
  <w:style w:type="paragraph" w:styleId="ListParagraph">
    <w:name w:val="List Paragraph"/>
    <w:basedOn w:val="Normal"/>
    <w:uiPriority w:val="34"/>
    <w:qFormat/>
    <w:rsid w:val="005B1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24627">
      <w:bodyDiv w:val="1"/>
      <w:marLeft w:val="0"/>
      <w:marRight w:val="0"/>
      <w:marTop w:val="0"/>
      <w:marBottom w:val="0"/>
      <w:divBdr>
        <w:top w:val="none" w:sz="0" w:space="0" w:color="auto"/>
        <w:left w:val="none" w:sz="0" w:space="0" w:color="auto"/>
        <w:bottom w:val="none" w:sz="0" w:space="0" w:color="auto"/>
        <w:right w:val="none" w:sz="0" w:space="0" w:color="auto"/>
      </w:divBdr>
      <w:divsChild>
        <w:div w:id="1164860437">
          <w:marLeft w:val="0"/>
          <w:marRight w:val="0"/>
          <w:marTop w:val="0"/>
          <w:marBottom w:val="0"/>
          <w:divBdr>
            <w:top w:val="none" w:sz="0" w:space="0" w:color="auto"/>
            <w:left w:val="none" w:sz="0" w:space="0" w:color="auto"/>
            <w:bottom w:val="none" w:sz="0" w:space="0" w:color="auto"/>
            <w:right w:val="none" w:sz="0" w:space="0" w:color="auto"/>
          </w:divBdr>
          <w:divsChild>
            <w:div w:id="17327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17909">
      <w:bodyDiv w:val="1"/>
      <w:marLeft w:val="0"/>
      <w:marRight w:val="0"/>
      <w:marTop w:val="0"/>
      <w:marBottom w:val="0"/>
      <w:divBdr>
        <w:top w:val="none" w:sz="0" w:space="0" w:color="auto"/>
        <w:left w:val="none" w:sz="0" w:space="0" w:color="auto"/>
        <w:bottom w:val="none" w:sz="0" w:space="0" w:color="auto"/>
        <w:right w:val="none" w:sz="0" w:space="0" w:color="auto"/>
      </w:divBdr>
      <w:divsChild>
        <w:div w:id="449976186">
          <w:marLeft w:val="0"/>
          <w:marRight w:val="0"/>
          <w:marTop w:val="0"/>
          <w:marBottom w:val="0"/>
          <w:divBdr>
            <w:top w:val="none" w:sz="0" w:space="0" w:color="auto"/>
            <w:left w:val="none" w:sz="0" w:space="0" w:color="auto"/>
            <w:bottom w:val="none" w:sz="0" w:space="0" w:color="auto"/>
            <w:right w:val="none" w:sz="0" w:space="0" w:color="auto"/>
          </w:divBdr>
          <w:divsChild>
            <w:div w:id="10769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4809">
      <w:bodyDiv w:val="1"/>
      <w:marLeft w:val="0"/>
      <w:marRight w:val="0"/>
      <w:marTop w:val="0"/>
      <w:marBottom w:val="0"/>
      <w:divBdr>
        <w:top w:val="none" w:sz="0" w:space="0" w:color="auto"/>
        <w:left w:val="none" w:sz="0" w:space="0" w:color="auto"/>
        <w:bottom w:val="none" w:sz="0" w:space="0" w:color="auto"/>
        <w:right w:val="none" w:sz="0" w:space="0" w:color="auto"/>
      </w:divBdr>
      <w:divsChild>
        <w:div w:id="121309576">
          <w:marLeft w:val="0"/>
          <w:marRight w:val="0"/>
          <w:marTop w:val="0"/>
          <w:marBottom w:val="0"/>
          <w:divBdr>
            <w:top w:val="none" w:sz="0" w:space="0" w:color="auto"/>
            <w:left w:val="none" w:sz="0" w:space="0" w:color="auto"/>
            <w:bottom w:val="none" w:sz="0" w:space="0" w:color="auto"/>
            <w:right w:val="none" w:sz="0" w:space="0" w:color="auto"/>
          </w:divBdr>
          <w:divsChild>
            <w:div w:id="17942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6092">
      <w:bodyDiv w:val="1"/>
      <w:marLeft w:val="0"/>
      <w:marRight w:val="0"/>
      <w:marTop w:val="0"/>
      <w:marBottom w:val="0"/>
      <w:divBdr>
        <w:top w:val="none" w:sz="0" w:space="0" w:color="auto"/>
        <w:left w:val="none" w:sz="0" w:space="0" w:color="auto"/>
        <w:bottom w:val="none" w:sz="0" w:space="0" w:color="auto"/>
        <w:right w:val="none" w:sz="0" w:space="0" w:color="auto"/>
      </w:divBdr>
      <w:divsChild>
        <w:div w:id="352154991">
          <w:marLeft w:val="0"/>
          <w:marRight w:val="0"/>
          <w:marTop w:val="0"/>
          <w:marBottom w:val="0"/>
          <w:divBdr>
            <w:top w:val="none" w:sz="0" w:space="0" w:color="auto"/>
            <w:left w:val="none" w:sz="0" w:space="0" w:color="auto"/>
            <w:bottom w:val="none" w:sz="0" w:space="0" w:color="auto"/>
            <w:right w:val="none" w:sz="0" w:space="0" w:color="auto"/>
          </w:divBdr>
          <w:divsChild>
            <w:div w:id="4365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82197">
      <w:bodyDiv w:val="1"/>
      <w:marLeft w:val="0"/>
      <w:marRight w:val="0"/>
      <w:marTop w:val="0"/>
      <w:marBottom w:val="0"/>
      <w:divBdr>
        <w:top w:val="none" w:sz="0" w:space="0" w:color="auto"/>
        <w:left w:val="none" w:sz="0" w:space="0" w:color="auto"/>
        <w:bottom w:val="none" w:sz="0" w:space="0" w:color="auto"/>
        <w:right w:val="none" w:sz="0" w:space="0" w:color="auto"/>
      </w:divBdr>
      <w:divsChild>
        <w:div w:id="390201849">
          <w:marLeft w:val="0"/>
          <w:marRight w:val="0"/>
          <w:marTop w:val="0"/>
          <w:marBottom w:val="0"/>
          <w:divBdr>
            <w:top w:val="none" w:sz="0" w:space="0" w:color="auto"/>
            <w:left w:val="none" w:sz="0" w:space="0" w:color="auto"/>
            <w:bottom w:val="none" w:sz="0" w:space="0" w:color="auto"/>
            <w:right w:val="none" w:sz="0" w:space="0" w:color="auto"/>
          </w:divBdr>
          <w:divsChild>
            <w:div w:id="16249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6879">
      <w:bodyDiv w:val="1"/>
      <w:marLeft w:val="0"/>
      <w:marRight w:val="0"/>
      <w:marTop w:val="0"/>
      <w:marBottom w:val="0"/>
      <w:divBdr>
        <w:top w:val="none" w:sz="0" w:space="0" w:color="auto"/>
        <w:left w:val="none" w:sz="0" w:space="0" w:color="auto"/>
        <w:bottom w:val="none" w:sz="0" w:space="0" w:color="auto"/>
        <w:right w:val="none" w:sz="0" w:space="0" w:color="auto"/>
      </w:divBdr>
      <w:divsChild>
        <w:div w:id="2032026967">
          <w:marLeft w:val="0"/>
          <w:marRight w:val="0"/>
          <w:marTop w:val="0"/>
          <w:marBottom w:val="0"/>
          <w:divBdr>
            <w:top w:val="none" w:sz="0" w:space="0" w:color="auto"/>
            <w:left w:val="none" w:sz="0" w:space="0" w:color="auto"/>
            <w:bottom w:val="none" w:sz="0" w:space="0" w:color="auto"/>
            <w:right w:val="none" w:sz="0" w:space="0" w:color="auto"/>
          </w:divBdr>
          <w:divsChild>
            <w:div w:id="6591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89265">
      <w:bodyDiv w:val="1"/>
      <w:marLeft w:val="0"/>
      <w:marRight w:val="0"/>
      <w:marTop w:val="0"/>
      <w:marBottom w:val="0"/>
      <w:divBdr>
        <w:top w:val="none" w:sz="0" w:space="0" w:color="auto"/>
        <w:left w:val="none" w:sz="0" w:space="0" w:color="auto"/>
        <w:bottom w:val="none" w:sz="0" w:space="0" w:color="auto"/>
        <w:right w:val="none" w:sz="0" w:space="0" w:color="auto"/>
      </w:divBdr>
    </w:div>
    <w:div w:id="196562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8</cp:revision>
  <dcterms:created xsi:type="dcterms:W3CDTF">2021-08-01T16:00:00Z</dcterms:created>
  <dcterms:modified xsi:type="dcterms:W3CDTF">2021-08-01T17:57:00Z</dcterms:modified>
</cp:coreProperties>
</file>