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2398" w14:textId="666960F9" w:rsidR="0032207B" w:rsidRPr="00756D93" w:rsidRDefault="003A50AF" w:rsidP="0008791D">
      <w:pPr>
        <w:pStyle w:val="NameHeader0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 xml:space="preserve">   </w:t>
      </w:r>
      <w:r w:rsidR="006F7120">
        <w:rPr>
          <w:rFonts w:ascii="Calibri" w:hAnsi="Calibri" w:cs="Times New Roman"/>
          <w:sz w:val="28"/>
        </w:rPr>
        <w:t>MAMMAD MIRZAYEV</w:t>
      </w:r>
      <w:r w:rsidR="000A250F">
        <w:rPr>
          <w:rFonts w:ascii="Calibri" w:hAnsi="Calibri" w:cs="Times New Roman"/>
          <w:sz w:val="28"/>
        </w:rPr>
        <w:t>,</w:t>
      </w:r>
      <w:r w:rsidR="002C3507">
        <w:rPr>
          <w:rFonts w:ascii="Calibri" w:hAnsi="Calibri" w:cs="Times New Roman"/>
          <w:sz w:val="28"/>
        </w:rPr>
        <w:t xml:space="preserve"> P</w:t>
      </w:r>
      <w:r w:rsidR="006D0E4A">
        <w:rPr>
          <w:rFonts w:ascii="Calibri" w:hAnsi="Calibri" w:cs="Times New Roman"/>
          <w:caps w:val="0"/>
          <w:sz w:val="28"/>
        </w:rPr>
        <w:t>h</w:t>
      </w:r>
      <w:r w:rsidR="002C3507">
        <w:rPr>
          <w:rFonts w:ascii="Calibri" w:hAnsi="Calibri" w:cs="Times New Roman"/>
          <w:sz w:val="28"/>
        </w:rPr>
        <w:t>D,</w:t>
      </w:r>
      <w:r w:rsidR="000A250F">
        <w:rPr>
          <w:rFonts w:ascii="Calibri" w:hAnsi="Calibri" w:cs="Times New Roman"/>
          <w:sz w:val="28"/>
        </w:rPr>
        <w:t xml:space="preserve"> EIT</w:t>
      </w:r>
    </w:p>
    <w:p w14:paraId="36A7646C" w14:textId="77777777" w:rsidR="0032207B" w:rsidRPr="00756D93" w:rsidRDefault="003F1131" w:rsidP="0008791D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10224"/>
        </w:tabs>
        <w:jc w:val="center"/>
        <w:rPr>
          <w:rFonts w:ascii="Calibri" w:hAnsi="Calibri"/>
          <w:sz w:val="24"/>
        </w:rPr>
      </w:pPr>
      <w:r w:rsidRPr="00756D93">
        <w:rPr>
          <w:rFonts w:ascii="Calibri" w:hAnsi="Calibri"/>
          <w:sz w:val="24"/>
        </w:rPr>
        <w:t>C</w:t>
      </w:r>
      <w:r w:rsidR="007F54F3">
        <w:rPr>
          <w:rFonts w:ascii="Calibri" w:hAnsi="Calibri"/>
          <w:sz w:val="24"/>
        </w:rPr>
        <w:t>algary, Alberta</w:t>
      </w:r>
    </w:p>
    <w:p w14:paraId="4EC453C8" w14:textId="1A342042" w:rsidR="005B6C24" w:rsidRPr="00756D93" w:rsidRDefault="006F7120" w:rsidP="006310EF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9936"/>
        </w:tabs>
        <w:rPr>
          <w:rFonts w:ascii="Calibri" w:hAnsi="Calibri"/>
          <w:sz w:val="24"/>
        </w:rPr>
      </w:pPr>
      <w:r>
        <w:rPr>
          <w:rFonts w:ascii="Calibri" w:hAnsi="Calibri"/>
          <w:szCs w:val="22"/>
        </w:rPr>
        <w:t>825-735-0775</w:t>
      </w:r>
      <w:r w:rsidR="006310EF" w:rsidRPr="00756D93"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hyperlink r:id="rId12" w:history="1">
        <w:r w:rsidR="00204D84" w:rsidRPr="00204D84">
          <w:rPr>
            <w:rStyle w:val="Hyperlink"/>
          </w:rPr>
          <w:t>https://mm0013.github.io</w:t>
        </w:r>
      </w:hyperlink>
      <w:r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r>
        <w:rPr>
          <w:rFonts w:ascii="Calibri" w:hAnsi="Calibri" w:cs="Calibri"/>
          <w:szCs w:val="22"/>
        </w:rPr>
        <w:t>mmir0013</w:t>
      </w:r>
      <w:r w:rsidR="007F54F3" w:rsidRPr="003E3AF9">
        <w:rPr>
          <w:rFonts w:ascii="Calibri" w:hAnsi="Calibri" w:cs="Calibri"/>
          <w:szCs w:val="22"/>
        </w:rPr>
        <w:t>@</w:t>
      </w:r>
      <w:r w:rsidR="00915A4E">
        <w:rPr>
          <w:rFonts w:ascii="Calibri" w:hAnsi="Calibri" w:cs="Calibri"/>
          <w:szCs w:val="22"/>
        </w:rPr>
        <w:t>gmail</w:t>
      </w:r>
      <w:r w:rsidR="007F54F3" w:rsidRPr="003E3AF9">
        <w:rPr>
          <w:rFonts w:ascii="Calibri" w:hAnsi="Calibri" w:cs="Calibri"/>
          <w:szCs w:val="22"/>
        </w:rPr>
        <w:t>.com</w:t>
      </w:r>
    </w:p>
    <w:p w14:paraId="4A6C0BD4" w14:textId="479BB083" w:rsidR="006310EF" w:rsidRPr="00A213C9" w:rsidRDefault="00386D5C" w:rsidP="00BE2085">
      <w:pPr>
        <w:spacing w:before="240"/>
        <w:jc w:val="center"/>
        <w:rPr>
          <w:rFonts w:ascii="Calibri" w:hAnsi="Calibri"/>
          <w:b/>
          <w:caps/>
          <w:szCs w:val="22"/>
        </w:rPr>
      </w:pPr>
      <w:r>
        <w:rPr>
          <w:rFonts w:ascii="Calibri" w:hAnsi="Calibri"/>
          <w:b/>
          <w:caps/>
          <w:szCs w:val="22"/>
        </w:rPr>
        <w:t xml:space="preserve">   </w:t>
      </w:r>
      <w:r w:rsidR="00906782">
        <w:rPr>
          <w:rFonts w:ascii="Calibri" w:hAnsi="Calibri"/>
          <w:b/>
          <w:caps/>
          <w:szCs w:val="22"/>
        </w:rPr>
        <w:t xml:space="preserve">  </w:t>
      </w:r>
      <w:r w:rsidR="004B27E4">
        <w:rPr>
          <w:rFonts w:ascii="Calibri" w:hAnsi="Calibri"/>
          <w:b/>
          <w:caps/>
          <w:szCs w:val="22"/>
        </w:rPr>
        <w:t xml:space="preserve"> </w:t>
      </w:r>
      <w:r w:rsidR="003B1948" w:rsidRPr="00115BDC">
        <w:rPr>
          <w:rFonts w:ascii="Calibri" w:hAnsi="Calibri"/>
          <w:b/>
          <w:sz w:val="24"/>
          <w:szCs w:val="24"/>
        </w:rPr>
        <w:t xml:space="preserve">Risk </w:t>
      </w:r>
      <w:r w:rsidR="00210BF7" w:rsidRPr="00115BDC">
        <w:rPr>
          <w:rFonts w:ascii="Calibri" w:hAnsi="Calibri"/>
          <w:b/>
          <w:sz w:val="24"/>
          <w:szCs w:val="24"/>
        </w:rPr>
        <w:t>a</w:t>
      </w:r>
      <w:r w:rsidR="003B1948" w:rsidRPr="00115BDC">
        <w:rPr>
          <w:rFonts w:ascii="Calibri" w:hAnsi="Calibri"/>
          <w:b/>
          <w:sz w:val="24"/>
          <w:szCs w:val="24"/>
        </w:rPr>
        <w:t>nd Asset Management Engineer</w:t>
      </w:r>
      <w:r w:rsidR="003B1948">
        <w:rPr>
          <w:rFonts w:ascii="Calibri" w:hAnsi="Calibri"/>
          <w:b/>
          <w:szCs w:val="22"/>
        </w:rPr>
        <w:tab/>
      </w:r>
    </w:p>
    <w:p w14:paraId="2E0E9E75" w14:textId="393FBDED" w:rsidR="006310EF" w:rsidRPr="002E7461" w:rsidRDefault="00386D5C" w:rsidP="00427ACF">
      <w:pPr>
        <w:spacing w:after="240"/>
        <w:jc w:val="center"/>
        <w:rPr>
          <w:rFonts w:ascii="Calibri" w:hAnsi="Calibri"/>
          <w:b/>
          <w:caps/>
          <w:szCs w:val="22"/>
          <w:lang w:val="en-CA"/>
        </w:rPr>
      </w:pPr>
      <w:r>
        <w:rPr>
          <w:rFonts w:ascii="Calibri" w:hAnsi="Calibri"/>
          <w:b/>
          <w:szCs w:val="22"/>
          <w:lang w:val="en-CA"/>
        </w:rPr>
        <w:t>Innovator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Optimizer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Collaborator</w:t>
      </w:r>
    </w:p>
    <w:p w14:paraId="49717BF3" w14:textId="77777777" w:rsidR="006310EF" w:rsidRPr="002E7461" w:rsidRDefault="006310EF" w:rsidP="009B0BEC">
      <w:pPr>
        <w:pStyle w:val="StyleBodyTextJustifiedAfter0pt"/>
        <w:rPr>
          <w:rFonts w:ascii="Calibri" w:hAnsi="Calibri" w:cs="Times New Roman"/>
          <w:b/>
          <w:sz w:val="24"/>
          <w:szCs w:val="24"/>
          <w:lang w:val="en-CA"/>
        </w:rPr>
      </w:pPr>
      <w:r w:rsidRPr="002E7461">
        <w:rPr>
          <w:rFonts w:ascii="Calibri" w:hAnsi="Calibri" w:cs="Times New Roman"/>
          <w:b/>
          <w:sz w:val="24"/>
          <w:szCs w:val="24"/>
          <w:lang w:val="en-CA"/>
        </w:rPr>
        <w:t>PROFILE</w:t>
      </w:r>
    </w:p>
    <w:p w14:paraId="31214142" w14:textId="3D32EEE2" w:rsidR="00BD71F5" w:rsidRPr="00C269F0" w:rsidRDefault="00081962" w:rsidP="00CF018F">
      <w:pPr>
        <w:pStyle w:val="StyleBodyTextJustifiedAfter0pt"/>
        <w:rPr>
          <w:rFonts w:ascii="Calibri" w:hAnsi="Calibri" w:cs="Times New Roman"/>
          <w:sz w:val="22"/>
          <w:lang w:val="en-CA"/>
        </w:rPr>
      </w:pPr>
      <w:r>
        <w:rPr>
          <w:rFonts w:ascii="Calibri" w:hAnsi="Calibri" w:cs="Times New Roman"/>
          <w:sz w:val="22"/>
        </w:rPr>
        <w:t xml:space="preserve">Reservoir </w:t>
      </w:r>
      <w:r w:rsidR="00BD71F5" w:rsidRPr="00BD71F5">
        <w:rPr>
          <w:rFonts w:ascii="Calibri" w:hAnsi="Calibri" w:cs="Times New Roman"/>
          <w:sz w:val="22"/>
        </w:rPr>
        <w:t xml:space="preserve">Engineer with </w:t>
      </w:r>
      <w:r w:rsidR="0029058B">
        <w:rPr>
          <w:rFonts w:ascii="Calibri" w:hAnsi="Calibri" w:cs="Times New Roman"/>
          <w:sz w:val="22"/>
        </w:rPr>
        <w:t>over 10 years of experience in engineering</w:t>
      </w:r>
      <w:r w:rsidR="00BD71F5" w:rsidRPr="00BD71F5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asset evaluation, and risk-informed decision making within the energy and infrastructure sectors. </w:t>
      </w:r>
      <w:r w:rsidR="00812107" w:rsidRPr="00812107">
        <w:rPr>
          <w:rFonts w:ascii="Calibri" w:hAnsi="Calibri" w:cs="Times New Roman"/>
          <w:sz w:val="22"/>
        </w:rPr>
        <w:t xml:space="preserve">Experienced in </w:t>
      </w:r>
      <w:r w:rsidR="0029058B">
        <w:rPr>
          <w:rFonts w:ascii="Calibri" w:hAnsi="Calibri" w:cs="Times New Roman"/>
          <w:sz w:val="22"/>
        </w:rPr>
        <w:t>applying statistical modeling</w:t>
      </w:r>
      <w:r w:rsidR="00812107" w:rsidRPr="00812107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and leading technical risk assessments, </w:t>
      </w:r>
      <w:r w:rsidR="00812107" w:rsidRPr="00812107">
        <w:rPr>
          <w:rFonts w:ascii="Calibri" w:hAnsi="Calibri" w:cs="Times New Roman"/>
          <w:sz w:val="22"/>
        </w:rPr>
        <w:t xml:space="preserve">evaluating innovative solutions, and fostering cross-functional collaboration to deliver impactful projects aligned with sustainability and climate change goals. Skilled </w:t>
      </w:r>
      <w:r w:rsidR="0029058B">
        <w:rPr>
          <w:rFonts w:ascii="Calibri" w:hAnsi="Calibri" w:cs="Times New Roman"/>
          <w:sz w:val="22"/>
        </w:rPr>
        <w:t xml:space="preserve">in data analytics, project coordination, with a strong foundation in safety, cost-benefit analysis, and regulatory compliance. </w:t>
      </w:r>
    </w:p>
    <w:p w14:paraId="01AD1D73" w14:textId="6FB29594" w:rsidR="00FC0AB4" w:rsidRPr="001D2C82" w:rsidRDefault="00756D93" w:rsidP="00CF018F">
      <w:pPr>
        <w:pStyle w:val="StyleBodyTextJustifiedAfter0pt"/>
        <w:rPr>
          <w:rFonts w:ascii="Calibri" w:hAnsi="Calibri"/>
          <w:sz w:val="12"/>
          <w:szCs w:val="10"/>
        </w:rPr>
      </w:pPr>
      <w:r w:rsidRPr="000D63D4">
        <w:rPr>
          <w:rFonts w:ascii="Calibri" w:hAnsi="Calibri" w:cs="Times New Roman"/>
          <w:sz w:val="22"/>
        </w:rPr>
        <w:t>Expertise in:</w:t>
      </w:r>
    </w:p>
    <w:p w14:paraId="694F7C4C" w14:textId="2AE5CD4D" w:rsidR="004535AE" w:rsidRPr="00493891" w:rsidRDefault="00493891" w:rsidP="00493891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Engineering</w:t>
      </w:r>
    </w:p>
    <w:p w14:paraId="2960604E" w14:textId="3E17B8DC" w:rsidR="006865DF" w:rsidRDefault="00C709EC" w:rsidP="006310EF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Data Analytics</w:t>
      </w:r>
    </w:p>
    <w:p w14:paraId="001C6EF3" w14:textId="44E9F622" w:rsidR="00966E60" w:rsidRDefault="008D447E" w:rsidP="00966E60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Characterization and Geo</w:t>
      </w:r>
      <w:r w:rsidR="00B24F68">
        <w:rPr>
          <w:rFonts w:ascii="Calibri" w:hAnsi="Calibri"/>
          <w:szCs w:val="20"/>
        </w:rPr>
        <w:t>statistics</w:t>
      </w:r>
    </w:p>
    <w:p w14:paraId="2398CF1C" w14:textId="77777777" w:rsidR="000A2805" w:rsidRPr="00317C73" w:rsidRDefault="000A2805" w:rsidP="00F24594">
      <w:pPr>
        <w:pStyle w:val="CategoryHeader"/>
        <w:rPr>
          <w:rFonts w:ascii="Calibri" w:hAnsi="Calibri"/>
          <w:sz w:val="18"/>
          <w:szCs w:val="18"/>
        </w:rPr>
      </w:pPr>
    </w:p>
    <w:p w14:paraId="384E2011" w14:textId="77777777" w:rsidR="00891430" w:rsidRPr="00A213C9" w:rsidRDefault="00891430" w:rsidP="00F2459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PROFESSIONAL EXPERIENCE</w:t>
      </w:r>
    </w:p>
    <w:p w14:paraId="2830FD2D" w14:textId="77777777" w:rsidR="00F24594" w:rsidRPr="00A213C9" w:rsidRDefault="00F24594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  <w:b/>
          <w:bCs w:val="0"/>
          <w:caps/>
          <w:sz w:val="20"/>
        </w:rPr>
      </w:pPr>
    </w:p>
    <w:p w14:paraId="7A6D6862" w14:textId="114DE918" w:rsidR="00891430" w:rsidRPr="001D2C82" w:rsidRDefault="005C06DA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University of CalgarY</w:t>
      </w:r>
      <w:r w:rsidR="00891430" w:rsidRPr="001D2C82">
        <w:rPr>
          <w:rFonts w:ascii="Calibri" w:hAnsi="Calibri"/>
          <w:b/>
          <w:bCs w:val="0"/>
        </w:rPr>
        <w:t>,</w:t>
      </w:r>
      <w:r w:rsidR="0032207B" w:rsidRPr="001D2C82">
        <w:rPr>
          <w:rFonts w:ascii="Calibri" w:hAnsi="Calibri"/>
        </w:rPr>
        <w:t xml:space="preserve"> C</w:t>
      </w:r>
      <w:r w:rsidR="00487EEF">
        <w:rPr>
          <w:rFonts w:ascii="Calibri" w:hAnsi="Calibri"/>
        </w:rPr>
        <w:t>algary</w:t>
      </w:r>
      <w:r w:rsidR="0032207B" w:rsidRPr="001D2C82">
        <w:rPr>
          <w:rFonts w:ascii="Calibri" w:hAnsi="Calibri"/>
        </w:rPr>
        <w:t xml:space="preserve">, </w:t>
      </w:r>
      <w:r w:rsidR="00487EEF">
        <w:rPr>
          <w:rFonts w:ascii="Calibri" w:hAnsi="Calibri"/>
        </w:rPr>
        <w:t>AB</w:t>
      </w:r>
      <w:r w:rsidR="00891430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June 2022</w:t>
      </w:r>
      <w:r w:rsidR="004409FD" w:rsidRPr="001D2C82">
        <w:rPr>
          <w:rFonts w:ascii="Calibri" w:hAnsi="Calibri"/>
          <w:b/>
          <w:bCs w:val="0"/>
        </w:rPr>
        <w:t xml:space="preserve"> </w:t>
      </w:r>
      <w:r w:rsidR="00B24E8B">
        <w:rPr>
          <w:rFonts w:ascii="Calibri" w:hAnsi="Calibri"/>
          <w:b/>
          <w:bCs w:val="0"/>
        </w:rPr>
        <w:t>–</w:t>
      </w:r>
      <w:r w:rsidR="004409FD" w:rsidRPr="001D2C82">
        <w:rPr>
          <w:rFonts w:ascii="Calibri" w:hAnsi="Calibri"/>
          <w:b/>
          <w:bCs w:val="0"/>
        </w:rPr>
        <w:t xml:space="preserve"> </w:t>
      </w:r>
      <w:r>
        <w:rPr>
          <w:rFonts w:ascii="Calibri" w:hAnsi="Calibri"/>
          <w:b/>
          <w:bCs w:val="0"/>
        </w:rPr>
        <w:t>Present</w:t>
      </w:r>
    </w:p>
    <w:p w14:paraId="524A6AEA" w14:textId="77777777" w:rsidR="00FC0AB4" w:rsidRPr="001D2C82" w:rsidRDefault="00FC0AB4" w:rsidP="00FC0AB4">
      <w:pPr>
        <w:pStyle w:val="FULLJUSTIFIEDPLAINTEXT"/>
        <w:rPr>
          <w:rFonts w:ascii="Calibri" w:hAnsi="Calibri"/>
          <w:sz w:val="12"/>
          <w:szCs w:val="10"/>
        </w:rPr>
      </w:pPr>
    </w:p>
    <w:p w14:paraId="0BF481D5" w14:textId="710B6054" w:rsidR="00891430" w:rsidRPr="001D2C82" w:rsidRDefault="008E1B5D" w:rsidP="00C84041">
      <w:pPr>
        <w:pStyle w:val="JOBFUNCTION"/>
        <w:spacing w:before="120"/>
        <w:rPr>
          <w:rFonts w:ascii="Calibri" w:hAnsi="Calibri"/>
          <w:b w:val="0"/>
        </w:rPr>
      </w:pPr>
      <w:bookmarkStart w:id="0" w:name="_Hlk17993396"/>
      <w:r>
        <w:rPr>
          <w:rFonts w:ascii="Calibri" w:hAnsi="Calibri"/>
        </w:rPr>
        <w:t>Reservoir Engineer, Geological CO2 Storage</w:t>
      </w:r>
      <w:r w:rsidR="00D70784">
        <w:rPr>
          <w:rFonts w:ascii="Calibri" w:hAnsi="Calibri"/>
        </w:rPr>
        <w:t xml:space="preserve"> </w:t>
      </w:r>
    </w:p>
    <w:p w14:paraId="4252B8B3" w14:textId="01638483" w:rsidR="00317C73" w:rsidRDefault="005C06DA" w:rsidP="00C0365C">
      <w:pPr>
        <w:rPr>
          <w:rFonts w:ascii="Calibri" w:hAnsi="Calibri"/>
          <w:lang w:val="en-CA"/>
        </w:rPr>
      </w:pPr>
      <w:r>
        <w:rPr>
          <w:rFonts w:ascii="Calibri" w:hAnsi="Calibri"/>
        </w:rPr>
        <w:t>Assessed the economic capacity and potential for secure geologic storage of CO2 (CCS) at large scale in Alberta.</w:t>
      </w:r>
      <w:r w:rsidR="0058752B">
        <w:rPr>
          <w:rFonts w:ascii="Calibri" w:hAnsi="Calibri"/>
        </w:rPr>
        <w:t xml:space="preserve"> Simulated reservoir</w:t>
      </w:r>
      <w:r>
        <w:rPr>
          <w:rFonts w:ascii="Calibri" w:hAnsi="Calibri"/>
        </w:rPr>
        <w:t xml:space="preserve"> models </w:t>
      </w:r>
      <w:r w:rsidR="0058752B">
        <w:rPr>
          <w:rFonts w:ascii="Calibri" w:hAnsi="Calibri"/>
        </w:rPr>
        <w:t>evaluating</w:t>
      </w:r>
      <w:r>
        <w:rPr>
          <w:rFonts w:ascii="Calibri" w:hAnsi="Calibri"/>
        </w:rPr>
        <w:t xml:space="preserve"> containment</w:t>
      </w:r>
      <w:r w:rsidRPr="005C06DA">
        <w:rPr>
          <w:rFonts w:ascii="Calibri" w:hAnsi="Calibri"/>
          <w:lang w:val="en-CA"/>
        </w:rPr>
        <w:t>, injectivity, and c</w:t>
      </w:r>
      <w:r>
        <w:rPr>
          <w:rFonts w:ascii="Calibri" w:hAnsi="Calibri"/>
          <w:lang w:val="en-CA"/>
        </w:rPr>
        <w:t>apacity for CO2 storage in deep saline aquifers</w:t>
      </w:r>
      <w:r w:rsidR="0058752B">
        <w:rPr>
          <w:rFonts w:ascii="Calibri" w:hAnsi="Calibri"/>
          <w:lang w:val="en-CA"/>
        </w:rPr>
        <w:t xml:space="preserve"> to</w:t>
      </w:r>
      <w:r w:rsidR="00580FC2">
        <w:rPr>
          <w:rFonts w:ascii="Calibri" w:hAnsi="Calibri"/>
          <w:lang w:val="en-CA"/>
        </w:rPr>
        <w:t xml:space="preserve"> understand </w:t>
      </w:r>
      <w:r w:rsidR="008F2E2A">
        <w:rPr>
          <w:rFonts w:ascii="Calibri" w:hAnsi="Calibri"/>
          <w:lang w:val="en-CA"/>
        </w:rPr>
        <w:t>limitations and</w:t>
      </w:r>
      <w:r w:rsidR="0058752B">
        <w:rPr>
          <w:rFonts w:ascii="Calibri" w:hAnsi="Calibri"/>
          <w:lang w:val="en-CA"/>
        </w:rPr>
        <w:t xml:space="preserve"> provide</w:t>
      </w:r>
      <w:r w:rsidR="0075246E">
        <w:rPr>
          <w:rFonts w:ascii="Calibri" w:hAnsi="Calibri"/>
          <w:lang w:val="en-CA"/>
        </w:rPr>
        <w:t xml:space="preserve"> reservoir</w:t>
      </w:r>
      <w:r w:rsidR="0058752B">
        <w:rPr>
          <w:rFonts w:ascii="Calibri" w:hAnsi="Calibri"/>
          <w:lang w:val="en-CA"/>
        </w:rPr>
        <w:t xml:space="preserve"> </w:t>
      </w:r>
      <w:r w:rsidR="004F4C29">
        <w:rPr>
          <w:rFonts w:ascii="Calibri" w:hAnsi="Calibri"/>
          <w:lang w:val="en-CA"/>
        </w:rPr>
        <w:t>optimization opportunities</w:t>
      </w:r>
      <w:r w:rsidR="0075246E">
        <w:rPr>
          <w:rFonts w:ascii="Calibri" w:hAnsi="Calibri"/>
          <w:lang w:val="en-CA"/>
        </w:rPr>
        <w:t>.</w:t>
      </w:r>
    </w:p>
    <w:p w14:paraId="08DA3BCD" w14:textId="77777777" w:rsidR="00B552A0" w:rsidRPr="00B552A0" w:rsidRDefault="00B552A0" w:rsidP="00C0365C">
      <w:pPr>
        <w:rPr>
          <w:rFonts w:ascii="Calibri" w:hAnsi="Calibri"/>
          <w:sz w:val="18"/>
          <w:szCs w:val="16"/>
          <w:lang w:val="en-CA"/>
        </w:rPr>
      </w:pPr>
    </w:p>
    <w:bookmarkEnd w:id="0"/>
    <w:p w14:paraId="5A380A2D" w14:textId="2945F025" w:rsidR="003A3A0C" w:rsidRPr="005A29EF" w:rsidRDefault="00F32246" w:rsidP="00F32246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 xml:space="preserve">Performed statistical field appraisal of Cardium, Viking, Nisku, and Leduc formations for gas storage (H2 and CO2) by leveraging p10, p50, p90 values of permeability, porosity, and Kv/Kh CDF plots in a homogeneous simulation model; While Sandstones (Cardium &amp; Viking) have better containment, Carbonates (Nisku &amp; Leduc) have higher injectivity. </w:t>
      </w:r>
    </w:p>
    <w:p w14:paraId="1B6E7068" w14:textId="77777777" w:rsidR="00184E01" w:rsidRPr="006349BB" w:rsidRDefault="00184E01" w:rsidP="00C269F0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6349BB">
        <w:rPr>
          <w:rFonts w:asciiTheme="minorHAnsi" w:hAnsiTheme="minorHAnsi" w:cstheme="minorHAnsi"/>
          <w:sz w:val="22"/>
          <w:szCs w:val="22"/>
        </w:rPr>
        <w:t>Implemented Monte Carlo simulation to quantify uncertainty in reservoir parameters (permeability, porosity), leading to a more accurate assessment of CO2 storage capacity and enhancing the reliability of carbon sequestration projects.</w:t>
      </w:r>
    </w:p>
    <w:p w14:paraId="04142C8C" w14:textId="77777777" w:rsidR="00184E01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Examined the feasibility of storing 5 Mt/year of CO2 into Nisku formation in the Wabamun Lake area; Injection capacity limit is constrained by the formation fracture pressure and could be alleviated with optimum number of wells.</w:t>
      </w:r>
    </w:p>
    <w:p w14:paraId="59F8BCA6" w14:textId="38A3DF99" w:rsidR="001B15C0" w:rsidRDefault="001B15C0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1B15C0">
        <w:rPr>
          <w:rFonts w:ascii="Calibri" w:hAnsi="Calibri" w:cs="Calibri"/>
          <w:sz w:val="22"/>
          <w:szCs w:val="22"/>
        </w:rPr>
        <w:t>Developed risk assessment frameworks for evaluating storage site suitability, incorporating statistical analysis, uncertainty quantification, and regulatory requirements.</w:t>
      </w:r>
    </w:p>
    <w:p w14:paraId="32705D00" w14:textId="77777777" w:rsidR="001B15C0" w:rsidRDefault="001B15C0" w:rsidP="001B15C0">
      <w:pPr>
        <w:pStyle w:val="BulletedText"/>
        <w:numPr>
          <w:ilvl w:val="0"/>
          <w:numId w:val="0"/>
        </w:numPr>
        <w:ind w:left="450" w:hanging="360"/>
        <w:rPr>
          <w:rFonts w:ascii="Calibri" w:hAnsi="Calibri" w:cs="Calibri"/>
          <w:sz w:val="22"/>
          <w:szCs w:val="22"/>
        </w:rPr>
      </w:pPr>
    </w:p>
    <w:p w14:paraId="19FA48F8" w14:textId="7B96DFF1" w:rsidR="004535AE" w:rsidRPr="001D2C82" w:rsidRDefault="006C2161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Norwegian University of Science and Technology</w:t>
      </w:r>
      <w:r w:rsidR="004535AE" w:rsidRPr="001D2C82">
        <w:rPr>
          <w:rFonts w:ascii="Calibri" w:hAnsi="Calibri"/>
          <w:b/>
          <w:bCs w:val="0"/>
          <w:caps/>
        </w:rPr>
        <w:t xml:space="preserve">, </w:t>
      </w:r>
      <w:r>
        <w:rPr>
          <w:rFonts w:ascii="Calibri" w:hAnsi="Calibri"/>
        </w:rPr>
        <w:t>Trondheim, Norway</w:t>
      </w:r>
      <w:r w:rsidR="00920102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Oct 2019 – Apr 2022</w:t>
      </w:r>
    </w:p>
    <w:p w14:paraId="481D1F2F" w14:textId="07A6A11D" w:rsidR="00BA27CC" w:rsidRPr="009102E8" w:rsidRDefault="00EA3696" w:rsidP="0094437B">
      <w:pPr>
        <w:pStyle w:val="STRAIGHTTEXT"/>
        <w:spacing w:before="120"/>
        <w:jc w:val="both"/>
        <w:rPr>
          <w:rFonts w:ascii="Calibri" w:hAnsi="Calibri"/>
          <w:bCs/>
          <w:szCs w:val="20"/>
        </w:rPr>
      </w:pPr>
      <w:r>
        <w:rPr>
          <w:rFonts w:ascii="Calibri" w:hAnsi="Calibri"/>
          <w:b/>
          <w:szCs w:val="20"/>
        </w:rPr>
        <w:t>Production Optimization Engineer</w:t>
      </w:r>
    </w:p>
    <w:p w14:paraId="26525E8D" w14:textId="28643461" w:rsidR="001535AD" w:rsidRDefault="00A902CF" w:rsidP="001535AD">
      <w:pPr>
        <w:rPr>
          <w:rFonts w:ascii="Calibri" w:hAnsi="Calibri"/>
        </w:rPr>
      </w:pPr>
      <w:r>
        <w:rPr>
          <w:rFonts w:ascii="Calibri" w:hAnsi="Calibri"/>
        </w:rPr>
        <w:t>Programmed and implemented codes in Python. Developed Mixed-Integer Linear Programming (MILP) models for optimally allocating available lift gas among production wells. Interpreted full-suite well logs of the 20 wells for formation evaluation and ranked wells based on the analysis.</w:t>
      </w:r>
    </w:p>
    <w:p w14:paraId="06657AE6" w14:textId="01C37E1E" w:rsidR="000A2805" w:rsidRPr="002C3507" w:rsidRDefault="00EA77EC" w:rsidP="00CA67C8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lastRenderedPageBreak/>
        <w:t>Analyzed and optimized Step Rate Tests (SRT) of 20 wells from the North Sea clastic reservoirs Brent, Statfjord, and Sognefjord: (1) Achieved 26% reduction in test duration, (2) increased total revenue by $6600</w:t>
      </w:r>
      <w:r w:rsidRPr="002C3507">
        <w:rPr>
          <w:rFonts w:ascii="Calibri" w:hAnsi="Calibri" w:cs="Times New Roman"/>
          <w:sz w:val="22"/>
          <w:lang w:val="en-CA"/>
        </w:rPr>
        <w:t xml:space="preserve"> per day.</w:t>
      </w:r>
    </w:p>
    <w:p w14:paraId="7E2878E8" w14:textId="0E063F61" w:rsidR="000A2805" w:rsidRPr="002C3507" w:rsidRDefault="006345F9" w:rsidP="00222C22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Created Excel VBA based simulator which automatically pulls data from the field database and interprets them for production optimization.</w:t>
      </w:r>
    </w:p>
    <w:p w14:paraId="328B6086" w14:textId="77777777" w:rsidR="00D80A39" w:rsidRDefault="002C3507" w:rsidP="00685467">
      <w:pPr>
        <w:pStyle w:val="BulletedText"/>
        <w:spacing w:after="0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Interpreted full suite well logs of the 20 wells for formation evaluation and ranking wells based on the analysis.</w:t>
      </w:r>
    </w:p>
    <w:p w14:paraId="6E8FC857" w14:textId="48C37436" w:rsidR="002C3507" w:rsidRPr="0054174C" w:rsidRDefault="006349BB" w:rsidP="006349BB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54174C">
        <w:rPr>
          <w:rFonts w:asciiTheme="minorHAnsi" w:hAnsiTheme="minorHAnsi" w:cstheme="minorHAnsi"/>
          <w:sz w:val="22"/>
          <w:szCs w:val="22"/>
        </w:rPr>
        <w:t xml:space="preserve">Spearheaded the integration of real-time data from operational pipelines into reservoir simulation models, accelerating analysis and optimization of </w:t>
      </w:r>
      <w:r w:rsidR="009D32EC">
        <w:rPr>
          <w:rFonts w:asciiTheme="minorHAnsi" w:hAnsiTheme="minorHAnsi" w:cstheme="minorHAnsi"/>
          <w:sz w:val="22"/>
          <w:szCs w:val="22"/>
        </w:rPr>
        <w:t>Gaslift</w:t>
      </w:r>
      <w:r w:rsidRPr="0054174C">
        <w:rPr>
          <w:rFonts w:asciiTheme="minorHAnsi" w:hAnsiTheme="minorHAnsi" w:cstheme="minorHAnsi"/>
          <w:sz w:val="22"/>
          <w:szCs w:val="22"/>
        </w:rPr>
        <w:t xml:space="preserve"> capacity by </w:t>
      </w:r>
      <w:r w:rsidR="00FB6BBF">
        <w:rPr>
          <w:rFonts w:asciiTheme="minorHAnsi" w:hAnsiTheme="minorHAnsi" w:cstheme="minorHAnsi"/>
          <w:sz w:val="22"/>
          <w:szCs w:val="22"/>
        </w:rPr>
        <w:t>6</w:t>
      </w:r>
      <w:r w:rsidRPr="0054174C">
        <w:rPr>
          <w:rFonts w:asciiTheme="minorHAnsi" w:hAnsiTheme="minorHAnsi" w:cstheme="minorHAnsi"/>
          <w:sz w:val="22"/>
          <w:szCs w:val="22"/>
        </w:rPr>
        <w:t>%</w:t>
      </w:r>
      <w:r w:rsidR="007F06A7" w:rsidRPr="0054174C">
        <w:rPr>
          <w:rFonts w:asciiTheme="minorHAnsi" w:hAnsiTheme="minorHAnsi" w:cstheme="minorHAnsi"/>
          <w:sz w:val="22"/>
          <w:szCs w:val="22"/>
        </w:rPr>
        <w:t>.</w:t>
      </w:r>
    </w:p>
    <w:p w14:paraId="3D3604B1" w14:textId="77777777" w:rsidR="007F06A7" w:rsidRPr="00AD788C" w:rsidRDefault="007F06A7" w:rsidP="007F06A7">
      <w:pPr>
        <w:pStyle w:val="BulletedText"/>
        <w:numPr>
          <w:ilvl w:val="0"/>
          <w:numId w:val="0"/>
        </w:numPr>
        <w:ind w:left="450"/>
        <w:rPr>
          <w:rFonts w:asciiTheme="minorHAnsi" w:hAnsiTheme="minorHAnsi" w:cstheme="minorHAnsi"/>
          <w:sz w:val="22"/>
          <w:szCs w:val="22"/>
        </w:rPr>
      </w:pPr>
    </w:p>
    <w:p w14:paraId="089E32E0" w14:textId="535BC5E4" w:rsidR="00F954E8" w:rsidRPr="005A0393" w:rsidRDefault="00F954E8" w:rsidP="00F954E8">
      <w:pPr>
        <w:tabs>
          <w:tab w:val="left" w:pos="851"/>
        </w:tabs>
        <w:rPr>
          <w:rFonts w:ascii="Calibri" w:hAnsi="Calibri" w:cs="Calibri"/>
          <w:b/>
          <w:bCs/>
        </w:rPr>
      </w:pPr>
      <w:r w:rsidRPr="005A0393">
        <w:rPr>
          <w:rFonts w:ascii="Calibri" w:hAnsi="Calibri" w:cs="Calibri"/>
          <w:b/>
        </w:rPr>
        <w:t>State Oil Company of the Republic of Azerbaijan (SOCAR)</w:t>
      </w:r>
      <w:r w:rsidRPr="005A0393">
        <w:rPr>
          <w:rFonts w:ascii="Calibri" w:hAnsi="Calibri" w:cs="Calibri"/>
        </w:rPr>
        <w:t xml:space="preserve">, Baku, Azerbaijan </w:t>
      </w:r>
      <w:r w:rsidRPr="005A0393">
        <w:rPr>
          <w:rFonts w:ascii="Calibri" w:hAnsi="Calibri" w:cs="Calibri"/>
        </w:rPr>
        <w:tab/>
      </w:r>
      <w:r w:rsidR="002A1178">
        <w:rPr>
          <w:rFonts w:ascii="Calibri" w:hAnsi="Calibri" w:cs="Calibri"/>
        </w:rPr>
        <w:tab/>
      </w:r>
      <w:r w:rsidRPr="005A0393">
        <w:rPr>
          <w:rFonts w:ascii="Calibri" w:hAnsi="Calibri" w:cs="Calibri"/>
          <w:b/>
          <w:bCs/>
        </w:rPr>
        <w:t>Aug 2018 – Oct 2019</w:t>
      </w:r>
    </w:p>
    <w:p w14:paraId="38126AA8" w14:textId="77777777" w:rsidR="00F954E8" w:rsidRPr="005A0393" w:rsidRDefault="00F954E8" w:rsidP="00F954E8">
      <w:pPr>
        <w:pStyle w:val="FULLJUSTIFIEDPLAINTEXT"/>
        <w:rPr>
          <w:rFonts w:ascii="Calibri" w:hAnsi="Calibri" w:cs="Calibri"/>
          <w:b/>
          <w:bCs/>
          <w:sz w:val="12"/>
          <w:szCs w:val="10"/>
        </w:rPr>
      </w:pPr>
    </w:p>
    <w:p w14:paraId="59F7DF12" w14:textId="77777777" w:rsidR="00184E01" w:rsidRDefault="00184E01" w:rsidP="00184E01">
      <w:pPr>
        <w:pStyle w:val="JOBFUNCTION"/>
        <w:spacing w:before="120" w:line="276" w:lineRule="auto"/>
        <w:rPr>
          <w:rFonts w:ascii="Calibri" w:hAnsi="Calibri" w:cs="Calibri"/>
          <w:b w:val="0"/>
          <w:bCs w:val="0"/>
        </w:rPr>
      </w:pPr>
      <w:r w:rsidRPr="00076728">
        <w:rPr>
          <w:rFonts w:ascii="Calibri" w:hAnsi="Calibri" w:cs="Calibri"/>
        </w:rPr>
        <w:t>Geoscientist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Feb 2019 – Oct 2019</w:t>
      </w:r>
    </w:p>
    <w:p w14:paraId="153589FC" w14:textId="77777777" w:rsidR="00184E01" w:rsidRPr="000440F3" w:rsidRDefault="00184E01" w:rsidP="00184E01">
      <w:pPr>
        <w:pStyle w:val="JOBFUNCTION"/>
        <w:jc w:val="both"/>
        <w:rPr>
          <w:rFonts w:asciiTheme="minorHAnsi" w:hAnsiTheme="minorHAnsi" w:cstheme="minorHAnsi"/>
          <w:b w:val="0"/>
          <w:bCs w:val="0"/>
        </w:rPr>
      </w:pPr>
      <w:r w:rsidRPr="000440F3">
        <w:rPr>
          <w:rFonts w:asciiTheme="minorHAnsi" w:hAnsiTheme="minorHAnsi" w:cstheme="minorHAnsi"/>
          <w:b w:val="0"/>
          <w:bCs w:val="0"/>
        </w:rPr>
        <w:t>Managed exploration drilling campaigns, developed 3D geological models for reservoir evaluation, and conducted reserves estimation. Performed well log interpretation and optimized drilling strategies through pressure and fracture gradient analysis.</w:t>
      </w:r>
    </w:p>
    <w:p w14:paraId="41FB5739" w14:textId="77777777" w:rsidR="00184E01" w:rsidRPr="008F7FD3" w:rsidRDefault="00184E01" w:rsidP="00184E01">
      <w:pPr>
        <w:numPr>
          <w:ilvl w:val="0"/>
          <w:numId w:val="20"/>
        </w:numPr>
        <w:tabs>
          <w:tab w:val="clear" w:pos="720"/>
        </w:tabs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Built static geological model in Petrel/SGEMS to be used for reservoir simulation work </w:t>
      </w:r>
    </w:p>
    <w:p w14:paraId="624DF4E8" w14:textId="77777777" w:rsidR="00184E01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Created pore pressure and fracture gradient trends for optimum mud weight selection </w:t>
      </w:r>
    </w:p>
    <w:p w14:paraId="63B941E5" w14:textId="77777777" w:rsidR="00184E01" w:rsidRPr="008F7FD3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9C1619">
        <w:rPr>
          <w:rFonts w:asciiTheme="minorHAnsi" w:hAnsiTheme="minorHAnsi" w:cstheme="minorHAnsi"/>
          <w:szCs w:val="22"/>
          <w:lang w:eastAsia="en-CA"/>
        </w:rPr>
        <w:t>Interpreted full-suite well logs, including NMR and geophysical logs, for petrophysical analysis and reservoir</w:t>
      </w:r>
      <w:r>
        <w:rPr>
          <w:rFonts w:asciiTheme="minorHAnsi" w:hAnsiTheme="minorHAnsi" w:cstheme="minorHAnsi"/>
          <w:szCs w:val="22"/>
          <w:lang w:eastAsia="en-CA"/>
        </w:rPr>
        <w:t xml:space="preserve"> </w:t>
      </w:r>
      <w:r w:rsidRPr="008F7FD3">
        <w:rPr>
          <w:rFonts w:asciiTheme="minorHAnsi" w:hAnsiTheme="minorHAnsi" w:cstheme="minorHAnsi"/>
          <w:szCs w:val="22"/>
          <w:lang w:eastAsia="en-CA"/>
        </w:rPr>
        <w:t>characterization.</w:t>
      </w:r>
    </w:p>
    <w:p w14:paraId="5521D152" w14:textId="77777777" w:rsidR="00184E01" w:rsidRPr="005A0393" w:rsidRDefault="00184E01" w:rsidP="00184E01">
      <w:pPr>
        <w:pStyle w:val="JOBFUNCTION"/>
        <w:spacing w:before="120"/>
        <w:rPr>
          <w:rFonts w:ascii="Calibri" w:hAnsi="Calibri" w:cs="Calibri"/>
          <w:b w:val="0"/>
        </w:rPr>
      </w:pPr>
      <w:r w:rsidRPr="005A0393">
        <w:rPr>
          <w:rFonts w:ascii="Calibri" w:hAnsi="Calibri" w:cs="Calibri"/>
        </w:rPr>
        <w:t>Reservoir Engineer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Aug 2018 – Feb 2019 </w:t>
      </w:r>
    </w:p>
    <w:p w14:paraId="0D681C8C" w14:textId="77777777" w:rsidR="00184E01" w:rsidRPr="005A0393" w:rsidRDefault="00184E01" w:rsidP="00184E01">
      <w:pPr>
        <w:rPr>
          <w:rFonts w:ascii="Calibri" w:hAnsi="Calibri" w:cs="Calibri"/>
          <w:lang w:val="en-CA"/>
        </w:rPr>
      </w:pPr>
      <w:r w:rsidRPr="005A0393">
        <w:rPr>
          <w:rFonts w:ascii="Calibri" w:hAnsi="Calibri" w:cs="Calibri"/>
        </w:rPr>
        <w:t xml:space="preserve">Conducted RTA (Rate-Transient Analysis) and PTA (Pressure Transient Analysis) tests and interpreted them. Ran various simulation cases with different well patterns to optimize field development plan. </w:t>
      </w:r>
    </w:p>
    <w:p w14:paraId="6E1BCD98" w14:textId="77777777" w:rsidR="00184E01" w:rsidRPr="005A0393" w:rsidRDefault="00184E01" w:rsidP="00184E01">
      <w:pPr>
        <w:pStyle w:val="STRAIGHTTEXT"/>
        <w:contextualSpacing/>
        <w:jc w:val="both"/>
        <w:rPr>
          <w:rFonts w:ascii="Calibri" w:hAnsi="Calibri" w:cs="Calibri"/>
          <w:sz w:val="12"/>
          <w:szCs w:val="10"/>
        </w:rPr>
      </w:pPr>
    </w:p>
    <w:p w14:paraId="3BAB3CE6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Analyzed wells’ performance via pressure transient analysis (PTA) for potential well treatment purposes to optimize drainage strategy: It resulted in a 4% improvement in wells’ productivity.</w:t>
      </w:r>
    </w:p>
    <w:p w14:paraId="334C26FC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Collaborated with production and operations teams to schedule and prioritize well-intervention activities, leading to reduced downtime and improved well performance tracking.</w:t>
      </w:r>
    </w:p>
    <w:p w14:paraId="0B806CD0" w14:textId="77777777" w:rsidR="00184E01" w:rsidRPr="005A29EF" w:rsidRDefault="00184E01" w:rsidP="00184E01">
      <w:pPr>
        <w:pStyle w:val="BulletedText"/>
        <w:spacing w:after="0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Performed sensitivity analyses to identify which uncertain parameters have the most significant impact on reservoir performance.</w:t>
      </w:r>
    </w:p>
    <w:p w14:paraId="426847F7" w14:textId="77777777" w:rsidR="00184E01" w:rsidRDefault="00184E01" w:rsidP="00621C24">
      <w:pPr>
        <w:pStyle w:val="CategoryHeader"/>
        <w:rPr>
          <w:rFonts w:ascii="Calibri" w:hAnsi="Calibri" w:cs="Calibri"/>
        </w:rPr>
      </w:pPr>
    </w:p>
    <w:p w14:paraId="39BAC2FD" w14:textId="46DA5E81" w:rsidR="00621C24" w:rsidRPr="005A0393" w:rsidRDefault="000A4375" w:rsidP="00621C24">
      <w:pPr>
        <w:pStyle w:val="CategoryHeader"/>
        <w:rPr>
          <w:rFonts w:ascii="Calibri" w:hAnsi="Calibri" w:cs="Calibri"/>
        </w:rPr>
      </w:pPr>
      <w:r w:rsidRPr="005A0393">
        <w:rPr>
          <w:rFonts w:ascii="Calibri" w:hAnsi="Calibri" w:cs="Calibri"/>
        </w:rPr>
        <w:t>EDUCATION</w:t>
      </w:r>
      <w:r w:rsidR="00E74FAC" w:rsidRPr="005A0393">
        <w:rPr>
          <w:rFonts w:ascii="Calibri" w:hAnsi="Calibri" w:cs="Calibri"/>
        </w:rPr>
        <w:t xml:space="preserve"> and professional membership</w:t>
      </w:r>
    </w:p>
    <w:p w14:paraId="4CD74072" w14:textId="77777777" w:rsidR="00621C24" w:rsidRPr="005A0393" w:rsidRDefault="00621C24" w:rsidP="00621C24">
      <w:pPr>
        <w:pStyle w:val="STRAIGHTTEXT"/>
        <w:rPr>
          <w:rFonts w:ascii="Calibri" w:hAnsi="Calibri" w:cs="Calibri"/>
          <w:szCs w:val="20"/>
        </w:rPr>
      </w:pPr>
    </w:p>
    <w:p w14:paraId="5E700FC8" w14:textId="595B3A39" w:rsidR="003A5B9A" w:rsidRPr="005A0393" w:rsidRDefault="003A5B9A" w:rsidP="003A5B9A">
      <w:pPr>
        <w:ind w:right="187"/>
        <w:contextualSpacing/>
        <w:jc w:val="both"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 xml:space="preserve">PhD – </w:t>
      </w:r>
      <w:r w:rsidRPr="005A0393">
        <w:rPr>
          <w:rFonts w:ascii="Calibri" w:hAnsi="Calibri" w:cs="Calibri"/>
          <w:bCs/>
        </w:rPr>
        <w:t>Chemical and Petroleum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     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Jan 2013 – June 2018</w:t>
      </w:r>
    </w:p>
    <w:p w14:paraId="0C1A615F" w14:textId="77777777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University of Calgary (UCalgary), Calgary, Canada</w:t>
      </w:r>
    </w:p>
    <w:p w14:paraId="4ED6BFEA" w14:textId="034FF43B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</w:t>
      </w:r>
      <w:r w:rsidR="0028179D">
        <w:rPr>
          <w:rFonts w:ascii="Calibri" w:hAnsi="Calibri" w:cs="Calibri"/>
        </w:rPr>
        <w:t>86</w:t>
      </w:r>
      <w:r w:rsidRPr="005A0393">
        <w:rPr>
          <w:rFonts w:ascii="Calibri" w:hAnsi="Calibri" w:cs="Calibri"/>
        </w:rPr>
        <w:t>/4.0</w:t>
      </w:r>
    </w:p>
    <w:p w14:paraId="1F8D5A96" w14:textId="77777777" w:rsidR="003A5B9A" w:rsidRPr="005A0393" w:rsidRDefault="003A5B9A" w:rsidP="003A5B9A">
      <w:pPr>
        <w:contextualSpacing/>
        <w:rPr>
          <w:rFonts w:ascii="Calibri" w:hAnsi="Calibri" w:cs="Calibri"/>
          <w:b/>
        </w:rPr>
      </w:pPr>
    </w:p>
    <w:p w14:paraId="0CD8F986" w14:textId="3277843A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>BSc</w:t>
      </w:r>
      <w:r w:rsidRPr="005A0393">
        <w:rPr>
          <w:rFonts w:ascii="Calibri" w:hAnsi="Calibri" w:cs="Calibri"/>
        </w:rPr>
        <w:t xml:space="preserve"> – Petroleum and Natural Gas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Sep 2008 – June 2012</w:t>
      </w:r>
    </w:p>
    <w:p w14:paraId="7AE932AA" w14:textId="77777777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Middle East Technical University (METU), Ankara, Turkey</w:t>
      </w:r>
    </w:p>
    <w:p w14:paraId="5F498B4F" w14:textId="2D592864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3.84/4.0 (High Hons)</w:t>
      </w:r>
    </w:p>
    <w:p w14:paraId="215DCC31" w14:textId="77777777" w:rsidR="009D32EC" w:rsidRPr="005A0393" w:rsidRDefault="009D32EC" w:rsidP="003A5B9A">
      <w:pPr>
        <w:contextualSpacing/>
        <w:rPr>
          <w:rFonts w:ascii="Calibri" w:hAnsi="Calibri" w:cs="Calibri"/>
        </w:rPr>
      </w:pPr>
    </w:p>
    <w:p w14:paraId="746837BA" w14:textId="528337DC" w:rsidR="00D670CD" w:rsidRDefault="00D670CD" w:rsidP="00D670CD">
      <w:pPr>
        <w:pStyle w:val="CategoryHeader"/>
        <w:rPr>
          <w:rFonts w:ascii="Calibri" w:hAnsi="Calibri"/>
        </w:rPr>
      </w:pPr>
      <w:r>
        <w:rPr>
          <w:rFonts w:ascii="Calibri" w:hAnsi="Calibri"/>
        </w:rPr>
        <w:t>Software and programming skills</w:t>
      </w:r>
    </w:p>
    <w:p w14:paraId="5D2EE39D" w14:textId="77777777" w:rsidR="00D670CD" w:rsidRPr="00A213C9" w:rsidRDefault="00D670CD" w:rsidP="00D670CD">
      <w:pPr>
        <w:pStyle w:val="CategoryHeader"/>
        <w:rPr>
          <w:rFonts w:ascii="Calibri" w:hAnsi="Calibri"/>
        </w:rPr>
      </w:pPr>
    </w:p>
    <w:p w14:paraId="6ADEE06A" w14:textId="3D1DD718" w:rsidR="00D670CD" w:rsidRPr="003150E3" w:rsidRDefault="00D670CD" w:rsidP="00D670CD">
      <w:pPr>
        <w:ind w:right="187"/>
        <w:contextualSpacing/>
        <w:jc w:val="both"/>
        <w:rPr>
          <w:rFonts w:asciiTheme="minorHAnsi" w:hAnsiTheme="minorHAnsi" w:cstheme="minorHAnsi"/>
          <w:bCs/>
          <w:szCs w:val="22"/>
        </w:rPr>
      </w:pPr>
      <w:r w:rsidRPr="003150E3">
        <w:rPr>
          <w:rFonts w:asciiTheme="minorHAnsi" w:hAnsiTheme="minorHAnsi" w:cstheme="minorHAnsi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Cs w:val="22"/>
        </w:rPr>
        <w:t>Programming:</w:t>
      </w:r>
      <w:r w:rsidRPr="003150E3">
        <w:rPr>
          <w:rFonts w:asciiTheme="minorHAnsi" w:hAnsiTheme="minorHAnsi" w:cstheme="minorHAnsi"/>
          <w:bCs/>
          <w:szCs w:val="22"/>
        </w:rPr>
        <w:t xml:space="preserve"> Python, Matlab</w:t>
      </w:r>
    </w:p>
    <w:p w14:paraId="03542F4F" w14:textId="7949E6A5" w:rsidR="00D670CD" w:rsidRPr="003150E3" w:rsidRDefault="00D670CD" w:rsidP="00D670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50E3">
        <w:rPr>
          <w:rFonts w:asciiTheme="minorHAnsi" w:hAnsiTheme="minorHAnsi" w:cstheme="minorHAnsi"/>
          <w:sz w:val="22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 w:val="22"/>
          <w:szCs w:val="22"/>
        </w:rPr>
        <w:t>Softwares:</w:t>
      </w:r>
      <w:r w:rsidRPr="003150E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geoSCOUT,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Accumap, CMG,</w:t>
      </w:r>
      <w:r w:rsidR="00531AE8">
        <w:rPr>
          <w:rFonts w:asciiTheme="minorHAnsi" w:hAnsiTheme="minorHAnsi" w:cstheme="minorHAnsi"/>
          <w:sz w:val="22"/>
          <w:szCs w:val="22"/>
        </w:rPr>
        <w:t xml:space="preserve"> Petrel,</w:t>
      </w:r>
      <w:r w:rsidRPr="003150E3">
        <w:rPr>
          <w:rFonts w:asciiTheme="minorHAnsi" w:hAnsiTheme="minorHAnsi" w:cstheme="minorHAnsi"/>
          <w:sz w:val="22"/>
          <w:szCs w:val="22"/>
        </w:rPr>
        <w:t xml:space="preserve"> ValNav,</w:t>
      </w:r>
      <w:r w:rsidR="004D6C53">
        <w:rPr>
          <w:rFonts w:asciiTheme="minorHAnsi" w:hAnsiTheme="minorHAnsi" w:cstheme="minorHAnsi"/>
          <w:sz w:val="22"/>
          <w:szCs w:val="22"/>
        </w:rPr>
        <w:t xml:space="preserve"> </w:t>
      </w:r>
      <w:r w:rsidR="00A15A47">
        <w:rPr>
          <w:rFonts w:asciiTheme="minorHAnsi" w:hAnsiTheme="minorHAnsi" w:cstheme="minorHAnsi"/>
          <w:sz w:val="22"/>
          <w:szCs w:val="22"/>
        </w:rPr>
        <w:t>Tableau</w:t>
      </w:r>
      <w:r w:rsidR="00FC62C8">
        <w:rPr>
          <w:rFonts w:asciiTheme="minorHAnsi" w:hAnsiTheme="minorHAnsi" w:cstheme="minorHAnsi"/>
          <w:sz w:val="22"/>
          <w:szCs w:val="22"/>
        </w:rPr>
        <w:t>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="00991E7E">
        <w:rPr>
          <w:rFonts w:asciiTheme="minorHAnsi" w:hAnsiTheme="minorHAnsi" w:cstheme="minorHAnsi"/>
          <w:sz w:val="22"/>
          <w:szCs w:val="22"/>
        </w:rPr>
        <w:t>SQL</w:t>
      </w:r>
      <w:r w:rsidR="00CA7151">
        <w:rPr>
          <w:rFonts w:asciiTheme="minorHAnsi" w:hAnsiTheme="minorHAnsi" w:cstheme="minorHAnsi"/>
          <w:sz w:val="22"/>
          <w:szCs w:val="22"/>
        </w:rPr>
        <w:t>,</w:t>
      </w:r>
      <w:r w:rsidR="00991E7E">
        <w:rPr>
          <w:rFonts w:asciiTheme="minorHAnsi" w:hAnsiTheme="minorHAnsi" w:cstheme="minorHAnsi"/>
          <w:sz w:val="22"/>
          <w:szCs w:val="22"/>
        </w:rPr>
        <w:t xml:space="preserve"> VBA,</w:t>
      </w:r>
      <w:r w:rsidR="00FC62C8">
        <w:rPr>
          <w:rFonts w:asciiTheme="minorHAnsi" w:hAnsiTheme="minorHAnsi" w:cstheme="minorHAnsi"/>
          <w:sz w:val="22"/>
          <w:szCs w:val="22"/>
        </w:rPr>
        <w:t xml:space="preserve"> Microsoft Office</w:t>
      </w:r>
    </w:p>
    <w:p w14:paraId="0413531D" w14:textId="77777777" w:rsidR="00D670CD" w:rsidRDefault="00D670CD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154D71E9" w14:textId="77777777" w:rsidR="009D32EC" w:rsidRDefault="009D32EC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5CBE2A72" w14:textId="0C7A9E5F" w:rsidR="006015F3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  <w:r>
        <w:rPr>
          <w:rFonts w:ascii="Calibri" w:hAnsi="Calibri"/>
          <w:b/>
          <w:bCs w:val="0"/>
          <w:caps/>
        </w:rPr>
        <w:lastRenderedPageBreak/>
        <w:t>AWARDS/aCHIEVEMENTS</w:t>
      </w:r>
    </w:p>
    <w:p w14:paraId="2B07FE10" w14:textId="77777777" w:rsidR="006015F3" w:rsidRPr="00112DC5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 w:cs="Calibri"/>
          <w:b/>
          <w:bCs w:val="0"/>
          <w:caps/>
        </w:rPr>
      </w:pPr>
    </w:p>
    <w:p w14:paraId="74E6EC9F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Faculty of Graduate Studies Travel Awards – International student (2016)</w:t>
      </w:r>
    </w:p>
    <w:p w14:paraId="5A10960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Chemical and Petroleum Engineering Graduate Excellence Scholarship Award for PhD students (2014, 2015)</w:t>
      </w:r>
    </w:p>
    <w:p w14:paraId="49589DED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Petroleum Society of Canada Scholarship (2013)</w:t>
      </w:r>
    </w:p>
    <w:p w14:paraId="67AF71F3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Ursula &amp; Herbert Zandmer Graduate Recruitment Scholarship (2012)</w:t>
      </w:r>
      <w:r w:rsidRPr="00112DC5">
        <w:rPr>
          <w:rFonts w:ascii="Calibri" w:hAnsi="Calibri" w:cs="Calibri"/>
        </w:rPr>
        <w:tab/>
      </w:r>
    </w:p>
    <w:p w14:paraId="50B363D9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Summer Intern Presentation Contest – Second place (2011)</w:t>
      </w:r>
    </w:p>
    <w:p w14:paraId="0D0A5D3E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Middle East Technical University – High Honors Award (2010-2012)</w:t>
      </w:r>
    </w:p>
    <w:p w14:paraId="61A7CC1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Undergraduate Scholarship (2008 – 2012</w:t>
      </w:r>
      <w:r w:rsidRPr="00112DC5">
        <w:rPr>
          <w:rFonts w:ascii="Calibri" w:hAnsi="Calibri" w:cs="Calibri"/>
          <w:lang w:eastAsia="zh-TW"/>
        </w:rPr>
        <w:t>)</w:t>
      </w:r>
    </w:p>
    <w:p w14:paraId="7D4D93E0" w14:textId="2AE383B8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National Chemistry Olympiad Winner, Azerbaijan (2005</w:t>
      </w:r>
      <w:r w:rsidR="008561CD" w:rsidRPr="00112DC5">
        <w:rPr>
          <w:rFonts w:ascii="Calibri" w:hAnsi="Calibri" w:cs="Calibri"/>
          <w:lang w:eastAsia="zh-TW"/>
        </w:rPr>
        <w:t xml:space="preserve">, 2006, </w:t>
      </w:r>
      <w:r w:rsidRPr="00112DC5">
        <w:rPr>
          <w:rFonts w:ascii="Calibri" w:hAnsi="Calibri" w:cs="Calibri"/>
        </w:rPr>
        <w:t>2007)</w:t>
      </w:r>
    </w:p>
    <w:p w14:paraId="242EEC71" w14:textId="50F3C547" w:rsidR="006015F3" w:rsidRPr="00112DC5" w:rsidRDefault="006015F3" w:rsidP="006063D4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38th International Chemistry Olympiad</w:t>
      </w:r>
      <w:r w:rsidR="00750BDC" w:rsidRPr="00112DC5">
        <w:rPr>
          <w:rFonts w:ascii="Calibri" w:hAnsi="Calibri" w:cs="Calibri"/>
        </w:rPr>
        <w:t xml:space="preserve"> participant</w:t>
      </w:r>
      <w:r w:rsidRPr="00112DC5">
        <w:rPr>
          <w:rFonts w:ascii="Calibri" w:hAnsi="Calibri" w:cs="Calibri"/>
        </w:rPr>
        <w:t>, South Korea (2006) - Gold Medal</w:t>
      </w:r>
    </w:p>
    <w:p w14:paraId="1F1A6974" w14:textId="77777777" w:rsidR="006015F3" w:rsidRDefault="006015F3" w:rsidP="00621C24">
      <w:pPr>
        <w:pStyle w:val="CategoryHeader"/>
        <w:rPr>
          <w:rFonts w:ascii="Calibri" w:hAnsi="Calibri"/>
        </w:rPr>
      </w:pPr>
    </w:p>
    <w:p w14:paraId="135D9679" w14:textId="45C48475" w:rsidR="00621C24" w:rsidRPr="00A213C9" w:rsidRDefault="00621C24" w:rsidP="00621C2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Volunteering</w:t>
      </w:r>
    </w:p>
    <w:p w14:paraId="08624D38" w14:textId="77777777" w:rsidR="00621C24" w:rsidRPr="00A213C9" w:rsidRDefault="00621C24" w:rsidP="00621C24">
      <w:pPr>
        <w:pStyle w:val="CategoryHeader"/>
        <w:rPr>
          <w:rFonts w:ascii="Calibri" w:hAnsi="Calibri"/>
        </w:rPr>
      </w:pPr>
    </w:p>
    <w:p w14:paraId="3E3905BB" w14:textId="552E24F8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Graduate Student Association</w:t>
      </w:r>
      <w:r w:rsidR="00621C24" w:rsidRPr="001D2C82">
        <w:rPr>
          <w:rFonts w:ascii="Calibri" w:hAnsi="Calibri"/>
          <w:b/>
          <w:szCs w:val="20"/>
        </w:rPr>
        <w:t xml:space="preserve">, </w:t>
      </w:r>
      <w:r>
        <w:rPr>
          <w:rFonts w:ascii="Calibri" w:hAnsi="Calibri"/>
          <w:szCs w:val="20"/>
        </w:rPr>
        <w:t>Academic Sta</w:t>
      </w:r>
      <w:r w:rsidR="00AA58B6">
        <w:rPr>
          <w:rFonts w:ascii="Calibri" w:hAnsi="Calibri"/>
          <w:szCs w:val="20"/>
        </w:rPr>
        <w:t>n</w:t>
      </w:r>
      <w:r>
        <w:rPr>
          <w:rFonts w:ascii="Calibri" w:hAnsi="Calibri"/>
          <w:szCs w:val="20"/>
        </w:rPr>
        <w:t xml:space="preserve">ding Committee </w:t>
      </w:r>
      <w:r w:rsidR="00621C24">
        <w:rPr>
          <w:rFonts w:ascii="Calibri" w:hAnsi="Calibri"/>
          <w:szCs w:val="20"/>
        </w:rPr>
        <w:t>Volunteer</w:t>
      </w:r>
      <w:r>
        <w:rPr>
          <w:rFonts w:ascii="Calibri" w:hAnsi="Calibri"/>
          <w:szCs w:val="20"/>
        </w:rPr>
        <w:t xml:space="preserve"> </w:t>
      </w:r>
      <w:r w:rsidR="00621C24" w:rsidRPr="001D2C82">
        <w:rPr>
          <w:rFonts w:ascii="Calibri" w:hAnsi="Calibri"/>
          <w:szCs w:val="20"/>
        </w:rPr>
        <w:t>(</w:t>
      </w:r>
      <w:r w:rsidR="00621C24">
        <w:rPr>
          <w:rFonts w:ascii="Calibri" w:hAnsi="Calibri"/>
          <w:szCs w:val="20"/>
        </w:rPr>
        <w:t>201</w:t>
      </w:r>
      <w:r>
        <w:rPr>
          <w:rFonts w:ascii="Calibri" w:hAnsi="Calibri"/>
          <w:szCs w:val="20"/>
        </w:rPr>
        <w:t>4</w:t>
      </w:r>
      <w:r w:rsidR="00621C24" w:rsidRPr="001D2C82">
        <w:rPr>
          <w:rFonts w:ascii="Calibri" w:hAnsi="Calibri"/>
          <w:szCs w:val="20"/>
        </w:rPr>
        <w:t>)</w:t>
      </w:r>
    </w:p>
    <w:p w14:paraId="2C9DAD1A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380693F0" w14:textId="6254F486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 xml:space="preserve">University of Calgary Teaching and Learning Grant, </w:t>
      </w:r>
      <w:r w:rsidRPr="00FF1121">
        <w:rPr>
          <w:rFonts w:ascii="Calibri" w:hAnsi="Calibri"/>
          <w:bCs/>
          <w:szCs w:val="20"/>
        </w:rPr>
        <w:t>Adjudication Committee Volunteer</w:t>
      </w:r>
      <w:r w:rsidR="00621C24" w:rsidRPr="001D2C82">
        <w:rPr>
          <w:rFonts w:ascii="Calibri" w:hAnsi="Calibri"/>
          <w:szCs w:val="20"/>
        </w:rPr>
        <w:t xml:space="preserve"> (</w:t>
      </w:r>
      <w:r>
        <w:rPr>
          <w:rFonts w:ascii="Calibri" w:hAnsi="Calibri"/>
          <w:szCs w:val="20"/>
        </w:rPr>
        <w:t>2015 - 2016</w:t>
      </w:r>
      <w:r w:rsidR="00621C24" w:rsidRPr="001D2C82">
        <w:rPr>
          <w:rFonts w:ascii="Calibri" w:hAnsi="Calibri"/>
          <w:szCs w:val="20"/>
        </w:rPr>
        <w:t>)</w:t>
      </w:r>
    </w:p>
    <w:p w14:paraId="6F6641B1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40F30588" w14:textId="236F40B4" w:rsidR="00621C24" w:rsidRDefault="00C57E17" w:rsidP="00316106">
      <w:pPr>
        <w:pStyle w:val="STRAIGHTTEXT"/>
        <w:numPr>
          <w:ilvl w:val="0"/>
          <w:numId w:val="19"/>
        </w:numPr>
        <w:spacing w:line="276" w:lineRule="auto"/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Let’s Talk Science</w:t>
      </w:r>
      <w:r w:rsidR="00621C24" w:rsidRPr="001D2C82">
        <w:rPr>
          <w:rFonts w:ascii="Calibri" w:hAnsi="Calibri"/>
          <w:b/>
          <w:szCs w:val="20"/>
        </w:rPr>
        <w:t xml:space="preserve">, </w:t>
      </w:r>
      <w:r w:rsidRPr="00C57E17">
        <w:rPr>
          <w:rFonts w:ascii="Calibri" w:hAnsi="Calibri"/>
          <w:bCs/>
          <w:szCs w:val="20"/>
        </w:rPr>
        <w:t>Sponsorship Chair</w:t>
      </w:r>
      <w:r w:rsidR="00621C24" w:rsidRPr="001D2C82">
        <w:rPr>
          <w:rFonts w:ascii="Calibri" w:hAnsi="Calibri"/>
          <w:szCs w:val="20"/>
        </w:rPr>
        <w:t xml:space="preserve"> (</w:t>
      </w:r>
      <w:r w:rsidR="007B2C42">
        <w:rPr>
          <w:rFonts w:ascii="Calibri" w:hAnsi="Calibri"/>
          <w:szCs w:val="20"/>
        </w:rPr>
        <w:t>2023 – 2024</w:t>
      </w:r>
      <w:r w:rsidR="00621C24" w:rsidRPr="001D2C82">
        <w:rPr>
          <w:rFonts w:ascii="Calibri" w:hAnsi="Calibri"/>
          <w:szCs w:val="20"/>
        </w:rPr>
        <w:t>)</w:t>
      </w:r>
    </w:p>
    <w:p w14:paraId="7BC72D88" w14:textId="52C4B99F" w:rsidR="008557BE" w:rsidRPr="001D2C82" w:rsidRDefault="008557BE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 w:rsidRPr="008557BE">
        <w:rPr>
          <w:rFonts w:ascii="Calibri" w:hAnsi="Calibri"/>
          <w:b/>
          <w:bCs/>
          <w:szCs w:val="20"/>
        </w:rPr>
        <w:t>ODTU Alumni Association of Canada</w:t>
      </w:r>
      <w:r>
        <w:rPr>
          <w:rFonts w:ascii="Calibri" w:hAnsi="Calibri"/>
          <w:szCs w:val="20"/>
        </w:rPr>
        <w:t>, Alberta Province Representative (2025 – Present)</w:t>
      </w:r>
    </w:p>
    <w:p w14:paraId="46281157" w14:textId="77777777" w:rsidR="00621C24" w:rsidRDefault="00621C24" w:rsidP="00621C24">
      <w:pPr>
        <w:rPr>
          <w:rFonts w:ascii="Calibri" w:hAnsi="Calibri"/>
          <w:sz w:val="12"/>
          <w:szCs w:val="10"/>
        </w:rPr>
      </w:pPr>
    </w:p>
    <w:sectPr w:rsidR="00621C24" w:rsidSect="000F2D19">
      <w:headerReference w:type="default" r:id="rId13"/>
      <w:pgSz w:w="12240" w:h="15840"/>
      <w:pgMar w:top="1152" w:right="1152" w:bottom="1152" w:left="1152" w:header="720" w:footer="720" w:gutter="0"/>
      <w:paperSrc w:first="1025" w:other="102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D8311" w14:textId="77777777" w:rsidR="00BE4B7F" w:rsidRDefault="00BE4B7F">
      <w:r>
        <w:separator/>
      </w:r>
    </w:p>
  </w:endnote>
  <w:endnote w:type="continuationSeparator" w:id="0">
    <w:p w14:paraId="1F9A4194" w14:textId="77777777" w:rsidR="00BE4B7F" w:rsidRDefault="00BE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65AA" w14:textId="77777777" w:rsidR="00BE4B7F" w:rsidRDefault="00BE4B7F">
      <w:r>
        <w:separator/>
      </w:r>
    </w:p>
  </w:footnote>
  <w:footnote w:type="continuationSeparator" w:id="0">
    <w:p w14:paraId="4A01C241" w14:textId="77777777" w:rsidR="00BE4B7F" w:rsidRDefault="00BE4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5C4C" w14:textId="7EDA8EC9" w:rsidR="00F558F9" w:rsidRPr="000F2D19" w:rsidRDefault="006C2161" w:rsidP="000F2D19">
    <w:pPr>
      <w:pStyle w:val="BULLETEDTEXT0"/>
      <w:pBdr>
        <w:bottom w:val="single" w:sz="4" w:space="1" w:color="auto"/>
      </w:pBdr>
      <w:tabs>
        <w:tab w:val="right" w:pos="-3420"/>
        <w:tab w:val="right" w:pos="9900"/>
      </w:tabs>
      <w:rPr>
        <w:rFonts w:ascii="Calibri" w:hAnsi="Calibri"/>
        <w:sz w:val="24"/>
        <w:szCs w:val="24"/>
      </w:rPr>
    </w:pPr>
    <w:r>
      <w:rPr>
        <w:rStyle w:val="NamePageHeaderTextChar"/>
        <w:rFonts w:ascii="Calibri" w:hAnsi="Calibri"/>
        <w:sz w:val="24"/>
        <w:szCs w:val="24"/>
      </w:rPr>
      <w:t>MAMMAD MIRZAYEV</w:t>
    </w:r>
    <w:r w:rsidR="00F558F9" w:rsidRPr="00A213C9">
      <w:rPr>
        <w:rFonts w:ascii="Calibri" w:hAnsi="Calibri"/>
        <w:b/>
        <w:sz w:val="24"/>
        <w:szCs w:val="24"/>
      </w:rPr>
      <w:tab/>
      <w:t xml:space="preserve"> </w:t>
    </w:r>
    <w:r w:rsidR="00F558F9" w:rsidRPr="000F2D19">
      <w:rPr>
        <w:rFonts w:ascii="Calibri" w:hAnsi="Calibri"/>
        <w:b/>
        <w:sz w:val="24"/>
        <w:szCs w:val="24"/>
      </w:rPr>
      <w:fldChar w:fldCharType="begin"/>
    </w:r>
    <w:r w:rsidR="00F558F9" w:rsidRPr="000F2D19">
      <w:rPr>
        <w:rFonts w:ascii="Calibri" w:hAnsi="Calibri"/>
        <w:b/>
        <w:sz w:val="24"/>
        <w:szCs w:val="24"/>
      </w:rPr>
      <w:instrText xml:space="preserve"> PAGE   \* MERGEFORMAT </w:instrText>
    </w:r>
    <w:r w:rsidR="00F558F9" w:rsidRPr="000F2D19">
      <w:rPr>
        <w:rFonts w:ascii="Calibri" w:hAnsi="Calibri"/>
        <w:b/>
        <w:sz w:val="24"/>
        <w:szCs w:val="24"/>
      </w:rPr>
      <w:fldChar w:fldCharType="separate"/>
    </w:r>
    <w:r w:rsidR="00F558F9">
      <w:rPr>
        <w:rFonts w:ascii="Calibri" w:hAnsi="Calibri"/>
        <w:b/>
        <w:noProof/>
        <w:sz w:val="24"/>
        <w:szCs w:val="24"/>
      </w:rPr>
      <w:t>2</w:t>
    </w:r>
    <w:r w:rsidR="00F558F9" w:rsidRPr="000F2D19">
      <w:rPr>
        <w:rFonts w:ascii="Calibri" w:hAnsi="Calibri"/>
        <w:b/>
        <w:noProof/>
        <w:sz w:val="24"/>
        <w:szCs w:val="24"/>
      </w:rPr>
      <w:fldChar w:fldCharType="end"/>
    </w:r>
    <w:r w:rsidR="00F558F9" w:rsidRPr="00A213C9">
      <w:rPr>
        <w:rFonts w:ascii="Calibri" w:hAnsi="Calibri"/>
        <w:b/>
        <w:sz w:val="24"/>
        <w:szCs w:val="24"/>
      </w:rPr>
      <w:t xml:space="preserve"> | </w:t>
    </w:r>
    <w:r w:rsidR="00F558F9" w:rsidRPr="00A213C9">
      <w:rPr>
        <w:rFonts w:ascii="Calibri" w:hAnsi="Calibri"/>
        <w:sz w:val="24"/>
        <w:szCs w:val="24"/>
      </w:rPr>
      <w:t xml:space="preserve">Page </w:t>
    </w:r>
  </w:p>
  <w:p w14:paraId="4C25D368" w14:textId="77777777" w:rsidR="00F558F9" w:rsidRDefault="00F5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A2332"/>
    <w:multiLevelType w:val="hybridMultilevel"/>
    <w:tmpl w:val="19F6737C"/>
    <w:lvl w:ilvl="0" w:tplc="EB1ADA8A">
      <w:start w:val="1"/>
      <w:numFmt w:val="bullet"/>
      <w:pStyle w:val="10DASHBULLETED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F84C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F7C2A"/>
    <w:multiLevelType w:val="hybridMultilevel"/>
    <w:tmpl w:val="1B120BC8"/>
    <w:lvl w:ilvl="0" w:tplc="5B7E7C5E">
      <w:start w:val="1"/>
      <w:numFmt w:val="bullet"/>
      <w:pStyle w:val="TableBullets-SummaryorQualifica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487"/>
    <w:multiLevelType w:val="multilevel"/>
    <w:tmpl w:val="1B7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325AA"/>
    <w:multiLevelType w:val="hybridMultilevel"/>
    <w:tmpl w:val="F8B001D0"/>
    <w:lvl w:ilvl="0" w:tplc="8E92E3F4">
      <w:start w:val="1"/>
      <w:numFmt w:val="bullet"/>
      <w:pStyle w:val="BulletedTex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05A8D"/>
    <w:multiLevelType w:val="hybridMultilevel"/>
    <w:tmpl w:val="56324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51C"/>
    <w:multiLevelType w:val="hybridMultilevel"/>
    <w:tmpl w:val="99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E75"/>
    <w:multiLevelType w:val="hybridMultilevel"/>
    <w:tmpl w:val="F81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F7A"/>
    <w:multiLevelType w:val="hybridMultilevel"/>
    <w:tmpl w:val="CD220904"/>
    <w:lvl w:ilvl="0" w:tplc="30242CE6">
      <w:start w:val="1"/>
      <w:numFmt w:val="bullet"/>
      <w:pStyle w:val="DASHBULLETEDTEX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5ABE"/>
    <w:multiLevelType w:val="hybridMultilevel"/>
    <w:tmpl w:val="373A33EE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2E9F"/>
    <w:multiLevelType w:val="hybridMultilevel"/>
    <w:tmpl w:val="6314729E"/>
    <w:lvl w:ilvl="0" w:tplc="717AD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8A14C9FA">
      <w:numFmt w:val="bullet"/>
      <w:lvlText w:val="•"/>
      <w:lvlJc w:val="left"/>
      <w:pPr>
        <w:ind w:left="144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74CB"/>
    <w:multiLevelType w:val="hybridMultilevel"/>
    <w:tmpl w:val="326CE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116D4"/>
    <w:multiLevelType w:val="hybridMultilevel"/>
    <w:tmpl w:val="E4181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123"/>
    <w:multiLevelType w:val="hybridMultilevel"/>
    <w:tmpl w:val="9724A4F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5BB9"/>
    <w:multiLevelType w:val="hybridMultilevel"/>
    <w:tmpl w:val="27F2FC56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98B"/>
    <w:multiLevelType w:val="hybridMultilevel"/>
    <w:tmpl w:val="72907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43CD8"/>
    <w:multiLevelType w:val="hybridMultilevel"/>
    <w:tmpl w:val="B1E05F1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FD3"/>
    <w:multiLevelType w:val="hybridMultilevel"/>
    <w:tmpl w:val="2A5EC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689"/>
    <w:multiLevelType w:val="hybridMultilevel"/>
    <w:tmpl w:val="5CFED588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070707">
    <w:abstractNumId w:val="0"/>
  </w:num>
  <w:num w:numId="2" w16cid:durableId="528371249">
    <w:abstractNumId w:val="1"/>
  </w:num>
  <w:num w:numId="3" w16cid:durableId="1707370481">
    <w:abstractNumId w:val="8"/>
  </w:num>
  <w:num w:numId="4" w16cid:durableId="1085154396">
    <w:abstractNumId w:val="13"/>
  </w:num>
  <w:num w:numId="5" w16cid:durableId="1812476263">
    <w:abstractNumId w:val="9"/>
  </w:num>
  <w:num w:numId="6" w16cid:durableId="2061707178">
    <w:abstractNumId w:val="14"/>
  </w:num>
  <w:num w:numId="7" w16cid:durableId="376702937">
    <w:abstractNumId w:val="18"/>
  </w:num>
  <w:num w:numId="8" w16cid:durableId="241136563">
    <w:abstractNumId w:val="4"/>
  </w:num>
  <w:num w:numId="9" w16cid:durableId="692072202">
    <w:abstractNumId w:val="16"/>
  </w:num>
  <w:num w:numId="10" w16cid:durableId="1668552951">
    <w:abstractNumId w:val="2"/>
  </w:num>
  <w:num w:numId="11" w16cid:durableId="1747604612">
    <w:abstractNumId w:val="11"/>
  </w:num>
  <w:num w:numId="12" w16cid:durableId="978464384">
    <w:abstractNumId w:val="4"/>
  </w:num>
  <w:num w:numId="13" w16cid:durableId="953824103">
    <w:abstractNumId w:val="6"/>
  </w:num>
  <w:num w:numId="14" w16cid:durableId="1616600286">
    <w:abstractNumId w:val="17"/>
  </w:num>
  <w:num w:numId="15" w16cid:durableId="19285462">
    <w:abstractNumId w:val="12"/>
  </w:num>
  <w:num w:numId="16" w16cid:durableId="1614357498">
    <w:abstractNumId w:val="15"/>
  </w:num>
  <w:num w:numId="17" w16cid:durableId="1625118290">
    <w:abstractNumId w:val="10"/>
  </w:num>
  <w:num w:numId="18" w16cid:durableId="529804695">
    <w:abstractNumId w:val="7"/>
  </w:num>
  <w:num w:numId="19" w16cid:durableId="502476286">
    <w:abstractNumId w:val="5"/>
  </w:num>
  <w:num w:numId="20" w16cid:durableId="66868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0"/>
    <w:rsid w:val="00000E76"/>
    <w:rsid w:val="00005591"/>
    <w:rsid w:val="0001179B"/>
    <w:rsid w:val="00023794"/>
    <w:rsid w:val="00023FC4"/>
    <w:rsid w:val="000243F1"/>
    <w:rsid w:val="000270BF"/>
    <w:rsid w:val="000322E1"/>
    <w:rsid w:val="00035A93"/>
    <w:rsid w:val="0004647A"/>
    <w:rsid w:val="000470C3"/>
    <w:rsid w:val="00047190"/>
    <w:rsid w:val="00052004"/>
    <w:rsid w:val="000523F5"/>
    <w:rsid w:val="00052C75"/>
    <w:rsid w:val="00056F25"/>
    <w:rsid w:val="00062A5D"/>
    <w:rsid w:val="000658BF"/>
    <w:rsid w:val="00067617"/>
    <w:rsid w:val="000712FD"/>
    <w:rsid w:val="000755E6"/>
    <w:rsid w:val="00075CFF"/>
    <w:rsid w:val="0007718C"/>
    <w:rsid w:val="0008040D"/>
    <w:rsid w:val="00081962"/>
    <w:rsid w:val="00082B69"/>
    <w:rsid w:val="00086E5F"/>
    <w:rsid w:val="00086F74"/>
    <w:rsid w:val="0008791D"/>
    <w:rsid w:val="000901BF"/>
    <w:rsid w:val="000917DE"/>
    <w:rsid w:val="00096466"/>
    <w:rsid w:val="00097781"/>
    <w:rsid w:val="000A250F"/>
    <w:rsid w:val="000A2805"/>
    <w:rsid w:val="000A4375"/>
    <w:rsid w:val="000A4564"/>
    <w:rsid w:val="000A78AF"/>
    <w:rsid w:val="000B3A01"/>
    <w:rsid w:val="000B4E42"/>
    <w:rsid w:val="000B53BC"/>
    <w:rsid w:val="000B5826"/>
    <w:rsid w:val="000B5E46"/>
    <w:rsid w:val="000D5B86"/>
    <w:rsid w:val="000D63D4"/>
    <w:rsid w:val="000F1E1D"/>
    <w:rsid w:val="000F2D19"/>
    <w:rsid w:val="000F5CD8"/>
    <w:rsid w:val="00100783"/>
    <w:rsid w:val="00106871"/>
    <w:rsid w:val="00107E53"/>
    <w:rsid w:val="00112DC5"/>
    <w:rsid w:val="00115BDC"/>
    <w:rsid w:val="00126CF0"/>
    <w:rsid w:val="00127254"/>
    <w:rsid w:val="00127907"/>
    <w:rsid w:val="00133A3A"/>
    <w:rsid w:val="00136CC5"/>
    <w:rsid w:val="00136F3A"/>
    <w:rsid w:val="0013709D"/>
    <w:rsid w:val="00141F05"/>
    <w:rsid w:val="00142C24"/>
    <w:rsid w:val="00147A54"/>
    <w:rsid w:val="001535AD"/>
    <w:rsid w:val="001556D6"/>
    <w:rsid w:val="00161065"/>
    <w:rsid w:val="0016336C"/>
    <w:rsid w:val="00163FDA"/>
    <w:rsid w:val="001675C0"/>
    <w:rsid w:val="00170098"/>
    <w:rsid w:val="00172A8D"/>
    <w:rsid w:val="00173AD3"/>
    <w:rsid w:val="00174176"/>
    <w:rsid w:val="00176CE8"/>
    <w:rsid w:val="00176F7C"/>
    <w:rsid w:val="00184E01"/>
    <w:rsid w:val="00185D50"/>
    <w:rsid w:val="001B15C0"/>
    <w:rsid w:val="001B23D5"/>
    <w:rsid w:val="001B3818"/>
    <w:rsid w:val="001B5DA4"/>
    <w:rsid w:val="001C3C2E"/>
    <w:rsid w:val="001C5EF1"/>
    <w:rsid w:val="001D2C82"/>
    <w:rsid w:val="001E361F"/>
    <w:rsid w:val="001E3AA0"/>
    <w:rsid w:val="001E4D57"/>
    <w:rsid w:val="001E5D5D"/>
    <w:rsid w:val="001E629A"/>
    <w:rsid w:val="001F1967"/>
    <w:rsid w:val="001F2EAD"/>
    <w:rsid w:val="00202600"/>
    <w:rsid w:val="00202B65"/>
    <w:rsid w:val="00204D84"/>
    <w:rsid w:val="00204ED4"/>
    <w:rsid w:val="002102EA"/>
    <w:rsid w:val="00210BF7"/>
    <w:rsid w:val="00210DE2"/>
    <w:rsid w:val="00212FD8"/>
    <w:rsid w:val="00214606"/>
    <w:rsid w:val="00217197"/>
    <w:rsid w:val="00217768"/>
    <w:rsid w:val="00220B85"/>
    <w:rsid w:val="00222C22"/>
    <w:rsid w:val="0022309A"/>
    <w:rsid w:val="00227594"/>
    <w:rsid w:val="00231A6F"/>
    <w:rsid w:val="00234630"/>
    <w:rsid w:val="0025451E"/>
    <w:rsid w:val="00260061"/>
    <w:rsid w:val="00261CE2"/>
    <w:rsid w:val="002642A2"/>
    <w:rsid w:val="002652F4"/>
    <w:rsid w:val="002702BE"/>
    <w:rsid w:val="002744B9"/>
    <w:rsid w:val="00276088"/>
    <w:rsid w:val="00276B18"/>
    <w:rsid w:val="0028179D"/>
    <w:rsid w:val="0029058B"/>
    <w:rsid w:val="00295BE8"/>
    <w:rsid w:val="00295C86"/>
    <w:rsid w:val="002A1178"/>
    <w:rsid w:val="002B305F"/>
    <w:rsid w:val="002B6237"/>
    <w:rsid w:val="002C3507"/>
    <w:rsid w:val="002C41A4"/>
    <w:rsid w:val="002C5E2E"/>
    <w:rsid w:val="002C63AA"/>
    <w:rsid w:val="002D1FCF"/>
    <w:rsid w:val="002D2EBD"/>
    <w:rsid w:val="002D39B7"/>
    <w:rsid w:val="002E4F6A"/>
    <w:rsid w:val="002E5644"/>
    <w:rsid w:val="002E7461"/>
    <w:rsid w:val="002E7E74"/>
    <w:rsid w:val="002F0083"/>
    <w:rsid w:val="002F309A"/>
    <w:rsid w:val="002F3D7B"/>
    <w:rsid w:val="002F674E"/>
    <w:rsid w:val="002F6A9B"/>
    <w:rsid w:val="0030059D"/>
    <w:rsid w:val="003150E3"/>
    <w:rsid w:val="00316106"/>
    <w:rsid w:val="003163D8"/>
    <w:rsid w:val="0031747F"/>
    <w:rsid w:val="00317C73"/>
    <w:rsid w:val="0032009A"/>
    <w:rsid w:val="00321753"/>
    <w:rsid w:val="0032207B"/>
    <w:rsid w:val="0032348C"/>
    <w:rsid w:val="003409E2"/>
    <w:rsid w:val="00342C60"/>
    <w:rsid w:val="00344710"/>
    <w:rsid w:val="003457FF"/>
    <w:rsid w:val="003478DF"/>
    <w:rsid w:val="003524EB"/>
    <w:rsid w:val="003553AD"/>
    <w:rsid w:val="00357D22"/>
    <w:rsid w:val="00357F6E"/>
    <w:rsid w:val="00360395"/>
    <w:rsid w:val="00362911"/>
    <w:rsid w:val="003708AE"/>
    <w:rsid w:val="003747EF"/>
    <w:rsid w:val="00375A0F"/>
    <w:rsid w:val="003800ED"/>
    <w:rsid w:val="0038042C"/>
    <w:rsid w:val="003806D7"/>
    <w:rsid w:val="003822DC"/>
    <w:rsid w:val="00384A21"/>
    <w:rsid w:val="00386D5C"/>
    <w:rsid w:val="00392560"/>
    <w:rsid w:val="00396CBE"/>
    <w:rsid w:val="003A28DF"/>
    <w:rsid w:val="003A3A0C"/>
    <w:rsid w:val="003A50AF"/>
    <w:rsid w:val="003A50E9"/>
    <w:rsid w:val="003A5B9A"/>
    <w:rsid w:val="003A7FD6"/>
    <w:rsid w:val="003B0309"/>
    <w:rsid w:val="003B1948"/>
    <w:rsid w:val="003B7798"/>
    <w:rsid w:val="003C5DA6"/>
    <w:rsid w:val="003D3F00"/>
    <w:rsid w:val="003D4EA0"/>
    <w:rsid w:val="003D7E55"/>
    <w:rsid w:val="003E05AC"/>
    <w:rsid w:val="003E1812"/>
    <w:rsid w:val="003E5056"/>
    <w:rsid w:val="003E5BF9"/>
    <w:rsid w:val="003F1131"/>
    <w:rsid w:val="003F354E"/>
    <w:rsid w:val="003F35D2"/>
    <w:rsid w:val="004011CC"/>
    <w:rsid w:val="00402F75"/>
    <w:rsid w:val="00414185"/>
    <w:rsid w:val="00415C61"/>
    <w:rsid w:val="004276B2"/>
    <w:rsid w:val="00427ACF"/>
    <w:rsid w:val="004308F0"/>
    <w:rsid w:val="004409FD"/>
    <w:rsid w:val="0044331A"/>
    <w:rsid w:val="00443FB2"/>
    <w:rsid w:val="004444AB"/>
    <w:rsid w:val="00447773"/>
    <w:rsid w:val="004524DE"/>
    <w:rsid w:val="00452AD9"/>
    <w:rsid w:val="004535AE"/>
    <w:rsid w:val="00460B2B"/>
    <w:rsid w:val="00471E8C"/>
    <w:rsid w:val="004738E9"/>
    <w:rsid w:val="00473DA4"/>
    <w:rsid w:val="00487EEF"/>
    <w:rsid w:val="00493891"/>
    <w:rsid w:val="004938EC"/>
    <w:rsid w:val="004B0F56"/>
    <w:rsid w:val="004B27E4"/>
    <w:rsid w:val="004C5C3A"/>
    <w:rsid w:val="004D0C54"/>
    <w:rsid w:val="004D6C53"/>
    <w:rsid w:val="004E0ABE"/>
    <w:rsid w:val="004E0F1E"/>
    <w:rsid w:val="004E201A"/>
    <w:rsid w:val="004E22CE"/>
    <w:rsid w:val="004E7ACD"/>
    <w:rsid w:val="004F309C"/>
    <w:rsid w:val="004F4C29"/>
    <w:rsid w:val="004F698C"/>
    <w:rsid w:val="00503641"/>
    <w:rsid w:val="00503E98"/>
    <w:rsid w:val="005173AD"/>
    <w:rsid w:val="00522E2B"/>
    <w:rsid w:val="005240B1"/>
    <w:rsid w:val="00524D6F"/>
    <w:rsid w:val="00525683"/>
    <w:rsid w:val="00531AE8"/>
    <w:rsid w:val="00537B4A"/>
    <w:rsid w:val="0054174C"/>
    <w:rsid w:val="0054482B"/>
    <w:rsid w:val="005476B7"/>
    <w:rsid w:val="00552CFD"/>
    <w:rsid w:val="00555684"/>
    <w:rsid w:val="00555C9D"/>
    <w:rsid w:val="00566202"/>
    <w:rsid w:val="0056698F"/>
    <w:rsid w:val="00577656"/>
    <w:rsid w:val="00580FC2"/>
    <w:rsid w:val="005851AA"/>
    <w:rsid w:val="00585360"/>
    <w:rsid w:val="0058752B"/>
    <w:rsid w:val="00597F95"/>
    <w:rsid w:val="005A0393"/>
    <w:rsid w:val="005A29EF"/>
    <w:rsid w:val="005A4263"/>
    <w:rsid w:val="005B083C"/>
    <w:rsid w:val="005B6C24"/>
    <w:rsid w:val="005B729F"/>
    <w:rsid w:val="005C05C5"/>
    <w:rsid w:val="005C06DA"/>
    <w:rsid w:val="005C6A7C"/>
    <w:rsid w:val="005C7293"/>
    <w:rsid w:val="005D0FBE"/>
    <w:rsid w:val="005D593E"/>
    <w:rsid w:val="005D5FF4"/>
    <w:rsid w:val="005E752E"/>
    <w:rsid w:val="005F10AC"/>
    <w:rsid w:val="005F3245"/>
    <w:rsid w:val="006015F3"/>
    <w:rsid w:val="00601BC3"/>
    <w:rsid w:val="006063D4"/>
    <w:rsid w:val="0061600D"/>
    <w:rsid w:val="00620EBC"/>
    <w:rsid w:val="00621C24"/>
    <w:rsid w:val="00624EC1"/>
    <w:rsid w:val="00625151"/>
    <w:rsid w:val="00626922"/>
    <w:rsid w:val="00626EBB"/>
    <w:rsid w:val="006310EF"/>
    <w:rsid w:val="006345F9"/>
    <w:rsid w:val="006349BB"/>
    <w:rsid w:val="00634F64"/>
    <w:rsid w:val="00635175"/>
    <w:rsid w:val="0063545E"/>
    <w:rsid w:val="006400E1"/>
    <w:rsid w:val="00641EF5"/>
    <w:rsid w:val="00641FF0"/>
    <w:rsid w:val="006423E1"/>
    <w:rsid w:val="006436D3"/>
    <w:rsid w:val="006471B2"/>
    <w:rsid w:val="0066467C"/>
    <w:rsid w:val="006647F2"/>
    <w:rsid w:val="00667993"/>
    <w:rsid w:val="00685467"/>
    <w:rsid w:val="006865DF"/>
    <w:rsid w:val="00687D02"/>
    <w:rsid w:val="006966AC"/>
    <w:rsid w:val="006A1A3D"/>
    <w:rsid w:val="006A303F"/>
    <w:rsid w:val="006B5174"/>
    <w:rsid w:val="006C0862"/>
    <w:rsid w:val="006C2161"/>
    <w:rsid w:val="006C27F4"/>
    <w:rsid w:val="006C5D03"/>
    <w:rsid w:val="006D08E0"/>
    <w:rsid w:val="006D0C66"/>
    <w:rsid w:val="006D0E4A"/>
    <w:rsid w:val="006D1111"/>
    <w:rsid w:val="006D1419"/>
    <w:rsid w:val="006D3BE4"/>
    <w:rsid w:val="006E0578"/>
    <w:rsid w:val="006E4AA2"/>
    <w:rsid w:val="006F39D3"/>
    <w:rsid w:val="006F7120"/>
    <w:rsid w:val="007025CA"/>
    <w:rsid w:val="00702D61"/>
    <w:rsid w:val="0070665F"/>
    <w:rsid w:val="00717769"/>
    <w:rsid w:val="00726202"/>
    <w:rsid w:val="00733230"/>
    <w:rsid w:val="00735019"/>
    <w:rsid w:val="00750BDC"/>
    <w:rsid w:val="0075246E"/>
    <w:rsid w:val="00753F9A"/>
    <w:rsid w:val="007545A2"/>
    <w:rsid w:val="00756D93"/>
    <w:rsid w:val="007579F1"/>
    <w:rsid w:val="007610E0"/>
    <w:rsid w:val="00762ACC"/>
    <w:rsid w:val="0076462A"/>
    <w:rsid w:val="007656F7"/>
    <w:rsid w:val="00774700"/>
    <w:rsid w:val="00781BE6"/>
    <w:rsid w:val="007877EB"/>
    <w:rsid w:val="007923AB"/>
    <w:rsid w:val="00792D7C"/>
    <w:rsid w:val="007A18C3"/>
    <w:rsid w:val="007A220F"/>
    <w:rsid w:val="007A5C28"/>
    <w:rsid w:val="007A5FC2"/>
    <w:rsid w:val="007B2C42"/>
    <w:rsid w:val="007C3963"/>
    <w:rsid w:val="007D1949"/>
    <w:rsid w:val="007D2243"/>
    <w:rsid w:val="007D2BF9"/>
    <w:rsid w:val="007D351E"/>
    <w:rsid w:val="007D4AC2"/>
    <w:rsid w:val="007E1E87"/>
    <w:rsid w:val="007E7204"/>
    <w:rsid w:val="007F011E"/>
    <w:rsid w:val="007F06A7"/>
    <w:rsid w:val="007F0E1B"/>
    <w:rsid w:val="007F54F3"/>
    <w:rsid w:val="008068F3"/>
    <w:rsid w:val="00810EFA"/>
    <w:rsid w:val="00812107"/>
    <w:rsid w:val="00812A53"/>
    <w:rsid w:val="00813D30"/>
    <w:rsid w:val="00815E41"/>
    <w:rsid w:val="00817892"/>
    <w:rsid w:val="00827E4D"/>
    <w:rsid w:val="0083446D"/>
    <w:rsid w:val="0083677E"/>
    <w:rsid w:val="0083702E"/>
    <w:rsid w:val="008401A9"/>
    <w:rsid w:val="008557BE"/>
    <w:rsid w:val="008561CD"/>
    <w:rsid w:val="00856AAE"/>
    <w:rsid w:val="00864393"/>
    <w:rsid w:val="008654B9"/>
    <w:rsid w:val="0086744B"/>
    <w:rsid w:val="0087210D"/>
    <w:rsid w:val="008751CD"/>
    <w:rsid w:val="00877BE7"/>
    <w:rsid w:val="00891430"/>
    <w:rsid w:val="00896795"/>
    <w:rsid w:val="008A0EF3"/>
    <w:rsid w:val="008A1764"/>
    <w:rsid w:val="008A1A8A"/>
    <w:rsid w:val="008A5B64"/>
    <w:rsid w:val="008B0A14"/>
    <w:rsid w:val="008B1AAE"/>
    <w:rsid w:val="008B229D"/>
    <w:rsid w:val="008B3C2C"/>
    <w:rsid w:val="008B6705"/>
    <w:rsid w:val="008C0F25"/>
    <w:rsid w:val="008C18A2"/>
    <w:rsid w:val="008C7C36"/>
    <w:rsid w:val="008D447E"/>
    <w:rsid w:val="008E0172"/>
    <w:rsid w:val="008E1B5D"/>
    <w:rsid w:val="008E23BF"/>
    <w:rsid w:val="008F0211"/>
    <w:rsid w:val="008F116F"/>
    <w:rsid w:val="008F24BD"/>
    <w:rsid w:val="008F2E2A"/>
    <w:rsid w:val="008F4C4A"/>
    <w:rsid w:val="0090414A"/>
    <w:rsid w:val="00906782"/>
    <w:rsid w:val="009102E8"/>
    <w:rsid w:val="00914EDC"/>
    <w:rsid w:val="00915A4E"/>
    <w:rsid w:val="00916736"/>
    <w:rsid w:val="00916E29"/>
    <w:rsid w:val="00920102"/>
    <w:rsid w:val="00924F0F"/>
    <w:rsid w:val="00930927"/>
    <w:rsid w:val="00932810"/>
    <w:rsid w:val="00933267"/>
    <w:rsid w:val="00934AB4"/>
    <w:rsid w:val="009360E2"/>
    <w:rsid w:val="0094144D"/>
    <w:rsid w:val="00942DFE"/>
    <w:rsid w:val="0094437B"/>
    <w:rsid w:val="0094578B"/>
    <w:rsid w:val="00950ACC"/>
    <w:rsid w:val="009605C0"/>
    <w:rsid w:val="00961FE7"/>
    <w:rsid w:val="00965396"/>
    <w:rsid w:val="00966E60"/>
    <w:rsid w:val="00971727"/>
    <w:rsid w:val="009737D3"/>
    <w:rsid w:val="00973F6B"/>
    <w:rsid w:val="00975592"/>
    <w:rsid w:val="00982135"/>
    <w:rsid w:val="00985882"/>
    <w:rsid w:val="00986F37"/>
    <w:rsid w:val="00987CDB"/>
    <w:rsid w:val="00990C9C"/>
    <w:rsid w:val="00991381"/>
    <w:rsid w:val="00991E7E"/>
    <w:rsid w:val="00992376"/>
    <w:rsid w:val="00993F27"/>
    <w:rsid w:val="009B0BEC"/>
    <w:rsid w:val="009B2933"/>
    <w:rsid w:val="009B6A0D"/>
    <w:rsid w:val="009C1713"/>
    <w:rsid w:val="009C781E"/>
    <w:rsid w:val="009D18F6"/>
    <w:rsid w:val="009D32A5"/>
    <w:rsid w:val="009D32EC"/>
    <w:rsid w:val="009E0355"/>
    <w:rsid w:val="00A034E4"/>
    <w:rsid w:val="00A038CD"/>
    <w:rsid w:val="00A07923"/>
    <w:rsid w:val="00A10B28"/>
    <w:rsid w:val="00A10C68"/>
    <w:rsid w:val="00A11FA5"/>
    <w:rsid w:val="00A15A47"/>
    <w:rsid w:val="00A17060"/>
    <w:rsid w:val="00A202DC"/>
    <w:rsid w:val="00A213C9"/>
    <w:rsid w:val="00A21D90"/>
    <w:rsid w:val="00A22962"/>
    <w:rsid w:val="00A249C3"/>
    <w:rsid w:val="00A304B5"/>
    <w:rsid w:val="00A40D9F"/>
    <w:rsid w:val="00A44A96"/>
    <w:rsid w:val="00A4799F"/>
    <w:rsid w:val="00A527F2"/>
    <w:rsid w:val="00A56B3F"/>
    <w:rsid w:val="00A56C67"/>
    <w:rsid w:val="00A57BF2"/>
    <w:rsid w:val="00A57F3F"/>
    <w:rsid w:val="00A64D03"/>
    <w:rsid w:val="00A66321"/>
    <w:rsid w:val="00A67748"/>
    <w:rsid w:val="00A70964"/>
    <w:rsid w:val="00A743FA"/>
    <w:rsid w:val="00A74AB2"/>
    <w:rsid w:val="00A76272"/>
    <w:rsid w:val="00A76757"/>
    <w:rsid w:val="00A834E7"/>
    <w:rsid w:val="00A8521A"/>
    <w:rsid w:val="00A902CF"/>
    <w:rsid w:val="00AA26CD"/>
    <w:rsid w:val="00AA58B6"/>
    <w:rsid w:val="00AB4C64"/>
    <w:rsid w:val="00AB61B6"/>
    <w:rsid w:val="00AC0868"/>
    <w:rsid w:val="00AC16D4"/>
    <w:rsid w:val="00AD2AF8"/>
    <w:rsid w:val="00AD46BC"/>
    <w:rsid w:val="00AD5C42"/>
    <w:rsid w:val="00AD788C"/>
    <w:rsid w:val="00AE106F"/>
    <w:rsid w:val="00AE6655"/>
    <w:rsid w:val="00AE79A9"/>
    <w:rsid w:val="00AF3C72"/>
    <w:rsid w:val="00AF6170"/>
    <w:rsid w:val="00B079C8"/>
    <w:rsid w:val="00B11F40"/>
    <w:rsid w:val="00B12378"/>
    <w:rsid w:val="00B21C92"/>
    <w:rsid w:val="00B23D1F"/>
    <w:rsid w:val="00B249D8"/>
    <w:rsid w:val="00B24E8B"/>
    <w:rsid w:val="00B24F68"/>
    <w:rsid w:val="00B40D9F"/>
    <w:rsid w:val="00B42440"/>
    <w:rsid w:val="00B44C0C"/>
    <w:rsid w:val="00B457ED"/>
    <w:rsid w:val="00B477E0"/>
    <w:rsid w:val="00B552A0"/>
    <w:rsid w:val="00B57848"/>
    <w:rsid w:val="00B57BC5"/>
    <w:rsid w:val="00B62E2C"/>
    <w:rsid w:val="00B647E3"/>
    <w:rsid w:val="00B7048B"/>
    <w:rsid w:val="00B70670"/>
    <w:rsid w:val="00B73479"/>
    <w:rsid w:val="00B815A2"/>
    <w:rsid w:val="00B91803"/>
    <w:rsid w:val="00B91AE1"/>
    <w:rsid w:val="00B9255A"/>
    <w:rsid w:val="00B94F12"/>
    <w:rsid w:val="00B975F0"/>
    <w:rsid w:val="00BA208A"/>
    <w:rsid w:val="00BA27CC"/>
    <w:rsid w:val="00BB2115"/>
    <w:rsid w:val="00BB5D7E"/>
    <w:rsid w:val="00BB6A24"/>
    <w:rsid w:val="00BB70C5"/>
    <w:rsid w:val="00BC0922"/>
    <w:rsid w:val="00BC1611"/>
    <w:rsid w:val="00BC32B8"/>
    <w:rsid w:val="00BC49E7"/>
    <w:rsid w:val="00BC6770"/>
    <w:rsid w:val="00BC6A96"/>
    <w:rsid w:val="00BD6D1E"/>
    <w:rsid w:val="00BD71F5"/>
    <w:rsid w:val="00BE0400"/>
    <w:rsid w:val="00BE112F"/>
    <w:rsid w:val="00BE1A4D"/>
    <w:rsid w:val="00BE2085"/>
    <w:rsid w:val="00BE2FCD"/>
    <w:rsid w:val="00BE4B7F"/>
    <w:rsid w:val="00BF1CFE"/>
    <w:rsid w:val="00BF5127"/>
    <w:rsid w:val="00C0365C"/>
    <w:rsid w:val="00C04EE1"/>
    <w:rsid w:val="00C13371"/>
    <w:rsid w:val="00C13853"/>
    <w:rsid w:val="00C21388"/>
    <w:rsid w:val="00C26623"/>
    <w:rsid w:val="00C269F0"/>
    <w:rsid w:val="00C273EE"/>
    <w:rsid w:val="00C27534"/>
    <w:rsid w:val="00C3257E"/>
    <w:rsid w:val="00C32E3E"/>
    <w:rsid w:val="00C335CC"/>
    <w:rsid w:val="00C3482B"/>
    <w:rsid w:val="00C37D76"/>
    <w:rsid w:val="00C47FA8"/>
    <w:rsid w:val="00C50AB6"/>
    <w:rsid w:val="00C53A91"/>
    <w:rsid w:val="00C54146"/>
    <w:rsid w:val="00C54976"/>
    <w:rsid w:val="00C569F6"/>
    <w:rsid w:val="00C57E17"/>
    <w:rsid w:val="00C63298"/>
    <w:rsid w:val="00C709EC"/>
    <w:rsid w:val="00C83315"/>
    <w:rsid w:val="00C84041"/>
    <w:rsid w:val="00C841F4"/>
    <w:rsid w:val="00C91490"/>
    <w:rsid w:val="00CA352D"/>
    <w:rsid w:val="00CA3ABD"/>
    <w:rsid w:val="00CA3E22"/>
    <w:rsid w:val="00CA554E"/>
    <w:rsid w:val="00CA67C8"/>
    <w:rsid w:val="00CA7151"/>
    <w:rsid w:val="00CB2A90"/>
    <w:rsid w:val="00CC06E4"/>
    <w:rsid w:val="00CC0DE6"/>
    <w:rsid w:val="00CC49F5"/>
    <w:rsid w:val="00CC5F57"/>
    <w:rsid w:val="00CC7F6D"/>
    <w:rsid w:val="00CD512C"/>
    <w:rsid w:val="00CD540E"/>
    <w:rsid w:val="00CD5579"/>
    <w:rsid w:val="00CE0D5D"/>
    <w:rsid w:val="00CE4F2A"/>
    <w:rsid w:val="00CE782A"/>
    <w:rsid w:val="00CE7DDB"/>
    <w:rsid w:val="00CF018F"/>
    <w:rsid w:val="00CF08C5"/>
    <w:rsid w:val="00CF1C81"/>
    <w:rsid w:val="00D044D2"/>
    <w:rsid w:val="00D074D0"/>
    <w:rsid w:val="00D156FD"/>
    <w:rsid w:val="00D24C06"/>
    <w:rsid w:val="00D262B5"/>
    <w:rsid w:val="00D30694"/>
    <w:rsid w:val="00D3220E"/>
    <w:rsid w:val="00D346CA"/>
    <w:rsid w:val="00D37EB3"/>
    <w:rsid w:val="00D41BE2"/>
    <w:rsid w:val="00D4511D"/>
    <w:rsid w:val="00D4629A"/>
    <w:rsid w:val="00D50F84"/>
    <w:rsid w:val="00D5332B"/>
    <w:rsid w:val="00D54A6E"/>
    <w:rsid w:val="00D550B3"/>
    <w:rsid w:val="00D55C5F"/>
    <w:rsid w:val="00D56111"/>
    <w:rsid w:val="00D670CD"/>
    <w:rsid w:val="00D70784"/>
    <w:rsid w:val="00D75EBA"/>
    <w:rsid w:val="00D77E97"/>
    <w:rsid w:val="00D80A39"/>
    <w:rsid w:val="00D856B4"/>
    <w:rsid w:val="00D860D0"/>
    <w:rsid w:val="00D93BA1"/>
    <w:rsid w:val="00D97A16"/>
    <w:rsid w:val="00DA37A3"/>
    <w:rsid w:val="00DA6AE3"/>
    <w:rsid w:val="00DB32B7"/>
    <w:rsid w:val="00DB4E84"/>
    <w:rsid w:val="00DB6DE5"/>
    <w:rsid w:val="00DD390E"/>
    <w:rsid w:val="00DD42C8"/>
    <w:rsid w:val="00DE3EB2"/>
    <w:rsid w:val="00DE4A95"/>
    <w:rsid w:val="00DF213A"/>
    <w:rsid w:val="00E00B73"/>
    <w:rsid w:val="00E04DC6"/>
    <w:rsid w:val="00E050B7"/>
    <w:rsid w:val="00E06FE1"/>
    <w:rsid w:val="00E1628B"/>
    <w:rsid w:val="00E1782D"/>
    <w:rsid w:val="00E323AC"/>
    <w:rsid w:val="00E33369"/>
    <w:rsid w:val="00E34EFD"/>
    <w:rsid w:val="00E35D4B"/>
    <w:rsid w:val="00E378B4"/>
    <w:rsid w:val="00E4230D"/>
    <w:rsid w:val="00E45D6E"/>
    <w:rsid w:val="00E61AF8"/>
    <w:rsid w:val="00E631AE"/>
    <w:rsid w:val="00E74FAC"/>
    <w:rsid w:val="00E83843"/>
    <w:rsid w:val="00E87A38"/>
    <w:rsid w:val="00EA1E01"/>
    <w:rsid w:val="00EA3696"/>
    <w:rsid w:val="00EA535A"/>
    <w:rsid w:val="00EA5AA4"/>
    <w:rsid w:val="00EA77EC"/>
    <w:rsid w:val="00EB3BD2"/>
    <w:rsid w:val="00EB438E"/>
    <w:rsid w:val="00EC3696"/>
    <w:rsid w:val="00EC69DC"/>
    <w:rsid w:val="00ED08D1"/>
    <w:rsid w:val="00ED2CC1"/>
    <w:rsid w:val="00ED3978"/>
    <w:rsid w:val="00ED4EA2"/>
    <w:rsid w:val="00ED5316"/>
    <w:rsid w:val="00ED6301"/>
    <w:rsid w:val="00ED6ECB"/>
    <w:rsid w:val="00EE627C"/>
    <w:rsid w:val="00EF68A3"/>
    <w:rsid w:val="00F0482E"/>
    <w:rsid w:val="00F13137"/>
    <w:rsid w:val="00F14AF0"/>
    <w:rsid w:val="00F17222"/>
    <w:rsid w:val="00F201CD"/>
    <w:rsid w:val="00F215BB"/>
    <w:rsid w:val="00F24594"/>
    <w:rsid w:val="00F30EB2"/>
    <w:rsid w:val="00F32246"/>
    <w:rsid w:val="00F35C80"/>
    <w:rsid w:val="00F44536"/>
    <w:rsid w:val="00F469CA"/>
    <w:rsid w:val="00F50FC1"/>
    <w:rsid w:val="00F558F9"/>
    <w:rsid w:val="00F6139C"/>
    <w:rsid w:val="00F651E1"/>
    <w:rsid w:val="00F75D8C"/>
    <w:rsid w:val="00F76383"/>
    <w:rsid w:val="00F81D47"/>
    <w:rsid w:val="00F903FF"/>
    <w:rsid w:val="00F94DD6"/>
    <w:rsid w:val="00F954E8"/>
    <w:rsid w:val="00FA077C"/>
    <w:rsid w:val="00FA6B18"/>
    <w:rsid w:val="00FB54E8"/>
    <w:rsid w:val="00FB6BBF"/>
    <w:rsid w:val="00FC0AB4"/>
    <w:rsid w:val="00FC0BFD"/>
    <w:rsid w:val="00FC62C8"/>
    <w:rsid w:val="00FD1022"/>
    <w:rsid w:val="00FD57F3"/>
    <w:rsid w:val="00FE0A90"/>
    <w:rsid w:val="00FF066D"/>
    <w:rsid w:val="00FF1121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4596D"/>
  <w15:chartTrackingRefBased/>
  <w15:docId w15:val="{D1179272-CF0C-477B-8073-34291FD1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04DC6"/>
    <w:rPr>
      <w:sz w:val="22"/>
      <w:lang w:val="en-US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Cs/>
      <w:i/>
      <w:iCs/>
      <w:sz w:val="24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New York" w:hAnsi="New York"/>
      <w:b/>
      <w:sz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pPr>
      <w:keepNext/>
      <w:pBdr>
        <w:top w:val="single" w:sz="18" w:space="1" w:color="auto"/>
      </w:pBdr>
      <w:jc w:val="center"/>
      <w:outlineLvl w:val="5"/>
    </w:pPr>
    <w:rPr>
      <w:rFonts w:ascii="Arial Narrow" w:hAnsi="Arial Narrow" w:cs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AMEHEADER">
    <w:name w:val="NAME HEADER"/>
    <w:link w:val="NAMEHEADERChar"/>
    <w:pPr>
      <w:jc w:val="center"/>
    </w:pPr>
    <w:rPr>
      <w:b/>
      <w:bCs/>
      <w:sz w:val="24"/>
      <w:lang w:val="en-US" w:eastAsia="en-US"/>
    </w:rPr>
  </w:style>
  <w:style w:type="paragraph" w:customStyle="1" w:styleId="ADDRESSLINE">
    <w:name w:val="ADDRESS LINE"/>
    <w:pPr>
      <w:pBdr>
        <w:bottom w:val="single" w:sz="4" w:space="1" w:color="auto"/>
      </w:pBdr>
      <w:tabs>
        <w:tab w:val="center" w:pos="4680"/>
        <w:tab w:val="right" w:pos="9360"/>
      </w:tabs>
    </w:pPr>
    <w:rPr>
      <w:bCs/>
      <w:sz w:val="22"/>
      <w:lang w:val="en-US" w:eastAsia="en-US"/>
    </w:rPr>
  </w:style>
  <w:style w:type="paragraph" w:customStyle="1" w:styleId="OBJECTIVE">
    <w:name w:val="OBJECTIVE"/>
    <w:link w:val="OBJECTIVEChar"/>
    <w:pPr>
      <w:jc w:val="center"/>
    </w:pPr>
    <w:rPr>
      <w:b/>
      <w:sz w:val="22"/>
      <w:lang w:val="en-US" w:eastAsia="en-US"/>
    </w:rPr>
  </w:style>
  <w:style w:type="paragraph" w:customStyle="1" w:styleId="STRAIGHTTEXT">
    <w:name w:val="STRAIGHT TEXT"/>
    <w:link w:val="STRAIGHTTEXTChar"/>
    <w:rPr>
      <w:sz w:val="22"/>
      <w:szCs w:val="22"/>
      <w:lang w:val="en-US" w:eastAsia="en-US"/>
    </w:rPr>
  </w:style>
  <w:style w:type="paragraph" w:customStyle="1" w:styleId="CENTEREDHEADER">
    <w:name w:val="CENTERED HEADER"/>
    <w:pPr>
      <w:jc w:val="center"/>
    </w:pPr>
    <w:rPr>
      <w:b/>
      <w:bCs/>
      <w:sz w:val="22"/>
      <w:lang w:val="en-US" w:eastAsia="en-US"/>
    </w:rPr>
  </w:style>
  <w:style w:type="paragraph" w:customStyle="1" w:styleId="BULLETEDTEXT0">
    <w:name w:val="BULLETED TEXT"/>
    <w:link w:val="BULLETEDTEXTChar"/>
    <w:rPr>
      <w:sz w:val="22"/>
      <w:lang w:val="en-US" w:eastAsia="en-US"/>
    </w:rPr>
  </w:style>
  <w:style w:type="paragraph" w:customStyle="1" w:styleId="JOBFUNCTION">
    <w:name w:val="JOB FUNCTION"/>
    <w:aliases w:val="DATE"/>
    <w:rPr>
      <w:b/>
      <w:bCs/>
      <w:sz w:val="22"/>
      <w:lang w:val="en-US" w:eastAsia="en-US"/>
    </w:rPr>
  </w:style>
  <w:style w:type="paragraph" w:customStyle="1" w:styleId="COMPANYNAME">
    <w:name w:val="COMPANY NAME"/>
    <w:pPr>
      <w:tabs>
        <w:tab w:val="right" w:pos="9360"/>
      </w:tabs>
    </w:pPr>
    <w:rPr>
      <w:bCs/>
      <w:sz w:val="22"/>
      <w:lang w:val="en-US" w:eastAsia="en-US"/>
    </w:rPr>
  </w:style>
  <w:style w:type="paragraph" w:customStyle="1" w:styleId="NAMEHEADER2ndPAGE">
    <w:name w:val="NAME HEADER 2nd PAGE"/>
    <w:pPr>
      <w:tabs>
        <w:tab w:val="right" w:pos="9360"/>
      </w:tabs>
    </w:pPr>
    <w:rPr>
      <w:b/>
      <w:bCs/>
      <w:sz w:val="22"/>
      <w:lang w:val="en-US" w:eastAsia="en-US"/>
    </w:rPr>
  </w:style>
  <w:style w:type="paragraph" w:customStyle="1" w:styleId="10DASHBULLETEDTEXT">
    <w:name w:val="10 DASH BULLETED TEXT"/>
    <w:aliases w:val="LEFT"/>
    <w:pPr>
      <w:numPr>
        <w:numId w:val="2"/>
      </w:numPr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ASHBULLETEDTEXT">
    <w:name w:val="DASH BULLETED TEXT"/>
    <w:aliases w:val="INDENT"/>
    <w:pPr>
      <w:numPr>
        <w:numId w:val="3"/>
      </w:numPr>
    </w:pPr>
    <w:rPr>
      <w:sz w:val="22"/>
      <w:lang w:val="en-US" w:eastAsia="en-US"/>
    </w:rPr>
  </w:style>
  <w:style w:type="paragraph" w:customStyle="1" w:styleId="FULLJUSTIFIEDTEXT">
    <w:name w:val="FULL JUSTIFIED TEXT"/>
    <w:pPr>
      <w:jc w:val="both"/>
    </w:pPr>
    <w:rPr>
      <w:lang w:val="en-US" w:eastAsia="en-US"/>
    </w:rPr>
  </w:style>
  <w:style w:type="paragraph" w:customStyle="1" w:styleId="10BULLETEDTEXT">
    <w:name w:val="10  BULLETED TEXT"/>
    <w:basedOn w:val="Normal"/>
    <w:pPr>
      <w:numPr>
        <w:numId w:val="1"/>
      </w:numPr>
    </w:pPr>
  </w:style>
  <w:style w:type="paragraph" w:customStyle="1" w:styleId="FULLJUSTIFIEDPLAINTEXT">
    <w:name w:val="FULL JUSTIFIED PLAIN TEXT"/>
    <w:basedOn w:val="STRAIGHTTEXT"/>
    <w:link w:val="FULLJUSTIFIEDPLAINTEXTChar"/>
    <w:pPr>
      <w:jc w:val="both"/>
    </w:pPr>
  </w:style>
  <w:style w:type="character" w:styleId="CommentReference">
    <w:name w:val="annotation reference"/>
    <w:semiHidden/>
    <w:rsid w:val="009C781E"/>
    <w:rPr>
      <w:sz w:val="16"/>
      <w:szCs w:val="16"/>
    </w:rPr>
  </w:style>
  <w:style w:type="paragraph" w:styleId="CommentText">
    <w:name w:val="annotation text"/>
    <w:basedOn w:val="Normal"/>
    <w:semiHidden/>
    <w:rsid w:val="009C781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C781E"/>
    <w:rPr>
      <w:b/>
      <w:bCs/>
    </w:rPr>
  </w:style>
  <w:style w:type="paragraph" w:styleId="BalloonText">
    <w:name w:val="Balloon Text"/>
    <w:basedOn w:val="Normal"/>
    <w:semiHidden/>
    <w:rsid w:val="009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22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1A"/>
    <w:pPr>
      <w:ind w:left="720"/>
    </w:pPr>
  </w:style>
  <w:style w:type="paragraph" w:styleId="BodyText">
    <w:name w:val="Body Text"/>
    <w:basedOn w:val="Normal"/>
    <w:link w:val="BodyTextChar"/>
    <w:rsid w:val="000D5B86"/>
    <w:pPr>
      <w:spacing w:after="120"/>
    </w:pPr>
  </w:style>
  <w:style w:type="character" w:customStyle="1" w:styleId="BodyTextChar">
    <w:name w:val="Body Text Char"/>
    <w:link w:val="BodyText"/>
    <w:rsid w:val="000D5B86"/>
    <w:rPr>
      <w:sz w:val="22"/>
    </w:rPr>
  </w:style>
  <w:style w:type="paragraph" w:styleId="Footer">
    <w:name w:val="footer"/>
    <w:basedOn w:val="Normal"/>
    <w:link w:val="FooterChar"/>
    <w:rsid w:val="00075C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5CFF"/>
    <w:rPr>
      <w:sz w:val="22"/>
    </w:rPr>
  </w:style>
  <w:style w:type="character" w:customStyle="1" w:styleId="HeaderChar">
    <w:name w:val="Header Char"/>
    <w:link w:val="Header"/>
    <w:uiPriority w:val="99"/>
    <w:rsid w:val="00555C9D"/>
    <w:rPr>
      <w:sz w:val="22"/>
    </w:rPr>
  </w:style>
  <w:style w:type="character" w:styleId="Emphasis">
    <w:name w:val="Emphasis"/>
    <w:rsid w:val="00FA6B18"/>
    <w:rPr>
      <w:i/>
      <w:iCs/>
    </w:rPr>
  </w:style>
  <w:style w:type="paragraph" w:customStyle="1" w:styleId="NameHeader0">
    <w:name w:val="Name Header"/>
    <w:basedOn w:val="NAMEHEADER"/>
    <w:link w:val="NameHeaderChar0"/>
    <w:qFormat/>
    <w:rsid w:val="009B0BEC"/>
    <w:rPr>
      <w:rFonts w:ascii="Arial" w:hAnsi="Arial" w:cs="Arial"/>
      <w:caps/>
      <w:szCs w:val="24"/>
    </w:rPr>
  </w:style>
  <w:style w:type="paragraph" w:customStyle="1" w:styleId="StyleBodyTextJustifiedAfter0pt">
    <w:name w:val="Style Body Text + Justified After:  0 pt"/>
    <w:basedOn w:val="BodyText"/>
    <w:qFormat/>
    <w:rsid w:val="00B70670"/>
    <w:pPr>
      <w:spacing w:before="120" w:line="240" w:lineRule="exact"/>
      <w:jc w:val="both"/>
    </w:pPr>
    <w:rPr>
      <w:rFonts w:ascii="Arial" w:hAnsi="Arial" w:cs="Arial"/>
      <w:sz w:val="20"/>
    </w:rPr>
  </w:style>
  <w:style w:type="character" w:customStyle="1" w:styleId="NAMEHEADERChar">
    <w:name w:val="NAME HEADER Char"/>
    <w:link w:val="NAMEHEADER"/>
    <w:rsid w:val="00E04DC6"/>
    <w:rPr>
      <w:b/>
      <w:bCs/>
      <w:sz w:val="24"/>
    </w:rPr>
  </w:style>
  <w:style w:type="character" w:customStyle="1" w:styleId="NameHeaderChar0">
    <w:name w:val="Name Header Char"/>
    <w:link w:val="NameHeader0"/>
    <w:rsid w:val="009B0BEC"/>
    <w:rPr>
      <w:rFonts w:ascii="Arial" w:hAnsi="Arial" w:cs="Arial"/>
      <w:b/>
      <w:bCs/>
      <w:caps/>
      <w:sz w:val="24"/>
      <w:szCs w:val="24"/>
    </w:rPr>
  </w:style>
  <w:style w:type="paragraph" w:customStyle="1" w:styleId="CategoryHeader">
    <w:name w:val="Category Header"/>
    <w:link w:val="CategoryHeaderChar"/>
    <w:autoRedefine/>
    <w:qFormat/>
    <w:rsid w:val="00F24594"/>
    <w:rPr>
      <w:b/>
      <w:caps/>
      <w:sz w:val="24"/>
      <w:szCs w:val="24"/>
      <w:lang w:val="en-US" w:eastAsia="en-US"/>
    </w:rPr>
  </w:style>
  <w:style w:type="paragraph" w:customStyle="1" w:styleId="BulletedText">
    <w:name w:val="Bulleted Text"/>
    <w:basedOn w:val="BULLETEDTEXT0"/>
    <w:link w:val="BulletedTextChar0"/>
    <w:qFormat/>
    <w:rsid w:val="007F0E1B"/>
    <w:pPr>
      <w:numPr>
        <w:numId w:val="8"/>
      </w:numPr>
      <w:spacing w:before="60" w:after="60" w:line="240" w:lineRule="exact"/>
      <w:jc w:val="both"/>
    </w:pPr>
    <w:rPr>
      <w:rFonts w:ascii="Arial" w:hAnsi="Arial" w:cs="Arial"/>
      <w:sz w:val="20"/>
    </w:rPr>
  </w:style>
  <w:style w:type="character" w:customStyle="1" w:styleId="OBJECTIVEChar">
    <w:name w:val="OBJECTIVE Char"/>
    <w:link w:val="OBJECTIVE"/>
    <w:rsid w:val="00E04DC6"/>
    <w:rPr>
      <w:b/>
      <w:sz w:val="22"/>
    </w:rPr>
  </w:style>
  <w:style w:type="character" w:customStyle="1" w:styleId="CategoryHeaderChar">
    <w:name w:val="Category Header Char"/>
    <w:link w:val="CategoryHeader"/>
    <w:rsid w:val="00F24594"/>
    <w:rPr>
      <w:b/>
      <w:caps/>
      <w:sz w:val="24"/>
      <w:szCs w:val="24"/>
    </w:rPr>
  </w:style>
  <w:style w:type="paragraph" w:customStyle="1" w:styleId="NamePageHeaderText">
    <w:name w:val="Name Page Header Text"/>
    <w:basedOn w:val="BULLETEDTEXT0"/>
    <w:link w:val="NamePageHeaderTextChar"/>
    <w:qFormat/>
    <w:rsid w:val="00C84041"/>
    <w:pPr>
      <w:pBdr>
        <w:bottom w:val="single" w:sz="4" w:space="1" w:color="auto"/>
      </w:pBdr>
      <w:tabs>
        <w:tab w:val="right" w:pos="-3420"/>
        <w:tab w:val="right" w:pos="10224"/>
      </w:tabs>
      <w:spacing w:after="120"/>
    </w:pPr>
    <w:rPr>
      <w:b/>
    </w:rPr>
  </w:style>
  <w:style w:type="character" w:customStyle="1" w:styleId="BULLETEDTEXTChar">
    <w:name w:val="BULLETED TEXT Char"/>
    <w:link w:val="BULLETEDTEXT0"/>
    <w:rsid w:val="00E04DC6"/>
    <w:rPr>
      <w:sz w:val="22"/>
    </w:rPr>
  </w:style>
  <w:style w:type="character" w:customStyle="1" w:styleId="BulletedTextChar0">
    <w:name w:val="Bulleted Text Char"/>
    <w:link w:val="BulletedText"/>
    <w:rsid w:val="007F0E1B"/>
    <w:rPr>
      <w:rFonts w:ascii="Arial" w:hAnsi="Arial" w:cs="Arial"/>
    </w:rPr>
  </w:style>
  <w:style w:type="paragraph" w:customStyle="1" w:styleId="TableBullets-SummaryorQualifications">
    <w:name w:val="Table Bullets - Summary or Qualifications"/>
    <w:basedOn w:val="FULLJUSTIFIEDPLAINTEXT"/>
    <w:link w:val="TableBullets-SummaryorQualificationsChar"/>
    <w:autoRedefine/>
    <w:qFormat/>
    <w:rsid w:val="00E04DC6"/>
    <w:pPr>
      <w:numPr>
        <w:numId w:val="10"/>
      </w:numPr>
    </w:pPr>
  </w:style>
  <w:style w:type="character" w:customStyle="1" w:styleId="NamePageHeaderTextChar">
    <w:name w:val="Name Page Header Text Char"/>
    <w:link w:val="NamePageHeaderText"/>
    <w:rsid w:val="00C84041"/>
    <w:rPr>
      <w:b/>
      <w:sz w:val="22"/>
    </w:rPr>
  </w:style>
  <w:style w:type="paragraph" w:styleId="NormalWeb">
    <w:name w:val="Normal (Web)"/>
    <w:basedOn w:val="Normal"/>
    <w:uiPriority w:val="99"/>
    <w:unhideWhenUsed/>
    <w:rsid w:val="000A2805"/>
    <w:pPr>
      <w:spacing w:before="100" w:beforeAutospacing="1" w:after="100" w:afterAutospacing="1"/>
    </w:pPr>
    <w:rPr>
      <w:sz w:val="24"/>
      <w:szCs w:val="24"/>
    </w:rPr>
  </w:style>
  <w:style w:type="character" w:customStyle="1" w:styleId="STRAIGHTTEXTChar">
    <w:name w:val="STRAIGHT TEXT Char"/>
    <w:link w:val="STRAIGHTTEXT"/>
    <w:rsid w:val="00E04DC6"/>
    <w:rPr>
      <w:sz w:val="22"/>
      <w:szCs w:val="22"/>
    </w:rPr>
  </w:style>
  <w:style w:type="character" w:customStyle="1" w:styleId="FULLJUSTIFIEDPLAINTEXTChar">
    <w:name w:val="FULL JUSTIFIED PLAIN TEXT Char"/>
    <w:link w:val="FULLJUSTIFIEDPLAINTEXT"/>
    <w:rsid w:val="00E04DC6"/>
    <w:rPr>
      <w:sz w:val="22"/>
      <w:szCs w:val="22"/>
    </w:rPr>
  </w:style>
  <w:style w:type="character" w:customStyle="1" w:styleId="TableBullets-SummaryorQualificationsChar">
    <w:name w:val="Table Bullets - Summary or Qualifications Char"/>
    <w:link w:val="TableBullets-SummaryorQualifications"/>
    <w:rsid w:val="00E04DC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7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F3D7B"/>
    <w:rPr>
      <w:color w:val="954F72" w:themeColor="followedHyperlink"/>
      <w:u w:val="single"/>
    </w:rPr>
  </w:style>
  <w:style w:type="paragraph" w:customStyle="1" w:styleId="Default">
    <w:name w:val="Default"/>
    <w:rsid w:val="00D93BA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22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583">
                  <w:marLeft w:val="-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9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4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m0013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c\Local%20Settings\Temporary%20Internet%20Files\OLK3\Generic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4c8f16-1bc4-4dc8-96ea-689fbc5dc322" xsi:nil="true"/>
    <lcf76f155ced4ddcb4097134ff3c332f xmlns="a94898fd-9899-48ca-bf2d-3223ce2bd5d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8FF1391F9D54AA97E05F779B6D82A" ma:contentTypeVersion="13" ma:contentTypeDescription="Create a new document." ma:contentTypeScope="" ma:versionID="f1f81f9feb4abfdd695daa7e1af17dae">
  <xsd:schema xmlns:xsd="http://www.w3.org/2001/XMLSchema" xmlns:xs="http://www.w3.org/2001/XMLSchema" xmlns:p="http://schemas.microsoft.com/office/2006/metadata/properties" xmlns:ns2="a94898fd-9899-48ca-bf2d-3223ce2bd5db" xmlns:ns3="f44c8f16-1bc4-4dc8-96ea-689fbc5dc322" targetNamespace="http://schemas.microsoft.com/office/2006/metadata/properties" ma:root="true" ma:fieldsID="5cbaf02b982dbe830b97c8b0b4108ef1" ns2:_="" ns3:_="">
    <xsd:import namespace="a94898fd-9899-48ca-bf2d-3223ce2bd5db"/>
    <xsd:import namespace="f44c8f16-1bc4-4dc8-96ea-689fbc5dc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898fd-9899-48ca-bf2d-3223ce2bd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adf78d-fe05-455d-b968-b4310e1306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c8f16-1bc4-4dc8-96ea-689fbc5dc3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5aead-f791-4cd4-b65b-30626a5fc7cf}" ma:internalName="TaxCatchAll" ma:showField="CatchAllData" ma:web="f44c8f16-1bc4-4dc8-96ea-689fbc5dc3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CD436-D423-402A-A3FA-5343B997513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944F77F-D218-48D3-BBF5-AED9C909181F}">
  <ds:schemaRefs>
    <ds:schemaRef ds:uri="http://schemas.microsoft.com/office/2006/metadata/properties"/>
    <ds:schemaRef ds:uri="http://schemas.microsoft.com/office/infopath/2007/PartnerControls"/>
    <ds:schemaRef ds:uri="f44c8f16-1bc4-4dc8-96ea-689fbc5dc322"/>
    <ds:schemaRef ds:uri="a94898fd-9899-48ca-bf2d-3223ce2bd5db"/>
  </ds:schemaRefs>
</ds:datastoreItem>
</file>

<file path=customXml/itemProps3.xml><?xml version="1.0" encoding="utf-8"?>
<ds:datastoreItem xmlns:ds="http://schemas.openxmlformats.org/officeDocument/2006/customXml" ds:itemID="{577CE213-A377-4CD5-AE95-305C126DA8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E6A205-9FB0-46E3-8495-483E080C1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898fd-9899-48ca-bf2d-3223ce2bd5db"/>
    <ds:schemaRef ds:uri="f44c8f16-1bc4-4dc8-96ea-689fbc5dc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8F43D2-95FF-4560-B071-2E3BB1324E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Template</Template>
  <TotalTime>2909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Peat Marwick LLP</Company>
  <LinksUpToDate>false</LinksUpToDate>
  <CharactersWithSpaces>6231</CharactersWithSpaces>
  <SharedDoc>false</SharedDoc>
  <HLinks>
    <vt:vector size="6" baseType="variant"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http://www.linkedin.com/in/Wendy-Beck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 Mirzayev</dc:creator>
  <cp:keywords/>
  <cp:lastModifiedBy>Mammad Mirzayev</cp:lastModifiedBy>
  <cp:revision>457</cp:revision>
  <cp:lastPrinted>2025-01-09T06:27:00Z</cp:lastPrinted>
  <dcterms:created xsi:type="dcterms:W3CDTF">2019-10-10T16:03:00Z</dcterms:created>
  <dcterms:modified xsi:type="dcterms:W3CDTF">2025-06-19T22:21:00Z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Julie Antal</vt:lpwstr>
  </property>
  <property fmtid="{D5CDD505-2E9C-101B-9397-08002B2CF9AE}" pid="3" name="Search Tag 2">
    <vt:lpwstr>Template</vt:lpwstr>
  </property>
  <property fmtid="{D5CDD505-2E9C-101B-9397-08002B2CF9AE}" pid="4" name="Search Tag 4">
    <vt:lpwstr/>
  </property>
  <property fmtid="{D5CDD505-2E9C-101B-9397-08002B2CF9AE}" pid="5" name="Search Tags">
    <vt:lpwstr>Resume</vt:lpwstr>
  </property>
  <property fmtid="{D5CDD505-2E9C-101B-9397-08002B2CF9AE}" pid="6" name="email">
    <vt:lpwstr>julie.antal@right.com</vt:lpwstr>
  </property>
  <property fmtid="{D5CDD505-2E9C-101B-9397-08002B2CF9AE}" pid="7" name="ContentType">
    <vt:lpwstr>Document</vt:lpwstr>
  </property>
  <property fmtid="{D5CDD505-2E9C-101B-9397-08002B2CF9AE}" pid="8" name="Description0">
    <vt:lpwstr>Resume Template for Candidates</vt:lpwstr>
  </property>
  <property fmtid="{D5CDD505-2E9C-101B-9397-08002B2CF9AE}" pid="9" name="Search Tag 3">
    <vt:lpwstr>Workshop</vt:lpwstr>
  </property>
  <property fmtid="{D5CDD505-2E9C-101B-9397-08002B2CF9AE}" pid="10" name="Expiration Date0">
    <vt:lpwstr>2014-08-12T00:00:00Z</vt:lpwstr>
  </property>
  <property fmtid="{D5CDD505-2E9C-101B-9397-08002B2CF9AE}" pid="11" name="Intended Use">
    <vt:lpwstr>Client Ready</vt:lpwstr>
  </property>
  <property fmtid="{D5CDD505-2E9C-101B-9397-08002B2CF9AE}" pid="12" name="Tab">
    <vt:lpwstr>48;#CM Toolkits|af614ccf-7771-4cc8-a49a-73fbc2b4bc6b</vt:lpwstr>
  </property>
  <property fmtid="{D5CDD505-2E9C-101B-9397-08002B2CF9AE}" pid="13" name="DocCat">
    <vt:lpwstr>595;#Getting Started (CM)|f016d7ee-d22e-417e-891d-38621c12124b</vt:lpwstr>
  </property>
  <property fmtid="{D5CDD505-2E9C-101B-9397-08002B2CF9AE}" pid="14" name="Site Page">
    <vt:lpwstr>43;#Career Management|3a838672-7279-4957-8efb-8580d23c79ef</vt:lpwstr>
  </property>
  <property fmtid="{D5CDD505-2E9C-101B-9397-08002B2CF9AE}" pid="15" name="Subset">
    <vt:lpwstr>1058;#All Office Documents|8c8faabc-0060-43fe-8287-82b09b6f2b36</vt:lpwstr>
  </property>
  <property fmtid="{D5CDD505-2E9C-101B-9397-08002B2CF9AE}" pid="16" name="h0ce3a292c3243b98b7bfe8be90963b2">
    <vt:lpwstr>GWS - OA Resume Production|b40939a3-40b2-446b-8a5a-850c59d4aa9a</vt:lpwstr>
  </property>
  <property fmtid="{D5CDD505-2E9C-101B-9397-08002B2CF9AE}" pid="17" name="m1254c9dd3ef4b1296aa903389eb38d1">
    <vt:lpwstr>CM Library|512b2293-5825-4fa5-8d90-424e064feeb4</vt:lpwstr>
  </property>
  <property fmtid="{D5CDD505-2E9C-101B-9397-08002B2CF9AE}" pid="18" name="c2defd795cd04784b4031a9414068831">
    <vt:lpwstr>GWS - Group Workshops|b0b3b803-2f21-423d-8606-94eb10170631</vt:lpwstr>
  </property>
  <property fmtid="{D5CDD505-2E9C-101B-9397-08002B2CF9AE}" pid="19" name="Assigned To0">
    <vt:lpwstr>Christina Vazquez</vt:lpwstr>
  </property>
  <property fmtid="{D5CDD505-2E9C-101B-9397-08002B2CF9AE}" pid="20" name="Branded">
    <vt:lpwstr>Branded - Final Source Doc</vt:lpwstr>
  </property>
  <property fmtid="{D5CDD505-2E9C-101B-9397-08002B2CF9AE}" pid="21" name="xd_Signature">
    <vt:lpwstr/>
  </property>
  <property fmtid="{D5CDD505-2E9C-101B-9397-08002B2CF9AE}" pid="22" name="display_urn:schemas-microsoft-com:office:office#Editor">
    <vt:lpwstr>DeLeon, Gen (Newport Beach)</vt:lpwstr>
  </property>
  <property fmtid="{D5CDD505-2E9C-101B-9397-08002B2CF9AE}" pid="23" name="Order">
    <vt:lpwstr>181900.000000000</vt:lpwstr>
  </property>
  <property fmtid="{D5CDD505-2E9C-101B-9397-08002B2CF9AE}" pid="24" name="display_urn:schemas-microsoft-com:office:office#Author">
    <vt:lpwstr>DeLeon, Gen (Newport Beach)</vt:lpwstr>
  </property>
  <property fmtid="{D5CDD505-2E9C-101B-9397-08002B2CF9AE}" pid="25" name="xd_ProgID">
    <vt:lpwstr/>
  </property>
  <property fmtid="{D5CDD505-2E9C-101B-9397-08002B2CF9AE}" pid="26" name="DocumentSetDescription">
    <vt:lpwstr/>
  </property>
  <property fmtid="{D5CDD505-2E9C-101B-9397-08002B2CF9AE}" pid="27" name="TemplateUrl">
    <vt:lpwstr/>
  </property>
  <property fmtid="{D5CDD505-2E9C-101B-9397-08002B2CF9AE}" pid="28" name="MediaServiceImageTags">
    <vt:lpwstr/>
  </property>
  <property fmtid="{D5CDD505-2E9C-101B-9397-08002B2CF9AE}" pid="29" name="ContentTypeId">
    <vt:lpwstr>0x0101005678FF1391F9D54AA97E05F779B6D82A</vt:lpwstr>
  </property>
</Properties>
</file>