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5B51" w:rsidP="00041021" w:rsidRDefault="00F45B51" w14:paraId="190628CD" w14:textId="607D9AE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>MMA 831 VMCase Set 1 Questions</w:t>
      </w:r>
    </w:p>
    <w:p w:rsidR="00F45B51" w:rsidP="00041021" w:rsidRDefault="00F45B51" w14:paraId="74B808A3" w14:textId="7777777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F45B51" w:rsidP="00041021" w:rsidRDefault="00F45B51" w14:paraId="7EA60E7F" w14:textId="7777777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Pr="00F45B51" w:rsidR="00041021" w:rsidP="00F45B51" w:rsidRDefault="00041021" w14:paraId="79CD4FB5" w14:textId="12C302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F45B51">
        <w:rPr>
          <w:rFonts w:eastAsia="ArialMT" w:cstheme="minorHAnsi"/>
        </w:rPr>
        <w:t>In Kiran’s meeting with Parag Chitalia what was the overarching problem they were</w:t>
      </w:r>
      <w:r w:rsidRPr="00F45B51" w:rsidR="00F45B51">
        <w:rPr>
          <w:rFonts w:eastAsia="ArialMT" w:cstheme="minorHAnsi"/>
        </w:rPr>
        <w:t xml:space="preserve"> </w:t>
      </w:r>
      <w:r w:rsidRPr="00F45B51">
        <w:rPr>
          <w:rFonts w:eastAsia="ArialMT" w:cstheme="minorHAnsi"/>
        </w:rPr>
        <w:t>looking to address?</w:t>
      </w:r>
      <w:r w:rsidRPr="00F45B51" w:rsidR="00B45AE7">
        <w:rPr>
          <w:rFonts w:eastAsia="ArialMT" w:cstheme="minorHAnsi"/>
        </w:rPr>
        <w:t xml:space="preserve"> </w:t>
      </w:r>
      <w:r w:rsidRPr="00F45B51" w:rsidR="00B45AE7">
        <w:rPr>
          <w:rFonts w:eastAsia="ArialMT" w:cstheme="minorHAnsi"/>
          <w:i/>
          <w:iCs/>
        </w:rPr>
        <w:t>Everyone</w:t>
      </w:r>
    </w:p>
    <w:p w:rsidR="00B45AE7" w:rsidP="00041021" w:rsidRDefault="00B45AE7" w14:paraId="39EF9078" w14:textId="3686116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i/>
          <w:iCs/>
        </w:rPr>
      </w:pPr>
    </w:p>
    <w:p w:rsidRPr="00B45AE7" w:rsidR="00B45AE7" w:rsidP="00B45AE7" w:rsidRDefault="00B45AE7" w14:paraId="50576787" w14:textId="71A7B6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  <w:i/>
          <w:iCs/>
        </w:rPr>
        <w:t>Bullet points here</w:t>
      </w:r>
    </w:p>
    <w:p w:rsidRPr="00041021" w:rsidR="00041021" w:rsidP="00041021" w:rsidRDefault="00041021" w14:paraId="395BEC00" w14:textId="7777777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Pr="00F45B51" w:rsidR="00041021" w:rsidP="00F45B51" w:rsidRDefault="00041021" w14:paraId="5477D67A" w14:textId="5372CD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i/>
          <w:iCs/>
        </w:rPr>
      </w:pPr>
      <w:r w:rsidRPr="00F45B51">
        <w:rPr>
          <w:rFonts w:eastAsia="ArialMT" w:cstheme="minorHAnsi"/>
        </w:rPr>
        <w:t>Briefly explain the type of online and offline data available to Kiran’s team?</w:t>
      </w:r>
      <w:r w:rsidRPr="00F45B51" w:rsidR="00B45AE7">
        <w:rPr>
          <w:rFonts w:eastAsia="ArialMT" w:cstheme="minorHAnsi"/>
        </w:rPr>
        <w:t xml:space="preserve"> </w:t>
      </w:r>
      <w:r w:rsidRPr="00F45B51" w:rsidR="00B45AE7">
        <w:rPr>
          <w:rFonts w:eastAsia="ArialMT" w:cstheme="minorHAnsi"/>
          <w:i/>
          <w:iCs/>
        </w:rPr>
        <w:t>Everyone</w:t>
      </w:r>
    </w:p>
    <w:p w:rsidR="00B45AE7" w:rsidP="00B45AE7" w:rsidRDefault="00B45AE7" w14:paraId="0A944750" w14:textId="56D9ABA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i/>
          <w:iCs/>
        </w:rPr>
      </w:pPr>
    </w:p>
    <w:p w:rsidRPr="00B45AE7" w:rsidR="00B45AE7" w:rsidP="00B45AE7" w:rsidRDefault="00B45AE7" w14:paraId="779B0858" w14:textId="2307FD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i/>
          <w:iCs/>
        </w:rPr>
      </w:pPr>
      <w:r>
        <w:rPr>
          <w:rFonts w:eastAsia="ArialMT" w:cstheme="minorHAnsi"/>
          <w:i/>
          <w:iCs/>
        </w:rPr>
        <w:t>Bullet points here</w:t>
      </w:r>
    </w:p>
    <w:p w:rsidRPr="00041021" w:rsidR="00041021" w:rsidP="00041021" w:rsidRDefault="00041021" w14:paraId="4F59C317" w14:textId="7777777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Pr="00F45B51" w:rsidR="00041021" w:rsidP="00041021" w:rsidRDefault="00041021" w14:paraId="0B6640D8" w14:textId="63A6CD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i/>
          <w:iCs/>
        </w:rPr>
      </w:pPr>
      <w:r w:rsidRPr="00F45B51">
        <w:rPr>
          <w:rFonts w:eastAsia="ArialMT" w:cstheme="minorHAnsi"/>
        </w:rPr>
        <w:t xml:space="preserve">How is the </w:t>
      </w:r>
      <w:r w:rsidRPr="00F45B51">
        <w:rPr>
          <w:rFonts w:eastAsia="ArialMT" w:cstheme="minorHAnsi"/>
          <w:b/>
          <w:bCs/>
          <w:i/>
          <w:iCs/>
        </w:rPr>
        <w:t xml:space="preserve">propensity to respond </w:t>
      </w:r>
      <w:r w:rsidRPr="00F45B51">
        <w:rPr>
          <w:rFonts w:eastAsia="ArialMT" w:cstheme="minorHAnsi"/>
        </w:rPr>
        <w:t xml:space="preserve">model different from the traditional </w:t>
      </w:r>
      <w:r w:rsidRPr="00F45B51">
        <w:rPr>
          <w:rFonts w:eastAsia="ArialMT" w:cstheme="minorHAnsi"/>
          <w:b/>
          <w:bCs/>
          <w:i/>
          <w:iCs/>
        </w:rPr>
        <w:t>propensity to</w:t>
      </w:r>
      <w:r w:rsidR="00F45B51">
        <w:rPr>
          <w:rFonts w:eastAsia="ArialMT" w:cstheme="minorHAnsi"/>
          <w:b/>
          <w:bCs/>
          <w:i/>
          <w:iCs/>
        </w:rPr>
        <w:t xml:space="preserve"> </w:t>
      </w:r>
      <w:r w:rsidRPr="00F45B51">
        <w:rPr>
          <w:rFonts w:eastAsia="ArialMT" w:cstheme="minorHAnsi"/>
          <w:b/>
          <w:bCs/>
          <w:i/>
          <w:iCs/>
        </w:rPr>
        <w:t xml:space="preserve">buy </w:t>
      </w:r>
      <w:r w:rsidRPr="00F45B51">
        <w:rPr>
          <w:rFonts w:eastAsia="ArialMT" w:cstheme="minorHAnsi"/>
        </w:rPr>
        <w:t>model?</w:t>
      </w:r>
      <w:r w:rsidRPr="00F45B51" w:rsidR="003D34CB">
        <w:rPr>
          <w:rFonts w:eastAsia="ArialMT" w:cstheme="minorHAnsi"/>
        </w:rPr>
        <w:t xml:space="preserve"> </w:t>
      </w:r>
      <w:r w:rsidRPr="00F45B51" w:rsidR="003D34CB">
        <w:rPr>
          <w:rFonts w:eastAsia="ArialMT" w:cstheme="minorHAnsi"/>
          <w:b/>
          <w:bCs/>
        </w:rPr>
        <w:t>Ricky &amp; Sally</w:t>
      </w:r>
    </w:p>
    <w:p w:rsidRPr="00041021" w:rsidR="00041021" w:rsidP="00041021" w:rsidRDefault="00041021" w14:paraId="6BC73AAD" w14:textId="7777777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Pr="00F45B51" w:rsidR="0064172B" w:rsidP="2E5606DD" w:rsidRDefault="00041021" w14:paraId="1C77A24B" w14:textId="2350A5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="Calibri" w:cstheme="minorAscii"/>
          <w:b w:val="1"/>
          <w:bCs w:val="1"/>
        </w:rPr>
      </w:pPr>
      <w:r w:rsidRPr="2E5606DD" w:rsidR="00041021">
        <w:rPr>
          <w:rFonts w:eastAsia="ArialMT" w:cs="Calibri" w:cstheme="minorAscii"/>
        </w:rPr>
        <w:t>How does B2B personalized marketing differ from B2C marketing?</w:t>
      </w:r>
      <w:r w:rsidRPr="2E5606DD" w:rsidR="007300BE">
        <w:rPr>
          <w:rFonts w:eastAsia="ArialMT" w:cs="Calibri" w:cstheme="minorAscii"/>
        </w:rPr>
        <w:t xml:space="preserve"> </w:t>
      </w:r>
      <w:r w:rsidRPr="2E5606DD" w:rsidR="007300BE">
        <w:rPr>
          <w:rFonts w:eastAsia="ArialMT" w:cs="Calibri" w:cstheme="minorAscii"/>
          <w:b w:val="1"/>
          <w:bCs w:val="1"/>
        </w:rPr>
        <w:t>Janice &amp;</w:t>
      </w:r>
      <w:r w:rsidRPr="2E5606DD" w:rsidR="0064172B">
        <w:rPr>
          <w:rFonts w:eastAsia="ArialMT" w:cs="Calibri" w:cstheme="minorAscii"/>
          <w:b w:val="1"/>
          <w:bCs w:val="1"/>
        </w:rPr>
        <w:t xml:space="preserve"> Paul</w:t>
      </w:r>
    </w:p>
    <w:p w:rsidR="2E5606DD" w:rsidP="2E5606DD" w:rsidRDefault="2E5606DD" w14:paraId="4B9A6ED3" w14:textId="7BC4E6B9">
      <w:pPr>
        <w:pStyle w:val="ListParagraph"/>
        <w:numPr>
          <w:ilvl w:val="1"/>
          <w:numId w:val="3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</w:p>
    <w:p w:rsidRPr="00041021" w:rsidR="00041021" w:rsidP="00041021" w:rsidRDefault="00041021" w14:paraId="39FE6EB6" w14:textId="7777777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Pr="00F45B51" w:rsidR="00041021" w:rsidP="2E5606DD" w:rsidRDefault="00041021" w14:paraId="45D27F3E" w14:textId="61513E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="Calibri" w:cstheme="minorAscii"/>
        </w:rPr>
      </w:pPr>
      <w:r w:rsidRPr="2E5606DD" w:rsidR="00041021">
        <w:rPr>
          <w:rFonts w:eastAsia="ArialMT" w:cs="Calibri" w:cstheme="minorAscii"/>
        </w:rPr>
        <w:t>VMW has identified more than 600 predictor variables. Do you think that techniques</w:t>
      </w:r>
      <w:r w:rsidRPr="2E5606DD" w:rsidR="00F45B51">
        <w:rPr>
          <w:rFonts w:eastAsia="ArialMT" w:cs="Calibri" w:cstheme="minorAscii"/>
        </w:rPr>
        <w:t xml:space="preserve"> </w:t>
      </w:r>
      <w:r w:rsidRPr="2E5606DD" w:rsidR="00041021">
        <w:rPr>
          <w:rFonts w:eastAsia="ArialMT" w:cs="Calibri" w:cstheme="minorAscii"/>
        </w:rPr>
        <w:t>such as logistic regression can be applied when the number of variables is large?</w:t>
      </w:r>
      <w:r w:rsidRPr="2E5606DD" w:rsidR="00F45B51">
        <w:rPr>
          <w:rFonts w:eastAsia="ArialMT" w:cs="Calibri" w:cstheme="minorAscii"/>
        </w:rPr>
        <w:t xml:space="preserve"> </w:t>
      </w:r>
      <w:r w:rsidRPr="2E5606DD" w:rsidR="00041021">
        <w:rPr>
          <w:rFonts w:eastAsia="ArialMT" w:cs="Calibri" w:cstheme="minorAscii"/>
        </w:rPr>
        <w:t>What variable reduction techniques can be used to make the model more efficient?</w:t>
      </w:r>
      <w:r w:rsidRPr="2E5606DD" w:rsidR="0081229C">
        <w:rPr>
          <w:rFonts w:eastAsia="ArialMT" w:cs="Calibri" w:cstheme="minorAscii"/>
        </w:rPr>
        <w:t xml:space="preserve"> </w:t>
      </w:r>
      <w:r w:rsidRPr="2E5606DD" w:rsidR="0081229C">
        <w:rPr>
          <w:rFonts w:eastAsia="ArialMT" w:cs="Calibri" w:cstheme="minorAscii"/>
          <w:b w:val="1"/>
          <w:bCs w:val="1"/>
        </w:rPr>
        <w:t>Mike</w:t>
      </w:r>
      <w:r w:rsidRPr="2E5606DD" w:rsidR="003D34CB">
        <w:rPr>
          <w:rFonts w:eastAsia="ArialMT" w:cs="Calibri" w:cstheme="minorAscii"/>
          <w:b w:val="1"/>
          <w:bCs w:val="1"/>
        </w:rPr>
        <w:t xml:space="preserve"> &amp; Shishir</w:t>
      </w:r>
      <w:r>
        <w:br/>
      </w:r>
    </w:p>
    <w:p w:rsidRPr="00F45B51" w:rsidR="00041021" w:rsidP="2E5606DD" w:rsidRDefault="00041021" w14:paraId="6D331DF7" w14:textId="2ABCE56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="Calibri" w:cstheme="minorAscii"/>
        </w:rPr>
      </w:pPr>
      <w:r w:rsidRPr="2E5606DD" w:rsidR="00041021">
        <w:rPr>
          <w:rFonts w:eastAsia="ArialMT" w:cs="Calibri" w:cstheme="minorAscii"/>
        </w:rPr>
        <w:t xml:space="preserve"> The data is also highly imbalanced; What problems do we face when classes are not</w:t>
      </w:r>
      <w:r w:rsidRPr="2E5606DD" w:rsidR="00F45B51">
        <w:rPr>
          <w:rFonts w:eastAsia="ArialMT" w:cs="Calibri" w:cstheme="minorAscii"/>
        </w:rPr>
        <w:t xml:space="preserve"> </w:t>
      </w:r>
      <w:r w:rsidRPr="2E5606DD" w:rsidR="00041021">
        <w:rPr>
          <w:rFonts w:eastAsia="ArialMT" w:cs="Calibri" w:cstheme="minorAscii"/>
        </w:rPr>
        <w:t>adequately represented and how can these be mitigated? Are certain classification</w:t>
      </w:r>
      <w:r w:rsidRPr="2E5606DD" w:rsidR="00F45B51">
        <w:rPr>
          <w:rFonts w:eastAsia="ArialMT" w:cs="Calibri" w:cstheme="minorAscii"/>
        </w:rPr>
        <w:t xml:space="preserve"> </w:t>
      </w:r>
      <w:r w:rsidRPr="2E5606DD" w:rsidR="00041021">
        <w:rPr>
          <w:rFonts w:eastAsia="ArialMT" w:cs="Calibri" w:cstheme="minorAscii"/>
        </w:rPr>
        <w:t>techniques better suited to handle imbalanced data than others?</w:t>
      </w:r>
      <w:r w:rsidRPr="2E5606DD" w:rsidR="0064172B">
        <w:rPr>
          <w:rFonts w:eastAsia="ArialMT" w:cs="Calibri" w:cstheme="minorAscii"/>
        </w:rPr>
        <w:t xml:space="preserve"> </w:t>
      </w:r>
      <w:r w:rsidRPr="2E5606DD" w:rsidR="0064172B">
        <w:rPr>
          <w:rFonts w:eastAsia="ArialMT" w:cs="Calibri" w:cstheme="minorAscii"/>
          <w:b w:val="1"/>
          <w:bCs w:val="1"/>
        </w:rPr>
        <w:t>Nazia &amp; Richard</w:t>
      </w:r>
    </w:p>
    <w:sectPr w:rsidRPr="00F45B51" w:rsidR="00041021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8778D3"/>
    <w:multiLevelType w:val="hybridMultilevel"/>
    <w:tmpl w:val="23365B38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5E523866"/>
    <w:multiLevelType w:val="hybridMultilevel"/>
    <w:tmpl w:val="9E4684A0"/>
    <w:lvl w:ilvl="0" w:tplc="5E24F0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21"/>
    <w:rsid w:val="00041021"/>
    <w:rsid w:val="003D34CB"/>
    <w:rsid w:val="005B50F6"/>
    <w:rsid w:val="0064172B"/>
    <w:rsid w:val="007300BE"/>
    <w:rsid w:val="0081229C"/>
    <w:rsid w:val="00B45AE7"/>
    <w:rsid w:val="00F45B51"/>
    <w:rsid w:val="2E56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D071"/>
  <w15:chartTrackingRefBased/>
  <w15:docId w15:val="{393DB1F0-3E9B-47E5-B671-05DED200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Richard Dam</dc:creator>
  <keywords/>
  <dc:description/>
  <lastModifiedBy>Yuchao Dong</lastModifiedBy>
  <revision>8</revision>
  <dcterms:created xsi:type="dcterms:W3CDTF">2020-08-30T14:20:00.0000000Z</dcterms:created>
  <dcterms:modified xsi:type="dcterms:W3CDTF">2020-08-30T23:59:01.7060031Z</dcterms:modified>
</coreProperties>
</file>