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header18.xml" ContentType="application/vnd.openxmlformats-officedocument.wordprocessingml.header+xml"/>
  <Override PartName="/word/footer19.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oter20.xml" ContentType="application/vnd.openxmlformats-officedocument.wordprocessingml.footer+xml"/>
  <Override PartName="/word/header26.xml" ContentType="application/vnd.openxmlformats-officedocument.wordprocessingml.header+xml"/>
  <Override PartName="/word/footer21.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oter22.xml" ContentType="application/vnd.openxmlformats-officedocument.wordprocessingml.footer+xml"/>
  <Override PartName="/word/header32.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footer27.xml" ContentType="application/vnd.openxmlformats-officedocument.wordprocessingml.foot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96"/>
        <w:gridCol w:w="4338"/>
      </w:tblGrid>
      <w:tr>
        <w:trPr>
          <w:trHeight w:val="300" w:hRule="atLeast"/>
        </w:trPr>
        <w:tc>
          <w:tcPr>
            <w:tcW w:w="3596"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分类号：</w:t>
            </w:r>
            <w:r>
              <w:rPr>
                <w:kern w:val="2"/>
                <w:szCs w:val="22"/>
                <w:rFonts w:cstheme="minorBidi" w:ascii="Times New Roman" w:hAnsi="Times New Roman" w:eastAsia="Times New Roman" w:cs="Times New Roman"/>
                <w:sz w:val="21"/>
              </w:rPr>
              <w:t>S831.5</w:t>
            </w:r>
          </w:p>
        </w:tc>
        <w:tc>
          <w:tcPr>
            <w:tcW w:w="4338" w:type="dxa"/>
          </w:tcPr>
          <w:p w:rsidR="0018722C">
            <w:pPr>
              <w:widowControl w:val="0"/>
              <w:snapToGrid w:val="1"/>
              <w:spacing w:line="240" w:lineRule="atLeast"/>
              <w:ind w:leftChars="0" w:left="0" w:rightChars="0" w:right="0" w:firstLineChars="0" w:firstLine="0"/>
              <w:jc w:val="left"/>
              <w:autoSpaceDE w:val="0"/>
              <w:autoSpaceDN w:val="0"/>
              <w:tabs>
                <w:tab w:pos="2595" w:val="left" w:leader="none"/>
              </w:tabs>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密</w:t>
            </w:r>
            <w:r w:rsidRPr="00000000">
              <w:rPr>
                <w:kern w:val="2"/>
                <w:sz w:val="22"/>
                <w:szCs w:val="22"/>
                <w:rFonts w:cstheme="minorBidi" w:ascii="Times New Roman" w:hAnsi="Times New Roman" w:eastAsia="Times New Roman" w:cs="Times New Roman"/>
              </w:rPr>
              <w:tab/>
              <w:t>级 ：</w:t>
            </w:r>
          </w:p>
        </w:tc>
      </w:tr>
      <w:tr>
        <w:trPr>
          <w:trHeight w:val="300" w:hRule="atLeast"/>
        </w:trPr>
        <w:tc>
          <w:tcPr>
            <w:tcW w:w="3596"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U D C  </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636.5</w:t>
            </w:r>
          </w:p>
        </w:tc>
        <w:tc>
          <w:tcPr>
            <w:tcW w:w="4338" w:type="dxa"/>
          </w:tcPr>
          <w:p w:rsidR="0018722C">
            <w:pPr>
              <w:widowControl w:val="0"/>
              <w:snapToGrid w:val="1"/>
              <w:spacing w:line="240" w:lineRule="atLeast"/>
              <w:ind w:leftChars="0" w:left="0" w:rightChars="0" w:right="0" w:firstLineChars="0" w:firstLine="0"/>
              <w:jc w:val="left"/>
              <w:autoSpaceDE w:val="0"/>
              <w:autoSpaceDN w:val="0"/>
              <w:tabs>
                <w:tab w:pos="2595"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学</w:t>
            </w:r>
            <w:r w:rsidRPr="00000000">
              <w:rPr>
                <w:kern w:val="2"/>
                <w:sz w:val="22"/>
                <w:szCs w:val="22"/>
                <w:rFonts w:cstheme="minorBidi" w:ascii="Times New Roman" w:hAnsi="Times New Roman" w:eastAsia="Times New Roman" w:cs="Times New Roman"/>
              </w:rPr>
              <w:tab/>
              <w:t>号</w:t>
            </w:r>
            <w:r>
              <w:rPr>
                <w:kern w:val="2"/>
                <w:szCs w:val="22"/>
                <w:rFonts w:ascii="宋体" w:eastAsia="宋体" w:hint="eastAsia" w:cstheme="minorBidi" w:hAnsi="Times New Roman" w:cs="Times New Roman"/>
                <w:spacing w:val="4"/>
                <w:sz w:val="21"/>
              </w:rPr>
              <w:t> </w:t>
            </w:r>
            <w:r>
              <w:rPr>
                <w:kern w:val="2"/>
                <w:szCs w:val="22"/>
                <w:rFonts w:ascii="宋体" w:eastAsia="宋体" w:hint="eastAsia" w:cstheme="minorBidi" w:hAnsi="Times New Roman" w:cs="Times New Roman"/>
                <w:spacing w:val="-2"/>
                <w:sz w:val="21"/>
              </w:rPr>
              <w:t>：</w:t>
            </w:r>
            <w:r>
              <w:rPr>
                <w:kern w:val="2"/>
                <w:szCs w:val="22"/>
                <w:rFonts w:cstheme="minorBidi" w:ascii="Times New Roman" w:hAnsi="Times New Roman" w:eastAsia="Times New Roman" w:cs="Times New Roman"/>
                <w:spacing w:val="-2"/>
                <w:sz w:val="21"/>
              </w:rPr>
              <w:t>2111102211</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tabs>
          <w:tab w:pos="1648" w:val="left" w:leader="none"/>
          <w:tab w:pos="2908" w:val="left" w:leader="none"/>
          <w:tab w:pos="4168" w:val="left" w:leader="none"/>
          <w:tab w:pos="5428" w:val="left" w:leader="none"/>
          <w:tab w:pos="6689" w:val="left" w:leader="none"/>
        </w:tabs>
        <w:spacing w:before="27"/>
        <w:ind w:leftChars="0" w:left="387" w:rightChars="0" w:right="0" w:firstLineChars="0" w:firstLine="0"/>
        <w:jc w:val="center"/>
        <w:rPr>
          <w:rFonts w:ascii="华文行楷" w:eastAsia="华文行楷" w:hint="eastAsia"/>
          <w:sz w:val="84"/>
        </w:rPr>
      </w:pPr>
      <w:bookmarkStart w:name="封面 " w:id="1"/>
      <w:bookmarkEnd w:id="1"/>
      <w:r/>
      <w:r>
        <w:rPr>
          <w:rFonts w:ascii="华文行楷" w:eastAsia="华文行楷" w:hint="eastAsia"/>
          <w:sz w:val="84"/>
        </w:rPr>
        <w:t>广</w:t>
      </w:r>
      <w:r w:rsidRPr="00000000">
        <w:tab/>
        <w:t>东</w:t>
      </w:r>
      <w:r w:rsidRPr="00000000">
        <w:tab/>
        <w:t>海</w:t>
      </w:r>
      <w:r w:rsidRPr="00000000">
        <w:tab/>
        <w:t>洋</w:t>
      </w:r>
      <w:r w:rsidRPr="00000000">
        <w:tab/>
        <w:t>大</w:t>
      </w:r>
      <w:r w:rsidRPr="00000000">
        <w:tab/>
        <w:t>学</w:t>
      </w:r>
    </w:p>
    <w:p w:rsidR="0018722C">
      <w:pPr>
        <w:spacing w:before="464"/>
        <w:ind w:leftChars="0" w:left="182" w:rightChars="0" w:right="0" w:firstLineChars="0" w:firstLine="0"/>
        <w:jc w:val="center"/>
        <w:rPr>
          <w:rFonts w:ascii="微软雅黑" w:eastAsia="微软雅黑" w:hint="eastAsia"/>
          <w:sz w:val="52"/>
        </w:rPr>
      </w:pPr>
      <w:r>
        <w:rPr>
          <w:rFonts w:ascii="微软雅黑" w:eastAsia="微软雅黑" w:hint="eastAsia"/>
          <w:w w:val="150"/>
          <w:sz w:val="52"/>
        </w:rPr>
        <w:t>硕 士 学 位 论 文</w:t>
      </w: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64"/>
          <w:szCs w:val="24"/>
          <w:rFonts w:cstheme="minorBidi" w:ascii="微软雅黑" w:hAnsi="宋体" w:eastAsia="宋体" w:cs="宋体"/>
        </w:rPr>
      </w:pPr>
    </w:p>
    <w:p w:rsidR="0018722C">
      <w:pPr>
        <w:spacing w:before="0"/>
        <w:ind w:leftChars="0" w:left="381" w:rightChars="0" w:right="0" w:firstLineChars="0" w:firstLine="0"/>
        <w:jc w:val="center"/>
        <w:rPr>
          <w:rFonts w:ascii="黑体" w:eastAsia="黑体" w:hint="eastAsia"/>
          <w:sz w:val="44"/>
        </w:rPr>
      </w:pPr>
      <w:r>
        <w:rPr>
          <w:rFonts w:ascii="黑体" w:eastAsia="黑体" w:hint="eastAsia"/>
          <w:w w:val="95"/>
          <w:sz w:val="44"/>
        </w:rPr>
        <w:t>黄酮锌对肉仔鸡Th长性能及免疫指的影响</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62"/>
          <w:szCs w:val="24"/>
          <w:rFonts w:cstheme="minorBidi" w:ascii="黑体" w:hAnsi="宋体" w:eastAsia="宋体" w:cs="宋体"/>
        </w:rPr>
      </w:pPr>
    </w:p>
    <w:p w:rsidR="0018722C">
      <w:pPr>
        <w:spacing w:before="1"/>
        <w:ind w:leftChars="0" w:left="389" w:rightChars="0" w:right="0" w:firstLineChars="0" w:firstLine="0"/>
        <w:jc w:val="center"/>
        <w:rPr>
          <w:rFonts w:ascii="黑体" w:eastAsia="黑体" w:hint="eastAsia"/>
          <w:sz w:val="32"/>
        </w:rPr>
      </w:pPr>
      <w:r>
        <w:rPr>
          <w:rFonts w:ascii="黑体" w:eastAsia="黑体" w:hint="eastAsia"/>
          <w:w w:val="95"/>
          <w:sz w:val="32"/>
        </w:rPr>
        <w:t>王喜红</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11"/>
          <w:szCs w:val="24"/>
          <w:rFonts w:cstheme="minorBidi" w:ascii="黑体" w:hAnsi="宋体" w:eastAsia="宋体" w:cs="宋体"/>
        </w:rPr>
      </w:pPr>
    </w:p>
    <w:tbl>
      <w:tblPr>
        <w:tblW w:w="0" w:type="auto"/>
        <w:jc w:val="left"/>
        <w:tblInd w:w="15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2"/>
        <w:gridCol w:w="897"/>
        <w:gridCol w:w="891"/>
        <w:gridCol w:w="3741"/>
      </w:tblGrid>
      <w:tr>
        <w:trPr>
          <w:trHeight w:val="400" w:hRule="atLeast"/>
        </w:trPr>
        <w:tc>
          <w:tcPr>
            <w:tcW w:w="42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28"/>
              </w:rPr>
              <w:t>指</w:t>
            </w:r>
          </w:p>
        </w:tc>
        <w:tc>
          <w:tcPr>
            <w:tcW w:w="897"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28"/>
              </w:rPr>
              <w:t>导</w:t>
            </w:r>
          </w:p>
        </w:tc>
        <w:tc>
          <w:tcPr>
            <w:tcW w:w="89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28"/>
              </w:rPr>
              <w:t>教</w:t>
            </w:r>
          </w:p>
        </w:tc>
        <w:tc>
          <w:tcPr>
            <w:tcW w:w="3741" w:type="dxa"/>
            <w:tcBorders>
              <w:bottom w:val="single" w:sz="6"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师：王润莲 教授</w:t>
            </w:r>
          </w:p>
        </w:tc>
      </w:tr>
      <w:tr>
        <w:trPr>
          <w:trHeight w:val="600" w:hRule="atLeast"/>
        </w:trPr>
        <w:tc>
          <w:tcPr>
            <w:tcW w:w="42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28"/>
              </w:rPr>
              <w:t>申</w:t>
            </w:r>
          </w:p>
        </w:tc>
        <w:tc>
          <w:tcPr>
            <w:tcW w:w="897"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请 学</w:t>
            </w:r>
          </w:p>
        </w:tc>
        <w:tc>
          <w:tcPr>
            <w:tcW w:w="89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位 类</w:t>
            </w:r>
          </w:p>
        </w:tc>
        <w:tc>
          <w:tcPr>
            <w:tcW w:w="3741" w:type="dxa"/>
            <w:tcBorders>
              <w:top w:val="single" w:sz="6" w:space="0" w:color="000000"/>
              <w:bottom w:val="single" w:sz="6"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别：农学硕士</w:t>
            </w:r>
          </w:p>
        </w:tc>
      </w:tr>
      <w:tr>
        <w:trPr>
          <w:trHeight w:val="600" w:hRule="atLeast"/>
        </w:trPr>
        <w:tc>
          <w:tcPr>
            <w:tcW w:w="42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28"/>
              </w:rPr>
              <w:t>专</w:t>
            </w:r>
          </w:p>
        </w:tc>
        <w:tc>
          <w:tcPr>
            <w:tcW w:w="897"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28"/>
              </w:rPr>
              <w:t>业</w:t>
            </w:r>
          </w:p>
        </w:tc>
        <w:tc>
          <w:tcPr>
            <w:tcW w:w="89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28"/>
              </w:rPr>
              <w:t>名</w:t>
            </w:r>
          </w:p>
        </w:tc>
        <w:tc>
          <w:tcPr>
            <w:tcW w:w="3741" w:type="dxa"/>
            <w:tcBorders>
              <w:top w:val="single" w:sz="6" w:space="0" w:color="000000"/>
              <w:bottom w:val="single" w:sz="6"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称：动物营养与饲料科学</w:t>
            </w:r>
          </w:p>
        </w:tc>
      </w:tr>
      <w:tr>
        <w:trPr>
          <w:trHeight w:val="580" w:hRule="atLeast"/>
        </w:trPr>
        <w:tc>
          <w:tcPr>
            <w:tcW w:w="42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28"/>
              </w:rPr>
              <w:t>研</w:t>
            </w:r>
          </w:p>
        </w:tc>
        <w:tc>
          <w:tcPr>
            <w:tcW w:w="897"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28"/>
              </w:rPr>
              <w:t>究</w:t>
            </w:r>
          </w:p>
        </w:tc>
        <w:tc>
          <w:tcPr>
            <w:tcW w:w="89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28"/>
              </w:rPr>
              <w:t>方</w:t>
            </w:r>
          </w:p>
        </w:tc>
        <w:tc>
          <w:tcPr>
            <w:tcW w:w="3741" w:type="dxa"/>
            <w:tcBorders>
              <w:top w:val="single" w:sz="6" w:space="0" w:color="000000"/>
              <w:bottom w:val="single" w:sz="6"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向：动物营养与代谢调控</w:t>
            </w:r>
          </w:p>
        </w:tc>
      </w:tr>
      <w:tr>
        <w:trPr>
          <w:trHeight w:val="600" w:hRule="atLeast"/>
        </w:trPr>
        <w:tc>
          <w:tcPr>
            <w:tcW w:w="42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28"/>
              </w:rPr>
              <w:t>学</w:t>
            </w:r>
          </w:p>
        </w:tc>
        <w:tc>
          <w:tcPr>
            <w:tcW w:w="897"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28"/>
              </w:rPr>
              <w:t>院</w:t>
            </w:r>
          </w:p>
        </w:tc>
        <w:tc>
          <w:tcPr>
            <w:tcW w:w="89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28"/>
              </w:rPr>
              <w:t>名</w:t>
            </w:r>
          </w:p>
        </w:tc>
        <w:tc>
          <w:tcPr>
            <w:tcW w:w="3741" w:type="dxa"/>
            <w:tcBorders>
              <w:top w:val="single" w:sz="6" w:space="0" w:color="000000"/>
            </w:tcBorders>
          </w:tcPr>
          <w:p w:rsidR="0018722C">
            <w:pPr>
              <w:widowControl w:val="0"/>
              <w:snapToGrid w:val="1"/>
              <w:spacing w:line="240" w:lineRule="atLeast"/>
              <w:ind w:leftChars="0" w:left="0" w:rightChars="0" w:right="0" w:firstLineChars="0" w:firstLine="0"/>
              <w:jc w:val="left"/>
              <w:autoSpaceDE w:val="0"/>
              <w:autoSpaceDN w:val="0"/>
              <w:tabs>
                <w:tab w:pos="3697" w:val="left" w:leader="none"/>
              </w:tabs>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称：</w:t>
            </w:r>
            <w:r>
              <w:rPr>
                <w:kern w:val="2"/>
                <w:szCs w:val="22"/>
                <w:rFonts w:ascii="宋体" w:eastAsia="宋体" w:hint="eastAsia" w:cstheme="minorBidi" w:hAnsi="Times New Roman" w:cs="Times New Roman"/>
                <w:sz w:val="28"/>
                <w:u w:val="single"/>
              </w:rPr>
              <w:t>农学院</w:t>
            </w:r>
            <w:r w:rsidRPr="00000000">
              <w:rPr>
                <w:kern w:val="2"/>
                <w:sz w:val="22"/>
                <w:szCs w:val="22"/>
                <w:rFonts w:cstheme="minorBidi" w:ascii="Times New Roman" w:hAnsi="Times New Roman" w:eastAsia="Times New Roman" w:cs="Times New Roman"/>
              </w:rPr>
              <w:tab/>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8"/>
          <w:szCs w:val="24"/>
          <w:rFonts w:cstheme="minorBidi" w:ascii="黑体" w:hAnsi="宋体" w:eastAsia="宋体" w:cs="宋体"/>
        </w:rPr>
      </w:pPr>
    </w:p>
    <w:p w:rsidR="0018722C">
      <w:pPr>
        <w:spacing w:before="0"/>
        <w:ind w:leftChars="0" w:left="99" w:rightChars="0" w:right="0" w:firstLineChars="0" w:firstLine="0"/>
        <w:jc w:val="center"/>
        <w:rPr>
          <w:rFonts w:ascii="黑体" w:hAnsi="黑体" w:eastAsia="黑体" w:hint="eastAsia"/>
          <w:sz w:val="32"/>
        </w:rPr>
      </w:pPr>
      <w:r>
        <w:rPr>
          <w:rFonts w:ascii="黑体" w:hAnsi="黑体" w:eastAsia="黑体" w:hint="eastAsia"/>
          <w:sz w:val="32"/>
        </w:rPr>
        <w:t>中国·湛江</w:t>
      </w:r>
    </w:p>
    <w:p w:rsidR="0018722C">
      <w:pPr>
        <w:spacing w:before="234"/>
        <w:ind w:leftChars="0" w:left="179" w:rightChars="0" w:right="0" w:firstLineChars="0" w:firstLine="0"/>
        <w:jc w:val="center"/>
        <w:rPr>
          <w:sz w:val="32"/>
        </w:rPr>
      </w:pPr>
      <w:r>
        <w:rPr>
          <w:rFonts w:ascii="Times New Roman" w:eastAsia="Times New Roman"/>
          <w:sz w:val="32"/>
        </w:rPr>
        <w:t>2014 </w:t>
      </w:r>
      <w:r>
        <w:rPr>
          <w:sz w:val="32"/>
        </w:rPr>
        <w:t>年 </w:t>
      </w:r>
      <w:r>
        <w:rPr>
          <w:rFonts w:ascii="Times New Roman" w:eastAsia="Times New Roman"/>
          <w:sz w:val="32"/>
        </w:rPr>
        <w:t>6 </w:t>
      </w:r>
      <w:r>
        <w:rPr>
          <w:sz w:val="32"/>
        </w:rPr>
        <w:t>月</w:t>
      </w:r>
    </w:p>
    <w:p w:rsidR="0018722C">
      <w:pPr>
        <w:spacing w:after="0"/>
        <w:jc w:val="center"/>
        <w:rPr>
          <w:sz w:val="32"/>
        </w:rPr>
        <w:sectPr w:rsidR="00556256">
          <w:pgSz w:w="11910" w:h="16840"/>
          <w:pgMar w:top="1240" w:bottom="280" w:left="1400" w:right="16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6"/>
          <w:szCs w:val="24"/>
          <w:rFonts w:cstheme="minorBidi" w:ascii="宋体" w:hAnsi="宋体" w:eastAsia="宋体" w:cs="宋体"/>
        </w:rPr>
      </w:pPr>
    </w:p>
    <w:p w:rsidR="0018722C">
      <w:pPr>
        <w:spacing w:before="0"/>
        <w:ind w:leftChars="0" w:left="3738" w:rightChars="0" w:right="3584" w:firstLineChars="0" w:firstLine="0"/>
        <w:jc w:val="center"/>
        <w:rPr>
          <w:sz w:val="21"/>
        </w:rPr>
      </w:pPr>
      <w:r>
        <w:pict>
          <v:group style="position:absolute;margin-left:85.099998pt;margin-top:-441.296326pt;width:439.2pt;height:621.15pt;mso-position-horizontal-relative:page;mso-position-vertical-relative:paragraph;z-index:-126304" coordorigin="1702,-8826" coordsize="8784,12423">
            <v:shape style="position:absolute;left:1702;top:-8826;width:8784;height:12423" type="#_x0000_t75" stroked="false">
              <v:imagedata r:id="rId5" o:title=""/>
            </v:shape>
            <v:rect style="position:absolute;left:5262;top:-69;width:1811;height:485" filled="false" stroked="true" strokeweight=".140pt" strokecolor="#ffffff">
              <v:stroke dashstyle="solid"/>
            </v:rect>
            <w10:wrap type="none"/>
          </v:group>
        </w:pict>
      </w:r>
      <w:r>
        <w:rPr>
          <w:rFonts w:ascii="Times New Roman" w:eastAsia="Times New Roman"/>
          <w:sz w:val="21"/>
        </w:rPr>
        <w:t>2014 </w:t>
      </w:r>
      <w:r>
        <w:rPr>
          <w:sz w:val="21"/>
        </w:rPr>
        <w:t>年 </w:t>
      </w:r>
      <w:r>
        <w:rPr>
          <w:rFonts w:ascii="Times New Roman" w:eastAsia="Times New Roman"/>
          <w:sz w:val="21"/>
        </w:rPr>
        <w:t>6 </w:t>
      </w:r>
      <w:r>
        <w:rPr>
          <w:sz w:val="21"/>
        </w:rPr>
        <w:t>月 </w:t>
      </w:r>
      <w:r>
        <w:rPr>
          <w:rFonts w:ascii="Times New Roman" w:eastAsia="Times New Roman"/>
          <w:sz w:val="21"/>
        </w:rPr>
        <w:t>7 </w:t>
      </w:r>
      <w:r>
        <w:rPr>
          <w:sz w:val="21"/>
        </w:rPr>
        <w:t>号</w:t>
      </w:r>
    </w:p>
    <w:p w:rsidR="0018722C">
      <w:pPr>
        <w:spacing w:after="0"/>
        <w:jc w:val="center"/>
        <w:rPr>
          <w:sz w:val="21"/>
        </w:rPr>
        <w:sectPr w:rsidR="00556256">
          <w:pgSz w:w="11910" w:h="16840"/>
          <w:pgMar w:top="1580" w:bottom="280" w:left="1600" w:right="1320"/>
        </w:sectPr>
      </w:pPr>
    </w:p>
    <w:p w:rsidR="0018722C">
      <w:pPr>
        <w:widowControl w:val="0"/>
        <w:snapToGrid w:val="1"/>
        <w:spacing w:beforeLines="0" w:afterLines="0" w:lineRule="auto" w:line="240" w:before="0" w:after="0"/>
        <w:ind w:firstLineChars="0" w:firstLine="0" w:rightChars="0" w:right="0" w:leftChars="0" w:left="102"/>
        <w:jc w:val="left"/>
        <w:autoSpaceDE w:val="0"/>
        <w:autoSpaceDN w:val="0"/>
        <w:pBdr>
          <w:bottom w:val="none" w:sz="0" w:space="0" w:color="auto"/>
        </w:pBdr>
        <w:rPr>
          <w:kern w:val="2"/>
          <w:sz w:val="20"/>
          <w:szCs w:val="24"/>
          <w:rFonts w:cstheme="minorBidi" w:ascii="宋体" w:hAnsi="宋体" w:eastAsia="宋体" w:cs="宋体"/>
        </w:rPr>
      </w:pPr>
      <w:bookmarkStart w:name="声明 " w:id="2"/>
      <w:bookmarkEnd w:id="2"/>
      <w:r>
        <w:rPr>
          <w:kern w:val="2"/>
          <w:szCs w:val="24"/>
          <w:rFonts w:cstheme="minorBidi" w:ascii="宋体" w:hAnsi="宋体" w:eastAsia="宋体" w:cs="宋体"/>
          <w:sz w:val="20"/>
        </w:rPr>
        <w:drawing>
          <wp:inline distT="0" distB="0" distL="0" distR="0">
            <wp:extent cx="5511608" cy="7794307"/>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6" cstate="print"/>
                    <a:stretch>
                      <a:fillRect/>
                    </a:stretch>
                  </pic:blipFill>
                  <pic:spPr>
                    <a:xfrm>
                      <a:off x="0" y="0"/>
                      <a:ext cx="5511608" cy="7794307"/>
                    </a:xfrm>
                    <a:prstGeom prst="rect">
                      <a:avLst/>
                    </a:prstGeom>
                  </pic:spPr>
                </pic:pic>
              </a:graphicData>
            </a:graphic>
          </wp:inline>
        </w:drawing>
      </w:r>
    </w:p>
    <w:p w:rsidR="0018722C">
      <w:pPr>
        <w:spacing w:after="0"/>
        <w:rPr>
          <w:sz w:val="20"/>
        </w:rPr>
        <w:sectPr w:rsidR="00556256">
          <w:pgSz w:w="11910" w:h="16840"/>
          <w:pgMar w:top="1540" w:bottom="280" w:left="1600" w:right="1320"/>
        </w:sectPr>
      </w:pPr>
    </w:p>
    <w:p w:rsidR="0018722C">
      <w:pPr>
        <w:pStyle w:val="Heading1"/>
        <w:topLinePunct/>
      </w:pPr>
      <w:bookmarkStart w:id="292116" w:name="_Ref665292116"/>
      <w:bookmarkStart w:id="200443" w:name="_Toc686200443"/>
      <w:bookmarkStart w:name="_bookmark0" w:id="3"/>
      <w:bookmarkEnd w:id="3"/>
      <w:r>
        <w:t>黄酮锌对肉仔鸡Th长性能及免疫指标的影响</w:t>
      </w:r>
      <w:bookmarkEnd w:id="200443"/>
    </w:p>
    <w:bookmarkEnd w:id="292116"/>
    <w:p w:rsidR="0018722C">
      <w:pPr>
        <w:pStyle w:val="af6"/>
        <w:topLinePunct/>
      </w:pPr>
      <w:bookmarkStart w:id="200444" w:name="_Toc686200444"/>
      <w:r>
        <w:t>摘</w:t>
      </w:r>
      <w:r w:rsidR="004F241D">
        <w:t xml:space="preserve">  </w:t>
      </w:r>
      <w:r w:rsidR="004F241D">
        <w:t xml:space="preserve">要</w:t>
      </w:r>
      <w:bookmarkEnd w:id="200444"/>
    </w:p>
    <w:p w:rsidR="0018722C">
      <w:pPr>
        <w:pStyle w:val="aff0"/>
        <w:topLinePunct/>
      </w:pPr>
      <w:r>
        <w:t>本试验通过在肉仔鸡玉米</w:t>
      </w:r>
      <w:r>
        <w:rPr>
          <w:rFonts w:ascii="Times New Roman" w:eastAsia="Times New Roman"/>
        </w:rPr>
        <w:t>-</w:t>
      </w:r>
      <w:r>
        <w:t>豆粕型饲粮中添加不同水平黄芩黄酮锌</w:t>
      </w:r>
      <w:r>
        <w:t>（</w:t>
      </w:r>
      <w:r>
        <w:t>简称黄酮锌</w:t>
      </w:r>
      <w:r>
        <w:t>）</w:t>
      </w:r>
      <w:r>
        <w:t>对肉仔鸡生长性能、血清生化指标、免疫功能、抗氧化指标、屠宰性能和肉品质及肠道菌群的影响，以评价黄酮锌产品对肉仔鸡的生长性能及免疫指标的影响，</w:t>
      </w:r>
      <w:r>
        <w:t>确定黄酮锌在肉仔鸡饲粮中的适宜添加水平。采用完全随机试验设计，将</w:t>
      </w:r>
      <w:r>
        <w:rPr>
          <w:rFonts w:ascii="Times New Roman" w:eastAsia="Times New Roman"/>
        </w:rPr>
        <w:t>630</w:t>
      </w:r>
      <w:r>
        <w:t>只 </w:t>
      </w:r>
      <w:r>
        <w:rPr>
          <w:rFonts w:ascii="Times New Roman" w:eastAsia="Times New Roman"/>
        </w:rPr>
        <w:t>1</w:t>
      </w:r>
    </w:p>
    <w:p w:rsidR="0018722C">
      <w:pPr>
        <w:pStyle w:val="aff0"/>
        <w:topLinePunct/>
      </w:pPr>
      <w:r>
        <w:t>日龄</w:t>
      </w:r>
      <w:r>
        <w:rPr>
          <w:rFonts w:ascii="Times New Roman" w:eastAsia="Times New Roman"/>
        </w:rPr>
        <w:t>AA</w:t>
      </w:r>
      <w:r>
        <w:t>肉公鸡按体重随机分成</w:t>
      </w:r>
      <w:r>
        <w:rPr>
          <w:rFonts w:ascii="Times New Roman" w:eastAsia="Times New Roman"/>
        </w:rPr>
        <w:t>7</w:t>
      </w:r>
      <w:r>
        <w:t>个处理组，每组</w:t>
      </w:r>
      <w:r>
        <w:rPr>
          <w:rFonts w:ascii="Times New Roman" w:eastAsia="Times New Roman"/>
        </w:rPr>
        <w:t>6</w:t>
      </w:r>
      <w:r>
        <w:t>个重复，每个重复</w:t>
      </w:r>
      <w:r>
        <w:rPr>
          <w:rFonts w:ascii="Times New Roman" w:eastAsia="Times New Roman"/>
        </w:rPr>
        <w:t>15</w:t>
      </w:r>
      <w:r>
        <w:t>只鸡。</w:t>
      </w:r>
      <w:r>
        <w:t>设定了</w:t>
      </w:r>
      <w:r>
        <w:rPr>
          <w:rFonts w:ascii="Times New Roman" w:eastAsia="Times New Roman"/>
        </w:rPr>
        <w:t>1</w:t>
      </w:r>
      <w:r>
        <w:t>个空白对照组</w:t>
      </w:r>
      <w:r>
        <w:t>（</w:t>
      </w:r>
      <w:r>
        <w:rPr>
          <w:rFonts w:ascii="Times New Roman" w:eastAsia="Times New Roman"/>
        </w:rPr>
        <w:t>0 mg</w:t>
      </w:r>
      <w:r>
        <w:rPr>
          <w:rFonts w:ascii="Times New Roman" w:eastAsia="Times New Roman"/>
        </w:rPr>
        <w:t>/</w:t>
      </w:r>
      <w:r>
        <w:rPr>
          <w:rFonts w:ascii="Times New Roman" w:eastAsia="Times New Roman"/>
        </w:rPr>
        <w:t xml:space="preserve">kg</w:t>
      </w:r>
      <w:r>
        <w:t>的黄酮锌</w:t>
      </w:r>
      <w:r>
        <w:t>）</w:t>
      </w:r>
      <w:r>
        <w:t>、</w:t>
      </w:r>
      <w:r>
        <w:rPr>
          <w:rFonts w:ascii="Times New Roman" w:eastAsia="Times New Roman"/>
        </w:rPr>
        <w:t>1</w:t>
      </w:r>
      <w:r>
        <w:t>个黄芩黄酮组</w:t>
      </w:r>
      <w:r>
        <w:t>（</w:t>
      </w:r>
      <w:r>
        <w:rPr>
          <w:spacing w:val="-10"/>
        </w:rPr>
        <w:t>添加</w:t>
      </w:r>
      <w:r>
        <w:rPr>
          <w:rFonts w:ascii="Times New Roman" w:eastAsia="Times New Roman"/>
        </w:rPr>
        <w:t>180 mg</w:t>
      </w:r>
      <w:r>
        <w:rPr>
          <w:rFonts w:ascii="Times New Roman" w:eastAsia="Times New Roman"/>
        </w:rPr>
        <w:t>/</w:t>
      </w:r>
      <w:r>
        <w:rPr>
          <w:rFonts w:ascii="Times New Roman" w:eastAsia="Times New Roman"/>
        </w:rPr>
        <w:t xml:space="preserve">kg</w:t>
      </w:r>
      <w:r>
        <w:t>的黄芩黄酮有效成分</w:t>
      </w:r>
      <w:r>
        <w:t>）</w:t>
      </w:r>
      <w:r>
        <w:t>和</w:t>
      </w:r>
      <w:r>
        <w:rPr>
          <w:rFonts w:ascii="Times New Roman" w:eastAsia="Times New Roman"/>
        </w:rPr>
        <w:t>1</w:t>
      </w:r>
      <w:r>
        <w:t>个抗生素组</w:t>
      </w:r>
      <w:r>
        <w:t>（</w:t>
      </w:r>
      <w:r>
        <w:rPr>
          <w:rFonts w:ascii="Times New Roman" w:eastAsia="Times New Roman"/>
        </w:rPr>
        <w:t>20 mg</w:t>
      </w:r>
      <w:r>
        <w:rPr>
          <w:rFonts w:ascii="Times New Roman" w:eastAsia="Times New Roman"/>
        </w:rPr>
        <w:t>/</w:t>
      </w:r>
      <w:r>
        <w:rPr>
          <w:rFonts w:ascii="Times New Roman" w:eastAsia="Times New Roman"/>
        </w:rPr>
        <w:t xml:space="preserve">kg</w:t>
      </w:r>
      <w:r>
        <w:t>杆菌肽锌</w:t>
      </w:r>
      <w:r>
        <w:t>）</w:t>
      </w:r>
      <w:r>
        <w:t>及</w:t>
      </w:r>
      <w:r>
        <w:rPr>
          <w:rFonts w:ascii="Times New Roman" w:eastAsia="Times New Roman"/>
        </w:rPr>
        <w:t>4</w:t>
      </w:r>
      <w:r>
        <w:t>个黄芩黄酮锌处理组</w:t>
      </w:r>
      <w:r>
        <w:t>（</w:t>
      </w:r>
      <w:r>
        <w:rPr>
          <w:spacing w:val="-4"/>
        </w:rPr>
        <w:t>添加水平分别为</w:t>
      </w:r>
      <w:r>
        <w:rPr>
          <w:rFonts w:ascii="Times New Roman" w:eastAsia="Times New Roman"/>
        </w:rPr>
        <w:t>60</w:t>
      </w:r>
      <w:r>
        <w:t>、</w:t>
      </w:r>
      <w:r>
        <w:rPr>
          <w:rFonts w:ascii="Times New Roman" w:eastAsia="Times New Roman"/>
        </w:rPr>
        <w:t>120</w:t>
      </w:r>
      <w:r>
        <w:t>、</w:t>
      </w:r>
      <w:r>
        <w:rPr>
          <w:rFonts w:ascii="Times New Roman" w:eastAsia="Times New Roman"/>
        </w:rPr>
        <w:t>180</w:t>
      </w:r>
      <w:r>
        <w:rPr>
          <w:spacing w:val="-15"/>
        </w:rPr>
        <w:t>和</w:t>
      </w:r>
      <w:r>
        <w:rPr>
          <w:rFonts w:ascii="Times New Roman" w:eastAsia="Times New Roman"/>
        </w:rPr>
        <w:t>240 mg</w:t>
      </w:r>
      <w:r>
        <w:rPr>
          <w:rFonts w:ascii="Times New Roman" w:eastAsia="Times New Roman"/>
        </w:rPr>
        <w:t>/</w:t>
      </w:r>
      <w:r>
        <w:rPr>
          <w:rFonts w:ascii="Times New Roman" w:eastAsia="Times New Roman"/>
        </w:rPr>
        <w:t>k</w:t>
      </w:r>
      <w:r>
        <w:rPr>
          <w:rFonts w:ascii="Times New Roman" w:eastAsia="Times New Roman"/>
          <w:spacing w:val="-1"/>
        </w:rPr>
        <w:t>g</w:t>
      </w:r>
      <w:r>
        <w:t>）</w:t>
      </w:r>
      <w:r>
        <w:t>，共</w:t>
      </w:r>
      <w:r>
        <w:rPr>
          <w:rFonts w:ascii="Times New Roman" w:eastAsia="Times New Roman"/>
        </w:rPr>
        <w:t>7</w:t>
      </w:r>
      <w:r>
        <w:t>个试验处理组，试验期</w:t>
      </w:r>
      <w:r>
        <w:rPr>
          <w:rFonts w:ascii="Times New Roman" w:eastAsia="Times New Roman"/>
        </w:rPr>
        <w:t>42</w:t>
      </w:r>
    </w:p>
    <w:p w:rsidR="0018722C">
      <w:pPr>
        <w:pStyle w:val="aff0"/>
        <w:topLinePunct/>
      </w:pPr>
      <w:r>
        <w:t>天，分为</w:t>
      </w:r>
      <w:r>
        <w:rPr>
          <w:rFonts w:ascii="Times New Roman" w:eastAsia="Times New Roman"/>
        </w:rPr>
        <w:t>1-21</w:t>
      </w:r>
      <w:r>
        <w:t>日龄和</w:t>
      </w:r>
      <w:r>
        <w:rPr>
          <w:rFonts w:ascii="Times New Roman" w:eastAsia="Times New Roman"/>
        </w:rPr>
        <w:t>22-42</w:t>
      </w:r>
      <w:r>
        <w:t>日龄两个阶段。结果表明：</w:t>
      </w:r>
    </w:p>
    <w:p w:rsidR="0018722C">
      <w:pPr>
        <w:pStyle w:val="aff0"/>
        <w:topLinePunct/>
      </w:pPr>
      <w:r>
        <w:t>（</w:t>
      </w:r>
      <w:r>
        <w:rPr>
          <w:rFonts w:ascii="Times New Roman" w:eastAsia="Times New Roman"/>
        </w:rPr>
        <w:t>1</w:t>
      </w:r>
      <w:r>
        <w:t>）</w:t>
      </w:r>
      <w:r>
        <w:t>试验各处理组对</w:t>
      </w:r>
      <w:r>
        <w:rPr>
          <w:rFonts w:ascii="Times New Roman" w:eastAsia="Times New Roman"/>
        </w:rPr>
        <w:t>1-21</w:t>
      </w:r>
      <w:r>
        <w:t>日龄肉仔鸡生长性能各指标及</w:t>
      </w:r>
      <w:r>
        <w:rPr>
          <w:rFonts w:ascii="Times New Roman" w:eastAsia="Times New Roman"/>
        </w:rPr>
        <w:t>22-42</w:t>
      </w:r>
      <w:r>
        <w:t>日龄平均日增</w:t>
      </w:r>
      <w:r>
        <w:t>重</w:t>
      </w:r>
      <w:r>
        <w:t>（</w:t>
      </w:r>
      <w:r>
        <w:rPr>
          <w:rFonts w:ascii="Times New Roman" w:eastAsia="Times New Roman"/>
          <w:spacing w:val="0"/>
          <w:w w:val="99"/>
        </w:rPr>
        <w:t>ADG</w:t>
      </w:r>
      <w:r>
        <w:t>）</w:t>
      </w:r>
      <w:r>
        <w:t>、平均日采食量</w:t>
      </w:r>
      <w:r>
        <w:t>（</w:t>
      </w:r>
      <w:r>
        <w:rPr>
          <w:rFonts w:ascii="Times New Roman" w:eastAsia="Times New Roman"/>
          <w:w w:val="99"/>
        </w:rPr>
        <w:t>A</w:t>
      </w:r>
      <w:r>
        <w:rPr>
          <w:rFonts w:ascii="Times New Roman" w:eastAsia="Times New Roman"/>
          <w:spacing w:val="0"/>
          <w:w w:val="99"/>
        </w:rPr>
        <w:t>D</w:t>
      </w:r>
      <w:r>
        <w:rPr>
          <w:rFonts w:ascii="Times New Roman" w:eastAsia="Times New Roman"/>
          <w:spacing w:val="1"/>
          <w:w w:val="99"/>
        </w:rPr>
        <w:t>F</w:t>
      </w:r>
      <w:r>
        <w:rPr>
          <w:rFonts w:ascii="Times New Roman" w:eastAsia="Times New Roman"/>
          <w:spacing w:val="-2"/>
          <w:w w:val="99"/>
        </w:rPr>
        <w:t>I</w:t>
      </w:r>
      <w:r>
        <w:t>）</w:t>
      </w:r>
      <w:r>
        <w:t>和死亡率均没有显著</w:t>
      </w:r>
      <w:r>
        <w:t>（</w:t>
      </w:r>
      <w:r>
        <w:rPr>
          <w:rFonts w:ascii="Times New Roman" w:eastAsia="Times New Roman"/>
          <w:i/>
          <w:spacing w:val="0"/>
          <w:w w:val="99"/>
        </w:rPr>
        <w:t>P</w:t>
      </w:r>
      <w:r>
        <w:rPr>
          <w:rFonts w:ascii="Times New Roman" w:eastAsia="Times New Roman"/>
          <w:spacing w:val="0"/>
          <w:w w:val="99"/>
        </w:rPr>
        <w:t>&gt;</w:t>
      </w:r>
      <w:r w:rsidR="004B696B">
        <w:rPr>
          <w:rFonts w:ascii="Times New Roman" w:eastAsia="Times New Roman"/>
          <w:spacing w:val="0"/>
          <w:w w:val="99"/>
        </w:rPr>
        <w:t xml:space="preserve"> </w:t>
      </w:r>
      <w:r>
        <w:rPr>
          <w:rFonts w:ascii="Times New Roman" w:eastAsia="Times New Roman"/>
          <w:w w:val="99"/>
        </w:rPr>
        <w:t>0.1</w:t>
      </w:r>
      <w:r>
        <w:rPr>
          <w:rFonts w:ascii="Times New Roman" w:eastAsia="Times New Roman"/>
          <w:spacing w:val="1"/>
          <w:w w:val="99"/>
        </w:rPr>
        <w:t>0</w:t>
      </w:r>
      <w:r>
        <w:t>）</w:t>
      </w:r>
      <w:r>
        <w:t>影响，但与空</w:t>
      </w:r>
      <w:r>
        <w:t>白对照组和黄芩黄酮组比，</w:t>
      </w:r>
      <w:r>
        <w:rPr>
          <w:rFonts w:ascii="Times New Roman" w:eastAsia="Times New Roman"/>
        </w:rPr>
        <w:t>120 </w:t>
      </w:r>
      <w:r>
        <w:rPr>
          <w:rFonts w:ascii="Times New Roman" w:eastAsia="Times New Roman"/>
        </w:rPr>
        <w:t>mg</w:t>
      </w:r>
      <w:r>
        <w:rPr>
          <w:rFonts w:ascii="Times New Roman" w:eastAsia="Times New Roman"/>
        </w:rPr>
        <w:t>/</w:t>
      </w:r>
      <w:r>
        <w:rPr>
          <w:rFonts w:ascii="Times New Roman" w:eastAsia="Times New Roman"/>
        </w:rPr>
        <w:t xml:space="preserve">kg</w:t>
      </w:r>
      <w:r>
        <w:t>黄酮锌组显著</w:t>
      </w:r>
      <w:r>
        <w:t>（</w:t>
      </w:r>
      <w:r>
        <w:rPr>
          <w:rFonts w:ascii="Times New Roman" w:eastAsia="Times New Roman"/>
          <w:i/>
        </w:rPr>
        <w:t>P</w:t>
      </w:r>
      <w:r>
        <w:rPr>
          <w:rFonts w:ascii="Times New Roman" w:eastAsia="Times New Roman"/>
        </w:rPr>
        <w:t>&lt;0.10</w:t>
      </w:r>
      <w:r>
        <w:t>）</w:t>
      </w:r>
      <w:r>
        <w:t>降低了</w:t>
      </w:r>
      <w:r>
        <w:rPr>
          <w:rFonts w:ascii="Times New Roman" w:eastAsia="Times New Roman"/>
        </w:rPr>
        <w:t>1-21</w:t>
      </w:r>
      <w:r>
        <w:t>日龄肉</w:t>
      </w:r>
      <w:r>
        <w:t>仔鸡死亡率，与其他黄酮锌组间差异不显著</w:t>
      </w:r>
      <w:r>
        <w:t>（</w:t>
      </w:r>
      <w:r>
        <w:rPr>
          <w:rFonts w:ascii="Times New Roman" w:eastAsia="Times New Roman"/>
          <w:i/>
          <w:spacing w:val="0"/>
          <w:w w:val="99"/>
        </w:rPr>
        <w:t>P</w:t>
      </w:r>
      <w:r>
        <w:rPr>
          <w:rFonts w:ascii="Times New Roman" w:eastAsia="Times New Roman"/>
          <w:spacing w:val="0"/>
          <w:w w:val="99"/>
        </w:rPr>
        <w:t>&gt;</w:t>
      </w:r>
      <w:r w:rsidR="004B696B">
        <w:rPr>
          <w:rFonts w:ascii="Times New Roman" w:eastAsia="Times New Roman"/>
          <w:spacing w:val="0"/>
          <w:w w:val="99"/>
        </w:rPr>
        <w:t xml:space="preserve"> </w:t>
      </w:r>
      <w:r>
        <w:rPr>
          <w:rFonts w:ascii="Times New Roman" w:eastAsia="Times New Roman"/>
          <w:w w:val="99"/>
        </w:rPr>
        <w:t>0.10</w:t>
      </w:r>
      <w:r>
        <w:t>）</w:t>
      </w:r>
      <w:r>
        <w:t>；</w:t>
      </w:r>
      <w:r>
        <w:rPr>
          <w:rFonts w:ascii="Times New Roman" w:eastAsia="Times New Roman"/>
        </w:rPr>
        <w:t>22</w:t>
      </w:r>
      <w:r>
        <w:rPr>
          <w:rFonts w:ascii="Times New Roman" w:eastAsia="Times New Roman"/>
        </w:rPr>
        <w:t>-</w:t>
      </w:r>
      <w:r>
        <w:rPr>
          <w:rFonts w:ascii="Times New Roman" w:eastAsia="Times New Roman"/>
        </w:rPr>
        <w:t>42</w:t>
      </w:r>
      <w:r>
        <w:t>日龄耗料增重比</w:t>
      </w:r>
      <w:r>
        <w:t>（</w:t>
      </w:r>
      <w:r>
        <w:rPr>
          <w:rFonts w:ascii="Times New Roman" w:eastAsia="Times New Roman"/>
          <w:spacing w:val="-1"/>
          <w:w w:val="99"/>
        </w:rPr>
        <w:t>F</w:t>
      </w:r>
      <w:r>
        <w:rPr>
          <w:rFonts w:ascii="Times New Roman" w:eastAsia="Times New Roman"/>
        </w:rPr>
        <w:t>/</w:t>
      </w:r>
      <w:r>
        <w:rPr>
          <w:rFonts w:ascii="Times New Roman" w:eastAsia="Times New Roman"/>
          <w:spacing w:val="0"/>
        </w:rPr>
        <w:t>R</w:t>
      </w:r>
      <w:r>
        <w:t>）</w:t>
      </w:r>
      <w:r>
        <w:t>抗生素组与</w:t>
      </w:r>
      <w:r>
        <w:rPr>
          <w:rFonts w:ascii="Times New Roman" w:eastAsia="Times New Roman"/>
        </w:rPr>
        <w:t>60</w:t>
      </w:r>
      <w:r>
        <w:t>、</w:t>
      </w:r>
      <w:r>
        <w:rPr>
          <w:rFonts w:ascii="Times New Roman" w:eastAsia="Times New Roman"/>
        </w:rPr>
        <w:t>120 mg</w:t>
      </w:r>
      <w:r>
        <w:rPr>
          <w:rFonts w:ascii="Times New Roman" w:eastAsia="Times New Roman"/>
        </w:rPr>
        <w:t>/</w:t>
      </w:r>
      <w:r>
        <w:rPr>
          <w:rFonts w:ascii="Times New Roman" w:eastAsia="Times New Roman"/>
        </w:rPr>
        <w:t xml:space="preserve">kg</w:t>
      </w:r>
      <w:r>
        <w:t>黄酮锌组间差异不显著</w:t>
      </w:r>
      <w:r>
        <w:t>（</w:t>
      </w:r>
      <w:r>
        <w:rPr>
          <w:rFonts w:ascii="Times New Roman" w:eastAsia="Times New Roman"/>
          <w:i/>
          <w:spacing w:val="0"/>
        </w:rPr>
        <w:t>P</w:t>
      </w:r>
      <w:r>
        <w:rPr>
          <w:rFonts w:ascii="Times New Roman" w:eastAsia="Times New Roman"/>
          <w:spacing w:val="0"/>
        </w:rPr>
        <w:t>&gt;</w:t>
      </w:r>
      <w:r w:rsidR="004B696B">
        <w:rPr>
          <w:rFonts w:ascii="Times New Roman" w:eastAsia="Times New Roman"/>
          <w:spacing w:val="0"/>
        </w:rPr>
        <w:t xml:space="preserve"> </w:t>
      </w:r>
      <w:r>
        <w:rPr>
          <w:rFonts w:ascii="Times New Roman" w:eastAsia="Times New Roman"/>
        </w:rPr>
        <w:t>0.10</w:t>
      </w:r>
      <w:r>
        <w:t>）</w:t>
      </w:r>
      <w:r>
        <w:t>，但显著</w:t>
      </w:r>
      <w:r>
        <w:t>（</w:t>
      </w:r>
      <w:r>
        <w:rPr>
          <w:rFonts w:ascii="Times New Roman" w:eastAsia="Times New Roman"/>
          <w:i/>
          <w:spacing w:val="0"/>
        </w:rPr>
        <w:t>P</w:t>
      </w:r>
      <w:r>
        <w:rPr>
          <w:rFonts w:ascii="Times New Roman" w:eastAsia="Times New Roman"/>
          <w:spacing w:val="0"/>
        </w:rPr>
        <w:t>&lt;</w:t>
      </w:r>
      <w:r>
        <w:rPr>
          <w:rFonts w:ascii="Times New Roman" w:eastAsia="Times New Roman"/>
        </w:rPr>
        <w:t>0.10</w:t>
      </w:r>
      <w:r>
        <w:t>）</w:t>
      </w:r>
      <w:r>
        <w:t>低于空白组和其他处理组。</w:t>
      </w:r>
    </w:p>
    <w:p w:rsidR="0018722C">
      <w:pPr>
        <w:pStyle w:val="aff0"/>
        <w:topLinePunct/>
      </w:pPr>
      <w:r>
        <w:t>（</w:t>
      </w:r>
      <w:r>
        <w:rPr>
          <w:rFonts w:ascii="Times New Roman" w:eastAsia="Times New Roman"/>
        </w:rPr>
        <w:t>2</w:t>
      </w:r>
      <w:r>
        <w:t>）</w:t>
      </w:r>
      <w:r>
        <w:t xml:space="preserve">试验各处理组对</w:t>
      </w:r>
      <w:r>
        <w:rPr>
          <w:rFonts w:ascii="Times New Roman" w:eastAsia="Times New Roman"/>
        </w:rPr>
        <w:t>42</w:t>
      </w:r>
      <w:r w:rsidR="001852F3">
        <w:rPr>
          <w:rFonts w:ascii="Times New Roman" w:eastAsia="Times New Roman"/>
        </w:rPr>
        <w:t xml:space="preserve"> </w:t>
      </w:r>
      <w:r>
        <w:t>日龄肉仔鸡腹脂率、腿肌失水率和腿肌</w:t>
      </w:r>
      <w:r>
        <w:rPr>
          <w:rFonts w:ascii="Times New Roman" w:eastAsia="Times New Roman"/>
        </w:rPr>
        <w:t>b</w:t>
      </w:r>
      <w:r w:rsidR="001852F3">
        <w:rPr>
          <w:rFonts w:ascii="Times New Roman" w:eastAsia="Times New Roman"/>
        </w:rPr>
        <w:t xml:space="preserve"> </w:t>
      </w:r>
      <w:r>
        <w:t>值有显著</w:t>
      </w:r>
    </w:p>
    <w:p w:rsidR="0018722C">
      <w:pPr>
        <w:pStyle w:val="aff0"/>
        <w:topLinePunct/>
      </w:pPr>
      <w:r>
        <w:t>（</w:t>
      </w:r>
      <w:r>
        <w:rPr>
          <w:rFonts w:ascii="Times New Roman" w:eastAsia="Times New Roman"/>
          <w:i/>
        </w:rPr>
        <w:t>P</w:t>
      </w:r>
      <w:r>
        <w:rPr>
          <w:rFonts w:ascii="Times New Roman" w:eastAsia="Times New Roman"/>
        </w:rPr>
        <w:t>&lt;0.10</w:t>
      </w:r>
      <w:r>
        <w:t>）</w:t>
      </w:r>
      <w:r>
        <w:t>影响，但对其他屠宰性能指标、肉品质各指标及免疫器官指数的影响均不</w:t>
      </w:r>
      <w:r>
        <w:t>显著</w:t>
      </w:r>
      <w:r>
        <w:t>（</w:t>
      </w:r>
      <w:r>
        <w:rPr>
          <w:rFonts w:ascii="Times New Roman" w:eastAsia="Times New Roman"/>
          <w:i/>
          <w:spacing w:val="0"/>
        </w:rPr>
        <w:t>P</w:t>
      </w:r>
      <w:r>
        <w:rPr>
          <w:rFonts w:ascii="Times New Roman" w:eastAsia="Times New Roman"/>
          <w:spacing w:val="0"/>
        </w:rPr>
        <w:t>&gt;</w:t>
      </w:r>
      <w:r w:rsidR="004B696B">
        <w:rPr>
          <w:rFonts w:ascii="Times New Roman" w:eastAsia="Times New Roman"/>
          <w:spacing w:val="0"/>
        </w:rPr>
        <w:t xml:space="preserve"> </w:t>
      </w:r>
      <w:r>
        <w:rPr>
          <w:rFonts w:ascii="Times New Roman" w:eastAsia="Times New Roman"/>
        </w:rPr>
        <w:t>0.10</w:t>
      </w:r>
      <w:r>
        <w:t>）</w:t>
      </w:r>
      <w:r>
        <w:t>。</w:t>
      </w:r>
      <w:r>
        <w:rPr>
          <w:rFonts w:ascii="Times New Roman" w:eastAsia="Times New Roman"/>
        </w:rPr>
        <w:t>180 </w:t>
      </w:r>
      <w:r>
        <w:rPr>
          <w:rFonts w:ascii="Times New Roman" w:eastAsia="Times New Roman"/>
        </w:rPr>
        <w:t>m</w:t>
      </w:r>
      <w:r>
        <w:rPr>
          <w:rFonts w:ascii="Times New Roman" w:eastAsia="Times New Roman"/>
        </w:rPr>
        <w:t>g</w:t>
      </w:r>
      <w:r>
        <w:rPr>
          <w:rFonts w:ascii="Times New Roman" w:eastAsia="Times New Roman"/>
        </w:rPr>
        <w:t>/</w:t>
      </w:r>
      <w:r>
        <w:rPr>
          <w:rFonts w:ascii="Times New Roman" w:eastAsia="Times New Roman"/>
        </w:rPr>
        <w:t>k</w:t>
      </w:r>
      <w:r>
        <w:rPr>
          <w:rFonts w:ascii="Times New Roman" w:eastAsia="Times New Roman"/>
        </w:rPr>
        <w:t>g</w:t>
      </w:r>
      <w:r>
        <w:t>的黄酮锌组腹脂率显著</w:t>
      </w:r>
      <w:r>
        <w:t>（</w:t>
      </w:r>
      <w:r>
        <w:rPr>
          <w:rFonts w:ascii="Times New Roman" w:eastAsia="Times New Roman"/>
          <w:i/>
          <w:spacing w:val="0"/>
        </w:rPr>
        <w:t>P</w:t>
      </w:r>
      <w:r>
        <w:rPr>
          <w:rFonts w:ascii="Times New Roman" w:eastAsia="Times New Roman"/>
          <w:spacing w:val="0"/>
        </w:rPr>
        <w:t>&lt;</w:t>
      </w:r>
      <w:r>
        <w:rPr>
          <w:rFonts w:ascii="Times New Roman" w:eastAsia="Times New Roman"/>
        </w:rPr>
        <w:t>0.10</w:t>
      </w:r>
      <w:r>
        <w:t>）</w:t>
      </w:r>
      <w:r>
        <w:t>低于</w:t>
      </w:r>
      <w:r>
        <w:rPr>
          <w:rFonts w:ascii="Times New Roman" w:eastAsia="Times New Roman"/>
        </w:rPr>
        <w:t>240 m</w:t>
      </w:r>
      <w:r>
        <w:rPr>
          <w:rFonts w:ascii="Times New Roman" w:eastAsia="Times New Roman"/>
        </w:rPr>
        <w:t>g</w:t>
      </w:r>
      <w:r>
        <w:rPr>
          <w:rFonts w:ascii="Times New Roman" w:eastAsia="Times New Roman"/>
        </w:rPr>
        <w:t>/</w:t>
      </w:r>
      <w:r>
        <w:rPr>
          <w:rFonts w:ascii="Times New Roman" w:eastAsia="Times New Roman"/>
        </w:rPr>
        <w:t>k</w:t>
      </w:r>
      <w:r>
        <w:rPr>
          <w:rFonts w:ascii="Times New Roman" w:eastAsia="Times New Roman"/>
        </w:rPr>
        <w:t>g</w:t>
      </w:r>
      <w:r>
        <w:t>黄酮锌</w:t>
      </w:r>
      <w:r>
        <w:t>组和抗生素组，腿肌失水率显著</w:t>
      </w:r>
      <w:r>
        <w:t>（</w:t>
      </w:r>
      <w:r>
        <w:rPr>
          <w:rFonts w:ascii="Times New Roman" w:eastAsia="Times New Roman"/>
          <w:i/>
          <w:spacing w:val="-2"/>
        </w:rPr>
        <w:t>P</w:t>
      </w:r>
      <w:r>
        <w:rPr>
          <w:rFonts w:ascii="Times New Roman" w:eastAsia="Times New Roman"/>
          <w:spacing w:val="-2"/>
        </w:rPr>
        <w:t>&lt;0.10</w:t>
      </w:r>
      <w:r>
        <w:t>）</w:t>
      </w:r>
      <w:r>
        <w:t>低于空白组，与其他组间差异不显著；</w:t>
      </w:r>
      <w:r>
        <w:rPr>
          <w:rFonts w:ascii="Times New Roman" w:eastAsia="Times New Roman"/>
        </w:rPr>
        <w:t>120</w:t>
      </w:r>
    </w:p>
    <w:p w:rsidR="0018722C">
      <w:pPr>
        <w:pStyle w:val="aff0"/>
        <w:topLinePunct/>
      </w:pPr>
      <w:r>
        <w:rPr>
          <w:rFonts w:ascii="Times New Roman" w:eastAsia="Times New Roman"/>
        </w:rPr>
        <w:t>mg</w:t>
      </w:r>
      <w:r>
        <w:rPr>
          <w:rFonts w:ascii="Times New Roman" w:eastAsia="Times New Roman"/>
        </w:rPr>
        <w:t>/</w:t>
      </w:r>
      <w:r>
        <w:rPr>
          <w:rFonts w:ascii="Times New Roman" w:eastAsia="Times New Roman"/>
        </w:rPr>
        <w:t xml:space="preserve">kg</w:t>
      </w:r>
      <w:r w:rsidR="001852F3">
        <w:rPr>
          <w:rFonts w:ascii="Times New Roman" w:eastAsia="Times New Roman"/>
        </w:rPr>
        <w:t xml:space="preserve"> </w:t>
      </w:r>
      <w:r>
        <w:t>黄酮锌组腿肌</w:t>
      </w:r>
      <w:r>
        <w:rPr>
          <w:rFonts w:ascii="Times New Roman" w:eastAsia="Times New Roman"/>
        </w:rPr>
        <w:t>b</w:t>
      </w:r>
      <w:r w:rsidR="001852F3">
        <w:rPr>
          <w:rFonts w:ascii="Times New Roman" w:eastAsia="Times New Roman"/>
        </w:rPr>
        <w:t xml:space="preserve"> </w:t>
      </w:r>
      <w:r>
        <w:t>值显著</w:t>
      </w:r>
      <w:r>
        <w:t>（</w:t>
      </w:r>
      <w:r>
        <w:rPr>
          <w:rFonts w:ascii="Times New Roman" w:eastAsia="Times New Roman"/>
          <w:i/>
        </w:rPr>
        <w:t>P</w:t>
      </w:r>
      <w:r>
        <w:rPr>
          <w:rFonts w:ascii="Times New Roman" w:eastAsia="Times New Roman"/>
        </w:rPr>
        <w:t>&lt;0.10</w:t>
      </w:r>
      <w:r>
        <w:t>）</w:t>
      </w:r>
      <w:r>
        <w:t>低于抗生素组，与其他组间差异不显著</w:t>
      </w:r>
    </w:p>
    <w:p w:rsidR="0018722C">
      <w:pPr>
        <w:pStyle w:val="aff0"/>
        <w:topLinePunct/>
      </w:pPr>
      <w:r>
        <w:t>（</w:t>
      </w:r>
      <w:r>
        <w:rPr>
          <w:rFonts w:ascii="Times New Roman" w:eastAsia="Times New Roman"/>
          <w:i/>
        </w:rPr>
        <w:t>P</w:t>
      </w:r>
      <w:r>
        <w:rPr>
          <w:rFonts w:ascii="Times New Roman" w:eastAsia="Times New Roman"/>
        </w:rPr>
        <w:t>&gt;</w:t>
      </w:r>
      <w:r w:rsidR="004B696B">
        <w:rPr>
          <w:rFonts w:ascii="Times New Roman" w:eastAsia="Times New Roman"/>
        </w:rPr>
        <w:t xml:space="preserve"> </w:t>
      </w:r>
      <w:r>
        <w:rPr>
          <w:rFonts w:ascii="Times New Roman" w:eastAsia="Times New Roman"/>
        </w:rPr>
        <w:t>0.10</w:t>
      </w:r>
      <w:r>
        <w:t>）</w:t>
      </w:r>
      <w:r>
        <w:t>；</w:t>
      </w:r>
      <w:r>
        <w:rPr>
          <w:rFonts w:ascii="Times New Roman" w:eastAsia="Times New Roman"/>
        </w:rPr>
        <w:t>180 m</w:t>
      </w:r>
      <w:r>
        <w:rPr>
          <w:rFonts w:ascii="Times New Roman" w:eastAsia="Times New Roman"/>
        </w:rPr>
        <w:t>g</w:t>
      </w:r>
      <w:r>
        <w:rPr>
          <w:rFonts w:ascii="Times New Roman" w:eastAsia="Times New Roman"/>
        </w:rPr>
        <w:t>/</w:t>
      </w:r>
      <w:r>
        <w:rPr>
          <w:rFonts w:ascii="Times New Roman" w:eastAsia="Times New Roman"/>
        </w:rPr>
        <w:t>k</w:t>
      </w:r>
      <w:r>
        <w:rPr>
          <w:rFonts w:ascii="Times New Roman" w:eastAsia="Times New Roman"/>
        </w:rPr>
        <w:t>g</w:t>
      </w:r>
      <w:r>
        <w:t>黄酮锌处理组法氏囊指数最高，但差异不显著</w:t>
      </w:r>
      <w:r>
        <w:t>（</w:t>
      </w:r>
      <w:r>
        <w:rPr>
          <w:rFonts w:ascii="Times New Roman" w:eastAsia="Times New Roman"/>
          <w:i/>
          <w:spacing w:val="0"/>
        </w:rPr>
        <w:t>P</w:t>
      </w:r>
      <w:r>
        <w:rPr>
          <w:rFonts w:ascii="Times New Roman" w:eastAsia="Times New Roman"/>
          <w:spacing w:val="0"/>
        </w:rPr>
        <w:t>&gt;</w:t>
      </w:r>
      <w:r w:rsidR="004B696B">
        <w:rPr>
          <w:rFonts w:ascii="Times New Roman" w:eastAsia="Times New Roman"/>
          <w:spacing w:val="0"/>
        </w:rPr>
        <w:t xml:space="preserve"> </w:t>
      </w:r>
      <w:r>
        <w:rPr>
          <w:rFonts w:ascii="Times New Roman" w:eastAsia="Times New Roman"/>
        </w:rPr>
        <w:t>0.10</w:t>
      </w:r>
      <w:r>
        <w:t>）</w:t>
      </w:r>
      <w:r>
        <w:t>。</w:t>
      </w:r>
    </w:p>
    <w:p w:rsidR="0018722C">
      <w:pPr>
        <w:pStyle w:val="aff0"/>
        <w:topLinePunct/>
      </w:pPr>
      <w:r>
        <w:t>（</w:t>
      </w:r>
      <w:r>
        <w:rPr>
          <w:rFonts w:ascii="Times New Roman" w:eastAsia="Times New Roman"/>
        </w:rPr>
        <w:t>3</w:t>
      </w:r>
      <w:r>
        <w:t>）</w:t>
      </w:r>
      <w:r>
        <w:t xml:space="preserve">试验各处理组除对</w:t>
      </w:r>
      <w:r>
        <w:rPr>
          <w:rFonts w:ascii="Times New Roman" w:eastAsia="Times New Roman"/>
        </w:rPr>
        <w:t>42</w:t>
      </w:r>
      <w:r>
        <w:t>日龄肉仔鸡血浆</w:t>
      </w:r>
      <w:r>
        <w:rPr>
          <w:rFonts w:ascii="Times New Roman" w:eastAsia="Times New Roman"/>
        </w:rPr>
        <w:t>IgM</w:t>
      </w:r>
      <w:r>
        <w:t>有显著</w:t>
      </w:r>
      <w:r>
        <w:t>（</w:t>
      </w:r>
      <w:r>
        <w:rPr>
          <w:rFonts w:ascii="Times New Roman" w:eastAsia="Times New Roman"/>
          <w:i/>
        </w:rPr>
        <w:t>P</w:t>
      </w:r>
      <w:r>
        <w:rPr>
          <w:rFonts w:ascii="Times New Roman" w:eastAsia="Times New Roman"/>
        </w:rPr>
        <w:t>&lt;0.10</w:t>
      </w:r>
      <w:r>
        <w:t>）</w:t>
      </w:r>
      <w:r>
        <w:t>影响外，对</w:t>
      </w:r>
    </w:p>
    <w:p w:rsidR="0018722C">
      <w:pPr>
        <w:pStyle w:val="aff0"/>
        <w:topLinePunct/>
      </w:pPr>
      <w:r>
        <w:rPr>
          <w:rFonts w:ascii="Times New Roman" w:eastAsia="宋体"/>
        </w:rPr>
        <w:t>21</w:t>
      </w:r>
      <w:r>
        <w:t>和</w:t>
      </w:r>
      <w:r>
        <w:rPr>
          <w:rFonts w:ascii="Times New Roman" w:eastAsia="宋体"/>
        </w:rPr>
        <w:t>42</w:t>
      </w:r>
      <w:r>
        <w:t>日龄肉仔鸡的其他各项血清生化指标均无显著影响</w:t>
      </w:r>
      <w:r>
        <w:t>（</w:t>
      </w:r>
      <w:r>
        <w:rPr>
          <w:rFonts w:ascii="Times New Roman" w:eastAsia="宋体"/>
          <w:i/>
        </w:rPr>
        <w:t>P</w:t>
      </w:r>
      <w:r>
        <w:rPr>
          <w:rFonts w:ascii="Times New Roman" w:eastAsia="宋体"/>
        </w:rPr>
        <w:t>&gt;</w:t>
      </w:r>
      <w:r w:rsidR="004B696B">
        <w:rPr>
          <w:rFonts w:ascii="Times New Roman" w:eastAsia="宋体"/>
        </w:rPr>
        <w:t xml:space="preserve"> </w:t>
      </w:r>
      <w:r>
        <w:rPr>
          <w:rFonts w:ascii="Times New Roman" w:eastAsia="宋体"/>
        </w:rPr>
        <w:t>0.1</w:t>
      </w:r>
      <w:r>
        <w:rPr>
          <w:rFonts w:ascii="Times New Roman" w:eastAsia="宋体"/>
        </w:rPr>
        <w:t>0</w:t>
      </w:r>
      <w:r>
        <w:t>）</w:t>
      </w:r>
      <w:r>
        <w:t>。</w:t>
      </w:r>
    </w:p>
    <w:p w:rsidR="0018722C">
      <w:pPr>
        <w:pStyle w:val="aff0"/>
        <w:topLinePunct/>
      </w:pPr>
      <w:r>
        <w:t>（</w:t>
      </w:r>
      <w:r>
        <w:rPr>
          <w:rFonts w:ascii="Times New Roman" w:eastAsia="Times New Roman"/>
        </w:rPr>
        <w:t>4</w:t>
      </w:r>
      <w:r>
        <w:t>）</w:t>
      </w:r>
      <w:r>
        <w:t xml:space="preserve">试验各处理组对</w:t>
      </w:r>
      <w:r>
        <w:rPr>
          <w:rFonts w:ascii="Times New Roman" w:eastAsia="Times New Roman"/>
        </w:rPr>
        <w:t>42</w:t>
      </w:r>
      <w:r>
        <w:t>日龄肉仔鸡肝脏中总超氧化物歧化酶</w:t>
      </w:r>
      <w:r>
        <w:t>（</w:t>
      </w:r>
      <w:r>
        <w:rPr>
          <w:rFonts w:ascii="Times New Roman" w:eastAsia="Times New Roman"/>
        </w:rPr>
        <w:t>TSOD</w:t>
      </w:r>
      <w:r>
        <w:t>）</w:t>
      </w:r>
      <w:r>
        <w:t>和谷</w:t>
      </w:r>
    </w:p>
    <w:p w:rsidR="0018722C">
      <w:pPr>
        <w:pStyle w:val="aff0"/>
        <w:topLinePunct/>
      </w:pPr>
      <w:r>
        <w:t>胱甘肽过氧化物酶</w:t>
      </w:r>
      <w:r>
        <w:t>（</w:t>
      </w:r>
      <w:r>
        <w:rPr>
          <w:rFonts w:ascii="Times New Roman" w:eastAsia="Times New Roman"/>
        </w:rPr>
        <w:t>GSH-PX</w:t>
      </w:r>
      <w:r>
        <w:t>）</w:t>
      </w:r>
      <w:r>
        <w:t>活性有显著</w:t>
      </w:r>
      <w:r>
        <w:t>（</w:t>
      </w:r>
      <w:r>
        <w:rPr>
          <w:rFonts w:ascii="Times New Roman" w:eastAsia="Times New Roman"/>
          <w:i/>
        </w:rPr>
        <w:t>P</w:t>
      </w:r>
      <w:r>
        <w:rPr>
          <w:rFonts w:ascii="Times New Roman" w:eastAsia="Times New Roman"/>
        </w:rPr>
        <w:t>&lt;0.10</w:t>
      </w:r>
      <w:r>
        <w:t>）</w:t>
      </w:r>
      <w:r>
        <w:t>影响，而对</w:t>
      </w:r>
      <w:r>
        <w:rPr>
          <w:rFonts w:ascii="Times New Roman" w:eastAsia="Times New Roman"/>
        </w:rPr>
        <w:t>42</w:t>
      </w:r>
      <w:r>
        <w:t>日龄肝脏中丙</w:t>
      </w:r>
      <w:r>
        <w:t>二醛</w:t>
      </w:r>
      <w:r>
        <w:t>（</w:t>
      </w:r>
      <w:r>
        <w:rPr>
          <w:rFonts w:ascii="Times New Roman" w:eastAsia="Times New Roman"/>
          <w:spacing w:val="-4"/>
        </w:rPr>
        <w:t>MDA</w:t>
      </w:r>
      <w:r>
        <w:t>）</w:t>
      </w:r>
      <w:r>
        <w:t>含量、</w:t>
      </w:r>
      <w:r>
        <w:rPr>
          <w:rFonts w:ascii="Times New Roman" w:eastAsia="Times New Roman"/>
        </w:rPr>
        <w:t>42</w:t>
      </w:r>
      <w:r>
        <w:t>日龄胸肌及</w:t>
      </w:r>
      <w:r>
        <w:rPr>
          <w:rFonts w:ascii="Times New Roman" w:eastAsia="Times New Roman"/>
        </w:rPr>
        <w:t>21</w:t>
      </w:r>
      <w:r>
        <w:t>、</w:t>
      </w:r>
      <w:r>
        <w:rPr>
          <w:rFonts w:ascii="Times New Roman" w:eastAsia="Times New Roman"/>
        </w:rPr>
        <w:t>42</w:t>
      </w:r>
      <w:r>
        <w:t>日龄血浆各氧化指标均无显著</w:t>
      </w:r>
      <w:r>
        <w:t>（</w:t>
      </w:r>
      <w:r>
        <w:rPr>
          <w:rFonts w:ascii="Times New Roman" w:eastAsia="Times New Roman"/>
          <w:i/>
        </w:rPr>
        <w:t>P</w:t>
      </w:r>
      <w:r>
        <w:rPr>
          <w:rFonts w:ascii="Times New Roman" w:eastAsia="Times New Roman"/>
        </w:rPr>
        <w:t>&gt;0.10</w:t>
      </w:r>
      <w:r>
        <w:t>）</w:t>
      </w:r>
      <w:r w:rsidR="001852F3">
        <w:t xml:space="preserve">影响。</w:t>
      </w:r>
      <w:r>
        <w:rPr>
          <w:rFonts w:ascii="Times New Roman" w:eastAsia="Times New Roman"/>
        </w:rPr>
        <w:t>180 mg</w:t>
      </w:r>
      <w:r>
        <w:rPr>
          <w:rFonts w:ascii="Times New Roman" w:eastAsia="Times New Roman"/>
        </w:rPr>
        <w:t>/</w:t>
      </w:r>
      <w:r>
        <w:rPr>
          <w:rFonts w:ascii="Times New Roman" w:eastAsia="Times New Roman"/>
        </w:rPr>
        <w:t xml:space="preserve">kg</w:t>
      </w:r>
      <w:r>
        <w:t>黄酮锌组肝脏中</w:t>
      </w:r>
      <w:r>
        <w:rPr>
          <w:rFonts w:ascii="Times New Roman" w:eastAsia="Times New Roman"/>
        </w:rPr>
        <w:t>GSH-PX</w:t>
      </w:r>
      <w:r>
        <w:t>活性最高；抗生素组肝脏</w:t>
      </w:r>
      <w:r>
        <w:rPr>
          <w:rFonts w:ascii="Times New Roman" w:eastAsia="Times New Roman"/>
        </w:rPr>
        <w:t>TSOD</w:t>
      </w:r>
      <w:r>
        <w:t>活性显</w:t>
      </w:r>
      <w:r>
        <w:t>著</w:t>
      </w:r>
      <w:r>
        <w:t>（</w:t>
      </w:r>
      <w:r>
        <w:rPr>
          <w:rFonts w:ascii="Times New Roman" w:eastAsia="Times New Roman"/>
          <w:i/>
          <w:spacing w:val="2"/>
        </w:rPr>
        <w:t>P</w:t>
      </w:r>
      <w:r>
        <w:rPr>
          <w:rFonts w:ascii="Times New Roman" w:eastAsia="Times New Roman"/>
          <w:spacing w:val="2"/>
        </w:rPr>
        <w:t>&lt;0.10</w:t>
      </w:r>
      <w:r>
        <w:t>）</w:t>
      </w:r>
      <w:r>
        <w:t>高于空白组，而与黄酮锌各处理组及黄芩黄酮组间差异均不显著</w:t>
      </w:r>
    </w:p>
    <w:p w:rsidR="0018722C">
      <w:pPr>
        <w:pStyle w:val="aff0"/>
        <w:topLinePunct/>
      </w:pPr>
      <w:r>
        <w:t>（</w:t>
      </w:r>
      <w:r>
        <w:rPr>
          <w:rFonts w:ascii="Times New Roman" w:eastAsia="Times New Roman"/>
          <w:i/>
        </w:rPr>
        <w:t>P</w:t>
      </w:r>
      <w:r>
        <w:rPr>
          <w:rFonts w:ascii="Times New Roman" w:eastAsia="Times New Roman"/>
        </w:rPr>
        <w:t>&gt;</w:t>
      </w:r>
      <w:r w:rsidR="004B696B">
        <w:rPr>
          <w:rFonts w:ascii="Times New Roman" w:eastAsia="Times New Roman"/>
        </w:rPr>
        <w:t xml:space="preserve"> </w:t>
      </w:r>
      <w:r>
        <w:rPr>
          <w:rFonts w:ascii="Times New Roman" w:eastAsia="Times New Roman"/>
        </w:rPr>
        <w:t>0.10</w:t>
      </w:r>
      <w:r>
        <w:t>）</w:t>
      </w:r>
      <w:r>
        <w:t>。</w:t>
      </w:r>
    </w:p>
    <w:p w:rsidR="0018722C">
      <w:pPr>
        <w:pStyle w:val="aff0"/>
        <w:topLinePunct/>
      </w:pPr>
      <w:r>
        <w:t>（</w:t>
      </w:r>
      <w:r>
        <w:rPr>
          <w:rFonts w:ascii="Times New Roman" w:eastAsia="Times New Roman"/>
        </w:rPr>
        <w:t>5</w:t>
      </w:r>
      <w:r>
        <w:t>）</w:t>
      </w:r>
      <w:r>
        <w:t xml:space="preserve">试验各处理组对</w:t>
      </w:r>
      <w:r>
        <w:rPr>
          <w:rFonts w:ascii="Times New Roman" w:eastAsia="Times New Roman"/>
        </w:rPr>
        <w:t>21</w:t>
      </w:r>
      <w:r>
        <w:t>和</w:t>
      </w:r>
      <w:r>
        <w:rPr>
          <w:rFonts w:ascii="Times New Roman" w:eastAsia="Times New Roman"/>
        </w:rPr>
        <w:t>42</w:t>
      </w:r>
      <w:r>
        <w:t>日龄肉仔鸡新城疫抗体滴度、</w:t>
      </w:r>
      <w:r>
        <w:rPr>
          <w:rFonts w:ascii="Times New Roman" w:eastAsia="Times New Roman"/>
        </w:rPr>
        <w:t>T</w:t>
      </w:r>
      <w:r>
        <w:t>淋巴细胞转化率</w:t>
      </w:r>
    </w:p>
    <w:p w:rsidR="0018722C">
      <w:pPr>
        <w:pStyle w:val="aff0"/>
        <w:topLinePunct/>
      </w:pPr>
      <w:r>
        <w:t>和</w:t>
      </w:r>
      <w:r>
        <w:rPr>
          <w:rFonts w:ascii="Times New Roman" w:eastAsia="Times New Roman"/>
        </w:rPr>
        <w:t>42</w:t>
      </w:r>
      <w:r>
        <w:t>日龄肉仔鸡禽流感抗体滴度均无显著影响</w:t>
      </w:r>
      <w:r>
        <w:t>（</w:t>
      </w:r>
      <w:r>
        <w:rPr>
          <w:rFonts w:ascii="Times New Roman" w:eastAsia="Times New Roman"/>
          <w:i/>
        </w:rPr>
        <w:t>P</w:t>
      </w:r>
      <w:r>
        <w:rPr>
          <w:rFonts w:ascii="Times New Roman" w:eastAsia="Times New Roman"/>
        </w:rPr>
        <w:t>&gt;</w:t>
      </w:r>
      <w:r w:rsidR="004B696B">
        <w:rPr>
          <w:rFonts w:ascii="Times New Roman" w:eastAsia="Times New Roman"/>
        </w:rPr>
        <w:t xml:space="preserve"> </w:t>
      </w:r>
      <w:r>
        <w:rPr>
          <w:rFonts w:ascii="Times New Roman" w:eastAsia="Times New Roman"/>
        </w:rPr>
        <w:t>0.10</w:t>
      </w:r>
      <w:r>
        <w:t>）</w:t>
      </w:r>
      <w:r>
        <w:t>。</w:t>
      </w:r>
      <w:r>
        <w:rPr>
          <w:rFonts w:ascii="Times New Roman" w:eastAsia="Times New Roman"/>
        </w:rPr>
        <w:t>180</w:t>
      </w:r>
      <w:r w:rsidR="001852F3">
        <w:rPr>
          <w:rFonts w:ascii="Times New Roman" w:eastAsia="Times New Roman"/>
        </w:rPr>
        <w:t xml:space="preserve"> m</w:t>
      </w:r>
      <w:r>
        <w:rPr>
          <w:rFonts w:ascii="Times New Roman" w:eastAsia="Times New Roman"/>
        </w:rPr>
        <w:t>g</w:t>
      </w:r>
      <w:r>
        <w:rPr>
          <w:rFonts w:ascii="Times New Roman" w:eastAsia="Times New Roman"/>
        </w:rPr>
        <w:t>/</w:t>
      </w:r>
      <w:r>
        <w:rPr>
          <w:rFonts w:ascii="Times New Roman" w:eastAsia="Times New Roman"/>
        </w:rPr>
        <w:t>kg</w:t>
      </w:r>
      <w:r>
        <w:t>黄酮锌处理组新城疫抗体滴度略高于空白组和其他各处理组，但差异不显著。</w:t>
      </w:r>
    </w:p>
    <w:p w:rsidR="0018722C">
      <w:pPr>
        <w:pStyle w:val="aff0"/>
        <w:topLinePunct/>
      </w:pPr>
      <w:r>
        <w:t>（</w:t>
      </w:r>
      <w:r>
        <w:rPr>
          <w:rFonts w:ascii="Times New Roman" w:eastAsia="Times New Roman"/>
        </w:rPr>
        <w:t>6</w:t>
      </w:r>
      <w:r>
        <w:t>）</w:t>
      </w:r>
      <w:r>
        <w:t>试验各处理组对</w:t>
      </w:r>
      <w:r>
        <w:rPr>
          <w:rFonts w:ascii="Times New Roman" w:eastAsia="Times New Roman"/>
        </w:rPr>
        <w:t>42</w:t>
      </w:r>
      <w:r>
        <w:t>日龄肉仔鸡盲肠中大肠杆菌、沙门氏菌、双歧杆菌及</w:t>
      </w:r>
      <w:r>
        <w:t>乳酸杆菌数量均无显著影响</w:t>
      </w:r>
      <w:r>
        <w:t>（</w:t>
      </w:r>
      <w:r>
        <w:rPr>
          <w:rFonts w:ascii="Times New Roman" w:eastAsia="Times New Roman"/>
          <w:i/>
          <w:spacing w:val="0"/>
        </w:rPr>
        <w:t>P</w:t>
      </w:r>
      <w:r>
        <w:rPr>
          <w:rFonts w:ascii="Times New Roman" w:eastAsia="Times New Roman"/>
          <w:spacing w:val="0"/>
        </w:rPr>
        <w:t>&gt;</w:t>
      </w:r>
      <w:r w:rsidR="004B696B">
        <w:rPr>
          <w:rFonts w:ascii="Times New Roman" w:eastAsia="Times New Roman"/>
          <w:spacing w:val="0"/>
        </w:rPr>
        <w:t xml:space="preserve"> </w:t>
      </w:r>
      <w:r>
        <w:rPr>
          <w:rFonts w:ascii="Times New Roman" w:eastAsia="Times New Roman"/>
        </w:rPr>
        <w:t>0.10</w:t>
      </w:r>
      <w:r>
        <w:t>）</w:t>
      </w:r>
      <w:r>
        <w:t>，从数值上看，</w:t>
      </w:r>
      <w:r>
        <w:rPr>
          <w:rFonts w:ascii="Times New Roman" w:eastAsia="Times New Roman"/>
        </w:rPr>
        <w:t>180 m</w:t>
      </w:r>
      <w:r>
        <w:rPr>
          <w:rFonts w:ascii="Times New Roman" w:eastAsia="Times New Roman"/>
        </w:rPr>
        <w:t>g</w:t>
      </w:r>
      <w:r>
        <w:rPr>
          <w:rFonts w:ascii="Times New Roman" w:eastAsia="Times New Roman"/>
        </w:rPr>
        <w:t>/</w:t>
      </w:r>
      <w:r>
        <w:rPr>
          <w:rFonts w:ascii="Times New Roman" w:eastAsia="Times New Roman"/>
        </w:rPr>
        <w:t xml:space="preserve">kg</w:t>
      </w:r>
      <w:r>
        <w:t>黄酮锌处理组乳酸</w:t>
      </w:r>
      <w:r>
        <w:t>杆菌数量最多。</w:t>
      </w:r>
    </w:p>
    <w:p w:rsidR="0018722C">
      <w:pPr>
        <w:pStyle w:val="aff0"/>
        <w:topLinePunct/>
      </w:pPr>
      <w:r>
        <w:t>综上所述，建议</w:t>
      </w:r>
      <w:r>
        <w:rPr>
          <w:rFonts w:ascii="Times New Roman" w:eastAsia="Times New Roman"/>
        </w:rPr>
        <w:t>1-21</w:t>
      </w:r>
      <w:r>
        <w:t>日龄肉仔鸡玉米</w:t>
      </w:r>
      <w:r>
        <w:rPr>
          <w:rFonts w:ascii="Times New Roman" w:eastAsia="Times New Roman"/>
        </w:rPr>
        <w:t>-</w:t>
      </w:r>
      <w:r>
        <w:t>豆粕实用饲粮中黄酮锌添加水平为</w:t>
      </w:r>
      <w:r>
        <w:rPr>
          <w:rFonts w:ascii="Times New Roman" w:eastAsia="Times New Roman"/>
        </w:rPr>
        <w:t>120 mg</w:t>
      </w:r>
      <w:r>
        <w:rPr>
          <w:rFonts w:ascii="Times New Roman" w:eastAsia="Times New Roman"/>
        </w:rPr>
        <w:t>/</w:t>
      </w:r>
      <w:r>
        <w:rPr>
          <w:rFonts w:ascii="Times New Roman" w:eastAsia="Times New Roman"/>
        </w:rPr>
        <w:t>kg</w:t>
      </w:r>
      <w:r>
        <w:t xml:space="preserve">; </w:t>
      </w:r>
      <w:r>
        <w:rPr>
          <w:rFonts w:ascii="Times New Roman" w:eastAsia="Times New Roman"/>
        </w:rPr>
        <w:t>22-42</w:t>
      </w:r>
      <w:r>
        <w:t>日龄玉米</w:t>
      </w:r>
      <w:r>
        <w:rPr>
          <w:rFonts w:ascii="Times New Roman" w:eastAsia="Times New Roman"/>
        </w:rPr>
        <w:t>-</w:t>
      </w:r>
      <w:r>
        <w:t>豆粕实用饲粮中黄酮锌添加水平为</w:t>
      </w:r>
      <w:r>
        <w:rPr>
          <w:rFonts w:ascii="Times New Roman" w:eastAsia="Times New Roman"/>
        </w:rPr>
        <w:t>180 mg</w:t>
      </w:r>
      <w:r>
        <w:rPr>
          <w:rFonts w:ascii="Times New Roman" w:eastAsia="Times New Roman"/>
        </w:rPr>
        <w:t>/</w:t>
      </w:r>
      <w:r>
        <w:rPr>
          <w:rFonts w:ascii="Times New Roman" w:eastAsia="Times New Roman"/>
        </w:rPr>
        <w:t>kg</w:t>
      </w:r>
      <w:r>
        <w:t>。</w:t>
      </w:r>
    </w:p>
    <w:p w:rsidR="0018722C">
      <w:pPr>
        <w:pStyle w:val="aff"/>
        <w:topLinePunct/>
      </w:pPr>
      <w:r>
        <w:rPr>
          <w:rFonts w:eastAsia="黑体" w:ascii="Times New Roman"/>
          <w:rStyle w:val="afe"/>
          <w:b/>
        </w:rPr>
        <w:t>关键词</w:t>
      </w:r>
      <w:r>
        <w:rPr>
          <w:rStyle w:val="afe"/>
          <w:rFonts w:ascii="Times New Roman" w:eastAsia="黑体" w:hint="eastAsia"/>
        </w:rPr>
        <w:t>：</w:t>
      </w:r>
      <w:r>
        <w:t>肉仔鸡</w:t>
      </w:r>
      <w:r>
        <w:t xml:space="preserve">； </w:t>
      </w:r>
      <w:r>
        <w:t>黄酮锌</w:t>
      </w:r>
      <w:r>
        <w:t xml:space="preserve">； </w:t>
      </w:r>
      <w:r>
        <w:t>生长性能</w:t>
      </w:r>
      <w:r>
        <w:t xml:space="preserve">； </w:t>
      </w:r>
      <w:r>
        <w:t>免疫指标</w:t>
      </w:r>
    </w:p>
    <w:p w:rsidR="0018722C">
      <w:pPr>
        <w:topLinePunct/>
      </w:pPr>
      <w:r>
        <w:rPr>
          <w:rFonts w:cstheme="minorBidi" w:hAnsiTheme="minorHAnsi" w:eastAsiaTheme="minorHAnsi" w:asciiTheme="minorHAnsi" w:ascii="Times New Roman" w:hAnsi="Times New Roman" w:eastAsia="Times New Roman" w:cs="Times New Roman"/>
          <w:b/>
        </w:rPr>
        <w:t>The </w:t>
      </w:r>
      <w:r>
        <w:rPr>
          <w:rFonts w:cstheme="minorBidi" w:hAnsiTheme="minorHAnsi" w:eastAsiaTheme="minorHAnsi" w:asciiTheme="minorHAnsi" w:ascii="Times New Roman" w:hAnsi="Times New Roman" w:eastAsia="Times New Roman" w:cs="Times New Roman"/>
          <w:b/>
        </w:rPr>
        <w:t>Study </w:t>
      </w:r>
      <w:r>
        <w:rPr>
          <w:rFonts w:cstheme="minorBidi" w:hAnsiTheme="minorHAnsi" w:eastAsiaTheme="minorHAnsi" w:asciiTheme="minorHAnsi" w:ascii="Times New Roman" w:hAnsi="Times New Roman" w:eastAsia="Times New Roman" w:cs="Times New Roman"/>
          <w:b/>
        </w:rPr>
        <w:t>on Performance and Immune</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Parameters of Skullcapflavone Zinc Complex on Broilers</w:t>
      </w:r>
      <w:bookmarkStart w:name="英文摘要 " w:id="4"/>
      <w:bookmarkEnd w:id="4"/>
      <w:bookmarkStart w:name="_bookmark1" w:id="5"/>
      <w:bookmarkEnd w:id="5"/>
    </w:p>
    <w:p w:rsidR="0018722C">
      <w:pPr>
        <w:pStyle w:val="Heading1"/>
        <w:topLinePunct/>
      </w:pPr>
      <w:bookmarkStart w:id="200445" w:name="_Toc686200445"/>
      <w:r>
        <w:rPr>
          <w:b/>
        </w:rPr>
        <w:t>Abstract</w:t>
      </w:r>
      <w:bookmarkEnd w:id="200445"/>
    </w:p>
    <w:p w:rsidR="0018722C">
      <w:pPr>
        <w:pStyle w:val="afc"/>
        <w:topLinePunct/>
      </w:pPr>
      <w:r>
        <w:rPr>
          <w:rFonts w:ascii="Times New Roman"/>
        </w:rPr>
        <w:t xml:space="preserve">The experiment was conducted to investigate the influence of dietary supplemented with Skullcapflavone-Zinc Complex </w:t>
      </w:r>
      <w:r>
        <w:rPr>
          <w:rFonts w:ascii="Times New Roman"/>
        </w:rPr>
        <w:t xml:space="preserve">(</w:t>
      </w:r>
      <w:r>
        <w:rPr>
          <w:rFonts w:ascii="Times New Roman"/>
        </w:rPr>
        <w:t xml:space="preserve">referred to SZC</w:t>
      </w:r>
      <w:r>
        <w:rPr>
          <w:rFonts w:ascii="Times New Roman"/>
        </w:rPr>
        <w:t xml:space="preserve">)</w:t>
      </w:r>
      <w:r>
        <w:rPr>
          <w:rFonts w:ascii="Times New Roman"/>
        </w:rPr>
        <w:t xml:space="preserve"> levels on growth performance, serum biochemical parameters, immune function, antioxidant indicators, carcass quality, muscle and intestinal flora in broilers for estimating the biological effectiveness of SZC, then determine proper SZC level of dietary in broilers. A total of 630 1-day-old male broilers were randomly assigned to 7 treatments, which consisted of 6 replicates with 15 birds in each using a completely randomized experimental design. Seven diets were prepared to 4 levels of SZC </w:t>
      </w:r>
      <w:r>
        <w:rPr>
          <w:rFonts w:ascii="Times New Roman"/>
        </w:rPr>
        <w:t xml:space="preserve">(</w:t>
      </w:r>
      <w:r>
        <w:rPr>
          <w:rFonts w:ascii="Times New Roman"/>
        </w:rPr>
        <w:t xml:space="preserve">60,120,180 and 240 mg</w:t>
      </w:r>
      <w:r>
        <w:rPr>
          <w:rFonts w:ascii="Times New Roman"/>
        </w:rPr>
        <w:t xml:space="preserve">/</w:t>
      </w:r>
      <w:r>
        <w:rPr>
          <w:rFonts w:ascii="Times New Roman"/>
        </w:rPr>
        <w:t xml:space="preserve">kg</w:t>
      </w:r>
      <w:r>
        <w:rPr>
          <w:rFonts w:ascii="Times New Roman"/>
        </w:rPr>
        <w:t xml:space="preserve">)</w:t>
      </w:r>
      <w:r>
        <w:rPr>
          <w:rFonts w:ascii="Times New Roman"/>
        </w:rPr>
        <w:t xml:space="preserve">, Skullcapflavone group </w:t>
      </w:r>
      <w:r>
        <w:rPr>
          <w:rFonts w:ascii="Times New Roman"/>
        </w:rPr>
        <w:t xml:space="preserve">(</w:t>
      </w:r>
      <w:r>
        <w:rPr>
          <w:rFonts w:ascii="Times New Roman"/>
        </w:rPr>
        <w:t xml:space="preserve">180 mg</w:t>
      </w:r>
      <w:r>
        <w:rPr>
          <w:rFonts w:ascii="Times New Roman"/>
        </w:rPr>
        <w:t xml:space="preserve">/</w:t>
      </w:r>
      <w:r>
        <w:rPr>
          <w:rFonts w:ascii="Times New Roman"/>
        </w:rPr>
        <w:t xml:space="preserve">kg skullcapflavone</w:t>
      </w:r>
      <w:r>
        <w:rPr>
          <w:rFonts w:ascii="Times New Roman"/>
        </w:rPr>
        <w:t xml:space="preserve">)</w:t>
      </w:r>
      <w:r w:rsidR="004B696B">
        <w:rPr>
          <w:rFonts w:ascii="Times New Roman"/>
        </w:rPr>
        <w:t xml:space="preserve">, antibiotics control group </w:t>
      </w:r>
      <w:r>
        <w:rPr>
          <w:rFonts w:ascii="Times New Roman"/>
        </w:rPr>
        <w:t xml:space="preserve">(</w:t>
      </w:r>
      <w:r>
        <w:rPr>
          <w:rFonts w:ascii="Times New Roman"/>
        </w:rPr>
        <w:t xml:space="preserve">20 mg</w:t>
      </w:r>
      <w:r>
        <w:rPr>
          <w:rFonts w:ascii="Times New Roman"/>
        </w:rPr>
        <w:t xml:space="preserve">/</w:t>
      </w:r>
      <w:r>
        <w:rPr>
          <w:rFonts w:ascii="Times New Roman"/>
        </w:rPr>
        <w:t xml:space="preserve">kg bacitracin zinc</w:t>
      </w:r>
      <w:r>
        <w:rPr>
          <w:rFonts w:ascii="Times New Roman"/>
        </w:rPr>
        <w:t xml:space="preserve">)</w:t>
      </w:r>
      <w:r>
        <w:rPr>
          <w:rFonts w:ascii="Times New Roman"/>
        </w:rPr>
        <w:t xml:space="preserve"> and control group</w:t>
      </w:r>
      <w:r w:rsidR="004B696B">
        <w:rPr>
          <w:rFonts w:ascii="Times New Roman"/>
        </w:rPr>
        <w:t xml:space="preserve">, the trial period were divided into 1-21 and 22-42 old days .</w:t>
      </w:r>
    </w:p>
    <w:p w:rsidR="0018722C">
      <w:pPr>
        <w:pStyle w:val="afc"/>
        <w:topLinePunct/>
      </w:pPr>
      <w:r>
        <w:rPr>
          <w:rFonts w:ascii="Times New Roman"/>
        </w:rPr>
        <w:t>Results showed that:</w:t>
      </w:r>
    </w:p>
    <w:p w:rsidR="0018722C">
      <w:pPr>
        <w:pStyle w:val="cw22"/>
        <w:numPr>
          <w:ilvl w:val="0"/>
          <w:numId w:val="0"/>
        </w:numPr>
        <w:topLinePunct/>
      </w:pPr>
      <w:r>
        <w:t xml:space="preserve">(</w:t>
      </w:r>
      <w:r>
        <w:t xml:space="preserve">1</w:t>
      </w:r>
      <w:r>
        <w:t xml:space="preserve">)</w:t>
      </w:r>
      <w:r>
        <w:t xml:space="preserve"> </w:t>
      </w:r>
      <w:r>
        <w:t xml:space="preserve">There were no significant differences </w:t>
      </w:r>
      <w:r>
        <w:t xml:space="preserve">(</w:t>
      </w:r>
      <w:r>
        <w:rPr>
          <w:i/>
          <w:sz w:val="24"/>
        </w:rPr>
        <w:t xml:space="preserve">P</w:t>
      </w:r>
      <w:r>
        <w:rPr>
          <w:sz w:val="24"/>
        </w:rPr>
        <w:t xml:space="preserve">&gt;</w:t>
      </w:r>
      <w:r w:rsidR="004B696B">
        <w:rPr>
          <w:sz w:val="24"/>
        </w:rPr>
        <w:t xml:space="preserve"> </w:t>
      </w:r>
      <w:r w:rsidR="004B696B">
        <w:rPr>
          <w:sz w:val="24"/>
        </w:rPr>
        <w:t xml:space="preserve">0.10</w:t>
      </w:r>
      <w:r>
        <w:t xml:space="preserve">)</w:t>
      </w:r>
      <w:r>
        <w:t xml:space="preserve"> in </w:t>
      </w:r>
      <w:r>
        <w:t xml:space="preserve">ADG, </w:t>
      </w:r>
      <w:r>
        <w:t xml:space="preserve">ADFI and mortality for 1-21and 22-42 days. But, compared with the control group, the 120 mg</w:t>
      </w:r>
      <w:r>
        <w:t xml:space="preserve">/</w:t>
      </w:r>
      <w:r>
        <w:t xml:space="preserve">kg SZC level significantly </w:t>
      </w:r>
      <w:r>
        <w:t xml:space="preserve">(</w:t>
      </w:r>
      <w:r>
        <w:rPr>
          <w:i/>
          <w:sz w:val="24"/>
        </w:rPr>
        <w:t xml:space="preserve">P</w:t>
      </w:r>
      <w:r>
        <w:rPr>
          <w:sz w:val="24"/>
        </w:rPr>
        <w:t xml:space="preserve">&lt;0.10</w:t>
      </w:r>
      <w:r>
        <w:t xml:space="preserve">)</w:t>
      </w:r>
      <w:r>
        <w:t xml:space="preserve"> reduced the mortality of broilers during 1-21 days, also with other groups; the antibiotic significantly reduced significantly </w:t>
      </w:r>
      <w:r>
        <w:t xml:space="preserve">(</w:t>
      </w:r>
      <w:r>
        <w:rPr>
          <w:i/>
          <w:sz w:val="24"/>
        </w:rPr>
        <w:t xml:space="preserve">P</w:t>
      </w:r>
      <w:r>
        <w:rPr>
          <w:sz w:val="24"/>
        </w:rPr>
        <w:t xml:space="preserve">&lt;0.10</w:t>
      </w:r>
      <w:r>
        <w:t xml:space="preserve">)</w:t>
      </w:r>
      <w:r>
        <w:t xml:space="preserve"> the F</w:t>
      </w:r>
      <w:r>
        <w:t xml:space="preserve">/</w:t>
      </w:r>
      <w:r>
        <w:t xml:space="preserve">R of broilers during 22-42 days compared with other groups excluding 60,120 mg</w:t>
      </w:r>
      <w:r>
        <w:t xml:space="preserve">/</w:t>
      </w:r>
      <w:r>
        <w:t xml:space="preserve">kg SZC levels</w:t>
      </w:r>
      <w:r>
        <w:t xml:space="preserve">(</w:t>
      </w:r>
      <w:r>
        <w:rPr>
          <w:i/>
          <w:sz w:val="24"/>
        </w:rPr>
        <w:t xml:space="preserve">P</w:t>
      </w:r>
      <w:r>
        <w:rPr>
          <w:sz w:val="24"/>
        </w:rPr>
        <w:t xml:space="preserve">&lt;0.10</w:t>
      </w:r>
      <w:r>
        <w:t xml:space="preserve">)</w:t>
      </w:r>
      <w:r>
        <w:t xml:space="preserve">.</w:t>
      </w:r>
    </w:p>
    <w:p w:rsidR="0018722C">
      <w:pPr>
        <w:pStyle w:val="cw22"/>
        <w:numPr>
          <w:ilvl w:val="0"/>
          <w:numId w:val="0"/>
        </w:numPr>
        <w:topLinePunct/>
      </w:pPr>
      <w:r>
        <w:t xml:space="preserve">(</w:t>
      </w:r>
      <w:r>
        <w:t xml:space="preserve">2</w:t>
      </w:r>
      <w:r>
        <w:t xml:space="preserve">)</w:t>
      </w:r>
      <w:r>
        <w:t xml:space="preserve"> </w:t>
      </w:r>
      <w:r>
        <w:t xml:space="preserve">There were no significant differences </w:t>
      </w:r>
      <w:r>
        <w:t xml:space="preserve">(</w:t>
      </w:r>
      <w:r>
        <w:rPr>
          <w:i/>
          <w:sz w:val="24"/>
        </w:rPr>
        <w:t xml:space="preserve">P</w:t>
      </w:r>
      <w:r>
        <w:rPr>
          <w:sz w:val="24"/>
        </w:rPr>
        <w:t xml:space="preserve">&gt;</w:t>
      </w:r>
      <w:r w:rsidR="004B696B">
        <w:rPr>
          <w:sz w:val="24"/>
        </w:rPr>
        <w:t xml:space="preserve"> </w:t>
      </w:r>
      <w:r w:rsidR="004B696B">
        <w:rPr>
          <w:sz w:val="24"/>
        </w:rPr>
        <w:t xml:space="preserve">0.10</w:t>
      </w:r>
      <w:r>
        <w:t xml:space="preserve">)</w:t>
      </w:r>
      <w:r>
        <w:t xml:space="preserve"> in slaughter performance, meat </w:t>
      </w:r>
      <w:r>
        <w:t xml:space="preserve">quality, </w:t>
      </w:r>
      <w:r>
        <w:t xml:space="preserve">and immune organ index but the abdominal fat, leg muscle loss and yellowness </w:t>
      </w:r>
      <w:r>
        <w:t xml:space="preserve">(</w:t>
      </w:r>
      <w:r>
        <w:rPr>
          <w:i/>
          <w:sz w:val="24"/>
        </w:rPr>
        <w:t xml:space="preserve">P</w:t>
      </w:r>
      <w:r>
        <w:rPr>
          <w:sz w:val="24"/>
        </w:rPr>
        <w:t xml:space="preserve">&lt;0.10</w:t>
      </w:r>
      <w:r>
        <w:t xml:space="preserve">)</w:t>
      </w:r>
      <w:r>
        <w:t xml:space="preserve"> for 42-day-old broilers, the abdominal fat in 180 mg</w:t>
      </w:r>
      <w:r>
        <w:t xml:space="preserve">/</w:t>
      </w:r>
      <w:r>
        <w:t xml:space="preserve">kg SZC level was significant </w:t>
      </w:r>
      <w:r>
        <w:t xml:space="preserve">(</w:t>
      </w:r>
      <w:r>
        <w:rPr>
          <w:i/>
          <w:sz w:val="24"/>
        </w:rPr>
        <w:t xml:space="preserve">P</w:t>
      </w:r>
      <w:r>
        <w:rPr>
          <w:sz w:val="24"/>
        </w:rPr>
        <w:t xml:space="preserve">&lt;0.10</w:t>
      </w:r>
      <w:r>
        <w:t xml:space="preserve">)</w:t>
      </w:r>
      <w:r>
        <w:t xml:space="preserve"> lower than 240 mg</w:t>
      </w:r>
      <w:r>
        <w:t xml:space="preserve">/</w:t>
      </w:r>
      <w:r>
        <w:t xml:space="preserve">kg and antibiotic group, also the leg muscle loss was significant </w:t>
      </w:r>
      <w:r>
        <w:t xml:space="preserve">(</w:t>
      </w:r>
      <w:r>
        <w:rPr>
          <w:i/>
          <w:sz w:val="24"/>
        </w:rPr>
        <w:t xml:space="preserve">P</w:t>
      </w:r>
      <w:r>
        <w:rPr>
          <w:sz w:val="24"/>
        </w:rPr>
        <w:t xml:space="preserve">&lt;0.10</w:t>
      </w:r>
      <w:r>
        <w:t xml:space="preserve">)</w:t>
      </w:r>
      <w:r>
        <w:t xml:space="preserve"> lower than other groups, which did not affected significantly </w:t>
      </w:r>
      <w:r>
        <w:t xml:space="preserve">(</w:t>
      </w:r>
      <w:r>
        <w:rPr>
          <w:i/>
          <w:sz w:val="24"/>
        </w:rPr>
        <w:t xml:space="preserve">P</w:t>
      </w:r>
      <w:r>
        <w:rPr>
          <w:sz w:val="24"/>
        </w:rPr>
        <w:t xml:space="preserve">&gt;</w:t>
      </w:r>
      <w:r w:rsidR="004B696B">
        <w:rPr>
          <w:sz w:val="24"/>
        </w:rPr>
        <w:t xml:space="preserve"> </w:t>
      </w:r>
      <w:r w:rsidR="004B696B">
        <w:rPr>
          <w:sz w:val="24"/>
        </w:rPr>
        <w:t xml:space="preserve">0.10</w:t>
      </w:r>
      <w:r>
        <w:t xml:space="preserve">)</w:t>
      </w:r>
      <w:r>
        <w:t xml:space="preserve"> each other; while, the yellowness in 120 mg</w:t>
      </w:r>
      <w:r>
        <w:t xml:space="preserve">/</w:t>
      </w:r>
      <w:r>
        <w:t xml:space="preserve">kg SZC level were significantly </w:t>
      </w:r>
      <w:r>
        <w:t xml:space="preserve">(</w:t>
      </w:r>
      <w:r>
        <w:rPr>
          <w:i/>
          <w:sz w:val="24"/>
        </w:rPr>
        <w:t xml:space="preserve">P</w:t>
      </w:r>
      <w:r>
        <w:rPr>
          <w:sz w:val="24"/>
        </w:rPr>
        <w:t xml:space="preserve">&lt;0.10</w:t>
      </w:r>
      <w:r>
        <w:t xml:space="preserve">)</w:t>
      </w:r>
      <w:r>
        <w:t xml:space="preserve"> lower than the antibiotic group, but not significant </w:t>
      </w:r>
      <w:r>
        <w:t xml:space="preserve">(</w:t>
      </w:r>
      <w:r>
        <w:rPr>
          <w:i/>
          <w:sz w:val="24"/>
        </w:rPr>
        <w:t xml:space="preserve">P</w:t>
      </w:r>
      <w:r>
        <w:rPr>
          <w:sz w:val="24"/>
        </w:rPr>
        <w:t xml:space="preserve">&gt;</w:t>
      </w:r>
      <w:r w:rsidR="004B696B">
        <w:rPr>
          <w:sz w:val="24"/>
        </w:rPr>
        <w:t xml:space="preserve"> </w:t>
      </w:r>
      <w:r w:rsidR="004B696B">
        <w:rPr>
          <w:sz w:val="24"/>
        </w:rPr>
        <w:t xml:space="preserve">0.10</w:t>
      </w:r>
      <w:r>
        <w:t xml:space="preserve">)</w:t>
      </w:r>
      <w:r w:rsidR="001852F3">
        <w:t xml:space="preserve"> </w:t>
      </w:r>
      <w:r>
        <w:t xml:space="preserve">in other</w:t>
      </w:r>
      <w:r>
        <w:t xml:space="preserve"> </w:t>
      </w:r>
      <w:r>
        <w:t xml:space="preserve">groups.</w:t>
      </w:r>
    </w:p>
    <w:p w:rsidR="0018722C">
      <w:pPr>
        <w:pStyle w:val="cw22"/>
        <w:numPr>
          <w:ilvl w:val="0"/>
          <w:numId w:val="0"/>
        </w:numPr>
        <w:topLinePunct/>
      </w:pPr>
      <w:r>
        <w:t xml:space="preserve">(</w:t>
      </w:r>
      <w:r>
        <w:t xml:space="preserve">3</w:t>
      </w:r>
      <w:r>
        <w:t xml:space="preserve">)</w:t>
      </w:r>
      <w:r>
        <w:t xml:space="preserve"> </w:t>
      </w:r>
      <w:r>
        <w:t xml:space="preserve">The serum biochemical indicators were not influenced </w:t>
      </w:r>
      <w:r>
        <w:t xml:space="preserve">(</w:t>
      </w:r>
      <w:r>
        <w:rPr>
          <w:i/>
          <w:sz w:val="24"/>
        </w:rPr>
        <w:t xml:space="preserve">P</w:t>
      </w:r>
      <w:r>
        <w:rPr>
          <w:sz w:val="24"/>
        </w:rPr>
        <w:t xml:space="preserve">&gt;</w:t>
      </w:r>
      <w:r w:rsidR="004B696B">
        <w:rPr>
          <w:sz w:val="24"/>
        </w:rPr>
        <w:t xml:space="preserve"> </w:t>
      </w:r>
      <w:r w:rsidR="004B696B">
        <w:rPr>
          <w:sz w:val="24"/>
        </w:rPr>
        <w:t xml:space="preserve">0.10</w:t>
      </w:r>
      <w:r>
        <w:t xml:space="preserve">)</w:t>
      </w:r>
      <w:r>
        <w:t xml:space="preserve"> in broilers for 21 and 42 days but the IgM </w:t>
      </w:r>
      <w:r>
        <w:t xml:space="preserve">(</w:t>
      </w:r>
      <w:r>
        <w:rPr>
          <w:i/>
          <w:sz w:val="24"/>
        </w:rPr>
        <w:t xml:space="preserve">P</w:t>
      </w:r>
      <w:r>
        <w:rPr>
          <w:sz w:val="24"/>
        </w:rPr>
        <w:t xml:space="preserve">&lt;0.10</w:t>
      </w:r>
      <w:r>
        <w:t xml:space="preserve">)</w:t>
      </w:r>
      <w:r>
        <w:t xml:space="preserve"> for 42 old</w:t>
      </w:r>
      <w:r>
        <w:t xml:space="preserve"> </w:t>
      </w:r>
      <w:r>
        <w:t xml:space="preserve">days.</w:t>
      </w:r>
    </w:p>
    <w:p w:rsidR="0018722C">
      <w:pPr>
        <w:pStyle w:val="cw22"/>
        <w:numPr>
          <w:ilvl w:val="0"/>
          <w:numId w:val="0"/>
        </w:numPr>
        <w:topLinePunct/>
      </w:pPr>
      <w:r>
        <w:t xml:space="preserve">(</w:t>
      </w:r>
      <w:r>
        <w:t xml:space="preserve">4</w:t>
      </w:r>
      <w:r>
        <w:t xml:space="preserve">)</w:t>
      </w:r>
      <w:r>
        <w:t xml:space="preserve"> </w:t>
      </w:r>
      <w:r>
        <w:t xml:space="preserve">There were significant differences </w:t>
      </w:r>
      <w:r>
        <w:t xml:space="preserve">(</w:t>
      </w:r>
      <w:r>
        <w:rPr>
          <w:i/>
          <w:sz w:val="24"/>
        </w:rPr>
        <w:t xml:space="preserve">P</w:t>
      </w:r>
      <w:r>
        <w:rPr>
          <w:sz w:val="24"/>
        </w:rPr>
        <w:t xml:space="preserve">&lt;0.10</w:t>
      </w:r>
      <w:r>
        <w:t xml:space="preserve">)</w:t>
      </w:r>
      <w:r>
        <w:t xml:space="preserve"> in liver TSOD and GSH-PX activity but the content of MDA and plasma antioxidation indicators were not </w:t>
      </w:r>
      <w:r>
        <w:t xml:space="preserve">(</w:t>
      </w:r>
      <w:r>
        <w:rPr>
          <w:i/>
          <w:sz w:val="24"/>
        </w:rPr>
        <w:t xml:space="preserve">P</w:t>
      </w:r>
      <w:r>
        <w:rPr>
          <w:sz w:val="24"/>
        </w:rPr>
        <w:t xml:space="preserve">&gt;</w:t>
      </w:r>
      <w:r w:rsidR="004B696B">
        <w:rPr>
          <w:sz w:val="24"/>
        </w:rPr>
        <w:t xml:space="preserve"> </w:t>
      </w:r>
      <w:r w:rsidR="004B696B">
        <w:rPr>
          <w:sz w:val="24"/>
        </w:rPr>
        <w:t xml:space="preserve">0.10</w:t>
      </w:r>
      <w:r>
        <w:t xml:space="preserve">)</w:t>
      </w:r>
      <w:r>
        <w:t xml:space="preserve"> for 21 or 42 days. As see, the liver GSH-PX in 180 mg</w:t>
      </w:r>
      <w:r>
        <w:t xml:space="preserve">/</w:t>
      </w:r>
      <w:r>
        <w:t xml:space="preserve">kg of SZC was higher than others, also</w:t>
      </w:r>
      <w:r>
        <w:t xml:space="preserve"> </w:t>
      </w:r>
      <w:r>
        <w:t xml:space="preserve">the</w:t>
      </w:r>
    </w:p>
    <w:p w:rsidR="0018722C">
      <w:pPr>
        <w:pStyle w:val="afc"/>
        <w:topLinePunct/>
      </w:pPr>
      <w:r>
        <w:rPr>
          <w:rFonts w:ascii="Times New Roman"/>
        </w:rPr>
        <w:t/>
      </w:r>
      <w:r>
        <w:rPr>
          <w:rFonts w:ascii="Times New Roman"/>
        </w:rPr>
        <w:t>L</w:t>
      </w:r>
      <w:r>
        <w:rPr>
          <w:rFonts w:ascii="Times New Roman"/>
        </w:rPr>
        <w:t xml:space="preserve">iver SOD activity </w:t>
      </w:r>
      <w:r>
        <w:rPr>
          <w:rFonts w:ascii="Times New Roman"/>
        </w:rPr>
        <w:t xml:space="preserve">(</w:t>
      </w:r>
      <w:r>
        <w:rPr>
          <w:rFonts w:ascii="Times New Roman"/>
          <w:i/>
        </w:rPr>
        <w:t xml:space="preserve">P</w:t>
      </w:r>
      <w:r>
        <w:rPr>
          <w:rFonts w:ascii="Times New Roman"/>
        </w:rPr>
        <w:t xml:space="preserve">&lt;0.10</w:t>
      </w:r>
      <w:r>
        <w:rPr>
          <w:rFonts w:ascii="Times New Roman"/>
        </w:rPr>
        <w:t xml:space="preserve">)</w:t>
      </w:r>
      <w:r>
        <w:rPr>
          <w:rFonts w:ascii="Times New Roman"/>
        </w:rPr>
        <w:t xml:space="preserve"> higher in antibiotic group than control group, but not significant </w:t>
      </w:r>
      <w:r>
        <w:rPr>
          <w:rFonts w:ascii="Times New Roman"/>
        </w:rPr>
        <w:t xml:space="preserve">(</w:t>
      </w:r>
      <w:r>
        <w:rPr>
          <w:rFonts w:ascii="Times New Roman"/>
        </w:rPr>
        <w:t xml:space="preserve">P&gt;</w:t>
      </w:r>
      <w:r w:rsidR="004B696B">
        <w:rPr>
          <w:rFonts w:ascii="Times New Roman"/>
        </w:rPr>
        <w:t xml:space="preserve"> </w:t>
      </w:r>
      <w:r w:rsidR="004B696B">
        <w:rPr>
          <w:rFonts w:ascii="Times New Roman"/>
        </w:rPr>
        <w:t xml:space="preserve">0.10</w:t>
      </w:r>
      <w:r>
        <w:rPr>
          <w:rFonts w:ascii="Times New Roman"/>
        </w:rPr>
        <w:t xml:space="preserve">)</w:t>
      </w:r>
      <w:r>
        <w:rPr>
          <w:rFonts w:ascii="Times New Roman"/>
        </w:rPr>
        <w:t xml:space="preserve"> than others.</w:t>
      </w:r>
    </w:p>
    <w:p w:rsidR="0018722C">
      <w:pPr>
        <w:pStyle w:val="cw22"/>
        <w:numPr>
          <w:ilvl w:val="0"/>
          <w:numId w:val="0"/>
        </w:numPr>
        <w:topLinePunct/>
      </w:pPr>
      <w:r>
        <w:t xml:space="preserve">(</w:t>
      </w:r>
      <w:r>
        <w:t xml:space="preserve">5</w:t>
      </w:r>
      <w:r>
        <w:t xml:space="preserve">)</w:t>
      </w:r>
      <w:r>
        <w:t xml:space="preserve"> </w:t>
      </w:r>
      <w:r>
        <w:t xml:space="preserve">There were no significant difference </w:t>
      </w:r>
      <w:r>
        <w:t xml:space="preserve">(</w:t>
      </w:r>
      <w:r>
        <w:rPr>
          <w:i/>
          <w:sz w:val="24"/>
        </w:rPr>
        <w:t xml:space="preserve">P</w:t>
      </w:r>
      <w:r>
        <w:rPr>
          <w:sz w:val="24"/>
        </w:rPr>
        <w:t xml:space="preserve">&gt;</w:t>
      </w:r>
      <w:r w:rsidR="004B696B">
        <w:rPr>
          <w:sz w:val="24"/>
        </w:rPr>
        <w:t xml:space="preserve"> </w:t>
      </w:r>
      <w:r w:rsidR="004B696B">
        <w:rPr>
          <w:sz w:val="24"/>
        </w:rPr>
        <w:t xml:space="preserve">0.10</w:t>
      </w:r>
      <w:r>
        <w:t xml:space="preserve">)</w:t>
      </w:r>
      <w:r>
        <w:t xml:space="preserve"> in Newcastle disease antibody titers, T lymphocyte transformation rate and avian influenza antibody titers for 21 or 42 days. 180 mg</w:t>
      </w:r>
      <w:r>
        <w:t xml:space="preserve">/</w:t>
      </w:r>
      <w:r>
        <w:t xml:space="preserve">kg SZC level looks better </w:t>
      </w:r>
      <w:r>
        <w:t xml:space="preserve">slightly, </w:t>
      </w:r>
      <w:r>
        <w:t xml:space="preserve">but not significant</w:t>
      </w:r>
      <w:r>
        <w:t xml:space="preserve"> </w:t>
      </w:r>
      <w:r>
        <w:t xml:space="preserve">(</w:t>
      </w:r>
      <w:r>
        <w:rPr>
          <w:i/>
          <w:sz w:val="24"/>
        </w:rPr>
        <w:t xml:space="preserve">P</w:t>
      </w:r>
      <w:r>
        <w:rPr>
          <w:sz w:val="24"/>
        </w:rPr>
        <w:t xml:space="preserve">&gt;</w:t>
      </w:r>
      <w:r w:rsidR="004B696B">
        <w:rPr>
          <w:sz w:val="24"/>
        </w:rPr>
        <w:t xml:space="preserve"> </w:t>
      </w:r>
      <w:r w:rsidR="004B696B">
        <w:rPr>
          <w:sz w:val="24"/>
        </w:rPr>
        <w:t xml:space="preserve">0.10</w:t>
      </w:r>
      <w:r>
        <w:t xml:space="preserve">)</w:t>
      </w:r>
      <w:r>
        <w:t xml:space="preserve">.</w:t>
      </w:r>
    </w:p>
    <w:p w:rsidR="0018722C">
      <w:pPr>
        <w:pStyle w:val="cw22"/>
        <w:numPr>
          <w:ilvl w:val="0"/>
          <w:numId w:val="0"/>
        </w:numPr>
        <w:topLinePunct/>
      </w:pPr>
      <w:r>
        <w:t xml:space="preserve">(</w:t>
      </w:r>
      <w:r>
        <w:t xml:space="preserve">6</w:t>
      </w:r>
      <w:r>
        <w:t xml:space="preserve">)</w:t>
      </w:r>
      <w:r>
        <w:t xml:space="preserve"> </w:t>
      </w:r>
      <w:r>
        <w:t xml:space="preserve">The number of E.</w:t>
      </w:r>
      <w:r w:rsidR="004B696B">
        <w:t xml:space="preserve"> </w:t>
      </w:r>
      <w:r w:rsidR="004B696B">
        <w:t xml:space="preserve">coli, Salmonella, bifidobacteria and lactobacilli were not significantly affected </w:t>
      </w:r>
      <w:r>
        <w:t xml:space="preserve">(</w:t>
      </w:r>
      <w:r>
        <w:rPr>
          <w:i/>
          <w:sz w:val="24"/>
        </w:rPr>
        <w:t xml:space="preserve">P</w:t>
      </w:r>
      <w:r>
        <w:rPr>
          <w:sz w:val="24"/>
        </w:rPr>
        <w:t xml:space="preserve">&gt;</w:t>
      </w:r>
      <w:r w:rsidR="004B696B">
        <w:rPr>
          <w:sz w:val="24"/>
        </w:rPr>
        <w:t xml:space="preserve"> </w:t>
      </w:r>
      <w:r w:rsidR="004B696B">
        <w:rPr>
          <w:sz w:val="24"/>
        </w:rPr>
        <w:t xml:space="preserve">0.10</w:t>
      </w:r>
      <w:r>
        <w:t xml:space="preserve">)</w:t>
      </w:r>
      <w:r>
        <w:t xml:space="preserve"> for 42 old days, the number of lactobacilli in 180 mg</w:t>
      </w:r>
      <w:r>
        <w:t xml:space="preserve">/</w:t>
      </w:r>
      <w:r>
        <w:t xml:space="preserve">kg SZC level looks better than</w:t>
      </w:r>
      <w:r>
        <w:t xml:space="preserve"> </w:t>
      </w:r>
      <w:r>
        <w:t xml:space="preserve">others.</w:t>
      </w:r>
    </w:p>
    <w:p w:rsidR="0018722C">
      <w:pPr>
        <w:pStyle w:val="afc"/>
        <w:topLinePunct/>
      </w:pPr>
      <w:r>
        <w:rPr>
          <w:rFonts w:ascii="Times New Roman"/>
        </w:rPr>
        <w:t>In summary, 120 mg</w:t>
      </w:r>
      <w:r>
        <w:rPr>
          <w:rFonts w:ascii="Times New Roman"/>
        </w:rPr>
        <w:t>/</w:t>
      </w:r>
      <w:r>
        <w:rPr>
          <w:rFonts w:ascii="Times New Roman"/>
        </w:rPr>
        <w:t>kg SZC level was suggested for 1-21 day-old and 180 mg</w:t>
      </w:r>
      <w:r>
        <w:rPr>
          <w:rFonts w:ascii="Times New Roman"/>
        </w:rPr>
        <w:t>/</w:t>
      </w:r>
      <w:r>
        <w:rPr>
          <w:rFonts w:ascii="Times New Roman"/>
        </w:rPr>
        <w:t>kg was suggested in corn-soybean meal diet for broilers.</w:t>
      </w:r>
    </w:p>
    <w:p w:rsidR="0018722C">
      <w:pPr>
        <w:pStyle w:val="aff"/>
        <w:topLinePunct/>
      </w:pPr>
      <w:r>
        <w:rPr>
          <w:rStyle w:val="afe"/>
          <w:rFonts w:eastAsia="黑体" w:ascii="Times New Roman"/>
          <w:b/>
        </w:rPr>
        <w:t xml:space="preserve">Key Words: </w:t>
      </w:r>
      <w:r>
        <w:rPr>
          <w:rFonts w:ascii="Times New Roman"/>
        </w:rPr>
        <w:t xml:space="preserve">broilers</w:t>
      </w:r>
      <w:r>
        <w:rPr>
          <w:rFonts w:ascii="Times New Roman"/>
        </w:rPr>
        <w:t xml:space="preserve">; </w:t>
      </w:r>
      <w:r>
        <w:rPr>
          <w:rFonts w:ascii="Times New Roman"/>
        </w:rPr>
        <w:t>S</w:t>
      </w:r>
      <w:r>
        <w:rPr>
          <w:rFonts w:ascii="Times New Roman"/>
        </w:rPr>
        <w:t xml:space="preserve">kullcapflavone zinc complex </w:t>
      </w:r>
      <w:r>
        <w:rPr>
          <w:rFonts w:ascii="Times New Roman"/>
        </w:rPr>
        <w:t xml:space="preserve">(</w:t>
      </w:r>
      <w:r>
        <w:rPr>
          <w:rFonts w:ascii="Times New Roman"/>
        </w:rPr>
        <w:t xml:space="preserve">SZC</w:t>
      </w:r>
      <w:r>
        <w:rPr>
          <w:rFonts w:ascii="Times New Roman"/>
        </w:rPr>
        <w:t xml:space="preserve">)</w:t>
      </w:r>
      <w:r>
        <w:rPr>
          <w:rFonts w:ascii="Times New Roman"/>
        </w:rPr>
        <w:t xml:space="preserve">; </w:t>
      </w:r>
      <w:r>
        <w:rPr>
          <w:rFonts w:ascii="Times New Roman"/>
        </w:rPr>
        <w:t>P</w:t>
      </w:r>
      <w:r>
        <w:rPr>
          <w:rFonts w:ascii="Times New Roman"/>
        </w:rPr>
        <w:t>erformance</w:t>
      </w:r>
      <w:r>
        <w:rPr>
          <w:rFonts w:ascii="Times New Roman"/>
        </w:rPr>
        <w:t xml:space="preserve">; </w:t>
      </w:r>
      <w:r>
        <w:rPr>
          <w:rFonts w:ascii="Times New Roman"/>
        </w:rPr>
        <w:t>I</w:t>
      </w:r>
      <w:r>
        <w:rPr>
          <w:rFonts w:ascii="Times New Roman"/>
        </w:rPr>
        <w:t>mmune parameters</w:t>
      </w:r>
    </w:p>
    <w:p w:rsidR="0018722C">
      <w:pPr>
        <w:outlineLvl w:val="9"/>
        <w:topLinePunct/>
      </w:pPr>
      <w:bookmarkStart w:name="英文缩略表 " w:id="6"/>
      <w:bookmarkEnd w:id="6"/>
      <w:r>
        <w:rPr>
          <w:kern w:val="2"/>
          <w:sz w:val="24"/>
          <w:szCs w:val="24"/>
          <w:b/>
          <w:bCs/>
          <w:rFonts w:ascii="黑体" w:eastAsia="黑体" w:hint="eastAsia" w:cstheme="minorBidi" w:hAnsiTheme="minorHAnsi" w:hAnsi="Times New Roman" w:cs="Times New Roman"/>
          <w:w w:val="95"/>
        </w:rPr>
        <w:t>英文缩略表</w:t>
      </w:r>
    </w:p>
    <w:p w:rsidR="0018722C">
      <w:pPr>
        <w:topLinePunct/>
      </w:pPr>
      <w:r>
        <w:rPr>
          <w:rFonts w:cstheme="minorBidi" w:hAnsiTheme="minorHAnsi" w:eastAsiaTheme="minorHAnsi" w:asciiTheme="minorHAnsi" w:ascii="Times New Roman"/>
          <w:b/>
        </w:rPr>
        <w:t>(</w:t>
      </w:r>
      <w:r>
        <w:rPr>
          <w:rFonts w:cstheme="minorBidi" w:hAnsiTheme="minorHAnsi" w:eastAsiaTheme="minorHAnsi" w:asciiTheme="minorHAnsi" w:ascii="Times New Roman"/>
          <w:b/>
        </w:rPr>
        <w:t xml:space="preserve">Abbreviations</w:t>
      </w:r>
      <w:r>
        <w:rPr>
          <w:rFonts w:cstheme="minorBidi" w:hAnsiTheme="minorHAnsi" w:eastAsiaTheme="minorHAnsi" w:asciiTheme="minorHAnsi" w:ascii="Times New Roman"/>
          <w:b/>
        </w:rPr>
        <w:t>)</w:t>
      </w:r>
    </w:p>
    <w:p w:rsidR="0018722C">
      <w:pPr>
        <w:topLinePunct/>
      </w:pPr>
    </w:p>
    <w:tbl>
      <w:tblPr>
        <w:tblW w:w="0" w:type="auto"/>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4"/>
        <w:gridCol w:w="3830"/>
        <w:gridCol w:w="3071"/>
      </w:tblGrid>
      <w:tr>
        <w:trPr>
          <w:trHeight w:val="600" w:hRule="atLeast"/>
        </w:trPr>
        <w:tc>
          <w:tcPr>
            <w:tcW w:w="2244"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b/>
              </w:rPr>
              <w:t>英文缩写</w:t>
            </w:r>
          </w:p>
        </w:tc>
        <w:tc>
          <w:tcPr>
            <w:tcW w:w="3830"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b/>
              </w:rPr>
              <w:t>英文全称</w:t>
            </w:r>
          </w:p>
        </w:tc>
        <w:tc>
          <w:tcPr>
            <w:tcW w:w="3071"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b/>
              </w:rPr>
              <w:t>中文名称</w:t>
            </w:r>
          </w:p>
        </w:tc>
      </w:tr>
      <w:tr>
        <w:trPr>
          <w:trHeight w:val="600" w:hRule="atLeast"/>
        </w:trPr>
        <w:tc>
          <w:tcPr>
            <w:tcW w:w="2244" w:type="dxa"/>
            <w:tcBorders>
              <w:top w:val="single" w:sz="4" w:space="0" w:color="000000"/>
            </w:tcBorders>
          </w:tcPr>
          <w:p w:rsidR="0018722C">
            <w:pPr>
              <w:topLinePunct/>
              <w:ind w:leftChars="0" w:left="0" w:rightChars="0" w:right="0" w:firstLineChars="0" w:firstLine="0"/>
              <w:spacing w:line="240" w:lineRule="atLeast"/>
            </w:pPr>
            <w:r>
              <w:t>SZC</w:t>
            </w:r>
          </w:p>
        </w:tc>
        <w:tc>
          <w:tcPr>
            <w:tcW w:w="3830" w:type="dxa"/>
            <w:tcBorders>
              <w:top w:val="single" w:sz="4" w:space="0" w:color="000000"/>
            </w:tcBorders>
          </w:tcPr>
          <w:p w:rsidR="0018722C">
            <w:pPr>
              <w:topLinePunct/>
              <w:ind w:leftChars="0" w:left="0" w:rightChars="0" w:right="0" w:firstLineChars="0" w:firstLine="0"/>
              <w:spacing w:line="240" w:lineRule="atLeast"/>
            </w:pPr>
            <w:r/>
            <w:r>
              <w:t/>
            </w:r>
            <w:r>
              <w:t>S</w:t>
            </w:r>
            <w:r>
              <w:t>kullcapflavone zinc complex</w:t>
            </w:r>
          </w:p>
        </w:tc>
        <w:tc>
          <w:tcPr>
            <w:tcW w:w="3071"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黄酮锌</w:t>
            </w:r>
          </w:p>
        </w:tc>
      </w:tr>
      <w:tr>
        <w:trPr>
          <w:trHeight w:val="600" w:hRule="atLeast"/>
        </w:trPr>
        <w:tc>
          <w:tcPr>
            <w:tcW w:w="2244" w:type="dxa"/>
          </w:tcPr>
          <w:p w:rsidR="0018722C">
            <w:pPr>
              <w:topLinePunct/>
              <w:ind w:leftChars="0" w:left="0" w:rightChars="0" w:right="0" w:firstLineChars="0" w:firstLine="0"/>
              <w:spacing w:line="240" w:lineRule="atLeast"/>
            </w:pPr>
            <w:r>
              <w:t>ADG</w:t>
            </w:r>
          </w:p>
        </w:tc>
        <w:tc>
          <w:tcPr>
            <w:tcW w:w="3830" w:type="dxa"/>
          </w:tcPr>
          <w:p w:rsidR="0018722C">
            <w:pPr>
              <w:topLinePunct/>
              <w:ind w:leftChars="0" w:left="0" w:rightChars="0" w:right="0" w:firstLineChars="0" w:firstLine="0"/>
              <w:spacing w:line="240" w:lineRule="atLeast"/>
            </w:pPr>
            <w:r>
              <w:t>Average Daily Gain</w:t>
            </w:r>
          </w:p>
        </w:tc>
        <w:tc>
          <w:tcPr>
            <w:tcW w:w="3071" w:type="dxa"/>
          </w:tcPr>
          <w:p w:rsidR="0018722C">
            <w:pPr>
              <w:topLinePunct/>
              <w:ind w:leftChars="0" w:left="0" w:rightChars="0" w:right="0" w:firstLineChars="0" w:firstLine="0"/>
              <w:spacing w:line="240" w:lineRule="atLeast"/>
            </w:pPr>
            <w:r>
              <w:rPr>
                <w:rFonts w:ascii="宋体" w:eastAsia="宋体" w:hint="eastAsia"/>
              </w:rPr>
              <w:t>平均日增重</w:t>
            </w:r>
          </w:p>
        </w:tc>
      </w:tr>
      <w:tr>
        <w:trPr>
          <w:trHeight w:val="600" w:hRule="atLeast"/>
        </w:trPr>
        <w:tc>
          <w:tcPr>
            <w:tcW w:w="2244" w:type="dxa"/>
          </w:tcPr>
          <w:p w:rsidR="0018722C">
            <w:pPr>
              <w:topLinePunct/>
              <w:ind w:leftChars="0" w:left="0" w:rightChars="0" w:right="0" w:firstLineChars="0" w:firstLine="0"/>
              <w:spacing w:line="240" w:lineRule="atLeast"/>
            </w:pPr>
            <w:r>
              <w:t>ADFI</w:t>
            </w:r>
          </w:p>
        </w:tc>
        <w:tc>
          <w:tcPr>
            <w:tcW w:w="3830" w:type="dxa"/>
          </w:tcPr>
          <w:p w:rsidR="0018722C">
            <w:pPr>
              <w:topLinePunct/>
              <w:ind w:leftChars="0" w:left="0" w:rightChars="0" w:right="0" w:firstLineChars="0" w:firstLine="0"/>
              <w:spacing w:line="240" w:lineRule="atLeast"/>
            </w:pPr>
            <w:r>
              <w:t>Average Daily Feed Intake</w:t>
            </w:r>
          </w:p>
        </w:tc>
        <w:tc>
          <w:tcPr>
            <w:tcW w:w="3071" w:type="dxa"/>
          </w:tcPr>
          <w:p w:rsidR="0018722C">
            <w:pPr>
              <w:topLinePunct/>
              <w:ind w:leftChars="0" w:left="0" w:rightChars="0" w:right="0" w:firstLineChars="0" w:firstLine="0"/>
              <w:spacing w:line="240" w:lineRule="atLeast"/>
            </w:pPr>
            <w:r>
              <w:rPr>
                <w:rFonts w:ascii="宋体" w:eastAsia="宋体" w:hint="eastAsia"/>
              </w:rPr>
              <w:t>平均日采食量</w:t>
            </w:r>
          </w:p>
        </w:tc>
      </w:tr>
      <w:tr>
        <w:trPr>
          <w:trHeight w:val="600" w:hRule="atLeast"/>
        </w:trPr>
        <w:tc>
          <w:tcPr>
            <w:tcW w:w="2244" w:type="dxa"/>
          </w:tcPr>
          <w:p w:rsidR="0018722C">
            <w:pPr>
              <w:topLinePunct/>
              <w:ind w:leftChars="0" w:left="0" w:rightChars="0" w:right="0" w:firstLineChars="0" w:firstLine="0"/>
              <w:spacing w:line="240" w:lineRule="atLeast"/>
            </w:pPr>
            <w:r>
              <w:t>F</w:t>
            </w:r>
            <w:r>
              <w:t>/</w:t>
            </w:r>
            <w:r>
              <w:t>R</w:t>
            </w:r>
          </w:p>
        </w:tc>
        <w:tc>
          <w:tcPr>
            <w:tcW w:w="3830" w:type="dxa"/>
          </w:tcPr>
          <w:p w:rsidR="0018722C">
            <w:pPr>
              <w:topLinePunct/>
              <w:ind w:leftChars="0" w:left="0" w:rightChars="0" w:right="0" w:firstLineChars="0" w:firstLine="0"/>
              <w:spacing w:line="240" w:lineRule="atLeast"/>
            </w:pPr>
            <w:r>
              <w:t>Feed Conversation Rate</w:t>
            </w:r>
          </w:p>
        </w:tc>
        <w:tc>
          <w:tcPr>
            <w:tcW w:w="3071" w:type="dxa"/>
          </w:tcPr>
          <w:p w:rsidR="0018722C">
            <w:pPr>
              <w:topLinePunct/>
              <w:ind w:leftChars="0" w:left="0" w:rightChars="0" w:right="0" w:firstLineChars="0" w:firstLine="0"/>
              <w:spacing w:line="240" w:lineRule="atLeast"/>
            </w:pPr>
            <w:r>
              <w:rPr>
                <w:rFonts w:ascii="宋体" w:eastAsia="宋体" w:hint="eastAsia"/>
              </w:rPr>
              <w:t>耗料增重比</w:t>
            </w:r>
          </w:p>
        </w:tc>
      </w:tr>
      <w:tr>
        <w:trPr>
          <w:trHeight w:val="600" w:hRule="atLeast"/>
        </w:trPr>
        <w:tc>
          <w:tcPr>
            <w:tcW w:w="2244" w:type="dxa"/>
          </w:tcPr>
          <w:p w:rsidR="0018722C">
            <w:pPr>
              <w:topLinePunct/>
              <w:ind w:leftChars="0" w:left="0" w:rightChars="0" w:right="0" w:firstLineChars="0" w:firstLine="0"/>
              <w:spacing w:line="240" w:lineRule="atLeast"/>
            </w:pPr>
            <w:r>
              <w:t>MDA</w:t>
            </w:r>
          </w:p>
        </w:tc>
        <w:tc>
          <w:tcPr>
            <w:tcW w:w="3830" w:type="dxa"/>
          </w:tcPr>
          <w:p w:rsidR="0018722C">
            <w:pPr>
              <w:topLinePunct/>
              <w:ind w:leftChars="0" w:left="0" w:rightChars="0" w:right="0" w:firstLineChars="0" w:firstLine="0"/>
              <w:spacing w:line="240" w:lineRule="atLeast"/>
            </w:pPr>
            <w:r>
              <w:t>Malondialdehyde</w:t>
            </w:r>
          </w:p>
        </w:tc>
        <w:tc>
          <w:tcPr>
            <w:tcW w:w="3071" w:type="dxa"/>
          </w:tcPr>
          <w:p w:rsidR="0018722C">
            <w:pPr>
              <w:topLinePunct/>
              <w:ind w:leftChars="0" w:left="0" w:rightChars="0" w:right="0" w:firstLineChars="0" w:firstLine="0"/>
              <w:spacing w:line="240" w:lineRule="atLeast"/>
            </w:pPr>
            <w:r>
              <w:rPr>
                <w:rFonts w:ascii="宋体" w:eastAsia="宋体" w:hint="eastAsia"/>
              </w:rPr>
              <w:t>丙二醛</w:t>
            </w:r>
          </w:p>
        </w:tc>
      </w:tr>
      <w:tr>
        <w:trPr>
          <w:trHeight w:val="600" w:hRule="atLeast"/>
        </w:trPr>
        <w:tc>
          <w:tcPr>
            <w:tcW w:w="2244" w:type="dxa"/>
          </w:tcPr>
          <w:p w:rsidR="0018722C">
            <w:pPr>
              <w:topLinePunct/>
              <w:ind w:leftChars="0" w:left="0" w:rightChars="0" w:right="0" w:firstLineChars="0" w:firstLine="0"/>
              <w:spacing w:line="240" w:lineRule="atLeast"/>
            </w:pPr>
            <w:r>
              <w:t>TSOD</w:t>
            </w:r>
          </w:p>
        </w:tc>
        <w:tc>
          <w:tcPr>
            <w:tcW w:w="3830" w:type="dxa"/>
          </w:tcPr>
          <w:p w:rsidR="0018722C">
            <w:pPr>
              <w:topLinePunct/>
              <w:ind w:leftChars="0" w:left="0" w:rightChars="0" w:right="0" w:firstLineChars="0" w:firstLine="0"/>
              <w:spacing w:line="240" w:lineRule="atLeast"/>
            </w:pPr>
            <w:r>
              <w:t>Total Superoxide Dismutase</w:t>
            </w:r>
          </w:p>
        </w:tc>
        <w:tc>
          <w:tcPr>
            <w:tcW w:w="3071" w:type="dxa"/>
          </w:tcPr>
          <w:p w:rsidR="0018722C">
            <w:pPr>
              <w:topLinePunct/>
              <w:ind w:leftChars="0" w:left="0" w:rightChars="0" w:right="0" w:firstLineChars="0" w:firstLine="0"/>
              <w:spacing w:line="240" w:lineRule="atLeast"/>
            </w:pPr>
            <w:r>
              <w:rPr>
                <w:rFonts w:ascii="宋体" w:eastAsia="宋体" w:hint="eastAsia"/>
              </w:rPr>
              <w:t>总超氧化物歧化酶</w:t>
            </w:r>
          </w:p>
        </w:tc>
      </w:tr>
      <w:tr>
        <w:trPr>
          <w:trHeight w:val="580" w:hRule="atLeast"/>
        </w:trPr>
        <w:tc>
          <w:tcPr>
            <w:tcW w:w="2244" w:type="dxa"/>
            <w:tcBorders>
              <w:bottom w:val="single" w:sz="4" w:space="0" w:color="000000"/>
            </w:tcBorders>
          </w:tcPr>
          <w:p w:rsidR="0018722C">
            <w:pPr>
              <w:topLinePunct/>
              <w:ind w:leftChars="0" w:left="0" w:rightChars="0" w:right="0" w:firstLineChars="0" w:firstLine="0"/>
              <w:spacing w:line="240" w:lineRule="atLeast"/>
            </w:pPr>
            <w:r>
              <w:t>GSH-Px</w:t>
            </w:r>
          </w:p>
        </w:tc>
        <w:tc>
          <w:tcPr>
            <w:tcW w:w="3830" w:type="dxa"/>
            <w:tcBorders>
              <w:bottom w:val="single" w:sz="4" w:space="0" w:color="000000"/>
            </w:tcBorders>
          </w:tcPr>
          <w:p w:rsidR="0018722C">
            <w:pPr>
              <w:topLinePunct/>
              <w:ind w:leftChars="0" w:left="0" w:rightChars="0" w:right="0" w:firstLineChars="0" w:firstLine="0"/>
              <w:spacing w:line="240" w:lineRule="atLeast"/>
            </w:pPr>
            <w:r>
              <w:t>Glutathione Peroxidase</w:t>
            </w:r>
          </w:p>
        </w:tc>
        <w:tc>
          <w:tcPr>
            <w:tcW w:w="3071"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谷胱甘肽过氧化物酶</w:t>
            </w:r>
          </w:p>
        </w:tc>
      </w:tr>
    </w:tbl>
    <w:p w:rsidR="0018722C">
      <w:pPr>
        <w:rPr/>
        <w:topLinePunct/>
      </w:pP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"_Toc686200443"</w:instrText>
      </w:r>
      <w:r>
        <w:fldChar w:fldCharType="separate"/>
      </w:r>
      <w:r>
        <w:t>黄酮锌对肉仔鸡Th长性能及免疫指标的影响</w:t>
      </w:r>
      <w:r>
        <w:fldChar w:fldCharType="end"/>
      </w:r>
      <w:r>
        <w:rPr>
          <w:noProof/>
          <w:webHidden/>
        </w:rPr>
        <w:tab/>
      </w:r>
      <w:r>
        <w:rPr>
          <w:noProof/>
          <w:webHidden/>
        </w:rPr>
        <w:fldChar w:fldCharType="begin"/>
      </w:r>
      <w:r>
        <w:rPr>
          <w:noProof/>
          <w:webHidden/>
        </w:rPr>
        <w:instrText> PAGEREF _Toc686200443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"_Toc686200444"</w:instrText>
      </w:r>
      <w:r>
        <w:fldChar w:fldCharType="separate"/>
      </w:r>
      <w:r>
        <w:t>摘</w:t>
      </w:r>
      <w:r w:rsidR="004F241D">
        <w:t xml:space="preserve">  </w:t>
      </w:r>
      <w:r w:rsidR="004F241D">
        <w:t xml:space="preserve">要</w:t>
      </w:r>
      <w:r>
        <w:fldChar w:fldCharType="end"/>
      </w:r>
      <w:r>
        <w:rPr>
          <w:noProof/>
          <w:webHidden/>
        </w:rPr>
        <w:tab/>
      </w:r>
      <w:r>
        <w:rPr>
          <w:noProof/>
          <w:webHidden/>
        </w:rPr>
        <w:fldChar w:fldCharType="begin"/>
      </w:r>
      <w:r>
        <w:rPr>
          <w:noProof/>
          <w:webHidden/>
        </w:rPr>
        <w:instrText> PAGEREF _Toc686200444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"_Toc686200445"</w:instrText>
      </w:r>
      <w:r>
        <w:fldChar w:fldCharType="separate"/>
      </w:r>
      <w:r>
        <w:rPr>
          <w:b/>
        </w:rPr>
        <w:t>Abstract</w:t>
      </w:r>
      <w:r>
        <w:fldChar w:fldCharType="end"/>
      </w:r>
      <w:r>
        <w:rPr>
          <w:noProof/>
          <w:webHidden/>
        </w:rPr>
        <w:tab/>
      </w:r>
      <w:r>
        <w:rPr>
          <w:noProof/>
          <w:webHidden/>
        </w:rPr>
        <w:fldChar w:fldCharType="begin"/>
      </w:r>
      <w:r>
        <w:rPr>
          <w:noProof/>
          <w:webHidden/>
        </w:rPr>
        <w:instrText> PAGEREF _Toc686200445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"_Toc686200446"</w:instrText>
      </w:r>
      <w:r>
        <w:fldChar w:fldCharType="separate"/>
      </w:r>
      <w:r>
        <w:rPr>
          <w:b/>
        </w:rPr>
        <w:t>1</w:t>
      </w:r>
      <w:r>
        <w:t xml:space="preserve">  </w:t>
      </w:r>
      <w:r>
        <w:t>绪论</w:t>
      </w:r>
      <w:r>
        <w:fldChar w:fldCharType="end"/>
      </w:r>
      <w:r>
        <w:rPr>
          <w:noProof/>
          <w:webHidden/>
        </w:rPr>
        <w:tab/>
      </w:r>
      <w:r>
        <w:rPr>
          <w:noProof/>
          <w:webHidden/>
        </w:rPr>
        <w:fldChar w:fldCharType="begin"/>
      </w:r>
      <w:r>
        <w:rPr>
          <w:noProof/>
          <w:webHidden/>
        </w:rPr>
        <w:instrText> PAGEREF _Toc686200446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"_Toc686200447"</w:instrText>
      </w:r>
      <w:r>
        <w:fldChar w:fldCharType="separate"/>
      </w:r>
      <w:r>
        <w:t>1.1</w:t>
      </w:r>
      <w:r>
        <w:t xml:space="preserve"> </w:t>
      </w:r>
      <w:r/>
      <w:r/>
      <w:r>
        <w:t>黄芩属植物</w:t>
      </w:r>
      <w:r>
        <w:fldChar w:fldCharType="end"/>
      </w:r>
      <w:r>
        <w:rPr>
          <w:noProof/>
          <w:webHidden/>
        </w:rPr>
        <w:tab/>
      </w:r>
      <w:r>
        <w:rPr>
          <w:noProof/>
          <w:webHidden/>
        </w:rPr>
        <w:fldChar w:fldCharType="begin"/>
      </w:r>
      <w:r>
        <w:rPr>
          <w:noProof/>
          <w:webHidden/>
        </w:rPr>
        <w:instrText> PAGEREF _Toc686200447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"_Toc686200448"</w:instrText>
      </w:r>
      <w:r>
        <w:fldChar w:fldCharType="separate"/>
      </w:r>
      <w:r>
        <w:t>1.2</w:t>
      </w:r>
      <w:r>
        <w:t xml:space="preserve"> </w:t>
      </w:r>
      <w:r/>
      <w:r/>
      <w:r>
        <w:t>黄芩</w:t>
      </w:r>
      <w:r>
        <w:fldChar w:fldCharType="end"/>
      </w:r>
      <w:r>
        <w:rPr>
          <w:noProof/>
          <w:webHidden/>
        </w:rPr>
        <w:tab/>
      </w:r>
      <w:r>
        <w:rPr>
          <w:noProof/>
          <w:webHidden/>
        </w:rPr>
        <w:fldChar w:fldCharType="begin"/>
      </w:r>
      <w:r>
        <w:rPr>
          <w:noProof/>
          <w:webHidden/>
        </w:rPr>
        <w:instrText> PAGEREF _Toc686200448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"_Toc686200449"</w:instrText>
      </w:r>
      <w:r>
        <w:fldChar w:fldCharType="separate"/>
      </w:r>
      <w:r>
        <w:t>1.3</w:t>
      </w:r>
      <w:r>
        <w:t xml:space="preserve"> </w:t>
      </w:r>
      <w:r/>
      <w:r/>
      <w:r>
        <w:t>黄酮类化合物</w:t>
      </w:r>
      <w:r>
        <w:fldChar w:fldCharType="end"/>
      </w:r>
      <w:r>
        <w:rPr>
          <w:noProof/>
          <w:webHidden/>
        </w:rPr>
        <w:tab/>
      </w:r>
      <w:r>
        <w:rPr>
          <w:noProof/>
          <w:webHidden/>
        </w:rPr>
        <w:fldChar w:fldCharType="begin"/>
      </w:r>
      <w:r>
        <w:rPr>
          <w:noProof/>
          <w:webHidden/>
        </w:rPr>
        <w:instrText> PAGEREF _Toc686200449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"_Toc686200450"</w:instrText>
      </w:r>
      <w:r>
        <w:fldChar w:fldCharType="separate"/>
      </w:r>
      <w:r>
        <w:t>1.3.1</w:t>
      </w:r>
      <w:r>
        <w:t xml:space="preserve"> </w:t>
      </w:r>
      <w:r>
        <w:t>黄酮类化合物结构及其化学成分</w:t>
      </w:r>
      <w:r>
        <w:fldChar w:fldCharType="end"/>
      </w:r>
      <w:r>
        <w:rPr>
          <w:noProof/>
          <w:webHidden/>
        </w:rPr>
        <w:tab/>
      </w:r>
      <w:r>
        <w:rPr>
          <w:noProof/>
          <w:webHidden/>
        </w:rPr>
        <w:fldChar w:fldCharType="begin"/>
      </w:r>
      <w:r>
        <w:rPr>
          <w:noProof/>
          <w:webHidden/>
        </w:rPr>
        <w:instrText> PAGEREF _Toc686200450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"_Toc686200451"</w:instrText>
      </w:r>
      <w:r>
        <w:fldChar w:fldCharType="separate"/>
      </w:r>
      <w:r>
        <w:t>1.3.2</w:t>
      </w:r>
      <w:r>
        <w:t xml:space="preserve"> </w:t>
      </w:r>
      <w:r>
        <w:t>黄酮类化合物提取工艺</w:t>
      </w:r>
      <w:r>
        <w:fldChar w:fldCharType="end"/>
      </w:r>
      <w:r>
        <w:rPr>
          <w:noProof/>
          <w:webHidden/>
        </w:rPr>
        <w:tab/>
      </w:r>
      <w:r>
        <w:rPr>
          <w:noProof/>
          <w:webHidden/>
        </w:rPr>
        <w:fldChar w:fldCharType="begin"/>
      </w:r>
      <w:r>
        <w:rPr>
          <w:noProof/>
          <w:webHidden/>
        </w:rPr>
        <w:instrText> PAGEREF _Toc686200451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"_Toc686200452"</w:instrText>
      </w:r>
      <w:r>
        <w:fldChar w:fldCharType="separate"/>
      </w:r>
      <w:r>
        <w:t>1.3.3</w:t>
      </w:r>
      <w:r>
        <w:t xml:space="preserve"> </w:t>
      </w:r>
      <w:r>
        <w:t>黄芩黄酮类化合物主要有效成分</w:t>
      </w:r>
      <w:r>
        <w:fldChar w:fldCharType="end"/>
      </w:r>
      <w:r>
        <w:rPr>
          <w:noProof/>
          <w:webHidden/>
        </w:rPr>
        <w:tab/>
      </w:r>
      <w:r>
        <w:rPr>
          <w:noProof/>
          <w:webHidden/>
        </w:rPr>
        <w:fldChar w:fldCharType="begin"/>
      </w:r>
      <w:r>
        <w:rPr>
          <w:noProof/>
          <w:webHidden/>
        </w:rPr>
        <w:instrText> PAGEREF _Toc686200452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"_Toc686200453"</w:instrText>
      </w:r>
      <w:r>
        <w:fldChar w:fldCharType="separate"/>
      </w:r>
      <w:r>
        <w:t>1.3.4</w:t>
      </w:r>
      <w:r>
        <w:t xml:space="preserve"> </w:t>
      </w:r>
      <w:r>
        <w:t>黄芩黄酮类化合物的</w:t>
      </w:r>
      <w:r>
        <w:t>Th物学活性</w:t>
      </w:r>
      <w:r>
        <w:fldChar w:fldCharType="end"/>
      </w:r>
      <w:r>
        <w:rPr>
          <w:noProof/>
          <w:webHidden/>
        </w:rPr>
        <w:tab/>
      </w:r>
      <w:r>
        <w:rPr>
          <w:noProof/>
          <w:webHidden/>
        </w:rPr>
        <w:fldChar w:fldCharType="begin"/>
      </w:r>
      <w:r>
        <w:rPr>
          <w:noProof/>
          <w:webHidden/>
        </w:rPr>
        <w:instrText> PAGEREF _Toc686200453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"_Toc686200454"</w:instrText>
      </w:r>
      <w:r>
        <w:fldChar w:fldCharType="separate"/>
      </w:r>
      <w:r>
        <w:t>1.4</w:t>
      </w:r>
      <w:r>
        <w:t xml:space="preserve"> </w:t>
      </w:r>
      <w:r/>
      <w:r/>
      <w:r>
        <w:t>锌及其螯合物</w:t>
      </w:r>
      <w:r>
        <w:fldChar w:fldCharType="end"/>
      </w:r>
      <w:r>
        <w:rPr>
          <w:noProof/>
          <w:webHidden/>
        </w:rPr>
        <w:tab/>
      </w:r>
      <w:r>
        <w:rPr>
          <w:noProof/>
          <w:webHidden/>
        </w:rPr>
        <w:fldChar w:fldCharType="begin"/>
      </w:r>
      <w:r>
        <w:rPr>
          <w:noProof/>
          <w:webHidden/>
        </w:rPr>
        <w:instrText> PAGEREF _Toc686200454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"_Toc686200455"</w:instrText>
      </w:r>
      <w:r>
        <w:fldChar w:fldCharType="separate"/>
      </w:r>
      <w:r>
        <w:t>1.4.1</w:t>
      </w:r>
      <w:r>
        <w:t xml:space="preserve"> </w:t>
      </w:r>
      <w:r>
        <w:t>锌的</w:t>
      </w:r>
      <w:r>
        <w:t>Th物学功能</w:t>
      </w:r>
      <w:r>
        <w:fldChar w:fldCharType="end"/>
      </w:r>
      <w:r>
        <w:rPr>
          <w:noProof/>
          <w:webHidden/>
        </w:rPr>
        <w:tab/>
      </w:r>
      <w:r>
        <w:rPr>
          <w:noProof/>
          <w:webHidden/>
        </w:rPr>
        <w:fldChar w:fldCharType="begin"/>
      </w:r>
      <w:r>
        <w:rPr>
          <w:noProof/>
          <w:webHidden/>
        </w:rPr>
        <w:instrText> PAGEREF _Toc686200455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"_Toc686200456"</w:instrText>
      </w:r>
      <w:r>
        <w:fldChar w:fldCharType="separate"/>
      </w:r>
      <w:r>
        <w:t>1.4.2</w:t>
      </w:r>
      <w:r>
        <w:t xml:space="preserve"> </w:t>
      </w:r>
      <w:r>
        <w:t>螯合锌研究现状及其在动物</w:t>
      </w:r>
      <w:r>
        <w:t>Th产中的应用研究</w:t>
      </w:r>
      <w:r>
        <w:fldChar w:fldCharType="end"/>
      </w:r>
      <w:r>
        <w:rPr>
          <w:noProof/>
          <w:webHidden/>
        </w:rPr>
        <w:tab/>
      </w:r>
      <w:r>
        <w:rPr>
          <w:noProof/>
          <w:webHidden/>
        </w:rPr>
        <w:fldChar w:fldCharType="begin"/>
      </w:r>
      <w:r>
        <w:rPr>
          <w:noProof/>
          <w:webHidden/>
        </w:rPr>
        <w:instrText> PAGEREF _Toc686200456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"_Toc686200457"</w:instrText>
      </w:r>
      <w:r>
        <w:fldChar w:fldCharType="separate"/>
      </w:r>
      <w:r>
        <w:t>1.5</w:t>
      </w:r>
      <w:r>
        <w:t xml:space="preserve"> </w:t>
      </w:r>
      <w:r/>
      <w:r/>
      <w:r>
        <w:t>黄酮金属配合物</w:t>
      </w:r>
      <w:r>
        <w:fldChar w:fldCharType="end"/>
      </w:r>
      <w:r>
        <w:rPr>
          <w:noProof/>
          <w:webHidden/>
        </w:rPr>
        <w:tab/>
      </w:r>
      <w:r>
        <w:rPr>
          <w:noProof/>
          <w:webHidden/>
        </w:rPr>
        <w:fldChar w:fldCharType="begin"/>
      </w:r>
      <w:r>
        <w:rPr>
          <w:noProof/>
          <w:webHidden/>
        </w:rPr>
        <w:instrText> PAGEREF _Toc686200457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"_Toc686200458"</w:instrText>
      </w:r>
      <w:r>
        <w:fldChar w:fldCharType="separate"/>
      </w:r>
      <w:r>
        <w:t>1.5.1</w:t>
      </w:r>
      <w:r>
        <w:t xml:space="preserve"> </w:t>
      </w:r>
      <w:r>
        <w:t>黄酮类金属配合物研究概况</w:t>
      </w:r>
      <w:r>
        <w:fldChar w:fldCharType="end"/>
      </w:r>
      <w:r>
        <w:rPr>
          <w:noProof/>
          <w:webHidden/>
        </w:rPr>
        <w:tab/>
      </w:r>
      <w:r>
        <w:rPr>
          <w:noProof/>
          <w:webHidden/>
        </w:rPr>
        <w:fldChar w:fldCharType="begin"/>
      </w:r>
      <w:r>
        <w:rPr>
          <w:noProof/>
          <w:webHidden/>
        </w:rPr>
        <w:instrText> PAGEREF _Toc686200458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"_Toc686200459"</w:instrText>
      </w:r>
      <w:r>
        <w:fldChar w:fldCharType="separate"/>
      </w:r>
      <w:r>
        <w:t>1.5.2</w:t>
      </w:r>
      <w:r>
        <w:t xml:space="preserve"> </w:t>
      </w:r>
      <w:r>
        <w:t>黄芩甙锌的</w:t>
      </w:r>
      <w:r>
        <w:t>Th物学活性</w:t>
      </w:r>
      <w:r>
        <w:fldChar w:fldCharType="end"/>
      </w:r>
      <w:r>
        <w:rPr>
          <w:noProof/>
          <w:webHidden/>
        </w:rPr>
        <w:tab/>
      </w:r>
      <w:r>
        <w:rPr>
          <w:noProof/>
          <w:webHidden/>
        </w:rPr>
        <w:fldChar w:fldCharType="begin"/>
      </w:r>
      <w:r>
        <w:rPr>
          <w:noProof/>
          <w:webHidden/>
        </w:rPr>
        <w:instrText> PAGEREF _Toc686200459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"_Toc686200460"</w:instrText>
      </w:r>
      <w:r>
        <w:fldChar w:fldCharType="separate"/>
      </w:r>
      <w:r>
        <w:t>1.5.3</w:t>
      </w:r>
      <w:r>
        <w:t> </w:t>
      </w:r>
      <w:r>
        <w:t>黄酮锌在动物Th产中的研究和应用</w:t>
      </w:r>
      <w:r>
        <w:fldChar w:fldCharType="end"/>
      </w:r>
      <w:r>
        <w:rPr>
          <w:noProof/>
          <w:webHidden/>
        </w:rPr>
        <w:tab/>
      </w:r>
      <w:r>
        <w:rPr>
          <w:noProof/>
          <w:webHidden/>
        </w:rPr>
        <w:fldChar w:fldCharType="begin"/>
      </w:r>
      <w:r>
        <w:rPr>
          <w:noProof/>
          <w:webHidden/>
        </w:rPr>
        <w:instrText> PAGEREF _Toc686200460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"_Toc686200461"</w:instrText>
      </w:r>
      <w:r>
        <w:fldChar w:fldCharType="separate"/>
      </w:r>
      <w:r>
        <w:t>1.6</w:t>
      </w:r>
      <w:r>
        <w:t xml:space="preserve"> </w:t>
      </w:r>
      <w:r/>
      <w:r/>
      <w:r>
        <w:t>论文研究的立题依据和目的</w:t>
      </w:r>
      <w:r>
        <w:fldChar w:fldCharType="end"/>
      </w:r>
      <w:r>
        <w:rPr>
          <w:noProof/>
          <w:webHidden/>
        </w:rPr>
        <w:tab/>
      </w:r>
      <w:r>
        <w:rPr>
          <w:noProof/>
          <w:webHidden/>
        </w:rPr>
        <w:fldChar w:fldCharType="begin"/>
      </w:r>
      <w:r>
        <w:rPr>
          <w:noProof/>
          <w:webHidden/>
        </w:rPr>
        <w:instrText> PAGEREF _Toc686200461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"_Toc686200462"</w:instrText>
      </w:r>
      <w:r>
        <w:fldChar w:fldCharType="separate"/>
      </w:r>
      <w:r>
        <w:t>1.6.1</w:t>
      </w:r>
      <w:r>
        <w:t xml:space="preserve"> </w:t>
      </w:r>
      <w:r>
        <w:t>论文研究的立题依据</w:t>
      </w:r>
      <w:r>
        <w:fldChar w:fldCharType="end"/>
      </w:r>
      <w:r>
        <w:rPr>
          <w:noProof/>
          <w:webHidden/>
        </w:rPr>
        <w:tab/>
      </w:r>
      <w:r>
        <w:rPr>
          <w:noProof/>
          <w:webHidden/>
        </w:rPr>
        <w:fldChar w:fldCharType="begin"/>
      </w:r>
      <w:r>
        <w:rPr>
          <w:noProof/>
          <w:webHidden/>
        </w:rPr>
        <w:instrText> PAGEREF _Toc686200462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"_Toc686200463"</w:instrText>
      </w:r>
      <w:r>
        <w:fldChar w:fldCharType="separate"/>
      </w:r>
      <w:r>
        <w:t>1.6.2</w:t>
      </w:r>
      <w:r>
        <w:t xml:space="preserve"> </w:t>
      </w:r>
      <w:r>
        <w:t>论文研究的目的</w:t>
      </w:r>
      <w:r>
        <w:fldChar w:fldCharType="end"/>
      </w:r>
      <w:r>
        <w:rPr>
          <w:noProof/>
          <w:webHidden/>
        </w:rPr>
        <w:tab/>
      </w:r>
      <w:r>
        <w:rPr>
          <w:noProof/>
          <w:webHidden/>
        </w:rPr>
        <w:fldChar w:fldCharType="begin"/>
      </w:r>
      <w:r>
        <w:rPr>
          <w:noProof/>
          <w:webHidden/>
        </w:rPr>
        <w:instrText> PAGEREF _Toc686200463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"_Toc686200464"</w:instrText>
      </w:r>
      <w:r>
        <w:fldChar w:fldCharType="separate"/>
      </w:r>
      <w:r>
        <w:t>1.7</w:t>
      </w:r>
      <w:r>
        <w:t xml:space="preserve"> </w:t>
      </w:r>
      <w:r/>
      <w:r/>
      <w:r>
        <w:t>论文的研究内容与技术路线</w:t>
      </w:r>
      <w:r>
        <w:fldChar w:fldCharType="end"/>
      </w:r>
      <w:r>
        <w:rPr>
          <w:noProof/>
          <w:webHidden/>
        </w:rPr>
        <w:tab/>
      </w:r>
      <w:r>
        <w:rPr>
          <w:noProof/>
          <w:webHidden/>
        </w:rPr>
        <w:fldChar w:fldCharType="begin"/>
      </w:r>
      <w:r>
        <w:rPr>
          <w:noProof/>
          <w:webHidden/>
        </w:rPr>
        <w:instrText> PAGEREF _Toc686200464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"_Toc686200465"</w:instrText>
      </w:r>
      <w:r>
        <w:fldChar w:fldCharType="separate"/>
      </w:r>
      <w:r>
        <w:t>1.7.1</w:t>
      </w:r>
      <w:r>
        <w:t xml:space="preserve"> </w:t>
      </w:r>
      <w:r>
        <w:t>论文的研究内容</w:t>
      </w:r>
      <w:r>
        <w:fldChar w:fldCharType="end"/>
      </w:r>
      <w:r>
        <w:rPr>
          <w:noProof/>
          <w:webHidden/>
        </w:rPr>
        <w:tab/>
      </w:r>
      <w:r>
        <w:rPr>
          <w:noProof/>
          <w:webHidden/>
        </w:rPr>
        <w:fldChar w:fldCharType="begin"/>
      </w:r>
      <w:r>
        <w:rPr>
          <w:noProof/>
          <w:webHidden/>
        </w:rPr>
        <w:instrText> PAGEREF _Toc686200465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"_Toc686200466"</w:instrText>
      </w:r>
      <w:r>
        <w:fldChar w:fldCharType="separate"/>
      </w:r>
      <w:r>
        <w:t>1.7.2</w:t>
      </w:r>
      <w:r>
        <w:t xml:space="preserve"> </w:t>
      </w:r>
      <w:r/>
      <w:r>
        <w:t>技术路线</w:t>
      </w:r>
      <w:r>
        <w:fldChar w:fldCharType="end"/>
      </w:r>
      <w:r>
        <w:rPr>
          <w:noProof/>
          <w:webHidden/>
        </w:rPr>
        <w:tab/>
      </w:r>
      <w:r>
        <w:rPr>
          <w:noProof/>
          <w:webHidden/>
        </w:rPr>
        <w:fldChar w:fldCharType="begin"/>
      </w:r>
      <w:r>
        <w:rPr>
          <w:noProof/>
          <w:webHidden/>
        </w:rPr>
        <w:instrText> PAGEREF _Toc686200466 \h </w:instrText>
      </w:r>
      <w:r>
        <w:rPr>
          <w:noProof/>
          <w:webHidden/>
        </w:rPr>
        <w:fldChar w:fldCharType="separate"/>
      </w:r>
      <w:r>
        <w:rPr>
          <w:noProof/>
          <w:webHidden/>
        </w:rPr>
        <w:t>8</w:t>
      </w:r>
      <w:r>
        <w:rPr>
          <w:noProof/>
          <w:webHidden/>
        </w:rPr>
        <w:fldChar w:fldCharType="end"/>
      </w:r>
    </w:p>
    <w:p w:rsidR="0018722C">
      <w:pPr>
        <w:pStyle w:val="TOC1"/>
        <w:topLinePunct/>
      </w:pPr>
      <w:r>
        <w:fldChar w:fldCharType="begin"/>
      </w:r>
      <w:r>
        <w:instrText>HYPERLINK \l "_Toc686200467"</w:instrText>
      </w:r>
      <w:r>
        <w:fldChar w:fldCharType="separate"/>
      </w:r>
      <w:r>
        <w:rPr>
          <w:b/>
        </w:rPr>
        <w:t>2</w:t>
      </w:r>
      <w:r>
        <w:t xml:space="preserve">  </w:t>
      </w:r>
      <w:r>
        <w:t>试验研究</w:t>
      </w:r>
      <w:r>
        <w:fldChar w:fldCharType="end"/>
      </w:r>
      <w:r>
        <w:rPr>
          <w:noProof/>
          <w:webHidden/>
        </w:rPr>
        <w:tab/>
      </w:r>
      <w:r>
        <w:rPr>
          <w:noProof/>
          <w:webHidden/>
        </w:rPr>
        <w:fldChar w:fldCharType="begin"/>
      </w:r>
      <w:r>
        <w:rPr>
          <w:noProof/>
          <w:webHidden/>
        </w:rPr>
        <w:instrText> PAGEREF _Toc686200467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"_Toc686200468"</w:instrText>
      </w:r>
      <w:r>
        <w:fldChar w:fldCharType="separate"/>
      </w:r>
      <w:r/>
      <w:r/>
      <w:r>
        <w:t>2.1</w:t>
      </w:r>
      <w:r>
        <w:t xml:space="preserve"> </w:t>
      </w:r>
      <w:r>
        <w:t>材料与方法</w:t>
      </w:r>
      <w:r>
        <w:fldChar w:fldCharType="end"/>
      </w:r>
      <w:r>
        <w:rPr>
          <w:noProof/>
          <w:webHidden/>
        </w:rPr>
        <w:tab/>
      </w:r>
      <w:r>
        <w:rPr>
          <w:noProof/>
          <w:webHidden/>
        </w:rPr>
        <w:fldChar w:fldCharType="begin"/>
      </w:r>
      <w:r>
        <w:rPr>
          <w:noProof/>
          <w:webHidden/>
        </w:rPr>
        <w:instrText> PAGEREF _Toc686200468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"_Toc686200469"</w:instrText>
      </w:r>
      <w:r>
        <w:fldChar w:fldCharType="separate"/>
      </w:r>
      <w:r>
        <w:t>2.1.1</w:t>
      </w:r>
      <w:r>
        <w:t> </w:t>
      </w:r>
      <w:r>
        <w:t>试验动物与饲养管理</w:t>
      </w:r>
      <w:r>
        <w:fldChar w:fldCharType="end"/>
      </w:r>
      <w:r>
        <w:rPr>
          <w:noProof/>
          <w:webHidden/>
        </w:rPr>
        <w:tab/>
      </w:r>
      <w:r>
        <w:rPr>
          <w:noProof/>
          <w:webHidden/>
        </w:rPr>
        <w:fldChar w:fldCharType="begin"/>
      </w:r>
      <w:r>
        <w:rPr>
          <w:noProof/>
          <w:webHidden/>
        </w:rPr>
        <w:instrText> PAGEREF _Toc686200469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"_Toc686200470"</w:instrText>
      </w:r>
      <w:r>
        <w:fldChar w:fldCharType="separate"/>
      </w:r>
      <w:r>
        <w:t>2.1.2</w:t>
      </w:r>
      <w:r>
        <w:t xml:space="preserve"> </w:t>
      </w:r>
      <w:r>
        <w:t>试验饲粮</w:t>
      </w:r>
      <w:r>
        <w:fldChar w:fldCharType="end"/>
      </w:r>
      <w:r>
        <w:rPr>
          <w:noProof/>
          <w:webHidden/>
        </w:rPr>
        <w:tab/>
      </w:r>
      <w:r>
        <w:rPr>
          <w:noProof/>
          <w:webHidden/>
        </w:rPr>
        <w:fldChar w:fldCharType="begin"/>
      </w:r>
      <w:r>
        <w:rPr>
          <w:noProof/>
          <w:webHidden/>
        </w:rPr>
        <w:instrText> PAGEREF _Toc686200470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"_Toc686200471"</w:instrText>
      </w:r>
      <w:r>
        <w:fldChar w:fldCharType="separate"/>
      </w:r>
      <w:r>
        <w:t>2.1.3</w:t>
      </w:r>
      <w:r>
        <w:t xml:space="preserve"> </w:t>
      </w:r>
      <w:r>
        <w:t>试验设计与处理</w:t>
      </w:r>
      <w:r>
        <w:fldChar w:fldCharType="end"/>
      </w:r>
      <w:r>
        <w:rPr>
          <w:noProof/>
          <w:webHidden/>
        </w:rPr>
        <w:tab/>
      </w:r>
      <w:r>
        <w:rPr>
          <w:noProof/>
          <w:webHidden/>
        </w:rPr>
        <w:fldChar w:fldCharType="begin"/>
      </w:r>
      <w:r>
        <w:rPr>
          <w:noProof/>
          <w:webHidden/>
        </w:rPr>
        <w:instrText> PAGEREF _Toc686200471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"_Toc686200472"</w:instrText>
      </w:r>
      <w:r>
        <w:fldChar w:fldCharType="separate"/>
      </w:r>
      <w:r>
        <w:t>2.1.4</w:t>
      </w:r>
      <w:r>
        <w:t xml:space="preserve"> </w:t>
      </w:r>
      <w:r>
        <w:t>样品采集与制备</w:t>
      </w:r>
      <w:r>
        <w:fldChar w:fldCharType="end"/>
      </w:r>
      <w:r>
        <w:rPr>
          <w:noProof/>
          <w:webHidden/>
        </w:rPr>
        <w:tab/>
      </w:r>
      <w:r>
        <w:rPr>
          <w:noProof/>
          <w:webHidden/>
        </w:rPr>
        <w:fldChar w:fldCharType="begin"/>
      </w:r>
      <w:r>
        <w:rPr>
          <w:noProof/>
          <w:webHidden/>
        </w:rPr>
        <w:instrText> PAGEREF _Toc686200472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"_Toc686200473"</w:instrText>
      </w:r>
      <w:r>
        <w:fldChar w:fldCharType="separate"/>
      </w:r>
      <w:r>
        <w:t>2.1.5</w:t>
      </w:r>
      <w:r>
        <w:t xml:space="preserve"> </w:t>
      </w:r>
      <w:r>
        <w:t>样品分析</w:t>
      </w:r>
      <w:r>
        <w:fldChar w:fldCharType="end"/>
      </w:r>
      <w:r>
        <w:rPr>
          <w:noProof/>
          <w:webHidden/>
        </w:rPr>
        <w:tab/>
      </w:r>
      <w:r>
        <w:rPr>
          <w:noProof/>
          <w:webHidden/>
        </w:rPr>
        <w:fldChar w:fldCharType="begin"/>
      </w:r>
      <w:r>
        <w:rPr>
          <w:noProof/>
          <w:webHidden/>
        </w:rPr>
        <w:instrText> PAGEREF _Toc686200473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"_Toc686200474"</w:instrText>
      </w:r>
      <w:r>
        <w:fldChar w:fldCharType="separate"/>
      </w:r>
      <w:r>
        <w:t>2.1.6</w:t>
      </w:r>
      <w:r>
        <w:t> </w:t>
      </w:r>
      <w:r>
        <w:t>数据统计和处理</w:t>
      </w:r>
      <w:r>
        <w:fldChar w:fldCharType="end"/>
      </w:r>
      <w:r>
        <w:rPr>
          <w:noProof/>
          <w:webHidden/>
        </w:rPr>
        <w:tab/>
      </w:r>
      <w:r>
        <w:rPr>
          <w:noProof/>
          <w:webHidden/>
        </w:rPr>
        <w:fldChar w:fldCharType="begin"/>
      </w:r>
      <w:r>
        <w:rPr>
          <w:noProof/>
          <w:webHidden/>
        </w:rPr>
        <w:instrText> PAGEREF _Toc686200474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"_Toc686200475"</w:instrText>
      </w:r>
      <w:r>
        <w:fldChar w:fldCharType="separate"/>
      </w:r>
      <w:r>
        <w:t>2.2</w:t>
      </w:r>
      <w:r>
        <w:t xml:space="preserve"> </w:t>
      </w:r>
      <w:r/>
      <w:r/>
      <w:r>
        <w:t>结果与讨论</w:t>
      </w:r>
      <w:r>
        <w:fldChar w:fldCharType="end"/>
      </w:r>
      <w:r>
        <w:rPr>
          <w:noProof/>
          <w:webHidden/>
        </w:rPr>
        <w:tab/>
      </w:r>
      <w:r>
        <w:rPr>
          <w:noProof/>
          <w:webHidden/>
        </w:rPr>
        <w:fldChar w:fldCharType="begin"/>
      </w:r>
      <w:r>
        <w:rPr>
          <w:noProof/>
          <w:webHidden/>
        </w:rPr>
        <w:instrText> PAGEREF _Toc686200475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"_Toc686200476"</w:instrText>
      </w:r>
      <w:r>
        <w:fldChar w:fldCharType="separate"/>
      </w:r>
      <w:r>
        <w:t>2.2.1</w:t>
      </w:r>
      <w:r>
        <w:t xml:space="preserve"> </w:t>
      </w:r>
      <w:r>
        <w:t>不同水平黄酮锌对肉仔鸡</w:t>
      </w:r>
      <w:r>
        <w:t>Th长性能和死亡率的影响</w:t>
      </w:r>
      <w:r>
        <w:fldChar w:fldCharType="end"/>
      </w:r>
      <w:r>
        <w:rPr>
          <w:noProof/>
          <w:webHidden/>
        </w:rPr>
        <w:tab/>
      </w:r>
      <w:r>
        <w:rPr>
          <w:noProof/>
          <w:webHidden/>
        </w:rPr>
        <w:fldChar w:fldCharType="begin"/>
      </w:r>
      <w:r>
        <w:rPr>
          <w:noProof/>
          <w:webHidden/>
        </w:rPr>
        <w:instrText> PAGEREF _Toc686200476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"_Toc686200477"</w:instrText>
      </w:r>
      <w:r>
        <w:fldChar w:fldCharType="separate"/>
      </w:r>
      <w:r>
        <w:t>2.2.2</w:t>
      </w:r>
      <w:r>
        <w:t xml:space="preserve"> </w:t>
      </w:r>
      <w:r>
        <w:t>不同水平黄酮锌对肉仔鸡屠宰性能的影响</w:t>
      </w:r>
      <w:r>
        <w:fldChar w:fldCharType="end"/>
      </w:r>
      <w:r>
        <w:rPr>
          <w:noProof/>
          <w:webHidden/>
        </w:rPr>
        <w:tab/>
      </w:r>
      <w:r>
        <w:rPr>
          <w:noProof/>
          <w:webHidden/>
        </w:rPr>
        <w:fldChar w:fldCharType="begin"/>
      </w:r>
      <w:r>
        <w:rPr>
          <w:noProof/>
          <w:webHidden/>
        </w:rPr>
        <w:instrText> PAGEREF _Toc686200477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"_Toc686200478"</w:instrText>
      </w:r>
      <w:r>
        <w:fldChar w:fldCharType="separate"/>
      </w:r>
      <w:r>
        <w:t>2.2.3</w:t>
      </w:r>
      <w:r>
        <w:t xml:space="preserve"> </w:t>
      </w:r>
      <w:r>
        <w:t>不同水平黄酮锌对肉仔鸡肉品质的影响</w:t>
      </w:r>
      <w:r>
        <w:fldChar w:fldCharType="end"/>
      </w:r>
      <w:r>
        <w:rPr>
          <w:noProof/>
          <w:webHidden/>
        </w:rPr>
        <w:tab/>
      </w:r>
      <w:r>
        <w:rPr>
          <w:noProof/>
          <w:webHidden/>
        </w:rPr>
        <w:fldChar w:fldCharType="begin"/>
      </w:r>
      <w:r>
        <w:rPr>
          <w:noProof/>
          <w:webHidden/>
        </w:rPr>
        <w:instrText> PAGEREF _Toc686200478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"_Toc686200479"</w:instrText>
      </w:r>
      <w:r>
        <w:fldChar w:fldCharType="separate"/>
      </w:r>
      <w:r>
        <w:t>2.2.4</w:t>
      </w:r>
      <w:r>
        <w:t xml:space="preserve"> </w:t>
      </w:r>
      <w:r>
        <w:t>不同水平黄酮锌对肉仔鸡血清</w:t>
      </w:r>
      <w:r>
        <w:t>Th化指标的影响</w:t>
      </w:r>
      <w:r>
        <w:fldChar w:fldCharType="end"/>
      </w:r>
      <w:r>
        <w:rPr>
          <w:noProof/>
          <w:webHidden/>
        </w:rPr>
        <w:tab/>
      </w:r>
      <w:r>
        <w:rPr>
          <w:noProof/>
          <w:webHidden/>
        </w:rPr>
        <w:fldChar w:fldCharType="begin"/>
      </w:r>
      <w:r>
        <w:rPr>
          <w:noProof/>
          <w:webHidden/>
        </w:rPr>
        <w:instrText> PAGEREF _Toc686200479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"_Toc686200480"</w:instrText>
      </w:r>
      <w:r>
        <w:fldChar w:fldCharType="separate"/>
      </w:r>
      <w:r>
        <w:t>2.2.5</w:t>
      </w:r>
      <w:r>
        <w:t xml:space="preserve"> </w:t>
      </w:r>
      <w:r>
        <w:t>不同水平黄酮锌对肉仔鸡免疫器官的影响</w:t>
      </w:r>
      <w:r>
        <w:fldChar w:fldCharType="end"/>
      </w:r>
      <w:r>
        <w:rPr>
          <w:noProof/>
          <w:webHidden/>
        </w:rPr>
        <w:tab/>
      </w:r>
      <w:r>
        <w:rPr>
          <w:noProof/>
          <w:webHidden/>
        </w:rPr>
        <w:fldChar w:fldCharType="begin"/>
      </w:r>
      <w:r>
        <w:rPr>
          <w:noProof/>
          <w:webHidden/>
        </w:rPr>
        <w:instrText> PAGEREF _Toc686200480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"_Toc686200481"</w:instrText>
      </w:r>
      <w:r>
        <w:fldChar w:fldCharType="separate"/>
      </w:r>
      <w:r>
        <w:t>2.2.6</w:t>
      </w:r>
      <w:r>
        <w:t xml:space="preserve"> </w:t>
      </w:r>
      <w:r>
        <w:t>不同水平黄酮锌对肉仔鸡血浆、肝脏和胸肌抗氧化能力的影响</w:t>
      </w:r>
      <w:r>
        <w:fldChar w:fldCharType="end"/>
      </w:r>
      <w:r>
        <w:rPr>
          <w:noProof/>
          <w:webHidden/>
        </w:rPr>
        <w:tab/>
      </w:r>
      <w:r>
        <w:rPr>
          <w:noProof/>
          <w:webHidden/>
        </w:rPr>
        <w:fldChar w:fldCharType="begin"/>
      </w:r>
      <w:r>
        <w:rPr>
          <w:noProof/>
          <w:webHidden/>
        </w:rPr>
        <w:instrText> PAGEREF _Toc686200481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"_Toc686200482"</w:instrText>
      </w:r>
      <w:r>
        <w:fldChar w:fldCharType="separate"/>
      </w:r>
      <w:r>
        <w:t>2.2.7</w:t>
      </w:r>
      <w:r>
        <w:t xml:space="preserve"> </w:t>
      </w:r>
      <w:r>
        <w:t>不同水平黄酮锌对肉仔鸡抗体滴度和</w:t>
      </w:r>
      <w:r>
        <w:t>T</w:t>
      </w:r>
      <w:r/>
      <w:r>
        <w:t>淋巴细胞转化率的影响</w:t>
      </w:r>
      <w:r>
        <w:fldChar w:fldCharType="end"/>
      </w:r>
      <w:r>
        <w:rPr>
          <w:noProof/>
          <w:webHidden/>
        </w:rPr>
        <w:tab/>
      </w:r>
      <w:r>
        <w:rPr>
          <w:noProof/>
          <w:webHidden/>
        </w:rPr>
        <w:fldChar w:fldCharType="begin"/>
      </w:r>
      <w:r>
        <w:rPr>
          <w:noProof/>
          <w:webHidden/>
        </w:rPr>
        <w:instrText> PAGEREF _Toc686200482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"_Toc686200483"</w:instrText>
      </w:r>
      <w:r>
        <w:fldChar w:fldCharType="separate"/>
      </w:r>
      <w:r>
        <w:t>2.2.8</w:t>
      </w:r>
      <w:r>
        <w:t> </w:t>
      </w:r>
      <w:r>
        <w:t>不同水平黄酮锌对肉仔鸡盲肠微Th物的影响</w:t>
      </w:r>
      <w:r>
        <w:fldChar w:fldCharType="end"/>
      </w:r>
      <w:r>
        <w:rPr>
          <w:noProof/>
          <w:webHidden/>
        </w:rPr>
        <w:tab/>
      </w:r>
      <w:r>
        <w:rPr>
          <w:noProof/>
          <w:webHidden/>
        </w:rPr>
        <w:fldChar w:fldCharType="begin"/>
      </w:r>
      <w:r>
        <w:rPr>
          <w:noProof/>
          <w:webHidden/>
        </w:rPr>
        <w:instrText> PAGEREF _Toc686200483 \h </w:instrText>
      </w:r>
      <w:r>
        <w:rPr>
          <w:noProof/>
          <w:webHidden/>
        </w:rPr>
        <w:fldChar w:fldCharType="separate"/>
      </w:r>
      <w:r>
        <w:rPr>
          <w:noProof/>
          <w:webHidden/>
        </w:rPr>
        <w:t>27</w:t>
      </w:r>
      <w:r>
        <w:rPr>
          <w:noProof/>
          <w:webHidden/>
        </w:rPr>
        <w:fldChar w:fldCharType="end"/>
      </w:r>
    </w:p>
    <w:p w:rsidR="0018722C">
      <w:pPr>
        <w:pStyle w:val="TOC1"/>
        <w:topLinePunct/>
      </w:pPr>
      <w:r>
        <w:fldChar w:fldCharType="begin"/>
      </w:r>
      <w:r>
        <w:instrText>HYPERLINK \l "_Toc686200484"</w:instrText>
      </w:r>
      <w:r>
        <w:fldChar w:fldCharType="separate"/>
      </w:r>
      <w:r>
        <w:rPr>
          <w:b/>
        </w:rPr>
        <w:t>3</w:t>
      </w:r>
      <w:r>
        <w:t xml:space="preserve">  </w:t>
      </w:r>
      <w:r>
        <w:t>结论及建议</w:t>
      </w:r>
      <w:r>
        <w:fldChar w:fldCharType="end"/>
      </w:r>
      <w:r>
        <w:rPr>
          <w:noProof/>
          <w:webHidden/>
        </w:rPr>
        <w:tab/>
      </w:r>
      <w:r>
        <w:rPr>
          <w:noProof/>
          <w:webHidden/>
        </w:rPr>
        <w:fldChar w:fldCharType="begin"/>
      </w:r>
      <w:r>
        <w:rPr>
          <w:noProof/>
          <w:webHidden/>
        </w:rPr>
        <w:instrText> PAGEREF _Toc686200484 \h </w:instrText>
      </w:r>
      <w:r>
        <w:rPr>
          <w:noProof/>
          <w:webHidden/>
        </w:rPr>
        <w:fldChar w:fldCharType="separate"/>
      </w:r>
      <w:r>
        <w:rPr>
          <w:noProof/>
          <w:webHidden/>
        </w:rPr>
        <w:t>28</w:t>
      </w:r>
      <w:r>
        <w:rPr>
          <w:noProof/>
          <w:webHidden/>
        </w:rPr>
        <w:fldChar w:fldCharType="end"/>
      </w:r>
    </w:p>
    <w:p w:rsidR="0018722C">
      <w:pPr>
        <w:pStyle w:val="TOC2"/>
        <w:topLinePunct/>
      </w:pPr>
      <w:r>
        <w:fldChar w:fldCharType="begin"/>
      </w:r>
      <w:r>
        <w:instrText>HYPERLINK \l "_Toc686200485"</w:instrText>
      </w:r>
      <w:r>
        <w:fldChar w:fldCharType="separate"/>
      </w:r>
      <w:r>
        <w:t>3.1</w:t>
      </w:r>
      <w:r>
        <w:t xml:space="preserve"> </w:t>
      </w:r>
      <w:r/>
      <w:r/>
      <w:r>
        <w:t>结 论</w:t>
      </w:r>
      <w:r>
        <w:fldChar w:fldCharType="end"/>
      </w:r>
      <w:r>
        <w:rPr>
          <w:noProof/>
          <w:webHidden/>
        </w:rPr>
        <w:tab/>
      </w:r>
      <w:r>
        <w:rPr>
          <w:noProof/>
          <w:webHidden/>
        </w:rPr>
        <w:fldChar w:fldCharType="begin"/>
      </w:r>
      <w:r>
        <w:rPr>
          <w:noProof/>
          <w:webHidden/>
        </w:rPr>
        <w:instrText> PAGEREF _Toc686200485 \h </w:instrText>
      </w:r>
      <w:r>
        <w:rPr>
          <w:noProof/>
          <w:webHidden/>
        </w:rPr>
        <w:fldChar w:fldCharType="separate"/>
      </w:r>
      <w:r>
        <w:rPr>
          <w:noProof/>
          <w:webHidden/>
        </w:rPr>
        <w:t>28</w:t>
      </w:r>
      <w:r>
        <w:rPr>
          <w:noProof/>
          <w:webHidden/>
        </w:rPr>
        <w:fldChar w:fldCharType="end"/>
      </w:r>
    </w:p>
    <w:p w:rsidR="0018722C">
      <w:pPr>
        <w:pStyle w:val="TOC2"/>
        <w:topLinePunct/>
      </w:pPr>
      <w:r>
        <w:fldChar w:fldCharType="begin"/>
      </w:r>
      <w:r>
        <w:instrText>HYPERLINK \l "_Toc686200486"</w:instrText>
      </w:r>
      <w:r>
        <w:fldChar w:fldCharType="separate"/>
      </w:r>
      <w:r>
        <w:t>3.2</w:t>
      </w:r>
      <w:r>
        <w:t xml:space="preserve"> </w:t>
      </w:r>
      <w:r/>
      <w:r/>
      <w:r>
        <w:t>创新点</w:t>
      </w:r>
      <w:r>
        <w:fldChar w:fldCharType="end"/>
      </w:r>
      <w:r>
        <w:rPr>
          <w:noProof/>
          <w:webHidden/>
        </w:rPr>
        <w:tab/>
      </w:r>
      <w:r>
        <w:rPr>
          <w:noProof/>
          <w:webHidden/>
        </w:rPr>
        <w:fldChar w:fldCharType="begin"/>
      </w:r>
      <w:r>
        <w:rPr>
          <w:noProof/>
          <w:webHidden/>
        </w:rPr>
        <w:instrText> PAGEREF _Toc686200486 \h </w:instrText>
      </w:r>
      <w:r>
        <w:rPr>
          <w:noProof/>
          <w:webHidden/>
        </w:rPr>
        <w:fldChar w:fldCharType="separate"/>
      </w:r>
      <w:r>
        <w:rPr>
          <w:noProof/>
          <w:webHidden/>
        </w:rPr>
        <w:t>28</w:t>
      </w:r>
      <w:r>
        <w:rPr>
          <w:noProof/>
          <w:webHidden/>
        </w:rPr>
        <w:fldChar w:fldCharType="end"/>
      </w:r>
    </w:p>
    <w:p w:rsidR="0018722C">
      <w:pPr>
        <w:pStyle w:val="TOC2"/>
        <w:topLinePunct/>
      </w:pPr>
      <w:r>
        <w:fldChar w:fldCharType="begin"/>
      </w:r>
      <w:r>
        <w:instrText>HYPERLINK \l "_Toc686200487"</w:instrText>
      </w:r>
      <w:r>
        <w:fldChar w:fldCharType="separate"/>
      </w:r>
      <w:r>
        <w:t>3.3</w:t>
      </w:r>
      <w:r>
        <w:t xml:space="preserve"> </w:t>
      </w:r>
      <w:r/>
      <w:r/>
      <w:r>
        <w:t>有待进一步研究的问题</w:t>
      </w:r>
      <w:r>
        <w:fldChar w:fldCharType="end"/>
      </w:r>
      <w:r>
        <w:rPr>
          <w:noProof/>
          <w:webHidden/>
        </w:rPr>
        <w:tab/>
      </w:r>
      <w:r>
        <w:rPr>
          <w:noProof/>
          <w:webHidden/>
        </w:rPr>
        <w:fldChar w:fldCharType="begin"/>
      </w:r>
      <w:r>
        <w:rPr>
          <w:noProof/>
          <w:webHidden/>
        </w:rPr>
        <w:instrText> PAGEREF _Toc686200487 \h </w:instrText>
      </w:r>
      <w:r>
        <w:rPr>
          <w:noProof/>
          <w:webHidden/>
        </w:rPr>
        <w:fldChar w:fldCharType="separate"/>
      </w:r>
      <w:r>
        <w:rPr>
          <w:noProof/>
          <w:webHidden/>
        </w:rPr>
        <w:t>28</w:t>
      </w:r>
      <w:r>
        <w:rPr>
          <w:noProof/>
          <w:webHidden/>
        </w:rPr>
        <w:fldChar w:fldCharType="end"/>
      </w:r>
    </w:p>
    <w:p w:rsidR="0018722C">
      <w:pPr>
        <w:pStyle w:val="TOC1"/>
        <w:topLinePunct/>
      </w:pPr>
      <w:r>
        <w:fldChar w:fldCharType="begin"/>
      </w:r>
      <w:r>
        <w:instrText>HYPERLINK \l "_Toc686200488"</w:instrText>
      </w:r>
      <w:r>
        <w:fldChar w:fldCharType="separate"/>
      </w:r>
      <w:r>
        <w:t>参考文献</w:t>
      </w:r>
      <w:r>
        <w:fldChar w:fldCharType="end"/>
      </w:r>
      <w:r>
        <w:rPr>
          <w:noProof/>
          <w:webHidden/>
        </w:rPr>
        <w:tab/>
      </w:r>
      <w:r>
        <w:rPr>
          <w:noProof/>
          <w:webHidden/>
        </w:rPr>
        <w:fldChar w:fldCharType="begin"/>
      </w:r>
      <w:r>
        <w:rPr>
          <w:noProof/>
          <w:webHidden/>
        </w:rPr>
        <w:instrText> PAGEREF _Toc686200488 \h </w:instrText>
      </w:r>
      <w:r>
        <w:rPr>
          <w:noProof/>
          <w:webHidden/>
        </w:rPr>
        <w:fldChar w:fldCharType="separate"/>
      </w:r>
      <w:r>
        <w:rPr>
          <w:noProof/>
          <w:webHidden/>
        </w:rPr>
        <w:t>28</w:t>
      </w:r>
      <w:r>
        <w:rPr>
          <w:noProof/>
          <w:webHidden/>
        </w:rPr>
        <w:fldChar w:fldCharType="end"/>
      </w:r>
    </w:p>
    <w:p w:rsidR="0018722C">
      <w:pPr>
        <w:pStyle w:val="TOC1"/>
        <w:topLinePunct/>
      </w:pPr>
      <w:r>
        <w:fldChar w:fldCharType="begin"/>
      </w:r>
      <w:r>
        <w:instrText>HYPERLINK \l "_Toc686200489"</w:instrText>
      </w:r>
      <w:r>
        <w:fldChar w:fldCharType="separate"/>
      </w:r>
      <w:r>
        <w:t>个人简介</w:t>
      </w:r>
      <w:r>
        <w:fldChar w:fldCharType="end"/>
      </w:r>
      <w:r>
        <w:rPr>
          <w:noProof/>
          <w:webHidden/>
        </w:rPr>
        <w:tab/>
      </w:r>
      <w:r>
        <w:rPr>
          <w:noProof/>
          <w:webHidden/>
        </w:rPr>
        <w:fldChar w:fldCharType="begin"/>
      </w:r>
      <w:r>
        <w:rPr>
          <w:noProof/>
          <w:webHidden/>
        </w:rPr>
        <w:instrText> PAGEREF _Toc686200489 \h </w:instrText>
      </w:r>
      <w:r>
        <w:rPr>
          <w:noProof/>
          <w:webHidden/>
        </w:rPr>
        <w:fldChar w:fldCharType="separate"/>
      </w:r>
      <w:r>
        <w:rPr>
          <w:noProof/>
          <w:webHidden/>
        </w:rPr>
        <w:t>33</w:t>
      </w:r>
      <w:r>
        <w:rPr>
          <w:noProof/>
          <w:webHidden/>
        </w:rPr>
        <w:fldChar w:fldCharType="end"/>
      </w:r>
    </w:p>
    <w:p w:rsidR="0018722C">
      <w:pPr>
        <w:pStyle w:val="TOC1"/>
        <w:topLinePunct/>
      </w:pPr>
      <w:r>
        <w:fldChar w:fldCharType="begin"/>
      </w:r>
      <w:r>
        <w:instrText>HYPERLINK \l "_Toc686200490"</w:instrText>
      </w:r>
      <w:r>
        <w:fldChar w:fldCharType="separate"/>
      </w:r>
      <w:r>
        <w:t>导师简介</w:t>
      </w:r>
      <w:r>
        <w:fldChar w:fldCharType="end"/>
      </w:r>
      <w:r>
        <w:rPr>
          <w:noProof/>
          <w:webHidden/>
        </w:rPr>
        <w:tab/>
      </w:r>
      <w:r>
        <w:rPr>
          <w:noProof/>
          <w:webHidden/>
        </w:rPr>
        <w:fldChar w:fldCharType="begin"/>
      </w:r>
      <w:r>
        <w:rPr>
          <w:noProof/>
          <w:webHidden/>
        </w:rPr>
        <w:instrText> PAGEREF _Toc686200490 \h </w:instrText>
      </w:r>
      <w:r>
        <w:rPr>
          <w:noProof/>
          <w:webHidden/>
        </w:rPr>
        <w:fldChar w:fldCharType="separate"/>
      </w:r>
      <w:r>
        <w:rPr>
          <w:noProof/>
          <w:webHidden/>
        </w:rPr>
        <w:t>33</w:t>
      </w:r>
      <w:r>
        <w:rPr>
          <w:noProof/>
          <w:webHidden/>
        </w:rPr>
        <w:fldChar w:fldCharType="end"/>
      </w:r>
      <w:r>
        <w:fldChar w:fldCharType="end"/>
      </w:r>
    </w:p>
    <w:p w:rsidR="009F338D">
      <w:pPr>
        <w:sectPr w:rsidR="00556256">
          <w:headerReference w:type="even" r:id="rId84"/>
          <w:headerReference w:type="default" r:id="rId82"/>
          <w:footerReference w:type="even" r:id="rId80"/>
          <w:footerReference w:type="default" r:id="rId77"/>
          <w:footerReference w:type="first" r:id="rId75"/>
          <w:headerReference w:type="first" r:id="rId86"/>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292117" w:name="_Ref665292117"/>
      <w:bookmarkStart w:id="200446" w:name="_Toc686200446"/>
      <w:bookmarkStart w:name="1 绪论 " w:id="8"/>
      <w:bookmarkEnd w:id="8"/>
      <w:r>
        <w:rPr>
          <w:b/>
        </w:rPr>
        <w:t>1</w:t>
      </w:r>
      <w:r>
        <w:t xml:space="preserve">  </w:t>
      </w:r>
      <w:bookmarkStart w:name="_bookmark2" w:id="9"/>
      <w:bookmarkEnd w:id="9"/>
      <w:bookmarkStart w:name="_bookmark2" w:id="10"/>
      <w:bookmarkEnd w:id="10"/>
      <w:r>
        <w:t>绪论</w:t>
      </w:r>
      <w:bookmarkEnd w:id="200446"/>
    </w:p>
    <w:bookmarkEnd w:id="292117"/>
    <w:p w:rsidR="0018722C">
      <w:pPr>
        <w:topLinePunct/>
      </w:pPr>
      <w:r>
        <w:t/>
      </w:r>
      <w:r>
        <w:t>近年</w:t>
      </w:r>
      <w:r>
        <w:t>来，我国畜牧业已经由家庭副业逐渐发展为最具活力的支柱产业，畜牧养殖</w:t>
      </w:r>
      <w:r>
        <w:t>规模不断扩大，动物感染各种疾病的危险性也大大增加。为了预防动物疾病，促进畜</w:t>
      </w:r>
      <w:r>
        <w:t>禽的生长发育，提高生产性能和饲料利用率，养殖生产中长期、大量使用化学合成类</w:t>
      </w:r>
      <w:r>
        <w:t>药物、抗生素以及违禁激素类添加剂，其负面效应日益显现。畜禽机体产生的抗药性</w:t>
      </w:r>
      <w:r>
        <w:t>和药物残留等问题对人类健康和生态平衡构成威胁，造成严重的影响。具体有以下几个方面的危害：一是导致细菌产生抗药性，传染病难以控制；二是导致动物机体免疫</w:t>
      </w:r>
      <w:r>
        <w:t>力下降，对疫苗的的接种产生不良影响。三是因感染引起动物体内菌群失调；四是在</w:t>
      </w:r>
      <w:r>
        <w:t>畜产品和环境中造成残留，威胁人类健康及公共卫生安全。鉴于上述，生产“绿色禽</w:t>
      </w:r>
      <w:r>
        <w:t>畜产品”，预防疫病，降低并防止畜禽产生耐药性和化学药品在其体内的残留等，是当前畜禽业急需解决的问题。考虑到食品安全以及防治疾病，人们开始寻找“安全、高效、稳定、可控”的可用于畜禽饲料中的添加剂。</w:t>
      </w:r>
    </w:p>
    <w:p w:rsidR="0018722C">
      <w:pPr>
        <w:topLinePunct/>
      </w:pPr>
      <w:r>
        <w:t>中草药添加剂因其来自天然、生产绿色，功能性强，毒副作用小，利于环保等诸多优点，成为了众多科研人员和养殖商户的极为关注的焦点</w:t>
      </w:r>
      <w:r>
        <w:rPr>
          <w:vertAlign w:val="superscript"/>
          /&gt;
        </w:rPr>
        <w:t>[</w:t>
      </w:r>
      <w:r>
        <w:rPr>
          <w:rFonts w:ascii="Times New Roman" w:eastAsia="Times New Roman"/>
          <w:vertAlign w:val="superscript"/>
          <w:position w:val="11"/>
        </w:rPr>
        <w:t xml:space="preserve">1</w:t>
      </w:r>
      <w:r>
        <w:rPr>
          <w:vertAlign w:val="superscript"/>
          /&gt;
        </w:rPr>
        <w:t>]</w:t>
      </w:r>
      <w:r>
        <w:t>。中草药有效成分兼有</w:t>
      </w:r>
      <w:r>
        <w:t>药用和营养的双向作用，在畜禽生产中具有较高的应用价值。目前已知的中草药有效</w:t>
      </w:r>
      <w:r>
        <w:t>成分主要有蛋白质、氨基酸、糖类、维生素、油脂、各种微量元素以及大量的有机酸类，酶、多糖、生物碱、挥发油、鞣质等多种起促进生长和营养作用的活性物质</w:t>
      </w:r>
      <w:r>
        <w:rPr>
          <w:vertAlign w:val="superscript"/>
          /&gt;
        </w:rPr>
        <w:t>[</w:t>
      </w:r>
      <w:r>
        <w:rPr>
          <w:rFonts w:ascii="Times New Roman" w:eastAsia="Times New Roman"/>
          <w:vertAlign w:val="superscript"/>
          <w:position w:val="11"/>
        </w:rPr>
        <w:t xml:space="preserve">2</w:t>
      </w:r>
      <w:r>
        <w:rPr>
          <w:vertAlign w:val="superscript"/>
          /&gt;
        </w:rPr>
        <w:t>]</w:t>
      </w:r>
      <w:r>
        <w:t>。</w:t>
      </w:r>
      <w:r>
        <w:t>全面理解和正确认识中药的有效成分并将中药中的有机成分和微量元素结合起来，也</w:t>
      </w:r>
      <w:r>
        <w:t>成为研究的热点。中药所含的多数有机成分含有羟基、羧基、羰基、氨基等基团可作</w:t>
      </w:r>
      <w:r>
        <w:t>为配体，大多微量元素可作为中心离子与有机分子形成配合物</w:t>
      </w:r>
      <w:r>
        <w:rPr>
          <w:vertAlign w:val="superscript"/>
          /&gt;
        </w:rPr>
        <w:t>[</w:t>
      </w:r>
      <w:r>
        <w:rPr>
          <w:rFonts w:ascii="Times New Roman" w:eastAsia="Times New Roman"/>
          <w:vertAlign w:val="superscript"/>
          <w:position w:val="11"/>
        </w:rPr>
        <w:t xml:space="preserve">3</w:t>
      </w:r>
      <w:r>
        <w:rPr>
          <w:vertAlign w:val="superscript"/>
          /&gt;
        </w:rPr>
        <w:t>]</w:t>
      </w:r>
      <w:r>
        <w:t>，产生协同、拮抗或</w:t>
      </w:r>
      <w:r>
        <w:t>新的生物学作用。曹治权教授</w:t>
      </w:r>
      <w:r>
        <w:rPr>
          <w:vertAlign w:val="superscript"/>
          /&gt;
        </w:rPr>
        <w:t>[</w:t>
      </w:r>
      <w:r>
        <w:rPr>
          <w:rFonts w:ascii="Times New Roman" w:eastAsia="Times New Roman"/>
          <w:vertAlign w:val="superscript"/>
          <w:position w:val="11"/>
        </w:rPr>
        <w:t xml:space="preserve">4</w:t>
      </w:r>
      <w:r>
        <w:rPr>
          <w:vertAlign w:val="superscript"/>
          /&gt;
        </w:rPr>
        <w:t>]</w:t>
      </w:r>
      <w:r>
        <w:t>通过一列的研究指出，中药中的有机成分和微量元素</w:t>
      </w:r>
      <w:r>
        <w:t>形成配合物后在仍能保持原有生物活性，而且产生新的生物活性的特性、提高某一成</w:t>
      </w:r>
      <w:r>
        <w:t>分的生物活性或降低其毒副作用。由此有机成分和金属离子的配合为传统中药的开发利用和新药研发提供方向。</w:t>
      </w:r>
    </w:p>
    <w:p w:rsidR="0018722C">
      <w:pPr>
        <w:topLinePunct/>
      </w:pPr>
      <w:r>
        <w:t>中药黄芩主要有效成分黄酮类化合物是重要的典型代表，</w:t>
      </w:r>
      <w:r>
        <w:t>近年</w:t>
      </w:r>
      <w:r>
        <w:t>来对黄芩及其黄酮</w:t>
      </w:r>
      <w:r>
        <w:t>类化物合的药理学特性研究日益深入。黄酮类化合物因其特殊的空间结构满足形成配</w:t>
      </w:r>
      <w:r>
        <w:t>合物的条件，和某些金属离子具有很强的螯合作用，能够形成稳定的配位络合物。目</w:t>
      </w:r>
      <w:r>
        <w:t>前金属配合物研究中，对黄酮类配合物和金属离子锌配合而成的黄酮锌化合物研究较</w:t>
      </w:r>
      <w:r>
        <w:t>多，但其在畜牧业生产中的应用研究目前未见报道。在明确黄酮类化合物及其黄酮类配合物药理作用的前提下，对黄酮锌在饲料中添加应用方面有待进一步的研究探索。</w:t>
      </w:r>
    </w:p>
    <w:p w:rsidR="0018722C">
      <w:pPr>
        <w:topLinePunct/>
      </w:pPr>
      <w:r>
        <w:t>本文主要概述了与本论文研究内容相关的如下方面：</w:t>
      </w:r>
      <w:r>
        <w:t>（</w:t>
      </w:r>
      <w:r>
        <w:rPr>
          <w:rFonts w:ascii="Times New Roman" w:eastAsia="Times New Roman"/>
          <w:spacing w:val="-6"/>
        </w:rPr>
        <w:t>1</w:t>
      </w:r>
      <w:r>
        <w:t>）</w:t>
      </w:r>
      <w:r>
        <w:t>黄芩属植物；</w:t>
      </w:r>
      <w:r>
        <w:t>（</w:t>
      </w:r>
      <w:r>
        <w:rPr>
          <w:rFonts w:ascii="Times New Roman" w:eastAsia="Times New Roman"/>
          <w:spacing w:val="-6"/>
        </w:rPr>
        <w:t>2</w:t>
      </w:r>
      <w:r>
        <w:t>）</w:t>
      </w:r>
      <w:r>
        <w:t>黄</w:t>
      </w:r>
      <w:r>
        <w:t>芩；</w:t>
      </w:r>
      <w:r>
        <w:t>（</w:t>
      </w:r>
      <w:r>
        <w:rPr>
          <w:rFonts w:ascii="Times New Roman" w:eastAsia="Times New Roman"/>
        </w:rPr>
        <w:t>3</w:t>
      </w:r>
      <w:r>
        <w:t>）</w:t>
      </w:r>
      <w:r>
        <w:t>黄酮类化合物；</w:t>
      </w:r>
      <w:r>
        <w:t>（</w:t>
      </w:r>
      <w:r>
        <w:rPr>
          <w:rFonts w:ascii="Times New Roman" w:eastAsia="Times New Roman"/>
        </w:rPr>
        <w:t>4</w:t>
      </w:r>
      <w:r>
        <w:t>）</w:t>
      </w:r>
      <w:r>
        <w:t>锌及其螯合锌；</w:t>
      </w:r>
      <w:r>
        <w:t>（</w:t>
      </w:r>
      <w:r>
        <w:rPr>
          <w:rFonts w:ascii="Times New Roman" w:eastAsia="Times New Roman"/>
        </w:rPr>
        <w:t>5</w:t>
      </w:r>
      <w:r>
        <w:t>）</w:t>
      </w:r>
      <w:r>
        <w:t>黄酮金属配合物。</w:t>
      </w:r>
    </w:p>
    <w:p w:rsidR="0018722C">
      <w:pPr>
        <w:pStyle w:val="aff7"/>
        <w:topLinePunct/>
      </w:pPr>
      <w:r>
        <w:rPr>
          <w:position w:val="0"/>
          <w:sz w:val="5"/>
        </w:rPr>
        <w:pict>
          <v:group style="width:442.4pt;height:2.9pt;mso-position-horizontal-relative:char;mso-position-vertical-relative:line" coordorigin="0,0" coordsize="8848,58">
            <v:line style="position:absolute" from="0,50" to="8848,50" stroked="true" strokeweight=".72pt" strokecolor="#000000">
              <v:stroke dashstyle="solid"/>
            </v:line>
            <v:line style="position:absolute" from="0,14" to="8848,14" stroked="true" strokeweight="1.44pt" strokecolor="#000000">
              <v:stroke dashstyle="solid"/>
            </v:line>
          </v:group>
        </w:pict>
      </w:r>
      <w:r/>
    </w:p>
    <w:p w:rsidR="0018722C">
      <w:pPr>
        <w:pStyle w:val="Heading2"/>
        <w:topLinePunct/>
        <w:ind w:left="171" w:hangingChars="171" w:hanging="171"/>
      </w:pPr>
      <w:bookmarkStart w:id="200447" w:name="_Toc686200447"/>
      <w:bookmarkStart w:name="1.1黄芩属植物 " w:id="11"/>
      <w:bookmarkEnd w:id="11"/>
      <w:r>
        <w:t>1.1</w:t>
      </w:r>
      <w:r>
        <w:t xml:space="preserve"> </w:t>
      </w:r>
      <w:r/>
      <w:bookmarkStart w:name="_bookmark3" w:id="12"/>
      <w:bookmarkEnd w:id="12"/>
      <w:r/>
      <w:bookmarkStart w:name="_bookmark3" w:id="13"/>
      <w:bookmarkEnd w:id="13"/>
      <w:r>
        <w:t>黄芩属植物</w:t>
      </w:r>
      <w:bookmarkEnd w:id="200447"/>
    </w:p>
    <w:p w:rsidR="0018722C">
      <w:pPr>
        <w:topLinePunct/>
      </w:pPr>
      <w:r>
        <w:t>黄芩属</w:t>
      </w:r>
      <w:r>
        <w:t>（</w:t>
      </w:r>
      <w:r>
        <w:rPr>
          <w:rFonts w:ascii="Times New Roman" w:eastAsia="Times New Roman"/>
          <w:i/>
        </w:rPr>
        <w:t>Scutellaria</w:t>
      </w:r>
      <w:r>
        <w:rPr>
          <w:rFonts w:ascii="Times New Roman" w:eastAsia="Times New Roman"/>
        </w:rPr>
        <w:t>.</w:t>
      </w:r>
      <w:r>
        <w:t>）</w:t>
      </w:r>
      <w:r>
        <w:t>是唇形科下的一个属，为多年生或一年生草本或亚灌木植</w:t>
      </w:r>
      <w:r>
        <w:t>物，少数为灌木植物，匍匐上升或披散至直立。黄芩属植物的茎叶多有齿状，有的羽</w:t>
      </w:r>
      <w:r>
        <w:t>状分裂，有的全缘。其花腋生、对生或互生，花序呈总状或穗状，多长在植株顶端或</w:t>
      </w:r>
      <w:r>
        <w:t>侧部。果实是小坚果，形状呈卵圆形或扁球形。该属共有约</w:t>
      </w:r>
      <w:r>
        <w:rPr>
          <w:rFonts w:ascii="Times New Roman" w:eastAsia="Times New Roman"/>
        </w:rPr>
        <w:t>300</w:t>
      </w:r>
      <w:r>
        <w:t>余种，广布于世界</w:t>
      </w:r>
      <w:r>
        <w:t>，</w:t>
      </w:r>
    </w:p>
    <w:p w:rsidR="0018722C">
      <w:pPr>
        <w:topLinePunct/>
      </w:pPr>
      <w:r>
        <w:t>但非洲少见，我国黄芩属植物资源丰富，约</w:t>
      </w:r>
      <w:r>
        <w:rPr>
          <w:rFonts w:ascii="Times New Roman" w:eastAsia="Times New Roman"/>
        </w:rPr>
        <w:t>100</w:t>
      </w:r>
      <w:r w:rsidR="001852F3">
        <w:rPr>
          <w:rFonts w:ascii="Times New Roman" w:eastAsia="Times New Roman"/>
        </w:rPr>
        <w:t xml:space="preserve"> </w:t>
      </w:r>
      <w:r>
        <w:t>余种，南北均产之，其中黄芩</w:t>
      </w:r>
      <w:r>
        <w:t>（</w:t>
      </w:r>
      <w:r>
        <w:rPr>
          <w:rFonts w:ascii="Times New Roman" w:eastAsia="Times New Roman"/>
          <w:i/>
        </w:rPr>
        <w:t>S.</w:t>
      </w:r>
    </w:p>
    <w:p w:rsidR="0018722C">
      <w:pPr>
        <w:topLinePunct/>
      </w:pPr>
      <w:r>
        <w:rPr>
          <w:rFonts w:ascii="Times New Roman" w:eastAsia="Times New Roman"/>
          <w:i/>
        </w:rPr>
        <w:t>baicalensis</w:t>
      </w:r>
      <w:r>
        <w:t>）</w:t>
      </w:r>
      <w:r>
        <w:t xml:space="preserve">为传统中药材。在对黄芩属植物开发利用中，多限于根为黄色的品种，</w:t>
      </w:r>
      <w:r>
        <w:t>如甘肃黄芩、粘毛黄芩、滇黄芩等，另外对含有与黄芩类似化学成分的黄芩属植物地</w:t>
      </w:r>
      <w:r>
        <w:t>上部分的研究也较少。因此，需要对黄芩属植物其他类品种及其地上部分进行全面研</w:t>
      </w:r>
      <w:r>
        <w:t>究，以便寻找更好更多新的药物及药物成分。该属植物有较高的药用价值，黄酮和二</w:t>
      </w:r>
      <w:r>
        <w:t>萜为黄芩属植物主要的活性成分，传统应用中多具清热燥湿、泻火解毒的功效。通过</w:t>
      </w:r>
      <w:r>
        <w:t>对黄芩属植物单体化合物的活性或提取物组分进行大量体内体外药理试验研究，结果表明，黄芩属植物具有广泛的药理作用。</w:t>
      </w:r>
    </w:p>
    <w:p w:rsidR="0018722C">
      <w:pPr>
        <w:pStyle w:val="Heading2"/>
        <w:topLinePunct/>
        <w:ind w:left="171" w:hangingChars="171" w:hanging="171"/>
      </w:pPr>
      <w:bookmarkStart w:id="200448" w:name="_Toc686200448"/>
      <w:bookmarkStart w:name="1.2黄芩 " w:id="14"/>
      <w:bookmarkEnd w:id="14"/>
      <w:r>
        <w:t>1.2</w:t>
      </w:r>
      <w:r>
        <w:t xml:space="preserve"> </w:t>
      </w:r>
      <w:r/>
      <w:bookmarkStart w:name="_bookmark4" w:id="15"/>
      <w:bookmarkEnd w:id="15"/>
      <w:r/>
      <w:bookmarkStart w:name="_bookmark4" w:id="16"/>
      <w:bookmarkEnd w:id="16"/>
      <w:r>
        <w:t>黄芩</w:t>
      </w:r>
      <w:bookmarkEnd w:id="200448"/>
    </w:p>
    <w:p w:rsidR="0018722C">
      <w:pPr>
        <w:topLinePunct/>
      </w:pPr>
      <w:r>
        <w:t>黄芩是黄芩属植物黄芩的干燥根，最早记载在《神农本草经》，又可称为</w:t>
      </w:r>
      <w:r>
        <w:t>ft茶根、</w:t>
      </w:r>
      <w:r>
        <w:t>经芩、尾芩等。黄芩主要产于甘肃，河北，内蒙古，</w:t>
      </w:r>
      <w:r>
        <w:t>ft</w:t>
      </w:r>
      <w:r>
        <w:t>西，陕西，河南等地，是常用</w:t>
      </w:r>
      <w:r>
        <w:t>的中国药材之一。黄芩有较强的生态适应性，耐寒耐旱，其主要来源于野生黄芩和人工栽培的黄芩</w:t>
      </w:r>
      <w:r>
        <w:rPr>
          <w:vertAlign w:val="superscript"/>
          /&gt;
        </w:rPr>
        <w:t>[</w:t>
      </w:r>
      <w:r>
        <w:rPr>
          <w:rFonts w:ascii="Times New Roman" w:eastAsia="Times New Roman"/>
          <w:vertAlign w:val="superscript"/>
          <w:position w:val="11"/>
        </w:rPr>
        <w:t xml:space="preserve">5</w:t>
      </w:r>
      <w:r>
        <w:rPr>
          <w:vertAlign w:val="superscript"/>
          /&gt;
        </w:rPr>
        <w:t>]</w:t>
      </w:r>
      <w:r>
        <w:t>。黄芩的根、茎、叶均主要含有黄酮类成分，其地上部分和与根部有明显差异，但茎、叶部位差别不明显</w:t>
      </w:r>
      <w:r>
        <w:rPr>
          <w:vertAlign w:val="superscript"/>
          /&gt;
        </w:rPr>
        <w:t>[</w:t>
      </w:r>
      <w:r>
        <w:rPr>
          <w:rFonts w:ascii="Times New Roman" w:eastAsia="Times New Roman"/>
          <w:vertAlign w:val="superscript"/>
          <w:position w:val="11"/>
        </w:rPr>
        <w:t xml:space="preserve">6</w:t>
      </w:r>
      <w:r>
        <w:rPr>
          <w:vertAlign w:val="superscript"/>
          /&gt;
        </w:rPr>
        <w:t>]</w:t>
      </w:r>
      <w:r>
        <w:t>。黄芩是临床中常用中草药，有性寒、味苦药</w:t>
      </w:r>
      <w:r>
        <w:t>物特性，在清热、燥湿、泻火、</w:t>
      </w:r>
      <w:hyperlink r:id="rId18">
        <w:r>
          <w:t>解毒</w:t>
        </w:r>
      </w:hyperlink>
      <w:r>
        <w:t>、</w:t>
      </w:r>
      <w:hyperlink r:id="rId19">
        <w:r>
          <w:t>止血</w:t>
        </w:r>
      </w:hyperlink>
      <w:r>
        <w:t>和</w:t>
      </w:r>
      <w:hyperlink r:id="rId20">
        <w:r>
          <w:t>安胎</w:t>
        </w:r>
      </w:hyperlink>
      <w:r>
        <w:t>等方面有很好的作用效果，可用于呼吸道感染、尿道感染、痢疾、肝炎、高血压、心血管等疾病的治疗中。</w:t>
      </w:r>
    </w:p>
    <w:p w:rsidR="0018722C">
      <w:pPr>
        <w:topLinePunct/>
      </w:pPr>
      <w:r>
        <w:t>国内外学者对黄芩做了比较广泛的研究，尤其在黄芩甙化学成分和药理学作用方</w:t>
      </w:r>
      <w:r>
        <w:t>面研究更为突出。黄芩中的化学成分主要为酚性化合物</w:t>
      </w:r>
      <w:r>
        <w:t>（</w:t>
      </w:r>
      <w:r>
        <w:rPr>
          <w:spacing w:val="-2"/>
        </w:rPr>
        <w:t>黄酮、苯乙醇甙等</w:t>
      </w:r>
      <w:r>
        <w:t>）</w:t>
      </w:r>
      <w:r>
        <w:t>和萜类化合物</w:t>
      </w:r>
      <w:r>
        <w:t>（</w:t>
      </w:r>
      <w:r>
        <w:t>二萜、三萜等</w:t>
      </w:r>
      <w:r>
        <w:t>）</w:t>
      </w:r>
      <w:r>
        <w:t>。此外还有氨基酸、多糖、微量元素，生物碱和有机酸等。</w:t>
      </w:r>
      <w:r>
        <w:t>其中黄酮类化合物是黄芩发挥药理活性的基础，它的种类最多、生物活性最显著，其次是二贴类化合物</w:t>
      </w:r>
      <w:r>
        <w:rPr>
          <w:vertAlign w:val="superscript"/>
          /&gt;
        </w:rPr>
        <w:t>[</w:t>
      </w:r>
      <w:r>
        <w:rPr>
          <w:rFonts w:ascii="Times New Roman" w:eastAsia="Times New Roman"/>
          <w:vertAlign w:val="superscript"/>
          <w:position w:val="11"/>
        </w:rPr>
        <w:t xml:space="preserve">7</w:t>
      </w:r>
      <w:r>
        <w:rPr>
          <w:vertAlign w:val="superscript"/>
          /&gt;
        </w:rPr>
        <w:t>]</w:t>
      </w:r>
      <w:r>
        <w:t>。黄芩中含有比较丰富的铜、铁、锰、锌等微量元素，它们是多</w:t>
      </w:r>
      <w:r>
        <w:t>种酶的活化中心，铅和镉被认为是有害健康的元素，其在黄芩中的含量都很低，可能与黄芩低毒有关</w:t>
      </w:r>
      <w:r>
        <w:rPr>
          <w:vertAlign w:val="superscript"/>
          /&gt;
        </w:rPr>
        <w:t>[</w:t>
      </w:r>
      <w:r>
        <w:rPr>
          <w:rFonts w:ascii="Times New Roman" w:eastAsia="Times New Roman"/>
          <w:spacing w:val="-6"/>
          <w:position w:val="11"/>
          <w:sz w:val="16"/>
        </w:rPr>
        <w:t>8</w:t>
      </w:r>
      <w:r>
        <w:rPr>
          <w:rFonts w:ascii="Times New Roman" w:eastAsia="Times New Roman"/>
          <w:spacing w:val="6"/>
          <w:position w:val="11"/>
          <w:sz w:val="16"/>
        </w:rPr>
        <w:t>, </w:t>
      </w:r>
      <w:r>
        <w:rPr>
          <w:rFonts w:ascii="Times New Roman" w:eastAsia="Times New Roman"/>
          <w:position w:val="11"/>
          <w:sz w:val="16"/>
        </w:rPr>
        <w:t>9</w:t>
      </w:r>
      <w:r>
        <w:rPr>
          <w:vertAlign w:val="superscript"/>
          /&gt;
        </w:rPr>
        <w:t>]</w:t>
      </w:r>
      <w:r>
        <w:t>。目前研究发现黄芩有多种药理作用，主要是清除超氧自由基、抗氧化、抗炎镇痛、抗肿瘤、抗菌抗病毒等，而且对心脑血管、神经系统、肝损伤、</w:t>
      </w:r>
      <w:r>
        <w:t>心肌损伤、免疫和消化均有保护增益的作用</w:t>
      </w:r>
      <w:r>
        <w:rPr>
          <w:vertAlign w:val="superscript"/>
          /&gt;
        </w:rPr>
        <w:t>[</w:t>
      </w:r>
      <w:r>
        <w:rPr>
          <w:rFonts w:ascii="Times New Roman" w:eastAsia="Times New Roman"/>
          <w:position w:val="11"/>
          <w:sz w:val="16"/>
        </w:rPr>
        <w:t xml:space="preserve">10</w:t>
      </w:r>
      <w:r>
        <w:rPr>
          <w:rFonts w:ascii="Times New Roman" w:eastAsia="Times New Roman"/>
          <w:position w:val="11"/>
          <w:sz w:val="16"/>
        </w:rPr>
        <w:t>,</w:t>
      </w:r>
      <w:r>
        <w:rPr>
          <w:rFonts w:ascii="Times New Roman" w:eastAsia="Times New Roman"/>
          <w:position w:val="11"/>
          <w:sz w:val="16"/>
        </w:rPr>
        <w:t xml:space="preserve"> </w:t>
      </w:r>
      <w:r>
        <w:rPr>
          <w:rFonts w:ascii="Times New Roman" w:eastAsia="Times New Roman"/>
          <w:spacing w:val="-2"/>
          <w:position w:val="11"/>
          <w:sz w:val="16"/>
        </w:rPr>
        <w:t>11</w:t>
      </w:r>
      <w:r>
        <w:rPr>
          <w:vertAlign w:val="superscript"/>
          /&gt;
        </w:rPr>
        <w:t>]</w:t>
      </w:r>
      <w:r>
        <w:t>。特别是因黄芩突显的抗氧化、清除</w:t>
      </w:r>
      <w:r>
        <w:t>氧自由基、抗</w:t>
      </w:r>
      <w:r>
        <w:rPr>
          <w:rFonts w:ascii="Times New Roman" w:eastAsia="Times New Roman"/>
        </w:rPr>
        <w:t>HIV</w:t>
      </w:r>
      <w:r>
        <w:t>的生理作用，在国际上备受关注，近几年对黄芩的研究呈现持续</w:t>
      </w:r>
      <w:r>
        <w:t>上升的趋势</w:t>
      </w:r>
      <w:r>
        <w:rPr>
          <w:vertAlign w:val="superscript"/>
          /&gt;
        </w:rPr>
        <w:t>[</w:t>
      </w:r>
      <w:r>
        <w:rPr>
          <w:rFonts w:ascii="Times New Roman" w:eastAsia="Times New Roman"/>
          <w:vertAlign w:val="superscript"/>
          <w:position w:val="11"/>
        </w:rPr>
        <w:t xml:space="preserve">12</w:t>
      </w:r>
      <w:r>
        <w:rPr>
          <w:vertAlign w:val="superscript"/>
          /&gt;
        </w:rPr>
        <w:t>]</w:t>
      </w:r>
      <w:r>
        <w:t>。</w:t>
      </w:r>
    </w:p>
    <w:p w:rsidR="0018722C">
      <w:pPr>
        <w:pStyle w:val="Heading2"/>
        <w:topLinePunct/>
        <w:ind w:left="171" w:hangingChars="171" w:hanging="171"/>
      </w:pPr>
      <w:bookmarkStart w:id="200449" w:name="_Toc686200449"/>
      <w:bookmarkStart w:name="1.3黄酮类化合物 " w:id="17"/>
      <w:bookmarkEnd w:id="17"/>
      <w:r>
        <w:t>1.3</w:t>
      </w:r>
      <w:r>
        <w:t xml:space="preserve"> </w:t>
      </w:r>
      <w:r/>
      <w:bookmarkStart w:name="_bookmark5" w:id="18"/>
      <w:bookmarkEnd w:id="18"/>
      <w:r/>
      <w:bookmarkStart w:name="_bookmark5" w:id="19"/>
      <w:bookmarkEnd w:id="19"/>
      <w:r>
        <w:t>黄酮类化合物</w:t>
      </w:r>
      <w:bookmarkEnd w:id="200449"/>
    </w:p>
    <w:p w:rsidR="0018722C">
      <w:pPr>
        <w:pStyle w:val="Heading3"/>
        <w:topLinePunct/>
        <w:ind w:left="200" w:hangingChars="200" w:hanging="200"/>
      </w:pPr>
      <w:bookmarkStart w:id="200450" w:name="_Toc686200450"/>
      <w:bookmarkStart w:name="_bookmark6" w:id="20"/>
      <w:bookmarkEnd w:id="20"/>
      <w:r>
        <w:t>1.3.1</w:t>
      </w:r>
      <w:r>
        <w:t xml:space="preserve"> </w:t>
      </w:r>
      <w:bookmarkStart w:name="_bookmark6" w:id="21"/>
      <w:bookmarkEnd w:id="21"/>
      <w:r>
        <w:t>黄酮类化合物结构及其化学成分</w:t>
      </w:r>
      <w:bookmarkEnd w:id="200450"/>
    </w:p>
    <w:p w:rsidR="0018722C">
      <w:pPr>
        <w:topLinePunct/>
      </w:pPr>
      <w:r>
        <w:t>黄酮类化合物也被称为维生素</w:t>
      </w:r>
      <w:r>
        <w:rPr>
          <w:rFonts w:ascii="Times New Roman" w:eastAsia="宋体"/>
        </w:rPr>
        <w:t>P</w:t>
      </w:r>
      <w:r>
        <w:t>，通常情况下维生素</w:t>
      </w:r>
      <w:r>
        <w:rPr>
          <w:rFonts w:ascii="Times New Roman" w:eastAsia="宋体"/>
        </w:rPr>
        <w:t>C</w:t>
      </w:r>
      <w:r>
        <w:t>与之多相伴存在，是一类</w:t>
      </w:r>
      <w:r>
        <w:t>植物次级代谢的产物，其分子量较低，广泛分布于自然界中</w:t>
      </w:r>
      <w:r>
        <w:rPr>
          <w:rFonts w:ascii="Times New Roman" w:eastAsia="宋体"/>
          <w:vertAlign w:val="superscript"/>
        </w:rPr>
        <w:t>[</w:t>
      </w:r>
      <w:r>
        <w:rPr>
          <w:rFonts w:ascii="Times New Roman" w:eastAsia="宋体"/>
          <w:vertAlign w:val="superscript"/>
          <w:position w:val="11"/>
        </w:rPr>
        <w:t xml:space="preserve">13</w:t>
      </w:r>
      <w:r>
        <w:rPr>
          <w:rFonts w:ascii="Times New Roman" w:eastAsia="宋体"/>
          <w:vertAlign w:val="superscript"/>
        </w:rPr>
        <w:t>]</w:t>
      </w:r>
      <w:r>
        <w:t>。黄酮类化合物具有</w:t>
      </w:r>
      <w:r>
        <w:rPr>
          <w:rFonts w:ascii="Times New Roman" w:eastAsia="宋体"/>
        </w:rPr>
        <w:t>C6-C3-C6</w:t>
      </w:r>
      <w:r>
        <w:t>的母核结构如下图所示</w:t>
      </w:r>
      <w:r>
        <w:rPr>
          <w:rFonts w:ascii="Times New Roman" w:eastAsia="宋体"/>
          <w:vertAlign w:val="superscript"/>
        </w:rPr>
        <w:t>[</w:t>
      </w:r>
      <w:r>
        <w:rPr>
          <w:rFonts w:ascii="Times New Roman" w:eastAsia="宋体"/>
          <w:vertAlign w:val="superscript"/>
          <w:position w:val="11"/>
        </w:rPr>
        <w:t xml:space="preserve">14</w:t>
      </w:r>
      <w:r>
        <w:rPr>
          <w:rFonts w:ascii="Times New Roman" w:eastAsia="宋体"/>
          <w:vertAlign w:val="superscript"/>
        </w:rPr>
        <w:t>]</w:t>
      </w:r>
      <w:r>
        <w:t>。天然的黄酮类化合物多是母核的衍生物，其中包括黄酮的同分异构体及其氢化还原产物。常见的取代基为</w:t>
      </w:r>
      <w:r>
        <w:rPr>
          <w:rFonts w:ascii="Times New Roman" w:eastAsia="宋体"/>
        </w:rPr>
        <w:t>-OH</w:t>
      </w:r>
      <w:r>
        <w:t xml:space="preserve">, </w:t>
      </w:r>
      <w:r>
        <w:rPr>
          <w:rFonts w:ascii="Times New Roman" w:eastAsia="宋体"/>
        </w:rPr>
        <w:t>-OCH</w:t>
      </w:r>
      <w:r>
        <w:rPr>
          <w:rFonts w:ascii="Times New Roman" w:eastAsia="宋体"/>
        </w:rPr>
        <w:t>3</w:t>
      </w:r>
      <w:r w:rsidR="001852F3">
        <w:rPr>
          <w:rFonts w:ascii="Times New Roman" w:eastAsia="宋体"/>
        </w:rPr>
        <w:t xml:space="preserve"> </w:t>
      </w:r>
      <w:r>
        <w:t>和类异戊二烯侧链等</w:t>
      </w:r>
      <w:r>
        <w:rPr>
          <w:rFonts w:ascii="Times New Roman" w:eastAsia="宋体"/>
          <w:vertAlign w:val="superscript"/>
        </w:rPr>
        <w:t>[</w:t>
      </w:r>
      <w:r>
        <w:rPr>
          <w:rFonts w:ascii="Times New Roman" w:eastAsia="宋体"/>
          <w:vertAlign w:val="superscript"/>
          <w:position w:val="11"/>
        </w:rPr>
        <w:t xml:space="preserve">15</w:t>
      </w:r>
      <w:r>
        <w:rPr>
          <w:rFonts w:ascii="Times New Roman" w:eastAsia="宋体"/>
          <w:vertAlign w:val="superscript"/>
        </w:rPr>
        <w:t>]</w:t>
      </w:r>
      <w:r>
        <w:t>。不同的取代基则有其特定的药理活性，从而体现出不同的生物学活性。</w:t>
      </w:r>
      <w:r>
        <w:t>黄酮类化合物的生物活性与其独特的化学结构密切相关性，研究者提出对其进行结构修饰或优化，以期研发一些更强药理活性的黄酮类新药</w:t>
      </w:r>
      <w:r>
        <w:rPr>
          <w:rFonts w:ascii="Times New Roman" w:eastAsia="宋体"/>
          <w:vertAlign w:val="superscript"/>
        </w:rPr>
        <w:t>[</w:t>
      </w:r>
      <w:r>
        <w:rPr>
          <w:rFonts w:ascii="Times New Roman" w:eastAsia="宋体"/>
          <w:vertAlign w:val="superscript"/>
          <w:position w:val="11"/>
        </w:rPr>
        <w:t xml:space="preserve">16</w:t>
      </w:r>
      <w:r>
        <w:rPr>
          <w:rFonts w:ascii="Times New Roman" w:eastAsia="宋体"/>
          <w:vertAlign w:val="superscript"/>
        </w:rPr>
        <w:t>]</w:t>
      </w:r>
      <w:r>
        <w:t>。按照其分子结构的不同，</w:t>
      </w:r>
      <w:r>
        <w:t>可将黄酮化合物分为黄酮类、异黄酮类、黄酮醇类等</w:t>
      </w:r>
      <w:r>
        <w:rPr>
          <w:rFonts w:ascii="Times New Roman" w:eastAsia="宋体"/>
          <w:vertAlign w:val="superscript"/>
        </w:rPr>
        <w:t>[</w:t>
      </w:r>
      <w:r>
        <w:rPr>
          <w:rFonts w:ascii="Times New Roman" w:eastAsia="宋体"/>
          <w:vertAlign w:val="superscript"/>
          <w:position w:val="11"/>
        </w:rPr>
        <w:t xml:space="preserve">17</w:t>
      </w:r>
      <w:r>
        <w:rPr>
          <w:rFonts w:ascii="Times New Roman" w:eastAsia="宋体"/>
          <w:vertAlign w:val="superscript"/>
        </w:rPr>
        <w:t>]</w:t>
      </w:r>
      <w:r>
        <w:t>。大多数黄酮类化合物呈晶体</w:t>
      </w:r>
      <w:r>
        <w:t>状，并具有一定颜色，很少的一部分如黄芩苷类黄酮化合物呈无定形粉末状。因为其</w:t>
      </w:r>
      <w:r>
        <w:t>分子结构和存在状态的不同，黄酮化合物的溶解度表现为不同，一般情况下，黄酮和</w:t>
      </w:r>
      <w:r>
        <w:t>黄酮醇在水溶液中很难溶解，而在乙醇、乙醚、乙酸乙酯等有机溶剂中比较容易溶解</w:t>
      </w:r>
    </w:p>
    <w:p w:rsidR="0018722C">
      <w:pPr>
        <w:topLinePunct/>
      </w:pPr>
      <w:r>
        <w:rPr>
          <w:rFonts w:ascii="Times New Roman" w:eastAsia="Times New Roman"/>
        </w:rPr>
        <w:t>[</w:t>
      </w:r>
      <w:r>
        <w:rPr>
          <w:rFonts w:ascii="Times New Roman" w:eastAsia="Times New Roman"/>
        </w:rPr>
        <w:t xml:space="preserve">18</w:t>
      </w:r>
      <w:r>
        <w:rPr>
          <w:rFonts w:ascii="Times New Roman" w:eastAsia="Times New Roman"/>
        </w:rPr>
        <w:t>]</w:t>
      </w:r>
      <w:r>
        <w:t xml:space="preserve">. </w:t>
      </w:r>
      <w:r>
        <w:t>在植物中，黄酮类化合物主要是以游离态存在，也可以与糖类结合，合成的的甙</w:t>
      </w:r>
    </w:p>
    <w:p w:rsidR="0018722C">
      <w:pPr>
        <w:pStyle w:val="ae"/>
        <w:topLinePunct/>
      </w:pPr>
      <w:r>
        <w:drawing>
          <wp:inline>
            <wp:extent cx="4771340" cy="1593627"/>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21" cstate="print"/>
                    <a:stretch>
                      <a:fillRect/>
                    </a:stretch>
                  </pic:blipFill>
                  <pic:spPr>
                    <a:xfrm>
                      <a:off x="0" y="0"/>
                      <a:ext cx="4771340" cy="1593627"/>
                    </a:xfrm>
                    <a:prstGeom prst="rect">
                      <a:avLst/>
                    </a:prstGeom>
                  </pic:spPr>
                </pic:pic>
              </a:graphicData>
            </a:graphic>
          </wp:inline>
        </w:drawing>
      </w:r>
    </w:p>
    <w:p w:rsidR="0018722C">
      <w:pPr>
        <w:pStyle w:val="ae"/>
        <w:topLinePunct/>
      </w:pPr>
      <w:r>
        <w:t>类大多数是单糖类甙，双糖类甙很少见，与其结合的糖多是葡萄糖或葡萄糖醛酸。</w:t>
      </w:r>
    </w:p>
    <w:p w:rsidR="0018722C">
      <w:pPr>
        <w:pStyle w:val="Heading3"/>
        <w:topLinePunct/>
        <w:ind w:left="200" w:hangingChars="200" w:hanging="200"/>
      </w:pPr>
      <w:bookmarkStart w:id="200451" w:name="_Toc686200451"/>
      <w:bookmarkStart w:name="_bookmark7" w:id="22"/>
      <w:bookmarkEnd w:id="22"/>
      <w:r>
        <w:t>1.3.2</w:t>
      </w:r>
      <w:r>
        <w:t xml:space="preserve"> </w:t>
      </w:r>
      <w:bookmarkStart w:name="_bookmark7" w:id="23"/>
      <w:bookmarkEnd w:id="23"/>
      <w:r>
        <w:t>黄酮类化合物提取工艺</w:t>
      </w:r>
      <w:bookmarkEnd w:id="200451"/>
    </w:p>
    <w:p w:rsidR="0018722C">
      <w:pPr>
        <w:topLinePunct/>
      </w:pPr>
      <w:r>
        <w:t>黄酮类化合物的提取、分离、纯化直接影响其临床效果，是实际生产中很关键的</w:t>
      </w:r>
      <w:r>
        <w:t>环节，既有传统的方法，又有一些新技术的应用。黄酮类化合物的传统提取方法主要</w:t>
      </w:r>
      <w:r>
        <w:t>是水蒸气蒸馏法和溶剂提取法，其中溶剂提取法又包括渗泡法、煎煮法、浸渍法、索</w:t>
      </w:r>
      <w:r>
        <w:t>式连续提取法、热回流提取法、系统溶剂提取法等</w:t>
      </w:r>
      <w:r>
        <w:rPr>
          <w:rFonts w:ascii="Times New Roman" w:eastAsia="Times New Roman"/>
          <w:vertAlign w:val="superscript"/>
        </w:rPr>
        <w:t>[</w:t>
      </w:r>
      <w:r>
        <w:rPr>
          <w:rFonts w:ascii="Times New Roman" w:eastAsia="Times New Roman"/>
          <w:vertAlign w:val="superscript"/>
          <w:position w:val="11"/>
        </w:rPr>
        <w:t xml:space="preserve">19</w:t>
      </w:r>
      <w:r>
        <w:rPr>
          <w:rFonts w:ascii="Times New Roman" w:eastAsia="Times New Roman"/>
          <w:vertAlign w:val="superscript"/>
        </w:rPr>
        <w:t>]</w:t>
      </w:r>
      <w:r>
        <w:t>。随着科学技术的进步，现代高</w:t>
      </w:r>
      <w:r>
        <w:t>新提取技术相继出现，如微波萃取技术、超微粉碎技术法等</w:t>
      </w:r>
      <w:r>
        <w:rPr>
          <w:rFonts w:ascii="Times New Roman" w:eastAsia="Times New Roman"/>
          <w:vertAlign w:val="superscript"/>
        </w:rPr>
        <w:t>[</w:t>
      </w:r>
      <w:r>
        <w:rPr>
          <w:rFonts w:ascii="Times New Roman" w:eastAsia="Times New Roman"/>
          <w:vertAlign w:val="superscript"/>
          <w:position w:val="11"/>
        </w:rPr>
        <w:t xml:space="preserve">20-23</w:t>
      </w:r>
      <w:r>
        <w:rPr>
          <w:rFonts w:ascii="Times New Roman" w:eastAsia="Times New Roman"/>
          <w:vertAlign w:val="superscript"/>
        </w:rPr>
        <w:t>]</w:t>
      </w:r>
      <w:r>
        <w:t>。黄酮类化合物分离</w:t>
      </w:r>
      <w:r>
        <w:t>与纯化技术包括柱层析法、高效液相色谱法、铅盐沉淀法、重结晶法等。</w:t>
      </w:r>
      <w:r>
        <w:t>近年</w:t>
      </w:r>
      <w:r>
        <w:t>来，应用高效液相色谱法提取越来越常见。用在液</w:t>
      </w:r>
      <w:r>
        <w:rPr>
          <w:rFonts w:ascii="Times New Roman" w:eastAsia="Times New Roman"/>
        </w:rPr>
        <w:t>-</w:t>
      </w:r>
      <w:r>
        <w:t>液提取方法提取的黄芩黄酮比常用水提</w:t>
      </w:r>
      <w:r>
        <w:t>取法要高，可以作为黄芩有效提取其有效成分的新方法</w:t>
      </w:r>
      <w:r>
        <w:rPr>
          <w:rFonts w:ascii="Times New Roman" w:eastAsia="Times New Roman"/>
          <w:vertAlign w:val="superscript"/>
        </w:rPr>
        <w:t>[</w:t>
      </w:r>
      <w:r>
        <w:rPr>
          <w:rFonts w:ascii="Times New Roman" w:eastAsia="Times New Roman"/>
          <w:vertAlign w:val="superscript"/>
          <w:position w:val="11"/>
        </w:rPr>
        <w:t xml:space="preserve">18</w:t>
      </w:r>
      <w:r>
        <w:rPr>
          <w:rFonts w:ascii="Times New Roman" w:eastAsia="Times New Roman"/>
          <w:vertAlign w:val="superscript"/>
        </w:rPr>
        <w:t>]</w:t>
      </w:r>
      <w:r>
        <w:t>。根据提取成分及提取比例</w:t>
      </w:r>
      <w:r>
        <w:t>的不同，可以选择运用不同的提取方法。由于黄芩的药理作用广泛，其主要苷及其苷</w:t>
      </w:r>
      <w:r>
        <w:t>元作用效果各有侧重，徐晓英等</w:t>
      </w:r>
      <w:r>
        <w:rPr>
          <w:rFonts w:ascii="Times New Roman" w:eastAsia="Times New Roman"/>
          <w:vertAlign w:val="superscript"/>
        </w:rPr>
        <w:t>[</w:t>
      </w:r>
      <w:r>
        <w:rPr>
          <w:rFonts w:ascii="Times New Roman" w:eastAsia="Times New Roman"/>
          <w:vertAlign w:val="superscript"/>
          <w:position w:val="11"/>
        </w:rPr>
        <w:t xml:space="preserve">24</w:t>
      </w:r>
      <w:r>
        <w:rPr>
          <w:rFonts w:ascii="Times New Roman" w:eastAsia="Times New Roman"/>
          <w:vertAlign w:val="superscript"/>
        </w:rPr>
        <w:t>]</w:t>
      </w:r>
      <w:r>
        <w:t>提出通过设定酶解条件，可以灵活调节黄芩中黄芩</w:t>
      </w:r>
      <w:r>
        <w:t>素和黄芩苷提取比例，以期有倾向性的发挥其药理活性，但是黄芩黄酮类化合物各成分比例也会因提取工艺方法不同而不同。</w:t>
      </w:r>
    </w:p>
    <w:p w:rsidR="0018722C">
      <w:pPr>
        <w:pStyle w:val="aff7"/>
        <w:topLinePunct/>
      </w:pPr>
      <w:r>
        <w:rPr>
          <w:position w:val="0"/>
          <w:sz w:val="5"/>
        </w:rPr>
        <w:pict>
          <v:group style="width:442.4pt;height:2.9pt;mso-position-horizontal-relative:char;mso-position-vertical-relative:line" coordorigin="0,0" coordsize="8848,58">
            <v:line style="position:absolute" from="0,50" to="8848,50" stroked="true" strokeweight=".72pt" strokecolor="#000000">
              <v:stroke dashstyle="solid"/>
            </v:line>
            <v:line style="position:absolute" from="0,14" to="8848,14" stroked="true" strokeweight="1.44pt" strokecolor="#000000">
              <v:stroke dashstyle="solid"/>
            </v:line>
          </v:group>
        </w:pict>
      </w:r>
      <w:r/>
    </w:p>
    <w:p w:rsidR="0018722C">
      <w:pPr>
        <w:pStyle w:val="Heading3"/>
        <w:topLinePunct/>
        <w:ind w:left="200" w:hangingChars="200" w:hanging="200"/>
      </w:pPr>
      <w:bookmarkStart w:id="200452" w:name="_Toc686200452"/>
      <w:bookmarkStart w:name="_bookmark8" w:id="24"/>
      <w:bookmarkEnd w:id="24"/>
      <w:r>
        <w:t>1.3.3</w:t>
      </w:r>
      <w:r>
        <w:t xml:space="preserve"> </w:t>
      </w:r>
      <w:bookmarkStart w:name="_bookmark8" w:id="25"/>
      <w:bookmarkEnd w:id="25"/>
      <w:r>
        <w:t>黄芩黄酮类化合物主要有效成分</w:t>
      </w:r>
      <w:bookmarkEnd w:id="200452"/>
    </w:p>
    <w:p w:rsidR="0018722C">
      <w:pPr>
        <w:topLinePunct/>
      </w:pPr>
      <w:r>
        <w:t>从黄芩中目前发现的黄酮类化合物主要有黄芩苷</w:t>
      </w:r>
      <w:r>
        <w:t>（</w:t>
      </w:r>
      <w:r/>
      <w:r>
        <w:rPr>
          <w:rFonts w:ascii="Times New Roman" w:eastAsia="宋体"/>
        </w:rPr>
        <w:t>baicalin</w:t>
      </w:r>
      <w:r>
        <w:t>）</w:t>
      </w:r>
      <w:r>
        <w:t>、汉黄芩苷</w:t>
      </w:r>
    </w:p>
    <w:p w:rsidR="0018722C">
      <w:pPr>
        <w:topLinePunct/>
      </w:pPr>
      <w:r>
        <w:t>（</w:t>
      </w:r>
      <w:r>
        <w:rPr>
          <w:rFonts w:ascii="Times New Roman" w:eastAsia="Times New Roman"/>
        </w:rPr>
        <w:t>wo</w:t>
      </w:r>
      <w:r>
        <w:rPr>
          <w:rFonts w:ascii="Times New Roman" w:eastAsia="Times New Roman"/>
        </w:rPr>
        <w:t>g</w:t>
      </w:r>
      <w:r>
        <w:rPr>
          <w:rFonts w:ascii="Times New Roman" w:eastAsia="Times New Roman"/>
        </w:rPr>
        <w:t>onosid</w:t>
      </w:r>
      <w:r>
        <w:rPr>
          <w:rFonts w:ascii="Times New Roman" w:eastAsia="Times New Roman"/>
        </w:rPr>
        <w:t>e</w:t>
      </w:r>
      <w:r>
        <w:t>）</w:t>
      </w:r>
      <w:r>
        <w:t>、黄芩素</w:t>
      </w:r>
      <w:r>
        <w:t>（</w:t>
      </w:r>
      <w:r>
        <w:rPr>
          <w:rFonts w:ascii="Times New Roman" w:eastAsia="Times New Roman"/>
        </w:rPr>
        <w:t>b</w:t>
      </w:r>
      <w:r>
        <w:rPr>
          <w:rFonts w:ascii="Times New Roman" w:eastAsia="Times New Roman"/>
          <w:spacing w:val="0"/>
        </w:rPr>
        <w:t>a</w:t>
      </w:r>
      <w:r>
        <w:rPr>
          <w:rFonts w:ascii="Times New Roman" w:eastAsia="Times New Roman"/>
        </w:rPr>
        <w:t>ic</w:t>
      </w:r>
      <w:r>
        <w:rPr>
          <w:rFonts w:ascii="Times New Roman" w:eastAsia="Times New Roman"/>
          <w:spacing w:val="-1"/>
        </w:rPr>
        <w:t>a</w:t>
      </w:r>
      <w:r>
        <w:rPr>
          <w:rFonts w:ascii="Times New Roman" w:eastAsia="Times New Roman"/>
        </w:rPr>
        <w:t>lein</w:t>
      </w:r>
      <w:r>
        <w:t>）</w:t>
      </w:r>
      <w:r>
        <w:t>、汉黄芩素</w:t>
      </w:r>
      <w:r>
        <w:t>（</w:t>
      </w:r>
      <w:r>
        <w:rPr>
          <w:rFonts w:ascii="Times New Roman" w:eastAsia="Times New Roman"/>
        </w:rPr>
        <w:t>wo</w:t>
      </w:r>
      <w:r>
        <w:rPr>
          <w:rFonts w:ascii="Times New Roman" w:eastAsia="Times New Roman"/>
          <w:spacing w:val="-2"/>
        </w:rPr>
        <w:t>g</w:t>
      </w:r>
      <w:r>
        <w:rPr>
          <w:rFonts w:ascii="Times New Roman" w:eastAsia="Times New Roman"/>
        </w:rPr>
        <w:t>onin</w:t>
      </w:r>
      <w:r>
        <w:t>）</w:t>
      </w:r>
      <w:r>
        <w:t>。</w:t>
      </w:r>
    </w:p>
    <w:p w:rsidR="0018722C">
      <w:pPr>
        <w:topLinePunct/>
      </w:pPr>
      <w:r>
        <w:t>黄芩苷是黄芩的主要有效成分之一，我们目前的药典中黄芩苷含量作为评价黄芩质量的标准，也是黄芩的主要质量控制及其制备成分</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25</w:t>
      </w:r>
      <w:r>
        <w:rPr>
          <w:rFonts w:ascii="Times New Roman" w:hAnsi="Times New Roman" w:eastAsia="Times New Roman"/>
          <w:vertAlign w:val="superscript"/>
        </w:rPr>
        <w:t>]</w:t>
      </w:r>
      <w:r>
        <w:t>。文献报道多以黄芩苷为主，</w:t>
      </w:r>
      <w:r>
        <w:t>许多的复方中草药用黄芩苷作为中药黄芩的代用品，如“双黄连粉针剂”</w:t>
      </w:r>
      <w:r>
        <w:t>、“银黄注射</w:t>
      </w:r>
      <w:r>
        <w:t>液”等，其在呼吸道感染方面有较好的治疗效果。黄芩苷呈针晶，颜色为淡黄色，其</w:t>
      </w:r>
      <w:r>
        <w:t>在水中的溶解度非常低，但在脂溶剂中比较易溶，且在碱性条件下溶解更大</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26</w:t>
      </w:r>
      <w:r>
        <w:rPr>
          <w:rFonts w:ascii="Times New Roman" w:hAnsi="Times New Roman" w:eastAsia="Times New Roman"/>
          <w:vertAlign w:val="superscript"/>
        </w:rPr>
        <w:t>]</w:t>
      </w:r>
      <w:r>
        <w:t>。由于黄芩苷在脂、水中较低的溶解度限制了临床应用，可以利用新技术和新剂型增加其在脂、水中的溶解度，以提高黄芩苷的生物学利用度</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27</w:t>
      </w:r>
      <w:r>
        <w:rPr>
          <w:rFonts w:ascii="Times New Roman" w:hAnsi="Times New Roman" w:eastAsia="Times New Roman"/>
          <w:vertAlign w:val="superscript"/>
        </w:rPr>
        <w:t>]</w:t>
      </w:r>
      <w:r>
        <w:t>。黄芩苷具有清除超氧阴离子、</w:t>
      </w:r>
      <w:r>
        <w:t>调节免疫、减轻组织缺血再关注损伤、促进细胞凋亡、抑菌抗炎、螯合金属离子和神</w:t>
      </w:r>
      <w:r>
        <w:t>经保护等药理作用，尤其在抗肿瘤、抗</w:t>
      </w:r>
      <w:r>
        <w:rPr>
          <w:rFonts w:ascii="Times New Roman" w:hAnsi="Times New Roman" w:eastAsia="Times New Roman"/>
        </w:rPr>
        <w:t>HIV</w:t>
      </w:r>
      <w:r>
        <w:t>、抗氧化和治疗心血管疾病等方面存在潜在的开发应用价值</w:t>
      </w:r>
      <w:r>
        <w:rPr>
          <w:rFonts w:ascii="Times New Roman" w:hAnsi="Times New Roman" w:eastAsia="Times New Roman"/>
        </w:rPr>
        <w:t>[</w:t>
      </w:r>
      <w:r>
        <w:rPr>
          <w:rFonts w:ascii="Times New Roman" w:hAnsi="Times New Roman" w:eastAsia="Times New Roman"/>
          <w:spacing w:val="-3"/>
          <w:position w:val="11"/>
          <w:sz w:val="16"/>
        </w:rPr>
        <w:t xml:space="preserve">28</w:t>
      </w:r>
      <w:r>
        <w:rPr>
          <w:rFonts w:ascii="Times New Roman" w:hAnsi="Times New Roman" w:eastAsia="Times New Roman"/>
          <w:spacing w:val="-3"/>
          <w:position w:val="11"/>
          <w:sz w:val="16"/>
        </w:rPr>
        <w:t>,</w:t>
      </w:r>
      <w:r>
        <w:rPr>
          <w:rFonts w:ascii="Times New Roman" w:hAnsi="Times New Roman" w:eastAsia="Times New Roman"/>
          <w:spacing w:val="-3"/>
          <w:position w:val="11"/>
          <w:sz w:val="16"/>
        </w:rPr>
        <w:t xml:space="preserve"> </w:t>
      </w:r>
      <w:r>
        <w:rPr>
          <w:rFonts w:ascii="Times New Roman" w:hAnsi="Times New Roman" w:eastAsia="Times New Roman"/>
          <w:position w:val="11"/>
          <w:sz w:val="16"/>
        </w:rPr>
        <w:t>29</w:t>
      </w:r>
      <w:r>
        <w:rPr>
          <w:rFonts w:ascii="Times New Roman" w:hAnsi="Times New Roman" w:eastAsia="Times New Roman"/>
        </w:rPr>
        <w:t>]</w:t>
      </w:r>
      <w:r>
        <w:t>。黄芩苷在临床上多有的应用，常用作治疗肝炎、肺炎、感染、</w:t>
      </w:r>
      <w:r>
        <w:t>高血压等疾病</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30</w:t>
      </w:r>
      <w:r>
        <w:rPr>
          <w:rFonts w:ascii="Times New Roman" w:hAnsi="Times New Roman" w:eastAsia="Times New Roman"/>
          <w:vertAlign w:val="superscript"/>
        </w:rPr>
        <w:t>]</w:t>
      </w:r>
      <w:r>
        <w:t>。</w:t>
      </w:r>
    </w:p>
    <w:p w:rsidR="0018722C">
      <w:pPr>
        <w:topLinePunct/>
      </w:pPr>
      <w:r>
        <w:t>除黄芩苷外，其他黄酮类化合物同样具有较显著的生物活性。如黄芩素是黄芩的</w:t>
      </w:r>
      <w:r>
        <w:t>重要单体，有诸多的药理作用，如抑制胰酶活性、保肝利胆、抗氧化、抗凝血和抗血</w:t>
      </w:r>
      <w:r>
        <w:t>栓形成等，是目前临床上用于治疗急性胰腺炎效果较好的药方“清胰汤”的重要组分</w:t>
      </w:r>
      <w:r>
        <w:rPr>
          <w:rFonts w:ascii="Times New Roman" w:hAnsi="Times New Roman" w:eastAsia="宋体"/>
        </w:rPr>
        <w:t>[</w:t>
      </w:r>
      <w:r>
        <w:rPr>
          <w:rFonts w:ascii="Times New Roman" w:hAnsi="Times New Roman" w:eastAsia="宋体"/>
          <w:spacing w:val="-6"/>
          <w:position w:val="11"/>
          <w:sz w:val="16"/>
        </w:rPr>
        <w:t xml:space="preserve">31</w:t>
      </w:r>
      <w:r>
        <w:rPr>
          <w:rFonts w:ascii="Times New Roman" w:hAnsi="Times New Roman" w:eastAsia="宋体"/>
          <w:spacing w:val="-6"/>
          <w:position w:val="11"/>
          <w:sz w:val="16"/>
        </w:rPr>
        <w:t>,</w:t>
      </w:r>
      <w:r>
        <w:rPr>
          <w:rFonts w:ascii="Times New Roman" w:hAnsi="Times New Roman" w:eastAsia="宋体"/>
          <w:spacing w:val="-6"/>
          <w:position w:val="11"/>
          <w:sz w:val="16"/>
        </w:rPr>
        <w:t xml:space="preserve"> </w:t>
      </w:r>
      <w:r>
        <w:rPr>
          <w:rFonts w:ascii="Times New Roman" w:hAnsi="Times New Roman" w:eastAsia="宋体"/>
          <w:position w:val="11"/>
          <w:sz w:val="16"/>
        </w:rPr>
        <w:t>32</w:t>
      </w:r>
      <w:r>
        <w:rPr>
          <w:rFonts w:ascii="Times New Roman" w:hAnsi="Times New Roman" w:eastAsia="宋体"/>
        </w:rPr>
        <w:t>]</w:t>
      </w:r>
      <w:r>
        <w:t>。魏建文</w:t>
      </w:r>
      <w:r>
        <w:rPr>
          <w:rFonts w:ascii="Times New Roman" w:hAnsi="Times New Roman" w:eastAsia="宋体"/>
        </w:rPr>
        <w:t>[</w:t>
      </w:r>
      <w:r>
        <w:rPr>
          <w:rFonts w:ascii="Times New Roman" w:hAnsi="Times New Roman" w:eastAsia="宋体"/>
          <w:position w:val="11"/>
          <w:sz w:val="16"/>
        </w:rPr>
        <w:t xml:space="preserve">33</w:t>
      </w:r>
      <w:r>
        <w:rPr>
          <w:rFonts w:ascii="Times New Roman" w:hAnsi="Times New Roman" w:eastAsia="宋体"/>
        </w:rPr>
        <w:t>]</w:t>
      </w:r>
      <w:r>
        <w:t>采用</w:t>
      </w:r>
      <w:r>
        <w:rPr>
          <w:rFonts w:ascii="Times New Roman" w:hAnsi="Times New Roman" w:eastAsia="宋体"/>
        </w:rPr>
        <w:t>DDPH</w:t>
      </w:r>
      <w:r>
        <w:t>和邻苯三酚法自氧化法的体外抗氧化活性研究方法，并</w:t>
      </w:r>
      <w:r>
        <w:t>建立肝损伤模型的体内抗氧化活性研究方法，对黄芩素和黄芩苷的抗氧化活性进行了</w:t>
      </w:r>
      <w:r>
        <w:t>研究，发现黄芩素无论是体内还是体外，其抗氧化活性均高于黄芩苷。其原因可能与</w:t>
      </w:r>
      <w:r>
        <w:t>黄芩素</w:t>
      </w:r>
      <w:r>
        <w:rPr>
          <w:rFonts w:ascii="Times New Roman" w:hAnsi="Times New Roman" w:eastAsia="宋体"/>
        </w:rPr>
        <w:t>A</w:t>
      </w:r>
      <w:r>
        <w:t>环上</w:t>
      </w:r>
      <w:r>
        <w:rPr>
          <w:rFonts w:ascii="Times New Roman" w:hAnsi="Times New Roman" w:eastAsia="宋体"/>
        </w:rPr>
        <w:t>3</w:t>
      </w:r>
      <w:r>
        <w:t>个邻位羟基有密切的关联性</w:t>
      </w:r>
      <w:r>
        <w:rPr>
          <w:rFonts w:ascii="Times New Roman" w:hAnsi="Times New Roman" w:eastAsia="宋体"/>
          <w:vertAlign w:val="superscript"/>
        </w:rPr>
        <w:t>[</w:t>
      </w:r>
      <w:r>
        <w:rPr>
          <w:rFonts w:ascii="Times New Roman" w:hAnsi="Times New Roman" w:eastAsia="宋体"/>
          <w:vertAlign w:val="superscript"/>
          <w:position w:val="11"/>
        </w:rPr>
        <w:t xml:space="preserve">34</w:t>
      </w:r>
      <w:r>
        <w:rPr>
          <w:rFonts w:ascii="Times New Roman" w:hAnsi="Times New Roman" w:eastAsia="宋体"/>
          <w:vertAlign w:val="superscript"/>
        </w:rPr>
        <w:t>]</w:t>
      </w:r>
      <w:r>
        <w:t>。宋成岩等</w:t>
      </w:r>
      <w:r>
        <w:rPr>
          <w:rFonts w:ascii="Times New Roman" w:hAnsi="Times New Roman" w:eastAsia="宋体"/>
        </w:rPr>
        <w:t>[</w:t>
      </w:r>
      <w:r>
        <w:rPr>
          <w:rFonts w:ascii="Times New Roman" w:hAnsi="Times New Roman" w:eastAsia="宋体"/>
          <w:position w:val="11"/>
          <w:sz w:val="16"/>
        </w:rPr>
        <w:t xml:space="preserve">35</w:t>
      </w:r>
      <w:r>
        <w:rPr>
          <w:rFonts w:ascii="Times New Roman" w:hAnsi="Times New Roman" w:eastAsia="宋体"/>
        </w:rPr>
        <w:t>]</w:t>
      </w:r>
      <w:r>
        <w:t>研究也表明，黄芩苷元是黄芩抗氧化活性主要成分之一。</w:t>
      </w:r>
    </w:p>
    <w:p w:rsidR="0018722C">
      <w:pPr>
        <w:pStyle w:val="Heading3"/>
        <w:topLinePunct/>
        <w:ind w:left="200" w:hangingChars="200" w:hanging="200"/>
      </w:pPr>
      <w:bookmarkStart w:id="200453" w:name="_Toc686200453"/>
      <w:bookmarkStart w:name="_bookmark9" w:id="26"/>
      <w:bookmarkEnd w:id="26"/>
      <w:r>
        <w:t>1.3.4</w:t>
      </w:r>
      <w:r>
        <w:t xml:space="preserve"> </w:t>
      </w:r>
      <w:bookmarkStart w:name="_bookmark9" w:id="27"/>
      <w:bookmarkEnd w:id="27"/>
      <w:r>
        <w:t>黄芩黄酮类化合物的</w:t>
      </w:r>
      <w:r>
        <w:t>Th物学活性</w:t>
      </w:r>
      <w:bookmarkEnd w:id="200453"/>
    </w:p>
    <w:p w:rsidR="0018722C">
      <w:pPr>
        <w:topLinePunct/>
      </w:pPr>
      <w:r>
        <w:t>从黄芩中提取的黄酮类化合物在植物中广泛存在，有很多中种类别，毒性较小，</w:t>
      </w:r>
      <w:r>
        <w:t>具有广谱的生物活性和药理活性，有着很大的开发应用前景</w:t>
      </w:r>
      <w:r>
        <w:rPr>
          <w:rFonts w:ascii="Times New Roman" w:eastAsia="Times New Roman"/>
          <w:vertAlign w:val="superscript"/>
        </w:rPr>
        <w:t>[</w:t>
      </w:r>
      <w:r>
        <w:rPr>
          <w:rFonts w:ascii="Times New Roman" w:eastAsia="Times New Roman"/>
          <w:vertAlign w:val="superscript"/>
          <w:position w:val="11"/>
        </w:rPr>
        <w:t xml:space="preserve">36</w:t>
      </w:r>
      <w:r>
        <w:rPr>
          <w:rFonts w:ascii="Times New Roman" w:eastAsia="Times New Roman"/>
          <w:vertAlign w:val="superscript"/>
        </w:rPr>
        <w:t>]</w:t>
      </w:r>
      <w:r>
        <w:t>。黄酮类化合物有显著</w:t>
      </w:r>
      <w:r>
        <w:t>的抗氧化、抗炎、抑菌、抗变态反应、调节免疫系统等作用，临床上用于治疗急性咽</w:t>
      </w:r>
      <w:r>
        <w:t>炎、肺炎、急慢性扁桃腺、呼吸道感染和痢疾等疾病，并对急慢性肝炎有明显的治疗</w:t>
      </w:r>
      <w:r>
        <w:t>效果。</w:t>
      </w:r>
      <w:r>
        <w:t>近年</w:t>
      </w:r>
      <w:r>
        <w:t>来，对黄酮类化合物抗肿瘤和抗</w:t>
      </w:r>
      <w:r>
        <w:rPr>
          <w:rFonts w:ascii="Times New Roman" w:eastAsia="Times New Roman"/>
        </w:rPr>
        <w:t>HIV-1</w:t>
      </w:r>
      <w:r>
        <w:t>病毒的研究也越来越深入</w:t>
      </w:r>
      <w:r>
        <w:rPr>
          <w:rFonts w:ascii="Times New Roman" w:eastAsia="Times New Roman"/>
          <w:vertAlign w:val="superscript"/>
        </w:rPr>
        <w:t>[</w:t>
      </w:r>
      <w:r>
        <w:rPr>
          <w:rFonts w:ascii="Times New Roman" w:eastAsia="Times New Roman"/>
          <w:vertAlign w:val="superscript"/>
          <w:position w:val="11"/>
        </w:rPr>
        <w:t xml:space="preserve">37-39</w:t>
      </w:r>
      <w:r>
        <w:rPr>
          <w:rFonts w:ascii="Times New Roman" w:eastAsia="Times New Roman"/>
          <w:vertAlign w:val="superscript"/>
        </w:rPr>
        <w:t>]</w:t>
      </w:r>
      <w:r>
        <w:t>。近</w:t>
      </w:r>
      <w:r>
        <w:t>几年，由于黄酮化合物在医药方面的研究的重视，促进其在食品工业中均也有广泛的</w:t>
      </w:r>
      <w:r>
        <w:t>应用，主要应用在天然甜味剂、天然抗氧化剂、天然色剂和保健食品等方面</w:t>
      </w:r>
      <w:r>
        <w:rPr>
          <w:rFonts w:ascii="Times New Roman" w:eastAsia="Times New Roman"/>
          <w:vertAlign w:val="superscript"/>
        </w:rPr>
        <w:t>[</w:t>
      </w:r>
      <w:r>
        <w:rPr>
          <w:rFonts w:ascii="Times New Roman" w:eastAsia="Times New Roman"/>
          <w:vertAlign w:val="superscript"/>
          <w:position w:val="11"/>
        </w:rPr>
        <w:t xml:space="preserve">40</w:t>
      </w:r>
      <w:r>
        <w:rPr>
          <w:rFonts w:ascii="Times New Roman" w:eastAsia="Times New Roman"/>
          <w:vertAlign w:val="superscript"/>
        </w:rPr>
        <w:t>]</w:t>
      </w:r>
      <w:r>
        <w:t>。</w:t>
      </w:r>
    </w:p>
    <w:p w:rsidR="0018722C">
      <w:pPr>
        <w:pStyle w:val="Heading4"/>
        <w:topLinePunct/>
        <w:ind w:left="200" w:hangingChars="200" w:hanging="200"/>
      </w:pPr>
      <w:r>
        <w:t>1.3.4.1</w:t>
      </w:r>
      <w:r>
        <w:t xml:space="preserve"> </w:t>
      </w:r>
      <w:r>
        <w:t>抗氧化</w:t>
      </w:r>
      <w:r w:rsidR="001852F3">
        <w:t xml:space="preserve">抗衰老</w:t>
      </w:r>
    </w:p>
    <w:p w:rsidR="0018722C">
      <w:pPr>
        <w:topLinePunct/>
      </w:pPr>
      <w:r>
        <w:t>自由基在体内沉积过多可以破坏组织细胞的结构和功能，甚至引起快速老化、癌</w:t>
      </w:r>
      <w:r>
        <w:t>症和某些心血管等疾病。目前研究发现，黄酮类化合物具有清除自由基活性，可能与其结构中所含的酚羟基数目和结构密切相关</w:t>
      </w:r>
      <w:r>
        <w:rPr>
          <w:rFonts w:ascii="Times New Roman" w:eastAsia="Times New Roman"/>
        </w:rPr>
        <w:t>[</w:t>
      </w:r>
      <w:r>
        <w:rPr>
          <w:rFonts w:ascii="Times New Roman" w:eastAsia="Times New Roman"/>
        </w:rPr>
        <w:t xml:space="preserve">41</w:t>
      </w:r>
      <w:r>
        <w:rPr>
          <w:rFonts w:ascii="Times New Roman" w:eastAsia="Times New Roman"/>
        </w:rPr>
        <w:t>,</w:t>
      </w:r>
      <w:r>
        <w:rPr>
          <w:rFonts w:ascii="Times New Roman" w:eastAsia="Times New Roman"/>
        </w:rPr>
        <w:t xml:space="preserve"> </w:t>
      </w:r>
      <w:r>
        <w:rPr>
          <w:rFonts w:ascii="Times New Roman" w:eastAsia="Times New Roman"/>
        </w:rPr>
        <w:t>42</w:t>
      </w:r>
      <w:r>
        <w:rPr>
          <w:rFonts w:ascii="Times New Roman" w:eastAsia="Times New Roman"/>
        </w:rPr>
        <w:t>]</w:t>
      </w:r>
      <w:r>
        <w:t>，相比黄芩中其他有效成分，黄芩苷</w:t>
      </w:r>
      <w:r>
        <w:t>的酚羟基数量更多，其</w:t>
      </w:r>
      <w:r>
        <w:rPr>
          <w:rFonts w:ascii="Times New Roman" w:eastAsia="Times New Roman"/>
        </w:rPr>
        <w:t>A</w:t>
      </w:r>
      <w:r>
        <w:t>环含有邻二酚结构，因此清除自由基的活性比较强。杨</w:t>
      </w:r>
      <w:r>
        <w:t>滨</w:t>
      </w:r>
    </w:p>
    <w:p w:rsidR="0018722C">
      <w:pPr>
        <w:pStyle w:val="aff7"/>
        <w:topLinePunct/>
      </w:pPr>
      <w:r>
        <w:rPr>
          <w:position w:val="0"/>
          <w:sz w:val="5"/>
        </w:rPr>
        <w:pict>
          <v:group style="width:442.4pt;height:2.9pt;mso-position-horizontal-relative:char;mso-position-vertical-relative:line" coordorigin="0,0" coordsize="8848,58">
            <v:line style="position:absolute" from="0,50" to="8848,50" stroked="true" strokeweight=".72pt" strokecolor="#000000">
              <v:stroke dashstyle="solid"/>
            </v:line>
            <v:line style="position:absolute" from="0,14" to="8848,14" stroked="true" strokeweight="1.44pt" strokecolor="#000000">
              <v:stroke dashstyle="solid"/>
            </v:line>
          </v:group>
        </w:pict>
      </w:r>
      <w:r/>
    </w:p>
    <w:p w:rsidR="0018722C">
      <w:pPr>
        <w:topLinePunct/>
      </w:pPr>
      <w:r>
        <w:t>等</w:t>
      </w:r>
      <w:r>
        <w:rPr>
          <w:rFonts w:ascii="Times New Roman" w:eastAsia="宋体"/>
        </w:rPr>
        <w:t>[</w:t>
      </w:r>
      <w:r>
        <w:rPr>
          <w:rFonts w:ascii="Times New Roman" w:eastAsia="宋体"/>
          <w:position w:val="11"/>
          <w:sz w:val="16"/>
        </w:rPr>
        <w:t xml:space="preserve">43</w:t>
      </w:r>
      <w:r>
        <w:rPr>
          <w:rFonts w:ascii="Times New Roman" w:eastAsia="宋体"/>
        </w:rPr>
        <w:t>]</w:t>
      </w:r>
      <w:r>
        <w:t>通过建立大鼠肝脏微粒体脂质过氧化模型，对黄芩及其主要成分黄芩苷、黄芩素</w:t>
      </w:r>
      <w:r>
        <w:t>和汉黄芩素对样品的脂质抗氧化作用作了研究，结果表明，抗脂质过氧化其活性方面</w:t>
      </w:r>
      <w:r>
        <w:t>黄芩素最强，黄芩苷次之，汉黄芩素最低。另外其活性也与产品有效成分的浓度及其</w:t>
      </w:r>
      <w:r>
        <w:t>组成比例密切相关。杨涛等</w:t>
      </w:r>
      <w:r>
        <w:rPr>
          <w:rFonts w:ascii="Times New Roman" w:eastAsia="宋体"/>
          <w:vertAlign w:val="superscript"/>
        </w:rPr>
        <w:t>[</w:t>
      </w:r>
      <w:r>
        <w:rPr>
          <w:rFonts w:ascii="Times New Roman" w:eastAsia="宋体"/>
          <w:vertAlign w:val="superscript"/>
          <w:position w:val="11"/>
        </w:rPr>
        <w:t xml:space="preserve">44</w:t>
      </w:r>
      <w:r>
        <w:rPr>
          <w:rFonts w:ascii="Times New Roman" w:eastAsia="宋体"/>
          <w:vertAlign w:val="superscript"/>
        </w:rPr>
        <w:t>]</w:t>
      </w:r>
      <w:r>
        <w:t>研究发现中草药提取物黄芩中含有抗脂类过氧化的某些</w:t>
      </w:r>
      <w:r>
        <w:t>成分，其对脂类过氧化有明显的抑制作用，并随着提取物浓度的降低其作用效果也降低。</w:t>
      </w:r>
      <w:r>
        <w:rPr>
          <w:rFonts w:ascii="Times New Roman" w:eastAsia="宋体"/>
        </w:rPr>
        <w:t xml:space="preserve">S.</w:t>
      </w:r>
      <w:r w:rsidR="001852F3">
        <w:rPr>
          <w:rFonts w:ascii="Times New Roman" w:eastAsia="宋体"/>
        </w:rPr>
        <w:t xml:space="preserve"> </w:t>
      </w:r>
      <w:r w:rsidR="001852F3">
        <w:rPr>
          <w:rFonts w:ascii="Times New Roman" w:eastAsia="宋体"/>
        </w:rPr>
        <w:t xml:space="preserve">H.</w:t>
      </w:r>
      <w:r w:rsidR="001852F3">
        <w:rPr>
          <w:rFonts w:ascii="Times New Roman" w:eastAsia="宋体"/>
        </w:rPr>
        <w:t xml:space="preserve"> </w:t>
      </w:r>
      <w:r w:rsidR="001852F3">
        <w:rPr>
          <w:rFonts w:ascii="Times New Roman" w:eastAsia="宋体"/>
        </w:rPr>
        <w:t xml:space="preserve">Jung</w:t>
      </w:r>
      <w:r>
        <w:t>等</w:t>
      </w:r>
      <w:r>
        <w:rPr>
          <w:rFonts w:ascii="Times New Roman" w:eastAsia="宋体"/>
          <w:vertAlign w:val="superscript"/>
        </w:rPr>
        <w:t>[</w:t>
      </w:r>
      <w:r>
        <w:rPr>
          <w:rFonts w:ascii="Times New Roman" w:eastAsia="宋体"/>
          <w:vertAlign w:val="superscript"/>
          <w:position w:val="11"/>
        </w:rPr>
        <w:t xml:space="preserve">45</w:t>
      </w:r>
      <w:r>
        <w:rPr>
          <w:rFonts w:ascii="Times New Roman" w:eastAsia="宋体"/>
          <w:vertAlign w:val="superscript"/>
        </w:rPr>
        <w:t>]</w:t>
      </w:r>
      <w:r>
        <w:t>试验研究表明黄酮类化合物黄芩苷对视网膜细胞的缺血有改善作用，对其氧化以及脑膜的脂质过氧化有抑制作用。</w:t>
      </w:r>
    </w:p>
    <w:p w:rsidR="0018722C">
      <w:pPr>
        <w:pStyle w:val="Heading4"/>
        <w:topLinePunct/>
        <w:ind w:left="200" w:hangingChars="200" w:hanging="200"/>
      </w:pPr>
      <w:r>
        <w:t>1.3.4.2</w:t>
      </w:r>
      <w:r>
        <w:t xml:space="preserve"> </w:t>
      </w:r>
      <w:r>
        <w:t>增强免疫</w:t>
      </w:r>
    </w:p>
    <w:p w:rsidR="0018722C">
      <w:pPr>
        <w:topLinePunct/>
      </w:pPr>
      <w:r>
        <w:t>植物免疫调节剂的开发研究已受到国内外学者的注目，</w:t>
      </w:r>
      <w:r>
        <w:t>近年</w:t>
      </w:r>
      <w:r>
        <w:t>来，免疫功能和神经</w:t>
      </w:r>
      <w:r>
        <w:t>内分泌的调节日益受到重视。黄酮类化合物因其有效成分比例、添加量等因素的不同</w:t>
      </w:r>
      <w:r>
        <w:t>对动物机体免疫功能方面有增强、抑制的双向调节</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46</w:t>
      </w:r>
      <w:r>
        <w:rPr>
          <w:rFonts w:ascii="Times New Roman" w:hAnsi="Times New Roman" w:eastAsia="Times New Roman"/>
          <w:vertAlign w:val="superscript"/>
        </w:rPr>
        <w:t>]</w:t>
      </w:r>
      <w:r>
        <w:t>。张荣庆</w:t>
      </w:r>
      <w:r>
        <w:rPr>
          <w:rFonts w:ascii="Times New Roman" w:hAnsi="Times New Roman" w:eastAsia="Times New Roman"/>
        </w:rPr>
        <w:t>[</w:t>
      </w:r>
      <w:r>
        <w:rPr>
          <w:rFonts w:ascii="Times New Roman" w:hAnsi="Times New Roman" w:eastAsia="Times New Roman"/>
          <w:position w:val="11"/>
          <w:sz w:val="16"/>
        </w:rPr>
        <w:t xml:space="preserve">47</w:t>
      </w:r>
      <w:r>
        <w:rPr>
          <w:rFonts w:ascii="Times New Roman" w:hAnsi="Times New Roman" w:eastAsia="Times New Roman"/>
        </w:rPr>
        <w:t>]</w:t>
      </w:r>
      <w:r>
        <w:t>等研究指出，黄酮</w:t>
      </w:r>
      <w:r>
        <w:t>类化合物对机体免疫功能有增强作用，对血清中</w:t>
      </w:r>
      <w:r>
        <w:rPr>
          <w:rFonts w:ascii="Times New Roman" w:hAnsi="Times New Roman" w:eastAsia="Times New Roman"/>
        </w:rPr>
        <w:t>β-</w:t>
      </w:r>
      <w:r>
        <w:t>内啡肽水平有提高作用。张响英</w:t>
      </w:r>
      <w:r>
        <w:t>等</w:t>
      </w:r>
    </w:p>
    <w:p w:rsidR="0018722C">
      <w:pPr>
        <w:topLinePunct/>
      </w:pPr>
      <w:r>
        <w:rPr>
          <w:rFonts w:ascii="Times New Roman" w:eastAsia="Times New Roman"/>
        </w:rPr>
        <w:t>[</w:t>
      </w:r>
      <w:r>
        <w:rPr>
          <w:rFonts w:ascii="Times New Roman" w:eastAsia="Times New Roman"/>
        </w:rPr>
        <w:t xml:space="preserve">48</w:t>
      </w:r>
      <w:r>
        <w:rPr>
          <w:rFonts w:ascii="Times New Roman" w:eastAsia="Times New Roman"/>
        </w:rPr>
        <w:t>]</w:t>
      </w:r>
      <w:r>
        <w:t>发现黄酮具有增强机体细胞免疫功能的功效。张艳</w:t>
      </w:r>
      <w:r>
        <w:rPr>
          <w:rFonts w:ascii="Times New Roman" w:eastAsia="Times New Roman"/>
          <w:vertAlign w:val="superscript"/>
        </w:rPr>
        <w:t>[</w:t>
      </w:r>
      <w:r>
        <w:rPr>
          <w:rFonts w:ascii="Times New Roman" w:eastAsia="Times New Roman"/>
          <w:vertAlign w:val="superscript"/>
          <w:position w:val="11"/>
        </w:rPr>
        <w:t xml:space="preserve">49</w:t>
      </w:r>
      <w:r>
        <w:rPr>
          <w:rFonts w:ascii="Times New Roman" w:eastAsia="Times New Roman"/>
          <w:vertAlign w:val="superscript"/>
        </w:rPr>
        <w:t>]</w:t>
      </w:r>
      <w:r>
        <w:t>对黄芩苷和黄芩素抗炎及免</w:t>
      </w:r>
    </w:p>
    <w:p w:rsidR="0018722C">
      <w:pPr>
        <w:topLinePunct/>
      </w:pPr>
      <w:r>
        <w:t>疫调控作用进行了研究，结果显示黄芩素和黄芩苷均在小鼠体内表现出抗炎、免疫抑</w:t>
      </w:r>
      <w:r>
        <w:t>制、淋巴细胞促凋亡的的体内效应。谷子林等</w:t>
      </w:r>
      <w:r>
        <w:rPr>
          <w:rFonts w:ascii="Times New Roman" w:eastAsia="Times New Roman"/>
          <w:vertAlign w:val="superscript"/>
        </w:rPr>
        <w:t>[</w:t>
      </w:r>
      <w:r>
        <w:rPr>
          <w:rFonts w:ascii="Times New Roman" w:eastAsia="Times New Roman"/>
          <w:vertAlign w:val="superscript"/>
        </w:rPr>
        <w:t xml:space="preserve">50</w:t>
      </w:r>
      <w:r>
        <w:rPr>
          <w:rFonts w:ascii="Times New Roman" w:eastAsia="Times New Roman"/>
          <w:vertAlign w:val="superscript"/>
        </w:rPr>
        <w:t>]</w:t>
      </w:r>
      <w:r>
        <w:t>试验饲粮添加黄酮能显著提高产蛋鸡</w:t>
      </w:r>
      <w:r>
        <w:t>脾脏指数和新城疫抗体滴度，以上说明植物中黄酮类化合物有助提高畜禽的免疫功能。</w:t>
      </w:r>
    </w:p>
    <w:p w:rsidR="0018722C">
      <w:pPr>
        <w:pStyle w:val="Heading4"/>
        <w:topLinePunct/>
        <w:ind w:left="200" w:hangingChars="200" w:hanging="200"/>
      </w:pPr>
      <w:r>
        <w:t>1.3.4.3</w:t>
      </w:r>
      <w:r>
        <w:t xml:space="preserve"> </w:t>
      </w:r>
      <w:r>
        <w:t>抗炎镇痛</w:t>
      </w:r>
    </w:p>
    <w:p w:rsidR="0018722C">
      <w:pPr>
        <w:topLinePunct/>
      </w:pPr>
      <w:r>
        <w:t>有关黄酮类化合物的镇痛作用报道的比较少，部分研究已表明黄酮类化合物对抗炎和镇痛同时起作用</w:t>
      </w:r>
      <w:r>
        <w:rPr>
          <w:rFonts w:ascii="Times New Roman" w:eastAsia="Times New Roman"/>
          <w:vertAlign w:val="superscript"/>
        </w:rPr>
        <w:t>[</w:t>
      </w:r>
      <w:r>
        <w:rPr>
          <w:rFonts w:ascii="Times New Roman" w:eastAsia="Times New Roman"/>
          <w:vertAlign w:val="superscript"/>
          <w:position w:val="11"/>
        </w:rPr>
        <w:t xml:space="preserve">51</w:t>
      </w:r>
      <w:r>
        <w:rPr>
          <w:rFonts w:ascii="Times New Roman" w:eastAsia="Times New Roman"/>
          <w:vertAlign w:val="superscript"/>
        </w:rPr>
        <w:t>]</w:t>
      </w:r>
      <w:r>
        <w:t>。炎症性疾病目前非常普遍，因炎症反应的生理、病理反应过</w:t>
      </w:r>
      <w:r>
        <w:t>程和产生炎症介质的网络很复杂，作用单一的单靶点抗炎药物往往难以取得满意的治疗效果，因此，医学上应用多靶点抗炎药物显得尤为重要。黄芩中的黄酮类化合物，</w:t>
      </w:r>
      <w:r>
        <w:t>其有效成分黄芩素、黄芩苷、汉黄芩素等表现出多重炎症介质抑制作用</w:t>
      </w:r>
      <w:r>
        <w:rPr>
          <w:rFonts w:ascii="Times New Roman" w:eastAsia="Times New Roman"/>
          <w:vertAlign w:val="superscript"/>
        </w:rPr>
        <w:t>[</w:t>
      </w:r>
      <w:r>
        <w:rPr>
          <w:rFonts w:ascii="Times New Roman" w:eastAsia="Times New Roman"/>
          <w:vertAlign w:val="superscript"/>
          <w:position w:val="11"/>
        </w:rPr>
        <w:t xml:space="preserve">52</w:t>
      </w:r>
      <w:r>
        <w:rPr>
          <w:rFonts w:ascii="Times New Roman" w:eastAsia="Times New Roman"/>
          <w:vertAlign w:val="superscript"/>
        </w:rPr>
        <w:t>]</w:t>
      </w:r>
      <w:r>
        <w:t>，其中黄芩</w:t>
      </w:r>
      <w:r>
        <w:t>苷和黄芩素已是多种药剂的主要抗炎成分，在临床实践中已被研究应用，可能的抗炎</w:t>
      </w:r>
      <w:r>
        <w:t>机制主要有花生四烯酸途径、细胞信号转导途径、细胞因子与受体等。朱伟等</w:t>
      </w:r>
      <w:r>
        <w:rPr>
          <w:rFonts w:ascii="Times New Roman" w:eastAsia="Times New Roman"/>
          <w:vertAlign w:val="superscript"/>
        </w:rPr>
        <w:t>[</w:t>
      </w:r>
      <w:r>
        <w:rPr>
          <w:rFonts w:ascii="Times New Roman" w:eastAsia="Times New Roman"/>
          <w:vertAlign w:val="superscript"/>
          <w:position w:val="11"/>
        </w:rPr>
        <w:t xml:space="preserve">53</w:t>
      </w:r>
      <w:r>
        <w:rPr>
          <w:rFonts w:ascii="Times New Roman" w:eastAsia="Times New Roman"/>
          <w:vertAlign w:val="superscript"/>
        </w:rPr>
        <w:t>]</w:t>
      </w:r>
      <w:r>
        <w:t>报道通过常温高压方法提取得到的黄酮类化合物黄芩甲醇提取物能抑制炎症介质的产生、</w:t>
      </w:r>
      <w:r>
        <w:t>干扰淋巴细胞的功能，从而发挥其抗炎作用。王丽娟等</w:t>
      </w:r>
      <w:r>
        <w:rPr>
          <w:rFonts w:ascii="Times New Roman" w:eastAsia="Times New Roman"/>
          <w:vertAlign w:val="superscript"/>
        </w:rPr>
        <w:t>[</w:t>
      </w:r>
      <w:r>
        <w:rPr>
          <w:rFonts w:ascii="Times New Roman" w:eastAsia="Times New Roman"/>
          <w:vertAlign w:val="superscript"/>
          <w:position w:val="11"/>
        </w:rPr>
        <w:t xml:space="preserve">54</w:t>
      </w:r>
      <w:r>
        <w:rPr>
          <w:rFonts w:ascii="Times New Roman" w:eastAsia="Times New Roman"/>
          <w:vertAlign w:val="superscript"/>
        </w:rPr>
        <w:t>]</w:t>
      </w:r>
      <w:r>
        <w:t>应用化学刺激、热板刺激和</w:t>
      </w:r>
      <w:r>
        <w:t>二甲苯致耳廓肿胀的方法对黄芩抗炎镇痛作用做了实验研究，通过观察发现黄芩提取</w:t>
      </w:r>
      <w:r>
        <w:t>物有一定的抗炎和镇痛的作用。候艳宁</w:t>
      </w:r>
      <w:r>
        <w:rPr>
          <w:rFonts w:ascii="Times New Roman" w:eastAsia="Times New Roman"/>
          <w:vertAlign w:val="superscript"/>
        </w:rPr>
        <w:t>[</w:t>
      </w:r>
      <w:r>
        <w:rPr>
          <w:rFonts w:ascii="Times New Roman" w:eastAsia="Times New Roman"/>
          <w:vertAlign w:val="superscript"/>
          <w:position w:val="11"/>
        </w:rPr>
        <w:t xml:space="preserve">55</w:t>
      </w:r>
      <w:r>
        <w:rPr>
          <w:rFonts w:ascii="Times New Roman" w:eastAsia="Times New Roman"/>
          <w:vertAlign w:val="superscript"/>
        </w:rPr>
        <w:t>]</w:t>
      </w:r>
      <w:r>
        <w:t>等以大鼠的腹腔白细胞为试验材料，对黄芩</w:t>
      </w:r>
      <w:r>
        <w:t>苷的抗炎机理进行了研究，得出结论，黄芩苷对白细胞的多种功能有显著影响，提示</w:t>
      </w:r>
      <w:r>
        <w:t>黄芩苷的抗炎作用与此有关。</w:t>
      </w:r>
      <w:r>
        <w:rPr>
          <w:rFonts w:ascii="Times New Roman" w:eastAsia="Times New Roman"/>
        </w:rPr>
        <w:t>Liao</w:t>
      </w:r>
      <w:r>
        <w:t>等</w:t>
      </w:r>
      <w:r>
        <w:rPr>
          <w:rFonts w:ascii="Times New Roman" w:eastAsia="Times New Roman"/>
          <w:vertAlign w:val="superscript"/>
        </w:rPr>
        <w:t>[</w:t>
      </w:r>
      <w:r>
        <w:rPr>
          <w:rFonts w:ascii="Times New Roman" w:eastAsia="Times New Roman"/>
          <w:vertAlign w:val="superscript"/>
          <w:position w:val="11"/>
        </w:rPr>
        <w:t xml:space="preserve">56</w:t>
      </w:r>
      <w:r>
        <w:rPr>
          <w:rFonts w:ascii="Times New Roman" w:eastAsia="Times New Roman"/>
          <w:vertAlign w:val="superscript"/>
        </w:rPr>
        <w:t>]</w:t>
      </w:r>
      <w:r>
        <w:t>的以小鼠为试验研究黄芩素和黄芩苷有较强</w:t>
      </w:r>
      <w:r>
        <w:t>的镇定作用，可能是黄芩苷通过结合炎症趋化因子发挥其抗炎活性，从而减少了机体疼痛。</w:t>
      </w:r>
      <w:r>
        <w:rPr>
          <w:rFonts w:ascii="Times New Roman" w:eastAsia="Times New Roman"/>
        </w:rPr>
        <w:t>Li</w:t>
      </w:r>
      <w:r>
        <w:t>等</w:t>
      </w:r>
      <w:r>
        <w:rPr>
          <w:rFonts w:ascii="Times New Roman" w:eastAsia="Times New Roman"/>
          <w:vertAlign w:val="superscript"/>
        </w:rPr>
        <w:t>[</w:t>
      </w:r>
      <w:r>
        <w:rPr>
          <w:rFonts w:ascii="Times New Roman" w:eastAsia="Times New Roman"/>
          <w:vertAlign w:val="superscript"/>
          <w:position w:val="11"/>
        </w:rPr>
        <w:t xml:space="preserve">57</w:t>
      </w:r>
      <w:r>
        <w:rPr>
          <w:rFonts w:ascii="Times New Roman" w:eastAsia="Times New Roman"/>
          <w:vertAlign w:val="superscript"/>
        </w:rPr>
        <w:t>]</w:t>
      </w:r>
      <w:r>
        <w:t>认为黄芩苷通过结合炎症趋化因子而发挥其抗炎活性，具体作用机理有待进一步研究与探索。</w:t>
      </w:r>
    </w:p>
    <w:p w:rsidR="0018722C">
      <w:pPr>
        <w:pStyle w:val="Heading4"/>
        <w:topLinePunct/>
        <w:ind w:left="200" w:hangingChars="200" w:hanging="200"/>
      </w:pPr>
      <w:r>
        <w:t>1.3.4.4</w:t>
      </w:r>
      <w:r>
        <w:t xml:space="preserve"> </w:t>
      </w:r>
      <w:r>
        <w:t>抗菌</w:t>
      </w:r>
    </w:p>
    <w:p w:rsidR="0018722C">
      <w:pPr>
        <w:pStyle w:val="aff7"/>
        <w:topLinePunct/>
      </w:pPr>
      <w:r>
        <w:rPr>
          <w:position w:val="0"/>
          <w:sz w:val="5"/>
        </w:rPr>
        <w:pict>
          <v:group style="width:442.4pt;height:2.9pt;mso-position-horizontal-relative:char;mso-position-vertical-relative:line" coordorigin="0,0" coordsize="8848,58">
            <v:line style="position:absolute" from="0,50" to="8848,50" stroked="true" strokeweight=".72pt" strokecolor="#000000">
              <v:stroke dashstyle="solid"/>
            </v:line>
            <v:line style="position:absolute" from="0,14" to="8848,14" stroked="true" strokeweight="1.44pt" strokecolor="#000000">
              <v:stroke dashstyle="solid"/>
            </v:line>
          </v:group>
        </w:pict>
      </w:r>
      <w:r/>
    </w:p>
    <w:p w:rsidR="0018722C">
      <w:pPr>
        <w:topLinePunct/>
      </w:pPr>
      <w:r>
        <w:t>黄芩抗菌范围广，对常见的大肠杆菌、金葡菌、肺炎球菌等均有抑菌作用，体现</w:t>
      </w:r>
      <w:r>
        <w:t>了黄芩清热、燥湿、泻火、解毒的药物活性。目前，研究发现黄芩总的提取物及单一</w:t>
      </w:r>
      <w:r>
        <w:t>活性成分如黄芩素、黄芩苷、汉黄芩素等均对燥湿止痢有显著作用</w:t>
      </w:r>
      <w:r>
        <w:rPr>
          <w:rFonts w:ascii="Times New Roman" w:eastAsia="Times New Roman"/>
          <w:vertAlign w:val="superscript"/>
        </w:rPr>
        <w:t>[</w:t>
      </w:r>
      <w:r>
        <w:rPr>
          <w:rFonts w:ascii="Times New Roman" w:eastAsia="Times New Roman"/>
          <w:vertAlign w:val="superscript"/>
          <w:position w:val="11"/>
        </w:rPr>
        <w:t xml:space="preserve">58</w:t>
      </w:r>
      <w:r>
        <w:rPr>
          <w:rFonts w:ascii="Times New Roman" w:eastAsia="Times New Roman"/>
          <w:vertAlign w:val="superscript"/>
        </w:rPr>
        <w:t>]</w:t>
      </w:r>
      <w:r>
        <w:t>。魏述永等</w:t>
      </w:r>
      <w:r>
        <w:rPr>
          <w:rFonts w:ascii="Times New Roman" w:eastAsia="Times New Roman"/>
        </w:rPr>
        <w:t>[</w:t>
      </w:r>
      <w:r>
        <w:rPr>
          <w:rFonts w:ascii="Times New Roman" w:eastAsia="Times New Roman"/>
          <w:position w:val="11"/>
          <w:sz w:val="16"/>
        </w:rPr>
        <w:t xml:space="preserve">59</w:t>
      </w:r>
      <w:r>
        <w:rPr>
          <w:rFonts w:ascii="Times New Roman" w:eastAsia="Times New Roman"/>
        </w:rPr>
        <w:t>]</w:t>
      </w:r>
      <w:r>
        <w:t>通过煎煮法和乙醇回流法提取黄芩有效成分对沙门氏菌的抑菌活性进行了比较，研究</w:t>
      </w:r>
      <w:r>
        <w:t>发现两种方法提取的黄芩有效成分对沙门氏菌均有抑菌活性，且乙醇回流法的抑菌效</w:t>
      </w:r>
      <w:r>
        <w:t>果是煎煮法的</w:t>
      </w:r>
      <w:r>
        <w:rPr>
          <w:rFonts w:ascii="Times New Roman" w:eastAsia="Times New Roman"/>
        </w:rPr>
        <w:t>2</w:t>
      </w:r>
      <w:r>
        <w:t>倍。李敬等</w:t>
      </w:r>
      <w:r>
        <w:rPr>
          <w:rFonts w:ascii="Times New Roman" w:eastAsia="Times New Roman"/>
          <w:vertAlign w:val="superscript"/>
        </w:rPr>
        <w:t>[</w:t>
      </w:r>
      <w:r>
        <w:rPr>
          <w:rFonts w:ascii="Times New Roman" w:eastAsia="Times New Roman"/>
          <w:vertAlign w:val="superscript"/>
          <w:position w:val="11"/>
        </w:rPr>
        <w:t xml:space="preserve">60</w:t>
      </w:r>
      <w:r>
        <w:rPr>
          <w:rFonts w:ascii="Times New Roman" w:eastAsia="Times New Roman"/>
          <w:vertAlign w:val="superscript"/>
        </w:rPr>
        <w:t>]</w:t>
      </w:r>
      <w:r>
        <w:t>研究了黄芩苷对脂多糖致小鼠死亡试验的作用，结果发现黄芩苷有抗内毒素作用，作用效果呈剂量依赖性。</w:t>
      </w:r>
    </w:p>
    <w:p w:rsidR="0018722C">
      <w:pPr>
        <w:pStyle w:val="Heading4"/>
        <w:topLinePunct/>
        <w:ind w:left="200" w:hangingChars="200" w:hanging="200"/>
      </w:pPr>
      <w:r>
        <w:t>1.3.4.5</w:t>
      </w:r>
      <w:r>
        <w:t xml:space="preserve"> </w:t>
      </w:r>
      <w:r>
        <w:t>抗病毒</w:t>
      </w:r>
    </w:p>
    <w:p w:rsidR="0018722C">
      <w:pPr>
        <w:topLinePunct/>
      </w:pPr>
      <w:r>
        <w:t>黄酮类化合物抑制病毒活性的作用较强，常用在为起抗病毒作用的中药有效成分</w:t>
      </w:r>
    </w:p>
    <w:p w:rsidR="0018722C">
      <w:pPr>
        <w:topLinePunct/>
      </w:pPr>
      <w:r>
        <w:rPr>
          <w:rFonts w:ascii="Times New Roman" w:eastAsia="Times New Roman"/>
        </w:rPr>
        <w:t>[</w:t>
      </w:r>
      <w:r>
        <w:rPr>
          <w:rFonts w:ascii="Times New Roman" w:eastAsia="Times New Roman"/>
        </w:rPr>
        <w:t xml:space="preserve">61</w:t>
      </w:r>
      <w:r>
        <w:rPr>
          <w:rFonts w:ascii="Times New Roman" w:eastAsia="Times New Roman"/>
        </w:rPr>
        <w:t>]</w:t>
      </w:r>
      <w:r>
        <w:t xml:space="preserve">. </w:t>
      </w:r>
      <w:r>
        <w:t>张清等</w:t>
      </w:r>
      <w:r>
        <w:rPr>
          <w:rFonts w:ascii="Times New Roman" w:eastAsia="Times New Roman"/>
        </w:rPr>
        <w:t>[</w:t>
      </w:r>
      <w:r>
        <w:rPr>
          <w:rFonts w:ascii="Times New Roman" w:eastAsia="Times New Roman"/>
        </w:rPr>
        <w:t xml:space="preserve">62</w:t>
      </w:r>
      <w:r>
        <w:rPr>
          <w:rFonts w:ascii="Times New Roman" w:eastAsia="Times New Roman"/>
        </w:rPr>
        <w:t>]</w:t>
      </w:r>
      <w:r>
        <w:t>对黄芩中总黄酮对甲型流感病毒核蛋白</w:t>
      </w:r>
      <w:r>
        <w:t>（</w:t>
      </w:r>
      <w:r>
        <w:rPr>
          <w:rFonts w:ascii="Times New Roman" w:eastAsia="Times New Roman"/>
        </w:rPr>
        <w:t>NP</w:t>
      </w:r>
      <w:r>
        <w:t>）</w:t>
      </w:r>
      <w:r>
        <w:t>的表达是否干预做了研</w:t>
      </w:r>
    </w:p>
    <w:p w:rsidR="0018722C">
      <w:pPr>
        <w:topLinePunct/>
      </w:pPr>
      <w:r>
        <w:t>究，结果表明，黄芩总黄酮对</w:t>
      </w:r>
      <w:r>
        <w:rPr>
          <w:rFonts w:ascii="Times New Roman" w:eastAsia="Times New Roman"/>
        </w:rPr>
        <w:t>NP</w:t>
      </w:r>
      <w:r>
        <w:t>的基因及其表达都没有影响。由于总黄铜中含有多</w:t>
      </w:r>
      <w:r>
        <w:t>种成分，对抗</w:t>
      </w:r>
      <w:r>
        <w:rPr>
          <w:rFonts w:ascii="Times New Roman" w:eastAsia="Times New Roman"/>
        </w:rPr>
        <w:t>NP</w:t>
      </w:r>
      <w:r>
        <w:t>的主要药理成分和其作用靶点有待进一步的研究。宋琳莉等</w:t>
      </w:r>
      <w:r>
        <w:rPr>
          <w:rFonts w:ascii="Times New Roman" w:eastAsia="Times New Roman"/>
          <w:vertAlign w:val="superscript"/>
        </w:rPr>
        <w:t>[</w:t>
      </w:r>
      <w:r>
        <w:rPr>
          <w:rFonts w:ascii="Times New Roman" w:eastAsia="Times New Roman"/>
          <w:vertAlign w:val="superscript"/>
          <w:position w:val="11"/>
        </w:rPr>
        <w:t xml:space="preserve">63</w:t>
      </w:r>
      <w:r>
        <w:rPr>
          <w:rFonts w:ascii="Times New Roman" w:eastAsia="Times New Roman"/>
          <w:vertAlign w:val="superscript"/>
        </w:rPr>
        <w:t>]</w:t>
      </w:r>
      <w:r>
        <w:t>研究</w:t>
      </w:r>
      <w:r>
        <w:t>结果表明，不同产地来源的黄芩提取物对流感病毒均有良好的抗性作用，能降低流感</w:t>
      </w:r>
      <w:r>
        <w:t>病毒引起的小鼠死亡率，降低小鼠的肺指数，延长生存期。王建超</w:t>
      </w:r>
      <w:r>
        <w:rPr>
          <w:rFonts w:ascii="Times New Roman" w:eastAsia="Times New Roman"/>
          <w:vertAlign w:val="superscript"/>
        </w:rPr>
        <w:t>[</w:t>
      </w:r>
      <w:r>
        <w:rPr>
          <w:rFonts w:ascii="Times New Roman" w:eastAsia="Times New Roman"/>
          <w:vertAlign w:val="superscript"/>
          <w:position w:val="11"/>
        </w:rPr>
        <w:t xml:space="preserve">64</w:t>
      </w:r>
      <w:r>
        <w:rPr>
          <w:rFonts w:ascii="Times New Roman" w:eastAsia="Times New Roman"/>
          <w:vertAlign w:val="superscript"/>
        </w:rPr>
        <w:t>]</w:t>
      </w:r>
      <w:r>
        <w:t>研究发现黄芩苷</w:t>
      </w:r>
      <w:r>
        <w:t>对鸡、猪的病毒病均有抑制作用，且无毒副作用，在禽病预防和治疗上有其潜在的开发利用价值。</w:t>
      </w:r>
      <w:r>
        <w:rPr>
          <w:rFonts w:ascii="Times New Roman" w:eastAsia="Times New Roman"/>
        </w:rPr>
        <w:t>Katsuhiko</w:t>
      </w:r>
      <w:r>
        <w:t>等</w:t>
      </w:r>
      <w:r>
        <w:rPr>
          <w:rFonts w:ascii="Times New Roman" w:eastAsia="Times New Roman"/>
          <w:vertAlign w:val="superscript"/>
        </w:rPr>
        <w:t>[</w:t>
      </w:r>
      <w:r>
        <w:rPr>
          <w:rFonts w:ascii="Times New Roman" w:eastAsia="Times New Roman"/>
          <w:vertAlign w:val="superscript"/>
          <w:position w:val="11"/>
        </w:rPr>
        <w:t xml:space="preserve">65</w:t>
      </w:r>
      <w:r>
        <w:rPr>
          <w:rFonts w:ascii="Times New Roman" w:eastAsia="Times New Roman"/>
          <w:vertAlign w:val="superscript"/>
        </w:rPr>
        <w:t>]</w:t>
      </w:r>
      <w:r>
        <w:t>试验表明，相比黄连解毒糖，从黄芩中提取的纯的黄芩</w:t>
      </w:r>
      <w:r>
        <w:t>苷可作为体外的一种抗</w:t>
      </w:r>
      <w:r>
        <w:rPr>
          <w:rFonts w:ascii="Times New Roman" w:eastAsia="Times New Roman"/>
        </w:rPr>
        <w:t>HIV-1</w:t>
      </w:r>
      <w:r>
        <w:t>药剂，</w:t>
      </w:r>
      <w:r>
        <w:rPr>
          <w:rFonts w:ascii="Times New Roman" w:eastAsia="Times New Roman"/>
        </w:rPr>
        <w:t>Qian</w:t>
      </w:r>
      <w:r>
        <w:t>等</w:t>
      </w:r>
      <w:r>
        <w:rPr>
          <w:rFonts w:ascii="Times New Roman" w:eastAsia="Times New Roman"/>
          <w:vertAlign w:val="superscript"/>
        </w:rPr>
        <w:t>[</w:t>
      </w:r>
      <w:r>
        <w:rPr>
          <w:rFonts w:ascii="Times New Roman" w:eastAsia="Times New Roman"/>
          <w:vertAlign w:val="superscript"/>
          <w:position w:val="11"/>
        </w:rPr>
        <w:t xml:space="preserve">66</w:t>
      </w:r>
      <w:r>
        <w:rPr>
          <w:rFonts w:ascii="Times New Roman" w:eastAsia="Times New Roman"/>
          <w:vertAlign w:val="superscript"/>
        </w:rPr>
        <w:t>]</w:t>
      </w:r>
      <w:r>
        <w:t>研究得出与之相类似的结论。</w:t>
      </w:r>
    </w:p>
    <w:p w:rsidR="0018722C">
      <w:pPr>
        <w:pStyle w:val="Heading4"/>
        <w:topLinePunct/>
        <w:ind w:left="200" w:hangingChars="200" w:hanging="200"/>
      </w:pPr>
      <w:r>
        <w:t>1.3.4.6</w:t>
      </w:r>
      <w:r>
        <w:t xml:space="preserve"> </w:t>
      </w:r>
      <w:r>
        <w:t>抗肿瘤</w:t>
      </w:r>
    </w:p>
    <w:p w:rsidR="0018722C">
      <w:pPr>
        <w:topLinePunct/>
      </w:pPr>
      <w:r>
        <w:t>目前，从黄酮化合物中提取分离并用于抗肿瘤的活性成分的研究已引起国内外的</w:t>
      </w:r>
      <w:r>
        <w:t>广泛关注。大量体外试验研究表明，黄芩提取物、黄芩素、黄芩苷等能抑制肿瘤细胞的增殖</w:t>
      </w:r>
      <w:r>
        <w:rPr>
          <w:rFonts w:ascii="Times New Roman" w:eastAsia="Times New Roman"/>
          <w:vertAlign w:val="superscript"/>
        </w:rPr>
        <w:t>[</w:t>
      </w:r>
      <w:r>
        <w:rPr>
          <w:rFonts w:ascii="Times New Roman" w:eastAsia="Times New Roman"/>
          <w:vertAlign w:val="superscript"/>
          <w:position w:val="11"/>
        </w:rPr>
        <w:t xml:space="preserve">67</w:t>
      </w:r>
      <w:r>
        <w:rPr>
          <w:rFonts w:ascii="Times New Roman" w:eastAsia="Times New Roman"/>
          <w:vertAlign w:val="superscript"/>
        </w:rPr>
        <w:t>]</w:t>
      </w:r>
      <w:r>
        <w:t>。莫金钢</w:t>
      </w:r>
      <w:r>
        <w:rPr>
          <w:rFonts w:ascii="Times New Roman" w:eastAsia="Times New Roman"/>
        </w:rPr>
        <w:t>[</w:t>
      </w:r>
      <w:r>
        <w:rPr>
          <w:rFonts w:ascii="Times New Roman" w:eastAsia="Times New Roman"/>
          <w:spacing w:val="-6"/>
          <w:position w:val="11"/>
          <w:sz w:val="16"/>
        </w:rPr>
        <w:t xml:space="preserve">39</w:t>
      </w:r>
      <w:r>
        <w:rPr>
          <w:rFonts w:ascii="Times New Roman" w:eastAsia="Times New Roman"/>
        </w:rPr>
        <w:t>]</w:t>
      </w:r>
      <w:r>
        <w:t>对黄芩苷结构修饰的研究发现黄芩苷及其不同酯化产物的抗肿瘤活性有明显差异。</w:t>
      </w:r>
      <w:r>
        <w:rPr>
          <w:rFonts w:ascii="Times New Roman" w:eastAsia="Times New Roman"/>
        </w:rPr>
        <w:t>Ikemoto</w:t>
      </w:r>
      <w:r>
        <w:t>等</w:t>
      </w:r>
      <w:r>
        <w:rPr>
          <w:rFonts w:ascii="Times New Roman" w:eastAsia="Times New Roman"/>
          <w:vertAlign w:val="superscript"/>
        </w:rPr>
        <w:t>[</w:t>
      </w:r>
      <w:r>
        <w:rPr>
          <w:rFonts w:ascii="Times New Roman" w:eastAsia="Times New Roman"/>
          <w:vertAlign w:val="superscript"/>
          <w:position w:val="11"/>
        </w:rPr>
        <w:t xml:space="preserve">68</w:t>
      </w:r>
      <w:r>
        <w:rPr>
          <w:rFonts w:ascii="Times New Roman" w:eastAsia="Times New Roman"/>
          <w:vertAlign w:val="superscript"/>
        </w:rPr>
        <w:t>]</w:t>
      </w:r>
      <w:r>
        <w:t>研究发现黄芩及其有效成分黄芩素、黄芩苷和汉黄芩素对膀胱癌细胞系有抗癌抗菌作用。</w:t>
      </w:r>
    </w:p>
    <w:p w:rsidR="0018722C">
      <w:pPr>
        <w:pStyle w:val="Heading4"/>
        <w:topLinePunct/>
        <w:ind w:left="200" w:hangingChars="200" w:hanging="200"/>
      </w:pPr>
      <w:r>
        <w:t>1.3.4.7</w:t>
      </w:r>
      <w:r>
        <w:t xml:space="preserve"> </w:t>
      </w:r>
      <w:r>
        <w:t>肝损伤的保护作用</w:t>
      </w:r>
    </w:p>
    <w:p w:rsidR="0018722C">
      <w:pPr>
        <w:topLinePunct/>
      </w:pPr>
      <w:r>
        <w:t>肝细胞在肝脏中大量存在，是履行肝功能特性极为关键的细胞，被很多活性氧作</w:t>
      </w:r>
      <w:r>
        <w:t>为靶细胞而攻击损伤。魏建文</w:t>
      </w:r>
      <w:r>
        <w:rPr>
          <w:rFonts w:ascii="Times New Roman" w:eastAsia="宋体"/>
          <w:vertAlign w:val="superscript"/>
        </w:rPr>
        <w:t>[</w:t>
      </w:r>
      <w:r>
        <w:rPr>
          <w:rFonts w:ascii="Times New Roman" w:eastAsia="宋体"/>
          <w:vertAlign w:val="superscript"/>
          <w:position w:val="11"/>
        </w:rPr>
        <w:t xml:space="preserve">33</w:t>
      </w:r>
      <w:r>
        <w:rPr>
          <w:rFonts w:ascii="Times New Roman" w:eastAsia="宋体"/>
          <w:vertAlign w:val="superscript"/>
        </w:rPr>
        <w:t>]</w:t>
      </w:r>
      <w:r>
        <w:t>研究表明，黄酮类化合物主要活性成分黄芩素和黄芩</w:t>
      </w:r>
      <w:r>
        <w:t>苷均能降低肝组织</w:t>
      </w:r>
      <w:r>
        <w:rPr>
          <w:rFonts w:ascii="Times New Roman" w:eastAsia="宋体"/>
        </w:rPr>
        <w:t>MDA</w:t>
      </w:r>
      <w:r>
        <w:t>含量，增加肝细胞的</w:t>
      </w:r>
      <w:r>
        <w:rPr>
          <w:rFonts w:ascii="Times New Roman" w:eastAsia="宋体"/>
        </w:rPr>
        <w:t>SOD</w:t>
      </w:r>
      <w:r>
        <w:t>活性，降低肝损伤程度。崔雄等</w:t>
      </w:r>
      <w:r>
        <w:rPr>
          <w:rFonts w:ascii="Times New Roman" w:eastAsia="宋体"/>
          <w:vertAlign w:val="superscript"/>
        </w:rPr>
        <w:t>[</w:t>
      </w:r>
      <w:r>
        <w:rPr>
          <w:rFonts w:ascii="Times New Roman" w:eastAsia="宋体"/>
          <w:vertAlign w:val="superscript"/>
          <w:position w:val="11"/>
        </w:rPr>
        <w:t xml:space="preserve">69</w:t>
      </w:r>
      <w:r>
        <w:rPr>
          <w:rFonts w:ascii="Times New Roman" w:eastAsia="宋体"/>
          <w:vertAlign w:val="superscript"/>
        </w:rPr>
        <w:t>]</w:t>
      </w:r>
      <w:r>
        <w:t>研究了黄芩苷对</w:t>
      </w:r>
      <w:r>
        <w:rPr>
          <w:rFonts w:ascii="Times New Roman" w:eastAsia="宋体"/>
        </w:rPr>
        <w:t>CCl</w:t>
      </w:r>
      <w:r>
        <w:rPr>
          <w:rFonts w:ascii="Times New Roman" w:eastAsia="宋体"/>
        </w:rPr>
        <w:t>4</w:t>
      </w:r>
      <w:r>
        <w:t>、</w:t>
      </w:r>
      <w:r>
        <w:rPr>
          <w:rFonts w:ascii="Times New Roman" w:eastAsia="宋体"/>
        </w:rPr>
        <w:t>D-</w:t>
      </w:r>
      <w:r>
        <w:t>氨基半乳糖致大鼠急性肝损伤的影响，结果表明黄芩苷可</w:t>
      </w:r>
      <w:r>
        <w:t>使大鼠急性肝损伤血清中的</w:t>
      </w:r>
      <w:r>
        <w:rPr>
          <w:rFonts w:ascii="Times New Roman" w:eastAsia="宋体"/>
        </w:rPr>
        <w:t>GSH-PX</w:t>
      </w:r>
      <w:r>
        <w:t>、</w:t>
      </w:r>
      <w:r>
        <w:rPr>
          <w:rFonts w:ascii="Times New Roman" w:eastAsia="宋体"/>
        </w:rPr>
        <w:t>SOD</w:t>
      </w:r>
      <w:r>
        <w:t>活性明显升高，</w:t>
      </w:r>
      <w:r>
        <w:rPr>
          <w:rFonts w:ascii="Times New Roman" w:eastAsia="宋体"/>
        </w:rPr>
        <w:t>MDA</w:t>
      </w:r>
      <w:r>
        <w:t>含量降低，说明黄</w:t>
      </w:r>
      <w:r>
        <w:t>芩苷对肝损伤有保护作用，其机制可能与黄芩苷的抗自由基脂质过氧化作用有密切关系。</w:t>
      </w:r>
      <w:r>
        <w:rPr>
          <w:rFonts w:ascii="Times New Roman" w:eastAsia="宋体"/>
        </w:rPr>
        <w:t>Zhao</w:t>
      </w:r>
      <w:r>
        <w:t>等</w:t>
      </w:r>
      <w:r>
        <w:rPr>
          <w:rFonts w:ascii="Times New Roman" w:eastAsia="宋体"/>
          <w:vertAlign w:val="superscript"/>
        </w:rPr>
        <w:t>[</w:t>
      </w:r>
      <w:r>
        <w:rPr>
          <w:rFonts w:ascii="Times New Roman" w:eastAsia="宋体"/>
          <w:vertAlign w:val="superscript"/>
          <w:position w:val="11"/>
        </w:rPr>
        <w:t xml:space="preserve">70</w:t>
      </w:r>
      <w:r>
        <w:rPr>
          <w:rFonts w:ascii="Times New Roman" w:eastAsia="宋体"/>
          <w:vertAlign w:val="superscript"/>
        </w:rPr>
        <w:t>]</w:t>
      </w:r>
      <w:r>
        <w:t>研究发现黄芩苷能降低因铁过量导致肝损伤小鼠的肝脏铁含量、肝脏</w:t>
      </w:r>
      <w:r>
        <w:t>率和肝脏脂质过氧化，另外，黄芩苷能增强过氧化氢酶活性、总抗氧化能力，提高血</w:t>
      </w:r>
      <w:r>
        <w:t>液铁含量，并呈剂量效应。推测黄芩苷损伤肝脏有保护作用的可能原因是黄芩苷的抗氧化性及其络合铁特性。</w:t>
      </w:r>
    </w:p>
    <w:p w:rsidR="0018722C">
      <w:pPr>
        <w:pStyle w:val="aff7"/>
        <w:topLinePunct/>
      </w:pPr>
      <w:r>
        <w:rPr>
          <w:position w:val="0"/>
          <w:sz w:val="5"/>
        </w:rPr>
        <w:pict>
          <v:group style="width:442.4pt;height:2.9pt;mso-position-horizontal-relative:char;mso-position-vertical-relative:line" coordorigin="0,0" coordsize="8848,58">
            <v:line style="position:absolute" from="0,50" to="8848,50" stroked="true" strokeweight=".72pt" strokecolor="#000000">
              <v:stroke dashstyle="solid"/>
            </v:line>
            <v:line style="position:absolute" from="0,14" to="8848,14" stroked="true" strokeweight="1.44pt" strokecolor="#000000">
              <v:stroke dashstyle="solid"/>
            </v:line>
          </v:group>
        </w:pict>
      </w:r>
      <w:r/>
    </w:p>
    <w:p w:rsidR="0018722C">
      <w:pPr>
        <w:pStyle w:val="Heading2"/>
        <w:topLinePunct/>
        <w:ind w:left="171" w:hangingChars="171" w:hanging="171"/>
      </w:pPr>
      <w:bookmarkStart w:id="200454" w:name="_Toc686200454"/>
      <w:bookmarkStart w:name="1.4 锌及其螯合物 " w:id="28"/>
      <w:bookmarkEnd w:id="28"/>
      <w:r>
        <w:t>1.4</w:t>
      </w:r>
      <w:r>
        <w:t xml:space="preserve"> </w:t>
      </w:r>
      <w:r/>
      <w:bookmarkStart w:name="_bookmark10" w:id="29"/>
      <w:bookmarkEnd w:id="29"/>
      <w:r/>
      <w:bookmarkStart w:name="_bookmark10" w:id="30"/>
      <w:bookmarkEnd w:id="30"/>
      <w:r>
        <w:t>锌及其螯合物</w:t>
      </w:r>
      <w:bookmarkEnd w:id="200454"/>
    </w:p>
    <w:p w:rsidR="0018722C">
      <w:pPr>
        <w:pStyle w:val="Heading3"/>
        <w:topLinePunct/>
        <w:ind w:left="200" w:hangingChars="200" w:hanging="200"/>
      </w:pPr>
      <w:bookmarkStart w:id="200455" w:name="_Toc686200455"/>
      <w:bookmarkStart w:name="_bookmark11" w:id="31"/>
      <w:bookmarkEnd w:id="31"/>
      <w:r>
        <w:t>1.4.1</w:t>
      </w:r>
      <w:r>
        <w:t xml:space="preserve"> </w:t>
      </w:r>
      <w:bookmarkStart w:name="_bookmark11" w:id="32"/>
      <w:bookmarkEnd w:id="32"/>
      <w:r>
        <w:t>锌的</w:t>
      </w:r>
      <w:r>
        <w:t>Th物学功能</w:t>
      </w:r>
      <w:bookmarkEnd w:id="200455"/>
    </w:p>
    <w:p w:rsidR="0018722C">
      <w:pPr>
        <w:topLinePunct/>
      </w:pPr>
      <w:r>
        <w:t>微量元素是酶等活性蛋白的必需组成部分或是其激活因子，参与一系列的生命代谢活动，有着重要的生物学意义。锌是动物的必需微量元素之一，有生命元素之称。</w:t>
      </w:r>
      <w:r>
        <w:t>锌元素是脑细胞生长的关键，锌含量的不足会使脑细胞减少，从而影响脑的功能；生</w:t>
      </w:r>
      <w:r>
        <w:t>物体会因为锌不足而使味觉下降，表现出厌食、挑食；锌在免疫器官胸腺的发育中扮</w:t>
      </w:r>
      <w:r>
        <w:t>演着很重要的角色，是形成胸腺重要的营养素之一，保证了锌含量的充足才能更有效地促进胸腺的正常发育，增强免疫功能；体内锌在人体患病时可以调整并重新分布，</w:t>
      </w:r>
      <w:r>
        <w:t>增强机体抗感染能力起到抗炎抗菌的作用；另外，锌与核酸、蛋白质和多种酶的合成</w:t>
      </w:r>
      <w:r>
        <w:t>密切相关，可以增强细胞分裂，促进上皮细胞修复</w:t>
      </w:r>
      <w:r>
        <w:rPr>
          <w:rFonts w:ascii="Times New Roman" w:eastAsia="Times New Roman"/>
          <w:vertAlign w:val="superscript"/>
        </w:rPr>
        <w:t>[</w:t>
      </w:r>
      <w:r>
        <w:rPr>
          <w:rFonts w:ascii="Times New Roman" w:eastAsia="Times New Roman"/>
          <w:vertAlign w:val="superscript"/>
        </w:rPr>
        <w:t xml:space="preserve">71-73</w:t>
      </w:r>
      <w:r>
        <w:rPr>
          <w:rFonts w:ascii="Times New Roman" w:eastAsia="Times New Roman"/>
          <w:vertAlign w:val="superscript"/>
        </w:rPr>
        <w:t>]</w:t>
      </w:r>
      <w:r>
        <w:t>。</w:t>
      </w:r>
    </w:p>
    <w:p w:rsidR="0018722C">
      <w:pPr>
        <w:pStyle w:val="Heading3"/>
        <w:topLinePunct/>
        <w:ind w:left="200" w:hangingChars="200" w:hanging="200"/>
      </w:pPr>
      <w:bookmarkStart w:id="200456" w:name="_Toc686200456"/>
      <w:bookmarkStart w:name="_bookmark12" w:id="33"/>
      <w:bookmarkEnd w:id="33"/>
      <w:r>
        <w:t>1.4.2</w:t>
      </w:r>
      <w:r>
        <w:t xml:space="preserve"> </w:t>
      </w:r>
      <w:bookmarkStart w:name="_bookmark12" w:id="34"/>
      <w:bookmarkEnd w:id="34"/>
      <w:r>
        <w:t>螯合锌研究现状及其在动物</w:t>
      </w:r>
      <w:r>
        <w:t>Th产中的应用研究</w:t>
      </w:r>
      <w:bookmarkEnd w:id="200456"/>
    </w:p>
    <w:p w:rsidR="0018722C">
      <w:pPr>
        <w:topLinePunct/>
      </w:pPr>
      <w:r>
        <w:t>早期研究主要集中在不同形式的无机锌，但因无机锌的有效利用率较低，人们开</w:t>
      </w:r>
      <w:r>
        <w:t>始展开对有机锌的研究，一般认为有机锌效果优于无机锌。在家禽日粮中是以无机锌</w:t>
      </w:r>
      <w:r>
        <w:t>的形式来补加锌，但在体内真正发生作用的是锌的有机络合物形式或螯合物形式，而</w:t>
      </w:r>
      <w:r>
        <w:t>不是游离的无机锌离子，说明无机态的锌的生物学效价取决于其转化成有生物活性的</w:t>
      </w:r>
      <w:r>
        <w:t>有机锌的能力。因此若日粮中直接添加有机锌，更接近于在体内的作用形式，更有利</w:t>
      </w:r>
      <w:r>
        <w:t>于机体对锌的吸收与利用。许多报道已经证实，动物日粮中添加有机锌更能有效的改</w:t>
      </w:r>
      <w:r>
        <w:t>善动物的生长、繁殖和健康状况。在实际生产中有机锌或螯合锌的应用广泛，作为饲</w:t>
      </w:r>
      <w:r>
        <w:t>料添加剂应用于动物营养中的有机锌主要有蛋白锌、氨基酸锌和酵母锌等</w:t>
      </w:r>
      <w:r>
        <w:rPr>
          <w:rFonts w:ascii="Times New Roman" w:eastAsia="Times New Roman"/>
          <w:vertAlign w:val="superscript"/>
        </w:rPr>
        <w:t>[</w:t>
      </w:r>
      <w:r>
        <w:rPr>
          <w:rFonts w:ascii="Times New Roman" w:eastAsia="Times New Roman"/>
          <w:vertAlign w:val="superscript"/>
        </w:rPr>
        <w:t xml:space="preserve">74</w:t>
      </w:r>
      <w:r>
        <w:rPr>
          <w:rFonts w:ascii="Times New Roman" w:eastAsia="Times New Roman"/>
          <w:vertAlign w:val="superscript"/>
        </w:rPr>
        <w:t>]</w:t>
      </w:r>
      <w:r>
        <w:t>。</w:t>
      </w:r>
    </w:p>
    <w:p w:rsidR="0018722C">
      <w:pPr>
        <w:topLinePunct/>
      </w:pPr>
      <w:r>
        <w:t>螯合锌有可溶性强、吸收率高、稳定性好等特点</w:t>
      </w:r>
      <w:r>
        <w:rPr>
          <w:rFonts w:ascii="Times New Roman" w:eastAsia="Times New Roman"/>
          <w:vertAlign w:val="superscript"/>
        </w:rPr>
        <w:t>[</w:t>
      </w:r>
      <w:r>
        <w:rPr>
          <w:rFonts w:ascii="Times New Roman" w:eastAsia="Times New Roman"/>
          <w:vertAlign w:val="superscript"/>
          <w:position w:val="11"/>
        </w:rPr>
        <w:t xml:space="preserve">72</w:t>
      </w:r>
      <w:r>
        <w:rPr>
          <w:rFonts w:ascii="Times New Roman" w:eastAsia="Times New Roman"/>
          <w:vertAlign w:val="superscript"/>
        </w:rPr>
        <w:t>]</w:t>
      </w:r>
      <w:r>
        <w:t>。虞泽鹏等</w:t>
      </w:r>
      <w:r>
        <w:rPr>
          <w:rFonts w:ascii="Times New Roman" w:eastAsia="Times New Roman"/>
        </w:rPr>
        <w:t>[</w:t>
      </w:r>
      <w:r>
        <w:rPr>
          <w:rFonts w:ascii="Times New Roman" w:eastAsia="Times New Roman"/>
          <w:position w:val="11"/>
          <w:sz w:val="16"/>
        </w:rPr>
        <w:t xml:space="preserve">73</w:t>
      </w:r>
      <w:r>
        <w:rPr>
          <w:rFonts w:ascii="Times New Roman" w:eastAsia="Times New Roman"/>
        </w:rPr>
        <w:t>]</w:t>
      </w:r>
      <w:r>
        <w:t>试验研究表明，</w:t>
      </w:r>
    </w:p>
    <w:p w:rsidR="0018722C">
      <w:pPr>
        <w:topLinePunct/>
      </w:pPr>
      <w:r>
        <w:rPr>
          <w:rFonts w:ascii="Times New Roman" w:eastAsia="宋体"/>
        </w:rPr>
        <w:t>AA</w:t>
      </w:r>
      <w:r>
        <w:t>肉鸡饲粮中添加蛋氨酸锌形式的锌的相对生物学效价比饲料级硫酸锌更好。董晓慧等</w:t>
      </w:r>
      <w:r>
        <w:rPr>
          <w:rFonts w:ascii="Times New Roman" w:eastAsia="宋体"/>
          <w:vertAlign w:val="superscript"/>
        </w:rPr>
        <w:t>[</w:t>
      </w:r>
      <w:r>
        <w:rPr>
          <w:rFonts w:ascii="Times New Roman" w:eastAsia="宋体"/>
          <w:vertAlign w:val="superscript"/>
        </w:rPr>
        <w:t xml:space="preserve">75</w:t>
      </w:r>
      <w:r>
        <w:rPr>
          <w:rFonts w:ascii="Times New Roman" w:eastAsia="宋体"/>
          <w:vertAlign w:val="superscript"/>
        </w:rPr>
        <w:t>]</w:t>
      </w:r>
      <w:r>
        <w:t>研究了硫酸锌、蛋氨酸螯合锌和赖氨酸螯合锌对大鼠的生物学影响，试验结果</w:t>
      </w:r>
      <w:r>
        <w:t>显示，相比蛋氨酸螯合锌和赖氨酸螯合锌，硫酸锌的相对生物学效价要低。杨月欣等</w:t>
      </w:r>
      <w:r>
        <w:t>研究指出硫酸锌的相对生物学利用率低于葡萄糖酸锌和甘氨酸锌的相对生物学利用</w:t>
      </w:r>
      <w:r>
        <w:t>率。锌源的生物学效价差异，其根本原因是其化学形式的不同。所以，开发利用营养</w:t>
      </w:r>
      <w:r>
        <w:t>价值好、效率高的能应用于畜牧业实际生产的锌源显得尤为重要。卢昊等</w:t>
      </w:r>
      <w:r>
        <w:rPr>
          <w:rFonts w:ascii="Times New Roman" w:eastAsia="宋体"/>
          <w:vertAlign w:val="superscript"/>
        </w:rPr>
        <w:t>[</w:t>
      </w:r>
      <w:r>
        <w:rPr>
          <w:rFonts w:ascii="Times New Roman" w:eastAsia="宋体"/>
          <w:vertAlign w:val="superscript"/>
        </w:rPr>
        <w:t xml:space="preserve">76</w:t>
      </w:r>
      <w:r>
        <w:rPr>
          <w:rFonts w:ascii="Times New Roman" w:eastAsia="宋体"/>
          <w:vertAlign w:val="superscript"/>
        </w:rPr>
        <w:t>]</w:t>
      </w:r>
      <w:r>
        <w:t>在研究谷</w:t>
      </w:r>
      <w:r>
        <w:t>氨酸锌对</w:t>
      </w:r>
      <w:r>
        <w:rPr>
          <w:rFonts w:ascii="Times New Roman" w:eastAsia="宋体"/>
        </w:rPr>
        <w:t>AA</w:t>
      </w:r>
      <w:r>
        <w:t>肉仔鸡的生长性能、血清含锌酶活性、免疫器官指数的影响时，结果表</w:t>
      </w:r>
      <w:r>
        <w:t>明</w:t>
      </w:r>
      <w:r>
        <w:rPr>
          <w:rFonts w:ascii="Times New Roman" w:eastAsia="宋体"/>
        </w:rPr>
        <w:t>40 mg</w:t>
      </w:r>
      <w:r>
        <w:rPr>
          <w:rFonts w:ascii="Times New Roman" w:eastAsia="宋体"/>
        </w:rPr>
        <w:t>/</w:t>
      </w:r>
      <w:r>
        <w:rPr>
          <w:rFonts w:ascii="Times New Roman" w:eastAsia="宋体"/>
        </w:rPr>
        <w:t>kg</w:t>
      </w:r>
      <w:r>
        <w:t>的谷氨酸锌组比对照组</w:t>
      </w:r>
      <w:r>
        <w:t>（</w:t>
      </w:r>
      <w:r>
        <w:rPr>
          <w:rFonts w:ascii="Times New Roman" w:eastAsia="宋体"/>
        </w:rPr>
        <w:t>80 mg</w:t>
      </w:r>
      <w:r>
        <w:rPr>
          <w:rFonts w:ascii="Times New Roman" w:eastAsia="宋体"/>
        </w:rPr>
        <w:t>/</w:t>
      </w:r>
      <w:r>
        <w:rPr>
          <w:rFonts w:ascii="Times New Roman" w:eastAsia="宋体"/>
        </w:rPr>
        <w:t>kg</w:t>
      </w:r>
      <w:r>
        <w:t>硫酸锌</w:t>
      </w:r>
      <w:r>
        <w:t>）</w:t>
      </w:r>
      <w:r>
        <w:t>显著提高了试鸡平均日增重，</w:t>
      </w:r>
      <w:r w:rsidR="001852F3">
        <w:t xml:space="preserve">改善了耗料增重比，</w:t>
      </w:r>
      <w:r>
        <w:rPr>
          <w:rFonts w:ascii="Times New Roman" w:eastAsia="宋体"/>
        </w:rPr>
        <w:t>60</w:t>
      </w:r>
      <w:r>
        <w:rPr>
          <w:rFonts w:ascii="Times New Roman" w:eastAsia="宋体"/>
        </w:rPr>
        <w:t> </w:t>
      </w:r>
      <w:r>
        <w:rPr>
          <w:rFonts w:ascii="Times New Roman" w:eastAsia="宋体"/>
        </w:rPr>
        <w:t>mg</w:t>
      </w:r>
      <w:r>
        <w:rPr>
          <w:rFonts w:ascii="Times New Roman" w:eastAsia="宋体"/>
        </w:rPr>
        <w:t>/</w:t>
      </w:r>
      <w:r>
        <w:rPr>
          <w:rFonts w:ascii="Times New Roman" w:eastAsia="宋体"/>
        </w:rPr>
        <w:t xml:space="preserve">kg</w:t>
      </w:r>
      <w:r w:rsidR="001852F3">
        <w:rPr>
          <w:rFonts w:ascii="Times New Roman" w:eastAsia="宋体"/>
        </w:rPr>
        <w:t xml:space="preserve"> </w:t>
      </w:r>
      <w:r>
        <w:t>谷氨酸锌显著增加了血清碱性磷酸酶活性，胸腺指数</w:t>
      </w:r>
      <w:r>
        <w:t>和脾脏指数也显著增加。成廷水</w:t>
      </w:r>
      <w:r>
        <w:rPr>
          <w:rFonts w:ascii="Times New Roman" w:eastAsia="宋体"/>
          <w:vertAlign w:val="superscript"/>
        </w:rPr>
        <w:t>[</w:t>
      </w:r>
      <w:r>
        <w:rPr>
          <w:rFonts w:ascii="Times New Roman" w:eastAsia="宋体"/>
          <w:vertAlign w:val="superscript"/>
          <w:position w:val="11"/>
        </w:rPr>
        <w:t xml:space="preserve">77</w:t>
      </w:r>
      <w:r>
        <w:rPr>
          <w:rFonts w:ascii="Times New Roman" w:eastAsia="宋体"/>
          <w:vertAlign w:val="superscript"/>
        </w:rPr>
        <w:t>]</w:t>
      </w:r>
      <w:r>
        <w:t>研究表明，肉仔鸡饲粮中添加氨基酸锌组比硫酸锌</w:t>
      </w:r>
      <w:r>
        <w:t>组能提高胫骨锌浓度，增加锌的存留率，降低锌排泄。梁建光</w:t>
      </w:r>
      <w:r>
        <w:rPr>
          <w:rFonts w:ascii="Times New Roman" w:eastAsia="宋体"/>
          <w:vertAlign w:val="superscript"/>
        </w:rPr>
        <w:t>[</w:t>
      </w:r>
      <w:r>
        <w:rPr>
          <w:rFonts w:ascii="Times New Roman" w:eastAsia="宋体"/>
          <w:vertAlign w:val="superscript"/>
          <w:position w:val="11"/>
        </w:rPr>
        <w:t xml:space="preserve">78</w:t>
      </w:r>
      <w:r>
        <w:rPr>
          <w:rFonts w:ascii="Times New Roman" w:eastAsia="宋体"/>
          <w:vertAlign w:val="superscript"/>
        </w:rPr>
        <w:t>]</w:t>
      </w:r>
      <w:r>
        <w:t>研究了</w:t>
      </w:r>
      <w:r>
        <w:rPr>
          <w:rFonts w:ascii="Times New Roman" w:eastAsia="宋体"/>
        </w:rPr>
        <w:t>7</w:t>
      </w:r>
      <w:r>
        <w:t>种不同有机</w:t>
      </w:r>
      <w:r>
        <w:t>锌源对奶牛生物活性的影响，结果表明，相比硫酸锌组，有机锌源组提高了奶牛血浆</w:t>
      </w:r>
      <w:r>
        <w:t>锌含量较高，增强了血清碱性磷酸酶活性、总过氧化物歧化酶、铜锌过氧化物歧化酶活性，提升了抗体滴度作用效果。</w:t>
      </w:r>
    </w:p>
    <w:p w:rsidR="0018722C">
      <w:pPr>
        <w:pStyle w:val="aff7"/>
        <w:topLinePunct/>
      </w:pPr>
      <w:r>
        <w:rPr>
          <w:position w:val="0"/>
          <w:sz w:val="5"/>
        </w:rPr>
        <w:pict>
          <v:group style="width:442.4pt;height:2.9pt;mso-position-horizontal-relative:char;mso-position-vertical-relative:line" coordorigin="0,0" coordsize="8848,58">
            <v:line style="position:absolute" from="0,50" to="8848,50" stroked="true" strokeweight=".72pt" strokecolor="#000000">
              <v:stroke dashstyle="solid"/>
            </v:line>
            <v:line style="position:absolute" from="0,14" to="8848,14" stroked="true" strokeweight="1.44pt" strokecolor="#000000">
              <v:stroke dashstyle="solid"/>
            </v:line>
          </v:group>
        </w:pict>
      </w:r>
      <w:r/>
    </w:p>
    <w:p w:rsidR="0018722C">
      <w:pPr>
        <w:pStyle w:val="Heading2"/>
        <w:topLinePunct/>
        <w:ind w:left="171" w:hangingChars="171" w:hanging="171"/>
      </w:pPr>
      <w:bookmarkStart w:id="200457" w:name="_Toc686200457"/>
      <w:bookmarkStart w:name="1.5 黄酮金属配合物 " w:id="35"/>
      <w:bookmarkEnd w:id="35"/>
      <w:r>
        <w:t>1.5</w:t>
      </w:r>
      <w:r>
        <w:t xml:space="preserve"> </w:t>
      </w:r>
      <w:r/>
      <w:bookmarkStart w:name="_bookmark13" w:id="36"/>
      <w:bookmarkEnd w:id="36"/>
      <w:r/>
      <w:bookmarkStart w:name="_bookmark13" w:id="37"/>
      <w:bookmarkEnd w:id="37"/>
      <w:r>
        <w:t>黄酮金属配合物</w:t>
      </w:r>
      <w:bookmarkEnd w:id="200457"/>
    </w:p>
    <w:p w:rsidR="0018722C">
      <w:pPr>
        <w:pStyle w:val="Heading3"/>
        <w:topLinePunct/>
        <w:ind w:left="200" w:hangingChars="200" w:hanging="200"/>
      </w:pPr>
      <w:bookmarkStart w:id="200458" w:name="_Toc686200458"/>
      <w:bookmarkStart w:name="_bookmark14" w:id="38"/>
      <w:bookmarkEnd w:id="38"/>
      <w:r>
        <w:t>1.5.1</w:t>
      </w:r>
      <w:r>
        <w:t xml:space="preserve"> </w:t>
      </w:r>
      <w:bookmarkStart w:name="_bookmark14" w:id="39"/>
      <w:bookmarkEnd w:id="39"/>
      <w:r>
        <w:t>黄酮类金属配合物研究概况</w:t>
      </w:r>
      <w:bookmarkEnd w:id="200458"/>
    </w:p>
    <w:p w:rsidR="0018722C">
      <w:pPr>
        <w:topLinePunct/>
      </w:pPr>
      <w:r>
        <w:t>黄酮类化合物有着超离域度的空间结构，整个分子就是一个大</w:t>
      </w:r>
      <w:r>
        <w:rPr>
          <w:rFonts w:ascii="Times New Roman" w:hAnsi="Times New Roman" w:eastAsia="Times New Roman"/>
        </w:rPr>
        <w:t>π</w:t>
      </w:r>
      <w:r>
        <w:t>键共轭体系，其分子中氧原子的配位能力较强</w:t>
      </w:r>
      <w:r>
        <w:rPr>
          <w:rFonts w:ascii="Times New Roman" w:hAnsi="Times New Roman" w:eastAsia="Times New Roman"/>
          <w:vertAlign w:val="superscript"/>
        </w:rPr>
        <w:t>[</w:t>
      </w:r>
      <w:r>
        <w:rPr>
          <w:rFonts w:ascii="Times New Roman" w:hAnsi="Times New Roman" w:eastAsia="Times New Roman"/>
          <w:vertAlign w:val="superscript"/>
        </w:rPr>
        <w:t xml:space="preserve">79</w:t>
      </w:r>
      <w:r>
        <w:rPr>
          <w:rFonts w:ascii="Times New Roman" w:hAnsi="Times New Roman" w:eastAsia="Times New Roman"/>
          <w:vertAlign w:val="superscript"/>
        </w:rPr>
        <w:t>]</w:t>
      </w:r>
      <w:r>
        <w:t>。天然药物中黄酮类化合物因其特殊的空间结构满足</w:t>
      </w:r>
      <w:r>
        <w:t>形成配合物的条件，和某些金属离子具有很强的螯合作用，能够形成稳定的配位络合物。目前金属配合物研究中，对黄酮类配合物的研究较多，主要有黄芩苷、槲皮素、芦丁、白杨素等化合物。</w:t>
      </w:r>
    </w:p>
    <w:p w:rsidR="0018722C">
      <w:pPr>
        <w:topLinePunct/>
      </w:pPr>
      <w:r>
        <w:t>用于合成配合物的金属元素主要是锌、铜、铁等过渡元素，铝、钙等主族元素以</w:t>
      </w:r>
      <w:r>
        <w:t>及一些稀土金属元素，因其化学结构中有空轨道，可接纳配体提供的孤对电子，从而形成配合物</w:t>
      </w:r>
      <w:r>
        <w:rPr>
          <w:rFonts w:ascii="Times New Roman" w:eastAsia="Times New Roman"/>
        </w:rPr>
        <w:t>[</w:t>
      </w:r>
      <w:r>
        <w:rPr>
          <w:rFonts w:ascii="Times New Roman" w:eastAsia="Times New Roman"/>
          <w:spacing w:val="-6"/>
          <w:position w:val="11"/>
          <w:sz w:val="16"/>
        </w:rPr>
        <w:t xml:space="preserve">80</w:t>
      </w:r>
      <w:r>
        <w:rPr>
          <w:rFonts w:ascii="Times New Roman" w:eastAsia="Times New Roman"/>
          <w:spacing w:val="-6"/>
          <w:position w:val="11"/>
          <w:sz w:val="16"/>
        </w:rPr>
        <w:t>,</w:t>
      </w:r>
      <w:r>
        <w:rPr>
          <w:rFonts w:ascii="Times New Roman" w:eastAsia="Times New Roman"/>
          <w:spacing w:val="-6"/>
          <w:position w:val="11"/>
          <w:sz w:val="16"/>
        </w:rPr>
        <w:t xml:space="preserve"> </w:t>
      </w:r>
      <w:r>
        <w:rPr>
          <w:rFonts w:ascii="Times New Roman" w:eastAsia="Times New Roman"/>
          <w:position w:val="11"/>
          <w:sz w:val="16"/>
        </w:rPr>
        <w:t>81</w:t>
      </w:r>
      <w:r>
        <w:rPr>
          <w:rFonts w:ascii="Times New Roman" w:eastAsia="Times New Roman"/>
        </w:rPr>
        <w:t>]</w:t>
      </w:r>
      <w:r>
        <w:t>。金属离子在核酸、酶、蛋白质、激素等许多生物大分子中具有特异的生理功能，是生物体进行正常的新陈代谢必不可少的催化剂，而且对调控机体和药</w:t>
      </w:r>
      <w:r>
        <w:t>物结构间的生理、生化过程起着重要的作用</w:t>
      </w:r>
      <w:r>
        <w:rPr>
          <w:rFonts w:ascii="Times New Roman" w:eastAsia="Times New Roman"/>
          <w:vertAlign w:val="superscript"/>
        </w:rPr>
        <w:t>[</w:t>
      </w:r>
      <w:r>
        <w:rPr>
          <w:rFonts w:ascii="Times New Roman" w:eastAsia="Times New Roman"/>
          <w:vertAlign w:val="superscript"/>
          <w:position w:val="11"/>
        </w:rPr>
        <w:t xml:space="preserve">82</w:t>
      </w:r>
      <w:r>
        <w:rPr>
          <w:rFonts w:ascii="Times New Roman" w:eastAsia="Times New Roman"/>
          <w:vertAlign w:val="superscript"/>
        </w:rPr>
        <w:t>]</w:t>
      </w:r>
      <w:r>
        <w:t>。</w:t>
      </w:r>
    </w:p>
    <w:p w:rsidR="0018722C">
      <w:pPr>
        <w:topLinePunct/>
      </w:pPr>
      <w:r>
        <w:t>李思睿等</w:t>
      </w:r>
      <w:r>
        <w:rPr>
          <w:rFonts w:ascii="Times New Roman" w:eastAsia="Times New Roman"/>
        </w:rPr>
        <w:t>[</w:t>
      </w:r>
      <w:r>
        <w:rPr>
          <w:rFonts w:ascii="Times New Roman" w:eastAsia="Times New Roman"/>
        </w:rPr>
        <w:t xml:space="preserve">83</w:t>
      </w:r>
      <w:r>
        <w:rPr>
          <w:rFonts w:ascii="Times New Roman" w:eastAsia="Times New Roman"/>
        </w:rPr>
        <w:t>]</w:t>
      </w:r>
      <w:r>
        <w:t>利用正交实验法对黄芩苷</w:t>
      </w:r>
      <w:r>
        <w:rPr>
          <w:rFonts w:ascii="Times New Roman" w:eastAsia="Times New Roman"/>
        </w:rPr>
        <w:t>-</w:t>
      </w:r>
      <w:r>
        <w:t>铁</w:t>
      </w:r>
      <w:r>
        <w:rPr>
          <w:rFonts w:ascii="Times New Roman" w:eastAsia="Times New Roman"/>
        </w:rPr>
        <w:t>(</w:t>
      </w:r>
      <w:r>
        <w:rPr>
          <w:rFonts w:ascii="Times New Roman" w:eastAsia="Times New Roman"/>
        </w:rPr>
        <w:t xml:space="preserve">II</w:t>
      </w:r>
      <w:r>
        <w:rPr>
          <w:rFonts w:ascii="Times New Roman" w:eastAsia="Times New Roman"/>
        </w:rPr>
        <w:t>)</w:t>
      </w:r>
      <w:r>
        <w:t>配合物的进行了合成；邓毅等</w:t>
      </w:r>
      <w:r>
        <w:rPr>
          <w:rFonts w:ascii="Times New Roman" w:eastAsia="Times New Roman"/>
          <w:vertAlign w:val="superscript"/>
        </w:rPr>
        <w:t>[</w:t>
      </w:r>
      <w:r>
        <w:rPr>
          <w:rFonts w:ascii="Times New Roman" w:eastAsia="Times New Roman"/>
          <w:vertAlign w:val="superscript"/>
        </w:rPr>
        <w:t xml:space="preserve">84</w:t>
      </w:r>
      <w:r>
        <w:rPr>
          <w:rFonts w:ascii="Times New Roman" w:eastAsia="Times New Roman"/>
          <w:vertAlign w:val="superscript"/>
        </w:rPr>
        <w:t>]</w:t>
      </w:r>
      <w:r>
        <w:t>首次合成了黄芩苷</w:t>
      </w:r>
      <w:r>
        <w:rPr>
          <w:rFonts w:ascii="Times New Roman" w:eastAsia="Times New Roman"/>
        </w:rPr>
        <w:t>-</w:t>
      </w:r>
      <w:r>
        <w:t>铬配合物，有望开发为降糖新药。胡道道等</w:t>
      </w:r>
      <w:r>
        <w:rPr>
          <w:rFonts w:ascii="Times New Roman" w:eastAsia="Times New Roman"/>
          <w:vertAlign w:val="superscript"/>
        </w:rPr>
        <w:t>[</w:t>
      </w:r>
      <w:r>
        <w:rPr>
          <w:rFonts w:ascii="Times New Roman" w:eastAsia="Times New Roman"/>
          <w:vertAlign w:val="superscript"/>
        </w:rPr>
        <w:t xml:space="preserve">85</w:t>
      </w:r>
      <w:r>
        <w:rPr>
          <w:rFonts w:ascii="Times New Roman" w:eastAsia="Times New Roman"/>
          <w:vertAlign w:val="superscript"/>
        </w:rPr>
        <w:t>]</w:t>
      </w:r>
      <w:r>
        <w:t>利用</w:t>
      </w:r>
      <w:r>
        <w:rPr>
          <w:rFonts w:ascii="Times New Roman" w:eastAsia="Times New Roman"/>
        </w:rPr>
        <w:t>pH</w:t>
      </w:r>
      <w:r>
        <w:t>电位法对黄芩甙</w:t>
      </w:r>
      <w:r>
        <w:t>（</w:t>
      </w:r>
      <w:r>
        <w:rPr>
          <w:rFonts w:ascii="Times New Roman" w:eastAsia="Times New Roman"/>
        </w:rPr>
        <w:t>H</w:t>
      </w:r>
      <w:r>
        <w:rPr>
          <w:rFonts w:ascii="Times New Roman" w:eastAsia="Times New Roman"/>
        </w:rPr>
        <w:t>3</w:t>
      </w:r>
      <w:r>
        <w:rPr>
          <w:rFonts w:ascii="Times New Roman" w:eastAsia="Times New Roman"/>
        </w:rPr>
        <w:t>B</w:t>
      </w:r>
      <w:r>
        <w:t>）</w:t>
      </w:r>
      <w:r>
        <w:t>、组氨酸</w:t>
      </w:r>
      <w:r>
        <w:t>（</w:t>
      </w:r>
      <w:r>
        <w:rPr>
          <w:rFonts w:ascii="Times New Roman" w:eastAsia="Times New Roman"/>
        </w:rPr>
        <w:t>His</w:t>
      </w:r>
      <w:r>
        <w:t>）</w:t>
      </w:r>
      <w:r>
        <w:t>和铜、锌的混配配合物体系进行了研究，结果表明其配合</w:t>
      </w:r>
      <w:r>
        <w:t>物种类主要</w:t>
      </w:r>
      <w:r>
        <w:rPr>
          <w:rFonts w:ascii="Times New Roman" w:eastAsia="Times New Roman"/>
        </w:rPr>
        <w:t>M</w:t>
      </w:r>
      <w:r>
        <w:rPr>
          <w:rFonts w:ascii="Times New Roman" w:eastAsia="Times New Roman"/>
        </w:rPr>
        <w:t>(</w:t>
      </w:r>
      <w:r>
        <w:rPr>
          <w:rFonts w:ascii="Times New Roman" w:eastAsia="Times New Roman"/>
        </w:rPr>
        <w:t>His</w:t>
      </w:r>
      <w:r>
        <w:rPr>
          <w:rFonts w:ascii="Times New Roman" w:eastAsia="Times New Roman"/>
        </w:rPr>
        <w:t>)</w:t>
      </w:r>
      <w:r>
        <w:rPr>
          <w:rFonts w:ascii="Times New Roman" w:eastAsia="Times New Roman"/>
          <w:rFonts w:ascii="Times New Roman" w:eastAsia="Times New Roman"/>
        </w:rPr>
        <w:t>（</w:t>
      </w:r>
      <w:r>
        <w:rPr>
          <w:rFonts w:ascii="Times New Roman" w:eastAsia="Times New Roman"/>
        </w:rPr>
        <w:t>B</w:t>
      </w:r>
      <w:r>
        <w:rPr>
          <w:rFonts w:ascii="Times New Roman" w:eastAsia="Times New Roman"/>
          <w:rFonts w:ascii="Times New Roman" w:eastAsia="Times New Roman"/>
        </w:rPr>
        <w:t>）</w:t>
      </w:r>
      <w:r>
        <w:rPr>
          <w:rFonts w:ascii="Times New Roman" w:eastAsia="Times New Roman"/>
        </w:rPr>
        <w:t>2-</w:t>
      </w:r>
      <w:r>
        <w:t>，</w:t>
      </w:r>
      <w:r>
        <w:rPr>
          <w:rFonts w:ascii="Times New Roman" w:eastAsia="Times New Roman"/>
        </w:rPr>
        <w:t>M</w:t>
      </w:r>
      <w:r>
        <w:rPr>
          <w:rFonts w:ascii="Times New Roman" w:eastAsia="Times New Roman"/>
        </w:rPr>
        <w:t>(</w:t>
      </w:r>
      <w:r>
        <w:rPr>
          <w:rFonts w:ascii="Times New Roman" w:eastAsia="Times New Roman"/>
        </w:rPr>
        <w:t>His</w:t>
      </w:r>
      <w:r>
        <w:rPr>
          <w:rFonts w:ascii="Times New Roman" w:eastAsia="Times New Roman"/>
        </w:rPr>
        <w:t>)</w:t>
      </w:r>
      <w:r>
        <w:rPr>
          <w:rFonts w:ascii="Times New Roman" w:eastAsia="Times New Roman"/>
          <w:rFonts w:ascii="Times New Roman" w:eastAsia="Times New Roman"/>
        </w:rPr>
        <w:t>（</w:t>
      </w:r>
      <w:r>
        <w:rPr>
          <w:rFonts w:ascii="Times New Roman" w:eastAsia="Times New Roman"/>
        </w:rPr>
        <w:t>B</w:t>
      </w:r>
      <w:r>
        <w:rPr>
          <w:rFonts w:ascii="Times New Roman" w:eastAsia="Times New Roman"/>
          <w:rFonts w:ascii="Times New Roman" w:eastAsia="Times New Roman"/>
        </w:rPr>
        <w:t>）</w:t>
      </w:r>
      <w:r>
        <w:rPr>
          <w:rFonts w:ascii="Times New Roman" w:eastAsia="Times New Roman"/>
        </w:rPr>
        <w:t>H</w:t>
      </w:r>
      <w:r>
        <w:rPr>
          <w:rFonts w:ascii="Times New Roman" w:eastAsia="Times New Roman"/>
        </w:rPr>
        <w:t>-</w:t>
      </w:r>
      <w:r>
        <w:t>，而且具有较强的稳定性。顾志远等</w:t>
      </w:r>
      <w:r>
        <w:rPr>
          <w:rFonts w:ascii="Times New Roman" w:eastAsia="Times New Roman"/>
          <w:vertAlign w:val="superscript"/>
        </w:rPr>
        <w:t>[</w:t>
      </w:r>
      <w:r>
        <w:rPr>
          <w:rFonts w:ascii="Times New Roman" w:eastAsia="Times New Roman"/>
          <w:vertAlign w:val="superscript"/>
          <w:position w:val="11"/>
        </w:rPr>
        <w:t xml:space="preserve">86</w:t>
      </w:r>
      <w:r>
        <w:rPr>
          <w:rFonts w:ascii="Times New Roman" w:eastAsia="Times New Roman"/>
          <w:vertAlign w:val="superscript"/>
        </w:rPr>
        <w:t>]</w:t>
      </w:r>
      <w:r>
        <w:t>利用常</w:t>
      </w:r>
      <w:r>
        <w:t>规方法提取黄芩甙，与锌盐络合制成了黄芩甙锌配合物并进行了鉴定。高珉之等</w:t>
      </w:r>
      <w:r>
        <w:rPr>
          <w:rFonts w:ascii="Times New Roman" w:eastAsia="Times New Roman"/>
          <w:vertAlign w:val="superscript"/>
        </w:rPr>
        <w:t>[</w:t>
      </w:r>
      <w:r>
        <w:rPr>
          <w:rFonts w:ascii="Times New Roman" w:eastAsia="Times New Roman"/>
          <w:vertAlign w:val="superscript"/>
          <w:position w:val="11"/>
        </w:rPr>
        <w:t xml:space="preserve">87</w:t>
      </w:r>
      <w:r>
        <w:rPr>
          <w:rFonts w:ascii="Times New Roman" w:eastAsia="Times New Roman"/>
          <w:vertAlign w:val="superscript"/>
        </w:rPr>
        <w:t>]</w:t>
      </w:r>
      <w:r>
        <w:t>在孕鼠饲料中添加高中低剂量的黄酮锌产品做了致畸试验的安全性评价，结果表明，</w:t>
      </w:r>
      <w:r>
        <w:t>试验期间没有发现黄酮锌对大鼠具有明显的母体毒性、胚胎毒性及致畸作用，说明可以安全饲喂。</w:t>
      </w:r>
    </w:p>
    <w:p w:rsidR="0018722C">
      <w:pPr>
        <w:pStyle w:val="Heading3"/>
        <w:topLinePunct/>
        <w:ind w:left="200" w:hangingChars="200" w:hanging="200"/>
      </w:pPr>
      <w:bookmarkStart w:id="200459" w:name="_Toc686200459"/>
      <w:bookmarkStart w:name="_bookmark15" w:id="40"/>
      <w:bookmarkEnd w:id="40"/>
      <w:r>
        <w:t>1.5.2</w:t>
      </w:r>
      <w:r>
        <w:t xml:space="preserve"> </w:t>
      </w:r>
      <w:bookmarkStart w:name="_bookmark15" w:id="41"/>
      <w:bookmarkEnd w:id="41"/>
      <w:r>
        <w:t>黄芩甙锌的</w:t>
      </w:r>
      <w:r>
        <w:t>Th物学活性</w:t>
      </w:r>
      <w:bookmarkEnd w:id="200459"/>
    </w:p>
    <w:p w:rsidR="0018722C">
      <w:pPr>
        <w:topLinePunct/>
      </w:pPr>
      <w:r>
        <w:t>因黄芩甙分子中具有黄酮类母核，能够与</w:t>
      </w:r>
      <w:r>
        <w:rPr>
          <w:rFonts w:ascii="Times New Roman" w:eastAsia="Times New Roman"/>
        </w:rPr>
        <w:t>Zn</w:t>
      </w:r>
      <w:r>
        <w:rPr>
          <w:rFonts w:ascii="Times New Roman" w:eastAsia="Times New Roman"/>
        </w:rPr>
        <w:t>2+</w:t>
      </w:r>
      <w:r>
        <w:t>、</w:t>
      </w:r>
      <w:r>
        <w:rPr>
          <w:rFonts w:ascii="Times New Roman" w:eastAsia="Times New Roman"/>
        </w:rPr>
        <w:t>Cu</w:t>
      </w:r>
      <w:r>
        <w:rPr>
          <w:rFonts w:ascii="Times New Roman" w:eastAsia="Times New Roman"/>
        </w:rPr>
        <w:t>2+</w:t>
      </w:r>
      <w:r>
        <w:t>等金属离子形成螯合配合物研究推测该类配合物可能会对机体的某些酶活性产生一定的积极影响</w:t>
      </w:r>
      <w:r>
        <w:rPr>
          <w:rFonts w:ascii="Times New Roman" w:eastAsia="Times New Roman"/>
          <w:vertAlign w:val="superscript"/>
        </w:rPr>
        <w:t>[</w:t>
      </w:r>
      <w:r>
        <w:rPr>
          <w:rFonts w:ascii="Times New Roman" w:eastAsia="Times New Roman"/>
          <w:vertAlign w:val="superscript"/>
        </w:rPr>
        <w:t>88</w:t>
      </w:r>
      <w:r>
        <w:rPr>
          <w:rFonts w:ascii="Times New Roman" w:eastAsia="Times New Roman"/>
          <w:vertAlign w:val="superscript"/>
        </w:rPr>
        <w:t>]</w:t>
      </w:r>
      <w:r>
        <w:t>，国内外介</w:t>
      </w:r>
      <w:r>
        <w:t>绍黄芩甙及其与金属离子配合物的临床研究相对较多。黄芩甙锌产品是黄芩中提取的黄酮类化合物与金属离子锌螯合形成的有机配合物，属饲料级产品，呈棕黄色固体粉末结晶，适用于畜禽和水产等养殖动物，可作为饲料添加剂直接掺入饲料。据介绍，</w:t>
      </w:r>
      <w:r>
        <w:t>产品黄酮锌能提高动物的适口性显著提高动物的采食量，促进动物生长，提高畜禽肉</w:t>
      </w:r>
      <w:r>
        <w:t>的味道，增强机体免疫功能，对腹泻有一定的预防作用，另外，还能提高锌离子的利用率。</w:t>
      </w:r>
    </w:p>
    <w:p w:rsidR="0018722C">
      <w:pPr>
        <w:pStyle w:val="Heading4"/>
        <w:topLinePunct/>
        <w:ind w:left="200" w:hangingChars="200" w:hanging="200"/>
      </w:pPr>
      <w:r>
        <w:t>1.5.2.1</w:t>
      </w:r>
      <w:r>
        <w:t xml:space="preserve"> </w:t>
      </w:r>
      <w:r>
        <w:t>清除超氧自由基的作用</w:t>
      </w:r>
    </w:p>
    <w:p w:rsidR="0018722C">
      <w:pPr>
        <w:topLinePunct/>
      </w:pPr>
      <w:r>
        <w:t>超氧自由基</w:t>
      </w:r>
      <w:r>
        <w:t>（</w:t>
      </w:r>
      <w:r>
        <w:rPr>
          <w:rFonts w:ascii="Times New Roman" w:eastAsia="Times New Roman"/>
        </w:rPr>
        <w:t>O</w:t>
      </w:r>
      <w:r>
        <w:rPr>
          <w:rFonts w:ascii="Times New Roman" w:eastAsia="Times New Roman"/>
          <w:position w:val="-2"/>
          <w:sz w:val="16"/>
        </w:rPr>
        <w:t>2</w:t>
      </w:r>
      <w:r>
        <w:rPr>
          <w:rFonts w:ascii="Times New Roman" w:eastAsia="Times New Roman"/>
          <w:position w:val="11"/>
          <w:sz w:val="16"/>
        </w:rPr>
        <w:t>-</w:t>
      </w:r>
      <w:r>
        <w:t>）</w:t>
      </w:r>
      <w:r>
        <w:t>是生物体内产生的重要自由基之一，是机体进行有氧代谢的产物</w:t>
      </w:r>
      <w:r>
        <w:rPr>
          <w:rFonts w:ascii="Times New Roman" w:eastAsia="Times New Roman"/>
          <w:vertAlign w:val="superscript"/>
        </w:rPr>
        <w:t>[</w:t>
      </w:r>
      <w:r>
        <w:rPr>
          <w:rFonts w:ascii="Times New Roman" w:eastAsia="Times New Roman"/>
          <w:vertAlign w:val="superscript"/>
          <w:position w:val="11"/>
        </w:rPr>
        <w:t xml:space="preserve">89</w:t>
      </w:r>
      <w:r>
        <w:rPr>
          <w:rFonts w:ascii="Times New Roman" w:eastAsia="Times New Roman"/>
          <w:vertAlign w:val="superscript"/>
        </w:rPr>
        <w:t>]</w:t>
      </w:r>
      <w:r>
        <w:t>。超氧自由基是导致机体产生许多疾病和生物体衰老的重要原因。它会引起生</w:t>
      </w:r>
      <w:r>
        <w:t>物大分子的氧化破坏，能诱导膜脂质过氧化，降低膜的流动性。房喻等</w:t>
      </w:r>
      <w:r>
        <w:rPr>
          <w:rFonts w:ascii="Times New Roman" w:eastAsia="Times New Roman"/>
          <w:vertAlign w:val="superscript"/>
        </w:rPr>
        <w:t>[</w:t>
      </w:r>
      <w:r>
        <w:rPr>
          <w:rFonts w:ascii="Times New Roman" w:eastAsia="Times New Roman"/>
          <w:vertAlign w:val="superscript"/>
          <w:position w:val="11"/>
        </w:rPr>
        <w:t xml:space="preserve">90</w:t>
      </w:r>
      <w:r>
        <w:rPr>
          <w:rFonts w:ascii="Times New Roman" w:eastAsia="Times New Roman"/>
          <w:vertAlign w:val="superscript"/>
        </w:rPr>
        <w:t>]</w:t>
      </w:r>
      <w:r>
        <w:t>通过核黄</w:t>
      </w:r>
      <w:r>
        <w:t>素</w:t>
      </w:r>
    </w:p>
    <w:p w:rsidR="0018722C">
      <w:pPr>
        <w:topLinePunct/>
      </w:pPr>
      <w:r>
        <w:rPr>
          <w:rFonts w:ascii="Times New Roman" w:hAnsi="Times New Roman" w:eastAsia="Times New Roman"/>
        </w:rPr>
        <w:t>—</w:t>
      </w:r>
      <w:r>
        <w:t>甲硫光照还原模型对黄芩甙及其铜</w:t>
      </w:r>
      <w:r>
        <w:t>（</w:t>
      </w:r>
      <w:r>
        <w:rPr>
          <w:rFonts w:ascii="Times New Roman" w:hAnsi="Times New Roman" w:eastAsia="Times New Roman"/>
          <w:spacing w:val="-2"/>
        </w:rPr>
        <w:t>II</w:t>
      </w:r>
      <w:r>
        <w:t>）</w:t>
      </w:r>
      <w:r>
        <w:t>、锌</w:t>
      </w:r>
      <w:r>
        <w:t>（</w:t>
      </w:r>
      <w:r>
        <w:rPr>
          <w:rFonts w:ascii="Times New Roman" w:hAnsi="Times New Roman" w:eastAsia="Times New Roman"/>
          <w:spacing w:val="-2"/>
        </w:rPr>
        <w:t>II</w:t>
      </w:r>
      <w:r>
        <w:t>）</w:t>
      </w:r>
      <w:r>
        <w:t>配合物清除超氧自由基</w:t>
      </w:r>
      <w:r>
        <w:t>（</w:t>
      </w:r>
      <w:r>
        <w:rPr>
          <w:rFonts w:ascii="Times New Roman" w:hAnsi="Times New Roman" w:eastAsia="Times New Roman"/>
          <w:spacing w:val="0"/>
          <w:w w:val="99"/>
        </w:rPr>
        <w:t>O</w:t>
      </w:r>
      <w:r>
        <w:rPr>
          <w:rFonts w:ascii="Times New Roman" w:hAnsi="Times New Roman" w:eastAsia="Times New Roman"/>
          <w:spacing w:val="0"/>
          <w:w w:val="100"/>
          <w:position w:val="-2"/>
          <w:sz w:val="16"/>
        </w:rPr>
        <w:t>2</w:t>
      </w:r>
      <w:r>
        <w:rPr>
          <w:rFonts w:ascii="Times New Roman" w:hAnsi="Times New Roman" w:eastAsia="Times New Roman"/>
          <w:spacing w:val="0"/>
          <w:w w:val="100"/>
          <w:position w:val="11"/>
          <w:sz w:val="16"/>
        </w:rPr>
        <w:t>-</w:t>
      </w:r>
      <w:r>
        <w:t>）</w:t>
      </w:r>
      <w:r>
        <w:t>的</w:t>
      </w:r>
    </w:p>
    <w:p w:rsidR="0018722C">
      <w:pPr>
        <w:pStyle w:val="aff7"/>
        <w:topLinePunct/>
      </w:pPr>
      <w:r>
        <w:rPr>
          <w:position w:val="0"/>
          <w:sz w:val="5"/>
        </w:rPr>
        <w:pict>
          <v:group style="width:442.4pt;height:2.9pt;mso-position-horizontal-relative:char;mso-position-vertical-relative:line" coordorigin="0,0" coordsize="8848,58">
            <v:line style="position:absolute" from="0,50" to="8848,50" stroked="true" strokeweight=".72pt" strokecolor="#000000">
              <v:stroke dashstyle="solid"/>
            </v:line>
            <v:line style="position:absolute" from="0,14" to="8848,14" stroked="true" strokeweight="1.44pt" strokecolor="#000000">
              <v:stroke dashstyle="solid"/>
            </v:line>
          </v:group>
        </w:pict>
      </w:r>
      <w:r/>
    </w:p>
    <w:p w:rsidR="0018722C">
      <w:pPr>
        <w:pStyle w:val="affff1"/>
        <w:topLinePunct/>
      </w:pPr>
      <w:r>
        <w:t>活性和对完整的红细胞和红细胞膜的保护作用进行了研究，结果发现，黄芩甙及其铜</w:t>
      </w:r>
    </w:p>
    <w:p w:rsidR="0018722C">
      <w:pPr>
        <w:topLinePunct/>
      </w:pPr>
      <w:r>
        <w:t>（</w:t>
      </w:r>
      <w:r>
        <w:rPr>
          <w:rFonts w:ascii="Times New Roman" w:eastAsia="Times New Roman"/>
        </w:rPr>
        <w:t>I</w:t>
      </w:r>
      <w:r>
        <w:rPr>
          <w:rFonts w:ascii="Times New Roman" w:eastAsia="Times New Roman"/>
        </w:rPr>
        <w:t>I</w:t>
      </w:r>
      <w:r>
        <w:t>）</w:t>
      </w:r>
      <w:r>
        <w:t>、锌</w:t>
      </w:r>
      <w:r>
        <w:t>（</w:t>
      </w:r>
      <w:r>
        <w:rPr>
          <w:rFonts w:ascii="Times New Roman" w:eastAsia="Times New Roman"/>
          <w:spacing w:val="0"/>
        </w:rPr>
        <w:t>I</w:t>
      </w:r>
      <w:r>
        <w:rPr>
          <w:rFonts w:ascii="Times New Roman" w:eastAsia="Times New Roman"/>
          <w:spacing w:val="-2"/>
        </w:rPr>
        <w:t>I</w:t>
      </w:r>
      <w:r>
        <w:t>）</w:t>
      </w:r>
      <w:r>
        <w:t>配合物</w:t>
      </w:r>
      <w:r>
        <w:rPr>
          <w:rFonts w:ascii="Times New Roman" w:eastAsia="Times New Roman"/>
        </w:rPr>
        <w:t>-</w:t>
      </w:r>
      <w:r>
        <w:t>有明显清除</w:t>
      </w:r>
      <w:r>
        <w:rPr>
          <w:rFonts w:ascii="Times New Roman" w:eastAsia="Times New Roman"/>
        </w:rPr>
        <w:t>O</w:t>
      </w:r>
      <w:r>
        <w:rPr>
          <w:rFonts w:ascii="Times New Roman" w:eastAsia="Times New Roman"/>
        </w:rPr>
        <w:t>2</w:t>
      </w:r>
      <w:r>
        <w:t>的作用，并呈现量效关系，其中活性最高的是铜配合物。可能或</w:t>
      </w:r>
      <w:r>
        <w:rPr>
          <w:rFonts w:ascii="Times New Roman" w:eastAsia="Times New Roman"/>
        </w:rPr>
        <w:t>SOD</w:t>
      </w:r>
      <w:r>
        <w:t>的存在是因为黄芩苷、黄芩甙锌使</w:t>
      </w:r>
      <w:r>
        <w:rPr>
          <w:rFonts w:ascii="Times New Roman" w:eastAsia="Times New Roman"/>
        </w:rPr>
        <w:t>O</w:t>
      </w:r>
      <w:r>
        <w:rPr>
          <w:rFonts w:ascii="Times New Roman" w:eastAsia="Times New Roman"/>
        </w:rPr>
        <w:t>2</w:t>
      </w:r>
      <w:r>
        <w:rPr>
          <w:rFonts w:ascii="Times New Roman" w:eastAsia="Times New Roman"/>
        </w:rPr>
        <w:t>-</w:t>
      </w:r>
      <w:r>
        <w:t>红细胞和红细胞膜的破坏</w:t>
      </w:r>
      <w:r>
        <w:t>作用受到抑制。武荣兰等</w:t>
      </w:r>
      <w:r>
        <w:rPr>
          <w:rFonts w:ascii="Times New Roman" w:eastAsia="Times New Roman"/>
          <w:vertAlign w:val="superscript"/>
        </w:rPr>
        <w:t>[</w:t>
      </w:r>
      <w:r>
        <w:rPr>
          <w:rFonts w:ascii="Times New Roman" w:eastAsia="Times New Roman"/>
          <w:vertAlign w:val="superscript"/>
          <w:position w:val="11"/>
        </w:rPr>
        <w:t xml:space="preserve">91</w:t>
      </w:r>
      <w:r>
        <w:rPr>
          <w:rFonts w:ascii="Times New Roman" w:eastAsia="Times New Roman"/>
          <w:vertAlign w:val="superscript"/>
        </w:rPr>
        <w:t>]</w:t>
      </w:r>
      <w:r>
        <w:t>通过研究了黄芩苷及其与</w:t>
      </w:r>
      <w:r>
        <w:rPr>
          <w:rFonts w:ascii="Times New Roman" w:eastAsia="Times New Roman"/>
        </w:rPr>
        <w:t>Cu</w:t>
      </w:r>
      <w:r>
        <w:rPr>
          <w:rFonts w:ascii="Times New Roman" w:eastAsia="Times New Roman"/>
        </w:rPr>
        <w:t>2+</w:t>
      </w:r>
      <w:r>
        <w:t>、</w:t>
      </w:r>
      <w:r>
        <w:rPr>
          <w:rFonts w:ascii="Times New Roman" w:eastAsia="Times New Roman"/>
        </w:rPr>
        <w:t>Zn</w:t>
      </w:r>
      <w:r>
        <w:rPr>
          <w:rFonts w:ascii="Times New Roman" w:eastAsia="Times New Roman"/>
        </w:rPr>
        <w:t>2+</w:t>
      </w:r>
      <w:r>
        <w:t>、</w:t>
      </w:r>
      <w:r>
        <w:rPr>
          <w:rFonts w:ascii="Times New Roman" w:eastAsia="Times New Roman"/>
        </w:rPr>
        <w:t>Fe</w:t>
      </w:r>
      <w:r>
        <w:rPr>
          <w:rFonts w:ascii="Times New Roman" w:eastAsia="Times New Roman"/>
        </w:rPr>
        <w:t>2+</w:t>
      </w:r>
      <w:r>
        <w:t>、</w:t>
      </w:r>
      <w:r>
        <w:rPr>
          <w:rFonts w:ascii="Times New Roman" w:eastAsia="Times New Roman"/>
        </w:rPr>
        <w:t>A1</w:t>
      </w:r>
      <w:r>
        <w:rPr>
          <w:rFonts w:ascii="Times New Roman" w:eastAsia="Times New Roman"/>
        </w:rPr>
        <w:t>3+</w:t>
      </w:r>
      <w:r>
        <w:t>、</w:t>
      </w:r>
      <w:r>
        <w:rPr>
          <w:rFonts w:ascii="Times New Roman" w:eastAsia="Times New Roman"/>
        </w:rPr>
        <w:t>Mn</w:t>
      </w:r>
      <w:r>
        <w:rPr>
          <w:rFonts w:ascii="Times New Roman" w:eastAsia="Times New Roman"/>
        </w:rPr>
        <w:t>2+</w:t>
      </w:r>
      <w:r>
        <w:t>、</w:t>
      </w:r>
      <w:r>
        <w:rPr>
          <w:rFonts w:ascii="Times New Roman" w:eastAsia="Times New Roman"/>
        </w:rPr>
        <w:t>Ni</w:t>
      </w:r>
      <w:r>
        <w:rPr>
          <w:rFonts w:ascii="Times New Roman" w:eastAsia="Times New Roman"/>
        </w:rPr>
        <w:t>2+</w:t>
      </w:r>
      <w:r>
        <w:rPr>
          <w:rFonts w:ascii="Times New Roman" w:eastAsia="Times New Roman"/>
        </w:rPr>
        <w:t>7</w:t>
      </w:r>
      <w:r>
        <w:t>种金属离子作用的抗氧化活性的变化情况，研究发现，金属离子均促进了黄芩苷的抗氧化效果，但其作用机制有所不同的。</w:t>
      </w:r>
    </w:p>
    <w:p w:rsidR="0018722C">
      <w:pPr>
        <w:pStyle w:val="Heading4"/>
        <w:topLinePunct/>
        <w:ind w:left="200" w:hangingChars="200" w:hanging="200"/>
      </w:pPr>
      <w:r>
        <w:t>1.5.2.2</w:t>
      </w:r>
      <w:r>
        <w:t xml:space="preserve"> </w:t>
      </w:r>
      <w:r>
        <w:t>免疫功能</w:t>
      </w:r>
    </w:p>
    <w:p w:rsidR="0018722C">
      <w:pPr>
        <w:topLinePunct/>
      </w:pPr>
      <w:r>
        <w:t>舒荣华等</w:t>
      </w:r>
      <w:r>
        <w:rPr>
          <w:rFonts w:ascii="Times New Roman" w:eastAsia="Times New Roman"/>
        </w:rPr>
        <w:t>[</w:t>
      </w:r>
      <w:r>
        <w:rPr>
          <w:rFonts w:ascii="Times New Roman" w:eastAsia="Times New Roman"/>
        </w:rPr>
        <w:t xml:space="preserve">92</w:t>
      </w:r>
      <w:r>
        <w:rPr>
          <w:rFonts w:ascii="Times New Roman" w:eastAsia="Times New Roman"/>
        </w:rPr>
        <w:t>]</w:t>
      </w:r>
      <w:r>
        <w:t>将黄芩甙锌对小鼠免疫功能的影响作了研究，结果发现，黄芩甙锌对小鼠腹腔巨噬细胞数量、吞噬指数、血清内溶菌酶含量和红细胞</w:t>
      </w:r>
      <w:r>
        <w:rPr>
          <w:rFonts w:ascii="Times New Roman" w:eastAsia="Times New Roman"/>
        </w:rPr>
        <w:t>C</w:t>
      </w:r>
      <w:r>
        <w:rPr>
          <w:rFonts w:ascii="Times New Roman" w:eastAsia="Times New Roman"/>
        </w:rPr>
        <w:t>3</w:t>
      </w:r>
      <w:r>
        <w:rPr>
          <w:rFonts w:ascii="Times New Roman" w:eastAsia="Times New Roman"/>
        </w:rPr>
        <w:t>b</w:t>
      </w:r>
      <w:r>
        <w:t>受体酵母花环率指标均有显著的影响，但对</w:t>
      </w:r>
      <w:r>
        <w:rPr>
          <w:rFonts w:ascii="Times New Roman" w:eastAsia="Times New Roman"/>
        </w:rPr>
        <w:t>T</w:t>
      </w:r>
      <w:r>
        <w:t>淋巴细胞百分率没有显著影响，由此说明黄芩甙锌对红</w:t>
      </w:r>
      <w:r>
        <w:t>细胞免疫系统和非特异性免疫系统均有显著的增强作用，且效果较黄芩甙为强，对细胞免疫和体液免疫功能的影响有待进一步研究。</w:t>
      </w:r>
    </w:p>
    <w:p w:rsidR="0018722C">
      <w:pPr>
        <w:pStyle w:val="Heading4"/>
        <w:topLinePunct/>
        <w:ind w:left="200" w:hangingChars="200" w:hanging="200"/>
      </w:pPr>
      <w:r>
        <w:t>1.5.2.3</w:t>
      </w:r>
      <w:r>
        <w:t xml:space="preserve"> </w:t>
      </w:r>
      <w:r>
        <w:t>抗炎抗变态反应作用</w:t>
      </w:r>
    </w:p>
    <w:p w:rsidR="0018722C">
      <w:pPr>
        <w:topLinePunct/>
      </w:pPr>
      <w:r>
        <w:t>贾秀荣等</w:t>
      </w:r>
      <w:r>
        <w:rPr>
          <w:rFonts w:ascii="Times New Roman" w:eastAsia="Times New Roman"/>
        </w:rPr>
        <w:t>[</w:t>
      </w:r>
      <w:r>
        <w:rPr>
          <w:rFonts w:ascii="Times New Roman" w:eastAsia="Times New Roman"/>
          <w:position w:val="11"/>
          <w:sz w:val="16"/>
        </w:rPr>
        <w:t xml:space="preserve">93</w:t>
      </w:r>
      <w:r>
        <w:rPr>
          <w:rFonts w:ascii="Times New Roman" w:eastAsia="Times New Roman"/>
        </w:rPr>
        <w:t>]</w:t>
      </w:r>
      <w:r>
        <w:t>试验表明黄芩甙锌配合物能有效抑制二甲苯引起的炎性水肿，增强机</w:t>
      </w:r>
      <w:r>
        <w:t>体的抗变态反应，减少</w:t>
      </w:r>
      <w:r>
        <w:rPr>
          <w:rFonts w:ascii="Times New Roman" w:eastAsia="Times New Roman"/>
        </w:rPr>
        <w:t>SRS-A</w:t>
      </w:r>
      <w:r>
        <w:t>慢性反应物质的释放作用。蔡仙德等</w:t>
      </w:r>
      <w:r>
        <w:rPr>
          <w:rFonts w:ascii="Times New Roman" w:eastAsia="Times New Roman"/>
          <w:vertAlign w:val="superscript"/>
        </w:rPr>
        <w:t>[</w:t>
      </w:r>
      <w:r>
        <w:rPr>
          <w:rFonts w:ascii="Times New Roman" w:eastAsia="Times New Roman"/>
          <w:vertAlign w:val="superscript"/>
          <w:position w:val="11"/>
        </w:rPr>
        <w:t xml:space="preserve">94</w:t>
      </w:r>
      <w:r>
        <w:rPr>
          <w:rFonts w:ascii="Times New Roman" w:eastAsia="Times New Roman"/>
          <w:vertAlign w:val="superscript"/>
        </w:rPr>
        <w:t>]</w:t>
      </w:r>
      <w:r>
        <w:t>研究也发现，黄芩甙锌络合物能抑制二甲苯引起的</w:t>
      </w:r>
      <w:r>
        <w:rPr>
          <w:rFonts w:ascii="Times New Roman" w:eastAsia="Times New Roman"/>
        </w:rPr>
        <w:t>I</w:t>
      </w:r>
      <w:r>
        <w:t>型变态反应，具有抗过敏作用，且作用效果比同剂量的黄芩甙表现为强。</w:t>
      </w:r>
    </w:p>
    <w:p w:rsidR="0018722C">
      <w:pPr>
        <w:pStyle w:val="Heading4"/>
        <w:topLinePunct/>
        <w:ind w:left="200" w:hangingChars="200" w:hanging="200"/>
      </w:pPr>
      <w:r>
        <w:t>1.5.2.4</w:t>
      </w:r>
      <w:r>
        <w:t xml:space="preserve"> </w:t>
      </w:r>
      <w:r>
        <w:t>抗病毒作用</w:t>
      </w:r>
    </w:p>
    <w:p w:rsidR="0018722C">
      <w:pPr>
        <w:topLinePunct/>
      </w:pPr>
      <w:r>
        <w:t>赖翔宇等</w:t>
      </w:r>
      <w:r>
        <w:rPr>
          <w:rFonts w:ascii="Times New Roman" w:eastAsia="Times New Roman"/>
        </w:rPr>
        <w:t>[</w:t>
      </w:r>
      <w:r>
        <w:rPr>
          <w:rFonts w:ascii="Times New Roman" w:eastAsia="Times New Roman"/>
          <w:position w:val="11"/>
          <w:sz w:val="16"/>
        </w:rPr>
        <w:t xml:space="preserve">95</w:t>
      </w:r>
      <w:r>
        <w:rPr>
          <w:rFonts w:ascii="Times New Roman" w:eastAsia="Times New Roman"/>
        </w:rPr>
        <w:t>]</w:t>
      </w:r>
      <w:r>
        <w:t>报道黄芩苷锌兼有低毒性和高活性的特点，且黄芩苷锌较黄芩苷抗</w:t>
      </w:r>
      <w:r>
        <w:rPr>
          <w:rFonts w:ascii="Times New Roman" w:eastAsia="Times New Roman"/>
        </w:rPr>
        <w:t>HIV-1</w:t>
      </w:r>
      <w:r>
        <w:t>的特性明显增强，说明黄芩苷与金属离子锌配合起到了协同增益的作用。</w:t>
      </w:r>
      <w:r>
        <w:rPr>
          <w:rFonts w:ascii="Times New Roman" w:eastAsia="Times New Roman"/>
        </w:rPr>
        <w:t>Wang</w:t>
      </w:r>
      <w:r>
        <w:t>等</w:t>
      </w:r>
      <w:r>
        <w:rPr>
          <w:rFonts w:ascii="Times New Roman" w:eastAsia="Times New Roman"/>
          <w:vertAlign w:val="superscript"/>
        </w:rPr>
        <w:t>[</w:t>
      </w:r>
      <w:r>
        <w:rPr>
          <w:rFonts w:ascii="Times New Roman" w:eastAsia="Times New Roman"/>
          <w:vertAlign w:val="superscript"/>
          <w:position w:val="11"/>
        </w:rPr>
        <w:t xml:space="preserve">66</w:t>
      </w:r>
      <w:r>
        <w:rPr>
          <w:rFonts w:ascii="Times New Roman" w:eastAsia="Times New Roman"/>
          <w:vertAlign w:val="superscript"/>
        </w:rPr>
        <w:t>]</w:t>
      </w:r>
      <w:r>
        <w:t>通过实验研究得出了与上述相同的结论。</w:t>
      </w:r>
    </w:p>
    <w:p w:rsidR="0018722C">
      <w:pPr>
        <w:topLinePunct/>
      </w:pPr>
      <w:r>
        <w:t>相比黄芩苷单体，黄芩苷与金属离子形成的配合物对其生物活性有积极的影响作用，在某些方面表现出更强的生物学活性，究其原因可能是黄芩苷金属离子配合物有</w:t>
      </w:r>
      <w:r>
        <w:t>较大的极性，加大了其在水中的溶解性，使生物学利用率提高所致</w:t>
      </w:r>
      <w:r>
        <w:rPr>
          <w:rFonts w:ascii="Times New Roman" w:eastAsia="Times New Roman"/>
          <w:vertAlign w:val="superscript"/>
        </w:rPr>
        <w:t>[</w:t>
      </w:r>
      <w:r>
        <w:rPr>
          <w:rFonts w:ascii="Times New Roman" w:eastAsia="Times New Roman"/>
          <w:vertAlign w:val="superscript"/>
        </w:rPr>
        <w:t xml:space="preserve">96</w:t>
      </w:r>
      <w:r>
        <w:rPr>
          <w:rFonts w:ascii="Times New Roman" w:eastAsia="Times New Roman"/>
          <w:vertAlign w:val="superscript"/>
        </w:rPr>
        <w:t>]</w:t>
      </w:r>
      <w:r>
        <w:t>，是否是黄芩甙</w:t>
      </w:r>
      <w:r>
        <w:t>和金属离子锌产生的协同作用有待进一步研究。目前黄芩甙锌处于研发阶段，对黄芩</w:t>
      </w:r>
      <w:r>
        <w:t>甙金属络合物制剂的文献报道较少，尚需通过生物药剂学和药代动力学方面对黄芩甙锌药理作用及作用机制进行探究考证。</w:t>
      </w:r>
    </w:p>
    <w:p w:rsidR="0018722C">
      <w:pPr>
        <w:pStyle w:val="Heading3"/>
        <w:topLinePunct/>
        <w:ind w:left="200" w:hangingChars="200" w:hanging="200"/>
      </w:pPr>
      <w:bookmarkStart w:id="200460" w:name="_Toc686200460"/>
      <w:bookmarkStart w:name="_bookmark16" w:id="42"/>
      <w:bookmarkEnd w:id="42"/>
      <w:r>
        <w:t>1.5.3</w:t>
      </w:r>
      <w:r>
        <w:t> </w:t>
      </w:r>
      <w:r>
        <w:t>黄酮锌在动物Th产中的研究和应用</w:t>
      </w:r>
      <w:bookmarkEnd w:id="200460"/>
    </w:p>
    <w:p w:rsidR="0018722C">
      <w:pPr>
        <w:topLinePunct/>
      </w:pPr>
      <w:r>
        <w:t>针对抗生素类添加剂对畜牧业健康发展的制约，研究者们已致力于寻找高效、无</w:t>
      </w:r>
      <w:r>
        <w:t>残留的绿色新型饲料添加剂并将其应用于畜禽生产中。黄芩黄酮锌是黄芩提取物黄酮</w:t>
      </w:r>
      <w:r>
        <w:t>类化合物和锌螯合而成的新产品，药理学研究已证明，黄芩黄酮锌具有抗氧化、清除自由基、提高免疫等功能，且药效强于黄芩黄酮。但目前在畜禽生产上多见于黄芩、黄芩黄酮类化合物及不同锌源的研究与应用，黄芩黄铜锌还未见报道。</w:t>
      </w:r>
    </w:p>
    <w:p w:rsidR="0018722C">
      <w:pPr>
        <w:topLinePunct/>
      </w:pPr>
      <w:r>
        <w:t>黄芩在畜禽生产中的应用多以中草药复合添加剂的形式出现在畜禽饲粮中。王应权等</w:t>
      </w:r>
      <w:r>
        <w:rPr>
          <w:rFonts w:ascii="Times New Roman" w:eastAsia="宋体"/>
          <w:vertAlign w:val="superscript"/>
        </w:rPr>
        <w:t>[</w:t>
      </w:r>
      <w:r>
        <w:rPr>
          <w:rFonts w:ascii="Times New Roman" w:eastAsia="宋体"/>
          <w:vertAlign w:val="superscript"/>
        </w:rPr>
        <w:t xml:space="preserve">97</w:t>
      </w:r>
      <w:r>
        <w:rPr>
          <w:rFonts w:ascii="Times New Roman" w:eastAsia="宋体"/>
          <w:vertAlign w:val="superscript"/>
        </w:rPr>
        <w:t>]</w:t>
      </w:r>
      <w:r>
        <w:t>选择黄芩含量为</w:t>
      </w:r>
      <w:r>
        <w:rPr>
          <w:rFonts w:ascii="Times New Roman" w:eastAsia="宋体"/>
        </w:rPr>
        <w:t>17</w:t>
      </w:r>
      <w:r w:rsidR="001852F3">
        <w:rPr>
          <w:rFonts w:ascii="Times New Roman" w:eastAsia="宋体"/>
        </w:rPr>
        <w:t xml:space="preserve"> %</w:t>
      </w:r>
      <w:r w:rsidR="001852F3">
        <w:rPr>
          <w:rFonts w:ascii="Times New Roman" w:eastAsia="宋体"/>
        </w:rPr>
        <w:t xml:space="preserve"> </w:t>
      </w:r>
      <w:r>
        <w:t>的复方中草药研究对关岭母猪产后仔猪生长性能的</w:t>
      </w:r>
      <w:r>
        <w:t>影</w:t>
      </w:r>
    </w:p>
    <w:p w:rsidR="0018722C">
      <w:pPr>
        <w:pStyle w:val="aff7"/>
        <w:topLinePunct/>
      </w:pPr>
      <w:r>
        <w:rPr>
          <w:position w:val="0"/>
          <w:sz w:val="5"/>
        </w:rPr>
        <w:pict>
          <v:group style="width:442.4pt;height:2.9pt;mso-position-horizontal-relative:char;mso-position-vertical-relative:line" coordorigin="0,0" coordsize="8848,58">
            <v:line style="position:absolute" from="0,50" to="8848,50" stroked="true" strokeweight=".72pt" strokecolor="#000000">
              <v:stroke dashstyle="solid"/>
            </v:line>
            <v:line style="position:absolute" from="0,14" to="8848,14" stroked="true" strokeweight="1.44pt" strokecolor="#000000">
              <v:stroke dashstyle="solid"/>
            </v:line>
          </v:group>
        </w:pict>
      </w:r>
      <w:r/>
    </w:p>
    <w:p w:rsidR="0018722C">
      <w:pPr>
        <w:topLinePunct/>
      </w:pPr>
      <w:r>
        <w:t>响，结果发现中草药添加剂能够提高哺乳仔猪的泌乳力，提高哺乳仔猪</w:t>
      </w:r>
      <w:r>
        <w:rPr>
          <w:rFonts w:ascii="Times New Roman" w:eastAsia="Times New Roman"/>
        </w:rPr>
        <w:t>25</w:t>
      </w:r>
      <w:r>
        <w:t>日龄窝重，</w:t>
      </w:r>
      <w:r>
        <w:t>能够显著降低死亡率。用含黄芩甙提取物、黄芪提取物和淫羊藿提取物按一定比例组</w:t>
      </w:r>
      <w:r>
        <w:t>成的复方黄芩饲喂</w:t>
      </w:r>
      <w:r>
        <w:rPr>
          <w:rFonts w:ascii="Times New Roman" w:eastAsia="Times New Roman"/>
        </w:rPr>
        <w:t>45</w:t>
      </w:r>
      <w:r>
        <w:t>日龄的杂交仔猪，以五疫康和土霉素分别作抗生素对照组，结</w:t>
      </w:r>
      <w:r>
        <w:t>果表明，复方黄芩对照组显著提高了仔猪的日增重，降低了耗料增重比</w:t>
      </w:r>
      <w:r>
        <w:rPr>
          <w:rFonts w:ascii="Times New Roman" w:eastAsia="Times New Roman"/>
          <w:vertAlign w:val="superscript"/>
        </w:rPr>
        <w:t>[</w:t>
      </w:r>
      <w:r>
        <w:rPr>
          <w:rFonts w:ascii="Times New Roman" w:eastAsia="Times New Roman"/>
          <w:vertAlign w:val="superscript"/>
        </w:rPr>
        <w:t xml:space="preserve">98</w:t>
      </w:r>
      <w:r>
        <w:rPr>
          <w:rFonts w:ascii="Times New Roman" w:eastAsia="Times New Roman"/>
          <w:vertAlign w:val="superscript"/>
        </w:rPr>
        <w:t>]</w:t>
      </w:r>
      <w:r>
        <w:t>。丁月云</w:t>
      </w:r>
      <w:r>
        <w:rPr>
          <w:rFonts w:ascii="Times New Roman" w:eastAsia="Times New Roman"/>
        </w:rPr>
        <w:t>[</w:t>
      </w:r>
      <w:r>
        <w:rPr>
          <w:rFonts w:ascii="Times New Roman" w:eastAsia="Times New Roman"/>
        </w:rPr>
        <w:t>99</w:t>
      </w:r>
      <w:r>
        <w:rPr>
          <w:rFonts w:ascii="Times New Roman" w:eastAsia="Times New Roman"/>
        </w:rPr>
        <w:t>,</w:t>
      </w:r>
    </w:p>
    <w:p w:rsidR="0018722C">
      <w:pPr>
        <w:topLinePunct/>
      </w:pPr>
      <w:r>
        <w:rPr>
          <w:rFonts w:ascii="Times New Roman" w:eastAsia="Times New Roman"/>
        </w:rPr>
        <w:t>100</w:t>
      </w:r>
      <w:r>
        <w:rPr>
          <w:rFonts w:ascii="Times New Roman" w:eastAsia="Times New Roman"/>
        </w:rPr>
        <w:t>]</w:t>
      </w:r>
      <w:r>
        <w:t>研究发现以黄芪、黄芩、麦芽、甘草、党参、茯苓、白术</w:t>
      </w:r>
      <w:r>
        <w:rPr>
          <w:rFonts w:ascii="Times New Roman" w:eastAsia="Times New Roman"/>
        </w:rPr>
        <w:t>7</w:t>
      </w:r>
      <w:r w:rsidR="001852F3">
        <w:rPr>
          <w:rFonts w:ascii="Times New Roman" w:eastAsia="Times New Roman"/>
        </w:rPr>
        <w:t xml:space="preserve"> </w:t>
      </w:r>
      <w:r>
        <w:t>种单味中药按</w:t>
      </w:r>
    </w:p>
    <w:p w:rsidR="0018722C">
      <w:pPr>
        <w:topLinePunct/>
      </w:pPr>
      <w:r>
        <w:rPr>
          <w:rFonts w:ascii="Times New Roman" w:hAnsi="Times New Roman" w:eastAsia="Times New Roman"/>
        </w:rPr>
        <w:t>2</w:t>
      </w:r>
      <w:r>
        <w:t>∶</w:t>
      </w:r>
      <w:r>
        <w:rPr>
          <w:rFonts w:ascii="Times New Roman" w:hAnsi="Times New Roman" w:eastAsia="Times New Roman"/>
        </w:rPr>
        <w:t>1</w:t>
      </w:r>
      <w:r>
        <w:t>∶</w:t>
      </w:r>
      <w:r>
        <w:rPr>
          <w:rFonts w:ascii="Times New Roman" w:hAnsi="Times New Roman" w:eastAsia="Times New Roman"/>
        </w:rPr>
        <w:t>1</w:t>
      </w:r>
      <w:r>
        <w:t>∶</w:t>
      </w:r>
      <w:r>
        <w:rPr>
          <w:rFonts w:ascii="Times New Roman" w:hAnsi="Times New Roman" w:eastAsia="Times New Roman"/>
        </w:rPr>
        <w:t>1</w:t>
      </w:r>
      <w:r>
        <w:t>∶</w:t>
      </w:r>
      <w:r>
        <w:rPr>
          <w:rFonts w:ascii="Times New Roman" w:hAnsi="Times New Roman" w:eastAsia="Times New Roman"/>
        </w:rPr>
        <w:t>2</w:t>
      </w:r>
      <w:r>
        <w:t>∶</w:t>
      </w:r>
      <w:r>
        <w:rPr>
          <w:rFonts w:ascii="Times New Roman" w:hAnsi="Times New Roman" w:eastAsia="Times New Roman"/>
        </w:rPr>
        <w:t>2</w:t>
      </w:r>
      <w:r>
        <w:t>∶</w:t>
      </w:r>
      <w:r>
        <w:rPr>
          <w:rFonts w:ascii="Times New Roman" w:hAnsi="Times New Roman" w:eastAsia="Times New Roman"/>
        </w:rPr>
        <w:t>2</w:t>
      </w:r>
      <w:r>
        <w:t>比例制成的中草药水煎剂对猪致病性巴氏杆菌、金黄色葡萄球</w:t>
      </w:r>
      <w:r>
        <w:t>菌和沙门氏菌有不同程度的抑菌作用，其中对金黄色葡萄球菌的抑菌效果最强，该中草药复方还能显著提高断奶仔猪的日增重降低料重比，且有抗腹泻效果。李振等</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101</w:t>
      </w:r>
      <w:r>
        <w:rPr>
          <w:rFonts w:ascii="Times New Roman" w:hAnsi="Times New Roman" w:eastAsia="Times New Roman"/>
          <w:vertAlign w:val="superscript"/>
        </w:rPr>
        <w:t>]</w:t>
      </w:r>
      <w:r>
        <w:t>在研制抗高温药物时，在蛋鸡饲粮中添加含黄芩</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7</w:t>
      </w:r>
      <w:r>
        <w:rPr>
          <w:rFonts w:ascii="Times New Roman" w:hAnsi="Times New Roman" w:eastAsia="Times New Roman"/>
        </w:rPr>
        <w:t> %</w:t>
      </w:r>
      <w:r>
        <w:t>的中草药复合制剂能显著提高</w:t>
      </w:r>
      <w:r>
        <w:t>夏季产蛋率和蛋重，提高饲料报酬，还增加了蛋壳厚度，降低了软蛋壳率。蛋鸡饲粮</w:t>
      </w:r>
      <w:r>
        <w:t>中该中草药还能明显提高蛋鸡血清中总蛋白、白蛋白质量浓度，降低血清中谷草转氨</w:t>
      </w:r>
      <w:r>
        <w:t>酶、谷丙转氨酶、乳酸脱氢酶和肌酸磷酸激酶活性及皮质醇含量，还能提高血清中碱性磷酸酶活性。此外，牟明生</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102</w:t>
      </w:r>
      <w:r>
        <w:rPr>
          <w:rFonts w:ascii="Times New Roman" w:hAnsi="Times New Roman" w:eastAsia="Times New Roman"/>
          <w:vertAlign w:val="superscript"/>
        </w:rPr>
        <w:t>]</w:t>
      </w:r>
      <w:r>
        <w:t>在肉鸡饲粮中单独添加不同水平的中草药黄芩，添</w:t>
      </w:r>
      <w:r>
        <w:t>加水平分别设为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1 %</w:t>
      </w:r>
      <w:r>
        <w:t>、</w:t>
      </w:r>
      <w:r>
        <w:rPr>
          <w:rFonts w:ascii="Times New Roman" w:hAnsi="Times New Roman" w:eastAsia="Times New Roman"/>
        </w:rPr>
        <w:t>0.2 %</w:t>
      </w:r>
      <w:r>
        <w:t>、和</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4</w:t>
      </w:r>
      <w:r>
        <w:rPr>
          <w:rFonts w:ascii="Times New Roman" w:hAnsi="Times New Roman" w:eastAsia="Times New Roman"/>
        </w:rPr>
        <w:t> %</w:t>
      </w:r>
      <w:r>
        <w:t>，结果表明，</w:t>
      </w:r>
      <w:r>
        <w:rPr>
          <w:rFonts w:ascii="Times New Roman" w:hAnsi="Times New Roman" w:eastAsia="Times New Roman"/>
        </w:rPr>
        <w:t>0.2</w:t>
      </w:r>
      <w:r>
        <w:rPr>
          <w:rFonts w:ascii="Times New Roman" w:hAnsi="Times New Roman" w:eastAsia="Times New Roman"/>
        </w:rPr>
        <w:t> %</w:t>
      </w:r>
      <w:r>
        <w:t>黄芩添加组显著增加</w:t>
      </w:r>
      <w:r>
        <w:rPr>
          <w:rFonts w:ascii="Times New Roman" w:hAnsi="Times New Roman" w:eastAsia="Times New Roman"/>
        </w:rPr>
        <w:t>1-21</w:t>
      </w:r>
      <w:r>
        <w:t>日龄肉鸡日增重，提高胸腺指数，回肠和盲肠的乳酸杆菌数量也显著增加。</w:t>
      </w:r>
    </w:p>
    <w:p w:rsidR="0018722C">
      <w:pPr>
        <w:topLinePunct/>
      </w:pPr>
      <w:r>
        <w:t>黄芩提取物黄酮类化合物在畜禽生产上也取得了一定的成果。梁英等</w:t>
      </w:r>
      <w:r>
        <w:rPr>
          <w:rFonts w:ascii="Times New Roman" w:eastAsia="宋体"/>
          <w:vertAlign w:val="superscript"/>
        </w:rPr>
        <w:t>[</w:t>
      </w:r>
      <w:r>
        <w:rPr>
          <w:rFonts w:ascii="Times New Roman" w:eastAsia="宋体"/>
          <w:vertAlign w:val="superscript"/>
          <w:position w:val="11"/>
        </w:rPr>
        <w:t xml:space="preserve">103</w:t>
      </w:r>
      <w:r>
        <w:rPr>
          <w:rFonts w:ascii="Times New Roman" w:eastAsia="宋体"/>
          <w:vertAlign w:val="superscript"/>
        </w:rPr>
        <w:t>]</w:t>
      </w:r>
      <w:r>
        <w:t>以</w:t>
      </w:r>
      <w:r>
        <w:rPr>
          <w:rFonts w:ascii="Times New Roman" w:eastAsia="宋体"/>
        </w:rPr>
        <w:t>1</w:t>
      </w:r>
      <w:r>
        <w:t>日</w:t>
      </w:r>
      <w:r>
        <w:t>龄的蛋雏鸡为试验动物，探讨其对人工诱发的鸡大肠杆菌病和鸡白痢的防治效果，临</w:t>
      </w:r>
      <w:r>
        <w:t>床和剖检观察表明，黄芩黄酮给药组雏鸡的发病症状、及脏器的病理变化均轻于感染对照组，给药组的发病率、死亡率和也均有所降低，有效治愈力也明显提高，表明黄</w:t>
      </w:r>
      <w:r>
        <w:t>芩黄酮提取物对鸡大肠杆菌和鸡白痢有明显的体内抑菌作用并有防治效果。在此研究基础上任成财</w:t>
      </w:r>
      <w:r>
        <w:rPr>
          <w:rFonts w:ascii="Times New Roman" w:eastAsia="宋体"/>
          <w:vertAlign w:val="superscript"/>
        </w:rPr>
        <w:t>[</w:t>
      </w:r>
      <w:r>
        <w:rPr>
          <w:rFonts w:ascii="Times New Roman" w:eastAsia="宋体"/>
          <w:vertAlign w:val="superscript"/>
          <w:position w:val="11"/>
        </w:rPr>
        <w:t xml:space="preserve">104</w:t>
      </w:r>
      <w:r>
        <w:rPr>
          <w:rFonts w:ascii="Times New Roman" w:eastAsia="宋体"/>
          <w:vertAlign w:val="superscript"/>
        </w:rPr>
        <w:t>]</w:t>
      </w:r>
      <w:r>
        <w:t>在肉仔鸡饲粮中添加不同剂量的黄芩提取物黄芩黄酮，添加剂量分</w:t>
      </w:r>
      <w:r>
        <w:t>别为</w:t>
      </w:r>
      <w:r>
        <w:rPr>
          <w:rFonts w:ascii="Times New Roman" w:eastAsia="宋体"/>
        </w:rPr>
        <w:t>5</w:t>
      </w:r>
      <w:r>
        <w:t>、</w:t>
      </w:r>
      <w:r>
        <w:rPr>
          <w:rFonts w:ascii="Times New Roman" w:eastAsia="宋体"/>
        </w:rPr>
        <w:t>10</w:t>
      </w:r>
      <w:r>
        <w:t>、</w:t>
      </w:r>
      <w:r>
        <w:rPr>
          <w:rFonts w:ascii="Times New Roman" w:eastAsia="宋体"/>
        </w:rPr>
        <w:t>15</w:t>
      </w:r>
      <w:r>
        <w:t>、</w:t>
      </w:r>
      <w:r>
        <w:rPr>
          <w:rFonts w:ascii="Times New Roman" w:eastAsia="宋体"/>
        </w:rPr>
        <w:t>20 mg</w:t>
      </w:r>
      <w:r>
        <w:rPr>
          <w:rFonts w:ascii="Times New Roman" w:eastAsia="宋体"/>
        </w:rPr>
        <w:t>/</w:t>
      </w:r>
      <w:r>
        <w:rPr>
          <w:rFonts w:ascii="Times New Roman" w:eastAsia="宋体"/>
        </w:rPr>
        <w:t>kg</w:t>
      </w:r>
      <w:r>
        <w:t>，研究黄芩黄酮对其生产性能、发病率、粪便菌群以及血清生化指标的影响，结果表明，</w:t>
      </w:r>
      <w:r>
        <w:rPr>
          <w:rFonts w:ascii="Times New Roman" w:eastAsia="宋体"/>
        </w:rPr>
        <w:t>5mg</w:t>
      </w:r>
      <w:r>
        <w:rPr>
          <w:rFonts w:ascii="Times New Roman" w:eastAsia="宋体"/>
        </w:rPr>
        <w:t>/</w:t>
      </w:r>
      <w:r>
        <w:rPr>
          <w:rFonts w:ascii="Times New Roman" w:eastAsia="宋体"/>
        </w:rPr>
        <w:t xml:space="preserve">kg</w:t>
      </w:r>
      <w:r>
        <w:t>的黄芩黄酮添加组平均日采食量显著提高，</w:t>
      </w:r>
      <w:r>
        <w:rPr>
          <w:rFonts w:ascii="Times New Roman" w:eastAsia="宋体"/>
        </w:rPr>
        <w:t>10 mg</w:t>
      </w:r>
      <w:r>
        <w:rPr>
          <w:rFonts w:ascii="Times New Roman" w:eastAsia="宋体"/>
        </w:rPr>
        <w:t>/</w:t>
      </w:r>
      <w:r>
        <w:rPr>
          <w:rFonts w:ascii="Times New Roman" w:eastAsia="宋体"/>
        </w:rPr>
        <w:t xml:space="preserve">kg</w:t>
      </w:r>
      <w:r>
        <w:t>的黄芩黄酮组体重增加较多，并能能显著提高肉仔鸡的钙吸收力、促进其</w:t>
      </w:r>
      <w:r>
        <w:t>免疫器官的发育以及增强免疫性能，而且对肠道中的大肠杆菌和沙门氏菌有明显的抑制作用，乳酸杆菌和双歧杆菌也明显增加。李同洲等</w:t>
      </w:r>
      <w:r>
        <w:rPr>
          <w:rFonts w:ascii="Times New Roman" w:eastAsia="宋体"/>
          <w:vertAlign w:val="superscript"/>
        </w:rPr>
        <w:t>[</w:t>
      </w:r>
      <w:r>
        <w:rPr>
          <w:rFonts w:ascii="Times New Roman" w:eastAsia="宋体"/>
          <w:vertAlign w:val="superscript"/>
          <w:position w:val="11"/>
        </w:rPr>
        <w:t xml:space="preserve">105</w:t>
      </w:r>
      <w:r>
        <w:rPr>
          <w:rFonts w:ascii="Times New Roman" w:eastAsia="宋体"/>
          <w:vertAlign w:val="superscript"/>
        </w:rPr>
        <w:t>]</w:t>
      </w:r>
      <w:r>
        <w:t>研究表明，三元杂交断奶仔</w:t>
      </w:r>
      <w:r>
        <w:t>猪饲粮中添加</w:t>
      </w:r>
      <w:r>
        <w:rPr>
          <w:rFonts w:ascii="Times New Roman" w:eastAsia="宋体"/>
        </w:rPr>
        <w:t>0</w:t>
      </w:r>
      <w:r>
        <w:rPr>
          <w:rFonts w:ascii="Times New Roman" w:eastAsia="宋体"/>
        </w:rPr>
        <w:t>.</w:t>
      </w:r>
      <w:r>
        <w:rPr>
          <w:rFonts w:ascii="Times New Roman" w:eastAsia="宋体"/>
        </w:rPr>
        <w:t>05</w:t>
      </w:r>
      <w:r>
        <w:rPr>
          <w:rFonts w:ascii="Times New Roman" w:eastAsia="宋体"/>
        </w:rPr>
        <w:t> %</w:t>
      </w:r>
      <w:r>
        <w:t>水平的黄芩甙能提高日增重，降低料重比，提高血清中的总蛋</w:t>
      </w:r>
      <w:r>
        <w:t>白和免疫球蛋白</w:t>
      </w:r>
      <w:r>
        <w:rPr>
          <w:rFonts w:ascii="Times New Roman" w:eastAsia="宋体"/>
        </w:rPr>
        <w:t>IgG</w:t>
      </w:r>
      <w:r>
        <w:t>水平，白蛋白和球蛋白的比值也有降低的趋势。</w:t>
      </w:r>
    </w:p>
    <w:p w:rsidR="0018722C">
      <w:pPr>
        <w:topLinePunct/>
      </w:pPr>
      <w:r>
        <w:t>研究者通过对黄芩进行发酵处理后，发现添加一定的剂量能够提高断奶仔猪的平均日采食量，降低料重比，腹泻率也跟着响应的降低</w:t>
      </w:r>
      <w:r>
        <w:rPr>
          <w:rFonts w:ascii="Times New Roman" w:eastAsia="Times New Roman"/>
          <w:vertAlign w:val="superscript"/>
        </w:rPr>
        <w:t>[</w:t>
      </w:r>
      <w:r>
        <w:rPr>
          <w:rFonts w:ascii="Times New Roman" w:eastAsia="Times New Roman"/>
          <w:vertAlign w:val="superscript"/>
          <w:position w:val="11"/>
        </w:rPr>
        <w:t xml:space="preserve">106</w:t>
      </w:r>
      <w:r>
        <w:rPr>
          <w:rFonts w:ascii="Times New Roman" w:eastAsia="Times New Roman"/>
          <w:vertAlign w:val="superscript"/>
        </w:rPr>
        <w:t>]</w:t>
      </w:r>
      <w:r>
        <w:t>。含黄芩的中草药也可以显</w:t>
      </w:r>
      <w:r>
        <w:t>著降低热应激奶牛呼吸频率和脉搏数，在不影响乳成分的情况下可以提高奶牛的产奶</w:t>
      </w:r>
      <w:r>
        <w:t>量，和对照组相比，产奶量提高</w:t>
      </w:r>
      <w:r>
        <w:rPr>
          <w:rFonts w:ascii="Times New Roman" w:eastAsia="Times New Roman"/>
        </w:rPr>
        <w:t>15</w:t>
      </w:r>
      <w:r>
        <w:rPr>
          <w:rFonts w:ascii="Times New Roman" w:eastAsia="Times New Roman"/>
        </w:rPr>
        <w:t>.</w:t>
      </w:r>
      <w:r>
        <w:rPr>
          <w:rFonts w:ascii="Times New Roman" w:eastAsia="Times New Roman"/>
        </w:rPr>
        <w:t>67</w:t>
      </w:r>
      <w:r>
        <w:rPr>
          <w:rFonts w:ascii="Times New Roman" w:eastAsia="Times New Roman"/>
        </w:rPr>
        <w:t> % </w:t>
      </w:r>
      <w:r>
        <w:rPr>
          <w:rFonts w:ascii="Times New Roman" w:eastAsia="Times New Roman"/>
          <w:vertAlign w:val="superscript"/>
        </w:rPr>
        <w:t>[</w:t>
      </w:r>
      <w:r>
        <w:rPr>
          <w:rFonts w:ascii="Times New Roman" w:eastAsia="Times New Roman"/>
          <w:vertAlign w:val="superscript"/>
          <w:position w:val="11"/>
        </w:rPr>
        <w:t xml:space="preserve">107</w:t>
      </w:r>
      <w:r>
        <w:rPr>
          <w:rFonts w:ascii="Times New Roman" w:eastAsia="Times New Roman"/>
          <w:vertAlign w:val="superscript"/>
        </w:rPr>
        <w:t>]</w:t>
      </w:r>
      <w:r>
        <w:t>。胡美华等研究结果也表明，含黄芩的</w:t>
      </w:r>
      <w:r>
        <w:t>中草药组方能提高热应激奶牛的泌乳性能，试验组比对照组每头牛每天多产奶</w:t>
      </w:r>
      <w:r>
        <w:rPr>
          <w:rFonts w:ascii="Times New Roman" w:eastAsia="Times New Roman"/>
        </w:rPr>
        <w:t>1</w:t>
      </w:r>
      <w:r>
        <w:rPr>
          <w:rFonts w:ascii="Times New Roman" w:eastAsia="Times New Roman"/>
        </w:rPr>
        <w:t>.</w:t>
      </w:r>
      <w:r>
        <w:rPr>
          <w:rFonts w:ascii="Times New Roman" w:eastAsia="Times New Roman"/>
        </w:rPr>
        <w:t>0</w:t>
      </w:r>
      <w:r>
        <w:rPr>
          <w:rFonts w:ascii="Times New Roman" w:eastAsia="Times New Roman"/>
        </w:rPr>
        <w:t>8</w:t>
      </w:r>
    </w:p>
    <w:p w:rsidR="0018722C">
      <w:pPr>
        <w:topLinePunct/>
      </w:pPr>
      <w:r>
        <w:rPr>
          <w:rFonts w:ascii="Times New Roman" w:eastAsia="Times New Roman"/>
        </w:rPr>
        <w:t>kg</w:t>
      </w:r>
      <w:r>
        <w:t>，提高了</w:t>
      </w:r>
      <w:r>
        <w:rPr>
          <w:rFonts w:ascii="Times New Roman" w:eastAsia="Times New Roman"/>
        </w:rPr>
        <w:t>8</w:t>
      </w:r>
      <w:r>
        <w:rPr>
          <w:rFonts w:ascii="Times New Roman" w:eastAsia="Times New Roman"/>
        </w:rPr>
        <w:t>.</w:t>
      </w:r>
      <w:r>
        <w:rPr>
          <w:rFonts w:ascii="Times New Roman" w:eastAsia="Times New Roman"/>
        </w:rPr>
        <w:t>81 %</w:t>
      </w:r>
      <w:r>
        <w:t>，乳脂率和乳蛋白含量也有了响应的提高。</w:t>
      </w:r>
    </w:p>
    <w:p w:rsidR="0018722C">
      <w:pPr>
        <w:topLinePunct/>
      </w:pPr>
      <w:r>
        <w:t>综上所述，目前对黄芩黄酮类化合物的报道多见于临床研究，在畜牧生产中主要</w:t>
      </w:r>
    </w:p>
    <w:p w:rsidR="0018722C">
      <w:pPr>
        <w:pStyle w:val="aff7"/>
        <w:topLinePunct/>
      </w:pPr>
      <w:r>
        <w:rPr>
          <w:position w:val="0"/>
          <w:sz w:val="5"/>
        </w:rPr>
        <w:pict>
          <v:group style="width:442.4pt;height:2.9pt;mso-position-horizontal-relative:char;mso-position-vertical-relative:line" coordorigin="0,0" coordsize="8848,58">
            <v:line style="position:absolute" from="0,50" to="8848,50" stroked="true" strokeweight=".72pt" strokecolor="#000000">
              <v:stroke dashstyle="solid"/>
            </v:line>
            <v:line style="position:absolute" from="0,14" to="8848,14" stroked="true" strokeweight="1.44pt" strokecolor="#000000">
              <v:stroke dashstyle="solid"/>
            </v:line>
          </v:group>
        </w:pict>
      </w:r>
      <w:r/>
    </w:p>
    <w:p w:rsidR="0018722C">
      <w:pPr>
        <w:topLinePunct/>
      </w:pPr>
      <w:r>
        <w:t>以复方中草药制剂在饲料中添加并研究，另外，黄芩黄酮锌在动物生产上生物学作用及机理的研究还未见报道。本文将黄芩黄酮锌初步用于肉仔鸡生产上进行基础研究，</w:t>
      </w:r>
      <w:r>
        <w:t>通过观测黄芩黄酮锌与肉仔鸡的生长、血清生化指标、免疫功能、抗氧化指标、肠道</w:t>
      </w:r>
      <w:r>
        <w:t>菌群及屠宰性能和肉品质的影响，确定黄芩黄酮锌与肉仔鸡生长性能等的剂量效应关</w:t>
      </w:r>
      <w:r>
        <w:t>系以及在肉仔鸡饲粮中的适宜添加量，为开发应用黄酮锌这种中草药黄芩黄酮化合物</w:t>
      </w:r>
      <w:r>
        <w:t>和微量元素锌配合而成的中草药螯合锌提供理论依据。</w:t>
      </w:r>
    </w:p>
    <w:p w:rsidR="0018722C">
      <w:pPr>
        <w:pStyle w:val="Heading2"/>
        <w:topLinePunct/>
        <w:ind w:left="171" w:hangingChars="171" w:hanging="171"/>
      </w:pPr>
      <w:bookmarkStart w:id="200461" w:name="_Toc686200461"/>
      <w:bookmarkStart w:name="1.6 论文研究的立题依据和目的 " w:id="43"/>
      <w:bookmarkEnd w:id="43"/>
      <w:r>
        <w:t>1.6</w:t>
      </w:r>
      <w:r>
        <w:t xml:space="preserve"> </w:t>
      </w:r>
      <w:r/>
      <w:bookmarkStart w:name="_bookmark17" w:id="44"/>
      <w:bookmarkEnd w:id="44"/>
      <w:r/>
      <w:bookmarkStart w:name="_bookmark17" w:id="45"/>
      <w:bookmarkEnd w:id="45"/>
      <w:r>
        <w:t>论文研究的立题依据和目的</w:t>
      </w:r>
      <w:bookmarkEnd w:id="200461"/>
    </w:p>
    <w:p w:rsidR="0018722C">
      <w:pPr>
        <w:pStyle w:val="Heading3"/>
        <w:topLinePunct/>
        <w:ind w:left="200" w:hangingChars="200" w:hanging="200"/>
      </w:pPr>
      <w:bookmarkStart w:id="200462" w:name="_Toc686200462"/>
      <w:bookmarkStart w:name="_bookmark18" w:id="46"/>
      <w:bookmarkEnd w:id="46"/>
      <w:r>
        <w:t>1.6.1</w:t>
      </w:r>
      <w:r>
        <w:t xml:space="preserve"> </w:t>
      </w:r>
      <w:bookmarkStart w:name="_bookmark18" w:id="47"/>
      <w:bookmarkEnd w:id="47"/>
      <w:r>
        <w:t>论文研究的立题依据</w:t>
      </w:r>
      <w:bookmarkEnd w:id="200462"/>
    </w:p>
    <w:p w:rsidR="0018722C">
      <w:pPr>
        <w:topLinePunct/>
      </w:pPr>
      <w:r>
        <w:t>伴随着抗生素类饲料添加剂在畜禽生产中残留等问题，抗生素日渐被禁止使用，</w:t>
      </w:r>
      <w:r w:rsidR="001852F3">
        <w:t xml:space="preserve">研究探讨新型饲料添加剂对动物的生长、免疫、肉品质等多方面的生物学效应，通过新型的绿色饲料添加剂调控动物的肉品质及免疫功能是</w:t>
      </w:r>
      <w:r w:rsidR="001852F3">
        <w:t>近年</w:t>
      </w:r>
      <w:r w:rsidR="001852F3">
        <w:t>动物营养领域的研究热点之一。</w:t>
      </w:r>
    </w:p>
    <w:p w:rsidR="0018722C">
      <w:pPr>
        <w:topLinePunct/>
      </w:pPr>
      <w:r>
        <w:t>来源于植物黄芩的黄酮类化合物</w:t>
      </w:r>
      <w:r>
        <w:t>（</w:t>
      </w:r>
      <w:r>
        <w:t>以下简称黄酮</w:t>
      </w:r>
      <w:r>
        <w:t>）</w:t>
      </w:r>
      <w:r>
        <w:t>具有抗氧化、清除自由基、抗</w:t>
      </w:r>
      <w:r>
        <w:t>炎、抗肿瘤、抗病毒、抗过敏、阻止钙离子通道和抑制醛糖还原酶活性等功效，并对</w:t>
      </w:r>
      <w:r>
        <w:t>免疫、消化、神经、心脑血管等系统均有保护作用</w:t>
      </w:r>
      <w:r>
        <w:rPr>
          <w:rFonts w:ascii="Times New Roman" w:eastAsia="Times New Roman"/>
        </w:rPr>
        <w:t>[</w:t>
      </w:r>
      <w:r>
        <w:rPr>
          <w:rFonts w:ascii="Times New Roman" w:eastAsia="Times New Roman"/>
          <w:position w:val="11"/>
          <w:sz w:val="16"/>
        </w:rPr>
        <w:t xml:space="preserve">36</w:t>
      </w:r>
      <w:r>
        <w:rPr>
          <w:rFonts w:ascii="Times New Roman" w:eastAsia="Times New Roman"/>
          <w:position w:val="11"/>
          <w:sz w:val="16"/>
        </w:rPr>
        <w:t xml:space="preserve">, </w:t>
      </w:r>
      <w:r>
        <w:rPr>
          <w:rFonts w:ascii="Times New Roman" w:eastAsia="Times New Roman"/>
          <w:position w:val="11"/>
          <w:sz w:val="16"/>
        </w:rPr>
        <w:t xml:space="preserve">38</w:t>
      </w:r>
      <w:r>
        <w:rPr>
          <w:rFonts w:ascii="Times New Roman" w:eastAsia="Times New Roman"/>
        </w:rPr>
        <w:t>]</w:t>
      </w:r>
      <w:r>
        <w:t>。黄酮具有特殊结构，能与金</w:t>
      </w:r>
      <w:r>
        <w:t>属离子，如动物所必需的微量营养元素锌，产生强烈的螯合作用</w:t>
      </w:r>
      <w:r>
        <w:rPr>
          <w:rFonts w:ascii="Times New Roman" w:eastAsia="Times New Roman"/>
        </w:rPr>
        <w:t>[</w:t>
      </w:r>
      <w:r>
        <w:rPr>
          <w:rFonts w:ascii="Times New Roman" w:eastAsia="Times New Roman"/>
          <w:position w:val="11"/>
          <w:sz w:val="16"/>
        </w:rPr>
        <w:t xml:space="preserve">79</w:t>
      </w:r>
      <w:r>
        <w:rPr>
          <w:rFonts w:ascii="Times New Roman" w:eastAsia="Times New Roman"/>
          <w:position w:val="11"/>
          <w:sz w:val="16"/>
        </w:rPr>
        <w:t xml:space="preserve">, </w:t>
      </w:r>
      <w:r>
        <w:rPr>
          <w:rFonts w:ascii="Times New Roman" w:eastAsia="Times New Roman"/>
          <w:position w:val="11"/>
          <w:sz w:val="16"/>
        </w:rPr>
        <w:t xml:space="preserve">80</w:t>
      </w:r>
      <w:r>
        <w:rPr>
          <w:rFonts w:ascii="Times New Roman" w:eastAsia="Times New Roman"/>
        </w:rPr>
        <w:t>]</w:t>
      </w:r>
      <w:r>
        <w:t>。有关试验表明，</w:t>
      </w:r>
      <w:r>
        <w:t>相较于黄芩黄酮，黄芩黄酮锌作用更广泛，更能抑制脂加氧酶和清除超氧自由基，保护红细胞膜免受氧化损伤</w:t>
      </w:r>
      <w:r>
        <w:rPr>
          <w:rFonts w:ascii="Times New Roman" w:eastAsia="Times New Roman"/>
          <w:vertAlign w:val="superscript"/>
        </w:rPr>
        <w:t>[</w:t>
      </w:r>
      <w:r>
        <w:rPr>
          <w:rFonts w:ascii="Times New Roman" w:eastAsia="Times New Roman"/>
          <w:vertAlign w:val="superscript"/>
          <w:position w:val="11"/>
        </w:rPr>
        <w:t>90</w:t>
      </w:r>
      <w:r>
        <w:rPr>
          <w:rFonts w:ascii="Times New Roman" w:eastAsia="Times New Roman"/>
          <w:vertAlign w:val="superscript"/>
        </w:rPr>
        <w:t>]</w:t>
      </w:r>
      <w:r>
        <w:t>，还有抗炎抗变态反应和抑制艾滋病毒感染的作用</w:t>
      </w:r>
      <w:r>
        <w:rPr>
          <w:rFonts w:ascii="Times New Roman" w:eastAsia="Times New Roman"/>
        </w:rPr>
        <w:t>[</w:t>
      </w:r>
      <w:r>
        <w:rPr>
          <w:rFonts w:ascii="Times New Roman" w:eastAsia="Times New Roman"/>
          <w:spacing w:val="-1"/>
          <w:w w:val="100"/>
          <w:position w:val="11"/>
          <w:sz w:val="16"/>
        </w:rPr>
        <w:t>9</w:t>
      </w:r>
      <w:r>
        <w:rPr>
          <w:rFonts w:ascii="Times New Roman" w:eastAsia="Times New Roman"/>
          <w:w w:val="100"/>
          <w:position w:val="11"/>
          <w:sz w:val="16"/>
        </w:rPr>
        <w:t>3</w:t>
      </w:r>
      <w:r>
        <w:rPr>
          <w:rFonts w:ascii="Times New Roman" w:eastAsia="Times New Roman"/>
          <w:w w:val="100"/>
          <w:position w:val="11"/>
          <w:sz w:val="16"/>
        </w:rPr>
        <w:t>,</w:t>
      </w:r>
      <w:r>
        <w:rPr>
          <w:rFonts w:ascii="Times New Roman" w:eastAsia="Times New Roman"/>
          <w:position w:val="11"/>
          <w:sz w:val="16"/>
        </w:rPr>
        <w:t> </w:t>
      </w:r>
      <w:r>
        <w:rPr>
          <w:rFonts w:ascii="Times New Roman" w:eastAsia="Times New Roman"/>
          <w:w w:val="100"/>
          <w:position w:val="11"/>
          <w:sz w:val="16"/>
        </w:rPr>
        <w:t>108</w:t>
      </w:r>
      <w:r>
        <w:rPr>
          <w:rFonts w:ascii="Times New Roman" w:eastAsia="Times New Roman"/>
        </w:rPr>
        <w:t>]</w:t>
      </w:r>
      <w:r>
        <w:t>。</w:t>
      </w:r>
      <w:r>
        <w:t>医学上已将黄芩黄酮广泛应用于肝胆等消化系统疾病、铅中毒、咳嗽、安胎等的保健和治疗。但在畜牧业上的研究和应用还比较少</w:t>
      </w:r>
      <w:r>
        <w:t>。</w:t>
      </w:r>
    </w:p>
    <w:p w:rsidR="0018722C">
      <w:pPr>
        <w:topLinePunct/>
      </w:pPr>
      <w:r>
        <w:t>肉鸡研究结果表明，玉米</w:t>
      </w:r>
      <w:r>
        <w:rPr>
          <w:rFonts w:ascii="Times New Roman" w:eastAsia="Times New Roman"/>
        </w:rPr>
        <w:t>-</w:t>
      </w:r>
      <w:r>
        <w:t>豆粕饲粮中添加黄芩</w:t>
      </w:r>
      <w:r>
        <w:rPr>
          <w:rFonts w:ascii="Times New Roman" w:eastAsia="Times New Roman"/>
        </w:rPr>
        <w:t>0</w:t>
      </w:r>
      <w:r>
        <w:t>、</w:t>
      </w:r>
      <w:r>
        <w:rPr>
          <w:rFonts w:ascii="Times New Roman" w:eastAsia="Times New Roman"/>
        </w:rPr>
        <w:t>1000</w:t>
      </w:r>
      <w:r>
        <w:t>、</w:t>
      </w:r>
      <w:r>
        <w:rPr>
          <w:rFonts w:ascii="Times New Roman" w:eastAsia="Times New Roman"/>
        </w:rPr>
        <w:t>2000</w:t>
      </w:r>
      <w:r>
        <w:t>和</w:t>
      </w:r>
      <w:r>
        <w:rPr>
          <w:rFonts w:ascii="Times New Roman" w:eastAsia="Times New Roman"/>
        </w:rPr>
        <w:t>4000 mg</w:t>
      </w:r>
      <w:r>
        <w:rPr>
          <w:rFonts w:ascii="Times New Roman" w:eastAsia="Times New Roman"/>
        </w:rPr>
        <w:t>/</w:t>
      </w:r>
      <w:r>
        <w:rPr>
          <w:rFonts w:ascii="Times New Roman" w:eastAsia="Times New Roman"/>
        </w:rPr>
        <w:t>kg</w:t>
      </w:r>
      <w:r>
        <w:t>时，</w:t>
      </w:r>
      <w:r w:rsidR="001852F3">
        <w:t xml:space="preserve">可以显著提高</w:t>
      </w:r>
      <w:r>
        <w:rPr>
          <w:rFonts w:ascii="Times New Roman" w:eastAsia="Times New Roman"/>
        </w:rPr>
        <w:t>1-21</w:t>
      </w:r>
      <w:r>
        <w:t>日龄肉仔鸡的日增重、胸腺指数和盲肠中的乳酸菌数量，其中以</w:t>
      </w:r>
      <w:r>
        <w:rPr>
          <w:rFonts w:ascii="Times New Roman" w:eastAsia="Times New Roman"/>
        </w:rPr>
        <w:t>2000 mg</w:t>
      </w:r>
      <w:r>
        <w:rPr>
          <w:rFonts w:ascii="Times New Roman" w:eastAsia="Times New Roman"/>
        </w:rPr>
        <w:t>/</w:t>
      </w:r>
      <w:r>
        <w:rPr>
          <w:rFonts w:ascii="Times New Roman" w:eastAsia="Times New Roman"/>
        </w:rPr>
        <w:t>kg</w:t>
      </w:r>
      <w:r>
        <w:t>添加效果更显著</w:t>
      </w:r>
      <w:r>
        <w:rPr>
          <w:rFonts w:ascii="Times New Roman" w:eastAsia="Times New Roman"/>
        </w:rPr>
        <w:t>[</w:t>
      </w:r>
      <w:r>
        <w:rPr>
          <w:rFonts w:ascii="Times New Roman" w:eastAsia="Times New Roman"/>
        </w:rPr>
        <w:t xml:space="preserve">109</w:t>
      </w:r>
      <w:r>
        <w:rPr>
          <w:rFonts w:ascii="Times New Roman" w:eastAsia="Times New Roman"/>
        </w:rPr>
        <w:t>,</w:t>
      </w:r>
      <w:r>
        <w:rPr>
          <w:rFonts w:ascii="Times New Roman" w:eastAsia="Times New Roman"/>
        </w:rPr>
        <w:t xml:space="preserve"> 110</w:t>
      </w:r>
      <w:r>
        <w:rPr>
          <w:rFonts w:ascii="Times New Roman" w:eastAsia="Times New Roman"/>
        </w:rPr>
        <w:t>]</w:t>
      </w:r>
      <w:r>
        <w:t>。用高效液相色谱法测得黄芩细粉中黄酮含量</w:t>
      </w:r>
      <w:r>
        <w:t>在</w:t>
      </w:r>
    </w:p>
    <w:p w:rsidR="0018722C">
      <w:pPr>
        <w:topLinePunct/>
      </w:pPr>
      <w:r>
        <w:rPr>
          <w:rFonts w:ascii="Times New Roman" w:eastAsia="Times New Roman"/>
        </w:rPr>
        <w:t>10%</w:t>
      </w:r>
      <w:r>
        <w:t>左右</w:t>
      </w:r>
      <w:r>
        <w:rPr>
          <w:rFonts w:ascii="Times New Roman" w:eastAsia="Times New Roman"/>
        </w:rPr>
        <w:t>[</w:t>
      </w:r>
      <w:r>
        <w:rPr>
          <w:rFonts w:ascii="Times New Roman" w:eastAsia="Times New Roman"/>
          <w:position w:val="11"/>
          <w:sz w:val="16"/>
        </w:rPr>
        <w:t xml:space="preserve">111</w:t>
      </w:r>
      <w:r>
        <w:rPr>
          <w:rFonts w:ascii="Times New Roman" w:eastAsia="Times New Roman"/>
        </w:rPr>
        <w:t>]</w:t>
      </w:r>
      <w:r>
        <w:t>，因此，</w:t>
      </w:r>
      <w:r>
        <w:rPr>
          <w:rFonts w:ascii="Times New Roman" w:eastAsia="Times New Roman"/>
        </w:rPr>
        <w:t>2000 mg</w:t>
      </w:r>
      <w:r>
        <w:rPr>
          <w:rFonts w:ascii="Times New Roman" w:eastAsia="Times New Roman"/>
        </w:rPr>
        <w:t>/</w:t>
      </w:r>
      <w:r>
        <w:rPr>
          <w:rFonts w:ascii="Times New Roman" w:eastAsia="Times New Roman"/>
        </w:rPr>
        <w:t>kg</w:t>
      </w:r>
      <w:r>
        <w:t>的黄芩中约含</w:t>
      </w:r>
      <w:r>
        <w:rPr>
          <w:rFonts w:ascii="Times New Roman" w:eastAsia="Times New Roman"/>
        </w:rPr>
        <w:t>200 mg</w:t>
      </w:r>
      <w:r>
        <w:rPr>
          <w:rFonts w:ascii="Times New Roman" w:eastAsia="Times New Roman"/>
        </w:rPr>
        <w:t>/</w:t>
      </w:r>
      <w:r>
        <w:rPr>
          <w:rFonts w:ascii="Times New Roman" w:eastAsia="Times New Roman"/>
        </w:rPr>
        <w:t>kg</w:t>
      </w:r>
      <w:r>
        <w:t>的黄芩黄酮。另外，小鼠的研究结果也表明，饲粮中添加</w:t>
      </w:r>
      <w:r>
        <w:rPr>
          <w:rFonts w:ascii="Times New Roman" w:eastAsia="Times New Roman"/>
        </w:rPr>
        <w:t>200 mg</w:t>
      </w:r>
      <w:r>
        <w:rPr>
          <w:rFonts w:ascii="Times New Roman" w:eastAsia="Times New Roman"/>
        </w:rPr>
        <w:t>/</w:t>
      </w:r>
      <w:r>
        <w:rPr>
          <w:rFonts w:ascii="Times New Roman" w:eastAsia="Times New Roman"/>
        </w:rPr>
        <w:t>kg</w:t>
      </w:r>
      <w:r>
        <w:t>的黄芩黄酮能显著抑制小鼠血浆中丙氨酸转移酶的活性、减少肿瘤坏死因子，提高免疫功能</w:t>
      </w:r>
      <w:r>
        <w:rPr>
          <w:rFonts w:ascii="Times New Roman" w:eastAsia="Times New Roman"/>
          <w:vertAlign w:val="superscript"/>
        </w:rPr>
        <w:t>[</w:t>
      </w:r>
      <w:r>
        <w:rPr>
          <w:rFonts w:ascii="Times New Roman" w:eastAsia="Times New Roman"/>
          <w:vertAlign w:val="superscript"/>
          <w:position w:val="11"/>
        </w:rPr>
        <w:t xml:space="preserve">112</w:t>
      </w:r>
      <w:r>
        <w:rPr>
          <w:rFonts w:ascii="Times New Roman" w:eastAsia="Times New Roman"/>
          <w:vertAlign w:val="superscript"/>
        </w:rPr>
        <w:t>]</w:t>
      </w:r>
      <w:r>
        <w:t>；同时也能抑制小鼠肝匀浆中过氧化脂质的生成，起到抗氧化作用</w:t>
      </w:r>
      <w:r>
        <w:rPr>
          <w:rFonts w:ascii="Times New Roman" w:eastAsia="Times New Roman"/>
          <w:vertAlign w:val="superscript"/>
        </w:rPr>
        <w:t>[</w:t>
      </w:r>
      <w:r>
        <w:rPr>
          <w:rFonts w:ascii="Times New Roman" w:eastAsia="Times New Roman"/>
          <w:vertAlign w:val="superscript"/>
          <w:position w:val="11"/>
        </w:rPr>
        <w:t xml:space="preserve">113</w:t>
      </w:r>
      <w:r>
        <w:rPr>
          <w:rFonts w:ascii="Times New Roman" w:eastAsia="Times New Roman"/>
          <w:vertAlign w:val="superscript"/>
        </w:rPr>
        <w:t>]</w:t>
      </w:r>
      <w:r>
        <w:t>。</w:t>
      </w:r>
    </w:p>
    <w:p w:rsidR="0018722C">
      <w:pPr>
        <w:topLinePunct/>
      </w:pPr>
      <w:r>
        <w:t>黄芩黄酮锌具有增强机体免疫力和抗病力，维护肠道微生态平衡，抑制有害菌的</w:t>
      </w:r>
      <w:r>
        <w:t>繁殖，抗氧化等多种生物学功能，但目前有关黄芩黄酮锌在肉仔鸡生产上的研究与应</w:t>
      </w:r>
      <w:r>
        <w:t>用还未见报道，本研究可为黄酮锌在肉仔鸡生产中合理利用提供试验依据和技术参考。</w:t>
      </w:r>
    </w:p>
    <w:p w:rsidR="0018722C">
      <w:pPr>
        <w:pStyle w:val="Heading3"/>
        <w:topLinePunct/>
        <w:ind w:left="200" w:hangingChars="200" w:hanging="200"/>
      </w:pPr>
      <w:bookmarkStart w:id="200463" w:name="_Toc686200463"/>
      <w:bookmarkStart w:name="_bookmark19" w:id="48"/>
      <w:bookmarkEnd w:id="48"/>
      <w:r>
        <w:t>1.6.2</w:t>
      </w:r>
      <w:r>
        <w:t xml:space="preserve"> </w:t>
      </w:r>
      <w:bookmarkStart w:name="_bookmark19" w:id="49"/>
      <w:bookmarkEnd w:id="49"/>
      <w:r>
        <w:t>论文研究的目的</w:t>
      </w:r>
      <w:bookmarkEnd w:id="200463"/>
    </w:p>
    <w:p w:rsidR="0018722C">
      <w:pPr>
        <w:topLinePunct/>
      </w:pPr>
      <w:r>
        <w:t>鉴于黄芩黄酮能激发和增强机体免疫力和抗病力，维护肠道微生态平衡，抑制有</w:t>
      </w:r>
      <w:r>
        <w:t>害菌的繁殖，具有抗氧化等功能，故本试验拟通过观测玉米</w:t>
      </w:r>
      <w:r>
        <w:rPr>
          <w:rFonts w:ascii="Times New Roman" w:eastAsia="Times New Roman"/>
        </w:rPr>
        <w:t>-</w:t>
      </w:r>
      <w:r>
        <w:t>豆粕饲粮中添加不同</w:t>
      </w:r>
      <w:r>
        <w:t>水</w:t>
      </w:r>
    </w:p>
    <w:p w:rsidR="0018722C">
      <w:pPr>
        <w:pStyle w:val="aff7"/>
        <w:topLinePunct/>
      </w:pPr>
      <w:r>
        <w:rPr>
          <w:position w:val="0"/>
          <w:sz w:val="5"/>
        </w:rPr>
        <w:pict>
          <v:group style="width:442.4pt;height:2.9pt;mso-position-horizontal-relative:char;mso-position-vertical-relative:line" coordorigin="0,0" coordsize="8848,58">
            <v:line style="position:absolute" from="0,50" to="8848,50" stroked="true" strokeweight=".72pt" strokecolor="#000000">
              <v:stroke dashstyle="solid"/>
            </v:line>
            <v:line style="position:absolute" from="0,14" to="8848,14" stroked="true" strokeweight="1.44pt" strokecolor="#000000">
              <v:stroke dashstyle="solid"/>
            </v:line>
          </v:group>
        </w:pict>
      </w:r>
      <w:r/>
    </w:p>
    <w:p w:rsidR="0018722C">
      <w:pPr>
        <w:topLinePunct/>
      </w:pPr>
      <w:r>
        <w:t>平黄芩黄酮锌</w:t>
      </w:r>
      <w:r>
        <w:t>（</w:t>
      </w:r>
      <w:r>
        <w:t>来源于黄芩的黄酮与锌的络合物，以下简称黄酮锌</w:t>
      </w:r>
      <w:r>
        <w:t>）</w:t>
      </w:r>
      <w:r>
        <w:t>对肉仔鸡生长性能、血清生化指标、免疫功能、抗氧化指标、肠道菌群及屠宰性能和肉品质的影响，</w:t>
      </w:r>
      <w:r w:rsidR="001852F3">
        <w:t xml:space="preserve">评价黄酮锌对肉仔鸡的生长性能和免疫指标的影响，确定黄酮锌在肉仔鸡饲粮中的适宜添加水平，为肉仔鸡生产中合理利用黄酮锌提供试验依据。</w:t>
      </w:r>
    </w:p>
    <w:p w:rsidR="0018722C">
      <w:pPr>
        <w:pStyle w:val="Heading2"/>
        <w:topLinePunct/>
        <w:ind w:left="171" w:hangingChars="171" w:hanging="171"/>
      </w:pPr>
      <w:bookmarkStart w:id="200464" w:name="_Toc686200464"/>
      <w:bookmarkStart w:name="1.7 论文的研究内容与技术路线 " w:id="50"/>
      <w:bookmarkEnd w:id="50"/>
      <w:r>
        <w:t>1.7</w:t>
      </w:r>
      <w:r>
        <w:t xml:space="preserve"> </w:t>
      </w:r>
      <w:r/>
      <w:bookmarkStart w:name="_bookmark20" w:id="51"/>
      <w:bookmarkEnd w:id="51"/>
      <w:r/>
      <w:bookmarkStart w:name="_bookmark20" w:id="52"/>
      <w:bookmarkEnd w:id="52"/>
      <w:r>
        <w:t>论文的研究内容与技术路线</w:t>
      </w:r>
      <w:bookmarkEnd w:id="200464"/>
    </w:p>
    <w:p w:rsidR="0018722C">
      <w:pPr>
        <w:pStyle w:val="Heading3"/>
        <w:topLinePunct/>
        <w:ind w:left="200" w:hangingChars="200" w:hanging="200"/>
      </w:pPr>
      <w:bookmarkStart w:id="200465" w:name="_Toc686200465"/>
      <w:bookmarkStart w:name="_bookmark21" w:id="53"/>
      <w:bookmarkEnd w:id="53"/>
      <w:r>
        <w:t>1.7.1</w:t>
      </w:r>
      <w:r>
        <w:t xml:space="preserve"> </w:t>
      </w:r>
      <w:bookmarkStart w:name="_bookmark21" w:id="54"/>
      <w:bookmarkEnd w:id="54"/>
      <w:r>
        <w:t>论文的研究内容</w:t>
      </w:r>
      <w:bookmarkEnd w:id="200465"/>
    </w:p>
    <w:p w:rsidR="0018722C">
      <w:pPr>
        <w:pStyle w:val="cw22"/>
        <w:topLinePunct/>
      </w:pPr>
      <w:r>
        <w:rPr>
          <w:rFonts w:ascii="宋体" w:eastAsia="宋体" w:hint="eastAsia"/>
        </w:rPr>
        <w:t>1. </w:t>
      </w:r>
      <w:r>
        <w:rPr>
          <w:rFonts w:ascii="宋体" w:eastAsia="宋体" w:hint="eastAsia"/>
        </w:rPr>
        <w:t>通过观测添加不同水平黄酮锌对</w:t>
      </w:r>
      <w:r>
        <w:t>1-21</w:t>
      </w:r>
      <w:r/>
      <w:r>
        <w:rPr>
          <w:rFonts w:ascii="宋体" w:eastAsia="宋体" w:hint="eastAsia"/>
        </w:rPr>
        <w:t>和</w:t>
      </w:r>
      <w:r>
        <w:t>22-42</w:t>
      </w:r>
      <w:r/>
      <w:r>
        <w:rPr>
          <w:rFonts w:ascii="宋体" w:eastAsia="宋体" w:hint="eastAsia"/>
        </w:rPr>
        <w:t>日龄肉仔鸡日采食量、日增重、耗料增重比和死亡率的影响，探讨饲粮黄酮锌添加水平对肉仔鸡生长性能的影响。</w:t>
      </w:r>
    </w:p>
    <w:p w:rsidR="0018722C">
      <w:pPr>
        <w:pStyle w:val="cw22"/>
        <w:topLinePunct/>
      </w:pPr>
      <w:r>
        <w:rPr>
          <w:rFonts w:ascii="宋体" w:eastAsia="宋体" w:hint="eastAsia"/>
        </w:rPr>
        <w:t>2. </w:t>
      </w:r>
      <w:r>
        <w:rPr>
          <w:rFonts w:ascii="宋体" w:eastAsia="宋体" w:hint="eastAsia"/>
        </w:rPr>
        <w:t>通过观测添加不同水平黄酮锌对</w:t>
      </w:r>
      <w:r>
        <w:t>42</w:t>
      </w:r>
      <w:r>
        <w:rPr>
          <w:rFonts w:ascii="宋体" w:eastAsia="宋体" w:hint="eastAsia"/>
        </w:rPr>
        <w:t>日龄肉仔鸡全净膛率、胸肌率、腿肌率、</w:t>
      </w:r>
      <w:r>
        <w:rPr>
          <w:rFonts w:ascii="宋体" w:eastAsia="宋体" w:hint="eastAsia"/>
        </w:rPr>
        <w:t>腹脂率与胸腺、脾脏、法氏囊的影响，探讨饲粮黄酮锌添加水平对肉仔鸡屠宰性能及免疫器官指数的影响。</w:t>
      </w:r>
    </w:p>
    <w:p w:rsidR="0018722C">
      <w:pPr>
        <w:pStyle w:val="cw22"/>
        <w:topLinePunct/>
      </w:pPr>
      <w:r>
        <w:rPr>
          <w:rFonts w:ascii="宋体" w:eastAsia="宋体" w:hint="eastAsia"/>
        </w:rPr>
        <w:t>3. </w:t>
      </w:r>
      <w:r>
        <w:rPr>
          <w:rFonts w:ascii="宋体" w:eastAsia="宋体" w:hint="eastAsia"/>
        </w:rPr>
        <w:t>通过观测添加不同水平黄酮锌对</w:t>
      </w:r>
      <w:r>
        <w:t>42</w:t>
      </w:r>
      <w:r/>
      <w:r>
        <w:rPr>
          <w:rFonts w:ascii="宋体" w:eastAsia="宋体" w:hint="eastAsia"/>
        </w:rPr>
        <w:t>日龄肉仔鸡胸肌与腿肌的</w:t>
      </w:r>
      <w:r>
        <w:t>pH</w:t>
      </w:r>
      <w:r>
        <w:rPr>
          <w:rFonts w:ascii="宋体" w:eastAsia="宋体" w:hint="eastAsia"/>
        </w:rPr>
        <w:t>、剪切力、</w:t>
      </w:r>
      <w:r>
        <w:rPr>
          <w:rFonts w:ascii="宋体" w:eastAsia="宋体" w:hint="eastAsia"/>
        </w:rPr>
        <w:t>失水率及肉色指标，探讨饲粮黄酮锌添加水平对肉仔鸡肉品质影响。</w:t>
      </w:r>
    </w:p>
    <w:p w:rsidR="0018722C">
      <w:pPr>
        <w:pStyle w:val="cw22"/>
        <w:topLinePunct/>
      </w:pPr>
      <w:r>
        <w:rPr>
          <w:rFonts w:ascii="宋体" w:eastAsia="宋体" w:hint="eastAsia"/>
        </w:rPr>
        <w:t>4. </w:t>
      </w:r>
      <w:r>
        <w:rPr>
          <w:rFonts w:ascii="宋体" w:eastAsia="宋体" w:hint="eastAsia"/>
        </w:rPr>
        <w:t>通过观测添加不同水平黄酮锌对</w:t>
      </w:r>
      <w:r>
        <w:t>1-21</w:t>
      </w:r>
      <w:r/>
      <w:r>
        <w:rPr>
          <w:rFonts w:ascii="宋体" w:eastAsia="宋体" w:hint="eastAsia"/>
        </w:rPr>
        <w:t>和</w:t>
      </w:r>
      <w:r>
        <w:t>22-42</w:t>
      </w:r>
      <w:r/>
      <w:r>
        <w:rPr>
          <w:rFonts w:ascii="宋体" w:eastAsia="宋体" w:hint="eastAsia"/>
        </w:rPr>
        <w:t>日龄肉仔鸡血清生化指的影响，</w:t>
      </w:r>
      <w:r w:rsidR="001852F3">
        <w:rPr>
          <w:rFonts w:ascii="宋体" w:eastAsia="宋体" w:hint="eastAsia"/>
        </w:rPr>
        <w:t xml:space="preserve">探讨饲粮黄酮锌添加水平对肉仔鸡血清生化指标的影响。</w:t>
      </w:r>
    </w:p>
    <w:p w:rsidR="0018722C">
      <w:pPr>
        <w:pStyle w:val="cw22"/>
        <w:topLinePunct/>
      </w:pPr>
      <w:r>
        <w:rPr>
          <w:rFonts w:ascii="宋体" w:eastAsia="宋体" w:hint="eastAsia"/>
        </w:rPr>
        <w:t>5. </w:t>
      </w:r>
      <w:r>
        <w:rPr>
          <w:rFonts w:ascii="宋体" w:eastAsia="宋体" w:hint="eastAsia"/>
        </w:rPr>
        <w:t>通过观测添加不同水平黄酮锌对</w:t>
      </w:r>
      <w:r>
        <w:t>1-21</w:t>
      </w:r>
      <w:r/>
      <w:r>
        <w:rPr>
          <w:rFonts w:ascii="宋体" w:eastAsia="宋体" w:hint="eastAsia"/>
        </w:rPr>
        <w:t>和</w:t>
      </w:r>
      <w:r>
        <w:t>22-42</w:t>
      </w:r>
      <w:r/>
      <w:r>
        <w:rPr>
          <w:rFonts w:ascii="宋体" w:eastAsia="宋体" w:hint="eastAsia"/>
        </w:rPr>
        <w:t>日龄肉仔鸡血浆、</w:t>
      </w:r>
      <w:r>
        <w:t>42</w:t>
      </w:r>
      <w:r/>
      <w:r>
        <w:rPr>
          <w:rFonts w:ascii="宋体" w:eastAsia="宋体" w:hint="eastAsia"/>
        </w:rPr>
        <w:t>日龄肉仔鸡肝脏和胸肌中的丙二醛、总超氧化物歧化酶和谷胱甘肽过氧化物酶活性含量的影响，探讨饲粮黄酮锌添加水平对肉仔鸡血清、肝脏和胸肌抗氧化能力的影响。</w:t>
      </w:r>
    </w:p>
    <w:p w:rsidR="0018722C">
      <w:pPr>
        <w:pStyle w:val="cw22"/>
        <w:topLinePunct/>
      </w:pPr>
      <w:r>
        <w:rPr>
          <w:rFonts w:ascii="宋体" w:eastAsia="宋体" w:hint="eastAsia"/>
        </w:rPr>
        <w:t>6. </w:t>
      </w:r>
      <w:r>
        <w:rPr>
          <w:rFonts w:ascii="宋体" w:eastAsia="宋体" w:hint="eastAsia"/>
        </w:rPr>
        <w:t>通过观测添加不同水平黄酮锌对</w:t>
      </w:r>
      <w:r>
        <w:t>1-21</w:t>
      </w:r>
      <w:r/>
      <w:r>
        <w:rPr>
          <w:rFonts w:ascii="宋体" w:eastAsia="宋体" w:hint="eastAsia"/>
        </w:rPr>
        <w:t>和</w:t>
      </w:r>
      <w:r>
        <w:t>22-42</w:t>
      </w:r>
      <w:r/>
      <w:r>
        <w:rPr>
          <w:rFonts w:ascii="宋体" w:eastAsia="宋体" w:hint="eastAsia"/>
        </w:rPr>
        <w:t>日龄肉仔鸡血浆新城疫、禽流</w:t>
      </w:r>
      <w:r>
        <w:rPr>
          <w:rFonts w:ascii="宋体" w:eastAsia="宋体" w:hint="eastAsia"/>
        </w:rPr>
        <w:t>感抗体滴度和全血</w:t>
      </w:r>
      <w:r>
        <w:t>T</w:t>
      </w:r>
      <w:r/>
      <w:r>
        <w:rPr>
          <w:rFonts w:ascii="宋体" w:eastAsia="宋体" w:hint="eastAsia"/>
        </w:rPr>
        <w:t>淋巴细胞转化率的影响，探讨饲粮黄酮锌添加水平对肉仔鸡免疫功能的影响。</w:t>
      </w:r>
    </w:p>
    <w:p w:rsidR="0018722C">
      <w:pPr>
        <w:pStyle w:val="cw22"/>
        <w:topLinePunct/>
      </w:pPr>
      <w:r>
        <w:rPr>
          <w:rFonts w:ascii="宋体" w:eastAsia="宋体" w:hint="eastAsia"/>
        </w:rPr>
        <w:t>7. </w:t>
      </w:r>
      <w:r>
        <w:rPr>
          <w:rFonts w:ascii="宋体" w:eastAsia="宋体" w:hint="eastAsia"/>
        </w:rPr>
        <w:t>通过观测添加不同水平黄酮锌对</w:t>
      </w:r>
      <w:r>
        <w:t>42</w:t>
      </w:r>
      <w:r>
        <w:rPr>
          <w:rFonts w:ascii="宋体" w:eastAsia="宋体" w:hint="eastAsia"/>
        </w:rPr>
        <w:t>日龄肉仔鸡盲肠内容物中的大肠杆菌、沙</w:t>
      </w:r>
      <w:r>
        <w:rPr>
          <w:rFonts w:ascii="宋体" w:eastAsia="宋体" w:hint="eastAsia"/>
        </w:rPr>
        <w:t>门氏菌、乳酸杆菌和双歧杆菌的数量的影响，探讨饲粮黄酮锌添加水平对肉仔鸡盲肠菌群的影响。</w:t>
      </w:r>
    </w:p>
    <w:p w:rsidR="0018722C">
      <w:pPr>
        <w:pStyle w:val="aff7"/>
        <w:topLinePunct/>
      </w:pPr>
      <w:r>
        <w:pict>
          <v:group style="position:absolute;margin-left:134.975006pt;margin-top:269.724976pt;width:138.1pt;height:108.05pt;mso-position-horizontal-relative:page;mso-position-vertical-relative:page;z-index:-125920" coordorigin="2700,5394" coordsize="2762,2161">
            <v:shape style="position:absolute;left:4197;top:5790;width:120;height:518" coordorigin="4198,5790" coordsize="120,518" path="m4248,6188l4198,6188,4258,6308,4303,6218,4252,6218,4248,6214,4248,6188xm4268,6188l4248,6188,4248,6214,4252,6218,4263,6218,4268,6214,4268,6188xm4318,6188l4268,6188,4268,6214,4263,6218,4303,6218,4318,6188xm4263,5790l4251,5790,4247,5794,4248,6188,4268,6188,4267,5800,4267,5794,4263,5790xe" filled="true" fillcolor="#000000" stroked="false">
              <v:path arrowok="t"/>
              <v:fill type="solid"/>
            </v:shape>
            <v:shape style="position:absolute;left:3498;top:6295;width:120;height:619" coordorigin="3498,6295" coordsize="120,619" path="m3548,6794l3498,6794,3558,6914,3603,6824,3553,6824,3548,6820,3548,6794xm3565,6295l3553,6295,3549,6299,3548,6820,3553,6824,3564,6824,3568,6820,3569,6305,3569,6299,3565,6295xm3618,6794l3568,6794,3568,6820,3564,6824,3603,6824,3618,6794xe" filled="true" fillcolor="#000000" stroked="false">
              <v:path arrowok="t"/>
              <v:fill type="solid"/>
            </v:shape>
            <v:line style="position:absolute" from="3558,6308" to="4957,6307" stroked="true" strokeweight=".75pt" strokecolor="#000000">
              <v:stroke dashstyle="solid"/>
            </v:line>
            <v:shape style="position:absolute;left:4897;top:6295;width:120;height:631" coordorigin="4897,6295" coordsize="120,631" path="m4947,6806l4897,6806,4957,6926,5002,6836,4952,6836,4947,6832,4947,6806xm4964,6295l4952,6295,4948,6299,4947,6832,4952,6836,4963,6836,4967,6832,4968,6305,4968,6299,4964,6295xm5017,6806l4967,6806,4967,6832,4963,6836,5002,6836,5017,6806xe" filled="true" fillcolor="#000000" stroked="false">
              <v:path arrowok="t"/>
              <v:fill type="solid"/>
            </v:shape>
            <v:shape style="position:absolute;left:3558;top:5402;width:1400;height:398" type="#_x0000_t202" filled="false" stroked="true" strokeweight=".75pt" strokecolor="#000000">
              <v:textbox inset="0,0,0,0">
                <w:txbxContent>
                  <w:p w:rsidR="0018722C">
                    <w:pPr>
                      <w:spacing w:before="43"/>
                      <w:ind w:leftChars="0" w:left="333" w:rightChars="0" w:right="0" w:firstLineChars="0" w:firstLine="0"/>
                      <w:jc w:val="left"/>
                      <w:rPr>
                        <w:sz w:val="18"/>
                      </w:rPr>
                    </w:pPr>
                    <w:r>
                      <w:rPr>
                        <w:sz w:val="18"/>
                      </w:rPr>
                      <w:t>屠宰试验</w:t>
                    </w:r>
                  </w:p>
                </w:txbxContent>
              </v:textbox>
              <v:stroke dashstyle="solid"/>
              <w10:wrap type="none"/>
            </v:shape>
            <v:shape style="position:absolute;left:2707;top:6913;width:1628;height:635" type="#_x0000_t202" filled="false" stroked="true" strokeweight=".75pt" strokecolor="#000000">
              <v:textbox inset="0,0,0,0">
                <w:txbxContent>
                  <w:p w:rsidR="0018722C">
                    <w:pPr>
                      <w:spacing w:line="235" w:lineRule="auto" w:before="48"/>
                      <w:ind w:leftChars="0" w:left="144" w:rightChars="0" w:right="174" w:firstLineChars="0" w:firstLine="0"/>
                      <w:jc w:val="left"/>
                      <w:rPr>
                        <w:sz w:val="21"/>
                      </w:rPr>
                    </w:pPr>
                    <w:r>
                      <w:rPr>
                        <w:sz w:val="18"/>
                      </w:rPr>
                      <w:t>屠宰性能测定 及免疫器官指</w:t>
                    </w:r>
                    <w:r>
                      <w:rPr>
                        <w:sz w:val="21"/>
                      </w:rPr>
                      <w:t>数</w:t>
                    </w:r>
                  </w:p>
                </w:txbxContent>
              </v:textbox>
              <v:stroke dashstyle="solid"/>
              <w10:wrap type="none"/>
            </v:shape>
            <v:shape style="position:absolute;left:4440;top:6926;width:1014;height:608" type="#_x0000_t202" filled="false" stroked="true" strokeweight=".75pt" strokecolor="#000000">
              <v:textbox inset="0,0,0,0">
                <w:txbxContent>
                  <w:p w:rsidR="0018722C">
                    <w:pPr>
                      <w:spacing w:line="237" w:lineRule="auto" w:before="45"/>
                      <w:ind w:leftChars="0" w:left="144" w:rightChars="0" w:right="310" w:firstLineChars="0" w:firstLine="0"/>
                      <w:jc w:val="left"/>
                      <w:rPr>
                        <w:sz w:val="18"/>
                      </w:rPr>
                    </w:pPr>
                    <w:r>
                      <w:rPr>
                        <w:sz w:val="18"/>
                      </w:rPr>
                      <w:t>肉品质测定</w:t>
                    </w:r>
                  </w:p>
                </w:txbxContent>
              </v:textbox>
              <v:stroke dashstyle="solid"/>
              <w10:wrap type="none"/>
            </v:shape>
            <w10:wrap type="none"/>
          </v:group>
        </w:pict>
      </w:r>
      <w:r>
        <w:pict>
          <v:group style="position:absolute;margin-left:92.025002pt;margin-top:268.574982pt;width:72.6pt;height:129.8pt;mso-position-horizontal-relative:page;mso-position-vertical-relative:page;z-index:-125872" coordorigin="1841,5371" coordsize="1452,2596">
            <v:shape style="position:absolute;left:2037;top:6264;width:120;height:1703" coordorigin="2037,6264" coordsize="120,1703" path="m2087,7847l2037,7847,2097,7967,2142,7877,2092,7877,2087,7873,2087,7847xm2104,6264l2092,6264,2088,6268,2087,7873,2092,7877,2103,7877,2107,7873,2108,6274,2108,6268,2104,6264xm2157,7847l2107,7847,2107,7873,2103,7877,2142,7877,2157,7847xe" filled="true" fillcolor="#000000" stroked="false">
              <v:path arrowok="t"/>
              <v:fill type="solid"/>
            </v:shape>
            <v:shape style="position:absolute;left:2098;top:5800;width:476;height:476" coordorigin="2098,5800" coordsize="476,476" path="m2568,5800l2570,6252m2098,6276l2574,6274e" filled="false" stroked="true" strokeweight=".75pt" strokecolor="#000000">
              <v:path arrowok="t"/>
              <v:stroke dashstyle="solid"/>
            </v:shape>
            <v:shape style="position:absolute;left:1848;top:5379;width:1437;height:421" type="#_x0000_t202" filled="false" stroked="true" strokeweight=".75pt" strokecolor="#000000">
              <v:textbox inset="0,0,0,0">
                <w:txbxContent>
                  <w:p w:rsidR="0018722C">
                    <w:pPr>
                      <w:spacing w:before="44"/>
                      <w:ind w:leftChars="0" w:left="144" w:rightChars="0" w:right="0" w:firstLineChars="0" w:firstLine="0"/>
                      <w:jc w:val="left"/>
                      <w:rPr>
                        <w:sz w:val="18"/>
                      </w:rPr>
                    </w:pPr>
                    <w:r>
                      <w:rPr>
                        <w:sz w:val="18"/>
                      </w:rPr>
                      <w:t>生产性能测定</w:t>
                    </w:r>
                  </w:p>
                </w:txbxContent>
              </v:textbox>
              <v:stroke dashstyle="solid"/>
              <w10:wrap type="none"/>
            </v:shape>
            <w10:wrap type="none"/>
          </v:group>
        </w:pict>
      </w:r>
      <w:r>
        <w:pict>
          <v:shape style="position:absolute;margin-left:292.489990pt;margin-top:288.899963pt;width:6pt;height:55.1pt;mso-position-horizontal-relative:page;mso-position-vertical-relative:page;z-index:-125848" coordorigin="5850,5778" coordsize="120,1102" path="m5900,6760l5850,6760,5910,6880,5955,6790,5904,6790,5900,6786,5900,6760xm5915,5778l5903,5778,5899,5782,5900,6786,5904,6790,5915,6790,5920,6786,5919,5788,5919,5782,5915,5778xm5970,6760l5920,6760,5920,6786,5915,6790,5955,6790,5970,6760xe" filled="true" fillcolor="#000000" stroked="false">
            <v:path arrowok="t"/>
            <v:fill type="solid"/>
            <w10:wrap type="none"/>
          </v:shape>
        </w:pict>
      </w:r>
      <w:r>
        <w:pict>
          <v:shape style="position:absolute;margin-left:484.890015pt;margin-top:289.499969pt;width:6pt;height:56.15pt;mso-position-horizontal-relative:page;mso-position-vertical-relative:page;z-index:1504" coordorigin="9698,5790" coordsize="120,1123" path="m9748,6793l9698,6793,9758,6913,9803,6823,9752,6823,9748,6819,9748,6793xm9763,5790l9751,5790,9747,5794,9748,6819,9752,6823,9763,6823,9768,6819,9767,5800,9767,5794,9763,5790xm9818,6793l9768,6793,9768,6819,9763,6823,9803,6823,9818,6793xe" filled="true" fillcolor="#000000" stroked="false">
            <v:path arrowok="t"/>
            <v:fill type="solid"/>
            <w10:wrap type="none"/>
          </v:shape>
        </w:pict>
      </w:r>
      <w:r>
        <w:pict>
          <v:shape style="position:absolute;margin-left:432.640015pt;margin-top:377.749969pt;width:6pt;height:24.45pt;mso-position-horizontal-relative:page;mso-position-vertical-relative:page;z-index:-125800" coordorigin="8653,7555" coordsize="120,489" path="m8703,7924l8653,7924,8713,8044,8758,7954,8707,7954,8703,7950,8703,7924xm8723,7924l8703,7924,8703,7950,8707,7954,8718,7954,8723,7950,8723,7924xm8773,7924l8723,7924,8723,7950,8718,7954,8758,7954,8773,7924xm8718,7555l8706,7555,8702,7559,8703,7924,8723,7924,8722,7565,8722,7559,8718,7555xe" filled="true" fillcolor="#000000" stroked="false">
            <v:path arrowok="t"/>
            <v:fill type="solid"/>
            <w10:wrap type="none"/>
          </v:shape>
        </w:pict>
      </w:r>
      <w:r>
        <w:pict>
          <v:shape style="position:absolute;margin-left:352.640015pt;margin-top:377.499969pt;width:6pt;height:23.5pt;mso-position-horizontal-relative:page;mso-position-vertical-relative:page;z-index:-125776" coordorigin="7053,7550" coordsize="120,470" path="m7103,7900l7053,7900,7113,8020,7158,7930,7107,7930,7103,7926,7103,7900xm7123,7900l7103,7900,7103,7926,7107,7930,7118,7930,7123,7926,7123,7900xm7173,7900l7123,7900,7123,7926,7118,7930,7158,7930,7173,7900xm7117,7550l7106,7550,7102,7554,7103,7900,7123,7900,7122,7560,7122,7554,7117,7550xe" filled="true" fillcolor="#000000" stroked="false">
            <v:path arrowok="t"/>
            <v:fill type="solid"/>
            <w10:wrap type="none"/>
          </v:shape>
        </w:pict>
      </w:r>
      <w:r>
        <w:pict>
          <v:group style="position:absolute;margin-left:266.075012pt;margin-top:269.124969pt;width:199.25pt;height:109.5pt;mso-position-horizontal-relative:page;mso-position-vertical-relative:page;z-index:-125680" coordorigin="5322,5382" coordsize="3985,2190">
            <v:line style="position:absolute" from="6567,5788" to="6568,6655" stroked="true" strokeweight=".75pt" strokecolor="#000000">
              <v:stroke dashstyle="solid"/>
            </v:line>
            <v:shape style="position:absolute;left:6693;top:5776;width:945;height:1126" coordorigin="6694,5777" coordsize="945,1126" path="m7553,6816l7515,6849,7638,6902,7622,6837,7576,6837,7570,6836,7566,6832,7553,6816xm7569,6804l7553,6816,7566,6832,7570,6836,7576,6837,7584,6829,7585,6823,7581,6819,7569,6804xm7607,6771l7569,6804,7581,6819,7585,6823,7584,6829,7576,6837,7622,6837,7607,6771xm6703,5777l6699,5780,6694,5784,6694,5790,6697,5794,7553,6816,7569,6804,6713,5782,6709,5777,6703,5777xe" filled="true" fillcolor="#000000" stroked="false">
              <v:path arrowok="t"/>
              <v:fill type="solid"/>
            </v:shape>
            <v:shape style="position:absolute;left:6958;top:6645;width:120;height:286" type="#_x0000_t75" stroked="false">
              <v:imagedata r:id="rId26" o:title=""/>
            </v:shape>
            <v:line style="position:absolute" from="6567,6655" to="7017,6656" stroked="true" strokeweight=".75pt" strokecolor="#000000">
              <v:stroke dashstyle="solid"/>
            </v:line>
            <v:shape style="position:absolute;left:6567;top:6913;width:910;height:621" type="#_x0000_t202" filled="false" stroked="true" strokeweight=".75pt" strokecolor="#000000">
              <v:textbox inset="0,0,0,0">
                <w:txbxContent>
                  <w:p w:rsidR="0018722C">
                    <w:pPr>
                      <w:spacing w:line="237" w:lineRule="auto" w:before="46"/>
                      <w:ind w:leftChars="0" w:left="146" w:rightChars="0" w:right="204" w:firstLineChars="0" w:firstLine="0"/>
                      <w:jc w:val="left"/>
                      <w:rPr>
                        <w:sz w:val="18"/>
                      </w:rPr>
                    </w:pPr>
                    <w:r>
                      <w:rPr>
                        <w:sz w:val="18"/>
                      </w:rPr>
                      <w:t>全血指标测定</w:t>
                    </w:r>
                  </w:p>
                </w:txbxContent>
              </v:textbox>
              <v:stroke dashstyle="solid"/>
              <w10:wrap type="none"/>
            </v:shape>
            <v:shape style="position:absolute;left:7579;top:6918;width:1720;height:647" type="#_x0000_t202" filled="false" stroked="true" strokeweight=".75pt" strokecolor="#000000">
              <v:textbox inset="0,0,0,0">
                <w:txbxContent>
                  <w:p w:rsidR="0018722C">
                    <w:pPr>
                      <w:spacing w:line="237" w:lineRule="auto" w:before="46"/>
                      <w:ind w:leftChars="0" w:left="145" w:rightChars="0" w:right="0" w:firstLineChars="0" w:firstLine="0"/>
                      <w:jc w:val="left"/>
                      <w:rPr>
                        <w:sz w:val="18"/>
                      </w:rPr>
                    </w:pPr>
                    <w:r>
                      <w:rPr>
                        <w:sz w:val="18"/>
                      </w:rPr>
                      <w:t>血清、肝脏、肌肉抗氧化指标测定</w:t>
                    </w:r>
                  </w:p>
                </w:txbxContent>
              </v:textbox>
              <v:stroke dashstyle="solid"/>
              <w10:wrap type="none"/>
            </v:shape>
            <v:shape style="position:absolute;left:5329;top:5390;width:1533;height:387" type="#_x0000_t202" filled="false" stroked="true" strokeweight=".75pt" strokecolor="#000000">
              <v:textbox inset="0,0,0,0">
                <w:txbxContent>
                  <w:p w:rsidR="0018722C">
                    <w:pPr>
                      <w:spacing w:before="43"/>
                      <w:ind w:leftChars="0" w:left="146" w:rightChars="0" w:right="0" w:firstLineChars="0" w:firstLine="0"/>
                      <w:jc w:val="left"/>
                      <w:rPr>
                        <w:sz w:val="18"/>
                      </w:rPr>
                    </w:pPr>
                    <w:r>
                      <w:rPr>
                        <w:sz w:val="18"/>
                      </w:rPr>
                      <w:t>血液样品采集</w:t>
                    </w:r>
                  </w:p>
                </w:txbxContent>
              </v:textbox>
              <v:stroke dashstyle="solid"/>
              <w10:wrap type="none"/>
            </v:shape>
            <w10:wrap type="none"/>
          </v:group>
        </w:pict>
      </w:r>
      <w:r>
        <w:pict>
          <v:shape style="position:absolute;margin-left:165.889999pt;margin-top:377.749969pt;width:6pt;height:23.25pt;mso-position-horizontal-relative:page;mso-position-vertical-relative:page;z-index:1672" coordorigin="3318,7555" coordsize="120,465" path="m3368,7900l3318,7900,3378,8020,3423,7930,3372,7930,3368,7926,3368,7900xm3388,7900l3368,7900,3368,7926,3372,7930,3383,7930,3388,7926,3388,7900xm3438,7900l3388,7900,3388,7926,3383,7930,3423,7930,3438,7900xm3383,7555l3371,7555,3367,7559,3368,7900,3388,7900,3387,7565,3387,7559,3383,7555xe" filled="true" fillcolor="#000000" stroked="false">
            <v:path arrowok="t"/>
            <v:fill type="solid"/>
            <w10:wrap type="none"/>
          </v:shape>
        </w:pict>
      </w:r>
      <w:r>
        <w:pict>
          <v:group style="position:absolute;margin-left:125.68pt;margin-top:230.174973pt;width:213.15pt;height:40.5pt;mso-position-horizontal-relative:page;mso-position-vertical-relative:page;z-index:-125608" coordorigin="2514,4603" coordsize="4263,810">
            <v:shape style="position:absolute;left:4276;top:4794;width:120;height:619" coordorigin="4277,4794" coordsize="120,619" path="m4327,5293l4277,5293,4337,5413,4382,5323,4331,5323,4327,5319,4327,5293xm4347,5293l4327,5293,4327,5319,4331,5323,4342,5323,4346,5319,4347,5293xm4397,5293l4347,5293,4346,5319,4342,5323,4382,5323,4397,5293xm4340,4794l4329,4794,4325,4798,4325,4804,4327,5293,4347,5293,4345,4804,4345,4798,4340,4794xe" filled="true" fillcolor="#000000" stroked="false">
              <v:path arrowok="t"/>
              <v:fill type="solid"/>
            </v:shape>
            <v:line style="position:absolute" from="2568,4802" to="5329,4804" stroked="true" strokeweight=".75pt" strokecolor="#000000">
              <v:stroke dashstyle="solid"/>
            </v:line>
            <v:shape style="position:absolute;left:2513;top:4792;width:120;height:587" coordorigin="2514,4792" coordsize="120,587" path="m2564,5259l2514,5259,2574,5379,2619,5289,2568,5289,2564,5285,2564,5259xm2584,5259l2564,5259,2564,5285,2568,5289,2579,5289,2583,5285,2584,5259xm2634,5259l2584,5259,2583,5285,2579,5289,2619,5289,2634,5259xm2577,4792l2566,4792,2562,4796,2562,4802,2564,5259,2584,5259,2582,4802,2582,4796,2577,4792xe" filled="true" fillcolor="#000000" stroked="false">
              <v:path arrowok="t"/>
              <v:fill type="solid"/>
            </v:shape>
            <v:shape style="position:absolute;left:5329;top:4611;width:1440;height:468" type="#_x0000_t202" filled="false" stroked="true" strokeweight=".75pt" strokecolor="#000000">
              <v:textbox inset="0,0,0,0">
                <w:txbxContent>
                  <w:p w:rsidR="0018722C">
                    <w:pPr>
                      <w:spacing w:before="44"/>
                      <w:ind w:leftChars="0" w:left="326" w:rightChars="0" w:right="0" w:firstLineChars="0" w:firstLine="0"/>
                      <w:jc w:val="left"/>
                      <w:rPr>
                        <w:sz w:val="18"/>
                      </w:rPr>
                    </w:pPr>
                    <w:r>
                      <w:rPr>
                        <w:sz w:val="18"/>
                      </w:rPr>
                      <w:t>饲养试验</w:t>
                    </w:r>
                  </w:p>
                </w:txbxContent>
              </v:textbox>
              <v:stroke dashstyle="solid"/>
              <w10:wrap type="none"/>
            </v:shape>
            <w10:wrap type="none"/>
          </v:group>
        </w:pict>
      </w:r>
      <w:r>
        <w:pict>
          <v:group style="position:absolute;margin-left:338.075012pt;margin-top:239.149979pt;width:185.4pt;height:50.1pt;mso-position-horizontal-relative:page;mso-position-vertical-relative:page;z-index:1792" coordorigin="6762,4783" coordsize="3708,1002">
            <v:shape style="position:absolute;left:9621;top:4794;width:120;height:585" coordorigin="9622,4794" coordsize="120,585" path="m9672,5259l9622,5259,9682,5379,9727,5289,9676,5289,9672,5285,9672,5259xm9692,5259l9672,5259,9672,5285,9676,5289,9687,5289,9691,5285,9692,5259xm9742,5259l9692,5259,9691,5285,9687,5289,9727,5289,9742,5259xm9685,4794l9674,4794,9670,4798,9670,4804,9672,5259,9692,5259,9690,4804,9690,4798,9685,4794xe" filled="true" fillcolor="#000000" stroked="false">
              <v:path arrowok="t"/>
              <v:fill type="solid"/>
            </v:shape>
            <v:line style="position:absolute" from="6769,4802" to="9683,4804" stroked="true" strokeweight=".75pt" strokecolor="#000000">
              <v:stroke dashstyle="solid"/>
            </v:line>
            <v:shape style="position:absolute;left:7836;top:4783;width:120;height:619" coordorigin="7837,4783" coordsize="120,619" path="m7887,5282l7837,5282,7897,5402,7942,5312,7891,5312,7887,5308,7887,5282xm7907,5282l7887,5282,7887,5308,7891,5312,7902,5312,7906,5308,7907,5282xm7957,5282l7907,5282,7906,5308,7902,5312,7942,5312,7957,5282xm7900,4783l7889,4783,7885,4787,7885,4793,7887,5282,7907,5282,7905,4793,7905,4787,7900,4783xe" filled="true" fillcolor="#000000" stroked="false">
              <v:path arrowok="t"/>
              <v:fill type="solid"/>
            </v:shape>
            <v:shape style="position:absolute;left:7109;top:5379;width:1533;height:387" type="#_x0000_t202" filled="false" stroked="true" strokeweight=".75pt" strokecolor="#000000">
              <v:textbox inset="0,0,0,0">
                <w:txbxContent>
                  <w:p w:rsidR="0018722C">
                    <w:pPr>
                      <w:spacing w:before="44"/>
                      <w:ind w:leftChars="0" w:left="144" w:rightChars="0" w:right="0" w:firstLineChars="0" w:firstLine="0"/>
                      <w:jc w:val="left"/>
                      <w:rPr>
                        <w:sz w:val="18"/>
                      </w:rPr>
                    </w:pPr>
                    <w:r>
                      <w:rPr>
                        <w:sz w:val="18"/>
                      </w:rPr>
                      <w:t>组织样品采集</w:t>
                    </w:r>
                  </w:p>
                </w:txbxContent>
              </v:textbox>
              <v:stroke dashstyle="solid"/>
              <w10:wrap type="none"/>
            </v:shape>
            <v:shape style="position:absolute;left:8952;top:5379;width:1510;height:398" type="#_x0000_t202" filled="false" stroked="true" strokeweight=".75pt" strokecolor="#000000">
              <v:textbox inset="0,0,0,0">
                <w:txbxContent>
                  <w:p w:rsidR="0018722C">
                    <w:pPr>
                      <w:spacing w:before="44"/>
                      <w:ind w:leftChars="0" w:left="145" w:rightChars="0" w:right="0" w:firstLineChars="0" w:firstLine="0"/>
                      <w:jc w:val="left"/>
                      <w:rPr>
                        <w:sz w:val="18"/>
                      </w:rPr>
                    </w:pPr>
                    <w:r>
                      <w:rPr>
                        <w:sz w:val="18"/>
                      </w:rPr>
                      <w:t>肠道样品采集</w:t>
                    </w:r>
                  </w:p>
                </w:txbxContent>
              </v:textbox>
              <v:stroke dashstyle="solid"/>
              <w10:wrap type="none"/>
            </v:shape>
            <w10:wrap type="none"/>
          </v:group>
        </w:pict>
      </w:r>
      <w:r>
        <w:pict>
          <v:shape style="position:absolute;margin-left:235.490005pt;margin-top:377.499969pt;width:6pt;height:23.5pt;mso-position-horizontal-relative:page;mso-position-vertical-relative:page;z-index:1816" coordorigin="4710,7550" coordsize="120,470" path="m4760,7900l4710,7900,4770,8020,4815,7930,4764,7930,4760,7926,4760,7900xm4780,7900l4760,7900,4760,7926,4764,7930,4775,7930,4780,7926,4780,7900xm4830,7900l4780,7900,4780,7926,4775,7930,4815,7930,4830,7900xm4775,7550l4763,7550,4759,7554,4760,7900,4780,7900,4779,7560,4779,7554,4775,7550xe" filled="true" fillcolor="#000000" stroked="false">
            <v:path arrowok="t"/>
            <v:fill type="solid"/>
            <w10:wrap type="none"/>
          </v:shape>
        </w:pict>
      </w:r>
      <w:r>
        <w:drawing>
          <wp:anchor distT="0" distB="0" distL="0" distR="0" allowOverlap="0" layoutInCell="1" locked="0" behindDoc="0" simplePos="0" relativeHeight="1840">
            <wp:simplePos x="0" y="0"/>
            <wp:positionH relativeFrom="page">
              <wp:posOffset>3826636</wp:posOffset>
            </wp:positionH>
            <wp:positionV relativeFrom="paragraph">
              <wp:posOffset>0</wp:posOffset>
            </wp:positionV>
            <wp:extent cx="75685" cy="210026"/>
            <wp:effectExtent l="0" t="0" r="0" b="0"/>
            <wp:wrapNone/>
            <wp:docPr id="5" name="image5.png" descr=""/>
            <wp:cNvGraphicFramePr>
              <a:graphicFrameLocks noChangeAspect="1"/>
            </wp:cNvGraphicFramePr>
            <a:graphic>
              <a:graphicData uri="http://schemas.openxmlformats.org/drawingml/2006/picture">
                <pic:pic>
                  <pic:nvPicPr>
                    <pic:cNvPr id="6" name="image5.png"/>
                    <pic:cNvPicPr/>
                  </pic:nvPicPr>
                  <pic:blipFill>
                    <a:blip r:embed="rId27" cstate="print"/>
                    <a:stretch>
                      <a:fillRect/>
                    </a:stretch>
                  </pic:blipFill>
                  <pic:spPr>
                    <a:xfrm>
                      <a:off x="0" y="0"/>
                      <a:ext cx="75685" cy="210026"/>
                    </a:xfrm>
                    <a:prstGeom prst="rect">
                      <a:avLst/>
                    </a:prstGeom>
                  </pic:spPr>
                </pic:pic>
              </a:graphicData>
            </a:graphic>
          </wp:anchor>
        </w:drawing>
      </w:r>
      <w:r>
        <w:pict>
          <v:shape style="position:absolute;margin-left:296.690002pt;margin-top:376.199982pt;width:6pt;height:24.8pt;mso-position-horizontal-relative:page;mso-position-vertical-relative:page;z-index:1864" coordorigin="5934,7524" coordsize="120,496" path="m5984,7900l5934,7900,5994,8020,6039,7930,5988,7930,5984,7926,5984,7900xm6004,7900l5984,7900,5984,7926,5988,7930,5999,7930,6004,7926,6004,7900xm6054,7900l6004,7900,6004,7926,5999,7930,6039,7930,6054,7900xm5999,7524l5987,7524,5983,7528,5984,7900,6004,7900,6003,7534,6003,7528,5999,7524xe" filled="true" fillcolor="#000000" stroked="false">
            <v:path arrowok="t"/>
            <v:fill type="solid"/>
            <w10:wrap type="none"/>
          </v:shape>
        </w:pict>
      </w:r>
      <w:r>
        <w:pict>
          <v:group style="position:absolute;margin-left:127.474998pt;margin-top:518.224976pt;width:18.75pt;height:46.1pt;mso-position-horizontal-relative:page;mso-position-vertical-relative:page;z-index:1888" coordorigin="2549,10364" coordsize="375,922">
            <v:shape style="position:absolute;left:2557;top:10372;width:360;height:417" coordorigin="2557,10372" coordsize="360,417" path="m2917,10372l2834,10381,2759,10405,2692,10443,2636,10493,2594,10553,2567,10622,2557,10696,2558,10719,2561,10742,2565,10765,2572,10788,2602,10723,2646,10667,2702,10621,2767,10586,2839,10565,2917,10557,2917,10372xe" filled="true" fillcolor="#cdcdcd" stroked="false">
              <v:path arrowok="t"/>
              <v:fill type="solid"/>
            </v:shape>
            <v:shape style="position:absolute;left:2557;top:10372;width:360;height:907" coordorigin="2557,10372" coordsize="360,907" path="m2917,10372l2834,10381,2759,10405,2692,10443,2636,10493,2594,10553,2567,10622,2557,10696,2557,10881,2565,10948,2587,11011,2623,11068,2671,11117,2729,11157,2797,11186,2797,11278,2917,11112,2797,10908,2797,11001,2721,10967,2656,10919,2606,10858,2572,10788,2572,10788,2602,10723,2646,10667,2702,10621,2767,10586,2839,10565,2917,10557,2917,10372xm2557,10696l2558,10719,2561,10742,2565,10765,2572,10788e" filled="false" stroked="true" strokeweight=".75pt" strokecolor="#000000">
              <v:path arrowok="t"/>
              <v:stroke dashstyle="solid"/>
            </v:shape>
            <w10:wrap type="none"/>
          </v:group>
        </w:pict>
      </w:r>
      <w:r>
        <w:pict>
          <v:group style="position:absolute;margin-left:473.075012pt;margin-top:514.924988pt;width:18.75pt;height:48.95pt;mso-position-horizontal-relative:page;mso-position-vertical-relative:page;z-index:1912" coordorigin="9462,10298" coordsize="375,979">
            <v:shape style="position:absolute;left:9469;top:10306;width:360;height:545" coordorigin="9469,10306" coordsize="360,545" path="m9469,10306l9469,10504,9542,10511,9609,10531,9670,10563,9724,10606,9768,10657,9801,10716,9822,10781,9829,10851,9829,10653,9822,10583,9801,10518,9768,10459,9724,10408,9670,10365,9609,10333,9542,10313,9469,10306xe" filled="true" fillcolor="#cdcdcd" stroked="false">
              <v:path arrowok="t"/>
              <v:fill type="solid"/>
            </v:shape>
            <v:shape style="position:absolute;left:9469;top:10306;width:360;height:964" coordorigin="9469,10306" coordsize="360,964" path="m9469,10306l9542,10313,9609,10333,9670,10365,9724,10408,9768,10459,9801,10518,9822,10583,9829,10653,9829,10851,9819,10932,9790,11008,9744,11074,9684,11129,9610,11170,9610,11269,9469,11099,9610,10873,9610,10972,9679,10934,9738,10884,9783,10822,9814,10752,9814,10752,9784,10683,9740,10622,9684,10573,9619,10536,9547,10512,9469,10504,9469,10306xm9829,10851l9828,10826,9825,10801,9821,10776,9814,10752e" filled="false" stroked="true" strokeweight=".75pt" strokecolor="#000000">
              <v:path arrowok="t"/>
              <v:stroke dashstyle="solid"/>
            </v:shape>
            <w10:wrap type="none"/>
          </v:group>
        </w:pict>
      </w:r>
      <w:r>
        <w:pict>
          <v:shape style="position:absolute;margin-left:391.859985pt;margin-top:289.499969pt;width:6pt;height:54.5pt;mso-position-horizontal-relative:page;mso-position-vertical-relative:page;z-index:1936" coordorigin="7837,5790" coordsize="120,1090" path="m7887,6760l7837,6760,7897,6880,7942,6790,7892,6790,7887,6786,7887,6760xm7904,5790l7892,5790,7888,5794,7887,6786,7892,6790,7903,6790,7907,6786,7908,5800,7908,5794,7904,5790xm7957,6760l7907,6760,7907,6786,7903,6790,7942,6790,7957,6760xe" filled="true" fillcolor="#000000" stroked="false">
            <v:path arrowok="t"/>
            <v:fill type="solid"/>
            <w10:wrap type="none"/>
          </v:shape>
        </w:pict>
      </w:r>
      <w:r>
        <w:pict>
          <v:shape style="position:absolute;margin-left:498.809998pt;margin-top:377.749969pt;width:6pt;height:24.25pt;mso-position-horizontal-relative:page;mso-position-vertical-relative:page;z-index:1960" coordorigin="9976,7555" coordsize="120,485" path="m10026,7920l9976,7920,10037,8040,10081,7950,10031,7950,10026,7946,10026,7920xm10046,7920l10026,7920,10026,7946,10031,7950,10042,7950,10046,7946,10046,7920xm10096,7920l10046,7920,10046,7946,10042,7950,10081,7950,10096,7920xm10039,7555l10028,7555,10024,7559,10024,7565,10026,7920,10046,7920,10044,7565,10044,7559,10039,7555xe" filled="true" fillcolor="#000000" stroked="false">
            <v:path arrowok="t"/>
            <v:fill type="solid"/>
            <w10:wrap type="none"/>
          </v:shape>
        </w:pict>
      </w:r>
      <w:r>
        <w:pict>
          <v:shape style="position:absolute;margin-left:278.100006pt;margin-top:346.049988pt;width:43.25pt;height:30.65pt;mso-position-horizontal-relative:page;mso-position-vertical-relative:page;z-index:2008" type="#_x0000_t202" filled="false" stroked="true" strokeweight=".75pt" strokecolor="#000000">
            <v:textbox inset="0,0,0,0">
              <w:txbxContent>
                <w:p w:rsidR="0018722C">
                  <w:pPr>
                    <w:spacing w:line="237" w:lineRule="auto" w:before="45"/>
                    <w:ind w:leftChars="0" w:left="145" w:rightChars="0" w:right="160" w:firstLineChars="0" w:firstLine="0"/>
                    <w:jc w:val="left"/>
                    <w:rPr>
                      <w:sz w:val="18"/>
                    </w:rPr>
                  </w:pPr>
                  <w:r>
                    <w:rPr>
                      <w:sz w:val="18"/>
                    </w:rPr>
                    <w:t>血清生化指标</w:t>
                  </w:r>
                </w:p>
              </w:txbxContent>
            </v:textbox>
            <v:stroke dashstyle="solid"/>
            <w10:wrap type="none"/>
          </v:shape>
        </w:pict>
      </w:r>
      <w:r>
        <w:pict>
          <v:shape style="position:absolute;margin-left:469.850006pt;margin-top:345.899963pt;width:62.6pt;height:30.8pt;mso-position-horizontal-relative:page;mso-position-vertical-relative:page;z-index:2032" type="#_x0000_t202" filled="false" stroked="true" strokeweight=".75pt" strokecolor="#000000">
            <v:textbox inset="0,0,0,0">
              <w:txbxContent>
                <w:p w:rsidR="0018722C">
                  <w:pPr>
                    <w:spacing w:line="237" w:lineRule="auto" w:before="46"/>
                    <w:ind w:leftChars="0" w:left="147" w:rightChars="0" w:right="45" w:firstLineChars="0" w:firstLine="0"/>
                    <w:jc w:val="left"/>
                    <w:rPr>
                      <w:sz w:val="18"/>
                    </w:rPr>
                  </w:pPr>
                  <w:r>
                    <w:rPr>
                      <w:sz w:val="18"/>
                    </w:rPr>
                    <w:t>肠道微生物菌群测定</w:t>
                  </w:r>
                </w:p>
              </w:txbxContent>
            </v:textbox>
            <v:stroke dashstyle="solid"/>
            <w10:wrap type="none"/>
          </v:shape>
        </w:pict>
      </w:r>
      <w:r>
        <w:pict>
          <v:shape style="position:absolute;margin-left:83.400002pt;margin-top:399.949982pt;width:45.1pt;height:114.15pt;mso-position-horizontal-relative:page;mso-position-vertical-relative:page;z-index:2056" type="#_x0000_t202" filled="false" stroked="true" strokeweight=".75pt" strokecolor="#000000">
            <v:textbox inset="0,0,0,0">
              <w:txbxContent>
                <w:p w:rsidR="0018722C">
                  <w:pPr>
                    <w:spacing w:before="68"/>
                    <w:ind w:leftChars="0" w:left="144" w:rightChars="0" w:right="317" w:firstLineChars="0" w:firstLine="0"/>
                    <w:jc w:val="left"/>
                    <w:rPr>
                      <w:rFonts w:ascii="Times New Roman"/>
                      <w:sz w:val="18"/>
                    </w:rPr>
                  </w:pPr>
                  <w:r>
                    <w:rPr>
                      <w:rFonts w:ascii="Times New Roman"/>
                      <w:sz w:val="18"/>
                    </w:rPr>
                    <w:t>ADG ADFI</w:t>
                  </w:r>
                </w:p>
                <w:p w:rsidR="0018722C">
                  <w:pPr>
                    <w:spacing w:before="1"/>
                    <w:ind w:leftChars="0" w:left="144" w:rightChars="0" w:right="0" w:firstLineChars="0" w:firstLine="0"/>
                    <w:jc w:val="left"/>
                    <w:rPr>
                      <w:rFonts w:ascii="Times New Roman"/>
                      <w:sz w:val="18"/>
                    </w:rPr>
                  </w:pPr>
                  <w:r>
                    <w:rPr>
                      <w:rFonts w:ascii="Times New Roman"/>
                      <w:sz w:val="18"/>
                    </w:rPr>
                    <w:t>F/R</w:t>
                  </w:r>
                </w:p>
              </w:txbxContent>
            </v:textbox>
            <v:stroke dashstyle="solid"/>
            <w10:wrap type="none"/>
          </v:shape>
        </w:pict>
      </w:r>
      <w:r>
        <w:pict>
          <v:shape style="position:absolute;margin-left:343.100006pt;margin-top:402.199982pt;width:48.6pt;height:113.1pt;mso-position-horizontal-relative:page;mso-position-vertical-relative:page;z-index:2080" type="#_x0000_t202" filled="false" stroked="true" strokeweight=".75pt" strokecolor="#000000">
            <v:textbox inset="0,0,0,0">
              <w:txbxContent>
                <w:p w:rsidR="0018722C">
                  <w:pPr>
                    <w:spacing w:line="182" w:lineRule="auto" w:before="74"/>
                    <w:ind w:leftChars="0" w:left="364" w:rightChars="0" w:right="168" w:firstLineChars="0" w:firstLine="0"/>
                    <w:jc w:val="both"/>
                    <w:rPr>
                      <w:sz w:val="18"/>
                    </w:rPr>
                  </w:pPr>
                  <w:r>
                    <w:rPr>
                      <w:spacing w:val="-10"/>
                      <w:sz w:val="18"/>
                    </w:rPr>
                    <w:t>抗 淋</w:t>
                  </w:r>
                  <w:r>
                    <w:rPr>
                      <w:spacing w:val="-13"/>
                      <w:sz w:val="18"/>
                    </w:rPr>
                    <w:t>体 巴</w:t>
                  </w:r>
                  <w:r>
                    <w:rPr>
                      <w:spacing w:val="-14"/>
                      <w:sz w:val="18"/>
                    </w:rPr>
                    <w:t>滴 细度 胞</w:t>
                  </w:r>
                </w:p>
                <w:p w:rsidR="0018722C">
                  <w:pPr>
                    <w:spacing w:line="182" w:lineRule="auto" w:before="0"/>
                    <w:ind w:leftChars="0" w:left="606" w:rightChars="0" w:right="168" w:firstLineChars="0" w:firstLine="0"/>
                    <w:jc w:val="both"/>
                    <w:rPr>
                      <w:sz w:val="18"/>
                    </w:rPr>
                  </w:pPr>
                  <w:r>
                    <w:rPr>
                      <w:sz w:val="18"/>
                    </w:rPr>
                    <w:t>转化率</w:t>
                  </w:r>
                </w:p>
              </w:txbxContent>
            </v:textbox>
            <v:stroke dashstyle="solid"/>
            <w10:wrap type="none"/>
          </v:shape>
        </w:pict>
      </w:r>
      <w:r>
        <w:pict>
          <v:shape style="position:absolute;margin-left:408.75pt;margin-top:402.199982pt;width:54.35pt;height:111.7pt;mso-position-horizontal-relative:page;mso-position-vertical-relative:page;z-index:2104" type="#_x0000_t202" filled="false" stroked="true" strokeweight=".75pt" strokecolor="#000000">
            <v:textbox inset="0,0,0,0">
              <w:txbxContent>
                <w:p w:rsidR="0018722C">
                  <w:pPr>
                    <w:spacing w:line="244" w:lineRule="auto" w:before="43"/>
                    <w:ind w:leftChars="0" w:left="146" w:rightChars="0" w:right="308" w:firstLineChars="0" w:firstLine="0"/>
                    <w:jc w:val="left"/>
                    <w:rPr>
                      <w:rFonts w:ascii="Times New Roman" w:eastAsia="Times New Roman"/>
                      <w:sz w:val="18"/>
                    </w:rPr>
                  </w:pPr>
                  <w:r>
                    <w:rPr>
                      <w:sz w:val="18"/>
                    </w:rPr>
                    <w:t>血清、肝脏、肌肉中</w:t>
                  </w:r>
                  <w:r>
                    <w:rPr>
                      <w:rFonts w:ascii="Times New Roman" w:eastAsia="Times New Roman"/>
                      <w:sz w:val="18"/>
                    </w:rPr>
                    <w:t>MDA TSOD GSH-Px</w:t>
                  </w:r>
                </w:p>
                <w:p w:rsidR="0018722C">
                  <w:pPr>
                    <w:spacing w:line="208" w:lineRule="exact" w:before="0"/>
                    <w:ind w:leftChars="0" w:left="146" w:rightChars="0" w:right="0" w:firstLineChars="0" w:firstLine="0"/>
                    <w:jc w:val="left"/>
                    <w:rPr>
                      <w:sz w:val="18"/>
                    </w:rPr>
                  </w:pPr>
                  <w:r>
                    <w:rPr>
                      <w:sz w:val="18"/>
                    </w:rPr>
                    <w:t>活性</w:t>
                  </w:r>
                </w:p>
              </w:txbxContent>
            </v:textbox>
            <v:stroke dashstyle="solid"/>
            <w10:wrap type="none"/>
          </v:shape>
        </w:pict>
      </w:r>
      <w:r>
        <w:pict>
          <v:shape style="position:absolute;margin-left:473.450012pt;margin-top:401.999969pt;width:53.25pt;height:110.5pt;mso-position-horizontal-relative:page;mso-position-vertical-relative:page;z-index:2128" type="#_x0000_t202" filled="false" stroked="true" strokeweight=".75pt" strokecolor="#000000">
            <v:textbox inset="0,0,0,0">
              <w:txbxContent>
                <w:p w:rsidR="0018722C">
                  <w:pPr>
                    <w:spacing w:line="237" w:lineRule="auto" w:before="45"/>
                    <w:ind w:leftChars="0" w:left="147" w:rightChars="0" w:right="180" w:firstLineChars="0" w:firstLine="0"/>
                    <w:jc w:val="both"/>
                    <w:rPr>
                      <w:sz w:val="18"/>
                    </w:rPr>
                  </w:pPr>
                  <w:r>
                    <w:rPr>
                      <w:sz w:val="18"/>
                    </w:rPr>
                    <w:t>乳酸杆菌双歧杆菌大肠杆菌沙门氏菌</w:t>
                  </w:r>
                </w:p>
              </w:txbxContent>
            </v:textbox>
            <v:stroke dashstyle="solid"/>
            <w10:wrap type="none"/>
          </v:shape>
        </w:pict>
      </w:r>
    </w:p>
    <w:p w:rsidR="0018722C">
      <w:pPr>
        <w:pStyle w:val="Heading3"/>
        <w:textAlignment w:val="center"/>
        <w:topLinePunct/>
        <w:ind w:left="200" w:hangingChars="200" w:hanging="200"/>
      </w:pPr>
      <w:bookmarkStart w:id="200466" w:name="_Toc686200466"/>
      <w:r>
        <w:t>1.7.2</w:t>
      </w:r>
      <w:r>
        <w:t xml:space="preserve"> </w:t>
      </w:r>
      <w:r>
        <w:pict>
          <v:shape style="margin-left:301.390015pt;margin-top:90.345634pt;width:6pt;height:50.8pt;mso-position-horizontal-relative:page;mso-position-vertical-relative:paragraph;z-index:-125344" coordorigin="6028,1807" coordsize="120,1016" path="m6078,2703l6028,2703,6088,2823,6133,2733,6082,2733,6078,2729,6078,2723,6078,2703xm6093,1807l6081,1807,6077,1811,6078,2723,6078,2729,6082,2733,6093,2733,6098,2729,6098,2723,6097,1817,6097,1811,6093,1807xm6148,2703l6098,2703,6098,2723,6098,2729,6093,2733,6133,2733,6148,2703xe" filled="true" fillcolor="#000000" stroked="false">
            <v:path arrowok="t"/>
            <v:fill type="solid"/>
            <w10:wrap type="none"/>
          </v:shape>
        </w:pict>
      </w:r>
      <w:bookmarkStart w:name="_bookmark22" w:id="55"/>
      <w:bookmarkEnd w:id="55"/>
      <w:bookmarkStart w:name="_bookmark22" w:id="56"/>
      <w:bookmarkEnd w:id="56"/>
      <w:r>
        <w:t>技术路线</w:t>
      </w:r>
      <w:bookmarkEnd w:id="200466"/>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4"/>
          <w:szCs w:val="24"/>
          <w:rFonts w:cstheme="minorBidi" w:ascii="黑体" w:hAnsi="宋体" w:eastAsia="宋体" w:cs="宋体"/>
        </w:rPr>
      </w:pPr>
    </w:p>
    <w:tbl>
      <w:tblPr>
        <w:tblW w:w="0" w:type="auto"/>
        <w:jc w:val="left"/>
        <w:tblInd w:w="99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682"/>
        <w:gridCol w:w="1704"/>
        <w:gridCol w:w="3184"/>
      </w:tblGrid>
      <w:tr>
        <w:trPr>
          <w:trHeight w:val="540" w:hRule="atLeast"/>
        </w:trPr>
        <w:tc>
          <w:tcPr>
            <w:tcW w:w="2682" w:type="dxa"/>
            <w:vMerge w:val="restart"/>
          </w:tcPr>
          <w:p w:rsidR="0018722C">
            <w:pPr>
              <w:topLinePunct/>
              <w:ind w:leftChars="0" w:left="0" w:rightChars="0" w:right="0" w:firstLineChars="0" w:firstLine="0"/>
              <w:spacing w:line="240" w:lineRule="atLeast"/>
            </w:pPr>
            <w:r>
              <w:rPr>
                <w:rFonts w:ascii="宋体" w:eastAsia="宋体" w:hint="eastAsia"/>
              </w:rPr>
              <w:t>黄酮锌、黄芩黄酮、杆菌肽锌产品的准备</w:t>
            </w:r>
          </w:p>
          <w:p w:rsidR="0018722C">
            <w:pPr>
              <w:topLinePunct/>
              <w:ind w:leftChars="0" w:left="0" w:rightChars="0" w:right="0" w:firstLineChars="0" w:firstLine="0"/>
              <w:spacing w:line="240" w:lineRule="atLeast"/>
            </w:pPr>
            <w:r>
              <w:rPr>
                <w:rFonts w:ascii="宋体" w:eastAsia="宋体" w:hint="eastAsia"/>
              </w:rPr>
              <w:t>基础饲粮和试验饲粮的配制</w:t>
            </w:r>
          </w:p>
        </w:tc>
        <w:tc>
          <w:tcPr>
            <w:tcW w:w="1704" w:type="dxa"/>
            <w:tcBorders>
              <w:top w:val="nil"/>
              <w:bottom w:val="single" w:sz="8" w:space="0" w:color="000000"/>
            </w:tcBorders>
          </w:tcPr>
          <w:p w:rsidR="00462578"/>
        </w:tc>
        <w:tc>
          <w:tcPr>
            <w:tcW w:w="3184" w:type="dxa"/>
            <w:vMerge w:val="restart"/>
          </w:tcPr>
          <w:p w:rsidR="0018722C">
            <w:pPr>
              <w:topLinePunct/>
              <w:ind w:leftChars="0" w:left="0" w:rightChars="0" w:right="0" w:firstLineChars="0" w:firstLine="0"/>
              <w:spacing w:line="240" w:lineRule="atLeast"/>
            </w:pPr>
            <w:r>
              <w:rPr>
                <w:rFonts w:ascii="宋体" w:eastAsia="宋体" w:hint="eastAsia"/>
              </w:rPr>
              <w:t>鸡舍清扫及消毒</w:t>
            </w:r>
          </w:p>
          <w:p w:rsidR="0018722C">
            <w:pPr>
              <w:topLinePunct/>
            </w:pPr>
            <w:r>
              <w:rPr>
                <w:rFonts w:ascii="宋体" w:eastAsia="宋体" w:hint="eastAsia"/>
              </w:rPr>
              <w:t>采样工具、测定仪器、设备和试剂的准备</w:t>
            </w:r>
          </w:p>
          <w:p w:rsidR="0018722C">
            <w:pPr>
              <w:topLinePunct/>
              <w:ind w:leftChars="0" w:left="0" w:rightChars="0" w:right="0" w:firstLineChars="0" w:firstLine="0"/>
              <w:spacing w:line="240" w:lineRule="atLeast"/>
            </w:pPr>
            <w:r>
              <w:rPr>
                <w:rFonts w:ascii="宋体" w:eastAsia="宋体" w:hint="eastAsia"/>
              </w:rPr>
              <w:t>试验动物的进购</w:t>
            </w:r>
          </w:p>
        </w:tc>
      </w:tr>
      <w:tr>
        <w:trPr>
          <w:trHeight w:val="580" w:hRule="atLeast"/>
        </w:trPr>
        <w:tc>
          <w:tcPr>
            <w:tcW w:w="2682" w:type="dxa"/>
            <w:vMerge/>
            <w:tcBorders>
              <w:top w:val="nil"/>
            </w:tcBorders>
          </w:tcPr>
          <w:p w:rsidR="00462578"/>
        </w:tc>
        <w:tc>
          <w:tcPr>
            <w:tcW w:w="1704" w:type="dxa"/>
            <w:tcBorders>
              <w:top w:val="single" w:sz="8" w:space="0" w:color="000000"/>
              <w:bottom w:val="nil"/>
            </w:tcBorders>
          </w:tcPr>
          <w:p w:rsidR="00462578"/>
        </w:tc>
        <w:tc>
          <w:tcPr>
            <w:tcW w:w="3184" w:type="dxa"/>
            <w:vMerge/>
            <w:tcBorders>
              <w:top w:val="nil"/>
            </w:tcBorders>
          </w:tcPr>
          <w:p w:rsidR="00462578"/>
        </w:tc>
      </w:tr>
    </w:tbl>
    <w:p w:rsidR="0018722C">
      <w:pPr>
        <w:topLinePunct/>
      </w:pPr>
    </w:p>
    <w:tbl>
      <w:tblPr>
        <w:tblW w:w="0" w:type="auto"/>
        <w:tblInd w:w="114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205"/>
        <w:gridCol w:w="208"/>
        <w:gridCol w:w="945"/>
        <w:gridCol w:w="264"/>
        <w:gridCol w:w="1325"/>
      </w:tblGrid>
      <w:tr>
        <w:trPr>
          <w:trHeight w:val="1020" w:hRule="atLeast"/>
        </w:trPr>
        <w:tc>
          <w:tcPr>
            <w:tcW w:w="1205" w:type="dxa"/>
            <w:tcBorders>
              <w:bottom w:val="nil"/>
            </w:tcBorders>
          </w:tcPr>
          <w:p w:rsidR="0018722C">
            <w:pPr>
              <w:topLinePunct/>
              <w:ind w:leftChars="0" w:left="0" w:rightChars="0" w:right="0" w:firstLineChars="0" w:firstLine="0"/>
              <w:spacing w:line="240" w:lineRule="atLeast"/>
            </w:pPr>
            <w:r>
              <w:rPr>
                <w:rFonts w:ascii="宋体" w:eastAsia="宋体" w:hint="eastAsia"/>
              </w:rPr>
              <w:t>屠 宰 率 全净膛率腿 肌 率 胸肌率</w:t>
            </w:r>
          </w:p>
        </w:tc>
        <w:tc>
          <w:tcPr>
            <w:tcW w:w="208" w:type="dxa"/>
            <w:tcBorders>
              <w:top w:val="nil"/>
              <w:bottom w:val="nil"/>
            </w:tcBorders>
          </w:tcPr>
          <w:p w:rsidR="00462578"/>
        </w:tc>
        <w:tc>
          <w:tcPr>
            <w:tcW w:w="945" w:type="dxa"/>
            <w:tcBorders>
              <w:bottom w:val="nil"/>
            </w:tcBorders>
          </w:tcPr>
          <w:p w:rsidR="0018722C">
            <w:pPr>
              <w:topLinePunct/>
              <w:ind w:leftChars="0" w:left="0" w:rightChars="0" w:right="0" w:firstLineChars="0" w:firstLine="0"/>
              <w:spacing w:line="240" w:lineRule="atLeast"/>
            </w:pPr>
            <w:r>
              <w:t>pH </w:t>
            </w:r>
            <w:r>
              <w:rPr>
                <w:rFonts w:ascii="宋体" w:eastAsia="宋体" w:hint="eastAsia"/>
              </w:rPr>
              <w:t>值肉 色 剪切力失水率</w:t>
            </w:r>
          </w:p>
        </w:tc>
        <w:tc>
          <w:tcPr>
            <w:tcW w:w="264" w:type="dxa"/>
            <w:tcBorders>
              <w:top w:val="nil"/>
              <w:bottom w:val="nil"/>
            </w:tcBorders>
          </w:tcPr>
          <w:p w:rsidR="00462578"/>
        </w:tc>
        <w:tc>
          <w:tcPr>
            <w:tcW w:w="1325" w:type="dxa"/>
            <w:tcBorders>
              <w:bottom w:val="nil"/>
            </w:tcBorders>
          </w:tcPr>
          <w:p w:rsidR="0018722C">
            <w:pPr>
              <w:topLinePunct/>
              <w:ind w:leftChars="0" w:left="0" w:rightChars="0" w:right="0" w:firstLineChars="0" w:firstLine="0"/>
              <w:spacing w:line="240" w:lineRule="atLeast"/>
            </w:pPr>
            <w:r>
              <w:rPr>
                <w:rFonts w:ascii="宋体" w:eastAsia="宋体" w:hint="eastAsia"/>
              </w:rPr>
              <w:t>总蛋白葡萄糖尿酸</w:t>
            </w:r>
          </w:p>
          <w:p w:rsidR="0018722C">
            <w:pPr>
              <w:topLinePunct/>
              <w:ind w:leftChars="0" w:left="0" w:rightChars="0" w:right="0" w:firstLineChars="0" w:firstLine="0"/>
              <w:spacing w:line="240" w:lineRule="atLeast"/>
            </w:pPr>
            <w:r>
              <w:rPr>
                <w:rFonts w:ascii="宋体" w:eastAsia="宋体" w:hint="eastAsia"/>
              </w:rPr>
              <w:t>总胆固醇</w:t>
            </w:r>
          </w:p>
        </w:tc>
      </w:tr>
      <w:tr>
        <w:trPr>
          <w:trHeight w:val="440" w:hRule="atLeast"/>
        </w:trPr>
        <w:tc>
          <w:tcPr>
            <w:tcW w:w="1205" w:type="dxa"/>
            <w:tcBorders>
              <w:top w:val="nil"/>
              <w:bottom w:val="nil"/>
            </w:tcBorders>
          </w:tcPr>
          <w:p w:rsidR="0018722C">
            <w:pPr>
              <w:topLinePunct/>
              <w:ind w:leftChars="0" w:left="0" w:rightChars="0" w:right="0" w:firstLineChars="0" w:firstLine="0"/>
              <w:spacing w:line="240" w:lineRule="atLeast"/>
            </w:pPr>
            <w:r>
              <w:rPr>
                <w:rFonts w:ascii="宋体" w:eastAsia="宋体" w:hint="eastAsia"/>
              </w:rPr>
              <w:t>腹脂率</w:t>
            </w:r>
          </w:p>
          <w:p w:rsidR="0018722C">
            <w:pPr>
              <w:topLinePunct/>
              <w:ind w:leftChars="0" w:left="0" w:rightChars="0" w:right="0" w:firstLineChars="0" w:firstLine="0"/>
              <w:spacing w:line="240" w:lineRule="atLeast"/>
            </w:pPr>
            <w:r>
              <w:rPr>
                <w:rFonts w:ascii="宋体" w:eastAsia="宋体" w:hint="eastAsia"/>
              </w:rPr>
              <w:t>胸腺</w:t>
            </w:r>
          </w:p>
        </w:tc>
        <w:tc>
          <w:tcPr>
            <w:tcW w:w="208" w:type="dxa"/>
            <w:tcBorders>
              <w:top w:val="nil"/>
              <w:bottom w:val="nil"/>
            </w:tcBorders>
          </w:tcPr>
          <w:p w:rsidR="00462578"/>
        </w:tc>
        <w:tc>
          <w:tcPr>
            <w:tcW w:w="945" w:type="dxa"/>
            <w:tcBorders>
              <w:top w:val="nil"/>
              <w:bottom w:val="nil"/>
            </w:tcBorders>
          </w:tcPr>
          <w:p w:rsidR="00462578"/>
        </w:tc>
        <w:tc>
          <w:tcPr>
            <w:tcW w:w="264" w:type="dxa"/>
            <w:tcBorders>
              <w:top w:val="nil"/>
              <w:bottom w:val="nil"/>
            </w:tcBorders>
          </w:tcPr>
          <w:p w:rsidR="00462578"/>
        </w:tc>
        <w:tc>
          <w:tcPr>
            <w:tcW w:w="1325" w:type="dxa"/>
            <w:tcBorders>
              <w:top w:val="nil"/>
              <w:bottom w:val="nil"/>
            </w:tcBorders>
          </w:tcPr>
          <w:p w:rsidR="0018722C">
            <w:pPr>
              <w:topLinePunct/>
              <w:ind w:leftChars="0" w:left="0" w:rightChars="0" w:right="0" w:firstLineChars="0" w:firstLine="0"/>
              <w:spacing w:line="240" w:lineRule="atLeast"/>
            </w:pPr>
            <w:r>
              <w:t>IgM</w:t>
            </w:r>
            <w:r>
              <w:rPr>
                <w:rFonts w:ascii="宋体" w:eastAsia="宋体" w:hint="eastAsia"/>
              </w:rPr>
              <w:t>、</w:t>
            </w:r>
            <w:r>
              <w:t>IgG</w:t>
            </w:r>
          </w:p>
          <w:p w:rsidR="0018722C">
            <w:pPr>
              <w:topLinePunct/>
              <w:ind w:leftChars="0" w:left="0" w:rightChars="0" w:right="0" w:firstLineChars="0" w:firstLine="0"/>
              <w:spacing w:line="240" w:lineRule="atLeast"/>
            </w:pPr>
            <w:r>
              <w:t>IgA</w:t>
            </w:r>
            <w:r>
              <w:rPr>
                <w:rFonts w:ascii="宋体" w:eastAsia="宋体" w:hint="eastAsia"/>
              </w:rPr>
              <w:t>、</w:t>
            </w:r>
          </w:p>
        </w:tc>
      </w:tr>
      <w:tr>
        <w:trPr>
          <w:trHeight w:val="220" w:hRule="atLeast"/>
        </w:trPr>
        <w:tc>
          <w:tcPr>
            <w:tcW w:w="1205" w:type="dxa"/>
            <w:tcBorders>
              <w:top w:val="nil"/>
              <w:bottom w:val="nil"/>
            </w:tcBorders>
          </w:tcPr>
          <w:p w:rsidR="0018722C">
            <w:pPr>
              <w:topLinePunct/>
              <w:ind w:leftChars="0" w:left="0" w:rightChars="0" w:right="0" w:firstLineChars="0" w:firstLine="0"/>
              <w:spacing w:line="240" w:lineRule="atLeast"/>
            </w:pPr>
            <w:r>
              <w:rPr>
                <w:rFonts w:ascii="宋体" w:eastAsia="宋体" w:hint="eastAsia"/>
              </w:rPr>
              <w:t>脾脏</w:t>
            </w:r>
          </w:p>
        </w:tc>
        <w:tc>
          <w:tcPr>
            <w:tcW w:w="208" w:type="dxa"/>
            <w:tcBorders>
              <w:top w:val="nil"/>
              <w:bottom w:val="nil"/>
            </w:tcBorders>
          </w:tcPr>
          <w:p w:rsidR="00462578"/>
        </w:tc>
        <w:tc>
          <w:tcPr>
            <w:tcW w:w="945" w:type="dxa"/>
            <w:tcBorders>
              <w:top w:val="nil"/>
              <w:bottom w:val="nil"/>
            </w:tcBorders>
          </w:tcPr>
          <w:p w:rsidR="00462578"/>
        </w:tc>
        <w:tc>
          <w:tcPr>
            <w:tcW w:w="264" w:type="dxa"/>
            <w:tcBorders>
              <w:top w:val="nil"/>
              <w:bottom w:val="nil"/>
            </w:tcBorders>
          </w:tcPr>
          <w:p w:rsidR="00462578"/>
        </w:tc>
        <w:tc>
          <w:tcPr>
            <w:tcW w:w="1325" w:type="dxa"/>
            <w:tcBorders>
              <w:top w:val="nil"/>
              <w:bottom w:val="nil"/>
            </w:tcBorders>
          </w:tcPr>
          <w:p w:rsidR="0018722C">
            <w:pPr>
              <w:topLinePunct/>
              <w:ind w:leftChars="0" w:left="0" w:rightChars="0" w:right="0" w:firstLineChars="0" w:firstLine="0"/>
              <w:spacing w:line="240" w:lineRule="atLeast"/>
            </w:pPr>
            <w:r>
              <w:rPr>
                <w:rFonts w:ascii="宋体" w:eastAsia="宋体" w:hint="eastAsia"/>
              </w:rPr>
              <w:t>谷丙转氨酶</w:t>
            </w:r>
          </w:p>
        </w:tc>
      </w:tr>
      <w:tr>
        <w:trPr>
          <w:trHeight w:val="220" w:hRule="atLeast"/>
        </w:trPr>
        <w:tc>
          <w:tcPr>
            <w:tcW w:w="1205" w:type="dxa"/>
            <w:tcBorders>
              <w:top w:val="nil"/>
              <w:bottom w:val="nil"/>
            </w:tcBorders>
          </w:tcPr>
          <w:p w:rsidR="0018722C">
            <w:pPr>
              <w:topLinePunct/>
              <w:ind w:leftChars="0" w:left="0" w:rightChars="0" w:right="0" w:firstLineChars="0" w:firstLine="0"/>
              <w:spacing w:line="240" w:lineRule="atLeast"/>
            </w:pPr>
            <w:r>
              <w:rPr>
                <w:rFonts w:ascii="宋体" w:eastAsia="宋体" w:hint="eastAsia"/>
              </w:rPr>
              <w:t>法氏囊</w:t>
            </w:r>
          </w:p>
        </w:tc>
        <w:tc>
          <w:tcPr>
            <w:tcW w:w="208" w:type="dxa"/>
            <w:tcBorders>
              <w:top w:val="nil"/>
              <w:bottom w:val="nil"/>
            </w:tcBorders>
          </w:tcPr>
          <w:p w:rsidR="00462578"/>
        </w:tc>
        <w:tc>
          <w:tcPr>
            <w:tcW w:w="945" w:type="dxa"/>
            <w:tcBorders>
              <w:top w:val="nil"/>
              <w:bottom w:val="nil"/>
            </w:tcBorders>
          </w:tcPr>
          <w:p w:rsidR="00462578"/>
        </w:tc>
        <w:tc>
          <w:tcPr>
            <w:tcW w:w="264" w:type="dxa"/>
            <w:tcBorders>
              <w:top w:val="nil"/>
              <w:bottom w:val="nil"/>
            </w:tcBorders>
          </w:tcPr>
          <w:p w:rsidR="00462578"/>
        </w:tc>
        <w:tc>
          <w:tcPr>
            <w:tcW w:w="1325" w:type="dxa"/>
            <w:tcBorders>
              <w:top w:val="nil"/>
              <w:bottom w:val="nil"/>
            </w:tcBorders>
          </w:tcPr>
          <w:p w:rsidR="0018722C">
            <w:pPr>
              <w:topLinePunct/>
              <w:ind w:leftChars="0" w:left="0" w:rightChars="0" w:right="0" w:firstLineChars="0" w:firstLine="0"/>
              <w:spacing w:line="240" w:lineRule="atLeast"/>
            </w:pPr>
            <w:r>
              <w:rPr>
                <w:rFonts w:ascii="宋体" w:eastAsia="宋体" w:hint="eastAsia"/>
              </w:rPr>
              <w:t>碱性磷酸酶</w:t>
            </w:r>
          </w:p>
        </w:tc>
      </w:tr>
      <w:tr>
        <w:trPr>
          <w:trHeight w:val="300" w:hRule="atLeast"/>
        </w:trPr>
        <w:tc>
          <w:tcPr>
            <w:tcW w:w="1205" w:type="dxa"/>
            <w:tcBorders>
              <w:top w:val="nil"/>
            </w:tcBorders>
          </w:tcPr>
          <w:p w:rsidR="00462578"/>
        </w:tc>
        <w:tc>
          <w:tcPr>
            <w:tcW w:w="208" w:type="dxa"/>
            <w:tcBorders>
              <w:top w:val="nil"/>
              <w:bottom w:val="nil"/>
            </w:tcBorders>
          </w:tcPr>
          <w:p w:rsidR="00462578"/>
        </w:tc>
        <w:tc>
          <w:tcPr>
            <w:tcW w:w="945" w:type="dxa"/>
            <w:tcBorders>
              <w:top w:val="nil"/>
            </w:tcBorders>
          </w:tcPr>
          <w:p w:rsidR="00462578"/>
        </w:tc>
        <w:tc>
          <w:tcPr>
            <w:tcW w:w="264" w:type="dxa"/>
            <w:tcBorders>
              <w:top w:val="nil"/>
              <w:bottom w:val="nil"/>
            </w:tcBorders>
          </w:tcPr>
          <w:p w:rsidR="00462578"/>
        </w:tc>
        <w:tc>
          <w:tcPr>
            <w:tcW w:w="1325" w:type="dxa"/>
            <w:tcBorders>
              <w:top w:val="nil"/>
            </w:tcBorders>
          </w:tcPr>
          <w:p w:rsidR="0018722C">
            <w:pPr>
              <w:topLinePunct/>
              <w:ind w:leftChars="0" w:left="0" w:rightChars="0" w:right="0" w:firstLineChars="0" w:firstLine="0"/>
              <w:spacing w:line="240" w:lineRule="atLeast"/>
            </w:pPr>
            <w:r>
              <w:rPr>
                <w:rFonts w:ascii="宋体" w:eastAsia="宋体" w:hint="eastAsia"/>
              </w:rPr>
              <w:t>等</w:t>
            </w:r>
          </w:p>
        </w:tc>
      </w:tr>
    </w:tbl>
    <w:p w:rsidR="0018722C">
      <w:pPr>
        <w:pStyle w:val="aff7"/>
        <w:topLinePunct/>
      </w:pPr>
      <w:r>
        <w:pict>
          <v:shape style="margin-left:92.400002pt;margin-top:9.542188pt;width:440.05pt;height:64.6pt;mso-position-horizontal-relative:page;mso-position-vertical-relative:paragraph;z-index:1312;mso-wrap-distance-left:0;mso-wrap-distance-right:0" type="#_x0000_t202" filled="false" stroked="true" strokeweight=".75pt" strokecolor="#000000">
            <v:textbox inset="0,0,0,0">
              <w:txbxContent>
                <w:p w:rsidR="0018722C">
                  <w:pPr>
                    <w:spacing w:line="400" w:lineRule="atLeast" w:before="22"/>
                    <w:ind w:leftChars="0" w:left="144" w:rightChars="0" w:right="137" w:firstLineChars="0" w:firstLine="419"/>
                    <w:jc w:val="both"/>
                    <w:rPr>
                      <w:sz w:val="21"/>
                    </w:rPr>
                  </w:pPr>
                  <w:r>
                    <w:rPr>
                      <w:sz w:val="21"/>
                    </w:rPr>
                    <w:t>通过饲粮中添加不同水平的黄酮锌对肉仔鸡的生长性能、屠宰性能、肉品质、血清生化指标和免疫功能及抗氧化指标的影响，评价黄酮锌对肉仔鸡的生长性能及免疫指标的影响， 确定黄酮锌在肉仔鸡饲粮中的适宜添加量。</w:t>
                  </w:r>
                </w:p>
              </w:txbxContent>
            </v:textbox>
            <v:stroke dashstyle="solid"/>
            <w10:wrap type="topAndBottom"/>
          </v:shape>
        </w:pict>
      </w:r>
    </w:p>
    <w:p w:rsidR="0018722C">
      <w:pPr>
        <w:rPr/>
        <w:topLinePunct/>
      </w:pPr>
    </w:p>
    <w:p w:rsidR="0018722C">
      <w:pPr>
        <w:pStyle w:val="aff7"/>
        <w:topLinePunct/>
      </w:pPr>
      <w:r>
        <w:rPr>
          <w:rFonts w:ascii="黑体"/>
          <w:position w:val="0"/>
          <w:sz w:val="5"/>
        </w:rPr>
        <w:pict>
          <v:group style="width:442.4pt;height:2.9pt;mso-position-horizontal-relative:char;mso-position-vertical-relative:line" coordorigin="0,0" coordsize="8848,58">
            <v:line style="position:absolute" from="0,50" to="8848,50" stroked="true" strokeweight=".72pt" strokecolor="#000000">
              <v:stroke dashstyle="solid"/>
            </v:line>
            <v:line style="position:absolute" from="0,14" to="8848,14" stroked="true" strokeweight="1.44pt" strokecolor="#000000">
              <v:stroke dashstyle="solid"/>
            </v:line>
          </v:group>
        </w:pict>
      </w:r>
      <w:r/>
    </w:p>
    <w:p w:rsidR="0018722C">
      <w:pPr>
        <w:pStyle w:val="Heading1"/>
        <w:topLinePunct/>
      </w:pPr>
      <w:bookmarkStart w:id="200467" w:name="_Toc686200467"/>
      <w:bookmarkStart w:name="2 试验研究 " w:id="57"/>
      <w:bookmarkEnd w:id="57"/>
      <w:r>
        <w:rPr>
          <w:b/>
        </w:rPr>
        <w:t>2</w:t>
      </w:r>
      <w:r>
        <w:t xml:space="preserve">  </w:t>
      </w:r>
      <w:bookmarkStart w:name="_bookmark23" w:id="58"/>
      <w:bookmarkEnd w:id="58"/>
      <w:bookmarkStart w:name="_bookmark23" w:id="59"/>
      <w:bookmarkEnd w:id="59"/>
      <w:r>
        <w:t>试验研究</w:t>
      </w:r>
      <w:bookmarkEnd w:id="200467"/>
    </w:p>
    <w:p w:rsidR="0018722C">
      <w:pPr>
        <w:pStyle w:val="Heading2"/>
        <w:topLinePunct/>
        <w:ind w:left="171" w:hangingChars="171" w:hanging="171"/>
      </w:pPr>
      <w:bookmarkStart w:id="200468" w:name="_Toc686200468"/>
      <w:bookmarkStart w:name="2.1 材料与方法 " w:id="60"/>
      <w:bookmarkEnd w:id="60"/>
      <w:r/>
      <w:bookmarkStart w:name="_bookmark24" w:id="61"/>
      <w:bookmarkEnd w:id="61"/>
      <w:r/>
      <w:r>
        <w:t>2.1</w:t>
      </w:r>
      <w:r>
        <w:t xml:space="preserve"> </w:t>
      </w:r>
      <w:r>
        <w:t>材料与方法</w:t>
      </w:r>
      <w:bookmarkEnd w:id="200468"/>
    </w:p>
    <w:p w:rsidR="0018722C">
      <w:pPr>
        <w:pStyle w:val="Heading3"/>
        <w:topLinePunct/>
        <w:ind w:left="200" w:hangingChars="200" w:hanging="200"/>
      </w:pPr>
      <w:bookmarkStart w:id="200469" w:name="_Toc686200469"/>
      <w:bookmarkStart w:name="_bookmark25" w:id="62"/>
      <w:bookmarkEnd w:id="62"/>
      <w:r>
        <w:t>2.1.1</w:t>
      </w:r>
      <w:r>
        <w:t> </w:t>
      </w:r>
      <w:r>
        <w:t>试验动物与饲养管理</w:t>
      </w:r>
      <w:bookmarkEnd w:id="200469"/>
    </w:p>
    <w:p w:rsidR="0018722C">
      <w:pPr>
        <w:topLinePunct/>
      </w:pPr>
      <w:r>
        <w:t>于北京华都肉鸡公司购进健康、体重无明显差异的</w:t>
      </w:r>
      <w:r>
        <w:rPr>
          <w:rFonts w:ascii="Times New Roman" w:eastAsia="Times New Roman"/>
        </w:rPr>
        <w:t>630</w:t>
      </w:r>
      <w:r>
        <w:t>只</w:t>
      </w:r>
      <w:r>
        <w:rPr>
          <w:rFonts w:ascii="Times New Roman" w:eastAsia="Times New Roman"/>
        </w:rPr>
        <w:t>1</w:t>
      </w:r>
      <w:r>
        <w:t>日龄</w:t>
      </w:r>
      <w:r>
        <w:rPr>
          <w:rFonts w:ascii="Times New Roman" w:eastAsia="Times New Roman"/>
        </w:rPr>
        <w:t>AA</w:t>
      </w:r>
      <w:r>
        <w:t>肉公鸡分</w:t>
      </w:r>
      <w:r>
        <w:t>成</w:t>
      </w:r>
      <w:r>
        <w:rPr>
          <w:rFonts w:ascii="Times New Roman" w:eastAsia="Times New Roman"/>
        </w:rPr>
        <w:t>7</w:t>
      </w:r>
      <w:r>
        <w:t>个处理，每组</w:t>
      </w:r>
      <w:r>
        <w:rPr>
          <w:rFonts w:ascii="Times New Roman" w:eastAsia="Times New Roman"/>
        </w:rPr>
        <w:t>6</w:t>
      </w:r>
      <w:r>
        <w:t>个重复，每个重复</w:t>
      </w:r>
      <w:r>
        <w:rPr>
          <w:rFonts w:ascii="Times New Roman" w:eastAsia="Times New Roman"/>
        </w:rPr>
        <w:t>15</w:t>
      </w:r>
      <w:r>
        <w:t>只鸡。鸡只的饲养管理按《</w:t>
      </w:r>
      <w:r>
        <w:rPr>
          <w:rFonts w:ascii="Times New Roman" w:eastAsia="Times New Roman"/>
        </w:rPr>
        <w:t>AA</w:t>
      </w:r>
      <w:r>
        <w:t>肉仔鸡</w:t>
      </w:r>
      <w:r>
        <w:t>饲</w:t>
      </w:r>
    </w:p>
    <w:p w:rsidR="0018722C">
      <w:pPr>
        <w:topLinePunct/>
      </w:pPr>
      <w:r>
        <w:t>养管理手册》进行。采用</w:t>
      </w:r>
      <w:r>
        <w:rPr>
          <w:rFonts w:ascii="Times New Roman" w:eastAsia="Times New Roman"/>
        </w:rPr>
        <w:t>24</w:t>
      </w:r>
      <w:r>
        <w:t>小时恒定光照，自由采食和饮用自来水。试验期</w:t>
      </w:r>
      <w:r>
        <w:rPr>
          <w:rFonts w:ascii="Times New Roman" w:eastAsia="Times New Roman"/>
        </w:rPr>
        <w:t>42</w:t>
      </w:r>
      <w:r>
        <w:t>天，</w:t>
      </w:r>
    </w:p>
    <w:p w:rsidR="0018722C">
      <w:pPr>
        <w:topLinePunct/>
      </w:pPr>
      <w:r>
        <w:t>分为</w:t>
      </w:r>
      <w:r>
        <w:rPr>
          <w:rFonts w:ascii="Times New Roman" w:eastAsia="Times New Roman"/>
        </w:rPr>
        <w:t>1-21</w:t>
      </w:r>
      <w:r>
        <w:t>日龄和</w:t>
      </w:r>
      <w:r>
        <w:rPr>
          <w:rFonts w:ascii="Times New Roman" w:eastAsia="Times New Roman"/>
        </w:rPr>
        <w:t>22-42</w:t>
      </w:r>
      <w:r>
        <w:t>日龄</w:t>
      </w:r>
      <w:r>
        <w:rPr>
          <w:rFonts w:ascii="Times New Roman" w:eastAsia="Times New Roman"/>
        </w:rPr>
        <w:t>2</w:t>
      </w:r>
      <w:r>
        <w:t>个阶段。试验期间每日观察鸡群的健康状况，记录死</w:t>
      </w:r>
    </w:p>
    <w:p w:rsidR="0018722C">
      <w:pPr>
        <w:topLinePunct/>
      </w:pPr>
      <w:r>
        <w:t>淘鸡数。分别于试验第</w:t>
      </w:r>
      <w:r>
        <w:rPr>
          <w:rFonts w:ascii="Times New Roman" w:eastAsia="Times New Roman"/>
        </w:rPr>
        <w:t>21</w:t>
      </w:r>
      <w:r>
        <w:t>天和</w:t>
      </w:r>
      <w:r>
        <w:rPr>
          <w:rFonts w:ascii="Times New Roman" w:eastAsia="Times New Roman"/>
        </w:rPr>
        <w:t>42</w:t>
      </w:r>
      <w:r>
        <w:t>天称鸡空腹重，统计耗料量，并计算鸡只的日增重、日耗料量、耗料增重比和死亡率。</w:t>
      </w:r>
    </w:p>
    <w:p w:rsidR="0018722C">
      <w:pPr>
        <w:topLinePunct/>
      </w:pPr>
      <w:r>
        <w:t>为观测黄酮锌对肉仔鸡免疫功能的影响，拟用鸡新城疫</w:t>
      </w:r>
      <w:r>
        <w:rPr>
          <w:rFonts w:ascii="Times New Roman" w:eastAsia="Times New Roman"/>
        </w:rPr>
        <w:t>VG</w:t>
      </w:r>
      <w:r>
        <w:rPr>
          <w:rFonts w:ascii="Times New Roman" w:eastAsia="Times New Roman"/>
        </w:rPr>
        <w:t>/</w:t>
      </w:r>
      <w:r>
        <w:rPr>
          <w:rFonts w:ascii="Times New Roman" w:eastAsia="Times New Roman"/>
        </w:rPr>
        <w:t xml:space="preserve">GA</w:t>
      </w:r>
      <w:r>
        <w:t>株活毒疫苗于</w:t>
      </w:r>
      <w:r>
        <w:rPr>
          <w:rFonts w:ascii="Times New Roman" w:eastAsia="Times New Roman"/>
        </w:rPr>
        <w:t>7</w:t>
      </w:r>
      <w:r>
        <w:t>日龄对每只鸡滴鼻、点眼首免，</w:t>
      </w:r>
      <w:r>
        <w:rPr>
          <w:rFonts w:ascii="Times New Roman" w:eastAsia="Times New Roman"/>
        </w:rPr>
        <w:t>24</w:t>
      </w:r>
      <w:r>
        <w:t>日龄用相同疫苗进行二免；用</w:t>
      </w:r>
      <w:r>
        <w:rPr>
          <w:rFonts w:ascii="Times New Roman" w:eastAsia="Times New Roman"/>
        </w:rPr>
        <w:t>H5N1</w:t>
      </w:r>
      <w:r>
        <w:t>禽流感灭活</w:t>
      </w:r>
      <w:r>
        <w:t>疫苗，于</w:t>
      </w:r>
      <w:r>
        <w:rPr>
          <w:rFonts w:ascii="Times New Roman" w:eastAsia="Times New Roman"/>
        </w:rPr>
        <w:t>11</w:t>
      </w:r>
      <w:r>
        <w:t>日龄对每只鸡从腹部皮下注射</w:t>
      </w:r>
      <w:r>
        <w:rPr>
          <w:rFonts w:ascii="Times New Roman" w:eastAsia="Times New Roman"/>
        </w:rPr>
        <w:t>0</w:t>
      </w:r>
      <w:r>
        <w:rPr>
          <w:rFonts w:ascii="Times New Roman" w:eastAsia="Times New Roman"/>
        </w:rPr>
        <w:t>.</w:t>
      </w:r>
      <w:r>
        <w:rPr>
          <w:rFonts w:ascii="Times New Roman" w:eastAsia="Times New Roman"/>
        </w:rPr>
        <w:t>3</w:t>
      </w:r>
      <w:r w:rsidR="001852F3">
        <w:rPr>
          <w:rFonts w:ascii="Times New Roman" w:eastAsia="Times New Roman"/>
        </w:rPr>
        <w:t xml:space="preserve"> mL</w:t>
      </w:r>
      <w:r>
        <w:t>首免，</w:t>
      </w:r>
      <w:r>
        <w:rPr>
          <w:rFonts w:ascii="Times New Roman" w:eastAsia="Times New Roman"/>
        </w:rPr>
        <w:t>28</w:t>
      </w:r>
      <w:r>
        <w:t>日龄使用相同疫苗注</w:t>
      </w:r>
      <w:r>
        <w:t>射</w:t>
      </w:r>
    </w:p>
    <w:p w:rsidR="0018722C">
      <w:pPr>
        <w:topLinePunct/>
      </w:pPr>
      <w:r>
        <w:rPr>
          <w:rFonts w:ascii="Times New Roman" w:eastAsia="宋体"/>
        </w:rPr>
        <w:t>0.2 mL</w:t>
      </w:r>
      <w:r>
        <w:t>二免。以上疫苗均购自中国农业科学院哈尔滨兽医研究所。为消除其它疫苗的干扰，试验期间鸡只均不进行其它免疫。</w:t>
      </w:r>
    </w:p>
    <w:p w:rsidR="0018722C">
      <w:pPr>
        <w:pStyle w:val="Heading3"/>
        <w:topLinePunct/>
        <w:ind w:left="200" w:hangingChars="200" w:hanging="200"/>
      </w:pPr>
      <w:bookmarkStart w:id="200470" w:name="_Toc686200470"/>
      <w:bookmarkStart w:name="_bookmark26" w:id="63"/>
      <w:bookmarkEnd w:id="63"/>
      <w:r>
        <w:t>2.1.2</w:t>
      </w:r>
      <w:r>
        <w:t xml:space="preserve"> </w:t>
      </w:r>
      <w:bookmarkStart w:name="_bookmark26" w:id="64"/>
      <w:bookmarkEnd w:id="64"/>
      <w:r>
        <w:t>试验饲粮</w:t>
      </w:r>
      <w:bookmarkEnd w:id="200470"/>
    </w:p>
    <w:p w:rsidR="0018722C">
      <w:pPr>
        <w:topLinePunct/>
      </w:pPr>
      <w:r>
        <w:t>参照美国</w:t>
      </w:r>
      <w:r>
        <w:rPr>
          <w:rFonts w:ascii="Times New Roman" w:eastAsia="Times New Roman"/>
        </w:rPr>
        <w:t>NRC</w:t>
      </w:r>
      <w:r>
        <w:t>（</w:t>
      </w:r>
      <w:r>
        <w:rPr>
          <w:rFonts w:ascii="Times New Roman" w:eastAsia="Times New Roman"/>
          <w:spacing w:val="-2"/>
        </w:rPr>
        <w:t>1994</w:t>
      </w:r>
      <w:r>
        <w:t>）</w:t>
      </w:r>
      <w:r>
        <w:rPr>
          <w:rFonts w:ascii="Times New Roman" w:eastAsia="Times New Roman"/>
          <w:vertAlign w:val="superscript"/>
        </w:rPr>
        <w:t>[</w:t>
      </w:r>
      <w:r>
        <w:rPr>
          <w:rFonts w:ascii="Times New Roman" w:eastAsia="Times New Roman"/>
          <w:vertAlign w:val="superscript"/>
        </w:rPr>
        <w:t xml:space="preserve">114</w:t>
      </w:r>
      <w:r>
        <w:rPr>
          <w:rFonts w:ascii="Times New Roman" w:eastAsia="Times New Roman"/>
          <w:vertAlign w:val="superscript"/>
        </w:rPr>
        <w:t>]</w:t>
      </w:r>
      <w:r>
        <w:t>推荐的肉仔鸡饲养标准，分别配制</w:t>
      </w:r>
      <w:r>
        <w:rPr>
          <w:rFonts w:ascii="Times New Roman" w:eastAsia="Times New Roman"/>
        </w:rPr>
        <w:t>1-21</w:t>
      </w:r>
      <w:r>
        <w:t>与</w:t>
      </w:r>
      <w:r>
        <w:rPr>
          <w:rFonts w:ascii="Times New Roman" w:eastAsia="Times New Roman"/>
        </w:rPr>
        <w:t>22-42</w:t>
      </w:r>
      <w:r>
        <w:t>日龄</w:t>
      </w:r>
      <w:r>
        <w:t>阶段肉仔鸡的玉米－豆粕型基础饲粮，饲粮配方及营养水平如下</w:t>
      </w:r>
      <w:r>
        <w:t>（</w:t>
      </w:r>
      <w:r>
        <w:rPr>
          <w:spacing w:val="-10"/>
        </w:rPr>
        <w:t>见表</w:t>
      </w:r>
      <w:r>
        <w:rPr>
          <w:rFonts w:ascii="Times New Roman" w:eastAsia="Times New Roman"/>
        </w:rPr>
        <w:t>2</w:t>
      </w:r>
      <w:r>
        <w:rPr>
          <w:rFonts w:ascii="Times New Roman" w:eastAsia="Times New Roman"/>
          <w:spacing w:val="0"/>
        </w:rPr>
        <w:t>-</w:t>
      </w:r>
      <w:r>
        <w:rPr>
          <w:rFonts w:ascii="Times New Roman" w:eastAsia="Times New Roman"/>
        </w:rPr>
        <w:t>1</w:t>
      </w:r>
      <w:r>
        <w:t>）</w:t>
      </w:r>
      <w:r>
        <w:t>。按照不</w:t>
      </w:r>
      <w:r>
        <w:t>同试验处理设置，配置</w:t>
      </w:r>
      <w:r>
        <w:rPr>
          <w:rFonts w:ascii="Times New Roman" w:eastAsia="Times New Roman"/>
        </w:rPr>
        <w:t>7</w:t>
      </w:r>
      <w:r>
        <w:t>种试验饲粮。黄酮锌</w:t>
      </w:r>
      <w:r>
        <w:t>（</w:t>
      </w:r>
      <w:r>
        <w:t>是黄芩中提取的有效成分黄酮类化合物与金属离子锌螯合形成的有机配合物</w:t>
      </w:r>
      <w:r>
        <w:t>）</w:t>
      </w:r>
      <w:r>
        <w:t>和黄芩黄酮产品均由北京华牧伟业科技有限</w:t>
      </w:r>
      <w:r>
        <w:t>公司提供，其纯度分别为</w:t>
      </w:r>
      <w:r>
        <w:rPr>
          <w:rFonts w:ascii="Times New Roman" w:eastAsia="Times New Roman"/>
        </w:rPr>
        <w:t>85%</w:t>
      </w:r>
      <w:r>
        <w:t>和</w:t>
      </w:r>
      <w:r>
        <w:rPr>
          <w:rFonts w:ascii="Times New Roman" w:eastAsia="Times New Roman"/>
        </w:rPr>
        <w:t>90%</w:t>
      </w:r>
      <w:r>
        <w:t>，黄酮锌中的锌含量为</w:t>
      </w:r>
      <w:r>
        <w:rPr>
          <w:rFonts w:ascii="Times New Roman" w:eastAsia="Times New Roman"/>
        </w:rPr>
        <w:t>6</w:t>
      </w:r>
      <w:r>
        <w:rPr>
          <w:rFonts w:ascii="Times New Roman" w:eastAsia="Times New Roman"/>
        </w:rPr>
        <w:t>.</w:t>
      </w:r>
      <w:r>
        <w:rPr>
          <w:rFonts w:ascii="Times New Roman" w:eastAsia="Times New Roman"/>
        </w:rPr>
        <w:t>25%</w:t>
      </w:r>
      <w:r>
        <w:t>。通过调节玉米淀</w:t>
      </w:r>
      <w:r>
        <w:t>粉和硫酸锌的用量而使</w:t>
      </w:r>
      <w:r>
        <w:rPr>
          <w:rFonts w:ascii="Times New Roman" w:eastAsia="Times New Roman"/>
        </w:rPr>
        <w:t>1-21</w:t>
      </w:r>
      <w:r>
        <w:t>日龄和</w:t>
      </w:r>
      <w:r>
        <w:rPr>
          <w:rFonts w:ascii="Times New Roman" w:eastAsia="Times New Roman"/>
        </w:rPr>
        <w:t>22-42</w:t>
      </w:r>
      <w:r>
        <w:t>日龄各处理饲粮中的添加锌水平均分别</w:t>
      </w:r>
      <w:r>
        <w:t>达</w:t>
      </w:r>
    </w:p>
    <w:p w:rsidR="0018722C">
      <w:pPr>
        <w:topLinePunct/>
      </w:pPr>
      <w:r>
        <w:t>到</w:t>
      </w:r>
      <w:r>
        <w:rPr>
          <w:rFonts w:ascii="Times New Roman" w:eastAsia="Times New Roman"/>
        </w:rPr>
        <w:t>60</w:t>
      </w:r>
      <w:r>
        <w:t>和</w:t>
      </w:r>
      <w:r>
        <w:rPr>
          <w:rFonts w:ascii="Times New Roman" w:eastAsia="Times New Roman"/>
        </w:rPr>
        <w:t>40 mg</w:t>
      </w:r>
      <w:r>
        <w:rPr>
          <w:rFonts w:ascii="Times New Roman" w:eastAsia="Times New Roman"/>
        </w:rPr>
        <w:t>/</w:t>
      </w:r>
      <w:r>
        <w:rPr>
          <w:rFonts w:ascii="Times New Roman" w:eastAsia="Times New Roman"/>
        </w:rPr>
        <w:t>kg</w:t>
      </w:r>
      <w:r>
        <w:t>。饲粮以粉料形式喂给。</w:t>
      </w:r>
    </w:p>
    <w:p w:rsidR="0018722C">
      <w:pPr>
        <w:pStyle w:val="a8"/>
        <w:topLinePunct/>
      </w:pPr>
      <w:r>
        <w:rPr>
          <w:rFonts w:cstheme="minorBidi" w:hAnsiTheme="minorHAnsi" w:eastAsiaTheme="minorHAnsi" w:asciiTheme="minorHAnsi"/>
          <w:b/>
        </w:rPr>
        <w:t>表</w:t>
      </w:r>
      <w:r>
        <w:rPr>
          <w:rFonts w:ascii="Times New Roman" w:eastAsia="Times New Roman" w:cstheme="minorBidi" w:hAnsiTheme="minorHAnsi"/>
          <w:b/>
        </w:rPr>
        <w:t>2-1  </w:t>
      </w:r>
      <w:r>
        <w:rPr>
          <w:rFonts w:cstheme="minorBidi" w:hAnsiTheme="minorHAnsi" w:eastAsiaTheme="minorHAnsi" w:asciiTheme="minorHAnsi"/>
          <w:b/>
        </w:rPr>
        <w:t>肉仔鸡基础饲粮的组成</w:t>
      </w:r>
      <w:r>
        <w:rPr>
          <w:rFonts w:cstheme="minorBidi" w:hAnsiTheme="minorHAnsi" w:eastAsiaTheme="minorHAnsi" w:asciiTheme="minorHAnsi"/>
          <w:b/>
        </w:rPr>
        <w:t>（</w:t>
      </w:r>
      <w:r>
        <w:rPr>
          <w:rFonts w:cstheme="minorBidi" w:hAnsiTheme="minorHAnsi" w:eastAsiaTheme="minorHAnsi" w:asciiTheme="minorHAnsi"/>
          <w:b/>
        </w:rPr>
        <w:t>饲喂基础</w:t>
      </w:r>
      <w:r>
        <w:rPr>
          <w:rFonts w:cstheme="minorBidi" w:hAnsiTheme="minorHAnsi" w:eastAsiaTheme="minorHAnsi" w:asciiTheme="minorHAnsi"/>
          <w:b/>
        </w:rPr>
        <w:t>）</w:t>
      </w:r>
    </w:p>
    <w:p w:rsidR="0018722C">
      <w:pPr>
        <w:pStyle w:val="a8"/>
        <w:topLinePunct/>
      </w:pPr>
      <w:r>
        <w:rPr>
          <w:rFonts w:cstheme="minorBidi" w:hAnsiTheme="minorHAnsi" w:eastAsiaTheme="minorHAnsi" w:asciiTheme="minorHAnsi" w:ascii="Times New Roman"/>
          <w:b/>
        </w:rPr>
        <w:t xml:space="preserve">Table</w:t>
      </w:r>
      <w:r>
        <w:t xml:space="preserve"> </w:t>
      </w:r>
      <w:r w:rsidRPr="00DB64CE">
        <w:rPr>
          <w:rFonts w:cstheme="minorBidi" w:hAnsiTheme="minorHAnsi" w:eastAsiaTheme="minorHAnsi" w:asciiTheme="minorHAnsi" w:ascii="Times New Roman"/>
          <w:b/>
        </w:rPr>
        <w:t>2-1</w:t>
      </w:r>
      <w:r>
        <w:t xml:space="preserve">  </w:t>
      </w:r>
      <w:r w:rsidRPr="00DB64CE">
        <w:rPr>
          <w:rFonts w:cstheme="minorBidi" w:hAnsiTheme="minorHAnsi" w:eastAsiaTheme="minorHAnsi" w:asciiTheme="minorHAnsi" w:ascii="Times New Roman"/>
          <w:b/>
        </w:rPr>
        <w:t>Composition of</w:t>
      </w:r>
      <w:r w:rsidR="001852F3">
        <w:rPr>
          <w:rFonts w:cstheme="minorBidi" w:hAnsiTheme="minorHAnsi" w:eastAsiaTheme="minorHAnsi" w:asciiTheme="minorHAnsi" w:ascii="Times New Roman"/>
          <w:b/>
        </w:rPr>
        <w:t xml:space="preserve"> the basal diet and</w:t>
      </w:r>
      <w:r w:rsidR="001852F3">
        <w:rPr>
          <w:rFonts w:cstheme="minorBidi" w:hAnsiTheme="minorHAnsi" w:eastAsiaTheme="minorHAnsi" w:asciiTheme="minorHAnsi" w:ascii="Times New Roman"/>
          <w:b/>
        </w:rPr>
        <w:t xml:space="preserve"> nutritional level </w:t>
      </w:r>
      <w:r>
        <w:rPr>
          <w:rFonts w:cstheme="minorBidi" w:hAnsiTheme="minorHAnsi" w:eastAsiaTheme="minorHAnsi" w:asciiTheme="minorHAnsi" w:ascii="Times New Roman"/>
          <w:b/>
        </w:rPr>
        <w:t xml:space="preserve">(</w:t>
      </w:r>
      <w:r>
        <w:rPr>
          <w:rFonts w:cstheme="minorBidi" w:hAnsiTheme="minorHAnsi" w:eastAsiaTheme="minorHAnsi" w:asciiTheme="minorHAnsi" w:ascii="Times New Roman"/>
          <w:b/>
        </w:rPr>
        <w:t xml:space="preserve">as-fed basis</w:t>
      </w:r>
      <w:r>
        <w:rPr>
          <w:rFonts w:cstheme="minorBidi" w:hAnsiTheme="minorHAnsi" w:eastAsiaTheme="minorHAnsi" w:asciiTheme="minorHAnsi" w:ascii="Times New Roman"/>
          <w:b/>
        </w:rPr>
        <w:t xml:space="preserve">)</w:t>
      </w:r>
    </w:p>
    <w:p w:rsidR="0018722C">
      <w:pPr>
        <w:topLinePunct/>
      </w:pPr>
    </w:p>
    <w:tbl>
      <w:tblPr>
        <w:tblW w:w="5000" w:type="pct"/>
        <w:tblInd w:w="68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11"/>
        <w:gridCol w:w="1072"/>
        <w:gridCol w:w="1180"/>
        <w:gridCol w:w="1874"/>
        <w:gridCol w:w="1074"/>
        <w:gridCol w:w="1180"/>
      </w:tblGrid>
      <w:tr>
        <w:trPr>
          <w:tblHeader/>
        </w:trPr>
        <w:tc>
          <w:tcPr>
            <w:tcW w:w="957" w:type="pct"/>
            <w:vMerge w:val="restart"/>
            <w:vAlign w:val="center"/>
          </w:tcPr>
          <w:p w:rsidR="0018722C">
            <w:pPr>
              <w:pStyle w:val="a7"/>
              <w:topLinePunct/>
              <w:ind w:leftChars="0" w:left="0" w:rightChars="0" w:right="0" w:firstLineChars="0" w:firstLine="0"/>
              <w:spacing w:line="240" w:lineRule="atLeast"/>
            </w:pPr>
            <w:r>
              <w:t>原料</w:t>
            </w:r>
          </w:p>
        </w:tc>
        <w:tc>
          <w:tcPr>
            <w:tcW w:w="1427" w:type="pct"/>
            <w:gridSpan w:val="2"/>
            <w:vAlign w:val="center"/>
          </w:tcPr>
          <w:p w:rsidR="0018722C">
            <w:pPr>
              <w:pStyle w:val="a7"/>
              <w:topLinePunct/>
              <w:ind w:leftChars="0" w:left="0" w:rightChars="0" w:right="0" w:firstLineChars="0" w:firstLine="0"/>
              <w:spacing w:line="240" w:lineRule="atLeast"/>
            </w:pPr>
            <w:r>
              <w:t>配方比例</w:t>
            </w:r>
            <w:r>
              <w:t>（</w:t>
            </w:r>
            <w:r>
              <w:t>%</w:t>
            </w:r>
            <w:r>
              <w:t>）</w:t>
            </w:r>
          </w:p>
        </w:tc>
        <w:tc>
          <w:tcPr>
            <w:tcW w:w="1187" w:type="pct"/>
            <w:vMerge w:val="restart"/>
            <w:vAlign w:val="center"/>
          </w:tcPr>
          <w:p w:rsidR="0018722C">
            <w:pPr>
              <w:pStyle w:val="a7"/>
              <w:topLinePunct/>
              <w:ind w:leftChars="0" w:left="0" w:rightChars="0" w:right="0" w:firstLineChars="0" w:firstLine="0"/>
              <w:spacing w:line="240" w:lineRule="atLeast"/>
            </w:pPr>
            <w:r>
              <w:t>营养指标</w:t>
            </w:r>
          </w:p>
        </w:tc>
        <w:tc>
          <w:tcPr>
            <w:tcW w:w="681" w:type="pct"/>
            <w:vAlign w:val="center"/>
          </w:tcPr>
          <w:p w:rsidR="0018722C">
            <w:pPr>
              <w:pStyle w:val="a7"/>
              <w:topLinePunct/>
              <w:ind w:leftChars="0" w:left="0" w:rightChars="0" w:right="0" w:firstLineChars="0" w:firstLine="0"/>
              <w:spacing w:line="240" w:lineRule="atLeast"/>
            </w:pPr>
            <w:r>
              <w:t>营养水平</w:t>
            </w:r>
          </w:p>
        </w:tc>
        <w:tc>
          <w:tcPr>
            <w:tcW w:w="748" w:type="pct"/>
            <w:vAlign w:val="center"/>
          </w:tcPr>
          <w:p w:rsidR="00462578"/>
        </w:tc>
      </w:tr>
      <w:tr>
        <w:trPr>
          <w:tblHeader/>
        </w:trPr>
        <w:tc>
          <w:tcPr>
            <w:tcW w:w="957" w:type="pct"/>
            <w:vMerge/>
            <w:vAlign w:val="center"/>
            <w:tcBorders>
              <w:bottom w:val="single" w:sz="4" w:space="0" w:color="auto"/>
            </w:tcBorders>
          </w:tcPr>
          <w:p w:rsidR="00462578"/>
        </w:tc>
        <w:tc>
          <w:tcPr>
            <w:tcW w:w="679" w:type="pct"/>
            <w:vAlign w:val="center"/>
            <w:tcBorders>
              <w:bottom w:val="single" w:sz="4" w:space="0" w:color="auto"/>
            </w:tcBorders>
          </w:tcPr>
          <w:p w:rsidR="0018722C">
            <w:pPr>
              <w:pStyle w:val="a7"/>
              <w:topLinePunct/>
              <w:ind w:leftChars="0" w:left="0" w:rightChars="0" w:right="0" w:firstLineChars="0" w:firstLine="0"/>
              <w:spacing w:line="240" w:lineRule="atLeast"/>
            </w:pPr>
            <w:r>
              <w:t>1-21 </w:t>
            </w:r>
            <w:r>
              <w:t>日龄</w:t>
            </w:r>
          </w:p>
        </w:tc>
        <w:tc>
          <w:tcPr>
            <w:tcW w:w="748" w:type="pct"/>
            <w:vAlign w:val="center"/>
            <w:tcBorders>
              <w:bottom w:val="single" w:sz="4" w:space="0" w:color="auto"/>
            </w:tcBorders>
          </w:tcPr>
          <w:p w:rsidR="0018722C">
            <w:pPr>
              <w:pStyle w:val="a7"/>
              <w:topLinePunct/>
              <w:ind w:leftChars="0" w:left="0" w:rightChars="0" w:right="0" w:firstLineChars="0" w:firstLine="0"/>
              <w:spacing w:line="240" w:lineRule="atLeast"/>
            </w:pPr>
            <w:r>
              <w:t>22-42 </w:t>
            </w:r>
            <w:r>
              <w:t>日龄</w:t>
            </w:r>
          </w:p>
        </w:tc>
        <w:tc>
          <w:tcPr>
            <w:tcW w:w="1187" w:type="pct"/>
            <w:vMerge/>
            <w:vAlign w:val="center"/>
            <w:tcBorders>
              <w:bottom w:val="single" w:sz="4" w:space="0" w:color="auto"/>
            </w:tcBorders>
          </w:tcPr>
          <w:p w:rsidR="00462578"/>
        </w:tc>
        <w:tc>
          <w:tcPr>
            <w:tcW w:w="681" w:type="pct"/>
            <w:vAlign w:val="center"/>
            <w:tcBorders>
              <w:bottom w:val="single" w:sz="4" w:space="0" w:color="auto"/>
            </w:tcBorders>
          </w:tcPr>
          <w:p w:rsidR="0018722C">
            <w:pPr>
              <w:pStyle w:val="a7"/>
              <w:topLinePunct/>
              <w:ind w:leftChars="0" w:left="0" w:rightChars="0" w:right="0" w:firstLineChars="0" w:firstLine="0"/>
              <w:spacing w:line="240" w:lineRule="atLeast"/>
            </w:pPr>
            <w:r>
              <w:t>1-21 </w:t>
            </w:r>
            <w:r>
              <w:t>日龄</w:t>
            </w:r>
          </w:p>
        </w:tc>
        <w:tc>
          <w:tcPr>
            <w:tcW w:w="748" w:type="pct"/>
            <w:vAlign w:val="center"/>
            <w:tcBorders>
              <w:bottom w:val="single" w:sz="4" w:space="0" w:color="auto"/>
            </w:tcBorders>
          </w:tcPr>
          <w:p w:rsidR="0018722C">
            <w:pPr>
              <w:pStyle w:val="a7"/>
              <w:topLinePunct/>
              <w:ind w:leftChars="0" w:left="0" w:rightChars="0" w:right="0" w:firstLineChars="0" w:firstLine="0"/>
              <w:spacing w:line="240" w:lineRule="atLeast"/>
            </w:pPr>
            <w:r>
              <w:t>22-42 </w:t>
            </w:r>
            <w:r>
              <w:t>日龄</w:t>
            </w:r>
          </w:p>
        </w:tc>
      </w:tr>
      <w:tr>
        <w:tc>
          <w:tcPr>
            <w:tcW w:w="957" w:type="pct"/>
            <w:vAlign w:val="center"/>
          </w:tcPr>
          <w:p w:rsidR="0018722C">
            <w:pPr>
              <w:pStyle w:val="ac"/>
              <w:topLinePunct/>
              <w:ind w:leftChars="0" w:left="0" w:rightChars="0" w:right="0" w:firstLineChars="0" w:firstLine="0"/>
              <w:spacing w:line="240" w:lineRule="atLeast"/>
            </w:pPr>
            <w:r>
              <w:t>玉米</w:t>
            </w:r>
          </w:p>
        </w:tc>
        <w:tc>
          <w:tcPr>
            <w:tcW w:w="679" w:type="pct"/>
            <w:vAlign w:val="center"/>
          </w:tcPr>
          <w:p w:rsidR="0018722C">
            <w:pPr>
              <w:pStyle w:val="affff9"/>
              <w:topLinePunct/>
              <w:ind w:leftChars="0" w:left="0" w:rightChars="0" w:right="0" w:firstLineChars="0" w:firstLine="0"/>
              <w:spacing w:line="240" w:lineRule="atLeast"/>
            </w:pPr>
            <w:r>
              <w:t>56.39</w:t>
            </w:r>
          </w:p>
        </w:tc>
        <w:tc>
          <w:tcPr>
            <w:tcW w:w="748" w:type="pct"/>
            <w:vAlign w:val="center"/>
          </w:tcPr>
          <w:p w:rsidR="0018722C">
            <w:pPr>
              <w:pStyle w:val="affff9"/>
              <w:topLinePunct/>
              <w:ind w:leftChars="0" w:left="0" w:rightChars="0" w:right="0" w:firstLineChars="0" w:firstLine="0"/>
              <w:spacing w:line="240" w:lineRule="atLeast"/>
            </w:pPr>
            <w:r>
              <w:t>59.78</w:t>
            </w:r>
          </w:p>
        </w:tc>
        <w:tc>
          <w:tcPr>
            <w:tcW w:w="1187" w:type="pct"/>
            <w:vAlign w:val="center"/>
          </w:tcPr>
          <w:p w:rsidR="0018722C">
            <w:pPr>
              <w:pStyle w:val="a5"/>
              <w:topLinePunct/>
              <w:ind w:leftChars="0" w:left="0" w:rightChars="0" w:right="0" w:firstLineChars="0" w:firstLine="0"/>
              <w:spacing w:line="240" w:lineRule="atLeast"/>
            </w:pPr>
            <w:r>
              <w:t>代谢能</w:t>
            </w:r>
            <w:r>
              <w:t>, Kcal</w:t>
            </w:r>
            <w:r>
              <w:t>/</w:t>
            </w:r>
            <w:r>
              <w:t>kg</w:t>
            </w:r>
          </w:p>
        </w:tc>
        <w:tc>
          <w:tcPr>
            <w:tcW w:w="681" w:type="pct"/>
            <w:vAlign w:val="center"/>
          </w:tcPr>
          <w:p w:rsidR="0018722C">
            <w:pPr>
              <w:pStyle w:val="affff9"/>
              <w:topLinePunct/>
              <w:ind w:leftChars="0" w:left="0" w:rightChars="0" w:right="0" w:firstLineChars="0" w:firstLine="0"/>
              <w:spacing w:line="240" w:lineRule="atLeast"/>
            </w:pPr>
            <w:r>
              <w:t>2957</w:t>
            </w:r>
          </w:p>
        </w:tc>
        <w:tc>
          <w:tcPr>
            <w:tcW w:w="748" w:type="pct"/>
            <w:vAlign w:val="center"/>
          </w:tcPr>
          <w:p w:rsidR="0018722C">
            <w:pPr>
              <w:pStyle w:val="affff9"/>
              <w:topLinePunct/>
              <w:ind w:leftChars="0" w:left="0" w:rightChars="0" w:right="0" w:firstLineChars="0" w:firstLine="0"/>
              <w:spacing w:line="240" w:lineRule="atLeast"/>
            </w:pPr>
            <w:r>
              <w:t>3004</w:t>
            </w:r>
          </w:p>
        </w:tc>
      </w:tr>
      <w:tr>
        <w:tc>
          <w:tcPr>
            <w:tcW w:w="957" w:type="pct"/>
            <w:vAlign w:val="center"/>
          </w:tcPr>
          <w:p w:rsidR="0018722C">
            <w:pPr>
              <w:pStyle w:val="ac"/>
              <w:topLinePunct/>
              <w:ind w:leftChars="0" w:left="0" w:rightChars="0" w:right="0" w:firstLineChars="0" w:firstLine="0"/>
              <w:spacing w:line="240" w:lineRule="atLeast"/>
            </w:pPr>
            <w:r>
              <w:t>豆粕</w:t>
            </w:r>
          </w:p>
        </w:tc>
        <w:tc>
          <w:tcPr>
            <w:tcW w:w="679" w:type="pct"/>
            <w:vAlign w:val="center"/>
          </w:tcPr>
          <w:p w:rsidR="0018722C">
            <w:pPr>
              <w:pStyle w:val="affff9"/>
              <w:topLinePunct/>
              <w:ind w:leftChars="0" w:left="0" w:rightChars="0" w:right="0" w:firstLineChars="0" w:firstLine="0"/>
              <w:spacing w:line="240" w:lineRule="atLeast"/>
            </w:pPr>
            <w:r>
              <w:t>35.61</w:t>
            </w:r>
          </w:p>
        </w:tc>
        <w:tc>
          <w:tcPr>
            <w:tcW w:w="748" w:type="pct"/>
            <w:vAlign w:val="center"/>
          </w:tcPr>
          <w:p w:rsidR="0018722C">
            <w:pPr>
              <w:pStyle w:val="affff9"/>
              <w:topLinePunct/>
              <w:ind w:leftChars="0" w:left="0" w:rightChars="0" w:right="0" w:firstLineChars="0" w:firstLine="0"/>
              <w:spacing w:line="240" w:lineRule="atLeast"/>
            </w:pPr>
            <w:r>
              <w:t>32.95</w:t>
            </w:r>
          </w:p>
        </w:tc>
        <w:tc>
          <w:tcPr>
            <w:tcW w:w="1187" w:type="pct"/>
            <w:vAlign w:val="center"/>
          </w:tcPr>
          <w:p w:rsidR="0018722C">
            <w:pPr>
              <w:pStyle w:val="a5"/>
              <w:topLinePunct/>
              <w:ind w:leftChars="0" w:left="0" w:rightChars="0" w:right="0" w:firstLineChars="0" w:firstLine="0"/>
              <w:spacing w:line="240" w:lineRule="atLeast"/>
            </w:pPr>
            <w:r>
              <w:t>粗蛋白</w:t>
            </w:r>
            <w:r>
              <w:t>, %</w:t>
            </w:r>
          </w:p>
        </w:tc>
        <w:tc>
          <w:tcPr>
            <w:tcW w:w="681" w:type="pct"/>
            <w:vAlign w:val="center"/>
          </w:tcPr>
          <w:p w:rsidR="0018722C">
            <w:pPr>
              <w:pStyle w:val="affff9"/>
              <w:topLinePunct/>
              <w:ind w:leftChars="0" w:left="0" w:rightChars="0" w:right="0" w:firstLineChars="0" w:firstLine="0"/>
              <w:spacing w:line="240" w:lineRule="atLeast"/>
            </w:pPr>
            <w:r>
              <w:t>21.40</w:t>
            </w:r>
          </w:p>
        </w:tc>
        <w:tc>
          <w:tcPr>
            <w:tcW w:w="748" w:type="pct"/>
            <w:vAlign w:val="center"/>
          </w:tcPr>
          <w:p w:rsidR="0018722C">
            <w:pPr>
              <w:pStyle w:val="affff9"/>
              <w:topLinePunct/>
              <w:ind w:leftChars="0" w:left="0" w:rightChars="0" w:right="0" w:firstLineChars="0" w:firstLine="0"/>
              <w:spacing w:line="240" w:lineRule="atLeast"/>
            </w:pPr>
            <w:r>
              <w:t>20.16</w:t>
            </w:r>
          </w:p>
        </w:tc>
      </w:tr>
      <w:tr>
        <w:tc>
          <w:tcPr>
            <w:tcW w:w="957" w:type="pct"/>
            <w:vAlign w:val="center"/>
          </w:tcPr>
          <w:p w:rsidR="0018722C">
            <w:pPr>
              <w:pStyle w:val="ac"/>
              <w:topLinePunct/>
              <w:ind w:leftChars="0" w:left="0" w:rightChars="0" w:right="0" w:firstLineChars="0" w:firstLine="0"/>
              <w:spacing w:line="240" w:lineRule="atLeast"/>
            </w:pPr>
            <w:r>
              <w:t>大豆油</w:t>
            </w:r>
          </w:p>
        </w:tc>
        <w:tc>
          <w:tcPr>
            <w:tcW w:w="679" w:type="pct"/>
            <w:vAlign w:val="center"/>
          </w:tcPr>
          <w:p w:rsidR="0018722C">
            <w:pPr>
              <w:pStyle w:val="affff9"/>
              <w:topLinePunct/>
              <w:ind w:leftChars="0" w:left="0" w:rightChars="0" w:right="0" w:firstLineChars="0" w:firstLine="0"/>
              <w:spacing w:line="240" w:lineRule="atLeast"/>
            </w:pPr>
            <w:r>
              <w:t>3.50</w:t>
            </w:r>
          </w:p>
        </w:tc>
        <w:tc>
          <w:tcPr>
            <w:tcW w:w="748" w:type="pct"/>
            <w:vAlign w:val="center"/>
          </w:tcPr>
          <w:p w:rsidR="0018722C">
            <w:pPr>
              <w:pStyle w:val="affff9"/>
              <w:topLinePunct/>
              <w:ind w:leftChars="0" w:left="0" w:rightChars="0" w:right="0" w:firstLineChars="0" w:firstLine="0"/>
              <w:spacing w:line="240" w:lineRule="atLeast"/>
            </w:pPr>
            <w:r>
              <w:t>3.50</w:t>
            </w:r>
          </w:p>
        </w:tc>
        <w:tc>
          <w:tcPr>
            <w:tcW w:w="1187" w:type="pct"/>
            <w:vAlign w:val="center"/>
          </w:tcPr>
          <w:p w:rsidR="0018722C">
            <w:pPr>
              <w:pStyle w:val="a5"/>
              <w:topLinePunct/>
              <w:ind w:leftChars="0" w:left="0" w:rightChars="0" w:right="0" w:firstLineChars="0" w:firstLine="0"/>
              <w:spacing w:line="240" w:lineRule="atLeast"/>
            </w:pPr>
            <w:r>
              <w:t>能蛋比</w:t>
            </w:r>
            <w:r>
              <w:t>, Kcal</w:t>
            </w:r>
            <w:r>
              <w:t>/</w:t>
            </w:r>
            <w:r>
              <w:t>g</w:t>
            </w:r>
          </w:p>
        </w:tc>
        <w:tc>
          <w:tcPr>
            <w:tcW w:w="681" w:type="pct"/>
            <w:vAlign w:val="center"/>
          </w:tcPr>
          <w:p w:rsidR="0018722C">
            <w:pPr>
              <w:pStyle w:val="affff9"/>
              <w:topLinePunct/>
              <w:ind w:leftChars="0" w:left="0" w:rightChars="0" w:right="0" w:firstLineChars="0" w:firstLine="0"/>
              <w:spacing w:line="240" w:lineRule="atLeast"/>
            </w:pPr>
            <w:r>
              <w:t>13.82</w:t>
            </w:r>
          </w:p>
        </w:tc>
        <w:tc>
          <w:tcPr>
            <w:tcW w:w="748" w:type="pct"/>
            <w:vAlign w:val="center"/>
          </w:tcPr>
          <w:p w:rsidR="0018722C">
            <w:pPr>
              <w:pStyle w:val="affff9"/>
              <w:topLinePunct/>
              <w:ind w:leftChars="0" w:left="0" w:rightChars="0" w:right="0" w:firstLineChars="0" w:firstLine="0"/>
              <w:spacing w:line="240" w:lineRule="atLeast"/>
            </w:pPr>
            <w:r>
              <w:t>14.90</w:t>
            </w:r>
          </w:p>
        </w:tc>
      </w:tr>
      <w:tr>
        <w:tc>
          <w:tcPr>
            <w:tcW w:w="957" w:type="pct"/>
            <w:vAlign w:val="center"/>
          </w:tcPr>
          <w:p w:rsidR="0018722C">
            <w:pPr>
              <w:pStyle w:val="ac"/>
              <w:topLinePunct/>
              <w:ind w:leftChars="0" w:left="0" w:rightChars="0" w:right="0" w:firstLineChars="0" w:firstLine="0"/>
              <w:spacing w:line="240" w:lineRule="atLeast"/>
            </w:pPr>
            <w:r>
              <w:t>磷酸氢钙 </w:t>
            </w:r>
            <w:r>
              <w:t>a</w:t>
            </w:r>
          </w:p>
        </w:tc>
        <w:tc>
          <w:tcPr>
            <w:tcW w:w="679" w:type="pct"/>
            <w:vAlign w:val="center"/>
          </w:tcPr>
          <w:p w:rsidR="0018722C">
            <w:pPr>
              <w:pStyle w:val="affff9"/>
              <w:topLinePunct/>
              <w:ind w:leftChars="0" w:left="0" w:rightChars="0" w:right="0" w:firstLineChars="0" w:firstLine="0"/>
              <w:spacing w:line="240" w:lineRule="atLeast"/>
            </w:pPr>
            <w:r>
              <w:t>2.10</w:t>
            </w:r>
          </w:p>
        </w:tc>
        <w:tc>
          <w:tcPr>
            <w:tcW w:w="748" w:type="pct"/>
            <w:vAlign w:val="center"/>
          </w:tcPr>
          <w:p w:rsidR="0018722C">
            <w:pPr>
              <w:pStyle w:val="affff9"/>
              <w:topLinePunct/>
              <w:ind w:leftChars="0" w:left="0" w:rightChars="0" w:right="0" w:firstLineChars="0" w:firstLine="0"/>
              <w:spacing w:line="240" w:lineRule="atLeast"/>
            </w:pPr>
            <w:r>
              <w:t>1.40</w:t>
            </w:r>
          </w:p>
        </w:tc>
        <w:tc>
          <w:tcPr>
            <w:tcW w:w="1187" w:type="pct"/>
            <w:vAlign w:val="center"/>
          </w:tcPr>
          <w:p w:rsidR="0018722C">
            <w:pPr>
              <w:pStyle w:val="a5"/>
              <w:topLinePunct/>
              <w:ind w:leftChars="0" w:left="0" w:rightChars="0" w:right="0" w:firstLineChars="0" w:firstLine="0"/>
              <w:spacing w:line="240" w:lineRule="atLeast"/>
            </w:pPr>
            <w:r>
              <w:t>赖氨酸</w:t>
            </w:r>
            <w:r>
              <w:t>, %</w:t>
            </w:r>
          </w:p>
        </w:tc>
        <w:tc>
          <w:tcPr>
            <w:tcW w:w="681" w:type="pct"/>
            <w:vAlign w:val="center"/>
          </w:tcPr>
          <w:p w:rsidR="0018722C">
            <w:pPr>
              <w:pStyle w:val="affff9"/>
              <w:topLinePunct/>
              <w:ind w:leftChars="0" w:left="0" w:rightChars="0" w:right="0" w:firstLineChars="0" w:firstLine="0"/>
              <w:spacing w:line="240" w:lineRule="atLeast"/>
            </w:pPr>
            <w:r>
              <w:t>1.10</w:t>
            </w:r>
          </w:p>
        </w:tc>
        <w:tc>
          <w:tcPr>
            <w:tcW w:w="748" w:type="pct"/>
            <w:vAlign w:val="center"/>
          </w:tcPr>
          <w:p w:rsidR="0018722C">
            <w:pPr>
              <w:pStyle w:val="affff9"/>
              <w:topLinePunct/>
              <w:ind w:leftChars="0" w:left="0" w:rightChars="0" w:right="0" w:firstLineChars="0" w:firstLine="0"/>
              <w:spacing w:line="240" w:lineRule="atLeast"/>
            </w:pPr>
            <w:r>
              <w:t>1.03</w:t>
            </w:r>
          </w:p>
        </w:tc>
      </w:tr>
      <w:tr>
        <w:tc>
          <w:tcPr>
            <w:tcW w:w="957" w:type="pct"/>
            <w:vAlign w:val="center"/>
          </w:tcPr>
          <w:p w:rsidR="0018722C">
            <w:pPr>
              <w:pStyle w:val="ac"/>
              <w:topLinePunct/>
              <w:ind w:leftChars="0" w:left="0" w:rightChars="0" w:right="0" w:firstLineChars="0" w:firstLine="0"/>
              <w:spacing w:line="240" w:lineRule="atLeast"/>
            </w:pPr>
            <w:r>
              <w:t>石粉 </w:t>
            </w:r>
            <w:r>
              <w:t>a</w:t>
            </w:r>
          </w:p>
        </w:tc>
        <w:tc>
          <w:tcPr>
            <w:tcW w:w="679" w:type="pct"/>
            <w:vAlign w:val="center"/>
          </w:tcPr>
          <w:p w:rsidR="0018722C">
            <w:pPr>
              <w:pStyle w:val="affff9"/>
              <w:topLinePunct/>
              <w:ind w:leftChars="0" w:left="0" w:rightChars="0" w:right="0" w:firstLineChars="0" w:firstLine="0"/>
              <w:spacing w:line="240" w:lineRule="atLeast"/>
            </w:pPr>
            <w:r>
              <w:t>1.29</w:t>
            </w:r>
          </w:p>
        </w:tc>
        <w:tc>
          <w:tcPr>
            <w:tcW w:w="748" w:type="pct"/>
            <w:vAlign w:val="center"/>
          </w:tcPr>
          <w:p w:rsidR="0018722C">
            <w:pPr>
              <w:pStyle w:val="affff9"/>
              <w:topLinePunct/>
              <w:ind w:leftChars="0" w:left="0" w:rightChars="0" w:right="0" w:firstLineChars="0" w:firstLine="0"/>
              <w:spacing w:line="240" w:lineRule="atLeast"/>
            </w:pPr>
            <w:r>
              <w:t>1.50</w:t>
            </w:r>
          </w:p>
        </w:tc>
        <w:tc>
          <w:tcPr>
            <w:tcW w:w="1187" w:type="pct"/>
            <w:vAlign w:val="center"/>
          </w:tcPr>
          <w:p w:rsidR="0018722C">
            <w:pPr>
              <w:pStyle w:val="a5"/>
              <w:topLinePunct/>
              <w:ind w:leftChars="0" w:left="0" w:rightChars="0" w:right="0" w:firstLineChars="0" w:firstLine="0"/>
              <w:spacing w:line="240" w:lineRule="atLeast"/>
            </w:pPr>
            <w:r>
              <w:t>蛋氨酸</w:t>
            </w:r>
            <w:r>
              <w:t>, %</w:t>
            </w:r>
          </w:p>
        </w:tc>
        <w:tc>
          <w:tcPr>
            <w:tcW w:w="681" w:type="pct"/>
            <w:vAlign w:val="center"/>
          </w:tcPr>
          <w:p w:rsidR="0018722C">
            <w:pPr>
              <w:pStyle w:val="affff9"/>
              <w:topLinePunct/>
              <w:ind w:leftChars="0" w:left="0" w:rightChars="0" w:right="0" w:firstLineChars="0" w:firstLine="0"/>
              <w:spacing w:line="240" w:lineRule="atLeast"/>
            </w:pPr>
            <w:r>
              <w:t>0.54</w:t>
            </w:r>
          </w:p>
        </w:tc>
        <w:tc>
          <w:tcPr>
            <w:tcW w:w="748" w:type="pct"/>
            <w:vAlign w:val="center"/>
          </w:tcPr>
          <w:p w:rsidR="0018722C">
            <w:pPr>
              <w:pStyle w:val="affff9"/>
              <w:topLinePunct/>
              <w:ind w:leftChars="0" w:left="0" w:rightChars="0" w:right="0" w:firstLineChars="0" w:firstLine="0"/>
              <w:spacing w:line="240" w:lineRule="atLeast"/>
            </w:pPr>
            <w:r>
              <w:t>0.43</w:t>
            </w:r>
          </w:p>
        </w:tc>
      </w:tr>
      <w:tr>
        <w:tc>
          <w:tcPr>
            <w:tcW w:w="957" w:type="pct"/>
            <w:vAlign w:val="center"/>
          </w:tcPr>
          <w:p w:rsidR="0018722C">
            <w:pPr>
              <w:pStyle w:val="ac"/>
              <w:topLinePunct/>
              <w:ind w:leftChars="0" w:left="0" w:rightChars="0" w:right="0" w:firstLineChars="0" w:firstLine="0"/>
              <w:spacing w:line="240" w:lineRule="atLeast"/>
            </w:pPr>
            <w:r>
              <w:t>食盐 </w:t>
            </w:r>
            <w:r>
              <w:t>a</w:t>
            </w:r>
          </w:p>
        </w:tc>
        <w:tc>
          <w:tcPr>
            <w:tcW w:w="679" w:type="pct"/>
            <w:vAlign w:val="center"/>
          </w:tcPr>
          <w:p w:rsidR="0018722C">
            <w:pPr>
              <w:pStyle w:val="affff9"/>
              <w:topLinePunct/>
              <w:ind w:leftChars="0" w:left="0" w:rightChars="0" w:right="0" w:firstLineChars="0" w:firstLine="0"/>
              <w:spacing w:line="240" w:lineRule="atLeast"/>
            </w:pPr>
            <w:r>
              <w:t>0.30</w:t>
            </w:r>
          </w:p>
        </w:tc>
        <w:tc>
          <w:tcPr>
            <w:tcW w:w="748" w:type="pct"/>
            <w:vAlign w:val="center"/>
          </w:tcPr>
          <w:p w:rsidR="0018722C">
            <w:pPr>
              <w:pStyle w:val="affff9"/>
              <w:topLinePunct/>
              <w:ind w:leftChars="0" w:left="0" w:rightChars="0" w:right="0" w:firstLineChars="0" w:firstLine="0"/>
              <w:spacing w:line="240" w:lineRule="atLeast"/>
            </w:pPr>
            <w:r>
              <w:t>0.30</w:t>
            </w:r>
          </w:p>
        </w:tc>
        <w:tc>
          <w:tcPr>
            <w:tcW w:w="1187" w:type="pct"/>
            <w:vAlign w:val="center"/>
          </w:tcPr>
          <w:p w:rsidR="0018722C">
            <w:pPr>
              <w:pStyle w:val="a5"/>
              <w:topLinePunct/>
              <w:ind w:leftChars="0" w:left="0" w:rightChars="0" w:right="0" w:firstLineChars="0" w:firstLine="0"/>
              <w:spacing w:line="240" w:lineRule="atLeast"/>
            </w:pPr>
            <w:r>
              <w:t>蛋氨酸</w:t>
            </w:r>
            <w:r>
              <w:t>+</w:t>
            </w:r>
            <w:r>
              <w:t>胱氨酸</w:t>
            </w:r>
            <w:r>
              <w:t>, %</w:t>
            </w:r>
          </w:p>
        </w:tc>
        <w:tc>
          <w:tcPr>
            <w:tcW w:w="681" w:type="pct"/>
            <w:vAlign w:val="center"/>
          </w:tcPr>
          <w:p w:rsidR="0018722C">
            <w:pPr>
              <w:pStyle w:val="affff9"/>
              <w:topLinePunct/>
              <w:ind w:leftChars="0" w:left="0" w:rightChars="0" w:right="0" w:firstLineChars="0" w:firstLine="0"/>
              <w:spacing w:line="240" w:lineRule="atLeast"/>
            </w:pPr>
            <w:r>
              <w:t>0.90</w:t>
            </w:r>
          </w:p>
        </w:tc>
        <w:tc>
          <w:tcPr>
            <w:tcW w:w="748" w:type="pct"/>
            <w:vAlign w:val="center"/>
          </w:tcPr>
          <w:p w:rsidR="0018722C">
            <w:pPr>
              <w:pStyle w:val="affff9"/>
              <w:topLinePunct/>
              <w:ind w:leftChars="0" w:left="0" w:rightChars="0" w:right="0" w:firstLineChars="0" w:firstLine="0"/>
              <w:spacing w:line="240" w:lineRule="atLeast"/>
            </w:pPr>
            <w:r>
              <w:t>0.76</w:t>
            </w:r>
          </w:p>
        </w:tc>
      </w:tr>
      <w:tr>
        <w:tc>
          <w:tcPr>
            <w:tcW w:w="957" w:type="pct"/>
            <w:vAlign w:val="center"/>
          </w:tcPr>
          <w:p w:rsidR="0018722C">
            <w:pPr>
              <w:pStyle w:val="ac"/>
              <w:topLinePunct/>
              <w:ind w:leftChars="0" w:left="0" w:rightChars="0" w:right="0" w:firstLineChars="0" w:firstLine="0"/>
              <w:spacing w:line="240" w:lineRule="atLeast"/>
            </w:pPr>
            <w:r>
              <w:t>DL-</w:t>
            </w:r>
            <w:r>
              <w:t>蛋氨酸 </w:t>
            </w:r>
            <w:r>
              <w:t>a</w:t>
            </w:r>
          </w:p>
        </w:tc>
        <w:tc>
          <w:tcPr>
            <w:tcW w:w="679" w:type="pct"/>
            <w:vAlign w:val="center"/>
          </w:tcPr>
          <w:p w:rsidR="0018722C">
            <w:pPr>
              <w:pStyle w:val="affff9"/>
              <w:topLinePunct/>
              <w:ind w:leftChars="0" w:left="0" w:rightChars="0" w:right="0" w:firstLineChars="0" w:firstLine="0"/>
              <w:spacing w:line="240" w:lineRule="atLeast"/>
            </w:pPr>
            <w:r>
              <w:t>0.23</w:t>
            </w:r>
          </w:p>
        </w:tc>
        <w:tc>
          <w:tcPr>
            <w:tcW w:w="748" w:type="pct"/>
            <w:vAlign w:val="center"/>
          </w:tcPr>
          <w:p w:rsidR="0018722C">
            <w:pPr>
              <w:pStyle w:val="affff9"/>
              <w:topLinePunct/>
              <w:ind w:leftChars="0" w:left="0" w:rightChars="0" w:right="0" w:firstLineChars="0" w:firstLine="0"/>
              <w:spacing w:line="240" w:lineRule="atLeast"/>
            </w:pPr>
            <w:r>
              <w:t>0.13</w:t>
            </w:r>
          </w:p>
        </w:tc>
        <w:tc>
          <w:tcPr>
            <w:tcW w:w="1187" w:type="pct"/>
            <w:vAlign w:val="center"/>
          </w:tcPr>
          <w:p w:rsidR="0018722C">
            <w:pPr>
              <w:pStyle w:val="a5"/>
              <w:topLinePunct/>
              <w:ind w:leftChars="0" w:left="0" w:rightChars="0" w:right="0" w:firstLineChars="0" w:firstLine="0"/>
              <w:spacing w:line="240" w:lineRule="atLeast"/>
            </w:pPr>
            <w:r>
              <w:t>钙</w:t>
            </w:r>
            <w:r>
              <w:t>, %</w:t>
            </w:r>
          </w:p>
        </w:tc>
        <w:tc>
          <w:tcPr>
            <w:tcW w:w="681" w:type="pct"/>
            <w:vAlign w:val="center"/>
          </w:tcPr>
          <w:p w:rsidR="0018722C">
            <w:pPr>
              <w:pStyle w:val="affff9"/>
              <w:topLinePunct/>
              <w:ind w:leftChars="0" w:left="0" w:rightChars="0" w:right="0" w:firstLineChars="0" w:firstLine="0"/>
              <w:spacing w:line="240" w:lineRule="atLeast"/>
            </w:pPr>
            <w:r>
              <w:t>1.00</w:t>
            </w:r>
          </w:p>
        </w:tc>
        <w:tc>
          <w:tcPr>
            <w:tcW w:w="748" w:type="pct"/>
            <w:vAlign w:val="center"/>
          </w:tcPr>
          <w:p w:rsidR="0018722C">
            <w:pPr>
              <w:pStyle w:val="affff9"/>
              <w:topLinePunct/>
              <w:ind w:leftChars="0" w:left="0" w:rightChars="0" w:right="0" w:firstLineChars="0" w:firstLine="0"/>
              <w:spacing w:line="240" w:lineRule="atLeast"/>
            </w:pPr>
            <w:r>
              <w:t>0.90</w:t>
            </w:r>
          </w:p>
        </w:tc>
      </w:tr>
      <w:tr>
        <w:tc>
          <w:tcPr>
            <w:tcW w:w="957" w:type="pct"/>
            <w:vAlign w:val="center"/>
          </w:tcPr>
          <w:p w:rsidR="0018722C">
            <w:pPr>
              <w:pStyle w:val="ac"/>
              <w:topLinePunct/>
              <w:ind w:leftChars="0" w:left="0" w:rightChars="0" w:right="0" w:firstLineChars="0" w:firstLine="0"/>
              <w:spacing w:line="240" w:lineRule="atLeast"/>
            </w:pPr>
            <w:r>
              <w:t>微量成分 </w:t>
            </w:r>
            <w:r>
              <w:t>b</w:t>
            </w:r>
          </w:p>
        </w:tc>
        <w:tc>
          <w:tcPr>
            <w:tcW w:w="679" w:type="pct"/>
            <w:vAlign w:val="center"/>
          </w:tcPr>
          <w:p w:rsidR="0018722C">
            <w:pPr>
              <w:pStyle w:val="affff9"/>
              <w:topLinePunct/>
              <w:ind w:leftChars="0" w:left="0" w:rightChars="0" w:right="0" w:firstLineChars="0" w:firstLine="0"/>
              <w:spacing w:line="240" w:lineRule="atLeast"/>
            </w:pPr>
            <w:r>
              <w:t>0.38</w:t>
            </w:r>
          </w:p>
        </w:tc>
        <w:tc>
          <w:tcPr>
            <w:tcW w:w="748" w:type="pct"/>
            <w:vAlign w:val="center"/>
          </w:tcPr>
          <w:p w:rsidR="0018722C">
            <w:pPr>
              <w:pStyle w:val="affff9"/>
              <w:topLinePunct/>
              <w:ind w:leftChars="0" w:left="0" w:rightChars="0" w:right="0" w:firstLineChars="0" w:firstLine="0"/>
              <w:spacing w:line="240" w:lineRule="atLeast"/>
            </w:pPr>
            <w:r>
              <w:t>0.24</w:t>
            </w:r>
          </w:p>
        </w:tc>
        <w:tc>
          <w:tcPr>
            <w:tcW w:w="1187" w:type="pct"/>
            <w:vAlign w:val="center"/>
          </w:tcPr>
          <w:p w:rsidR="0018722C">
            <w:pPr>
              <w:pStyle w:val="a5"/>
              <w:topLinePunct/>
              <w:ind w:leftChars="0" w:left="0" w:rightChars="0" w:right="0" w:firstLineChars="0" w:firstLine="0"/>
              <w:spacing w:line="240" w:lineRule="atLeast"/>
            </w:pPr>
            <w:r>
              <w:t>非植酸磷</w:t>
            </w:r>
            <w:r>
              <w:t>, %</w:t>
            </w:r>
          </w:p>
        </w:tc>
        <w:tc>
          <w:tcPr>
            <w:tcW w:w="681" w:type="pct"/>
            <w:vAlign w:val="center"/>
          </w:tcPr>
          <w:p w:rsidR="0018722C">
            <w:pPr>
              <w:pStyle w:val="affff9"/>
              <w:topLinePunct/>
              <w:ind w:leftChars="0" w:left="0" w:rightChars="0" w:right="0" w:firstLineChars="0" w:firstLine="0"/>
              <w:spacing w:line="240" w:lineRule="atLeast"/>
            </w:pPr>
            <w:r>
              <w:t>0.45</w:t>
            </w:r>
          </w:p>
        </w:tc>
        <w:tc>
          <w:tcPr>
            <w:tcW w:w="748" w:type="pct"/>
            <w:vAlign w:val="center"/>
          </w:tcPr>
          <w:p w:rsidR="0018722C">
            <w:pPr>
              <w:pStyle w:val="affff9"/>
              <w:topLinePunct/>
              <w:ind w:leftChars="0" w:left="0" w:rightChars="0" w:right="0" w:firstLineChars="0" w:firstLine="0"/>
              <w:spacing w:line="240" w:lineRule="atLeast"/>
            </w:pPr>
            <w:r>
              <w:t>0.35</w:t>
            </w:r>
          </w:p>
        </w:tc>
      </w:tr>
      <w:tr>
        <w:tc>
          <w:tcPr>
            <w:tcW w:w="957" w:type="pct"/>
            <w:vAlign w:val="center"/>
          </w:tcPr>
          <w:p w:rsidR="0018722C">
            <w:pPr>
              <w:pStyle w:val="ac"/>
              <w:topLinePunct/>
              <w:ind w:leftChars="0" w:left="0" w:rightChars="0" w:right="0" w:firstLineChars="0" w:firstLine="0"/>
              <w:spacing w:line="240" w:lineRule="atLeast"/>
            </w:pPr>
            <w:r>
              <w:t>玉米淀粉</w:t>
            </w:r>
            <w:r>
              <w:t>+</w:t>
            </w:r>
            <w:r>
              <w:t>锌 </w:t>
            </w:r>
            <w:r>
              <w:t>c</w:t>
            </w:r>
          </w:p>
        </w:tc>
        <w:tc>
          <w:tcPr>
            <w:tcW w:w="679" w:type="pct"/>
            <w:vAlign w:val="center"/>
          </w:tcPr>
          <w:p w:rsidR="0018722C">
            <w:pPr>
              <w:pStyle w:val="affff9"/>
              <w:topLinePunct/>
              <w:ind w:leftChars="0" w:left="0" w:rightChars="0" w:right="0" w:firstLineChars="0" w:firstLine="0"/>
              <w:spacing w:line="240" w:lineRule="atLeast"/>
            </w:pPr>
            <w:r>
              <w:t>0.20</w:t>
            </w:r>
          </w:p>
        </w:tc>
        <w:tc>
          <w:tcPr>
            <w:tcW w:w="748" w:type="pct"/>
            <w:vAlign w:val="center"/>
          </w:tcPr>
          <w:p w:rsidR="0018722C">
            <w:pPr>
              <w:pStyle w:val="affff9"/>
              <w:topLinePunct/>
              <w:ind w:leftChars="0" w:left="0" w:rightChars="0" w:right="0" w:firstLineChars="0" w:firstLine="0"/>
              <w:spacing w:line="240" w:lineRule="atLeast"/>
            </w:pPr>
            <w:r>
              <w:t>0.20</w:t>
            </w:r>
          </w:p>
        </w:tc>
        <w:tc>
          <w:tcPr>
            <w:tcW w:w="1187" w:type="pct"/>
            <w:vAlign w:val="center"/>
          </w:tcPr>
          <w:p w:rsidR="00462578"/>
        </w:tc>
        <w:tc>
          <w:tcPr>
            <w:tcW w:w="681" w:type="pct"/>
            <w:vAlign w:val="center"/>
          </w:tcPr>
          <w:p w:rsidR="00462578"/>
        </w:tc>
        <w:tc>
          <w:tcPr>
            <w:tcW w:w="748" w:type="pct"/>
            <w:vAlign w:val="center"/>
          </w:tcPr>
          <w:p w:rsidR="00462578"/>
        </w:tc>
      </w:tr>
      <w:tr>
        <w:tc>
          <w:tcPr>
            <w:tcW w:w="957" w:type="pct"/>
            <w:vAlign w:val="center"/>
            <w:tcBorders>
              <w:top w:val="single" w:sz="4" w:space="0" w:color="auto"/>
            </w:tcBorders>
          </w:tcPr>
          <w:p w:rsidR="0018722C">
            <w:pPr>
              <w:pStyle w:val="ac"/>
              <w:topLinePunct/>
              <w:ind w:leftChars="0" w:left="0" w:rightChars="0" w:right="0" w:firstLineChars="0" w:firstLine="0"/>
              <w:spacing w:line="240" w:lineRule="atLeast"/>
            </w:pPr>
            <w:r>
              <w:t>合计</w:t>
            </w:r>
          </w:p>
        </w:tc>
        <w:tc>
          <w:tcPr>
            <w:tcW w:w="679" w:type="pct"/>
            <w:vAlign w:val="center"/>
            <w:tcBorders>
              <w:top w:val="single" w:sz="4" w:space="0" w:color="auto"/>
            </w:tcBorders>
          </w:tcPr>
          <w:p w:rsidR="0018722C">
            <w:pPr>
              <w:pStyle w:val="affff9"/>
              <w:topLinePunct/>
              <w:ind w:leftChars="0" w:left="0" w:rightChars="0" w:right="0" w:firstLineChars="0" w:firstLine="0"/>
              <w:spacing w:line="240" w:lineRule="atLeast"/>
            </w:pPr>
            <w:r>
              <w:t>100.00</w:t>
            </w:r>
          </w:p>
        </w:tc>
        <w:tc>
          <w:tcPr>
            <w:tcW w:w="748" w:type="pct"/>
            <w:vAlign w:val="center"/>
            <w:tcBorders>
              <w:top w:val="single" w:sz="4" w:space="0" w:color="auto"/>
            </w:tcBorders>
          </w:tcPr>
          <w:p w:rsidR="0018722C">
            <w:pPr>
              <w:pStyle w:val="affff9"/>
              <w:topLinePunct/>
              <w:ind w:leftChars="0" w:left="0" w:rightChars="0" w:right="0" w:firstLineChars="0" w:firstLine="0"/>
              <w:spacing w:line="240" w:lineRule="atLeast"/>
            </w:pPr>
            <w:r>
              <w:t>100.00</w:t>
            </w:r>
          </w:p>
        </w:tc>
        <w:tc>
          <w:tcPr>
            <w:tcW w:w="1187" w:type="pct"/>
            <w:vAlign w:val="center"/>
            <w:tcBorders>
              <w:top w:val="single" w:sz="4" w:space="0" w:color="auto"/>
            </w:tcBorders>
          </w:tcPr>
          <w:p w:rsidR="00462578"/>
        </w:tc>
        <w:tc>
          <w:tcPr>
            <w:tcW w:w="681" w:type="pct"/>
            <w:vAlign w:val="center"/>
            <w:tcBorders>
              <w:top w:val="single" w:sz="4" w:space="0" w:color="auto"/>
            </w:tcBorders>
          </w:tcPr>
          <w:p w:rsidR="00462578"/>
        </w:tc>
        <w:tc>
          <w:tcPr>
            <w:tcW w:w="748" w:type="pct"/>
            <w:vAlign w:val="center"/>
            <w:tcBorders>
              <w:top w:val="single" w:sz="4" w:space="0" w:color="auto"/>
            </w:tcBorders>
          </w:tcPr>
          <w:p w:rsidR="00462578"/>
        </w:tc>
      </w:tr>
    </w:tbl>
    <w:p w:rsidR="0018722C">
      <w:pPr>
        <w:topLinePunct/>
      </w:pPr>
      <w:r>
        <w:rPr>
          <w:rFonts w:cstheme="minorBidi" w:hAnsiTheme="minorHAnsi" w:eastAsiaTheme="minorHAnsi" w:asciiTheme="minorHAnsi" w:ascii="Times New Roman" w:eastAsia="Times New Roman"/>
        </w:rPr>
        <w:t>a</w:t>
      </w:r>
      <w:r>
        <w:rPr>
          <w:rFonts w:cstheme="minorBidi" w:hAnsiTheme="minorHAnsi" w:eastAsiaTheme="minorHAnsi" w:asciiTheme="minorHAnsi"/>
        </w:rPr>
        <w:t>饲料级。</w:t>
      </w:r>
    </w:p>
    <w:p w:rsidR="0018722C">
      <w:pPr>
        <w:topLinePunct/>
      </w:pPr>
      <w:r>
        <w:rPr>
          <w:rFonts w:cstheme="minorBidi" w:hAnsiTheme="minorHAnsi" w:eastAsiaTheme="minorHAnsi" w:asciiTheme="minorHAnsi" w:ascii="Times New Roman" w:eastAsia="Times New Roman"/>
        </w:rPr>
        <w:t>b</w:t>
      </w:r>
      <w:r>
        <w:rPr>
          <w:rFonts w:cstheme="minorBidi" w:hAnsiTheme="minorHAnsi" w:eastAsiaTheme="minorHAnsi" w:asciiTheme="minorHAnsi"/>
        </w:rPr>
        <w:t>每千克饲粮中添加</w:t>
      </w:r>
      <w:r>
        <w:rPr>
          <w:rFonts w:ascii="Times New Roman" w:eastAsia="Times New Roman" w:cstheme="minorBidi" w:hAnsiTheme="minorHAnsi"/>
          <w:kern w:val="2"/>
          <w:rFonts w:ascii="Times New Roman" w:eastAsia="Times New Roman" w:cstheme="minorBidi" w:hAnsiTheme="minorHAnsi"/>
          <w:sz w:val="18"/>
        </w:rPr>
        <w:t>（</w:t>
      </w:r>
      <w:r>
        <w:rPr>
          <w:rFonts w:cstheme="minorBidi" w:hAnsiTheme="minorHAnsi" w:eastAsiaTheme="minorHAnsi" w:asciiTheme="minorHAnsi"/>
        </w:rPr>
        <w:t>自配，不加抗生素</w:t>
      </w:r>
      <w:r>
        <w:rPr>
          <w:rFonts w:ascii="Times New Roman" w:eastAsia="Times New Roman" w:cstheme="minorBidi" w:hAnsiTheme="minorHAnsi"/>
          <w:kern w:val="2"/>
          <w:rFonts w:ascii="Times New Roman" w:eastAsia="Times New Roman" w:cstheme="minorBidi" w:hAnsiTheme="minorHAnsi"/>
          <w:sz w:val="18"/>
        </w:rPr>
        <w:t>）</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b/>
        </w:rPr>
        <w:t>1-21</w:t>
      </w:r>
      <w:r>
        <w:rPr>
          <w:rFonts w:cstheme="minorBidi" w:hAnsiTheme="minorHAnsi" w:eastAsiaTheme="minorHAnsi" w:asciiTheme="minorHAnsi"/>
          <w:b/>
        </w:rPr>
        <w:t>日</w:t>
      </w:r>
      <w:r w:rsidR="001852F3">
        <w:rPr>
          <w:rFonts w:cstheme="minorBidi" w:hAnsiTheme="minorHAnsi" w:eastAsiaTheme="minorHAnsi" w:asciiTheme="minorHAnsi"/>
          <w:b/>
        </w:rPr>
        <w:t xml:space="preserve">龄</w:t>
      </w:r>
      <w:r>
        <w:rPr>
          <w:rFonts w:ascii="Times New Roman" w:eastAsia="Times New Roman" w:cstheme="minorBidi" w:hAnsiTheme="minorHAnsi"/>
          <w:b/>
        </w:rPr>
        <w:t>: </w:t>
      </w:r>
      <w:r>
        <w:rPr>
          <w:rFonts w:ascii="Times New Roman" w:eastAsia="Times New Roman" w:cstheme="minorBidi" w:hAnsiTheme="minorHAnsi"/>
        </w:rPr>
        <w:t>V</w:t>
      </w:r>
      <w:r>
        <w:rPr>
          <w:rFonts w:ascii="Times New Roman" w:eastAsia="Times New Roman" w:cstheme="minorBidi" w:hAnsiTheme="minorHAnsi"/>
        </w:rPr>
        <w:t>A</w:t>
      </w:r>
      <w:r w:rsidR="001852F3">
        <w:rPr>
          <w:rFonts w:ascii="Times New Roman" w:eastAsia="Times New Roman" w:cstheme="minorBidi" w:hAnsiTheme="minorHAnsi"/>
        </w:rPr>
        <w:t xml:space="preserve"> </w:t>
      </w:r>
      <w:r>
        <w:rPr>
          <w:rFonts w:ascii="Times New Roman" w:eastAsia="Times New Roman" w:cstheme="minorBidi" w:hAnsiTheme="minorHAnsi"/>
        </w:rPr>
        <w:t>12500</w:t>
      </w:r>
      <w:r w:rsidR="001852F3">
        <w:rPr>
          <w:rFonts w:ascii="Times New Roman" w:eastAsia="Times New Roman" w:cstheme="minorBidi" w:hAnsiTheme="minorHAnsi"/>
        </w:rPr>
        <w:t xml:space="preserve"> IU, V</w:t>
      </w:r>
      <w:r>
        <w:rPr>
          <w:rFonts w:ascii="Times New Roman" w:eastAsia="Times New Roman" w:cstheme="minorBidi" w:hAnsiTheme="minorHAnsi"/>
        </w:rPr>
        <w:t>D3</w:t>
      </w:r>
      <w:r w:rsidR="001852F3">
        <w:rPr>
          <w:rFonts w:ascii="Times New Roman" w:eastAsia="Times New Roman" w:cstheme="minorBidi" w:hAnsiTheme="minorHAnsi"/>
        </w:rPr>
        <w:t xml:space="preserve"> </w:t>
      </w:r>
      <w:r>
        <w:rPr>
          <w:rFonts w:ascii="Times New Roman" w:eastAsia="Times New Roman" w:cstheme="minorBidi" w:hAnsiTheme="minorHAnsi"/>
        </w:rPr>
        <w:t>3750</w:t>
      </w:r>
      <w:r w:rsidR="001852F3">
        <w:rPr>
          <w:rFonts w:ascii="Times New Roman" w:eastAsia="Times New Roman" w:cstheme="minorBidi" w:hAnsiTheme="minorHAnsi"/>
        </w:rPr>
        <w:t xml:space="preserve"> IU, V</w:t>
      </w:r>
      <w:r>
        <w:rPr>
          <w:rFonts w:ascii="Times New Roman" w:eastAsia="Times New Roman" w:cstheme="minorBidi" w:hAnsiTheme="minorHAnsi"/>
        </w:rPr>
        <w:t>E</w:t>
      </w:r>
      <w:r w:rsidR="001852F3">
        <w:rPr>
          <w:rFonts w:ascii="Times New Roman" w:eastAsia="Times New Roman" w:cstheme="minorBidi" w:hAnsiTheme="minorHAnsi"/>
        </w:rPr>
        <w:t xml:space="preserve"> </w:t>
      </w:r>
      <w:r>
        <w:rPr>
          <w:rFonts w:ascii="Times New Roman" w:eastAsia="Times New Roman" w:cstheme="minorBidi" w:hAnsiTheme="minorHAnsi"/>
        </w:rPr>
        <w:t>20IU, </w:t>
      </w:r>
      <w:r w:rsidR="001852F3">
        <w:rPr>
          <w:rFonts w:ascii="Times New Roman" w:eastAsia="Times New Roman" w:cstheme="minorBidi" w:hAnsiTheme="minorHAnsi"/>
        </w:rPr>
        <w:t xml:space="preserve"> V</w:t>
      </w:r>
      <w:r>
        <w:rPr>
          <w:rFonts w:ascii="Times New Roman" w:eastAsia="Times New Roman" w:cstheme="minorBidi" w:hAnsiTheme="minorHAnsi"/>
        </w:rPr>
        <w:t>K3</w:t>
      </w:r>
      <w:r w:rsidR="001852F3">
        <w:rPr>
          <w:rFonts w:ascii="Times New Roman" w:eastAsia="Times New Roman" w:cstheme="minorBidi" w:hAnsiTheme="minorHAnsi"/>
        </w:rPr>
        <w:t xml:space="preserve">  </w:t>
      </w:r>
      <w:r>
        <w:rPr>
          <w:rFonts w:ascii="Times New Roman" w:eastAsia="Times New Roman" w:cstheme="minorBidi" w:hAnsiTheme="minorHAnsi"/>
        </w:rPr>
        <w:t>2.5mg, </w:t>
      </w:r>
      <w:r w:rsidR="001852F3">
        <w:rPr>
          <w:rFonts w:ascii="Times New Roman" w:eastAsia="Times New Roman" w:cstheme="minorBidi" w:hAnsiTheme="minorHAnsi"/>
        </w:rPr>
        <w:t xml:space="preserve">V</w:t>
      </w:r>
      <w:r>
        <w:rPr>
          <w:rFonts w:ascii="Times New Roman" w:eastAsia="Times New Roman" w:cstheme="minorBidi" w:hAnsiTheme="minorHAnsi"/>
        </w:rPr>
        <w:t>B1</w:t>
      </w:r>
      <w:r w:rsidR="001852F3">
        <w:rPr>
          <w:rFonts w:ascii="Times New Roman" w:eastAsia="Times New Roman" w:cstheme="minorBidi" w:hAnsiTheme="minorHAnsi"/>
        </w:rPr>
        <w:t xml:space="preserve"> </w:t>
      </w:r>
      <w:r>
        <w:rPr>
          <w:rFonts w:ascii="Times New Roman" w:eastAsia="Times New Roman" w:cstheme="minorBidi" w:hAnsiTheme="minorHAnsi"/>
        </w:rPr>
        <w:t>2.5mg, </w:t>
      </w:r>
      <w:r w:rsidR="001852F3">
        <w:rPr>
          <w:rFonts w:ascii="Times New Roman" w:eastAsia="Times New Roman" w:cstheme="minorBidi" w:hAnsiTheme="minorHAnsi"/>
        </w:rPr>
        <w:t xml:space="preserve">V</w:t>
      </w:r>
      <w:r>
        <w:rPr>
          <w:rFonts w:ascii="Times New Roman" w:eastAsia="Times New Roman" w:cstheme="minorBidi" w:hAnsiTheme="minorHAnsi"/>
        </w:rPr>
        <w:t>B2</w:t>
      </w:r>
      <w:r w:rsidR="001852F3">
        <w:rPr>
          <w:rFonts w:ascii="Times New Roman" w:eastAsia="Times New Roman" w:cstheme="minorBidi" w:hAnsiTheme="minorHAnsi"/>
        </w:rPr>
        <w:t xml:space="preserve">  </w:t>
      </w:r>
      <w:r>
        <w:rPr>
          <w:rFonts w:ascii="Times New Roman" w:eastAsia="Times New Roman" w:cstheme="minorBidi" w:hAnsiTheme="minorHAnsi"/>
        </w:rPr>
        <w:t>8mg, </w:t>
      </w:r>
      <w:r w:rsidR="001852F3">
        <w:rPr>
          <w:rFonts w:ascii="Times New Roman" w:eastAsia="Times New Roman" w:cstheme="minorBidi" w:hAnsiTheme="minorHAnsi"/>
        </w:rPr>
        <w:t xml:space="preserve">V</w:t>
      </w:r>
      <w:r>
        <w:rPr>
          <w:rFonts w:ascii="Times New Roman" w:eastAsia="Times New Roman" w:cstheme="minorBidi" w:hAnsiTheme="minorHAnsi"/>
        </w:rPr>
        <w:t>B6</w:t>
      </w:r>
      <w:r w:rsidR="001852F3">
        <w:rPr>
          <w:rFonts w:ascii="Times New Roman" w:eastAsia="Times New Roman" w:cstheme="minorBidi" w:hAnsiTheme="minorHAnsi"/>
        </w:rPr>
        <w:t xml:space="preserve">  </w:t>
      </w:r>
      <w:r>
        <w:rPr>
          <w:rFonts w:ascii="Times New Roman" w:eastAsia="Times New Roman" w:cstheme="minorBidi" w:hAnsiTheme="minorHAnsi"/>
        </w:rPr>
        <w:t>2.5mg, </w:t>
      </w:r>
      <w:r w:rsidR="001852F3">
        <w:rPr>
          <w:rFonts w:ascii="Times New Roman" w:eastAsia="Times New Roman" w:cstheme="minorBidi" w:hAnsiTheme="minorHAnsi"/>
        </w:rPr>
        <w:t xml:space="preserve">V</w:t>
      </w:r>
      <w:r>
        <w:rPr>
          <w:rFonts w:ascii="Times New Roman" w:eastAsia="Times New Roman" w:cstheme="minorBidi" w:hAnsiTheme="minorHAnsi"/>
        </w:rPr>
        <w:t>B12</w:t>
      </w:r>
      <w:r w:rsidR="001852F3">
        <w:rPr>
          <w:rFonts w:ascii="Times New Roman" w:eastAsia="Times New Roman" w:cstheme="minorBidi" w:hAnsiTheme="minorHAnsi"/>
        </w:rPr>
        <w:t xml:space="preserve">  </w:t>
      </w:r>
      <w:r>
        <w:rPr>
          <w:rFonts w:ascii="Times New Roman" w:eastAsia="Times New Roman" w:cstheme="minorBidi" w:hAnsiTheme="minorHAnsi"/>
        </w:rPr>
        <w:t>0.015mg</w:t>
      </w:r>
      <w:r>
        <w:rPr>
          <w:rFonts w:ascii="Times New Roman" w:eastAsia="Times New Roman" w:cstheme="minorBidi" w:hAnsiTheme="minorHAnsi"/>
        </w:rPr>
        <w:t>,</w:t>
      </w:r>
    </w:p>
    <w:p w:rsidR="0018722C">
      <w:pPr>
        <w:topLinePunct/>
      </w:pPr>
      <w:r>
        <w:rPr>
          <w:rFonts w:cstheme="minorBidi" w:hAnsiTheme="minorHAnsi" w:eastAsiaTheme="minorHAnsi" w:asciiTheme="minorHAnsi" w:ascii="Times New Roman" w:hAnsi="Times New Roman"/>
        </w:rPr>
        <w:t xml:space="preserve">Pantothenic acid Calcium 12.5 mg, Niacin 32.5 mg, Folicacid 1.25 mg, Biotin 0.125 mg, Choline 700 mg, Cu</w:t>
      </w:r>
      <w:r>
        <w:rPr>
          <w:rFonts w:cstheme="minorBidi" w:hAnsiTheme="minorHAnsi" w:eastAsiaTheme="minorHAnsi" w:asciiTheme="minorHAnsi" w:ascii="Times New Roman" w:hAnsi="Times New Roman"/>
        </w:rPr>
        <w:t xml:space="preserve">(</w:t>
      </w:r>
      <w:r>
        <w:rPr>
          <w:kern w:val="2"/>
          <w:sz w:val="18"/>
          <w:szCs w:val="22"/>
          <w:rFonts w:cstheme="minorBidi" w:hAnsiTheme="minorHAnsi" w:eastAsiaTheme="minorHAnsi" w:asciiTheme="minorHAnsi" w:ascii="Times New Roman" w:hAnsi="Times New Roman"/>
        </w:rPr>
        <w:t xml:space="preserve">CuSO</w:t>
      </w:r>
      <w:r>
        <w:rPr>
          <w:kern w:val="2"/>
          <w:szCs w:val="22"/>
          <w:rFonts w:ascii="Times New Roman" w:hAnsi="Times New Roman" w:cstheme="minorBidi" w:eastAsiaTheme="minorHAnsi"/>
          <w:position w:val="-2"/>
          <w:sz w:val="12"/>
        </w:rPr>
        <w:t xml:space="preserve">4</w:t>
      </w:r>
      <w:r>
        <w:rPr>
          <w:kern w:val="2"/>
          <w:szCs w:val="22"/>
          <w:rFonts w:ascii="Times New Roman" w:hAnsi="Times New Roman" w:cstheme="minorBidi" w:eastAsiaTheme="minorHAnsi"/>
          <w:sz w:val="18"/>
        </w:rPr>
        <w:t xml:space="preserve">.5H</w:t>
      </w:r>
      <w:r>
        <w:rPr>
          <w:kern w:val="2"/>
          <w:szCs w:val="22"/>
          <w:rFonts w:ascii="Times New Roman" w:hAnsi="Times New Roman" w:cstheme="minorBidi" w:eastAsiaTheme="minorHAnsi"/>
          <w:position w:val="-2"/>
          <w:sz w:val="12"/>
        </w:rPr>
        <w:t xml:space="preserve">2</w:t>
      </w:r>
      <w:r>
        <w:rPr>
          <w:kern w:val="2"/>
          <w:szCs w:val="22"/>
          <w:rFonts w:ascii="Times New Roman" w:hAnsi="Times New Roman" w:cstheme="minorBidi" w:eastAsiaTheme="minorHAnsi"/>
          <w:sz w:val="18"/>
        </w:rPr>
        <w:t xml:space="preserve">O</w:t>
      </w:r>
      <w:r>
        <w:rPr>
          <w:rFonts w:ascii="Times New Roman" w:hAnsi="Times New Roman" w:cstheme="minorBidi" w:eastAsiaTheme="minorHAnsi"/>
        </w:rPr>
        <w:t xml:space="preserve">)</w:t>
      </w:r>
      <w:r>
        <w:rPr>
          <w:rFonts w:ascii="Times New Roman" w:hAnsi="Times New Roman" w:cstheme="minorBidi" w:eastAsiaTheme="minorHAnsi"/>
        </w:rPr>
        <w:t xml:space="preserve"> 8 mg, Mn</w:t>
      </w:r>
      <w:r>
        <w:rPr>
          <w:rFonts w:ascii="Times New Roman" w:hAnsi="Times New Roman" w:cstheme="minorBidi" w:eastAsiaTheme="minorHAnsi"/>
        </w:rPr>
        <w:t xml:space="preserve">(</w:t>
      </w:r>
      <w:r>
        <w:rPr>
          <w:kern w:val="2"/>
          <w:szCs w:val="22"/>
          <w:rFonts w:ascii="Times New Roman" w:hAnsi="Times New Roman" w:cstheme="minorBidi" w:eastAsiaTheme="minorHAnsi"/>
          <w:sz w:val="18"/>
        </w:rPr>
        <w:t xml:space="preserve">MnSO</w:t>
      </w:r>
      <w:r>
        <w:rPr>
          <w:kern w:val="2"/>
          <w:szCs w:val="22"/>
          <w:rFonts w:ascii="Times New Roman" w:hAnsi="Times New Roman" w:cstheme="minorBidi" w:eastAsiaTheme="minorHAnsi"/>
          <w:position w:val="-2"/>
          <w:sz w:val="12"/>
        </w:rPr>
        <w:t xml:space="preserve">4</w:t>
      </w:r>
      <w:r>
        <w:rPr>
          <w:kern w:val="2"/>
          <w:szCs w:val="22"/>
          <w:rFonts w:ascii="Times New Roman" w:hAnsi="Times New Roman" w:cstheme="minorBidi" w:eastAsiaTheme="minorHAnsi"/>
          <w:sz w:val="18"/>
        </w:rPr>
        <w:t xml:space="preserve">.</w:t>
      </w:r>
      <w:r w:rsidR="004B696B">
        <w:rPr>
          <w:kern w:val="2"/>
          <w:szCs w:val="22"/>
          <w:rFonts w:ascii="Times New Roman" w:hAnsi="Times New Roman" w:cstheme="minorBidi" w:eastAsiaTheme="minorHAnsi"/>
          <w:sz w:val="18"/>
        </w:rPr>
        <w:t xml:space="preserve"> </w:t>
      </w:r>
      <w:r w:rsidR="004B696B">
        <w:rPr>
          <w:kern w:val="2"/>
          <w:szCs w:val="22"/>
          <w:rFonts w:ascii="Times New Roman" w:hAnsi="Times New Roman" w:cstheme="minorBidi" w:eastAsiaTheme="minorHAnsi"/>
          <w:sz w:val="18"/>
        </w:rPr>
        <w:t xml:space="preserve">H</w:t>
      </w:r>
      <w:r>
        <w:rPr>
          <w:kern w:val="2"/>
          <w:szCs w:val="22"/>
          <w:rFonts w:ascii="Times New Roman" w:hAnsi="Times New Roman" w:cstheme="minorBidi" w:eastAsiaTheme="minorHAnsi"/>
          <w:position w:val="-2"/>
          <w:sz w:val="12"/>
        </w:rPr>
        <w:t xml:space="preserve">2</w:t>
      </w:r>
      <w:r>
        <w:rPr>
          <w:kern w:val="2"/>
          <w:szCs w:val="22"/>
          <w:rFonts w:ascii="Times New Roman" w:hAnsi="Times New Roman" w:cstheme="minorBidi" w:eastAsiaTheme="minorHAnsi"/>
          <w:sz w:val="18"/>
        </w:rPr>
        <w:t xml:space="preserve">O</w:t>
      </w:r>
      <w:r>
        <w:rPr>
          <w:rFonts w:ascii="Times New Roman" w:hAnsi="Times New Roman" w:cstheme="minorBidi" w:eastAsiaTheme="minorHAnsi"/>
        </w:rPr>
        <w:t xml:space="preserve">)</w:t>
      </w:r>
      <w:r>
        <w:rPr>
          <w:rFonts w:ascii="Times New Roman" w:hAnsi="Times New Roman" w:cstheme="minorBidi" w:eastAsiaTheme="minorHAnsi"/>
        </w:rPr>
        <w:t xml:space="preserve"> 110mg, Fe </w:t>
      </w:r>
      <w:r>
        <w:rPr>
          <w:rFonts w:ascii="Times New Roman" w:hAnsi="Times New Roman" w:cstheme="minorBidi" w:eastAsiaTheme="minorHAnsi"/>
        </w:rPr>
        <w:t xml:space="preserve">(</w:t>
      </w:r>
      <w:r>
        <w:rPr>
          <w:kern w:val="2"/>
          <w:szCs w:val="22"/>
          <w:rFonts w:ascii="Times New Roman" w:hAnsi="Times New Roman" w:cstheme="minorBidi" w:eastAsiaTheme="minorHAnsi"/>
          <w:sz w:val="18"/>
        </w:rPr>
        <w:t xml:space="preserve">FeSO</w:t>
      </w:r>
      <w:r>
        <w:rPr>
          <w:kern w:val="2"/>
          <w:szCs w:val="22"/>
          <w:rFonts w:ascii="Times New Roman" w:hAnsi="Times New Roman" w:cstheme="minorBidi" w:eastAsiaTheme="minorHAnsi"/>
          <w:position w:val="-2"/>
          <w:sz w:val="12"/>
        </w:rPr>
        <w:t xml:space="preserve">4</w:t>
      </w:r>
      <w:r>
        <w:rPr>
          <w:kern w:val="2"/>
          <w:szCs w:val="22"/>
          <w:rFonts w:ascii="Times New Roman" w:hAnsi="Times New Roman" w:cstheme="minorBidi" w:eastAsiaTheme="minorHAnsi"/>
          <w:sz w:val="18"/>
        </w:rPr>
        <w:t xml:space="preserve">•7H</w:t>
      </w:r>
      <w:r>
        <w:rPr>
          <w:kern w:val="2"/>
          <w:szCs w:val="22"/>
          <w:rFonts w:ascii="Times New Roman" w:hAnsi="Times New Roman" w:cstheme="minorBidi" w:eastAsiaTheme="minorHAnsi"/>
          <w:position w:val="-2"/>
          <w:sz w:val="12"/>
        </w:rPr>
        <w:t xml:space="preserve">2</w:t>
      </w:r>
      <w:r>
        <w:rPr>
          <w:kern w:val="2"/>
          <w:szCs w:val="22"/>
          <w:rFonts w:ascii="Times New Roman" w:hAnsi="Times New Roman" w:cstheme="minorBidi" w:eastAsiaTheme="minorHAnsi"/>
          <w:sz w:val="18"/>
        </w:rPr>
        <w:t xml:space="preserve">O</w:t>
      </w:r>
      <w:r>
        <w:rPr>
          <w:rFonts w:ascii="Times New Roman" w:hAnsi="Times New Roman" w:cstheme="minorBidi" w:eastAsiaTheme="minorHAnsi"/>
        </w:rPr>
        <w:t xml:space="preserve">)</w:t>
      </w:r>
      <w:r>
        <w:rPr>
          <w:rFonts w:ascii="Times New Roman" w:hAnsi="Times New Roman" w:cstheme="minorBidi" w:eastAsiaTheme="minorHAnsi"/>
        </w:rPr>
        <w:t xml:space="preserve"> 60 mg</w:t>
      </w:r>
      <w:r w:rsidR="004B696B">
        <w:rPr>
          <w:rFonts w:ascii="Times New Roman" w:hAnsi="Times New Roman" w:cstheme="minorBidi" w:eastAsiaTheme="minorHAnsi"/>
        </w:rPr>
        <w:t xml:space="preserve">,</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 xml:space="preserve">I</w:t>
      </w:r>
      <w:r>
        <w:rPr>
          <w:rFonts w:ascii="Times New Roman" w:hAnsi="Times New Roman" w:cstheme="minorBidi" w:eastAsiaTheme="minorHAnsi"/>
        </w:rPr>
        <w:t xml:space="preserve">(</w:t>
      </w:r>
      <w:r>
        <w:rPr>
          <w:kern w:val="2"/>
          <w:szCs w:val="22"/>
          <w:rFonts w:ascii="Times New Roman" w:hAnsi="Times New Roman" w:cstheme="minorBidi" w:eastAsiaTheme="minorHAnsi"/>
          <w:sz w:val="18"/>
        </w:rPr>
        <w:t xml:space="preserve">KI</w:t>
      </w:r>
      <w:r>
        <w:rPr>
          <w:rFonts w:ascii="Times New Roman" w:hAnsi="Times New Roman" w:cstheme="minorBidi" w:eastAsiaTheme="minorHAnsi"/>
        </w:rPr>
        <w:t xml:space="preserve">)</w:t>
      </w:r>
      <w:r>
        <w:rPr>
          <w:rFonts w:ascii="Times New Roman" w:hAnsi="Times New Roman" w:cstheme="minorBidi" w:eastAsiaTheme="minorHAnsi"/>
        </w:rPr>
        <w:t xml:space="preserve"> 0.35mg, Se</w:t>
      </w:r>
      <w:r>
        <w:rPr>
          <w:rFonts w:ascii="Times New Roman" w:hAnsi="Times New Roman" w:cstheme="minorBidi" w:eastAsiaTheme="minorHAnsi"/>
        </w:rPr>
        <w:t xml:space="preserve">(</w:t>
      </w:r>
      <w:r>
        <w:rPr>
          <w:kern w:val="2"/>
          <w:szCs w:val="22"/>
          <w:rFonts w:ascii="Times New Roman" w:hAnsi="Times New Roman" w:cstheme="minorBidi" w:eastAsiaTheme="minorHAnsi"/>
          <w:sz w:val="18"/>
        </w:rPr>
        <w:t xml:space="preserve">Na</w:t>
      </w:r>
      <w:r>
        <w:rPr>
          <w:kern w:val="2"/>
          <w:szCs w:val="22"/>
          <w:rFonts w:ascii="Times New Roman" w:hAnsi="Times New Roman" w:cstheme="minorBidi" w:eastAsiaTheme="minorHAnsi"/>
          <w:position w:val="-2"/>
          <w:sz w:val="12"/>
        </w:rPr>
        <w:t xml:space="preserve">3</w:t>
      </w:r>
      <w:r>
        <w:rPr>
          <w:kern w:val="2"/>
          <w:szCs w:val="22"/>
          <w:rFonts w:ascii="Times New Roman" w:hAnsi="Times New Roman" w:cstheme="minorBidi" w:eastAsiaTheme="minorHAnsi"/>
          <w:sz w:val="18"/>
        </w:rPr>
        <w:t xml:space="preserve">SeO</w:t>
      </w:r>
      <w:r>
        <w:rPr>
          <w:kern w:val="2"/>
          <w:szCs w:val="22"/>
          <w:rFonts w:ascii="Times New Roman" w:hAnsi="Times New Roman" w:cstheme="minorBidi" w:eastAsiaTheme="minorHAnsi"/>
          <w:position w:val="-2"/>
          <w:sz w:val="12"/>
        </w:rPr>
        <w:t xml:space="preserve">3</w:t>
      </w:r>
      <w:r>
        <w:rPr>
          <w:rFonts w:ascii="Times New Roman" w:hAnsi="Times New Roman" w:cstheme="minorBidi" w:eastAsiaTheme="minorHAnsi"/>
        </w:rPr>
        <w:t xml:space="preserve">)</w:t>
      </w:r>
      <w:r>
        <w:rPr>
          <w:rFonts w:ascii="Times New Roman" w:hAnsi="Times New Roman" w:cstheme="minorBidi" w:eastAsiaTheme="minorHAnsi"/>
        </w:rPr>
        <w:t xml:space="preserve"> 0.15mg.</w:t>
      </w:r>
    </w:p>
    <w:p w:rsidR="0018722C">
      <w:pPr>
        <w:topLinePunct/>
      </w:pPr>
      <w:r>
        <w:rPr>
          <w:rFonts w:cstheme="minorBidi" w:hAnsiTheme="minorHAnsi" w:eastAsiaTheme="minorHAnsi" w:asciiTheme="minorHAnsi" w:ascii="Times New Roman" w:eastAsia="Times New Roman"/>
          <w:b/>
        </w:rPr>
        <w:t>22-42</w:t>
      </w:r>
      <w:r>
        <w:rPr>
          <w:rFonts w:cstheme="minorBidi" w:hAnsiTheme="minorHAnsi" w:eastAsiaTheme="minorHAnsi" w:asciiTheme="minorHAnsi"/>
          <w:b/>
        </w:rPr>
        <w:t>日</w:t>
      </w:r>
      <w:r w:rsidR="001852F3">
        <w:rPr>
          <w:rFonts w:cstheme="minorBidi" w:hAnsiTheme="minorHAnsi" w:eastAsiaTheme="minorHAnsi" w:asciiTheme="minorHAnsi"/>
          <w:b/>
        </w:rPr>
        <w:t xml:space="preserve">龄</w:t>
      </w:r>
      <w:r>
        <w:rPr>
          <w:rFonts w:ascii="Times New Roman" w:eastAsia="Times New Roman" w:cstheme="minorBidi" w:hAnsiTheme="minorHAnsi"/>
          <w:b/>
        </w:rPr>
        <w:t>: </w:t>
      </w:r>
      <w:r>
        <w:rPr>
          <w:rFonts w:ascii="Times New Roman" w:eastAsia="Times New Roman" w:cstheme="minorBidi" w:hAnsiTheme="minorHAnsi"/>
        </w:rPr>
        <w:t>V</w:t>
      </w:r>
      <w:r>
        <w:rPr>
          <w:rFonts w:ascii="Times New Roman" w:eastAsia="Times New Roman" w:cstheme="minorBidi" w:hAnsiTheme="minorHAnsi"/>
        </w:rPr>
        <w:t>A </w:t>
      </w:r>
      <w:r>
        <w:rPr>
          <w:rFonts w:ascii="Times New Roman" w:eastAsia="Times New Roman" w:cstheme="minorBidi" w:hAnsiTheme="minorHAnsi"/>
        </w:rPr>
        <w:t>10000 IU, V</w:t>
      </w:r>
      <w:r>
        <w:rPr>
          <w:rFonts w:ascii="Times New Roman" w:eastAsia="Times New Roman" w:cstheme="minorBidi" w:hAnsiTheme="minorHAnsi"/>
        </w:rPr>
        <w:t>D3</w:t>
      </w:r>
      <w:r w:rsidR="001852F3">
        <w:rPr>
          <w:rFonts w:ascii="Times New Roman" w:eastAsia="Times New Roman" w:cstheme="minorBidi" w:hAnsiTheme="minorHAnsi"/>
        </w:rPr>
        <w:t xml:space="preserve"> </w:t>
      </w:r>
      <w:r>
        <w:rPr>
          <w:rFonts w:ascii="Times New Roman" w:eastAsia="Times New Roman" w:cstheme="minorBidi" w:hAnsiTheme="minorHAnsi"/>
        </w:rPr>
        <w:t>3400 IU, V</w:t>
      </w:r>
      <w:r>
        <w:rPr>
          <w:rFonts w:ascii="Times New Roman" w:eastAsia="Times New Roman" w:cstheme="minorBidi" w:hAnsiTheme="minorHAnsi"/>
        </w:rPr>
        <w:t>E</w:t>
      </w:r>
      <w:r w:rsidR="001852F3">
        <w:rPr>
          <w:rFonts w:ascii="Times New Roman" w:eastAsia="Times New Roman" w:cstheme="minorBidi" w:hAnsiTheme="minorHAnsi"/>
        </w:rPr>
        <w:t xml:space="preserve"> </w:t>
      </w:r>
      <w:r>
        <w:rPr>
          <w:rFonts w:ascii="Times New Roman" w:eastAsia="Times New Roman" w:cstheme="minorBidi" w:hAnsiTheme="minorHAnsi"/>
        </w:rPr>
        <w:t>12.8U, V</w:t>
      </w:r>
      <w:r>
        <w:rPr>
          <w:rFonts w:ascii="Times New Roman" w:eastAsia="Times New Roman" w:cstheme="minorBidi" w:hAnsiTheme="minorHAnsi"/>
        </w:rPr>
        <w:t>K3 </w:t>
      </w:r>
      <w:r>
        <w:rPr>
          <w:rFonts w:ascii="Times New Roman" w:eastAsia="Times New Roman" w:cstheme="minorBidi" w:hAnsiTheme="minorHAnsi"/>
        </w:rPr>
        <w:t>1.6 mg, </w:t>
      </w:r>
      <w:r w:rsidR="001852F3">
        <w:rPr>
          <w:rFonts w:ascii="Times New Roman" w:eastAsia="Times New Roman" w:cstheme="minorBidi" w:hAnsiTheme="minorHAnsi"/>
        </w:rPr>
        <w:t xml:space="preserve">V</w:t>
      </w:r>
      <w:r>
        <w:rPr>
          <w:rFonts w:ascii="Times New Roman" w:eastAsia="Times New Roman" w:cstheme="minorBidi" w:hAnsiTheme="minorHAnsi"/>
        </w:rPr>
        <w:t>B1 </w:t>
      </w:r>
      <w:r>
        <w:rPr>
          <w:rFonts w:ascii="Times New Roman" w:eastAsia="Times New Roman" w:cstheme="minorBidi" w:hAnsiTheme="minorHAnsi"/>
        </w:rPr>
        <w:t>0.8 mg, </w:t>
      </w:r>
      <w:r w:rsidR="001852F3">
        <w:rPr>
          <w:rFonts w:ascii="Times New Roman" w:eastAsia="Times New Roman" w:cstheme="minorBidi" w:hAnsiTheme="minorHAnsi"/>
        </w:rPr>
        <w:t xml:space="preserve">V</w:t>
      </w:r>
      <w:r>
        <w:rPr>
          <w:rFonts w:ascii="Times New Roman" w:eastAsia="Times New Roman" w:cstheme="minorBidi" w:hAnsiTheme="minorHAnsi"/>
        </w:rPr>
        <w:t>B2</w:t>
      </w:r>
      <w:r w:rsidR="001852F3">
        <w:rPr>
          <w:rFonts w:ascii="Times New Roman" w:eastAsia="Times New Roman" w:cstheme="minorBidi" w:hAnsiTheme="minorHAnsi"/>
        </w:rPr>
        <w:t xml:space="preserve"> </w:t>
      </w:r>
      <w:r>
        <w:rPr>
          <w:rFonts w:ascii="Times New Roman" w:eastAsia="Times New Roman" w:cstheme="minorBidi" w:hAnsiTheme="minorHAnsi"/>
        </w:rPr>
        <w:t>6.8 mg, </w:t>
      </w:r>
      <w:r w:rsidR="001852F3">
        <w:rPr>
          <w:rFonts w:ascii="Times New Roman" w:eastAsia="Times New Roman" w:cstheme="minorBidi" w:hAnsiTheme="minorHAnsi"/>
        </w:rPr>
        <w:t xml:space="preserve">V</w:t>
      </w:r>
      <w:r>
        <w:rPr>
          <w:rFonts w:ascii="Times New Roman" w:eastAsia="Times New Roman" w:cstheme="minorBidi" w:hAnsiTheme="minorHAnsi"/>
        </w:rPr>
        <w:t>B6</w:t>
      </w:r>
      <w:r w:rsidR="001852F3">
        <w:rPr>
          <w:rFonts w:ascii="Times New Roman" w:eastAsia="Times New Roman" w:cstheme="minorBidi" w:hAnsiTheme="minorHAnsi"/>
        </w:rPr>
        <w:t xml:space="preserve"> </w:t>
      </w:r>
      <w:r>
        <w:rPr>
          <w:rFonts w:ascii="Times New Roman" w:eastAsia="Times New Roman" w:cstheme="minorBidi" w:hAnsiTheme="minorHAnsi"/>
        </w:rPr>
        <w:t>1.6 mg, V</w:t>
      </w:r>
      <w:r>
        <w:rPr>
          <w:rFonts w:ascii="Times New Roman" w:eastAsia="Times New Roman" w:cstheme="minorBidi" w:hAnsiTheme="minorHAnsi"/>
        </w:rPr>
        <w:t>B12 </w:t>
      </w:r>
      <w:r>
        <w:rPr>
          <w:rFonts w:ascii="Times New Roman" w:eastAsia="Times New Roman" w:cstheme="minorBidi" w:hAnsiTheme="minorHAnsi"/>
        </w:rPr>
        <w:t>0.008 mg</w:t>
      </w:r>
      <w:r>
        <w:rPr>
          <w:rFonts w:ascii="Times New Roman" w:eastAsia="Times New Roman" w:cstheme="minorBidi" w:hAnsiTheme="minorHAnsi"/>
        </w:rPr>
        <w:t>,</w:t>
      </w:r>
    </w:p>
    <w:p w:rsidR="0018722C">
      <w:pPr>
        <w:pStyle w:val="ae"/>
        <w:topLinePunct/>
      </w:pPr>
      <w:r>
        <w:rPr>
          <w:kern w:val="2"/>
          <w:sz w:val="22"/>
          <w:szCs w:val="22"/>
          <w:rFonts w:cstheme="minorBidi" w:hAnsiTheme="minorHAnsi" w:eastAsiaTheme="minorHAnsi" w:asciiTheme="minorHAnsi"/>
        </w:rPr>
        <w:pict>
          <v:shape style="margin-left:138.860001pt;margin-top:23.895679pt;width:1.5pt;height:6.65pt;mso-position-horizontal-relative:page;mso-position-vertical-relative:paragraph;z-index:-125152" type="#_x0000_t202" filled="false" stroked="false">
            <v:textbox inset="0,0,0,0">
              <w:txbxContent>
                <w:p w:rsidR="0018722C">
                  <w:pPr>
                    <w:spacing w:line="133" w:lineRule="exact" w:before="0"/>
                    <w:ind w:leftChars="0" w:left="0" w:rightChars="0" w:right="0" w:firstLineChars="0" w:firstLine="0"/>
                    <w:jc w:val="left"/>
                    <w:rPr>
                      <w:rFonts w:ascii="Times New Roman"/>
                      <w:sz w:val="12"/>
                    </w:rPr>
                  </w:pPr>
                  <w:r>
                    <w:rPr>
                      <w:rFonts w:ascii="Times New Roman"/>
                      <w:sz w:val="12"/>
                    </w:rPr>
                    <w:t>.</w:t>
                  </w:r>
                </w:p>
              </w:txbxContent>
            </v:textbox>
            <w10:wrap type="none"/>
          </v:shape>
        </w:pict>
      </w:r>
      <w:r>
        <w:rPr>
          <w:kern w:val="2"/>
          <w:szCs w:val="22"/>
          <w:rFonts w:ascii="Times New Roman" w:cstheme="minorBidi" w:hAnsiTheme="minorHAnsi" w:eastAsiaTheme="minorHAnsi"/>
          <w:sz w:val="18"/>
        </w:rPr>
        <w:t>Pantothenic acid Calcium 8 mg, Niacin 26 mg, Folicacid 0.8mg, Biotin 0.158 mg, Choline 700 mg, Mn(MnSO</w:t>
      </w:r>
      <w:r>
        <w:rPr>
          <w:kern w:val="2"/>
          <w:szCs w:val="22"/>
          <w:rFonts w:ascii="Times New Roman" w:cstheme="minorBidi" w:hAnsiTheme="minorHAnsi" w:eastAsiaTheme="minorHAnsi"/>
          <w:sz w:val="12"/>
        </w:rPr>
        <w:t>4</w:t>
      </w:r>
      <w:r>
        <w:rPr>
          <w:kern w:val="2"/>
          <w:szCs w:val="22"/>
          <w:rFonts w:ascii="Times New Roman" w:cstheme="minorBidi" w:hAnsiTheme="minorHAnsi" w:eastAsiaTheme="minorHAnsi"/>
          <w:sz w:val="18"/>
        </w:rPr>
        <w:t>.</w:t>
      </w:r>
      <w:r w:rsidR="004B696B">
        <w:rPr>
          <w:kern w:val="2"/>
          <w:szCs w:val="22"/>
          <w:rFonts w:ascii="Times New Roman" w:cstheme="minorBidi" w:hAnsiTheme="minorHAnsi" w:eastAsiaTheme="minorHAnsi"/>
          <w:sz w:val="18"/>
        </w:rPr>
        <w:t xml:space="preserve"> </w:t>
      </w:r>
      <w:r w:rsidR="004B696B">
        <w:rPr>
          <w:kern w:val="2"/>
          <w:szCs w:val="22"/>
          <w:rFonts w:ascii="Times New Roman" w:cstheme="minorBidi" w:hAnsiTheme="minorHAnsi" w:eastAsiaTheme="minorHAnsi"/>
          <w:sz w:val="18"/>
        </w:rPr>
        <w:t>H</w:t>
      </w:r>
      <w:r>
        <w:rPr>
          <w:kern w:val="2"/>
          <w:szCs w:val="22"/>
          <w:rFonts w:ascii="Times New Roman" w:cstheme="minorBidi" w:hAnsiTheme="minorHAnsi" w:eastAsiaTheme="minorHAnsi"/>
          <w:sz w:val="12"/>
        </w:rPr>
        <w:t>2</w:t>
      </w:r>
      <w:r>
        <w:rPr>
          <w:kern w:val="2"/>
          <w:szCs w:val="22"/>
          <w:rFonts w:ascii="Times New Roman" w:cstheme="minorBidi" w:hAnsiTheme="minorHAnsi" w:eastAsiaTheme="minorHAnsi"/>
          <w:sz w:val="18"/>
        </w:rPr>
        <w:t>O) 80 mg, Fe (FeSO</w:t>
      </w:r>
      <w:r>
        <w:rPr>
          <w:kern w:val="2"/>
          <w:szCs w:val="22"/>
          <w:rFonts w:ascii="Times New Roman" w:cstheme="minorBidi" w:hAnsiTheme="minorHAnsi" w:eastAsiaTheme="minorHAnsi"/>
          <w:sz w:val="12"/>
        </w:rPr>
        <w:t>4 </w:t>
      </w:r>
      <w:r>
        <w:rPr>
          <w:kern w:val="2"/>
          <w:szCs w:val="22"/>
          <w:rFonts w:ascii="Times New Roman" w:cstheme="minorBidi" w:hAnsiTheme="minorHAnsi" w:eastAsiaTheme="minorHAnsi"/>
          <w:sz w:val="18"/>
        </w:rPr>
        <w:t>7H</w:t>
      </w:r>
      <w:r>
        <w:rPr>
          <w:kern w:val="2"/>
          <w:szCs w:val="22"/>
          <w:rFonts w:ascii="Times New Roman" w:cstheme="minorBidi" w:hAnsiTheme="minorHAnsi" w:eastAsiaTheme="minorHAnsi"/>
          <w:sz w:val="12"/>
        </w:rPr>
        <w:t>2</w:t>
      </w:r>
      <w:r>
        <w:rPr>
          <w:kern w:val="2"/>
          <w:szCs w:val="22"/>
          <w:rFonts w:ascii="Times New Roman" w:cstheme="minorBidi" w:hAnsiTheme="minorHAnsi" w:eastAsiaTheme="minorHAnsi"/>
          <w:sz w:val="18"/>
        </w:rPr>
        <w:t>O) 60 mg, I(KI) 0.35 mg, Se(Na</w:t>
      </w:r>
      <w:r>
        <w:rPr>
          <w:kern w:val="2"/>
          <w:szCs w:val="22"/>
          <w:rFonts w:ascii="Times New Roman" w:cstheme="minorBidi" w:hAnsiTheme="minorHAnsi" w:eastAsiaTheme="minorHAnsi"/>
          <w:sz w:val="12"/>
        </w:rPr>
        <w:t>3</w:t>
      </w:r>
      <w:r>
        <w:rPr>
          <w:kern w:val="2"/>
          <w:szCs w:val="22"/>
          <w:rFonts w:ascii="Times New Roman" w:cstheme="minorBidi" w:hAnsiTheme="minorHAnsi" w:eastAsiaTheme="minorHAnsi"/>
          <w:sz w:val="18"/>
        </w:rPr>
        <w:t>SeO</w:t>
      </w:r>
      <w:r>
        <w:rPr>
          <w:kern w:val="2"/>
          <w:szCs w:val="22"/>
          <w:rFonts w:ascii="Times New Roman" w:cstheme="minorBidi" w:hAnsiTheme="minorHAnsi" w:eastAsiaTheme="minorHAnsi"/>
          <w:sz w:val="12"/>
        </w:rPr>
        <w:t>3</w:t>
      </w:r>
      <w:r>
        <w:rPr>
          <w:kern w:val="2"/>
          <w:szCs w:val="22"/>
          <w:rFonts w:ascii="Times New Roman" w:cstheme="minorBidi" w:hAnsiTheme="minorHAnsi" w:eastAsiaTheme="minorHAnsi"/>
          <w:sz w:val="18"/>
        </w:rPr>
        <w:t>) 0.15 mg.</w:t>
      </w:r>
    </w:p>
    <w:p w:rsidR="0018722C">
      <w:pPr>
        <w:topLinePunct/>
      </w:pPr>
      <w:r>
        <w:rPr>
          <w:rFonts w:cstheme="minorBidi" w:hAnsiTheme="minorHAnsi" w:eastAsiaTheme="minorHAnsi" w:asciiTheme="minorHAnsi" w:ascii="Times New Roman" w:eastAsia="Times New Roman"/>
        </w:rPr>
        <w:t>c</w:t>
      </w:r>
      <w:r>
        <w:rPr>
          <w:rFonts w:cstheme="minorBidi" w:hAnsiTheme="minorHAnsi" w:eastAsiaTheme="minorHAnsi" w:asciiTheme="minorHAnsi"/>
        </w:rPr>
        <w:t>按替代等重的玉米淀粉添加硫酸锌、黄酮锌或黄芩黄酮。</w:t>
      </w:r>
    </w:p>
    <w:p w:rsidR="0018722C">
      <w:pPr>
        <w:pStyle w:val="Heading3"/>
        <w:topLinePunct/>
        <w:ind w:left="200" w:hangingChars="200" w:hanging="200"/>
      </w:pPr>
      <w:bookmarkStart w:id="200471" w:name="_Toc686200471"/>
      <w:bookmarkStart w:name="_bookmark27" w:id="65"/>
      <w:bookmarkEnd w:id="65"/>
      <w:r>
        <w:t>2.1.3</w:t>
      </w:r>
      <w:r>
        <w:t xml:space="preserve"> </w:t>
      </w:r>
      <w:bookmarkStart w:name="_bookmark27" w:id="66"/>
      <w:bookmarkEnd w:id="66"/>
      <w:r>
        <w:t>试验设计与处理</w:t>
      </w:r>
      <w:bookmarkEnd w:id="200471"/>
    </w:p>
    <w:p w:rsidR="0018722C">
      <w:pPr>
        <w:topLinePunct/>
      </w:pPr>
      <w:r>
        <w:t>采用单因子完全随机试验设计。设定</w:t>
      </w:r>
      <w:r>
        <w:rPr>
          <w:rFonts w:ascii="Times New Roman" w:eastAsia="Times New Roman"/>
        </w:rPr>
        <w:t>1</w:t>
      </w:r>
      <w:r>
        <w:t>个空白对照组</w:t>
      </w:r>
      <w:r>
        <w:t>（</w:t>
      </w:r>
      <w:r>
        <w:rPr>
          <w:rFonts w:ascii="Times New Roman" w:eastAsia="Times New Roman"/>
        </w:rPr>
        <w:t>0 mg</w:t>
      </w:r>
      <w:r>
        <w:rPr>
          <w:rFonts w:ascii="Times New Roman" w:eastAsia="Times New Roman"/>
        </w:rPr>
        <w:t>/</w:t>
      </w:r>
      <w:r>
        <w:rPr>
          <w:rFonts w:ascii="Times New Roman" w:eastAsia="Times New Roman"/>
        </w:rPr>
        <w:t xml:space="preserve">kg</w:t>
      </w:r>
      <w:r>
        <w:t>的黄酮锌</w:t>
      </w:r>
      <w:r>
        <w:t>）</w:t>
      </w:r>
      <w:r>
        <w:t>、</w:t>
      </w:r>
      <w:r>
        <w:rPr>
          <w:rFonts w:ascii="Times New Roman" w:eastAsia="Times New Roman"/>
        </w:rPr>
        <w:t>4</w:t>
      </w:r>
      <w:r>
        <w:t>个</w:t>
      </w:r>
      <w:r>
        <w:t>黄酮锌形式的按其黄酮含量添加黄酮水平分别为</w:t>
      </w:r>
      <w:r>
        <w:rPr>
          <w:rFonts w:ascii="Times New Roman" w:eastAsia="Times New Roman"/>
        </w:rPr>
        <w:t>60</w:t>
      </w:r>
      <w:r>
        <w:t>、</w:t>
      </w:r>
      <w:r>
        <w:rPr>
          <w:rFonts w:ascii="Times New Roman" w:eastAsia="Times New Roman"/>
        </w:rPr>
        <w:t>120</w:t>
      </w:r>
      <w:r>
        <w:t>、</w:t>
      </w:r>
      <w:r>
        <w:rPr>
          <w:rFonts w:ascii="Times New Roman" w:eastAsia="Times New Roman"/>
        </w:rPr>
        <w:t>180</w:t>
      </w:r>
      <w:r>
        <w:t>和</w:t>
      </w:r>
      <w:r>
        <w:rPr>
          <w:rFonts w:ascii="Times New Roman" w:eastAsia="Times New Roman"/>
        </w:rPr>
        <w:t>240 mg</w:t>
      </w:r>
      <w:r>
        <w:rPr>
          <w:rFonts w:ascii="Times New Roman" w:eastAsia="Times New Roman"/>
        </w:rPr>
        <w:t>/</w:t>
      </w:r>
      <w:r>
        <w:rPr>
          <w:rFonts w:ascii="Times New Roman" w:eastAsia="Times New Roman"/>
        </w:rPr>
        <w:t xml:space="preserve">kg</w:t>
      </w:r>
      <w:r>
        <w:t>处理组</w:t>
      </w:r>
      <w:r>
        <w:t>、</w:t>
      </w:r>
    </w:p>
    <w:p w:rsidR="0018722C">
      <w:pPr>
        <w:topLinePunct/>
      </w:pPr>
      <w:r>
        <w:rPr>
          <w:rFonts w:ascii="Times New Roman" w:eastAsia="Times New Roman"/>
        </w:rPr>
        <w:t>1</w:t>
      </w:r>
      <w:r>
        <w:t>个黄芩黄酮对照组</w:t>
      </w:r>
      <w:r>
        <w:t>（</w:t>
      </w:r>
      <w:r>
        <w:t xml:space="preserve">添加</w:t>
      </w:r>
      <w:r>
        <w:rPr>
          <w:rFonts w:ascii="Times New Roman" w:eastAsia="Times New Roman"/>
        </w:rPr>
        <w:t>180 mg</w:t>
      </w:r>
      <w:r>
        <w:rPr>
          <w:rFonts w:ascii="Times New Roman" w:eastAsia="Times New Roman"/>
        </w:rPr>
        <w:t>/</w:t>
      </w:r>
      <w:r>
        <w:rPr>
          <w:rFonts w:ascii="Times New Roman" w:eastAsia="Times New Roman"/>
        </w:rPr>
        <w:t xml:space="preserve">kg</w:t>
      </w:r>
      <w:r>
        <w:t>的黄芩黄酮有效成分</w:t>
      </w:r>
      <w:r>
        <w:t>）</w:t>
      </w:r>
      <w:r>
        <w:t xml:space="preserve">和</w:t>
      </w:r>
      <w:r>
        <w:rPr>
          <w:rFonts w:ascii="Times New Roman" w:eastAsia="Times New Roman"/>
        </w:rPr>
        <w:t>1</w:t>
      </w:r>
      <w:r>
        <w:t>个添加杆菌肽锌</w:t>
      </w:r>
      <w:r>
        <w:rPr>
          <w:rFonts w:ascii="Times New Roman" w:eastAsia="Times New Roman"/>
        </w:rPr>
        <w:t>20</w:t>
      </w:r>
    </w:p>
    <w:p w:rsidR="0018722C">
      <w:pPr>
        <w:topLinePunct/>
      </w:pPr>
      <w:r>
        <w:rPr>
          <w:rFonts w:ascii="Times New Roman" w:eastAsia="宋体"/>
        </w:rPr>
        <w:t>m</w:t>
      </w:r>
      <w:r>
        <w:rPr>
          <w:rFonts w:ascii="Times New Roman" w:eastAsia="宋体"/>
        </w:rPr>
        <w:t>g</w:t>
      </w:r>
      <w:r>
        <w:rPr>
          <w:rFonts w:ascii="Times New Roman" w:eastAsia="宋体"/>
        </w:rPr>
        <w:t>/</w:t>
      </w:r>
      <w:r>
        <w:rPr>
          <w:rFonts w:ascii="Times New Roman" w:eastAsia="宋体"/>
        </w:rPr>
        <w:t>k</w:t>
      </w:r>
      <w:r>
        <w:rPr>
          <w:rFonts w:ascii="Times New Roman" w:eastAsia="宋体"/>
        </w:rPr>
        <w:t>g</w:t>
      </w:r>
      <w:r>
        <w:t>的抗生素处理组，共</w:t>
      </w:r>
      <w:r>
        <w:rPr>
          <w:rFonts w:ascii="Times New Roman" w:eastAsia="宋体"/>
        </w:rPr>
        <w:t>7</w:t>
      </w:r>
      <w:r>
        <w:t>个试验处理组</w:t>
      </w:r>
      <w:r>
        <w:rPr>
          <w:rFonts w:ascii="Times New Roman" w:eastAsia="宋体"/>
        </w:rPr>
        <w:t>.</w:t>
      </w:r>
      <w:r>
        <w:t>试验分组及添加成分</w:t>
      </w:r>
      <w:r>
        <w:t>（</w:t>
      </w:r>
      <w:r>
        <w:t>见表</w:t>
      </w:r>
      <w:r>
        <w:rPr>
          <w:rFonts w:ascii="Times New Roman" w:eastAsia="宋体"/>
        </w:rPr>
        <w:t>2</w:t>
      </w:r>
      <w:r>
        <w:rPr>
          <w:rFonts w:ascii="Times New Roman" w:eastAsia="宋体"/>
        </w:rPr>
        <w:t>-</w:t>
      </w:r>
      <w:r>
        <w:rPr>
          <w:rFonts w:ascii="Times New Roman" w:eastAsia="宋体"/>
        </w:rPr>
        <w:t>2</w:t>
      </w:r>
      <w:r>
        <w:t>）</w:t>
      </w:r>
      <w:r>
        <w:t>。</w:t>
      </w:r>
    </w:p>
    <w:p w:rsidR="0018722C">
      <w:pPr>
        <w:pStyle w:val="a8"/>
        <w:topLinePunct/>
      </w:pPr>
      <w:r>
        <w:rPr>
          <w:kern w:val="2"/>
          <w:sz w:val="21"/>
          <w:szCs w:val="22"/>
          <w:rFonts w:cstheme="minorBidi" w:hAnsiTheme="minorHAnsi" w:eastAsiaTheme="minorHAnsi" w:asciiTheme="minorHAnsi"/>
          <w:b/>
        </w:rPr>
        <w:t>表</w:t>
      </w:r>
      <w:r>
        <w:rPr>
          <w:kern w:val="2"/>
          <w:szCs w:val="22"/>
          <w:rFonts w:ascii="Times New Roman" w:eastAsia="Times New Roman" w:cstheme="minorBidi" w:hAnsiTheme="minorHAnsi"/>
          <w:b/>
          <w:sz w:val="21"/>
        </w:rPr>
        <w:t>2-2  </w:t>
      </w:r>
      <w:r>
        <w:rPr>
          <w:kern w:val="2"/>
          <w:szCs w:val="22"/>
          <w:rFonts w:cstheme="minorBidi" w:hAnsiTheme="minorHAnsi" w:eastAsiaTheme="minorHAnsi" w:asciiTheme="minorHAnsi"/>
          <w:b/>
          <w:sz w:val="21"/>
        </w:rPr>
        <w:t>试验设计</w:t>
      </w:r>
    </w:p>
    <w:p w:rsidR="0018722C">
      <w:pPr>
        <w:pStyle w:val="a8"/>
        <w:textAlignment w:val="center"/>
        <w:topLinePunct/>
      </w:pPr>
      <w:r>
        <w:rPr>
          <w:kern w:val="2"/>
          <w:sz w:val="22"/>
          <w:szCs w:val="22"/>
          <w:rFonts w:cstheme="minorBidi" w:hAnsiTheme="minorHAnsi" w:eastAsiaTheme="minorHAnsi" w:asciiTheme="minorHAnsi"/>
        </w:rPr>
        <w:pict>
          <v:shape style="margin-left:78.984001pt;margin-top:17.557741pt;width:451.05pt;height:136.3pt;mso-position-horizontal-relative:page;mso-position-vertical-relative:paragraph;z-index:220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89"/>
                    <w:gridCol w:w="2040"/>
                    <w:gridCol w:w="2585"/>
                    <w:gridCol w:w="2205"/>
                  </w:tblGrid>
                  <w:tr>
                    <w:trPr>
                      <w:trHeight w:val="260" w:hRule="atLeast"/>
                    </w:trPr>
                    <w:tc>
                      <w:tcPr>
                        <w:tcW w:w="2189" w:type="dxa"/>
                        <w:tcBorders>
                          <w:bottom w:val="single" w:sz="4" w:space="0" w:color="000000"/>
                        </w:tcBorders>
                      </w:tcPr>
                      <w:p w:rsidR="0018722C">
                        <w:pPr>
                          <w:widowControl w:val="0"/>
                          <w:snapToGrid w:val="1"/>
                          <w:spacing w:beforeLines="0" w:afterLines="0" w:before="0" w:after="0" w:line="211" w:lineRule="exact"/>
                          <w:ind w:firstLineChars="0" w:firstLine="0" w:leftChars="0" w:left="644" w:rightChars="0" w:right="455"/>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试验分组</w:t>
                        </w:r>
                      </w:p>
                    </w:tc>
                    <w:tc>
                      <w:tcPr>
                        <w:tcW w:w="2040" w:type="dxa"/>
                        <w:tcBorders>
                          <w:bottom w:val="single" w:sz="4" w:space="0" w:color="000000"/>
                        </w:tcBorders>
                      </w:tcPr>
                      <w:p w:rsidR="0018722C">
                        <w:pPr>
                          <w:widowControl w:val="0"/>
                          <w:snapToGrid w:val="1"/>
                          <w:spacing w:beforeLines="0" w:afterLines="0" w:before="0" w:after="0" w:line="211" w:lineRule="exact"/>
                          <w:ind w:firstLineChars="0" w:firstLine="0" w:leftChars="0" w:left="455" w:rightChars="0" w:right="704"/>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试验组别</w:t>
                        </w:r>
                      </w:p>
                    </w:tc>
                    <w:tc>
                      <w:tcPr>
                        <w:tcW w:w="4790" w:type="dxa"/>
                        <w:gridSpan w:val="2"/>
                        <w:tcBorders>
                          <w:bottom w:val="single" w:sz="4" w:space="0" w:color="000000"/>
                        </w:tcBorders>
                      </w:tcPr>
                      <w:p w:rsidR="0018722C">
                        <w:pPr>
                          <w:widowControl w:val="0"/>
                          <w:snapToGrid w:val="1"/>
                          <w:spacing w:beforeLines="0" w:afterLines="0" w:before="0" w:after="0" w:line="211" w:lineRule="exact"/>
                          <w:ind w:firstLineChars="0" w:firstLine="0" w:leftChars="0" w:left="1745" w:rightChars="0" w:right="2165"/>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试验饲粮</w:t>
                        </w:r>
                      </w:p>
                    </w:tc>
                  </w:tr>
                  <w:tr>
                    <w:trPr>
                      <w:trHeight w:val="340" w:hRule="atLeast"/>
                    </w:trPr>
                    <w:tc>
                      <w:tcPr>
                        <w:tcW w:w="2189" w:type="dxa"/>
                        <w:tcBorders>
                          <w:top w:val="single" w:sz="4" w:space="0" w:color="000000"/>
                        </w:tcBorders>
                      </w:tcPr>
                      <w:p w:rsidR="0018722C">
                        <w:pPr>
                          <w:widowControl w:val="0"/>
                          <w:snapToGrid w:val="1"/>
                          <w:spacing w:beforeLines="0" w:afterLines="0" w:lineRule="auto" w:line="240" w:after="0" w:before="1"/>
                          <w:ind w:firstLineChars="0" w:firstLine="0" w:leftChars="0" w:left="641" w:rightChars="0" w:right="455"/>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空白组</w:t>
                        </w:r>
                      </w:p>
                    </w:tc>
                    <w:tc>
                      <w:tcPr>
                        <w:tcW w:w="2040" w:type="dxa"/>
                        <w:tcBorders>
                          <w:top w:val="single" w:sz="4" w:space="0" w:color="000000"/>
                        </w:tcBorders>
                      </w:tcPr>
                      <w:p w:rsidR="0018722C">
                        <w:pPr>
                          <w:widowControl w:val="0"/>
                          <w:snapToGrid w:val="1"/>
                          <w:spacing w:beforeLines="0" w:afterLines="0" w:lineRule="auto" w:line="240" w:after="0" w:before="43"/>
                          <w:ind w:firstLineChars="0" w:firstLine="0" w:leftChars="0" w:left="0" w:rightChars="0" w:right="25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1</w:t>
                        </w:r>
                      </w:p>
                    </w:tc>
                    <w:tc>
                      <w:tcPr>
                        <w:tcW w:w="4790" w:type="dxa"/>
                        <w:gridSpan w:val="2"/>
                        <w:tcBorders>
                          <w:top w:val="single" w:sz="4" w:space="0" w:color="000000"/>
                        </w:tcBorders>
                      </w:tcPr>
                      <w:p w:rsidR="0018722C">
                        <w:pPr>
                          <w:widowControl w:val="0"/>
                          <w:snapToGrid w:val="1"/>
                          <w:spacing w:beforeLines="0" w:afterLines="0" w:lineRule="auto" w:line="240" w:after="0" w:before="1"/>
                          <w:ind w:firstLineChars="0" w:firstLine="0" w:leftChars="0" w:left="1745" w:rightChars="0" w:right="2165"/>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基础饲粮</w:t>
                        </w:r>
                      </w:p>
                    </w:tc>
                  </w:tr>
                  <w:tr>
                    <w:trPr>
                      <w:trHeight w:val="340" w:hRule="atLeast"/>
                    </w:trPr>
                    <w:tc>
                      <w:tcPr>
                        <w:tcW w:w="4229" w:type="dxa"/>
                        <w:gridSpan w:val="2"/>
                      </w:tcPr>
                      <w:p w:rsidR="0018722C">
                        <w:pPr>
                          <w:widowControl w:val="0"/>
                          <w:snapToGrid w:val="1"/>
                          <w:spacing w:beforeLines="0" w:afterLines="0" w:lineRule="auto" w:line="240" w:after="0" w:before="47"/>
                          <w:ind w:firstLineChars="0" w:firstLine="0" w:leftChars="0" w:left="0" w:rightChars="0" w:right="1092"/>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2</w:t>
                        </w:r>
                      </w:p>
                    </w:tc>
                    <w:tc>
                      <w:tcPr>
                        <w:tcW w:w="2585" w:type="dxa"/>
                      </w:tcPr>
                      <w:p w:rsidR="0018722C">
                        <w:pPr>
                          <w:widowControl w:val="0"/>
                          <w:snapToGrid w:val="1"/>
                          <w:spacing w:beforeLines="0" w:afterLines="0" w:lineRule="auto" w:line="240" w:after="0" w:before="2"/>
                          <w:ind w:firstLineChars="0" w:firstLine="0" w:rightChars="0" w:right="0" w:leftChars="0" w:left="732"/>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基础饲粮</w:t>
                        </w:r>
                        <w:r>
                          <w:rPr>
                            <w:kern w:val="2"/>
                            <w:szCs w:val="22"/>
                            <w:rFonts w:cstheme="minorBidi" w:ascii="Times New Roman" w:hAnsi="Times New Roman" w:eastAsia="Times New Roman" w:cs="Times New Roman"/>
                            <w:sz w:val="21"/>
                          </w:rPr>
                          <w:t>+</w:t>
                        </w:r>
                        <w:r>
                          <w:rPr>
                            <w:kern w:val="2"/>
                            <w:szCs w:val="22"/>
                            <w:rFonts w:ascii="宋体" w:eastAsia="宋体" w:hint="eastAsia" w:cstheme="minorBidi" w:hAnsi="Times New Roman" w:cs="Times New Roman"/>
                            <w:sz w:val="21"/>
                          </w:rPr>
                          <w:t>黄酮锌</w:t>
                        </w:r>
                      </w:p>
                    </w:tc>
                    <w:tc>
                      <w:tcPr>
                        <w:tcW w:w="2205" w:type="dxa"/>
                      </w:tcPr>
                      <w:p w:rsidR="0018722C">
                        <w:pPr>
                          <w:widowControl w:val="0"/>
                          <w:snapToGrid w:val="1"/>
                          <w:spacing w:beforeLines="0" w:afterLines="0" w:lineRule="auto" w:line="240" w:after="0" w:before="51"/>
                          <w:ind w:firstLineChars="0" w:firstLine="0" w:rightChars="0" w:right="0" w:leftChars="0" w:left="5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60 mg/kg</w:t>
                        </w:r>
                      </w:p>
                    </w:tc>
                  </w:tr>
                  <w:tr>
                    <w:trPr>
                      <w:trHeight w:val="340" w:hRule="atLeast"/>
                    </w:trPr>
                    <w:tc>
                      <w:tcPr>
                        <w:tcW w:w="4229" w:type="dxa"/>
                        <w:gridSpan w:val="2"/>
                      </w:tcPr>
                      <w:p w:rsidR="0018722C">
                        <w:pPr>
                          <w:widowControl w:val="0"/>
                          <w:snapToGrid w:val="1"/>
                          <w:spacing w:beforeLines="0" w:afterLines="0" w:lineRule="auto" w:line="240" w:after="0" w:before="43"/>
                          <w:ind w:firstLineChars="0" w:firstLine="0" w:leftChars="0" w:left="0" w:rightChars="0" w:right="1092"/>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3</w:t>
                        </w:r>
                      </w:p>
                    </w:tc>
                    <w:tc>
                      <w:tcPr>
                        <w:tcW w:w="2585" w:type="dxa"/>
                      </w:tcPr>
                      <w:p w:rsidR="0018722C">
                        <w:pPr>
                          <w:widowControl w:val="0"/>
                          <w:snapToGrid w:val="1"/>
                          <w:spacing w:beforeLines="0" w:afterLines="0" w:lineRule="auto" w:line="240" w:after="0" w:before="1"/>
                          <w:ind w:firstLineChars="0" w:firstLine="0" w:rightChars="0" w:right="0" w:leftChars="0" w:left="732"/>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基础饲粮</w:t>
                        </w:r>
                        <w:r>
                          <w:rPr>
                            <w:kern w:val="2"/>
                            <w:szCs w:val="22"/>
                            <w:rFonts w:cstheme="minorBidi" w:ascii="Times New Roman" w:hAnsi="Times New Roman" w:eastAsia="Times New Roman" w:cs="Times New Roman"/>
                            <w:sz w:val="21"/>
                          </w:rPr>
                          <w:t>+</w:t>
                        </w:r>
                        <w:r>
                          <w:rPr>
                            <w:kern w:val="2"/>
                            <w:szCs w:val="22"/>
                            <w:rFonts w:ascii="宋体" w:eastAsia="宋体" w:hint="eastAsia" w:cstheme="minorBidi" w:hAnsi="Times New Roman" w:cs="Times New Roman"/>
                            <w:sz w:val="21"/>
                          </w:rPr>
                          <w:t>黄酮锌</w:t>
                        </w:r>
                      </w:p>
                    </w:tc>
                    <w:tc>
                      <w:tcPr>
                        <w:tcW w:w="2205" w:type="dxa"/>
                      </w:tcPr>
                      <w:p w:rsidR="0018722C">
                        <w:pPr>
                          <w:widowControl w:val="0"/>
                          <w:snapToGrid w:val="1"/>
                          <w:spacing w:beforeLines="0" w:afterLines="0" w:lineRule="auto" w:line="240" w:after="0" w:before="50"/>
                          <w:ind w:firstLineChars="0" w:firstLine="0" w:rightChars="0" w:right="0" w:leftChars="0" w:left="5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120 mg/kg</w:t>
                        </w:r>
                      </w:p>
                    </w:tc>
                  </w:tr>
                  <w:tr>
                    <w:trPr>
                      <w:trHeight w:val="340" w:hRule="atLeast"/>
                    </w:trPr>
                    <w:tc>
                      <w:tcPr>
                        <w:tcW w:w="218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2040" w:type="dxa"/>
                      </w:tcPr>
                      <w:p w:rsidR="0018722C">
                        <w:pPr>
                          <w:widowControl w:val="0"/>
                          <w:snapToGrid w:val="1"/>
                          <w:spacing w:beforeLines="0" w:afterLines="0" w:lineRule="auto" w:line="240" w:after="0" w:before="43"/>
                          <w:ind w:firstLineChars="0" w:firstLine="0" w:leftChars="0" w:left="0" w:rightChars="0" w:right="25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4</w:t>
                        </w:r>
                      </w:p>
                    </w:tc>
                    <w:tc>
                      <w:tcPr>
                        <w:tcW w:w="2585" w:type="dxa"/>
                      </w:tcPr>
                      <w:p w:rsidR="0018722C">
                        <w:pPr>
                          <w:widowControl w:val="0"/>
                          <w:snapToGrid w:val="1"/>
                          <w:spacing w:beforeLines="0" w:afterLines="0" w:before="0" w:after="0" w:line="289" w:lineRule="exact"/>
                          <w:ind w:firstLineChars="0" w:firstLine="0" w:rightChars="0" w:right="0" w:leftChars="0" w:left="778"/>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基础饲粮</w:t>
                        </w:r>
                        <w:r>
                          <w:rPr>
                            <w:kern w:val="2"/>
                            <w:szCs w:val="22"/>
                            <w:rFonts w:cstheme="minorBidi" w:ascii="Times New Roman" w:hAnsi="Times New Roman" w:eastAsia="Times New Roman" w:cs="Times New Roman"/>
                            <w:sz w:val="21"/>
                          </w:rPr>
                          <w:t>+</w:t>
                        </w:r>
                        <w:r>
                          <w:rPr>
                            <w:kern w:val="2"/>
                            <w:szCs w:val="22"/>
                            <w:rFonts w:ascii="宋体" w:eastAsia="宋体" w:hint="eastAsia" w:cstheme="minorBidi" w:hAnsi="Times New Roman" w:cs="Times New Roman"/>
                            <w:sz w:val="21"/>
                          </w:rPr>
                          <w:t>黄酮锌</w:t>
                        </w:r>
                      </w:p>
                    </w:tc>
                    <w:tc>
                      <w:tcPr>
                        <w:tcW w:w="2205" w:type="dxa"/>
                      </w:tcPr>
                      <w:p w:rsidR="0018722C">
                        <w:pPr>
                          <w:widowControl w:val="0"/>
                          <w:snapToGrid w:val="1"/>
                          <w:spacing w:beforeLines="0" w:afterLines="0" w:lineRule="auto" w:line="240" w:after="0" w:before="48"/>
                          <w:ind w:firstLineChars="0" w:firstLine="0" w:rightChars="0" w:right="0" w:leftChars="0" w:left="9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180 mg/kg</w:t>
                        </w:r>
                      </w:p>
                    </w:tc>
                  </w:tr>
                  <w:tr>
                    <w:trPr>
                      <w:trHeight w:val="340" w:hRule="atLeast"/>
                    </w:trPr>
                    <w:tc>
                      <w:tcPr>
                        <w:tcW w:w="218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2040" w:type="dxa"/>
                      </w:tcPr>
                      <w:p w:rsidR="0018722C">
                        <w:pPr>
                          <w:widowControl w:val="0"/>
                          <w:snapToGrid w:val="1"/>
                          <w:spacing w:beforeLines="0" w:afterLines="0" w:lineRule="auto" w:line="240" w:after="0" w:before="43"/>
                          <w:ind w:firstLineChars="0" w:firstLine="0" w:leftChars="0" w:left="0" w:rightChars="0" w:right="25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5</w:t>
                        </w:r>
                      </w:p>
                    </w:tc>
                    <w:tc>
                      <w:tcPr>
                        <w:tcW w:w="2585" w:type="dxa"/>
                      </w:tcPr>
                      <w:p w:rsidR="0018722C">
                        <w:pPr>
                          <w:widowControl w:val="0"/>
                          <w:snapToGrid w:val="1"/>
                          <w:spacing w:beforeLines="0" w:afterLines="0" w:lineRule="auto" w:line="240" w:after="0" w:before="1"/>
                          <w:ind w:firstLineChars="0" w:firstLine="0" w:rightChars="0" w:right="0" w:leftChars="0" w:left="778"/>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基础饲粮</w:t>
                        </w:r>
                        <w:r>
                          <w:rPr>
                            <w:kern w:val="2"/>
                            <w:szCs w:val="22"/>
                            <w:rFonts w:cstheme="minorBidi" w:ascii="Times New Roman" w:hAnsi="Times New Roman" w:eastAsia="Times New Roman" w:cs="Times New Roman"/>
                            <w:sz w:val="21"/>
                          </w:rPr>
                          <w:t>+</w:t>
                        </w:r>
                        <w:r>
                          <w:rPr>
                            <w:kern w:val="2"/>
                            <w:szCs w:val="22"/>
                            <w:rFonts w:ascii="宋体" w:eastAsia="宋体" w:hint="eastAsia" w:cstheme="minorBidi" w:hAnsi="Times New Roman" w:cs="Times New Roman"/>
                            <w:sz w:val="21"/>
                          </w:rPr>
                          <w:t>黄酮锌</w:t>
                        </w:r>
                      </w:p>
                    </w:tc>
                    <w:tc>
                      <w:tcPr>
                        <w:tcW w:w="2205" w:type="dxa"/>
                      </w:tcPr>
                      <w:p w:rsidR="0018722C">
                        <w:pPr>
                          <w:widowControl w:val="0"/>
                          <w:snapToGrid w:val="1"/>
                          <w:spacing w:beforeLines="0" w:afterLines="0" w:lineRule="auto" w:line="240" w:after="0" w:before="50"/>
                          <w:ind w:firstLineChars="0" w:firstLine="0" w:rightChars="0" w:right="0" w:leftChars="0" w:left="9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240 mg/kg</w:t>
                        </w:r>
                      </w:p>
                    </w:tc>
                  </w:tr>
                  <w:tr>
                    <w:trPr>
                      <w:trHeight w:val="340" w:hRule="atLeast"/>
                    </w:trPr>
                    <w:tc>
                      <w:tcPr>
                        <w:tcW w:w="2189" w:type="dxa"/>
                      </w:tcPr>
                      <w:p w:rsidR="0018722C">
                        <w:pPr>
                          <w:widowControl w:val="0"/>
                          <w:snapToGrid w:val="1"/>
                          <w:spacing w:beforeLines="0" w:afterLines="0" w:before="0" w:after="0" w:line="274" w:lineRule="exact"/>
                          <w:ind w:firstLineChars="0" w:firstLine="0" w:leftChars="0" w:left="644" w:rightChars="0" w:right="455"/>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黄芩黄酮组</w:t>
                        </w:r>
                      </w:p>
                    </w:tc>
                    <w:tc>
                      <w:tcPr>
                        <w:tcW w:w="2040" w:type="dxa"/>
                      </w:tcPr>
                      <w:p w:rsidR="0018722C">
                        <w:pPr>
                          <w:widowControl w:val="0"/>
                          <w:snapToGrid w:val="1"/>
                          <w:spacing w:beforeLines="0" w:afterLines="0" w:lineRule="auto" w:line="240" w:after="0" w:before="43"/>
                          <w:ind w:firstLineChars="0" w:firstLine="0" w:leftChars="0" w:left="0" w:rightChars="0" w:right="25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6</w:t>
                        </w:r>
                      </w:p>
                    </w:tc>
                    <w:tc>
                      <w:tcPr>
                        <w:tcW w:w="2585" w:type="dxa"/>
                      </w:tcPr>
                      <w:p w:rsidR="0018722C">
                        <w:pPr>
                          <w:widowControl w:val="0"/>
                          <w:snapToGrid w:val="1"/>
                          <w:spacing w:beforeLines="0" w:afterLines="0" w:before="0" w:after="0" w:line="289" w:lineRule="exact"/>
                          <w:ind w:firstLineChars="0" w:firstLine="0" w:rightChars="0" w:right="0" w:leftChars="0" w:left="725"/>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基础饲粮</w:t>
                        </w:r>
                        <w:r>
                          <w:rPr>
                            <w:kern w:val="2"/>
                            <w:szCs w:val="22"/>
                            <w:rFonts w:cstheme="minorBidi" w:ascii="Times New Roman" w:hAnsi="Times New Roman" w:eastAsia="Times New Roman" w:cs="Times New Roman"/>
                            <w:sz w:val="21"/>
                          </w:rPr>
                          <w:t>+</w:t>
                        </w:r>
                        <w:r>
                          <w:rPr>
                            <w:kern w:val="2"/>
                            <w:szCs w:val="22"/>
                            <w:rFonts w:ascii="宋体" w:eastAsia="宋体" w:hint="eastAsia" w:cstheme="minorBidi" w:hAnsi="Times New Roman" w:cs="Times New Roman"/>
                            <w:sz w:val="21"/>
                          </w:rPr>
                          <w:t>黄芩黄酮</w:t>
                        </w:r>
                      </w:p>
                    </w:tc>
                    <w:tc>
                      <w:tcPr>
                        <w:tcW w:w="2205" w:type="dxa"/>
                      </w:tcPr>
                      <w:p w:rsidR="0018722C">
                        <w:pPr>
                          <w:widowControl w:val="0"/>
                          <w:snapToGrid w:val="1"/>
                          <w:spacing w:beforeLines="0" w:afterLines="0" w:lineRule="auto" w:line="240" w:after="0" w:before="48"/>
                          <w:ind w:firstLineChars="0" w:firstLine="0" w:rightChars="0" w:right="0" w:leftChars="0" w:left="15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180 mg/kg</w:t>
                        </w:r>
                      </w:p>
                    </w:tc>
                  </w:tr>
                  <w:tr>
                    <w:trPr>
                      <w:trHeight w:val="340" w:hRule="atLeast"/>
                    </w:trPr>
                    <w:tc>
                      <w:tcPr>
                        <w:tcW w:w="2189" w:type="dxa"/>
                        <w:tcBorders>
                          <w:bottom w:val="single" w:sz="12" w:space="0" w:color="000000"/>
                        </w:tcBorders>
                      </w:tcPr>
                      <w:p w:rsidR="0018722C">
                        <w:pPr>
                          <w:widowControl w:val="0"/>
                          <w:snapToGrid w:val="1"/>
                          <w:spacing w:beforeLines="0" w:afterLines="0" w:lineRule="auto" w:line="240" w:after="0" w:before="1"/>
                          <w:ind w:firstLineChars="0" w:firstLine="0" w:leftChars="0" w:left="644" w:rightChars="0" w:right="455"/>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抗生素组</w:t>
                        </w:r>
                      </w:p>
                    </w:tc>
                    <w:tc>
                      <w:tcPr>
                        <w:tcW w:w="2040" w:type="dxa"/>
                        <w:tcBorders>
                          <w:bottom w:val="single" w:sz="12" w:space="0" w:color="000000"/>
                        </w:tcBorders>
                      </w:tcPr>
                      <w:p w:rsidR="0018722C">
                        <w:pPr>
                          <w:widowControl w:val="0"/>
                          <w:snapToGrid w:val="1"/>
                          <w:spacing w:beforeLines="0" w:afterLines="0" w:lineRule="auto" w:line="240" w:after="0" w:before="43"/>
                          <w:ind w:firstLineChars="0" w:firstLine="0" w:leftChars="0" w:left="0" w:rightChars="0" w:right="25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7</w:t>
                        </w:r>
                      </w:p>
                    </w:tc>
                    <w:tc>
                      <w:tcPr>
                        <w:tcW w:w="2585" w:type="dxa"/>
                        <w:tcBorders>
                          <w:bottom w:val="single" w:sz="12" w:space="0" w:color="000000"/>
                        </w:tcBorders>
                      </w:tcPr>
                      <w:p w:rsidR="0018722C">
                        <w:pPr>
                          <w:widowControl w:val="0"/>
                          <w:snapToGrid w:val="1"/>
                          <w:spacing w:beforeLines="0" w:afterLines="0" w:lineRule="auto" w:line="240" w:after="0" w:before="1"/>
                          <w:ind w:firstLineChars="0" w:firstLine="0" w:rightChars="0" w:right="0" w:leftChars="0" w:left="732"/>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基础饲粮</w:t>
                        </w:r>
                        <w:r>
                          <w:rPr>
                            <w:kern w:val="2"/>
                            <w:szCs w:val="22"/>
                            <w:rFonts w:cstheme="minorBidi" w:ascii="Times New Roman" w:hAnsi="Times New Roman" w:eastAsia="Times New Roman" w:cs="Times New Roman"/>
                            <w:sz w:val="21"/>
                          </w:rPr>
                          <w:t>+</w:t>
                        </w:r>
                        <w:r>
                          <w:rPr>
                            <w:kern w:val="2"/>
                            <w:szCs w:val="22"/>
                            <w:rFonts w:ascii="宋体" w:eastAsia="宋体" w:hint="eastAsia" w:cstheme="minorBidi" w:hAnsi="Times New Roman" w:cs="Times New Roman"/>
                            <w:sz w:val="21"/>
                          </w:rPr>
                          <w:t>杆菌肽锌</w:t>
                        </w:r>
                      </w:p>
                    </w:tc>
                    <w:tc>
                      <w:tcPr>
                        <w:tcW w:w="2205" w:type="dxa"/>
                        <w:tcBorders>
                          <w:bottom w:val="single" w:sz="12" w:space="0" w:color="000000"/>
                        </w:tcBorders>
                      </w:tcPr>
                      <w:p w:rsidR="0018722C">
                        <w:pPr>
                          <w:widowControl w:val="0"/>
                          <w:snapToGrid w:val="1"/>
                          <w:spacing w:beforeLines="0" w:afterLines="0" w:lineRule="auto" w:line="240" w:after="0" w:before="50"/>
                          <w:ind w:firstLineChars="0" w:firstLine="0" w:rightChars="0" w:right="0" w:leftChars="0" w:left="15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 mg/kg</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Cs w:val="22"/>
          <w:rFonts w:ascii="Times New Roman" w:cstheme="minorBidi" w:hAnsiTheme="minorHAnsi" w:eastAsiaTheme="minorHAnsi"/>
          <w:b/>
          <w:sz w:val="21"/>
          <w:u w:val="thick"/>
        </w:rPr>
        <w:tab/>
        <w:t>Table</w:t>
      </w:r>
      <w:r>
        <w:t xml:space="preserve"> </w:t>
      </w:r>
      <w:r>
        <w:rPr>
          <w:kern w:val="2"/>
          <w:szCs w:val="22"/>
          <w:rFonts w:ascii="Times New Roman" w:cstheme="minorBidi" w:hAnsiTheme="minorHAnsi" w:eastAsiaTheme="minorHAnsi"/>
          <w:b/>
          <w:spacing w:val="2"/>
          <w:sz w:val="21"/>
          <w:u w:val="thick"/>
        </w:rPr>
        <w:t>2-2</w:t>
      </w:r>
      <w:r>
        <w:t xml:space="preserve">  </w:t>
      </w:r>
      <w:r>
        <w:rPr>
          <w:kern w:val="2"/>
          <w:szCs w:val="22"/>
          <w:rFonts w:ascii="Times New Roman" w:cstheme="minorBidi" w:hAnsiTheme="minorHAnsi" w:eastAsiaTheme="minorHAnsi"/>
          <w:b/>
          <w:spacing w:val="2"/>
          <w:sz w:val="21"/>
          <w:u w:val="thick"/>
        </w:rPr>
        <w:t>Experiment </w:t>
      </w:r>
      <w:r>
        <w:rPr>
          <w:kern w:val="2"/>
          <w:szCs w:val="22"/>
          <w:rFonts w:ascii="Times New Roman" w:cstheme="minorBidi" w:hAnsiTheme="minorHAnsi" w:eastAsiaTheme="minorHAnsi"/>
          <w:b/>
          <w:spacing w:val="8"/>
          <w:sz w:val="21"/>
          <w:u w:val="thick"/>
        </w:rPr>
        <w:t> </w:t>
      </w:r>
      <w:r>
        <w:rPr>
          <w:kern w:val="2"/>
          <w:szCs w:val="22"/>
          <w:rFonts w:ascii="Times New Roman" w:cstheme="minorBidi" w:hAnsiTheme="minorHAnsi" w:eastAsiaTheme="minorHAnsi"/>
          <w:b/>
          <w:spacing w:val="2"/>
          <w:sz w:val="21"/>
          <w:u w:val="thick"/>
        </w:rPr>
        <w:t>design</w:t>
      </w:r>
    </w:p>
    <w:p w:rsidR="0018722C">
      <w:pPr>
        <w:spacing w:before="0"/>
        <w:ind w:leftChars="0" w:left="887" w:rightChars="0" w:right="0" w:firstLineChars="0" w:firstLine="0"/>
        <w:jc w:val="left"/>
        <w:topLinePunct/>
      </w:pPr>
      <w:r>
        <w:rPr>
          <w:kern w:val="2"/>
          <w:sz w:val="21"/>
          <w:szCs w:val="22"/>
          <w:rFonts w:cstheme="minorBidi" w:hAnsiTheme="minorHAnsi" w:eastAsiaTheme="minorHAnsi" w:asciiTheme="minorHAnsi"/>
        </w:rPr>
        <w:t>黄酮锌组</w:t>
      </w:r>
    </w:p>
    <w:p w:rsidR="0018722C">
      <w:pPr>
        <w:pStyle w:val="Heading3"/>
        <w:topLinePunct/>
        <w:ind w:left="200" w:hangingChars="200" w:hanging="200"/>
      </w:pPr>
      <w:bookmarkStart w:id="200472" w:name="_Toc686200472"/>
      <w:bookmarkStart w:name="_bookmark28" w:id="67"/>
      <w:bookmarkEnd w:id="67"/>
      <w:r>
        <w:t>2.1.4</w:t>
      </w:r>
      <w:r>
        <w:t xml:space="preserve"> </w:t>
      </w:r>
      <w:bookmarkStart w:name="_bookmark28" w:id="68"/>
      <w:bookmarkEnd w:id="68"/>
      <w:r>
        <w:t>样品采集与制备</w:t>
      </w:r>
      <w:bookmarkEnd w:id="200472"/>
    </w:p>
    <w:p w:rsidR="0018722C">
      <w:pPr>
        <w:pStyle w:val="Heading4"/>
        <w:topLinePunct/>
        <w:ind w:left="200" w:hangingChars="200" w:hanging="200"/>
      </w:pPr>
      <w:r>
        <w:t>2.1.4.1</w:t>
      </w:r>
      <w:r>
        <w:t xml:space="preserve"> </w:t>
      </w:r>
      <w:r>
        <w:t>原料及饲粮样品采集与制备</w:t>
      </w:r>
    </w:p>
    <w:p w:rsidR="0018722C">
      <w:pPr>
        <w:pStyle w:val="aff7"/>
        <w:topLinePunct/>
      </w:pPr>
      <w:r>
        <w:rPr>
          <w:position w:val="0"/>
          <w:sz w:val="5"/>
        </w:rPr>
        <w:pict>
          <v:group style="width:442.4pt;height:2.9pt;mso-position-horizontal-relative:char;mso-position-vertical-relative:line" coordorigin="0,0" coordsize="8848,58">
            <v:line style="position:absolute" from="0,50" to="8848,50" stroked="true" strokeweight=".72pt" strokecolor="#000000">
              <v:stroke dashstyle="solid"/>
            </v:line>
            <v:line style="position:absolute" from="0,14" to="8848,14" stroked="true" strokeweight="1.44pt" strokecolor="#000000">
              <v:stroke dashstyle="solid"/>
            </v:line>
          </v:group>
        </w:pict>
      </w:r>
      <w:r/>
    </w:p>
    <w:p w:rsidR="0018722C">
      <w:pPr>
        <w:topLinePunct/>
      </w:pPr>
      <w:r>
        <w:t>配合试验饲粮时现场采样，分别采集玉米、豆粕、石粉、磷酸氢钙以及所有处理组饲粮样品，粉碎后置于封口样品袋中低温干燥保存，以备分析粗蛋白和钙的含量，从而确保饲粮的粗蛋白和钙含量达到预期要求。</w:t>
      </w:r>
    </w:p>
    <w:p w:rsidR="0018722C">
      <w:pPr>
        <w:pStyle w:val="Heading4"/>
        <w:topLinePunct/>
        <w:ind w:left="200" w:hangingChars="200" w:hanging="200"/>
      </w:pPr>
      <w:r>
        <w:t>2.1.4.2</w:t>
      </w:r>
      <w:r>
        <w:t xml:space="preserve"> </w:t>
      </w:r>
      <w:r>
        <w:t>血样采集与制备</w:t>
      </w:r>
    </w:p>
    <w:p w:rsidR="0018722C">
      <w:pPr>
        <w:topLinePunct/>
      </w:pPr>
      <w:r>
        <w:t>于试验第</w:t>
      </w:r>
      <w:r>
        <w:rPr>
          <w:rFonts w:ascii="Times New Roman" w:hAnsi="Times New Roman" w:eastAsia="宋体"/>
        </w:rPr>
        <w:t>21</w:t>
      </w:r>
      <w:r>
        <w:t>、</w:t>
      </w:r>
      <w:r>
        <w:rPr>
          <w:rFonts w:ascii="Times New Roman" w:hAnsi="Times New Roman" w:eastAsia="宋体"/>
        </w:rPr>
        <w:t>42</w:t>
      </w:r>
      <w:r>
        <w:t>天，从每处理的每个重复笼选取接近平均体重的公鸡</w:t>
      </w:r>
      <w:r>
        <w:rPr>
          <w:rFonts w:ascii="Times New Roman" w:hAnsi="Times New Roman" w:eastAsia="宋体"/>
        </w:rPr>
        <w:t>2</w:t>
      </w:r>
      <w:r>
        <w:t>只，</w:t>
      </w:r>
      <w:r>
        <w:t>于禁食一夜后从鸡翅静脉采血各</w:t>
      </w:r>
      <w:r>
        <w:rPr>
          <w:rFonts w:ascii="Times New Roman" w:hAnsi="Times New Roman" w:eastAsia="宋体"/>
        </w:rPr>
        <w:t>5 mL</w:t>
      </w:r>
      <w:r>
        <w:t>左右，合为一个样品。其中，取一份全血</w:t>
      </w:r>
      <w:r>
        <w:t>留样</w:t>
      </w:r>
      <w:r>
        <w:t>（</w:t>
      </w:r>
      <w:r>
        <w:rPr>
          <w:spacing w:val="6"/>
        </w:rPr>
        <w:t>肝素抗凝</w:t>
      </w:r>
      <w:r>
        <w:t>）</w:t>
      </w:r>
      <w:r>
        <w:t>进行全血</w:t>
      </w:r>
      <w:r>
        <w:rPr>
          <w:rFonts w:ascii="Times New Roman" w:hAnsi="Times New Roman" w:eastAsia="宋体"/>
        </w:rPr>
        <w:t>T</w:t>
      </w:r>
      <w:r>
        <w:t>淋巴细胞转化率指标测定；取第二份离心</w:t>
      </w:r>
      <w:r>
        <w:t>（</w:t>
      </w:r>
      <w:r>
        <w:rPr>
          <w:rFonts w:ascii="Times New Roman" w:hAnsi="Times New Roman" w:eastAsia="宋体"/>
          <w:spacing w:val="2"/>
        </w:rPr>
        <w:t>3000</w:t>
      </w:r>
      <w:r>
        <w:rPr>
          <w:spacing w:val="6"/>
        </w:rPr>
        <w:t>转</w:t>
      </w:r>
      <w:r>
        <w:rPr>
          <w:rFonts w:ascii="Times New Roman" w:hAnsi="Times New Roman" w:eastAsia="宋体"/>
          <w:spacing w:val="2"/>
        </w:rPr>
        <w:t>/</w:t>
      </w:r>
      <w:r>
        <w:t>分</w:t>
      </w:r>
      <w:r>
        <w:t xml:space="preserve">, </w:t>
      </w:r>
      <w:r>
        <w:rPr>
          <w:rFonts w:ascii="Times New Roman" w:hAnsi="Times New Roman" w:eastAsia="宋体"/>
          <w:spacing w:val="2"/>
        </w:rPr>
        <w:t>1</w:t>
      </w:r>
      <w:r>
        <w:rPr>
          <w:rFonts w:ascii="Times New Roman" w:hAnsi="Times New Roman" w:eastAsia="宋体"/>
        </w:rPr>
        <w:t>0 </w:t>
      </w:r>
      <w:r>
        <w:rPr>
          <w:rFonts w:ascii="Times New Roman" w:hAnsi="Times New Roman" w:eastAsia="宋体"/>
          <w:spacing w:val="2"/>
        </w:rPr>
        <w:t>m</w:t>
      </w:r>
      <w:r>
        <w:rPr>
          <w:rFonts w:ascii="Times New Roman" w:hAnsi="Times New Roman" w:eastAsia="宋体"/>
          <w:spacing w:val="3"/>
        </w:rPr>
        <w:t>i</w:t>
      </w:r>
      <w:r>
        <w:rPr>
          <w:rFonts w:ascii="Times New Roman" w:hAnsi="Times New Roman" w:eastAsia="宋体"/>
          <w:spacing w:val="2"/>
        </w:rPr>
        <w:t>n</w:t>
      </w:r>
      <w:r>
        <w:t>）</w:t>
      </w:r>
      <w:r>
        <w:t>获得血清，于</w:t>
      </w:r>
      <w:r>
        <w:rPr>
          <w:rFonts w:ascii="Times New Roman" w:hAnsi="Times New Roman" w:eastAsia="宋体"/>
        </w:rPr>
        <w:t>-</w:t>
      </w:r>
      <w:r>
        <w:rPr>
          <w:rFonts w:ascii="Times New Roman" w:hAnsi="Times New Roman" w:eastAsia="宋体"/>
        </w:rPr>
        <w:t>2</w:t>
      </w:r>
      <w:r>
        <w:rPr>
          <w:rFonts w:ascii="Times New Roman" w:hAnsi="Times New Roman" w:eastAsia="宋体"/>
        </w:rPr>
        <w:t>0</w:t>
      </w:r>
      <w:r w:rsidR="001852F3">
        <w:rPr>
          <w:rFonts w:ascii="Times New Roman" w:hAnsi="Times New Roman" w:eastAsia="宋体"/>
        </w:rPr>
        <w:t xml:space="preserve"> </w:t>
      </w:r>
      <w:r>
        <w:t>℃保存，以备测定新城疫</w:t>
      </w:r>
      <w:r>
        <w:t>（</w:t>
      </w:r>
      <w:r>
        <w:rPr>
          <w:rFonts w:ascii="Times New Roman" w:hAnsi="Times New Roman" w:eastAsia="宋体"/>
          <w:spacing w:val="2"/>
          <w:w w:val="99"/>
        </w:rPr>
        <w:t>ND</w:t>
      </w:r>
      <w:r>
        <w:t>）</w:t>
      </w:r>
      <w:r>
        <w:t>、禽流感</w:t>
      </w:r>
      <w:r>
        <w:rPr>
          <w:rFonts w:ascii="Times New Roman" w:hAnsi="Times New Roman" w:eastAsia="宋体"/>
        </w:rPr>
        <w:t>H</w:t>
      </w:r>
      <w:r>
        <w:rPr>
          <w:rFonts w:ascii="Times New Roman" w:hAnsi="Times New Roman" w:eastAsia="宋体"/>
        </w:rPr>
        <w:t>5</w:t>
      </w:r>
      <w:r>
        <w:rPr>
          <w:rFonts w:ascii="Times New Roman" w:hAnsi="Times New Roman" w:eastAsia="宋体"/>
        </w:rPr>
        <w:t>N</w:t>
      </w:r>
      <w:r>
        <w:rPr>
          <w:rFonts w:ascii="Times New Roman" w:hAnsi="Times New Roman" w:eastAsia="宋体"/>
        </w:rPr>
        <w:t>1</w:t>
      </w:r>
      <w:r>
        <w:t>抗体效价以及血清中抗氧化指标和相关生化指标。</w:t>
      </w:r>
    </w:p>
    <w:p w:rsidR="0018722C">
      <w:pPr>
        <w:pStyle w:val="Heading4"/>
        <w:topLinePunct/>
        <w:ind w:left="200" w:hangingChars="200" w:hanging="200"/>
      </w:pPr>
      <w:r>
        <w:t>2.1.4.3</w:t>
      </w:r>
      <w:r>
        <w:t xml:space="preserve"> </w:t>
      </w:r>
      <w:r>
        <w:t>组织样品采集与制备</w:t>
      </w:r>
    </w:p>
    <w:p w:rsidR="0018722C">
      <w:pPr>
        <w:topLinePunct/>
      </w:pPr>
      <w:r>
        <w:t>于试验第</w:t>
      </w:r>
      <w:r>
        <w:rPr>
          <w:rFonts w:ascii="Times New Roman" w:hAnsi="Times New Roman" w:eastAsia="Times New Roman"/>
        </w:rPr>
        <w:t>42</w:t>
      </w:r>
      <w:r>
        <w:t>天，取采血后的</w:t>
      </w:r>
      <w:r>
        <w:rPr>
          <w:rFonts w:ascii="Times New Roman" w:hAnsi="Times New Roman" w:eastAsia="Times New Roman"/>
        </w:rPr>
        <w:t>2</w:t>
      </w:r>
      <w:r>
        <w:t>只试鸡屠宰，计算屠宰率、全进膛率、腹脂率、胸肌率和腿肌率；采集胸腺、脾脏和法氏囊，称重并计算免疫器官指数；取肝脏样品和部分胸肌样品用生理盐水</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65%</w:t>
      </w:r>
      <w:r>
        <w:t>冲洗，用滤纸吸取组织样品表面水分，装袋，</w:t>
      </w:r>
      <w:r w:rsidR="001852F3">
        <w:t xml:space="preserve">置于</w:t>
      </w:r>
      <w:r>
        <w:rPr>
          <w:rFonts w:ascii="Times New Roman" w:hAnsi="Times New Roman" w:eastAsia="Times New Roman"/>
        </w:rPr>
        <w:t>-20</w:t>
      </w:r>
      <w:r>
        <w:t>℃保存，用于肝脏和胸肌中抗氧化指标；取腹脂、左侧胸肌和腿肌，称重后计算腹脂率、胸肌率和腿肌率，并测定肌肉的</w:t>
      </w:r>
      <w:r>
        <w:rPr>
          <w:rFonts w:ascii="Times New Roman" w:hAnsi="Times New Roman" w:eastAsia="Times New Roman"/>
        </w:rPr>
        <w:t>pH</w:t>
      </w:r>
      <w:r>
        <w:t>值、肉色、剪切力和失水率。</w:t>
      </w:r>
    </w:p>
    <w:p w:rsidR="0018722C">
      <w:pPr>
        <w:pStyle w:val="Heading4"/>
        <w:topLinePunct/>
        <w:ind w:left="200" w:hangingChars="200" w:hanging="200"/>
      </w:pPr>
      <w:r>
        <w:t>2.1.4.4</w:t>
      </w:r>
      <w:r>
        <w:t xml:space="preserve"> </w:t>
      </w:r>
      <w:r>
        <w:t>盲肠样品采集与制备</w:t>
      </w:r>
    </w:p>
    <w:p w:rsidR="0018722C">
      <w:pPr>
        <w:topLinePunct/>
      </w:pPr>
      <w:r>
        <w:t>于试验第</w:t>
      </w:r>
      <w:r>
        <w:rPr>
          <w:rFonts w:ascii="Times New Roman" w:eastAsia="Times New Roman"/>
        </w:rPr>
        <w:t>42</w:t>
      </w:r>
      <w:r>
        <w:t>天，每个重复另外取</w:t>
      </w:r>
      <w:r>
        <w:rPr>
          <w:rFonts w:ascii="Times New Roman" w:eastAsia="Times New Roman"/>
        </w:rPr>
        <w:t>1</w:t>
      </w:r>
      <w:r>
        <w:t>只试鸡，于实验室内解剖并结扎盲肠段，于</w:t>
      </w:r>
    </w:p>
    <w:p w:rsidR="0018722C">
      <w:pPr>
        <w:topLinePunct/>
      </w:pPr>
      <w:r>
        <w:rPr>
          <w:rFonts w:ascii="Times New Roman" w:hAnsi="Times New Roman" w:eastAsia="Times New Roman"/>
        </w:rPr>
        <w:t>-20</w:t>
      </w:r>
      <w:r w:rsidR="001852F3">
        <w:rPr>
          <w:rFonts w:ascii="Times New Roman" w:hAnsi="Times New Roman" w:eastAsia="Times New Roman"/>
        </w:rPr>
        <w:t xml:space="preserve"> </w:t>
      </w:r>
      <w:r>
        <w:t>℃保存，用于盲肠大肠杆菌、沙门氏菌、乳酸杆菌和双歧杆菌数量的分析。</w:t>
      </w:r>
    </w:p>
    <w:p w:rsidR="0018722C">
      <w:pPr>
        <w:pStyle w:val="Heading3"/>
        <w:topLinePunct/>
        <w:ind w:left="200" w:hangingChars="200" w:hanging="200"/>
      </w:pPr>
      <w:bookmarkStart w:id="200473" w:name="_Toc686200473"/>
      <w:bookmarkStart w:name="_bookmark29" w:id="69"/>
      <w:bookmarkEnd w:id="69"/>
      <w:r>
        <w:t>2.1.5</w:t>
      </w:r>
      <w:r>
        <w:t xml:space="preserve"> </w:t>
      </w:r>
      <w:bookmarkStart w:name="_bookmark29" w:id="70"/>
      <w:bookmarkEnd w:id="70"/>
      <w:r>
        <w:t>样品分析</w:t>
      </w:r>
      <w:bookmarkEnd w:id="200473"/>
    </w:p>
    <w:p w:rsidR="0018722C">
      <w:pPr>
        <w:pStyle w:val="Heading4"/>
        <w:topLinePunct/>
        <w:ind w:left="200" w:hangingChars="200" w:hanging="200"/>
      </w:pPr>
      <w:r>
        <w:t>2.1.5.1</w:t>
      </w:r>
      <w:r>
        <w:t xml:space="preserve"> </w:t>
      </w:r>
      <w:r>
        <w:t>饲粮原料和饲粮样品</w:t>
      </w:r>
    </w:p>
    <w:p w:rsidR="0018722C">
      <w:pPr>
        <w:topLinePunct/>
      </w:pPr>
      <w:r>
        <w:t>样品经硝酸和高氯酸湿法消化后，在</w:t>
      </w:r>
      <w:r>
        <w:rPr>
          <w:rFonts w:ascii="Times New Roman" w:hAnsi="Times New Roman" w:eastAsia="Times New Roman"/>
        </w:rPr>
        <w:t>IRIS Intrepid</w:t>
      </w:r>
      <w:r>
        <w:t>Ⅱ等离子体发射光谱仪</w:t>
      </w:r>
      <w:r>
        <w:t>（</w:t>
      </w:r>
      <w:r>
        <w:rPr>
          <w:rFonts w:ascii="Times New Roman" w:hAnsi="Times New Roman" w:eastAsia="Times New Roman"/>
        </w:rPr>
        <w:t>TE</w:t>
      </w:r>
      <w:r>
        <w:t>，</w:t>
      </w:r>
    </w:p>
    <w:p w:rsidR="0018722C">
      <w:pPr>
        <w:topLinePunct/>
      </w:pPr>
      <w:r>
        <w:rPr>
          <w:rFonts w:ascii="Times New Roman" w:eastAsia="Times New Roman"/>
        </w:rPr>
        <w:t>USA</w:t>
      </w:r>
      <w:r>
        <w:t>）</w:t>
      </w:r>
      <w:r>
        <w:t>上测定饲粮原料和饲粮中钙元素含量；饲粮原料和饲粮中的粗蛋白含量按</w:t>
      </w:r>
    </w:p>
    <w:p w:rsidR="0018722C">
      <w:pPr>
        <w:topLinePunct/>
      </w:pPr>
      <w:r>
        <w:rPr>
          <w:rFonts w:cstheme="minorBidi" w:hAnsiTheme="minorHAnsi" w:eastAsiaTheme="minorHAnsi" w:asciiTheme="minorHAnsi" w:ascii="Times New Roman" w:eastAsia="Times New Roman"/>
        </w:rPr>
        <w:t>AOAC</w:t>
      </w:r>
      <w:r>
        <w:rPr>
          <w:rFonts w:cstheme="minorBidi" w:hAnsiTheme="minorHAnsi" w:eastAsiaTheme="minorHAnsi" w:asciiTheme="minorHAnsi"/>
        </w:rPr>
        <w:t>（</w:t>
      </w:r>
      <w:r>
        <w:rPr>
          <w:kern w:val="2"/>
          <w:szCs w:val="22"/>
          <w:rFonts w:ascii="Times New Roman" w:eastAsia="Times New Roman" w:cstheme="minorBidi" w:hAnsiTheme="minorHAnsi"/>
          <w:sz w:val="24"/>
        </w:rPr>
        <w:t>1990</w:t>
      </w:r>
      <w:r>
        <w:rPr>
          <w:rFonts w:cstheme="minorBidi" w:hAnsiTheme="minorHAnsi" w:eastAsiaTheme="minorHAnsi" w:asciiTheme="minorHAnsi"/>
        </w:rPr>
        <w:t>）</w:t>
      </w:r>
      <w:r>
        <w:rPr>
          <w:rFonts w:ascii="Times New Roman" w:eastAsia="Times New Roman" w:cstheme="minorBidi" w:hAnsiTheme="minorHAnsi"/>
        </w:rPr>
        <w:t>[</w:t>
      </w:r>
      <w:r>
        <w:rPr>
          <w:kern w:val="2"/>
          <w:szCs w:val="22"/>
          <w:rFonts w:ascii="Times New Roman" w:eastAsia="Times New Roman" w:cstheme="minorBidi" w:hAnsiTheme="minorHAnsi"/>
          <w:position w:val="11"/>
          <w:sz w:val="16"/>
        </w:rPr>
        <w:t xml:space="preserve">115</w:t>
      </w:r>
      <w:r>
        <w:rPr>
          <w:rFonts w:ascii="Times New Roman" w:eastAsia="Times New Roman" w:cstheme="minorBidi" w:hAnsiTheme="minorHAnsi"/>
        </w:rPr>
        <w:t>]</w:t>
      </w:r>
      <w:r>
        <w:rPr>
          <w:rFonts w:cstheme="minorBidi" w:hAnsiTheme="minorHAnsi" w:eastAsiaTheme="minorHAnsi" w:asciiTheme="minorHAnsi"/>
        </w:rPr>
        <w:t>中所述方法测定。</w:t>
      </w:r>
    </w:p>
    <w:p w:rsidR="0018722C">
      <w:pPr>
        <w:pStyle w:val="Heading4"/>
        <w:topLinePunct/>
        <w:ind w:left="200" w:hangingChars="200" w:hanging="200"/>
      </w:pPr>
      <w:r>
        <w:t>2.1.5.2</w:t>
      </w:r>
      <w:r>
        <w:t xml:space="preserve"> </w:t>
      </w:r>
      <w:r>
        <w:t>血清生化指标</w:t>
      </w:r>
    </w:p>
    <w:p w:rsidR="0018722C">
      <w:pPr>
        <w:topLinePunct/>
      </w:pPr>
      <w:r>
        <w:t>采用全自动生化分析仪分析血清中总蛋白、白蛋白、球蛋白、甘油三酯、总胆固醇、葡萄糖、尿酸、免疫球蛋白</w:t>
      </w:r>
      <w:r>
        <w:rPr>
          <w:rFonts w:ascii="Times New Roman" w:eastAsia="Times New Roman"/>
        </w:rPr>
        <w:t>G</w:t>
      </w:r>
      <w:r>
        <w:t>、免疫球蛋白</w:t>
      </w:r>
      <w:r>
        <w:rPr>
          <w:rFonts w:ascii="Times New Roman" w:eastAsia="Times New Roman"/>
        </w:rPr>
        <w:t>A</w:t>
      </w:r>
      <w:r>
        <w:t>、免疫球蛋白</w:t>
      </w:r>
      <w:r>
        <w:rPr>
          <w:rFonts w:ascii="Times New Roman" w:eastAsia="Times New Roman"/>
        </w:rPr>
        <w:t>M</w:t>
      </w:r>
      <w:r>
        <w:rPr>
          <w:rFonts w:ascii="Times New Roman" w:eastAsia="Times New Roman"/>
        </w:rPr>
        <w:t>(</w:t>
      </w:r>
      <w:r>
        <w:rPr>
          <w:rFonts w:ascii="Times New Roman" w:eastAsia="Times New Roman"/>
        </w:rPr>
        <w:t>lgM</w:t>
      </w:r>
      <w:r>
        <w:rPr>
          <w:rFonts w:ascii="Times New Roman" w:eastAsia="Times New Roman"/>
        </w:rPr>
        <w:t>)</w:t>
      </w:r>
      <w:r>
        <w:t>含量和谷草转氨酶、谷丙转氨酶、碱性磷酸酶和乳酸脱氢酶活性。</w:t>
      </w:r>
    </w:p>
    <w:p w:rsidR="0018722C">
      <w:pPr>
        <w:pStyle w:val="Heading4"/>
        <w:topLinePunct/>
        <w:ind w:left="200" w:hangingChars="200" w:hanging="200"/>
      </w:pPr>
      <w:r>
        <w:t>2.1.5.3</w:t>
      </w:r>
      <w:r>
        <w:t xml:space="preserve"> </w:t>
      </w:r>
      <w:r>
        <w:t>抗氧化指标</w:t>
      </w:r>
    </w:p>
    <w:p w:rsidR="0018722C">
      <w:pPr>
        <w:topLinePunct/>
      </w:pPr>
      <w:r>
        <w:t>采用比色法</w:t>
      </w:r>
      <w:r>
        <w:rPr>
          <w:rFonts w:ascii="Times New Roman" w:eastAsia="Times New Roman"/>
        </w:rPr>
        <w:t>[</w:t>
      </w:r>
      <w:r>
        <w:rPr>
          <w:rFonts w:ascii="Times New Roman" w:eastAsia="Times New Roman"/>
        </w:rPr>
        <w:t xml:space="preserve">116</w:t>
      </w:r>
      <w:r>
        <w:rPr>
          <w:rFonts w:ascii="Times New Roman" w:eastAsia="Times New Roman"/>
        </w:rPr>
        <w:t>]</w:t>
      </w:r>
      <w:r>
        <w:t>用试剂盒</w:t>
      </w:r>
      <w:r>
        <w:t>（</w:t>
      </w:r>
      <w:r>
        <w:t>购自南京建成生物工程研究所</w:t>
      </w:r>
      <w:r>
        <w:t>）</w:t>
      </w:r>
      <w:r>
        <w:t>测定血清、肝脏和胸</w:t>
      </w:r>
      <w:r>
        <w:t>肌中</w:t>
      </w:r>
      <w:r>
        <w:rPr>
          <w:rFonts w:ascii="Times New Roman" w:eastAsia="Times New Roman"/>
        </w:rPr>
        <w:t>MDA</w:t>
      </w:r>
      <w:r>
        <w:t>、</w:t>
      </w:r>
      <w:r>
        <w:rPr>
          <w:rFonts w:ascii="Times New Roman" w:eastAsia="Times New Roman"/>
        </w:rPr>
        <w:t>TSOD</w:t>
      </w:r>
      <w:r>
        <w:t>和</w:t>
      </w:r>
      <w:r>
        <w:rPr>
          <w:rFonts w:ascii="Times New Roman" w:eastAsia="Times New Roman"/>
        </w:rPr>
        <w:t>GSH-Px</w:t>
      </w:r>
      <w:r>
        <w:t>的含量。</w:t>
      </w:r>
    </w:p>
    <w:p w:rsidR="0018722C">
      <w:pPr>
        <w:pStyle w:val="Heading4"/>
        <w:topLinePunct/>
        <w:ind w:left="200" w:hangingChars="200" w:hanging="200"/>
      </w:pPr>
      <w:r>
        <w:t>2.1.5.4</w:t>
      </w:r>
      <w:r>
        <w:t xml:space="preserve"> </w:t>
      </w:r>
      <w:r>
        <w:t>免疫指标</w:t>
      </w:r>
    </w:p>
    <w:p w:rsidR="0018722C">
      <w:pPr>
        <w:topLinePunct/>
      </w:pPr>
      <w:r>
        <w:t>采用血凝抑制试验法</w:t>
      </w:r>
      <w:r>
        <w:rPr>
          <w:rFonts w:ascii="Times New Roman" w:eastAsia="Times New Roman"/>
        </w:rPr>
        <w:t>[</w:t>
      </w:r>
      <w:r>
        <w:rPr>
          <w:rFonts w:ascii="Times New Roman" w:eastAsia="Times New Roman"/>
          <w:position w:val="11"/>
          <w:sz w:val="16"/>
        </w:rPr>
        <w:t xml:space="preserve">117</w:t>
      </w:r>
      <w:r>
        <w:rPr>
          <w:rFonts w:ascii="Times New Roman" w:eastAsia="Times New Roman"/>
        </w:rPr>
        <w:t>]</w:t>
      </w:r>
      <w:r>
        <w:t>测定血清中新城疫、禽流感</w:t>
      </w:r>
      <w:r>
        <w:rPr>
          <w:rFonts w:ascii="Times New Roman" w:eastAsia="Times New Roman"/>
        </w:rPr>
        <w:t>H5N1</w:t>
      </w:r>
      <w:r>
        <w:t>抗体滴度。采用</w:t>
      </w:r>
      <w:r>
        <w:rPr>
          <w:rFonts w:ascii="Times New Roman" w:eastAsia="Times New Roman"/>
        </w:rPr>
        <w:t>MTT</w:t>
      </w:r>
      <w:r>
        <w:t>比色法</w:t>
      </w:r>
      <w:r>
        <w:rPr>
          <w:rFonts w:ascii="Times New Roman" w:eastAsia="Times New Roman"/>
          <w:vertAlign w:val="superscript"/>
        </w:rPr>
        <w:t>[</w:t>
      </w:r>
      <w:r>
        <w:rPr>
          <w:rFonts w:ascii="Times New Roman" w:eastAsia="Times New Roman"/>
          <w:vertAlign w:val="superscript"/>
          <w:position w:val="11"/>
        </w:rPr>
        <w:t xml:space="preserve">118</w:t>
      </w:r>
      <w:r>
        <w:rPr>
          <w:rFonts w:ascii="Times New Roman" w:eastAsia="Times New Roman"/>
          <w:vertAlign w:val="superscript"/>
        </w:rPr>
        <w:t>]</w:t>
      </w:r>
      <w:r>
        <w:t>测定</w:t>
      </w:r>
      <w:r>
        <w:rPr>
          <w:rFonts w:ascii="Times New Roman" w:eastAsia="Times New Roman"/>
        </w:rPr>
        <w:t>T</w:t>
      </w:r>
      <w:r>
        <w:t>淋巴细胞转化率。</w:t>
      </w:r>
    </w:p>
    <w:p w:rsidR="0018722C">
      <w:pPr>
        <w:pStyle w:val="Heading4"/>
        <w:topLinePunct/>
        <w:ind w:left="200" w:hangingChars="200" w:hanging="200"/>
      </w:pPr>
      <w:r>
        <w:t>2.1.5.5 </w:t>
      </w:r>
      <w:r>
        <w:t>屠宰性能指标和免疫器官指数</w:t>
      </w:r>
      <w:r>
        <w:t>[</w:t>
      </w:r>
      <w:r>
        <w:t>119</w:t>
      </w:r>
      <w:r>
        <w:t>,</w:t>
      </w:r>
      <w:r>
        <w:t> </w:t>
      </w:r>
      <w:r>
        <w:t>120</w:t>
      </w:r>
      <w:r>
        <w:t>]</w:t>
      </w:r>
    </w:p>
    <w:p w:rsidR="0018722C">
      <w:pPr>
        <w:pStyle w:val="aff7"/>
        <w:topLinePunct/>
      </w:pPr>
      <w:r>
        <w:rPr>
          <w:rFonts w:ascii="Times New Roman"/>
          <w:position w:val="0"/>
          <w:sz w:val="5"/>
        </w:rPr>
        <w:pict>
          <v:group style="width:442.4pt;height:2.9pt;mso-position-horizontal-relative:char;mso-position-vertical-relative:line" coordorigin="0,0" coordsize="8848,58">
            <v:line style="position:absolute" from="0,50" to="8848,50" stroked="true" strokeweight=".72pt" strokecolor="#000000">
              <v:stroke dashstyle="solid"/>
            </v:line>
            <v:line style="position:absolute" from="0,14" to="8848,14" stroked="true" strokeweight="1.44pt" strokecolor="#000000">
              <v:stroke dashstyle="solid"/>
            </v:line>
          </v:group>
        </w:pict>
      </w:r>
      <w:r/>
    </w:p>
    <w:p w:rsidR="0018722C">
      <w:pPr>
        <w:topLinePunct/>
      </w:pPr>
      <w:r>
        <w:t>根据以下公式，计算屠宰率、全净膛率、腹脂率、胸肌率、腿肌率和免疫器官指数。</w:t>
      </w:r>
    </w:p>
    <w:p w:rsidR="0018722C">
      <w:pPr>
        <w:topLinePunct/>
      </w:pPr>
      <w:r>
        <w:t xml:space="preserve">（</w:t>
      </w:r>
      <w:r>
        <w:rPr>
          <w:rFonts w:ascii="Times New Roman" w:hAnsi="Times New Roman" w:eastAsia="Times New Roman"/>
        </w:rPr>
        <w:t xml:space="preserve">1</w:t>
      </w:r>
      <w:r>
        <w:t xml:space="preserve">）</w:t>
      </w:r>
      <w:r/>
      <w:r w:rsidR="001852F3">
        <w:t xml:space="preserve">屠宰率</w:t>
      </w:r>
      <w:r>
        <w:t xml:space="preserve">（</w:t>
      </w:r>
      <w:r>
        <w:rPr>
          <w:rFonts w:ascii="Times New Roman" w:hAnsi="Times New Roman" w:eastAsia="Times New Roman"/>
        </w:rPr>
        <w:t xml:space="preserve">%</w:t>
      </w:r>
      <w:r>
        <w:t xml:space="preserve">）</w:t>
      </w:r>
      <w:r>
        <w:rPr>
          <w:rFonts w:ascii="Times New Roman" w:hAnsi="Times New Roman" w:eastAsia="Times New Roman"/>
        </w:rPr>
        <w:t xml:space="preserve">=</w:t>
      </w:r>
      <w:r w:rsidR="001852F3">
        <w:rPr>
          <w:rFonts w:ascii="Times New Roman" w:hAnsi="Times New Roman" w:eastAsia="Times New Roman"/>
        </w:rPr>
        <w:t xml:space="preserve"> </w:t>
      </w:r>
      <w:r>
        <w:t xml:space="preserve">屠体重</w:t>
      </w:r>
      <w:r>
        <w:t xml:space="preserve">（</w:t>
      </w:r>
      <w:r>
        <w:rPr>
          <w:rFonts w:ascii="Times New Roman" w:hAnsi="Times New Roman" w:eastAsia="Times New Roman"/>
        </w:rPr>
        <w:t xml:space="preserve">g</w:t>
      </w:r>
      <w:r>
        <w:t xml:space="preserve">）</w:t>
      </w:r>
      <w:r>
        <w:rPr>
          <w:rFonts w:ascii="Times New Roman" w:hAnsi="Times New Roman" w:eastAsia="Times New Roman"/>
        </w:rPr>
        <w:t xml:space="preserve">×100 </w:t>
      </w:r>
      <w:r>
        <w:rPr>
          <w:rFonts w:ascii="Times New Roman" w:hAnsi="Times New Roman" w:eastAsia="Times New Roman"/>
        </w:rPr>
        <w:t xml:space="preserve">/</w:t>
      </w:r>
      <w:r w:rsidR="001852F3">
        <w:rPr>
          <w:rFonts w:ascii="Times New Roman" w:hAnsi="Times New Roman" w:eastAsia="Times New Roman"/>
        </w:rPr>
        <w:t xml:space="preserve"> </w:t>
      </w:r>
      <w:r>
        <w:t xml:space="preserve">活重</w:t>
      </w:r>
      <w:r>
        <w:t xml:space="preserve">（</w:t>
      </w:r>
      <w:r>
        <w:rPr>
          <w:rFonts w:ascii="Times New Roman" w:hAnsi="Times New Roman" w:eastAsia="Times New Roman"/>
        </w:rPr>
        <w:t xml:space="preserve">g</w:t>
      </w:r>
      <w:r>
        <w:t xml:space="preserve">）</w:t>
      </w:r>
    </w:p>
    <w:p w:rsidR="0018722C">
      <w:pPr>
        <w:topLinePunct/>
      </w:pPr>
      <w:bookmarkStart w:id="292118" w:name="_cwCmt1"/>
      <w:r>
        <w:t xml:space="preserve">（</w:t>
      </w:r>
      <w:r>
        <w:rPr>
          <w:rFonts w:ascii="Times New Roman" w:hAnsi="Times New Roman" w:eastAsia="Times New Roman"/>
        </w:rPr>
        <w:t xml:space="preserve">2</w:t>
      </w:r>
      <w:r>
        <w:t xml:space="preserve">）</w:t>
      </w:r>
      <w:r/>
      <w:r w:rsidR="001852F3">
        <w:t xml:space="preserve">全净膛率</w:t>
      </w:r>
      <w:r>
        <w:t xml:space="preserve">（</w:t>
      </w:r>
      <w:r>
        <w:rPr>
          <w:rFonts w:ascii="Times New Roman" w:hAnsi="Times New Roman" w:eastAsia="Times New Roman"/>
        </w:rPr>
        <w:t xml:space="preserve">%</w:t>
      </w:r>
      <w:r>
        <w:t xml:space="preserve">）</w:t>
      </w:r>
      <w:r>
        <w:rPr>
          <w:rFonts w:ascii="Times New Roman" w:hAnsi="Times New Roman" w:eastAsia="Times New Roman"/>
        </w:rPr>
        <w:t xml:space="preserve">=</w:t>
      </w:r>
      <w:r>
        <w:t xml:space="preserve">全净膛重</w:t>
      </w:r>
      <w:r>
        <w:t xml:space="preserve">（</w:t>
      </w:r>
      <w:r>
        <w:rPr>
          <w:rFonts w:ascii="Times New Roman" w:hAnsi="Times New Roman" w:eastAsia="Times New Roman"/>
        </w:rPr>
        <w:t xml:space="preserve">g</w:t>
      </w:r>
      <w:r>
        <w:t xml:space="preserve">）</w:t>
      </w:r>
      <w:r>
        <w:rPr>
          <w:rFonts w:ascii="Times New Roman" w:hAnsi="Times New Roman" w:eastAsia="Times New Roman"/>
        </w:rPr>
        <w:t xml:space="preserve">×100 </w:t>
      </w:r>
      <w:r>
        <w:rPr>
          <w:rFonts w:ascii="Times New Roman" w:hAnsi="Times New Roman" w:eastAsia="Times New Roman"/>
        </w:rPr>
        <w:t xml:space="preserve">/</w:t>
      </w:r>
      <w:r w:rsidR="001852F3">
        <w:rPr>
          <w:rFonts w:ascii="Times New Roman" w:hAnsi="Times New Roman" w:eastAsia="Times New Roman"/>
        </w:rPr>
        <w:t xml:space="preserve"> </w:t>
      </w:r>
      <w:r>
        <w:t xml:space="preserve">活重</w:t>
      </w:r>
      <w:r>
        <w:t xml:space="preserve">（</w:t>
      </w:r>
      <w:r>
        <w:rPr>
          <w:rFonts w:ascii="Times New Roman" w:hAnsi="Times New Roman" w:eastAsia="Times New Roman"/>
        </w:rPr>
        <w:t xml:space="preserve">g</w:t>
      </w:r>
      <w:r>
        <w:t xml:space="preserve">）</w:t>
      </w:r>
      <w:bookmarkEnd w:id="292118"/>
    </w:p>
    <w:p w:rsidR="0018722C">
      <w:pPr>
        <w:topLinePunct/>
      </w:pPr>
      <w:r>
        <w:t>（</w:t>
      </w:r>
      <w:r>
        <w:rPr>
          <w:rFonts w:ascii="Times New Roman" w:hAnsi="Times New Roman" w:eastAsia="Times New Roman"/>
        </w:rPr>
        <w:t>2</w:t>
      </w:r>
      <w:r>
        <w:t>）</w:t>
      </w:r>
      <w:r/>
      <w:r w:rsidR="001852F3">
        <w:t xml:space="preserve">腹脂率</w:t>
      </w:r>
      <w:r>
        <w:t>（</w:t>
      </w:r>
      <w:r>
        <w:rPr>
          <w:rFonts w:ascii="Times New Roman" w:hAnsi="Times New Roman" w:eastAsia="Times New Roman"/>
        </w:rPr>
        <w:t>%</w:t>
      </w:r>
      <w:r>
        <w:t>）</w:t>
      </w:r>
      <w:r>
        <w:rPr>
          <w:rFonts w:ascii="Times New Roman" w:hAnsi="Times New Roman" w:eastAsia="Times New Roman"/>
        </w:rPr>
        <w:t>=</w:t>
      </w:r>
      <w:r>
        <w:t>腹脂重</w:t>
      </w:r>
      <w:r>
        <w:t>（</w:t>
      </w:r>
      <w:r>
        <w:rPr>
          <w:rFonts w:ascii="Times New Roman" w:hAnsi="Times New Roman" w:eastAsia="Times New Roman"/>
        </w:rPr>
        <w:t>g</w:t>
      </w:r>
      <w:r>
        <w:t>）</w:t>
      </w:r>
      <w:r>
        <w:rPr>
          <w:rFonts w:ascii="Times New Roman" w:hAnsi="Times New Roman" w:eastAsia="Times New Roman"/>
        </w:rPr>
        <w:t>/</w:t>
      </w:r>
      <w:r w:rsidR="001852F3">
        <w:rPr>
          <w:rFonts w:ascii="Times New Roman" w:hAnsi="Times New Roman" w:eastAsia="Times New Roman"/>
        </w:rPr>
        <w:t xml:space="preserve"> </w:t>
      </w:r>
      <w:r>
        <w:t>全净膛重</w:t>
      </w:r>
      <w:r>
        <w:t>（</w:t>
      </w:r>
      <w:r>
        <w:rPr>
          <w:rFonts w:ascii="Times New Roman" w:hAnsi="Times New Roman" w:eastAsia="Times New Roman"/>
        </w:rPr>
        <w:t>g</w:t>
      </w:r>
      <w:r>
        <w:t>）</w:t>
      </w:r>
      <w:r>
        <w:rPr>
          <w:rFonts w:ascii="Times New Roman" w:hAnsi="Times New Roman" w:eastAsia="Times New Roman"/>
        </w:rPr>
        <w:t>×100</w:t>
      </w:r>
    </w:p>
    <w:p w:rsidR="0018722C">
      <w:pPr>
        <w:topLinePunct/>
      </w:pPr>
      <w:r>
        <w:t xml:space="preserve">（</w:t>
      </w:r>
      <w:r>
        <w:rPr>
          <w:rFonts w:ascii="Times New Roman" w:hAnsi="Times New Roman" w:eastAsia="Times New Roman"/>
        </w:rPr>
        <w:t xml:space="preserve">3</w:t>
      </w:r>
      <w:r>
        <w:t xml:space="preserve">）</w:t>
      </w:r>
      <w:r/>
      <w:r w:rsidR="001852F3">
        <w:t xml:space="preserve">胸肌率</w:t>
      </w:r>
      <w:r>
        <w:t xml:space="preserve">（</w:t>
      </w:r>
      <w:r>
        <w:rPr>
          <w:rFonts w:ascii="Times New Roman" w:hAnsi="Times New Roman" w:eastAsia="Times New Roman"/>
        </w:rPr>
        <w:t xml:space="preserve">%</w:t>
      </w:r>
      <w:r>
        <w:t xml:space="preserve">）</w:t>
      </w:r>
      <w:r>
        <w:rPr>
          <w:rFonts w:ascii="Times New Roman" w:hAnsi="Times New Roman" w:eastAsia="Times New Roman"/>
        </w:rPr>
        <w:t xml:space="preserve">=</w:t>
      </w:r>
      <w:r>
        <w:t xml:space="preserve">左侧胸肌重</w:t>
      </w:r>
      <w:r>
        <w:t xml:space="preserve">（</w:t>
      </w:r>
      <w:r>
        <w:rPr>
          <w:rFonts w:ascii="Times New Roman" w:hAnsi="Times New Roman" w:eastAsia="Times New Roman"/>
        </w:rPr>
        <w:t xml:space="preserve">g</w:t>
      </w:r>
      <w:r>
        <w:t xml:space="preserve">）</w:t>
      </w:r>
      <w:r>
        <w:rPr>
          <w:rFonts w:ascii="Times New Roman" w:hAnsi="Times New Roman" w:eastAsia="Times New Roman"/>
        </w:rPr>
        <w:t xml:space="preserve">×2</w:t>
      </w:r>
      <w:r w:rsidR="001852F3">
        <w:rPr>
          <w:rFonts w:ascii="Times New Roman" w:hAnsi="Times New Roman" w:eastAsia="Times New Roman"/>
        </w:rPr>
        <w:t xml:space="preserve">×100 </w:t>
      </w:r>
      <w:r>
        <w:rPr>
          <w:rFonts w:ascii="Times New Roman" w:hAnsi="Times New Roman" w:eastAsia="Times New Roman"/>
        </w:rPr>
        <w:t xml:space="preserve">/</w:t>
      </w:r>
      <w:r w:rsidR="001852F3">
        <w:rPr>
          <w:rFonts w:ascii="Times New Roman" w:hAnsi="Times New Roman" w:eastAsia="Times New Roman"/>
        </w:rPr>
        <w:t xml:space="preserve"> </w:t>
      </w:r>
      <w:r>
        <w:t xml:space="preserve">全净膛重</w:t>
      </w:r>
      <w:r>
        <w:t xml:space="preserve">（</w:t>
      </w:r>
      <w:r>
        <w:rPr>
          <w:rFonts w:ascii="Times New Roman" w:hAnsi="Times New Roman" w:eastAsia="Times New Roman"/>
        </w:rPr>
        <w:t xml:space="preserve">g</w:t>
      </w:r>
      <w:r>
        <w:t xml:space="preserve">）</w:t>
      </w:r>
    </w:p>
    <w:p w:rsidR="0018722C">
      <w:pPr>
        <w:pStyle w:val="cw22"/>
        <w:topLinePunct/>
      </w:pPr>
      <w:r>
        <w:rPr>
          <w:rFonts w:ascii="宋体" w:hAnsi="宋体" w:eastAsia="宋体" w:hint="eastAsia"/>
        </w:rPr>
        <w:t>（</w:t>
      </w:r>
      <w:r>
        <w:rPr>
          <w:rFonts w:ascii="宋体" w:hAnsi="宋体" w:eastAsia="宋体" w:hint="eastAsia"/>
        </w:rPr>
        <w:t xml:space="preserve">4</w:t>
      </w:r>
      <w:r>
        <w:rPr>
          <w:rFonts w:ascii="宋体" w:hAnsi="宋体" w:eastAsia="宋体" w:hint="eastAsia"/>
        </w:rPr>
        <w:t>）</w:t>
      </w:r>
      <w:r>
        <w:rPr>
          <w:rFonts w:ascii="宋体" w:hAnsi="宋体" w:eastAsia="宋体" w:hint="eastAsia"/>
        </w:rPr>
        <w:t>腿肌率</w:t>
      </w:r>
      <w:r>
        <w:rPr>
          <w:rFonts w:ascii="宋体" w:hAnsi="宋体" w:eastAsia="宋体" w:hint="eastAsia"/>
        </w:rPr>
        <w:t>（</w:t>
      </w:r>
      <w:r>
        <w:rPr>
          <w:sz w:val="24"/>
        </w:rPr>
        <w:t>%</w:t>
      </w:r>
      <w:r>
        <w:rPr>
          <w:rFonts w:ascii="宋体" w:hAnsi="宋体" w:eastAsia="宋体" w:hint="eastAsia"/>
        </w:rPr>
        <w:t>）</w:t>
      </w:r>
      <w:r>
        <w:t>=</w:t>
      </w:r>
      <w:r>
        <w:rPr>
          <w:rFonts w:ascii="宋体" w:hAnsi="宋体" w:eastAsia="宋体" w:hint="eastAsia"/>
        </w:rPr>
        <w:t>左侧腿净肌肉重</w:t>
      </w:r>
      <w:r>
        <w:rPr>
          <w:rFonts w:ascii="宋体" w:hAnsi="宋体" w:eastAsia="宋体" w:hint="eastAsia"/>
        </w:rPr>
        <w:t>（</w:t>
      </w:r>
      <w:r>
        <w:rPr>
          <w:spacing w:val="-3"/>
          <w:sz w:val="24"/>
        </w:rPr>
        <w:t>g</w:t>
      </w:r>
      <w:r>
        <w:rPr>
          <w:rFonts w:ascii="宋体" w:hAnsi="宋体" w:eastAsia="宋体" w:hint="eastAsia"/>
        </w:rPr>
        <w:t>）</w:t>
      </w:r>
      <w:r>
        <w:t>×2</w:t>
      </w:r>
      <w:r/>
      <w:r w:rsidR="001852F3">
        <w:t xml:space="preserve">×</w:t>
      </w:r>
      <w:r>
        <w:t>100</w:t>
      </w:r>
      <w:r>
        <w:t> </w:t>
      </w:r>
      <w:r>
        <w:t>/</w:t>
      </w:r>
      <w:r w:rsidR="001852F3">
        <w:t xml:space="preserve"> </w:t>
      </w:r>
      <w:r>
        <w:rPr>
          <w:rFonts w:ascii="宋体" w:hAnsi="宋体" w:eastAsia="宋体" w:hint="eastAsia"/>
        </w:rPr>
        <w:t>全净膛重</w:t>
      </w:r>
      <w:r>
        <w:rPr>
          <w:rFonts w:ascii="宋体" w:hAnsi="宋体" w:eastAsia="宋体" w:hint="eastAsia"/>
        </w:rPr>
        <w:t>（</w:t>
      </w:r>
      <w:r>
        <w:rPr>
          <w:sz w:val="24"/>
        </w:rPr>
        <w:t>g</w:t>
      </w:r>
      <w:r>
        <w:rPr>
          <w:rFonts w:ascii="宋体" w:hAnsi="宋体" w:eastAsia="宋体" w:hint="eastAsia"/>
        </w:rPr>
        <w:t>）</w:t>
      </w:r>
    </w:p>
    <w:p w:rsidR="0018722C">
      <w:pPr>
        <w:pStyle w:val="cw22"/>
        <w:topLinePunct/>
      </w:pPr>
      <w:r>
        <w:rPr>
          <w:rFonts w:ascii="宋体" w:hAnsi="宋体" w:eastAsia="宋体" w:hint="eastAsia"/>
        </w:rPr>
        <w:t>（</w:t>
      </w:r>
      <w:r>
        <w:rPr>
          <w:rFonts w:ascii="宋体" w:hAnsi="宋体" w:eastAsia="宋体" w:hint="eastAsia"/>
        </w:rPr>
        <w:t xml:space="preserve">5</w:t>
      </w:r>
      <w:r>
        <w:rPr>
          <w:rFonts w:ascii="宋体" w:hAnsi="宋体" w:eastAsia="宋体" w:hint="eastAsia"/>
        </w:rPr>
        <w:t>）</w:t>
      </w:r>
      <w:r>
        <w:rPr>
          <w:rFonts w:ascii="宋体" w:hAnsi="宋体" w:eastAsia="宋体" w:hint="eastAsia"/>
        </w:rPr>
        <w:t>免疫器官指数</w:t>
      </w:r>
      <w:r>
        <w:rPr>
          <w:rFonts w:ascii="宋体" w:hAnsi="宋体" w:eastAsia="宋体" w:hint="eastAsia"/>
        </w:rPr>
        <w:t>（</w:t>
      </w:r>
      <w:r>
        <w:rPr>
          <w:sz w:val="24"/>
        </w:rPr>
        <w:t>%</w:t>
      </w:r>
      <w:r>
        <w:rPr>
          <w:rFonts w:ascii="宋体" w:hAnsi="宋体" w:eastAsia="宋体" w:hint="eastAsia"/>
        </w:rPr>
        <w:t>）</w:t>
      </w:r>
      <w:r>
        <w:t>=</w:t>
      </w:r>
      <w:r>
        <w:rPr>
          <w:rFonts w:ascii="宋体" w:hAnsi="宋体" w:eastAsia="宋体" w:hint="eastAsia"/>
        </w:rPr>
        <w:t>免疫器官重</w:t>
      </w:r>
      <w:r>
        <w:rPr>
          <w:rFonts w:ascii="宋体" w:hAnsi="宋体" w:eastAsia="宋体" w:hint="eastAsia"/>
        </w:rPr>
        <w:t>（</w:t>
      </w:r>
      <w:r>
        <w:rPr>
          <w:spacing w:val="-2"/>
          <w:sz w:val="24"/>
        </w:rPr>
        <w:t>g</w:t>
      </w:r>
      <w:r>
        <w:rPr>
          <w:rFonts w:ascii="宋体" w:hAnsi="宋体" w:eastAsia="宋体" w:hint="eastAsia"/>
        </w:rPr>
        <w:t>）</w:t>
      </w:r>
      <w:r>
        <w:t>×100</w:t>
      </w:r>
      <w:r>
        <w:t> </w:t>
      </w:r>
      <w:r>
        <w:t>/</w:t>
      </w:r>
      <w:r/>
      <w:r>
        <w:rPr>
          <w:rFonts w:ascii="宋体" w:hAnsi="宋体" w:eastAsia="宋体" w:hint="eastAsia"/>
        </w:rPr>
        <w:t>活重</w:t>
      </w:r>
      <w:r>
        <w:rPr>
          <w:rFonts w:ascii="宋体" w:hAnsi="宋体" w:eastAsia="宋体" w:hint="eastAsia"/>
        </w:rPr>
        <w:t>（</w:t>
      </w:r>
      <w:r>
        <w:rPr>
          <w:sz w:val="24"/>
        </w:rPr>
        <w:t>g</w:t>
      </w:r>
      <w:r>
        <w:rPr>
          <w:rFonts w:ascii="宋体" w:hAnsi="宋体" w:eastAsia="宋体" w:hint="eastAsia"/>
        </w:rPr>
        <w:t>）</w:t>
      </w:r>
    </w:p>
    <w:p w:rsidR="0018722C">
      <w:pPr>
        <w:pStyle w:val="Heading4"/>
        <w:topLinePunct/>
        <w:ind w:left="200" w:hangingChars="200" w:hanging="200"/>
      </w:pPr>
      <w:r>
        <w:t>2.1.5.6</w:t>
      </w:r>
      <w:r>
        <w:t xml:space="preserve"> </w:t>
      </w:r>
      <w:r>
        <w:t>肉品质指标</w:t>
      </w:r>
      <w:r>
        <w:rPr>
          <w:vertAlign w:val="superscript"/>
        </w:rPr>
        <w:t>[</w:t>
      </w:r>
      <w:r>
        <w:rPr>
          <w:vertAlign w:val="superscript"/>
        </w:rPr>
        <w:t xml:space="preserve">121</w:t>
      </w:r>
      <w:r>
        <w:rPr>
          <w:vertAlign w:val="superscript"/>
        </w:rPr>
        <w:t>]</w:t>
      </w:r>
    </w:p>
    <w:p w:rsidR="0018722C">
      <w:pPr>
        <w:topLinePunct/>
      </w:pPr>
      <w:r>
        <w:t>（</w:t>
      </w:r>
      <w:r>
        <w:rPr>
          <w:rFonts w:ascii="Times New Roman" w:hAnsi="Times New Roman" w:eastAsia="Times New Roman"/>
        </w:rPr>
        <w:t>1</w:t>
      </w:r>
      <w:r>
        <w:t>）</w:t>
      </w:r>
      <w:r>
        <w:t>肉色：屠宰后用全自动测色色差计</w:t>
      </w:r>
      <w:r>
        <w:t>（</w:t>
      </w:r>
      <w:r>
        <w:rPr>
          <w:rFonts w:ascii="Times New Roman" w:hAnsi="Times New Roman" w:eastAsia="Times New Roman"/>
        </w:rPr>
        <w:t>TC-P</w:t>
      </w:r>
      <w:r>
        <w:t>Ⅱ</w:t>
      </w:r>
      <w:r>
        <w:rPr>
          <w:rFonts w:ascii="Times New Roman" w:hAnsi="Times New Roman" w:eastAsia="Times New Roman"/>
        </w:rPr>
        <w:t>G</w:t>
      </w:r>
      <w:r w:rsidR="001852F3">
        <w:rPr>
          <w:rFonts w:ascii="Times New Roman" w:hAnsi="Times New Roman" w:eastAsia="Times New Roman"/>
        </w:rPr>
        <w:t xml:space="preserve"> </w:t>
      </w:r>
      <w:r>
        <w:t>型</w:t>
      </w:r>
      <w:r>
        <w:t>）</w:t>
      </w:r>
      <w:r>
        <w:t>立即测定胸、腿肉的</w:t>
      </w:r>
    </w:p>
    <w:p w:rsidR="0018722C">
      <w:pPr>
        <w:topLinePunct/>
      </w:pPr>
      <w:r>
        <w:rPr>
          <w:rFonts w:ascii="Times New Roman" w:eastAsia="Times New Roman"/>
        </w:rPr>
        <w:t>L*</w:t>
      </w:r>
      <w:r>
        <w:t>值、</w:t>
      </w:r>
      <w:r>
        <w:rPr>
          <w:rFonts w:ascii="Times New Roman" w:eastAsia="Times New Roman"/>
        </w:rPr>
        <w:t>a*</w:t>
      </w:r>
      <w:r>
        <w:t>值和</w:t>
      </w:r>
      <w:r>
        <w:rPr>
          <w:rFonts w:ascii="Times New Roman" w:eastAsia="Times New Roman"/>
        </w:rPr>
        <w:t>b*</w:t>
      </w:r>
      <w:r>
        <w:t>值；</w:t>
      </w:r>
    </w:p>
    <w:p w:rsidR="0018722C">
      <w:pPr>
        <w:topLinePunct/>
      </w:pPr>
      <w:r>
        <w:t>（</w:t>
      </w:r>
      <w:r>
        <w:rPr>
          <w:rFonts w:ascii="Times New Roman" w:hAnsi="Times New Roman" w:eastAsia="宋体"/>
        </w:rPr>
        <w:t>2</w:t>
      </w:r>
      <w:r>
        <w:t>）</w:t>
      </w:r>
      <w:r>
        <w:t>失水率：取宰后</w:t>
      </w:r>
      <w:r>
        <w:rPr>
          <w:rFonts w:ascii="Times New Roman" w:hAnsi="Times New Roman" w:eastAsia="宋体"/>
        </w:rPr>
        <w:t>24</w:t>
      </w:r>
      <w:r>
        <w:rPr>
          <w:rFonts w:ascii="Times New Roman" w:hAnsi="Times New Roman" w:eastAsia="宋体"/>
        </w:rPr>
        <w:t> </w:t>
      </w:r>
      <w:r>
        <w:rPr>
          <w:rFonts w:ascii="Times New Roman" w:hAnsi="Times New Roman" w:eastAsia="宋体"/>
        </w:rPr>
        <w:t>h</w:t>
      </w:r>
      <w:r>
        <w:t>胸、腿肌肉样，称重</w:t>
      </w:r>
      <w:r>
        <w:t>（</w:t>
      </w:r>
      <w:r>
        <w:rPr>
          <w:rFonts w:ascii="Times New Roman" w:hAnsi="Times New Roman" w:eastAsia="宋体"/>
        </w:rPr>
        <w:t>W1</w:t>
      </w:r>
      <w:r>
        <w:t>）</w:t>
      </w:r>
      <w:r>
        <w:t>后</w:t>
      </w:r>
      <w:r>
        <w:rPr>
          <w:rFonts w:ascii="Times New Roman" w:hAnsi="Times New Roman" w:eastAsia="宋体"/>
        </w:rPr>
        <w:t>4</w:t>
      </w:r>
      <w:r>
        <w:t>℃悬挂</w:t>
      </w:r>
      <w:r>
        <w:rPr>
          <w:rFonts w:ascii="Times New Roman" w:hAnsi="Times New Roman" w:eastAsia="宋体"/>
        </w:rPr>
        <w:t>24</w:t>
      </w:r>
      <w:r>
        <w:rPr>
          <w:rFonts w:ascii="Times New Roman" w:hAnsi="Times New Roman" w:eastAsia="宋体"/>
        </w:rPr>
        <w:t> </w:t>
      </w:r>
      <w:r>
        <w:rPr>
          <w:rFonts w:ascii="Times New Roman" w:hAnsi="Times New Roman" w:eastAsia="宋体"/>
        </w:rPr>
        <w:t>h</w:t>
      </w:r>
      <w:r>
        <w:t>后，</w:t>
      </w:r>
      <w:r>
        <w:t>取下称肉样重</w:t>
      </w:r>
      <w:r>
        <w:t>（</w:t>
      </w:r>
      <w:r>
        <w:rPr>
          <w:rFonts w:ascii="Times New Roman" w:hAnsi="Times New Roman" w:eastAsia="宋体"/>
          <w:spacing w:val="0"/>
        </w:rPr>
        <w:t>W</w:t>
      </w:r>
      <w:r>
        <w:rPr>
          <w:rFonts w:ascii="Times New Roman" w:hAnsi="Times New Roman" w:eastAsia="宋体"/>
          <w:spacing w:val="2"/>
        </w:rPr>
        <w:t>2</w:t>
      </w:r>
      <w:r>
        <w:t>）</w:t>
      </w:r>
      <w:r>
        <w:t>。失水率按照公式失水率</w:t>
      </w:r>
      <w:r>
        <w:t>（</w:t>
      </w:r>
      <w:r>
        <w:rPr>
          <w:rFonts w:ascii="Times New Roman" w:hAnsi="Times New Roman" w:eastAsia="宋体"/>
          <w:spacing w:val="0"/>
        </w:rPr>
        <w:t>%</w:t>
      </w:r>
      <w:r>
        <w:t>）</w:t>
      </w:r>
      <w:r>
        <w:rPr>
          <w:rFonts w:ascii="Times New Roman" w:hAnsi="Times New Roman" w:eastAsia="宋体"/>
        </w:rPr>
        <w:t>=</w:t>
      </w:r>
      <w:r>
        <w:rPr>
          <w:spacing w:val="2"/>
        </w:rPr>
        <w:t>(</w:t>
      </w:r>
      <w:r>
        <w:rPr>
          <w:rFonts w:ascii="Times New Roman" w:hAnsi="Times New Roman" w:eastAsia="宋体"/>
          <w:spacing w:val="1"/>
        </w:rPr>
        <w:t>W</w:t>
      </w:r>
      <w:r>
        <w:rPr>
          <w:rFonts w:ascii="Times New Roman" w:hAnsi="Times New Roman" w:eastAsia="宋体"/>
          <w:spacing w:val="0"/>
        </w:rPr>
        <w:t>1</w:t>
      </w:r>
      <w:r>
        <w:rPr>
          <w:rFonts w:ascii="Times New Roman" w:hAnsi="Times New Roman" w:eastAsia="宋体"/>
          <w:spacing w:val="0"/>
        </w:rPr>
        <w:t>-W</w:t>
      </w:r>
      <w:r>
        <w:rPr>
          <w:rFonts w:ascii="Times New Roman" w:hAnsi="Times New Roman" w:eastAsia="宋体"/>
          <w:spacing w:val="1"/>
        </w:rPr>
        <w:t>2</w:t>
      </w:r>
      <w:r>
        <w:rPr>
          <w:spacing w:val="3"/>
        </w:rPr>
        <w:t>)</w:t>
      </w:r>
      <w:r w:rsidR="004B696B">
        <w:rPr>
          <w:spacing w:val="3"/>
        </w:rPr>
        <w:t xml:space="preserve"> </w:t>
      </w:r>
      <w:r>
        <w:rPr>
          <w:rFonts w:ascii="Times New Roman" w:hAnsi="Times New Roman" w:eastAsia="宋体"/>
        </w:rPr>
        <w:t>/</w:t>
      </w:r>
      <w:r>
        <w:rPr>
          <w:rFonts w:ascii="Times New Roman" w:hAnsi="Times New Roman" w:eastAsia="宋体"/>
        </w:rPr>
        <w:t>W1</w:t>
      </w:r>
      <w:r>
        <w:rPr>
          <w:rFonts w:ascii="Times New Roman" w:hAnsi="Times New Roman" w:eastAsia="宋体"/>
        </w:rPr>
        <w:t>×</w:t>
      </w:r>
      <w:r>
        <w:rPr>
          <w:rFonts w:ascii="Times New Roman" w:hAnsi="Times New Roman" w:eastAsia="宋体"/>
        </w:rPr>
        <w:t>1</w:t>
      </w:r>
      <w:r>
        <w:rPr>
          <w:rFonts w:ascii="Times New Roman" w:hAnsi="Times New Roman" w:eastAsia="宋体"/>
        </w:rPr>
        <w:t>00</w:t>
      </w:r>
      <w:r w:rsidR="001852F3">
        <w:rPr>
          <w:rFonts w:ascii="Times New Roman" w:hAnsi="Times New Roman" w:eastAsia="宋体"/>
        </w:rPr>
        <w:t xml:space="preserve">  </w:t>
      </w:r>
      <w:r>
        <w:t>进行计</w:t>
      </w:r>
      <w:r>
        <w:t>算；</w:t>
      </w:r>
    </w:p>
    <w:p w:rsidR="0018722C">
      <w:pPr>
        <w:topLinePunct/>
      </w:pPr>
      <w:r>
        <w:t>（</w:t>
      </w:r>
      <w:r>
        <w:rPr>
          <w:rFonts w:ascii="Times New Roman" w:eastAsia="Times New Roman"/>
        </w:rPr>
        <w:t>3</w:t>
      </w:r>
      <w:r>
        <w:t>）</w:t>
      </w:r>
      <w:r>
        <w:rPr>
          <w:rFonts w:ascii="Times New Roman" w:eastAsia="Times New Roman"/>
        </w:rPr>
        <w:t>pH</w:t>
      </w:r>
      <w:r>
        <w:t>：屠宰后</w:t>
      </w:r>
      <w:r>
        <w:rPr>
          <w:rFonts w:ascii="Times New Roman" w:eastAsia="Times New Roman"/>
        </w:rPr>
        <w:t>2 h</w:t>
      </w:r>
      <w:r>
        <w:t>内，用</w:t>
      </w:r>
      <w:r>
        <w:rPr>
          <w:rFonts w:ascii="Times New Roman" w:eastAsia="Times New Roman"/>
        </w:rPr>
        <w:t>pH</w:t>
      </w:r>
      <w:r>
        <w:t>计</w:t>
      </w:r>
      <w:r>
        <w:t>（</w:t>
      </w:r>
      <w:r>
        <w:rPr>
          <w:rFonts w:ascii="Times New Roman" w:eastAsia="Times New Roman"/>
        </w:rPr>
        <w:t>pH-211</w:t>
      </w:r>
      <w:r>
        <w:t>型</w:t>
      </w:r>
      <w:r>
        <w:t>）</w:t>
      </w:r>
      <w:r>
        <w:t>插入胸肉和腿肉中进行测定。</w:t>
      </w:r>
    </w:p>
    <w:p w:rsidR="0018722C">
      <w:pPr>
        <w:topLinePunct/>
      </w:pPr>
      <w:r>
        <w:t>（</w:t>
      </w:r>
      <w:r>
        <w:rPr>
          <w:rFonts w:ascii="Times New Roman" w:eastAsia="Times New Roman"/>
        </w:rPr>
        <w:t>4</w:t>
      </w:r>
      <w:r>
        <w:t>）</w:t>
      </w:r>
      <w:r>
        <w:t xml:space="preserve">剪切力：屠宰后</w:t>
      </w:r>
      <w:r>
        <w:rPr>
          <w:rFonts w:ascii="Times New Roman" w:eastAsia="Times New Roman"/>
        </w:rPr>
        <w:t>24 h</w:t>
      </w:r>
      <w:r>
        <w:t>，用嫩度仪</w:t>
      </w:r>
      <w:r>
        <w:t>（</w:t>
      </w:r>
      <w:r>
        <w:rPr>
          <w:rFonts w:ascii="Times New Roman" w:eastAsia="Times New Roman"/>
        </w:rPr>
        <w:t>C-LM</w:t>
      </w:r>
      <w:r>
        <w:t>型</w:t>
      </w:r>
      <w:r>
        <w:t>）</w:t>
      </w:r>
      <w:r>
        <w:t>测定。</w:t>
      </w:r>
    </w:p>
    <w:p w:rsidR="0018722C">
      <w:pPr>
        <w:pStyle w:val="Heading4"/>
        <w:topLinePunct/>
        <w:ind w:left="200" w:hangingChars="200" w:hanging="200"/>
      </w:pPr>
      <w:r>
        <w:t>2.1.5.7</w:t>
      </w:r>
      <w:r>
        <w:t xml:space="preserve"> </w:t>
      </w:r>
      <w:r>
        <w:t>盲肠微生物菌群</w:t>
      </w:r>
    </w:p>
    <w:p w:rsidR="0018722C">
      <w:pPr>
        <w:topLinePunct/>
      </w:pPr>
      <w:r>
        <w:t>将盲肠内容物进行稀释处理，采用平板法</w:t>
      </w:r>
      <w:r>
        <w:rPr>
          <w:rFonts w:ascii="Times New Roman" w:eastAsia="Times New Roman"/>
          <w:vertAlign w:val="superscript"/>
        </w:rPr>
        <w:t>[</w:t>
      </w:r>
      <w:r>
        <w:rPr>
          <w:rFonts w:ascii="Times New Roman" w:eastAsia="Times New Roman"/>
          <w:vertAlign w:val="superscript"/>
          <w:position w:val="11"/>
        </w:rPr>
        <w:t xml:space="preserve">122</w:t>
      </w:r>
      <w:r>
        <w:rPr>
          <w:rFonts w:ascii="Times New Roman" w:eastAsia="Times New Roman"/>
          <w:vertAlign w:val="superscript"/>
        </w:rPr>
        <w:t>]</w:t>
      </w:r>
      <w:r>
        <w:t>测定肉仔鸡盲肠内容物中大肠杆菌</w:t>
      </w:r>
      <w:r>
        <w:t>和沙门氏菌的数量；亨氏管培养法</w:t>
      </w:r>
      <w:r>
        <w:rPr>
          <w:rFonts w:ascii="Times New Roman" w:eastAsia="Times New Roman"/>
          <w:vertAlign w:val="superscript"/>
        </w:rPr>
        <w:t>[</w:t>
      </w:r>
      <w:r>
        <w:rPr>
          <w:rFonts w:ascii="Times New Roman" w:eastAsia="Times New Roman"/>
          <w:vertAlign w:val="superscript"/>
          <w:position w:val="11"/>
        </w:rPr>
        <w:t xml:space="preserve">123</w:t>
      </w:r>
      <w:r>
        <w:rPr>
          <w:rFonts w:ascii="Times New Roman" w:eastAsia="Times New Roman"/>
          <w:vertAlign w:val="superscript"/>
        </w:rPr>
        <w:t>]</w:t>
      </w:r>
      <w:r>
        <w:t>测定双歧杆菌数量；利用倾注平板法</w:t>
      </w:r>
      <w:r>
        <w:rPr>
          <w:rFonts w:ascii="Times New Roman" w:eastAsia="Times New Roman"/>
          <w:vertAlign w:val="superscript"/>
        </w:rPr>
        <w:t>[</w:t>
      </w:r>
      <w:r>
        <w:rPr>
          <w:rFonts w:ascii="Times New Roman" w:eastAsia="Times New Roman"/>
          <w:vertAlign w:val="superscript"/>
          <w:position w:val="11"/>
        </w:rPr>
        <w:t xml:space="preserve">123</w:t>
      </w:r>
      <w:r>
        <w:rPr>
          <w:rFonts w:ascii="Times New Roman" w:eastAsia="Times New Roman"/>
          <w:vertAlign w:val="superscript"/>
        </w:rPr>
        <w:t>]</w:t>
      </w:r>
      <w:r>
        <w:t>测定乳酸杆菌的数量。</w:t>
      </w:r>
    </w:p>
    <w:p w:rsidR="0018722C">
      <w:pPr>
        <w:pStyle w:val="Heading3"/>
        <w:topLinePunct/>
        <w:ind w:left="200" w:hangingChars="200" w:hanging="200"/>
      </w:pPr>
      <w:bookmarkStart w:id="200474" w:name="_Toc686200474"/>
      <w:bookmarkStart w:name="_bookmark30" w:id="71"/>
      <w:bookmarkEnd w:id="71"/>
      <w:r>
        <w:t>2.1.6</w:t>
      </w:r>
      <w:r>
        <w:t> </w:t>
      </w:r>
      <w:r>
        <w:t>数据统计和处理</w:t>
      </w:r>
      <w:bookmarkEnd w:id="200474"/>
    </w:p>
    <w:p w:rsidR="0018722C">
      <w:pPr>
        <w:topLinePunct/>
      </w:pPr>
      <w:r>
        <w:t>本试验数据采用</w:t>
      </w:r>
      <w:r>
        <w:rPr>
          <w:rFonts w:ascii="Times New Roman" w:eastAsia="Times New Roman"/>
        </w:rPr>
        <w:t>SAS</w:t>
      </w:r>
      <w:r>
        <w:t>（</w:t>
      </w:r>
      <w:r>
        <w:rPr>
          <w:rFonts w:ascii="Times New Roman" w:eastAsia="Times New Roman"/>
          <w:spacing w:val="-4"/>
        </w:rPr>
        <w:t>2003</w:t>
      </w:r>
      <w:r>
        <w:t>）</w:t>
      </w:r>
      <w:r>
        <w:rPr>
          <w:rFonts w:ascii="Times New Roman" w:eastAsia="Times New Roman"/>
        </w:rPr>
        <w:t>9.0</w:t>
      </w:r>
      <w:r>
        <w:t>软件</w:t>
      </w:r>
      <w:r>
        <w:rPr>
          <w:rFonts w:ascii="Times New Roman" w:eastAsia="Times New Roman"/>
          <w:vertAlign w:val="superscript"/>
        </w:rPr>
        <w:t>[</w:t>
      </w:r>
      <w:r>
        <w:rPr>
          <w:rFonts w:ascii="Times New Roman" w:eastAsia="Times New Roman"/>
          <w:vertAlign w:val="superscript"/>
        </w:rPr>
        <w:t xml:space="preserve">124</w:t>
      </w:r>
      <w:r>
        <w:rPr>
          <w:rFonts w:ascii="Times New Roman" w:eastAsia="Times New Roman"/>
          <w:vertAlign w:val="superscript"/>
        </w:rPr>
        <w:t>]</w:t>
      </w:r>
      <w:r>
        <w:t>进行统计分析。以每个重复笼为试验单</w:t>
      </w:r>
      <w:r>
        <w:t>元，采用一般线性模型</w:t>
      </w:r>
      <w:r>
        <w:t>（</w:t>
      </w:r>
      <w:r>
        <w:rPr>
          <w:rFonts w:ascii="Times New Roman" w:eastAsia="Times New Roman"/>
          <w:spacing w:val="-2"/>
        </w:rPr>
        <w:t>GLM</w:t>
      </w:r>
      <w:r>
        <w:t>）</w:t>
      </w:r>
      <w:r>
        <w:t>法对各项数据进行方差分析。方差分析差异显著者，</w:t>
      </w:r>
      <w:r>
        <w:t>用最小显著差异</w:t>
      </w:r>
      <w:r>
        <w:t>（</w:t>
      </w:r>
      <w:r>
        <w:rPr>
          <w:rFonts w:ascii="Times New Roman" w:eastAsia="Times New Roman"/>
          <w:spacing w:val="-4"/>
        </w:rPr>
        <w:t>LSD</w:t>
      </w:r>
      <w:r>
        <w:t>）</w:t>
      </w:r>
      <w:r>
        <w:t>法检验各处理组平均数间的差异显著性。以</w:t>
      </w:r>
      <w:r>
        <w:rPr>
          <w:rFonts w:ascii="Times New Roman" w:eastAsia="Times New Roman"/>
        </w:rPr>
        <w:t>0</w:t>
      </w:r>
      <w:r>
        <w:rPr>
          <w:rFonts w:ascii="Times New Roman" w:eastAsia="Times New Roman"/>
        </w:rPr>
        <w:t>.</w:t>
      </w:r>
      <w:r>
        <w:rPr>
          <w:rFonts w:ascii="Times New Roman" w:eastAsia="Times New Roman"/>
        </w:rPr>
        <w:t>10</w:t>
      </w:r>
      <w:r>
        <w:t>作为本研究</w:t>
      </w:r>
      <w:r>
        <w:t>中各项数据的差异显著性检验水平。</w:t>
      </w:r>
    </w:p>
    <w:p w:rsidR="0018722C">
      <w:pPr>
        <w:pStyle w:val="Heading2"/>
        <w:topLinePunct/>
        <w:ind w:left="171" w:hangingChars="171" w:hanging="171"/>
      </w:pPr>
      <w:bookmarkStart w:id="200475" w:name="_Toc686200475"/>
      <w:bookmarkStart w:name="2.2 结果与讨论 " w:id="72"/>
      <w:bookmarkEnd w:id="72"/>
      <w:r>
        <w:t>2.2</w:t>
      </w:r>
      <w:r>
        <w:t xml:space="preserve"> </w:t>
      </w:r>
      <w:r/>
      <w:bookmarkStart w:name="_bookmark31" w:id="73"/>
      <w:bookmarkEnd w:id="73"/>
      <w:r/>
      <w:bookmarkStart w:name="_bookmark31" w:id="74"/>
      <w:bookmarkEnd w:id="74"/>
      <w:r>
        <w:t>结果与讨论</w:t>
      </w:r>
      <w:bookmarkEnd w:id="200475"/>
    </w:p>
    <w:p w:rsidR="0018722C">
      <w:pPr>
        <w:pStyle w:val="Heading3"/>
        <w:topLinePunct/>
        <w:ind w:left="200" w:hangingChars="200" w:hanging="200"/>
      </w:pPr>
      <w:bookmarkStart w:id="200476" w:name="_Toc686200476"/>
      <w:bookmarkStart w:name="_bookmark32" w:id="75"/>
      <w:bookmarkEnd w:id="75"/>
      <w:r>
        <w:t>2.2.1</w:t>
      </w:r>
      <w:r>
        <w:t xml:space="preserve"> </w:t>
      </w:r>
      <w:bookmarkStart w:name="_bookmark32" w:id="76"/>
      <w:bookmarkEnd w:id="76"/>
      <w:r>
        <w:t>不同水平黄酮锌对肉仔鸡</w:t>
      </w:r>
      <w:r>
        <w:t>Th长性能和死亡率的影响</w:t>
      </w:r>
      <w:bookmarkEnd w:id="200476"/>
    </w:p>
    <w:p w:rsidR="0018722C">
      <w:pPr>
        <w:topLinePunct/>
      </w:pPr>
      <w:r>
        <w:t>试验处理组对</w:t>
      </w:r>
      <w:r>
        <w:rPr>
          <w:rFonts w:ascii="Times New Roman" w:eastAsia="Times New Roman"/>
        </w:rPr>
        <w:t>1-21</w:t>
      </w:r>
      <w:r>
        <w:t>日龄和</w:t>
      </w:r>
      <w:r>
        <w:rPr>
          <w:rFonts w:ascii="Times New Roman" w:eastAsia="Times New Roman"/>
        </w:rPr>
        <w:t>22-42</w:t>
      </w:r>
      <w:r>
        <w:t>日龄生长性能和死亡率的影响结果列于表</w:t>
      </w:r>
      <w:r>
        <w:rPr>
          <w:rFonts w:ascii="Times New Roman" w:eastAsia="Times New Roman"/>
        </w:rPr>
        <w:t>2-3</w:t>
      </w:r>
      <w:r>
        <w:t>。</w:t>
      </w:r>
    </w:p>
    <w:p w:rsidR="0018722C">
      <w:pPr>
        <w:topLinePunct/>
      </w:pPr>
      <w:r>
        <w:t>由表</w:t>
      </w:r>
      <w:r>
        <w:rPr>
          <w:rFonts w:ascii="Times New Roman" w:eastAsia="Times New Roman"/>
        </w:rPr>
        <w:t>2-3</w:t>
      </w:r>
      <w:r>
        <w:t>可知，试验各处理组对</w:t>
      </w:r>
      <w:r>
        <w:rPr>
          <w:rFonts w:ascii="Times New Roman" w:eastAsia="Times New Roman"/>
        </w:rPr>
        <w:t>1-21</w:t>
      </w:r>
      <w:r>
        <w:t>日龄生长阶段肉仔鸡平均日增重</w:t>
      </w:r>
      <w:r>
        <w:t>（</w:t>
      </w:r>
      <w:r>
        <w:rPr>
          <w:rFonts w:ascii="Times New Roman" w:eastAsia="Times New Roman"/>
          <w:spacing w:val="-2"/>
        </w:rPr>
        <w:t>ADG</w:t>
      </w:r>
      <w:r>
        <w:t>）</w:t>
      </w:r>
      <w:r>
        <w:t>、</w:t>
      </w:r>
      <w:r>
        <w:t>平均日采食量</w:t>
      </w:r>
      <w:r>
        <w:t>（</w:t>
      </w:r>
      <w:r>
        <w:rPr>
          <w:rFonts w:ascii="Times New Roman" w:eastAsia="Times New Roman"/>
        </w:rPr>
        <w:t>ADFI</w:t>
      </w:r>
      <w:r>
        <w:t>）</w:t>
      </w:r>
      <w:r>
        <w:t>和耗料增重比</w:t>
      </w:r>
      <w:r>
        <w:t>（</w:t>
      </w:r>
      <w:r>
        <w:rPr>
          <w:rFonts w:ascii="Times New Roman" w:eastAsia="Times New Roman"/>
        </w:rPr>
        <w:t>F</w:t>
      </w:r>
      <w:r>
        <w:rPr>
          <w:rFonts w:ascii="Times New Roman" w:eastAsia="Times New Roman"/>
        </w:rPr>
        <w:t>/</w:t>
      </w:r>
      <w:r>
        <w:rPr>
          <w:rFonts w:ascii="Times New Roman" w:eastAsia="Times New Roman"/>
        </w:rPr>
        <w:t>G</w:t>
      </w:r>
      <w:r>
        <w:t>）</w:t>
      </w:r>
      <w:r>
        <w:t>均无显著</w:t>
      </w:r>
      <w:r>
        <w:t>（</w:t>
      </w:r>
      <w:r>
        <w:rPr>
          <w:rFonts w:ascii="Times New Roman" w:eastAsia="Times New Roman"/>
        </w:rPr>
        <w:t>P&gt;</w:t>
      </w:r>
      <w:r w:rsidR="004B696B">
        <w:rPr>
          <w:rFonts w:ascii="Times New Roman" w:eastAsia="Times New Roman"/>
        </w:rPr>
        <w:t xml:space="preserve"> </w:t>
      </w:r>
      <w:r w:rsidR="004B696B">
        <w:rPr>
          <w:rFonts w:ascii="Times New Roman" w:eastAsia="Times New Roman"/>
        </w:rPr>
        <w:t>0.10</w:t>
      </w:r>
      <w:r>
        <w:t>）</w:t>
      </w:r>
      <w:r>
        <w:t>影响，但和空白组比，</w:t>
      </w:r>
      <w:r>
        <w:rPr>
          <w:rFonts w:ascii="Times New Roman" w:eastAsia="Times New Roman"/>
        </w:rPr>
        <w:t>60</w:t>
      </w:r>
      <w:r>
        <w:t>、</w:t>
      </w:r>
      <w:r>
        <w:rPr>
          <w:rFonts w:ascii="Times New Roman" w:eastAsia="Times New Roman"/>
        </w:rPr>
        <w:t>120 </w:t>
      </w:r>
      <w:r>
        <w:rPr>
          <w:rFonts w:ascii="Times New Roman" w:eastAsia="Times New Roman"/>
        </w:rPr>
        <w:t>mg</w:t>
      </w:r>
      <w:r>
        <w:rPr>
          <w:rFonts w:ascii="Times New Roman" w:eastAsia="Times New Roman"/>
        </w:rPr>
        <w:t>/</w:t>
      </w:r>
      <w:r>
        <w:rPr>
          <w:rFonts w:ascii="Times New Roman" w:eastAsia="Times New Roman"/>
        </w:rPr>
        <w:t xml:space="preserve">kg</w:t>
      </w:r>
      <w:r>
        <w:t>黄酮锌处理组显著</w:t>
      </w:r>
      <w:r>
        <w:t>（</w:t>
      </w:r>
      <w:r>
        <w:rPr>
          <w:rFonts w:ascii="Times New Roman" w:eastAsia="Times New Roman"/>
          <w:i/>
        </w:rPr>
        <w:t>P</w:t>
      </w:r>
      <w:r>
        <w:rPr>
          <w:rFonts w:ascii="Times New Roman" w:eastAsia="Times New Roman"/>
        </w:rPr>
        <w:t>&lt;0.10</w:t>
      </w:r>
      <w:r>
        <w:t>）</w:t>
      </w:r>
      <w:r>
        <w:t>降低了死亡率，与其他黄酮锌处理组、抗生素组间差异不显著</w:t>
      </w:r>
      <w:r>
        <w:t>（</w:t>
      </w:r>
      <w:r>
        <w:rPr>
          <w:rFonts w:ascii="Times New Roman" w:eastAsia="Times New Roman"/>
          <w:i/>
          <w:spacing w:val="0"/>
        </w:rPr>
        <w:t>P</w:t>
      </w:r>
      <w:r>
        <w:rPr>
          <w:rFonts w:ascii="Times New Roman" w:eastAsia="Times New Roman"/>
          <w:spacing w:val="0"/>
        </w:rPr>
        <w:t>&gt;</w:t>
      </w:r>
      <w:r w:rsidR="004B696B">
        <w:rPr>
          <w:rFonts w:ascii="Times New Roman" w:eastAsia="Times New Roman"/>
          <w:spacing w:val="0"/>
        </w:rPr>
        <w:t xml:space="preserve"> </w:t>
      </w:r>
      <w:r>
        <w:rPr>
          <w:rFonts w:ascii="Times New Roman" w:eastAsia="Times New Roman"/>
        </w:rPr>
        <w:t>0.10</w:t>
      </w:r>
      <w:r>
        <w:t>）</w:t>
      </w:r>
      <w:r>
        <w:t>，且略低于黄芩黄酮对照组，组间差异</w:t>
      </w:r>
      <w:r>
        <w:t>不</w:t>
      </w:r>
      <w:r>
        <w:t>显著</w:t>
      </w:r>
    </w:p>
    <w:p w:rsidR="0018722C">
      <w:pPr>
        <w:topLinePunct/>
      </w:pPr>
      <w:r>
        <w:t>（</w:t>
      </w:r>
      <w:r>
        <w:rPr>
          <w:rFonts w:ascii="Times New Roman" w:eastAsia="Times New Roman"/>
        </w:rPr>
        <w:t>P&gt;</w:t>
      </w:r>
      <w:r w:rsidR="004B696B">
        <w:rPr>
          <w:rFonts w:ascii="Times New Roman" w:eastAsia="Times New Roman"/>
        </w:rPr>
        <w:t xml:space="preserve"> </w:t>
      </w:r>
      <w:r w:rsidR="004B696B">
        <w:rPr>
          <w:rFonts w:ascii="Times New Roman" w:eastAsia="Times New Roman"/>
        </w:rPr>
        <w:t>0.10</w:t>
      </w:r>
      <w:r>
        <w:t>）</w:t>
      </w:r>
      <w:r>
        <w:t>。</w:t>
      </w:r>
    </w:p>
    <w:p w:rsidR="0018722C">
      <w:pPr>
        <w:pStyle w:val="aff7"/>
        <w:topLinePunct/>
      </w:pPr>
      <w:r>
        <w:rPr>
          <w:position w:val="0"/>
          <w:sz w:val="5"/>
        </w:rPr>
        <w:pict>
          <v:group style="width:442.4pt;height:2.9pt;mso-position-horizontal-relative:char;mso-position-vertical-relative:line" coordorigin="0,0" coordsize="8848,58">
            <v:line style="position:absolute" from="0,50" to="8848,50" stroked="true" strokeweight=".72pt" strokecolor="#000000">
              <v:stroke dashstyle="solid"/>
            </v:line>
            <v:line style="position:absolute" from="0,14" to="8848,14" stroked="true" strokeweight="1.44pt" strokecolor="#000000">
              <v:stroke dashstyle="solid"/>
            </v:line>
          </v:group>
        </w:pict>
      </w:r>
      <w:r/>
    </w:p>
    <w:p w:rsidR="0018722C">
      <w:pPr>
        <w:topLinePunct/>
      </w:pPr>
      <w:r>
        <w:t>试验各处理组对</w:t>
      </w:r>
      <w:r>
        <w:rPr>
          <w:rFonts w:ascii="Times New Roman" w:eastAsia="Times New Roman"/>
        </w:rPr>
        <w:t>22-42</w:t>
      </w:r>
      <w:r>
        <w:t>日龄肉仔鸡</w:t>
      </w:r>
      <w:r>
        <w:rPr>
          <w:rFonts w:ascii="Times New Roman" w:eastAsia="Times New Roman"/>
        </w:rPr>
        <w:t>ADG</w:t>
      </w:r>
      <w:r>
        <w:t>、</w:t>
      </w:r>
      <w:r>
        <w:rPr>
          <w:rFonts w:ascii="Times New Roman" w:eastAsia="Times New Roman"/>
        </w:rPr>
        <w:t>ADFI</w:t>
      </w:r>
      <w:r>
        <w:t>和死亡率没有产生显著</w:t>
      </w:r>
      <w:r>
        <w:t>（</w:t>
      </w:r>
      <w:r>
        <w:rPr>
          <w:rFonts w:ascii="Times New Roman" w:eastAsia="Times New Roman"/>
        </w:rPr>
        <w:t>P&gt;</w:t>
      </w:r>
      <w:r w:rsidR="004B696B">
        <w:rPr>
          <w:rFonts w:ascii="Times New Roman" w:eastAsia="Times New Roman"/>
        </w:rPr>
        <w:t xml:space="preserve"> </w:t>
      </w:r>
      <w:r w:rsidR="004B696B">
        <w:rPr>
          <w:rFonts w:ascii="Times New Roman" w:eastAsia="Times New Roman"/>
        </w:rPr>
        <w:t>0.10</w:t>
      </w:r>
      <w:r>
        <w:t>）</w:t>
      </w:r>
      <w:r>
        <w:t>影响，但显著影响了耗料增重比。与空白对照组和黄芩黄酮组比，抗生素组耗料增重</w:t>
      </w:r>
      <w:r>
        <w:t>比与</w:t>
      </w:r>
      <w:r>
        <w:rPr>
          <w:rFonts w:ascii="Times New Roman" w:eastAsia="Times New Roman"/>
        </w:rPr>
        <w:t>60</w:t>
      </w:r>
      <w:r>
        <w:t>、</w:t>
      </w:r>
      <w:r>
        <w:rPr>
          <w:rFonts w:ascii="Times New Roman" w:eastAsia="Times New Roman"/>
        </w:rPr>
        <w:t>120 mg</w:t>
      </w:r>
      <w:r>
        <w:rPr>
          <w:rFonts w:ascii="Times New Roman" w:eastAsia="Times New Roman"/>
        </w:rPr>
        <w:t>/</w:t>
      </w:r>
      <w:r>
        <w:rPr>
          <w:rFonts w:ascii="Times New Roman" w:eastAsia="Times New Roman"/>
        </w:rPr>
        <w:t xml:space="preserve">kg</w:t>
      </w:r>
      <w:r>
        <w:t>黄酮锌组间差异均不显著</w:t>
      </w:r>
      <w:r>
        <w:t>（</w:t>
      </w:r>
      <w:r>
        <w:rPr>
          <w:rFonts w:ascii="Times New Roman" w:eastAsia="Times New Roman"/>
        </w:rPr>
        <w:t>P&gt;</w:t>
      </w:r>
      <w:r w:rsidR="004B696B">
        <w:rPr>
          <w:rFonts w:ascii="Times New Roman" w:eastAsia="Times New Roman"/>
        </w:rPr>
        <w:t xml:space="preserve"> </w:t>
      </w:r>
      <w:r w:rsidR="004B696B">
        <w:rPr>
          <w:rFonts w:ascii="Times New Roman" w:eastAsia="Times New Roman"/>
        </w:rPr>
        <w:t>0.10</w:t>
      </w:r>
      <w:r>
        <w:t>）</w:t>
      </w:r>
      <w:r>
        <w:t>，</w:t>
      </w:r>
      <w:r>
        <w:t>但显著低于空白组和其他处理组，</w:t>
      </w:r>
      <w:r>
        <w:rPr>
          <w:rFonts w:ascii="Times New Roman" w:eastAsia="Times New Roman"/>
        </w:rPr>
        <w:t>120 </w:t>
      </w:r>
      <w:r>
        <w:rPr>
          <w:rFonts w:ascii="Times New Roman" w:eastAsia="Times New Roman"/>
        </w:rPr>
        <w:t>mg</w:t>
      </w:r>
      <w:r>
        <w:rPr>
          <w:rFonts w:ascii="Times New Roman" w:eastAsia="Times New Roman"/>
        </w:rPr>
        <w:t>/</w:t>
      </w:r>
      <w:r>
        <w:rPr>
          <w:rFonts w:ascii="Times New Roman" w:eastAsia="Times New Roman"/>
        </w:rPr>
        <w:t xml:space="preserve">kg</w:t>
      </w:r>
      <w:r>
        <w:t>黄酮锌添加水平组耗料增重比略低于</w:t>
      </w:r>
      <w:r>
        <w:rPr>
          <w:rFonts w:ascii="Times New Roman" w:eastAsia="Times New Roman"/>
        </w:rPr>
        <w:t>60 mg</w:t>
      </w:r>
      <w:r>
        <w:rPr>
          <w:rFonts w:ascii="Times New Roman" w:eastAsia="Times New Roman"/>
        </w:rPr>
        <w:t>/</w:t>
      </w:r>
      <w:r>
        <w:rPr>
          <w:rFonts w:ascii="Times New Roman" w:eastAsia="Times New Roman"/>
        </w:rPr>
        <w:t xml:space="preserve">kg</w:t>
      </w:r>
      <w:r>
        <w:t>水平添加组，</w:t>
      </w:r>
      <w:r>
        <w:rPr>
          <w:rFonts w:ascii="Times New Roman" w:eastAsia="Times New Roman"/>
        </w:rPr>
        <w:t>1</w:t>
      </w:r>
      <w:r>
        <w:rPr>
          <w:rFonts w:ascii="Times New Roman" w:eastAsia="Times New Roman"/>
        </w:rPr>
        <w:t>20</w:t>
      </w:r>
    </w:p>
    <w:p w:rsidR="0018722C">
      <w:pPr>
        <w:topLinePunct/>
      </w:pPr>
      <w:r>
        <w:rPr>
          <w:rFonts w:ascii="Times New Roman" w:eastAsia="Times New Roman"/>
        </w:rPr>
        <w:t>mg</w:t>
      </w:r>
      <w:r>
        <w:rPr>
          <w:rFonts w:ascii="Times New Roman" w:eastAsia="Times New Roman"/>
        </w:rPr>
        <w:t>/</w:t>
      </w:r>
      <w:r>
        <w:rPr>
          <w:rFonts w:ascii="Times New Roman" w:eastAsia="Times New Roman"/>
        </w:rPr>
        <w:t xml:space="preserve">kg</w:t>
      </w:r>
      <w:r>
        <w:t>添加组更有利于提高肉仔鸡后期生长阶段饲料转化率。</w:t>
      </w:r>
    </w:p>
    <w:p w:rsidR="0018722C">
      <w:pPr>
        <w:topLinePunct/>
      </w:pPr>
      <w:r>
        <w:t>因此，综合考虑，</w:t>
      </w:r>
      <w:r>
        <w:rPr>
          <w:rFonts w:ascii="Times New Roman" w:eastAsia="宋体"/>
        </w:rPr>
        <w:t>120</w:t>
      </w:r>
      <w:r>
        <w:rPr>
          <w:rFonts w:ascii="Times New Roman" w:eastAsia="宋体"/>
        </w:rPr>
        <w:t> mg</w:t>
      </w:r>
      <w:r>
        <w:rPr>
          <w:rFonts w:ascii="Times New Roman" w:eastAsia="宋体"/>
        </w:rPr>
        <w:t>/</w:t>
      </w:r>
      <w:r>
        <w:rPr>
          <w:rFonts w:ascii="Times New Roman" w:eastAsia="宋体"/>
        </w:rPr>
        <w:t>kg</w:t>
      </w:r>
      <w:r>
        <w:t>黄酮锌添加组更有利于肉仔鸡</w:t>
      </w:r>
      <w:r>
        <w:rPr>
          <w:rFonts w:ascii="Times New Roman" w:eastAsia="宋体"/>
        </w:rPr>
        <w:t>1-21</w:t>
      </w:r>
      <w:r>
        <w:t>日龄和</w:t>
      </w:r>
      <w:r>
        <w:rPr>
          <w:rFonts w:ascii="Times New Roman" w:eastAsia="宋体"/>
        </w:rPr>
        <w:t>22-42</w:t>
      </w:r>
      <w:r>
        <w:t>日龄阶段生长性能的发挥，能更有效的减少死亡率，其药效强于黄芩黄酮和抗生素组。</w:t>
      </w:r>
    </w:p>
    <w:p w:rsidR="0018722C">
      <w:pPr>
        <w:topLinePunct/>
      </w:pPr>
      <w:r>
        <w:t>牟明生等</w:t>
      </w:r>
      <w:r>
        <w:rPr>
          <w:rFonts w:ascii="Times New Roman" w:eastAsia="宋体"/>
        </w:rPr>
        <w:t>[</w:t>
      </w:r>
      <w:r>
        <w:rPr>
          <w:rFonts w:ascii="Times New Roman" w:eastAsia="宋体"/>
        </w:rPr>
        <w:t xml:space="preserve">125</w:t>
      </w:r>
      <w:r>
        <w:rPr>
          <w:rFonts w:ascii="Times New Roman" w:eastAsia="宋体"/>
        </w:rPr>
        <w:t>]</w:t>
      </w:r>
      <w:r>
        <w:t>研究表明，在饲粮中添加</w:t>
      </w:r>
      <w:r>
        <w:rPr>
          <w:rFonts w:ascii="Times New Roman" w:eastAsia="宋体"/>
        </w:rPr>
        <w:t>1000</w:t>
      </w:r>
      <w:r>
        <w:t>、</w:t>
      </w:r>
      <w:r>
        <w:rPr>
          <w:rFonts w:ascii="Times New Roman" w:eastAsia="宋体"/>
        </w:rPr>
        <w:t>2000</w:t>
      </w:r>
      <w:r>
        <w:t>和</w:t>
      </w:r>
      <w:r>
        <w:rPr>
          <w:rFonts w:ascii="Times New Roman" w:eastAsia="宋体"/>
        </w:rPr>
        <w:t>4000 mg</w:t>
      </w:r>
      <w:r>
        <w:rPr>
          <w:rFonts w:ascii="Times New Roman" w:eastAsia="宋体"/>
        </w:rPr>
        <w:t>/</w:t>
      </w:r>
      <w:r>
        <w:rPr>
          <w:rFonts w:ascii="Times New Roman" w:eastAsia="宋体"/>
        </w:rPr>
        <w:t>kg</w:t>
      </w:r>
      <w:r>
        <w:t>的黄芩，结果</w:t>
      </w:r>
      <w:r>
        <w:t>发现，相比空白组，黄芩添加组可以促进</w:t>
      </w:r>
      <w:r>
        <w:rPr>
          <w:rFonts w:ascii="Times New Roman" w:eastAsia="宋体"/>
        </w:rPr>
        <w:t>1-21</w:t>
      </w:r>
      <w:r>
        <w:t>日龄的肉仔鸡生长，平均日增重较 </w:t>
      </w:r>
      <w:r>
        <w:rPr>
          <w:rFonts w:ascii="Times New Roman" w:eastAsia="宋体"/>
        </w:rPr>
        <w:t>0</w:t>
      </w:r>
    </w:p>
    <w:p w:rsidR="0018722C">
      <w:pPr>
        <w:topLinePunct/>
      </w:pPr>
      <w:r>
        <w:rPr>
          <w:rFonts w:ascii="Times New Roman" w:eastAsia="宋体"/>
        </w:rPr>
        <w:t>mg</w:t>
      </w:r>
      <w:r>
        <w:rPr>
          <w:rFonts w:ascii="Times New Roman" w:eastAsia="宋体"/>
        </w:rPr>
        <w:t>/</w:t>
      </w:r>
      <w:r>
        <w:rPr>
          <w:rFonts w:ascii="Times New Roman" w:eastAsia="宋体"/>
        </w:rPr>
        <w:t xml:space="preserve">kg</w:t>
      </w:r>
      <w:r>
        <w:t>添加组有所增加，其中以</w:t>
      </w:r>
      <w:r>
        <w:rPr>
          <w:rFonts w:ascii="Times New Roman" w:eastAsia="宋体"/>
        </w:rPr>
        <w:t>1000 mg</w:t>
      </w:r>
      <w:r>
        <w:rPr>
          <w:rFonts w:ascii="Times New Roman" w:eastAsia="宋体"/>
        </w:rPr>
        <w:t>/</w:t>
      </w:r>
      <w:r>
        <w:rPr>
          <w:rFonts w:ascii="Times New Roman" w:eastAsia="宋体"/>
        </w:rPr>
        <w:t xml:space="preserve">kg</w:t>
      </w:r>
      <w:r>
        <w:t>添加组增加更为显著。梁英等</w:t>
      </w:r>
      <w:r>
        <w:rPr>
          <w:rFonts w:ascii="Times New Roman" w:eastAsia="宋体"/>
          <w:vertAlign w:val="superscript"/>
        </w:rPr>
        <w:t>[</w:t>
      </w:r>
      <w:r>
        <w:rPr>
          <w:rFonts w:ascii="Times New Roman" w:eastAsia="宋体"/>
          <w:vertAlign w:val="superscript"/>
        </w:rPr>
        <w:t xml:space="preserve">126</w:t>
      </w:r>
      <w:r>
        <w:rPr>
          <w:rFonts w:ascii="Times New Roman" w:eastAsia="宋体"/>
          <w:vertAlign w:val="superscript"/>
        </w:rPr>
        <w:t>]</w:t>
      </w:r>
      <w:r>
        <w:t>在肉仔</w:t>
      </w:r>
      <w:r>
        <w:t>鸡饲粮中添加</w:t>
      </w:r>
      <w:r>
        <w:rPr>
          <w:rFonts w:ascii="Times New Roman" w:eastAsia="宋体"/>
        </w:rPr>
        <w:t>0</w:t>
      </w:r>
      <w:r>
        <w:t>、</w:t>
      </w:r>
      <w:r>
        <w:rPr>
          <w:rFonts w:ascii="Times New Roman" w:eastAsia="宋体"/>
        </w:rPr>
        <w:t>100</w:t>
      </w:r>
      <w:r>
        <w:t>、</w:t>
      </w:r>
      <w:r>
        <w:rPr>
          <w:rFonts w:ascii="Times New Roman" w:eastAsia="宋体"/>
        </w:rPr>
        <w:t>200</w:t>
      </w:r>
      <w:r>
        <w:t>、和</w:t>
      </w:r>
      <w:r>
        <w:rPr>
          <w:rFonts w:ascii="Times New Roman" w:eastAsia="宋体"/>
        </w:rPr>
        <w:t>400 mg</w:t>
      </w:r>
      <w:r>
        <w:rPr>
          <w:rFonts w:ascii="Times New Roman" w:eastAsia="宋体"/>
        </w:rPr>
        <w:t>/</w:t>
      </w:r>
      <w:r>
        <w:rPr>
          <w:rFonts w:ascii="Times New Roman" w:eastAsia="宋体"/>
        </w:rPr>
        <w:t xml:space="preserve">kg</w:t>
      </w:r>
      <w:r>
        <w:t>的黄芩多糖提取物研究对</w:t>
      </w:r>
      <w:r>
        <w:rPr>
          <w:rFonts w:ascii="Times New Roman" w:eastAsia="宋体"/>
        </w:rPr>
        <w:t>0-49</w:t>
      </w:r>
      <w:r>
        <w:t>日龄肉仔鸡</w:t>
      </w:r>
      <w:r>
        <w:t>的生长性能的影响，结果表明添加适量的黄芩多糖在一定程度上可以提高肉仔鸡的生</w:t>
      </w:r>
      <w:r>
        <w:t>长性能，其中</w:t>
      </w:r>
      <w:r>
        <w:rPr>
          <w:rFonts w:ascii="Times New Roman" w:eastAsia="宋体"/>
        </w:rPr>
        <w:t>200 mg</w:t>
      </w:r>
      <w:r>
        <w:rPr>
          <w:rFonts w:ascii="Times New Roman" w:eastAsia="宋体"/>
        </w:rPr>
        <w:t>/</w:t>
      </w:r>
      <w:r>
        <w:rPr>
          <w:rFonts w:ascii="Times New Roman" w:eastAsia="宋体"/>
        </w:rPr>
        <w:t>kg</w:t>
      </w:r>
      <w:r>
        <w:t>添加组可显著提高肉仔鸡</w:t>
      </w:r>
      <w:r>
        <w:rPr>
          <w:rFonts w:ascii="Times New Roman" w:eastAsia="宋体"/>
        </w:rPr>
        <w:t>49</w:t>
      </w:r>
      <w:r>
        <w:t>日龄平均体重、平均日增重</w:t>
      </w:r>
      <w:r>
        <w:t>并</w:t>
      </w:r>
    </w:p>
    <w:p w:rsidR="0018722C">
      <w:pPr>
        <w:topLinePunct/>
      </w:pPr>
      <w:r>
        <w:t>降低耗料增重比。本试验结果表明，黄芩黄酮类化合物螯合锌后更有利于</w:t>
      </w:r>
      <w:r>
        <w:rPr>
          <w:rFonts w:ascii="Times New Roman" w:eastAsia="宋体"/>
        </w:rPr>
        <w:t>1-21</w:t>
      </w:r>
      <w:r>
        <w:t>和</w:t>
      </w:r>
      <w:r>
        <w:rPr>
          <w:rFonts w:ascii="Times New Roman" w:eastAsia="宋体"/>
        </w:rPr>
        <w:t>22-42</w:t>
      </w:r>
      <w:r>
        <w:t>日龄的肉仔鸡生长性能的发挥，适宜的黄酮锌添加水平也能显著减少死亡率，其中以</w:t>
      </w:r>
      <w:r>
        <w:t>黄酮锌添加水平为</w:t>
      </w:r>
      <w:r>
        <w:rPr>
          <w:rFonts w:ascii="Times New Roman" w:eastAsia="宋体"/>
        </w:rPr>
        <w:t>120 mg</w:t>
      </w:r>
      <w:r>
        <w:rPr>
          <w:rFonts w:ascii="Times New Roman" w:eastAsia="宋体"/>
        </w:rPr>
        <w:t>/</w:t>
      </w:r>
      <w:r>
        <w:rPr>
          <w:rFonts w:ascii="Times New Roman" w:eastAsia="宋体"/>
        </w:rPr>
        <w:t>kg</w:t>
      </w:r>
      <w:r>
        <w:t>的处理组效果明显。饲粮添加黄酮锌</w:t>
      </w:r>
      <w:r>
        <w:rPr>
          <w:rFonts w:ascii="Times New Roman" w:eastAsia="宋体"/>
        </w:rPr>
        <w:t>60-240 mg</w:t>
      </w:r>
      <w:r>
        <w:rPr>
          <w:rFonts w:ascii="Times New Roman" w:eastAsia="宋体"/>
        </w:rPr>
        <w:t>/</w:t>
      </w:r>
      <w:r>
        <w:rPr>
          <w:rFonts w:ascii="Times New Roman" w:eastAsia="宋体"/>
        </w:rPr>
        <w:t>kg</w:t>
      </w:r>
      <w:r>
        <w:t>对肉</w:t>
      </w:r>
      <w:r>
        <w:t>仔鸡除前期死亡率和后期耗料增重比影响显著外，对肉仔鸡前期和后期的生长性能指</w:t>
      </w:r>
      <w:r>
        <w:t>标和死亡率无明显影响，但相比空白对照组，有一定的改善作用，其中以添加</w:t>
      </w:r>
      <w:r>
        <w:rPr>
          <w:rFonts w:ascii="Times New Roman" w:eastAsia="宋体"/>
        </w:rPr>
        <w:t>12</w:t>
      </w:r>
      <w:r>
        <w:rPr>
          <w:rFonts w:ascii="Times New Roman" w:eastAsia="宋体"/>
        </w:rPr>
        <w:t>0</w:t>
      </w:r>
    </w:p>
    <w:p w:rsidR="0018722C">
      <w:pPr>
        <w:topLinePunct/>
      </w:pPr>
      <w:r>
        <w:rPr>
          <w:rFonts w:ascii="Times New Roman" w:eastAsia="Times New Roman"/>
        </w:rPr>
        <w:t>mg</w:t>
      </w:r>
      <w:r>
        <w:rPr>
          <w:rFonts w:ascii="Times New Roman" w:eastAsia="Times New Roman"/>
        </w:rPr>
        <w:t>/</w:t>
      </w:r>
      <w:r>
        <w:rPr>
          <w:rFonts w:ascii="Times New Roman" w:eastAsia="Times New Roman"/>
        </w:rPr>
        <w:t xml:space="preserve">kg</w:t>
      </w:r>
      <w:r>
        <w:t>黄酮锌组效果较好，说明肉仔鸡饲粮中添加</w:t>
      </w:r>
      <w:r>
        <w:rPr>
          <w:rFonts w:ascii="Times New Roman" w:eastAsia="Times New Roman"/>
        </w:rPr>
        <w:t>120 mg</w:t>
      </w:r>
      <w:r>
        <w:rPr>
          <w:rFonts w:ascii="Times New Roman" w:eastAsia="Times New Roman"/>
        </w:rPr>
        <w:t>/</w:t>
      </w:r>
      <w:r>
        <w:rPr>
          <w:rFonts w:ascii="Times New Roman" w:eastAsia="Times New Roman"/>
        </w:rPr>
        <w:t xml:space="preserve">kg</w:t>
      </w:r>
      <w:r>
        <w:t>黄酮锌能取代抗生素更有利于提高饲料转化率，提高成活率，且药效强于黄芩黄酮。</w:t>
      </w:r>
    </w:p>
    <w:p w:rsidR="0018722C">
      <w:pPr>
        <w:pStyle w:val="a8"/>
        <w:topLinePunct/>
      </w:pPr>
      <w:r>
        <w:rPr>
          <w:rFonts w:cstheme="minorBidi" w:hAnsiTheme="minorHAnsi" w:eastAsiaTheme="minorHAnsi" w:asciiTheme="minorHAnsi"/>
          <w:b/>
        </w:rPr>
        <w:t>表</w:t>
      </w:r>
      <w:r>
        <w:rPr>
          <w:rFonts w:cstheme="minorBidi" w:hAnsiTheme="minorHAnsi" w:eastAsiaTheme="minorHAnsi" w:asciiTheme="minorHAnsi"/>
          <w:b/>
        </w:rPr>
        <w:t> </w:t>
      </w:r>
      <w:r>
        <w:rPr>
          <w:rFonts w:ascii="Times New Roman" w:eastAsia="Times New Roman" w:cstheme="minorBidi" w:hAnsiTheme="minorHAnsi"/>
          <w:b/>
        </w:rPr>
        <w:t>2-3</w:t>
      </w:r>
      <w:r>
        <w:t xml:space="preserve">  </w:t>
      </w:r>
      <w:r>
        <w:rPr>
          <w:rFonts w:cstheme="minorBidi" w:hAnsiTheme="minorHAnsi" w:eastAsiaTheme="minorHAnsi" w:asciiTheme="minorHAnsi"/>
          <w:b/>
        </w:rPr>
        <w:t>黄酮锌肉仔鸡</w:t>
      </w:r>
      <w:r>
        <w:rPr>
          <w:rFonts w:ascii="Times New Roman" w:eastAsia="Times New Roman" w:cstheme="minorBidi" w:hAnsiTheme="minorHAnsi"/>
          <w:b/>
        </w:rPr>
        <w:t>1-21</w:t>
      </w:r>
      <w:r>
        <w:rPr>
          <w:rFonts w:cstheme="minorBidi" w:hAnsiTheme="minorHAnsi" w:eastAsiaTheme="minorHAnsi" w:asciiTheme="minorHAnsi"/>
          <w:b/>
        </w:rPr>
        <w:t>日龄生长性能及</w:t>
      </w:r>
      <w:r>
        <w:rPr>
          <w:rFonts w:cstheme="minorBidi" w:hAnsiTheme="minorHAnsi" w:eastAsiaTheme="minorHAnsi" w:asciiTheme="minorHAnsi"/>
          <w:b/>
        </w:rPr>
        <w:t>死</w:t>
      </w:r>
      <w:r>
        <w:rPr>
          <w:rFonts w:cstheme="minorBidi" w:hAnsiTheme="minorHAnsi" w:eastAsiaTheme="minorHAnsi" w:asciiTheme="minorHAnsi"/>
          <w:b/>
        </w:rPr>
        <w:t>亡</w:t>
      </w:r>
      <w:r>
        <w:rPr>
          <w:rFonts w:cstheme="minorBidi" w:hAnsiTheme="minorHAnsi" w:eastAsiaTheme="minorHAnsi" w:asciiTheme="minorHAnsi"/>
          <w:b/>
        </w:rPr>
        <w:t>率</w:t>
      </w:r>
      <w:r>
        <w:rPr>
          <w:rFonts w:cstheme="minorBidi" w:hAnsiTheme="minorHAnsi" w:eastAsiaTheme="minorHAnsi" w:asciiTheme="minorHAnsi"/>
          <w:b/>
        </w:rPr>
        <w:t>的影响</w:t>
      </w:r>
      <w:r>
        <w:rPr>
          <w:rFonts w:cstheme="minorBidi" w:hAnsiTheme="minorHAnsi" w:eastAsiaTheme="minorHAnsi" w:asciiTheme="minorHAnsi"/>
          <w:b/>
        </w:rPr>
        <w:t> </w:t>
      </w:r>
      <w:r>
        <w:rPr>
          <w:rFonts w:ascii="Times New Roman" w:eastAsia="Times New Roman" w:cstheme="minorBidi" w:hAnsiTheme="minorHAnsi"/>
          <w:b/>
        </w:rPr>
        <w:t>1</w:t>
      </w:r>
    </w:p>
    <w:p w:rsidR="0018722C">
      <w:pPr>
        <w:textAlignment w:val="center"/>
        <w:topLinePunct/>
      </w:pPr>
      <w:r>
        <w:rPr>
          <w:kern w:val="2"/>
          <w:sz w:val="22"/>
          <w:szCs w:val="22"/>
          <w:rFonts w:cstheme="minorBidi" w:hAnsiTheme="minorHAnsi" w:eastAsiaTheme="minorHAnsi" w:asciiTheme="minorHAnsi"/>
        </w:rPr>
        <w:pict>
          <v:group style="margin-left:79.704002pt;margin-top:12.902743pt;width:411.58pt;height:1.29pt;mso-position-horizontal-relative:page;mso-position-vertical-relative:paragraph;z-index:-125032" coordorigin="1594,258" coordsize="9242,29">
            <v:line style="position:absolute" from="1594,272" to="2074,272" stroked="true" strokeweight="1.44pt" strokecolor="#000000">
              <v:stroke dashstyle="solid"/>
            </v:line>
            <v:rect style="position:absolute;left:2074;top:258;width:29;height:29" filled="true" fillcolor="#000000" stroked="false">
              <v:fill type="solid"/>
            </v:rect>
            <v:line style="position:absolute" from="2103,272" to="2328,272" stroked="true" strokeweight="1.44pt" strokecolor="#000000">
              <v:stroke dashstyle="solid"/>
            </v:line>
            <v:rect style="position:absolute;left:2328;top:258;width:29;height:29" filled="true" fillcolor="#000000" stroked="false">
              <v:fill type="solid"/>
            </v:rect>
            <v:line style="position:absolute" from="2357,272" to="4395,272" stroked="true" strokeweight="1.44pt" strokecolor="#000000">
              <v:stroke dashstyle="solid"/>
            </v:line>
            <v:rect style="position:absolute;left:4395;top:258;width:29;height:29" filled="true" fillcolor="#000000" stroked="false">
              <v:fill type="solid"/>
            </v:rect>
            <v:line style="position:absolute" from="4424,272" to="5670,272" stroked="true" strokeweight="1.44pt" strokecolor="#000000">
              <v:stroke dashstyle="solid"/>
            </v:line>
            <v:rect style="position:absolute;left:5669;top:258;width:29;height:29" filled="true" fillcolor="#000000" stroked="false">
              <v:fill type="solid"/>
            </v:rect>
            <v:line style="position:absolute" from="5699,272" to="6947,272" stroked="true" strokeweight="1.44pt" strokecolor="#000000">
              <v:stroke dashstyle="solid"/>
            </v:line>
            <v:rect style="position:absolute;left:6947;top:258;width:29;height:29" filled="true" fillcolor="#000000" stroked="false">
              <v:fill type="solid"/>
            </v:rect>
            <v:line style="position:absolute" from="6976,272" to="8704,272" stroked="true" strokeweight="1.44pt" strokecolor="#000000">
              <v:stroke dashstyle="solid"/>
            </v:line>
            <v:rect style="position:absolute;left:8704;top:258;width:29;height:29" filled="true" fillcolor="#000000" stroked="false">
              <v:fill type="solid"/>
            </v:rect>
            <v:line style="position:absolute" from="8733,272" to="9890,272" stroked="true" strokeweight="1.44pt" strokecolor="#000000">
              <v:stroke dashstyle="solid"/>
            </v:line>
            <v:rect style="position:absolute;left:9890;top:258;width:29;height:29" filled="true" fillcolor="#000000" stroked="false">
              <v:fill type="solid"/>
            </v:rect>
            <v:line style="position:absolute" from="9919,272" to="10836,272" stroked="true" strokeweight="1.44pt" strokecolor="#000000">
              <v:stroke dashstyle="solid"/>
            </v:line>
            <w10:wrap type="none"/>
          </v:group>
        </w:pict>
      </w:r>
    </w:p>
    <w:p w:rsidR="0018722C">
      <w:pPr>
        <w:pStyle w:val="a8"/>
        <w:textAlignment w:val="center"/>
        <w:topLinePunct/>
      </w:pPr>
      <w:r>
        <w:rPr>
          <w:kern w:val="2"/>
          <w:szCs w:val="22"/>
          <w:rFonts w:ascii="Times New Roman" w:cstheme="minorBidi" w:hAnsiTheme="minorHAnsi" w:eastAsiaTheme="minorHAnsi"/>
          <w:b/>
          <w:spacing w:val="-2"/>
          <w:sz w:val="21"/>
        </w:rPr>
        <w:t>Table</w:t>
      </w:r>
      <w:r>
        <w:t xml:space="preserve"> </w:t>
      </w:r>
      <w:r>
        <w:rPr>
          <w:kern w:val="2"/>
          <w:szCs w:val="22"/>
          <w:rFonts w:ascii="Times New Roman" w:cstheme="minorBidi" w:hAnsiTheme="minorHAnsi" w:eastAsiaTheme="minorHAnsi"/>
          <w:b/>
          <w:sz w:val="21"/>
        </w:rPr>
        <w:t>2-3</w:t>
      </w:r>
      <w:r>
        <w:t xml:space="preserve">  </w:t>
      </w:r>
      <w:r>
        <w:t>Effects of dietary SZC on growth performance and mortality of 1-21 day</w:t>
      </w:r>
      <w:r>
        <w:rPr>
          <w:kern w:val="2"/>
          <w:szCs w:val="22"/>
          <w:rFonts w:ascii="Times New Roman" w:cstheme="minorBidi" w:hAnsiTheme="minorHAnsi" w:eastAsiaTheme="minorHAnsi"/>
          <w:b/>
          <w:spacing w:val="-12"/>
          <w:sz w:val="21"/>
        </w:rPr>
        <w:t> </w:t>
      </w:r>
      <w:r>
        <w:rPr>
          <w:kern w:val="2"/>
          <w:szCs w:val="22"/>
          <w:rFonts w:ascii="Times New Roman" w:cstheme="minorBidi" w:hAnsiTheme="minorHAnsi" w:eastAsiaTheme="minorHAnsi"/>
          <w:b/>
          <w:sz w:val="21"/>
        </w:rPr>
        <w:t>broilers</w:t>
      </w:r>
    </w:p>
    <w:p w:rsidR="0018722C">
      <w:spacing w:beforeLines="0" w:before="0" w:afterLines="0" w:after="0" w:line="440" w:lineRule="auto"/>
      <w:pPr>
        <w:sectPr w:rsidR="00556256">
          <w:headerReference w:type="even" r:id="rId85"/>
          <w:headerReference w:type="default" r:id="rId81"/>
          <w:footerReference w:type="even" r:id="rId79"/>
          <w:footerReference w:type="default" r:id="rId78"/>
          <w:headerReference w:type="first" r:id="rId76"/>
          <w:footerReference w:type="first" r:id="rId83"/>
          <w:pgSz w:w="11906" w:h="16838" w:code="9"/>
          <w:pgMar w:top="1418" w:right="1134" w:bottom="1134" w:left="1418" w:header="851" w:footer="907" w:gutter="0"/>
          <w:pgNumType w:start="1"/>
          <w:cols w:space="720"/>
          <w:titlePg/>
          <w:docGrid w:type="lines" w:linePitch="326"/>
        </w:sectPr>
        <w:topLinePunct/>
      </w:pPr>
    </w:p>
    <w:p w:rsidR="0018722C">
      <w:pPr>
        <w:tabs>
          <w:tab w:pos="3049" w:val="left" w:leader="none"/>
        </w:tabs>
        <w:spacing w:line="239" w:lineRule="exact" w:before="0"/>
        <w:ind w:leftChars="0" w:left="248" w:rightChars="0" w:right="0" w:firstLineChars="0" w:firstLine="0"/>
        <w:jc w:val="left"/>
        <w:topLinePunct/>
      </w:pPr>
      <w:r>
        <w:rPr>
          <w:kern w:val="2"/>
          <w:sz w:val="21"/>
          <w:szCs w:val="22"/>
          <w:rFonts w:cstheme="minorBidi" w:hAnsiTheme="minorHAnsi" w:eastAsiaTheme="minorHAnsi" w:asciiTheme="minorHAnsi"/>
          <w:position w:val="-3"/>
        </w:rPr>
        <w:t>日</w:t>
      </w:r>
      <w:r>
        <w:rPr>
          <w:kern w:val="2"/>
          <w:szCs w:val="22"/>
          <w:rFonts w:ascii="Times New Roman" w:eastAsia="Times New Roman" w:cstheme="minorBidi" w:hAnsiTheme="minorHAnsi"/>
          <w:sz w:val="21"/>
        </w:rPr>
        <w:t>1</w:t>
      </w:r>
      <w:r>
        <w:rPr>
          <w:kern w:val="2"/>
          <w:szCs w:val="22"/>
          <w:rFonts w:cstheme="minorBidi" w:hAnsiTheme="minorHAnsi" w:eastAsiaTheme="minorHAnsi" w:asciiTheme="minorHAnsi"/>
          <w:sz w:val="21"/>
        </w:rPr>
        <w:t>日</w:t>
      </w:r>
      <w:r>
        <w:rPr>
          <w:kern w:val="2"/>
          <w:szCs w:val="22"/>
          <w:rFonts w:cstheme="minorBidi" w:hAnsiTheme="minorHAnsi" w:eastAsiaTheme="minorHAnsi" w:asciiTheme="minorHAnsi"/>
          <w:spacing w:val="-2"/>
          <w:sz w:val="21"/>
        </w:rPr>
        <w:t>龄</w:t>
      </w:r>
      <w:r>
        <w:rPr>
          <w:kern w:val="2"/>
          <w:szCs w:val="22"/>
          <w:rFonts w:cstheme="minorBidi" w:hAnsiTheme="minorHAnsi" w:eastAsiaTheme="minorHAnsi" w:asciiTheme="minorHAnsi"/>
          <w:sz w:val="21"/>
        </w:rPr>
        <w:t>初重</w:t>
      </w:r>
    </w:p>
    <w:p w:rsidR="0018722C">
      <w:pPr>
        <w:pStyle w:val="ae"/>
        <w:topLinePunct/>
      </w:pPr>
      <w:r>
        <w:rPr>
          <w:kern w:val="2"/>
          <w:sz w:val="22"/>
          <w:szCs w:val="22"/>
          <w:rFonts w:cstheme="minorBidi" w:hAnsiTheme="minorHAnsi" w:eastAsiaTheme="minorHAnsi" w:asciiTheme="minorHAnsi"/>
        </w:rPr>
        <w:pict>
          <v:shape style="margin-left:79.704002pt;margin-top:4.403403pt;width:411.58pt;height:154.13pt;mso-position-horizontal-relative:page;mso-position-vertical-relative:paragraph;z-index:232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5"/>
                    <w:gridCol w:w="2261"/>
                    <w:gridCol w:w="1152"/>
                    <w:gridCol w:w="1491"/>
                    <w:gridCol w:w="1468"/>
                    <w:gridCol w:w="1317"/>
                    <w:gridCol w:w="958"/>
                  </w:tblGrid>
                  <w:tr>
                    <w:trPr>
                      <w:trHeight w:val="300" w:hRule="atLeast"/>
                    </w:trPr>
                    <w:tc>
                      <w:tcPr>
                        <w:tcW w:w="595" w:type="dxa"/>
                        <w:tcBorders>
                          <w:bottom w:val="single" w:sz="8" w:space="0" w:color="000000"/>
                        </w:tcBorders>
                      </w:tcPr>
                      <w:p w:rsidR="0018722C">
                        <w:pPr>
                          <w:widowControl w:val="0"/>
                          <w:snapToGrid w:val="1"/>
                          <w:spacing w:beforeLines="0" w:afterLines="0" w:before="0" w:after="0" w:line="251" w:lineRule="exact"/>
                          <w:ind w:firstLineChars="0" w:firstLine="0" w:rightChars="0" w:right="0" w:leftChars="0" w:left="134"/>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21"/>
                          </w:rPr>
                          <w:t>龄</w:t>
                        </w:r>
                      </w:p>
                    </w:tc>
                    <w:tc>
                      <w:tcPr>
                        <w:tcW w:w="2261" w:type="dxa"/>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152" w:type="dxa"/>
                        <w:tcBorders>
                          <w:bottom w:val="single" w:sz="8" w:space="0" w:color="000000"/>
                        </w:tcBorders>
                      </w:tcPr>
                      <w:p w:rsidR="0018722C">
                        <w:pPr>
                          <w:widowControl w:val="0"/>
                          <w:snapToGrid w:val="1"/>
                          <w:spacing w:beforeLines="0" w:afterLines="0" w:before="0" w:after="0" w:line="234" w:lineRule="exact"/>
                          <w:ind w:firstLineChars="0" w:firstLine="0" w:leftChars="0" w:left="298" w:rightChars="0" w:right="288"/>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g</w:t>
                        </w:r>
                        <w:r>
                          <w:rPr>
                            <w:kern w:val="2"/>
                            <w:szCs w:val="22"/>
                            <w:rFonts w:ascii="宋体" w:eastAsia="宋体" w:hint="eastAsia" w:cstheme="minorBidi" w:hAnsi="Times New Roman" w:cs="Times New Roman"/>
                            <w:sz w:val="21"/>
                          </w:rPr>
                          <w:t>）</w:t>
                        </w:r>
                      </w:p>
                    </w:tc>
                    <w:tc>
                      <w:tcPr>
                        <w:tcW w:w="1491" w:type="dxa"/>
                        <w:tcBorders>
                          <w:bottom w:val="single" w:sz="8" w:space="0" w:color="000000"/>
                        </w:tcBorders>
                      </w:tcPr>
                      <w:p w:rsidR="0018722C">
                        <w:pPr>
                          <w:widowControl w:val="0"/>
                          <w:snapToGrid w:val="1"/>
                          <w:spacing w:beforeLines="0" w:afterLines="0" w:before="0" w:after="0" w:line="267" w:lineRule="exact"/>
                          <w:ind w:firstLineChars="0" w:firstLine="0" w:leftChars="0" w:left="290" w:rightChars="0" w:right="36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g/d  </w:t>
                        </w:r>
                        <w:r>
                          <w:rPr>
                            <w:kern w:val="2"/>
                            <w:szCs w:val="22"/>
                            <w:rFonts w:ascii="宋体" w:eastAsia="宋体" w:hint="eastAsia" w:cstheme="minorBidi" w:hAnsi="Times New Roman" w:cs="Times New Roman"/>
                            <w:sz w:val="21"/>
                          </w:rPr>
                          <w:t>）</w:t>
                        </w:r>
                      </w:p>
                    </w:tc>
                    <w:tc>
                      <w:tcPr>
                        <w:tcW w:w="1468" w:type="dxa"/>
                        <w:tcBorders>
                          <w:bottom w:val="single" w:sz="8" w:space="0" w:color="000000"/>
                        </w:tcBorders>
                      </w:tcPr>
                      <w:p w:rsidR="0018722C">
                        <w:pPr>
                          <w:widowControl w:val="0"/>
                          <w:snapToGrid w:val="1"/>
                          <w:spacing w:beforeLines="0" w:afterLines="0" w:before="0" w:after="0" w:line="267" w:lineRule="exact"/>
                          <w:ind w:firstLineChars="0" w:firstLine="0" w:leftChars="0" w:left="369" w:rightChars="0" w:right="370"/>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g/d</w:t>
                        </w:r>
                        <w:r>
                          <w:rPr>
                            <w:kern w:val="2"/>
                            <w:szCs w:val="22"/>
                            <w:rFonts w:ascii="宋体" w:eastAsia="宋体" w:hint="eastAsia" w:cstheme="minorBidi" w:hAnsi="Times New Roman" w:cs="Times New Roman"/>
                            <w:sz w:val="21"/>
                          </w:rPr>
                          <w:t>）</w:t>
                        </w:r>
                      </w:p>
                    </w:tc>
                    <w:tc>
                      <w:tcPr>
                        <w:tcW w:w="1317" w:type="dxa"/>
                        <w:tcBorders>
                          <w:bottom w:val="single" w:sz="8" w:space="0" w:color="000000"/>
                        </w:tcBorders>
                      </w:tcPr>
                      <w:p w:rsidR="0018722C">
                        <w:pPr>
                          <w:widowControl w:val="0"/>
                          <w:snapToGrid w:val="1"/>
                          <w:spacing w:beforeLines="0" w:afterLines="0" w:before="0" w:after="0" w:line="267" w:lineRule="exact"/>
                          <w:ind w:firstLineChars="0" w:firstLine="0" w:leftChars="0" w:left="371" w:rightChars="0" w:right="21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g/g</w:t>
                        </w:r>
                        <w:r>
                          <w:rPr>
                            <w:kern w:val="2"/>
                            <w:szCs w:val="22"/>
                            <w:rFonts w:ascii="宋体" w:eastAsia="宋体" w:hint="eastAsia" w:cstheme="minorBidi" w:hAnsi="Times New Roman" w:cs="Times New Roman"/>
                            <w:sz w:val="21"/>
                          </w:rPr>
                          <w:t>）</w:t>
                        </w:r>
                      </w:p>
                    </w:tc>
                    <w:tc>
                      <w:tcPr>
                        <w:tcW w:w="958" w:type="dxa"/>
                        <w:tcBorders>
                          <w:bottom w:val="single" w:sz="8" w:space="0" w:color="000000"/>
                        </w:tcBorders>
                      </w:tcPr>
                      <w:p w:rsidR="0018722C">
                        <w:pPr>
                          <w:widowControl w:val="0"/>
                          <w:snapToGrid w:val="1"/>
                          <w:spacing w:beforeLines="0" w:afterLines="0" w:lineRule="auto" w:line="240" w:after="0" w:before="21"/>
                          <w:ind w:firstLineChars="0" w:firstLine="0" w:leftChars="0" w:left="211" w:rightChars="0" w:right="20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w:t>
                        </w:r>
                      </w:p>
                    </w:tc>
                  </w:tr>
                  <w:tr>
                    <w:trPr>
                      <w:trHeight w:val="320" w:hRule="atLeast"/>
                    </w:trPr>
                    <w:tc>
                      <w:tcPr>
                        <w:tcW w:w="595" w:type="dxa"/>
                        <w:tcBorders>
                          <w:top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2261" w:type="dxa"/>
                        <w:tcBorders>
                          <w:top w:val="single" w:sz="8" w:space="0" w:color="000000"/>
                        </w:tcBorders>
                      </w:tcPr>
                      <w:p w:rsidR="0018722C">
                        <w:pPr>
                          <w:widowControl w:val="0"/>
                          <w:snapToGrid w:val="1"/>
                          <w:spacing w:beforeLines="0" w:afterLines="0" w:lineRule="auto" w:line="240" w:after="0" w:before="1"/>
                          <w:ind w:firstLineChars="0" w:firstLine="0" w:leftChars="0" w:left="0" w:rightChars="0" w:right="170"/>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空白组</w:t>
                        </w:r>
                      </w:p>
                    </w:tc>
                    <w:tc>
                      <w:tcPr>
                        <w:tcW w:w="1152" w:type="dxa"/>
                        <w:tcBorders>
                          <w:top w:val="single" w:sz="8" w:space="0" w:color="000000"/>
                        </w:tcBorders>
                      </w:tcPr>
                      <w:p w:rsidR="0018722C">
                        <w:pPr>
                          <w:widowControl w:val="0"/>
                          <w:snapToGrid w:val="1"/>
                          <w:spacing w:beforeLines="0" w:afterLines="0" w:before="0" w:after="0" w:line="237" w:lineRule="exact"/>
                          <w:ind w:firstLineChars="0" w:firstLine="0" w:leftChars="0" w:left="298" w:rightChars="0" w:right="28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36.5</w:t>
                        </w:r>
                      </w:p>
                    </w:tc>
                    <w:tc>
                      <w:tcPr>
                        <w:tcW w:w="1491" w:type="dxa"/>
                        <w:tcBorders>
                          <w:top w:val="single" w:sz="8" w:space="0" w:color="000000"/>
                        </w:tcBorders>
                      </w:tcPr>
                      <w:p w:rsidR="0018722C">
                        <w:pPr>
                          <w:widowControl w:val="0"/>
                          <w:snapToGrid w:val="1"/>
                          <w:spacing w:beforeLines="0" w:afterLines="0" w:lineRule="auto" w:line="240" w:after="0" w:before="46"/>
                          <w:ind w:firstLineChars="0" w:firstLine="0" w:leftChars="0" w:left="290" w:rightChars="0" w:right="3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33.5</w:t>
                        </w:r>
                      </w:p>
                    </w:tc>
                    <w:tc>
                      <w:tcPr>
                        <w:tcW w:w="1468" w:type="dxa"/>
                        <w:tcBorders>
                          <w:top w:val="single" w:sz="8" w:space="0" w:color="000000"/>
                        </w:tcBorders>
                      </w:tcPr>
                      <w:p w:rsidR="0018722C">
                        <w:pPr>
                          <w:widowControl w:val="0"/>
                          <w:snapToGrid w:val="1"/>
                          <w:spacing w:beforeLines="0" w:afterLines="0" w:lineRule="auto" w:line="240" w:after="0" w:before="46"/>
                          <w:ind w:firstLineChars="0" w:firstLine="0" w:leftChars="0" w:left="369" w:rightChars="0" w:right="37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46.3</w:t>
                        </w:r>
                      </w:p>
                    </w:tc>
                    <w:tc>
                      <w:tcPr>
                        <w:tcW w:w="1317" w:type="dxa"/>
                        <w:tcBorders>
                          <w:top w:val="single" w:sz="8" w:space="0" w:color="000000"/>
                        </w:tcBorders>
                      </w:tcPr>
                      <w:p w:rsidR="0018722C">
                        <w:pPr>
                          <w:widowControl w:val="0"/>
                          <w:snapToGrid w:val="1"/>
                          <w:spacing w:beforeLines="0" w:afterLines="0" w:lineRule="auto" w:line="240" w:after="0" w:before="46"/>
                          <w:ind w:firstLineChars="0" w:firstLine="0" w:leftChars="0" w:left="371" w:rightChars="0" w:right="21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1.38</w:t>
                        </w:r>
                      </w:p>
                    </w:tc>
                    <w:tc>
                      <w:tcPr>
                        <w:tcW w:w="958" w:type="dxa"/>
                        <w:tcBorders>
                          <w:top w:val="single" w:sz="8" w:space="0" w:color="000000"/>
                        </w:tcBorders>
                      </w:tcPr>
                      <w:p w:rsidR="0018722C">
                        <w:pPr>
                          <w:widowControl w:val="0"/>
                          <w:snapToGrid w:val="1"/>
                          <w:spacing w:beforeLines="0" w:afterLines="0" w:lineRule="auto" w:line="240" w:after="0" w:before="11"/>
                          <w:ind w:firstLineChars="0" w:firstLine="0" w:leftChars="0" w:left="212" w:rightChars="0" w:right="202"/>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3.33</w:t>
                        </w:r>
                        <w:r>
                          <w:rPr>
                            <w:kern w:val="2"/>
                            <w:szCs w:val="22"/>
                            <w:rFonts w:cstheme="minorBidi" w:ascii="Times New Roman" w:hAnsi="Times New Roman" w:eastAsia="Times New Roman" w:cs="Times New Roman"/>
                            <w:position w:val="10"/>
                            <w:sz w:val="14"/>
                          </w:rPr>
                          <w:t>a</w:t>
                        </w:r>
                      </w:p>
                    </w:tc>
                  </w:tr>
                  <w:tr>
                    <w:trPr>
                      <w:trHeight w:val="340" w:hRule="atLeast"/>
                    </w:trPr>
                    <w:tc>
                      <w:tcPr>
                        <w:tcW w:w="59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2261" w:type="dxa"/>
                      </w:tcPr>
                      <w:p w:rsidR="0018722C">
                        <w:pPr>
                          <w:widowControl w:val="0"/>
                          <w:snapToGrid w:val="1"/>
                          <w:spacing w:beforeLines="0" w:afterLines="0" w:lineRule="auto" w:line="240" w:after="0" w:before="22"/>
                          <w:ind w:firstLineChars="0" w:firstLine="0" w:leftChars="0" w:left="0" w:rightChars="0" w:right="170"/>
                          <w:jc w:val="center"/>
                          <w:autoSpaceDE w:val="0"/>
                          <w:autoSpaceDN w:val="0"/>
                          <w:tabs>
                            <w:tab w:pos="957" w:val="left" w:leader="none"/>
                          </w:tabs>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60mg/kg</w:t>
                          <w:tab/>
                        </w:r>
                        <w:r>
                          <w:rPr>
                            <w:kern w:val="2"/>
                            <w:szCs w:val="22"/>
                            <w:rFonts w:ascii="宋体" w:eastAsia="宋体" w:hint="eastAsia" w:cstheme="minorBidi" w:hAnsi="Times New Roman" w:cs="Times New Roman"/>
                            <w:spacing w:val="-2"/>
                            <w:sz w:val="21"/>
                          </w:rPr>
                          <w:t>黄酮锌</w:t>
                        </w:r>
                      </w:p>
                    </w:tc>
                    <w:tc>
                      <w:tcPr>
                        <w:tcW w:w="1152" w:type="dxa"/>
                      </w:tcPr>
                      <w:p w:rsidR="0018722C">
                        <w:pPr>
                          <w:widowControl w:val="0"/>
                          <w:snapToGrid w:val="1"/>
                          <w:spacing w:beforeLines="0" w:afterLines="0" w:lineRule="auto" w:line="240" w:after="0" w:before="14"/>
                          <w:ind w:firstLineChars="0" w:firstLine="0" w:leftChars="0" w:left="298" w:rightChars="0" w:right="28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36.5</w:t>
                        </w:r>
                      </w:p>
                    </w:tc>
                    <w:tc>
                      <w:tcPr>
                        <w:tcW w:w="1491" w:type="dxa"/>
                      </w:tcPr>
                      <w:p w:rsidR="0018722C">
                        <w:pPr>
                          <w:widowControl w:val="0"/>
                          <w:snapToGrid w:val="1"/>
                          <w:spacing w:beforeLines="0" w:afterLines="0" w:lineRule="auto" w:line="240" w:after="0" w:before="64"/>
                          <w:ind w:firstLineChars="0" w:firstLine="0" w:leftChars="0" w:left="290" w:rightChars="0" w:right="3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33.8</w:t>
                        </w:r>
                      </w:p>
                    </w:tc>
                    <w:tc>
                      <w:tcPr>
                        <w:tcW w:w="1468" w:type="dxa"/>
                      </w:tcPr>
                      <w:p w:rsidR="0018722C">
                        <w:pPr>
                          <w:widowControl w:val="0"/>
                          <w:snapToGrid w:val="1"/>
                          <w:spacing w:beforeLines="0" w:afterLines="0" w:lineRule="auto" w:line="240" w:after="0" w:before="64"/>
                          <w:ind w:firstLineChars="0" w:firstLine="0" w:leftChars="0" w:left="369" w:rightChars="0" w:right="37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47.4</w:t>
                        </w:r>
                      </w:p>
                    </w:tc>
                    <w:tc>
                      <w:tcPr>
                        <w:tcW w:w="1317" w:type="dxa"/>
                      </w:tcPr>
                      <w:p w:rsidR="0018722C">
                        <w:pPr>
                          <w:widowControl w:val="0"/>
                          <w:snapToGrid w:val="1"/>
                          <w:spacing w:beforeLines="0" w:afterLines="0" w:lineRule="auto" w:line="240" w:after="0" w:before="64"/>
                          <w:ind w:firstLineChars="0" w:firstLine="0" w:leftChars="0" w:left="371" w:rightChars="0" w:right="21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1.40</w:t>
                        </w:r>
                      </w:p>
                    </w:tc>
                    <w:tc>
                      <w:tcPr>
                        <w:tcW w:w="958" w:type="dxa"/>
                      </w:tcPr>
                      <w:p w:rsidR="0018722C">
                        <w:pPr>
                          <w:widowControl w:val="0"/>
                          <w:snapToGrid w:val="1"/>
                          <w:spacing w:beforeLines="0" w:afterLines="0" w:lineRule="auto" w:line="240" w:after="0" w:before="29"/>
                          <w:ind w:firstLineChars="0" w:firstLine="0" w:leftChars="0" w:left="215" w:rightChars="0" w:right="202"/>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w:t>
                        </w:r>
                        <w:r>
                          <w:rPr>
                            <w:kern w:val="2"/>
                            <w:szCs w:val="22"/>
                            <w:rFonts w:cstheme="minorBidi" w:ascii="Times New Roman" w:hAnsi="Times New Roman" w:eastAsia="Times New Roman" w:cs="Times New Roman"/>
                            <w:position w:val="10"/>
                            <w:sz w:val="14"/>
                          </w:rPr>
                          <w:t>b</w:t>
                        </w:r>
                      </w:p>
                    </w:tc>
                  </w:tr>
                  <w:tr>
                    <w:trPr>
                      <w:trHeight w:val="1020" w:hRule="atLeast"/>
                    </w:trPr>
                    <w:tc>
                      <w:tcPr>
                        <w:tcW w:w="59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宋体" w:hAnsi="Times New Roman" w:eastAsia="Times New Roman" w:cs="Times New Roman"/>
                          </w:rPr>
                        </w:pPr>
                      </w:p>
                      <w:p w:rsidR="0018722C">
                        <w:pPr>
                          <w:widowControl w:val="0"/>
                          <w:snapToGrid w:val="1"/>
                          <w:spacing w:beforeLines="0" w:afterLines="0" w:after="0" w:line="228" w:lineRule="exact" w:before="184"/>
                          <w:ind w:firstLineChars="0" w:firstLine="0" w:rightChars="0" w:right="0" w:leftChars="0" w:left="13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21</w:t>
                        </w:r>
                      </w:p>
                      <w:p w:rsidR="0018722C">
                        <w:pPr>
                          <w:widowControl w:val="0"/>
                          <w:snapToGrid w:val="1"/>
                          <w:spacing w:beforeLines="0" w:afterLines="0" w:before="0" w:after="0" w:line="261" w:lineRule="exact"/>
                          <w:ind w:firstLineChars="0" w:firstLine="0" w:rightChars="0" w:right="0" w:leftChars="0" w:left="134"/>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21"/>
                          </w:rPr>
                          <w:t>日</w:t>
                        </w:r>
                      </w:p>
                    </w:tc>
                    <w:tc>
                      <w:tcPr>
                        <w:tcW w:w="2261" w:type="dxa"/>
                      </w:tcPr>
                      <w:p w:rsidR="0018722C">
                        <w:pPr>
                          <w:widowControl w:val="0"/>
                          <w:snapToGrid w:val="1"/>
                          <w:spacing w:beforeLines="0" w:afterLines="0" w:lineRule="auto" w:line="240" w:after="0" w:before="17"/>
                          <w:ind w:firstLineChars="0" w:firstLine="0" w:rightChars="0" w:right="0" w:leftChars="0" w:left="24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120mg/kg  </w:t>
                        </w:r>
                        <w:r>
                          <w:rPr>
                            <w:kern w:val="2"/>
                            <w:szCs w:val="22"/>
                            <w:rFonts w:ascii="宋体" w:eastAsia="宋体" w:hint="eastAsia" w:cstheme="minorBidi" w:hAnsi="Times New Roman" w:cs="Times New Roman"/>
                            <w:sz w:val="21"/>
                          </w:rPr>
                          <w:t>黄酮锌</w:t>
                        </w:r>
                      </w:p>
                      <w:p w:rsidR="0018722C">
                        <w:pPr>
                          <w:widowControl w:val="0"/>
                          <w:snapToGrid w:val="1"/>
                          <w:spacing w:beforeLines="0" w:afterLines="0" w:lineRule="auto" w:line="240" w:after="0" w:before="52"/>
                          <w:ind w:firstLineChars="0" w:firstLine="0" w:rightChars="0" w:right="0" w:leftChars="0" w:left="24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180mg/kg  </w:t>
                        </w:r>
                        <w:r>
                          <w:rPr>
                            <w:kern w:val="2"/>
                            <w:szCs w:val="22"/>
                            <w:rFonts w:ascii="宋体" w:eastAsia="宋体" w:hint="eastAsia" w:cstheme="minorBidi" w:hAnsi="Times New Roman" w:cs="Times New Roman"/>
                            <w:sz w:val="21"/>
                          </w:rPr>
                          <w:t>黄酮锌</w:t>
                        </w:r>
                      </w:p>
                      <w:p w:rsidR="0018722C">
                        <w:pPr>
                          <w:widowControl w:val="0"/>
                          <w:snapToGrid w:val="1"/>
                          <w:spacing w:beforeLines="0" w:afterLines="0" w:lineRule="auto" w:line="240" w:after="0" w:before="49"/>
                          <w:ind w:firstLineChars="0" w:firstLine="0" w:rightChars="0" w:right="0" w:leftChars="0" w:left="24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240mg/kg  </w:t>
                        </w:r>
                        <w:r>
                          <w:rPr>
                            <w:kern w:val="2"/>
                            <w:szCs w:val="22"/>
                            <w:rFonts w:ascii="宋体" w:eastAsia="宋体" w:hint="eastAsia" w:cstheme="minorBidi" w:hAnsi="Times New Roman" w:cs="Times New Roman"/>
                            <w:sz w:val="21"/>
                          </w:rPr>
                          <w:t>黄酮锌</w:t>
                        </w:r>
                      </w:p>
                    </w:tc>
                    <w:tc>
                      <w:tcPr>
                        <w:tcW w:w="1152" w:type="dxa"/>
                      </w:tcPr>
                      <w:p w:rsidR="0018722C">
                        <w:pPr>
                          <w:widowControl w:val="0"/>
                          <w:snapToGrid w:val="1"/>
                          <w:spacing w:beforeLines="0" w:afterLines="0" w:lineRule="auto" w:line="240" w:after="0" w:before="11"/>
                          <w:ind w:firstLineChars="0" w:firstLine="0" w:leftChars="0" w:left="298" w:rightChars="0" w:right="28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36.5</w:t>
                        </w:r>
                      </w:p>
                      <w:p w:rsidR="0018722C">
                        <w:pPr>
                          <w:widowControl w:val="0"/>
                          <w:snapToGrid w:val="1"/>
                          <w:spacing w:beforeLines="0" w:afterLines="0" w:lineRule="auto" w:line="240" w:after="0" w:before="99"/>
                          <w:ind w:firstLineChars="0" w:firstLine="0" w:leftChars="0" w:left="298" w:rightChars="0" w:right="28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36.5</w:t>
                        </w:r>
                      </w:p>
                      <w:p w:rsidR="0018722C">
                        <w:pPr>
                          <w:widowControl w:val="0"/>
                          <w:snapToGrid w:val="1"/>
                          <w:spacing w:beforeLines="0" w:afterLines="0" w:lineRule="auto" w:line="240" w:after="0" w:before="101"/>
                          <w:ind w:firstLineChars="0" w:firstLine="0" w:leftChars="0" w:left="298" w:rightChars="0" w:right="28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36.5</w:t>
                        </w:r>
                      </w:p>
                    </w:tc>
                    <w:tc>
                      <w:tcPr>
                        <w:tcW w:w="1491" w:type="dxa"/>
                      </w:tcPr>
                      <w:p w:rsidR="0018722C">
                        <w:pPr>
                          <w:widowControl w:val="0"/>
                          <w:snapToGrid w:val="1"/>
                          <w:spacing w:beforeLines="0" w:afterLines="0" w:lineRule="auto" w:line="240" w:after="0" w:before="61"/>
                          <w:ind w:firstLineChars="0" w:firstLine="0" w:leftChars="0" w:left="290" w:rightChars="0" w:right="3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33.2</w:t>
                        </w:r>
                      </w:p>
                      <w:p w:rsidR="0018722C">
                        <w:pPr>
                          <w:widowControl w:val="0"/>
                          <w:snapToGrid w:val="1"/>
                          <w:spacing w:beforeLines="0" w:afterLines="0" w:lineRule="auto" w:line="240" w:after="0" w:before="98"/>
                          <w:ind w:firstLineChars="0" w:firstLine="0" w:leftChars="0" w:left="290" w:rightChars="0" w:right="3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33.7</w:t>
                        </w:r>
                      </w:p>
                      <w:p w:rsidR="0018722C">
                        <w:pPr>
                          <w:widowControl w:val="0"/>
                          <w:snapToGrid w:val="1"/>
                          <w:spacing w:beforeLines="0" w:afterLines="0" w:lineRule="auto" w:line="240" w:after="0" w:before="101"/>
                          <w:ind w:firstLineChars="0" w:firstLine="0" w:leftChars="0" w:left="290" w:rightChars="0" w:right="3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32.8</w:t>
                        </w:r>
                      </w:p>
                    </w:tc>
                    <w:tc>
                      <w:tcPr>
                        <w:tcW w:w="1468" w:type="dxa"/>
                      </w:tcPr>
                      <w:p w:rsidR="0018722C">
                        <w:pPr>
                          <w:widowControl w:val="0"/>
                          <w:snapToGrid w:val="1"/>
                          <w:spacing w:beforeLines="0" w:afterLines="0" w:lineRule="auto" w:line="240" w:after="0" w:before="61"/>
                          <w:ind w:firstLineChars="0" w:firstLine="0" w:leftChars="0" w:left="369" w:rightChars="0" w:right="37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44.4</w:t>
                        </w:r>
                      </w:p>
                      <w:p w:rsidR="0018722C">
                        <w:pPr>
                          <w:widowControl w:val="0"/>
                          <w:snapToGrid w:val="1"/>
                          <w:spacing w:beforeLines="0" w:afterLines="0" w:lineRule="auto" w:line="240" w:after="0" w:before="98"/>
                          <w:ind w:firstLineChars="0" w:firstLine="0" w:leftChars="0" w:left="369" w:rightChars="0" w:right="37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47.2</w:t>
                        </w:r>
                      </w:p>
                      <w:p w:rsidR="0018722C">
                        <w:pPr>
                          <w:widowControl w:val="0"/>
                          <w:snapToGrid w:val="1"/>
                          <w:spacing w:beforeLines="0" w:afterLines="0" w:lineRule="auto" w:line="240" w:after="0" w:before="101"/>
                          <w:ind w:firstLineChars="0" w:firstLine="0" w:leftChars="0" w:left="369" w:rightChars="0" w:right="37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45.0</w:t>
                        </w:r>
                      </w:p>
                    </w:tc>
                    <w:tc>
                      <w:tcPr>
                        <w:tcW w:w="1317" w:type="dxa"/>
                      </w:tcPr>
                      <w:p w:rsidR="0018722C">
                        <w:pPr>
                          <w:widowControl w:val="0"/>
                          <w:snapToGrid w:val="1"/>
                          <w:spacing w:beforeLines="0" w:afterLines="0" w:lineRule="auto" w:line="240" w:after="0" w:before="61"/>
                          <w:ind w:firstLineChars="0" w:firstLine="0" w:rightChars="0" w:right="0" w:leftChars="0" w:left="55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1.34</w:t>
                        </w:r>
                      </w:p>
                      <w:p w:rsidR="0018722C">
                        <w:pPr>
                          <w:widowControl w:val="0"/>
                          <w:snapToGrid w:val="1"/>
                          <w:spacing w:beforeLines="0" w:afterLines="0" w:lineRule="auto" w:line="240" w:after="0" w:before="98"/>
                          <w:ind w:firstLineChars="0" w:firstLine="0" w:rightChars="0" w:right="0" w:leftChars="0" w:left="55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1.40</w:t>
                        </w:r>
                      </w:p>
                      <w:p w:rsidR="0018722C">
                        <w:pPr>
                          <w:widowControl w:val="0"/>
                          <w:snapToGrid w:val="1"/>
                          <w:spacing w:beforeLines="0" w:afterLines="0" w:lineRule="auto" w:line="240" w:after="0" w:before="101"/>
                          <w:ind w:firstLineChars="0" w:firstLine="0" w:rightChars="0" w:right="0" w:leftChars="0" w:left="55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1.37</w:t>
                        </w:r>
                      </w:p>
                    </w:tc>
                    <w:tc>
                      <w:tcPr>
                        <w:tcW w:w="958" w:type="dxa"/>
                      </w:tcPr>
                      <w:p w:rsidR="0018722C">
                        <w:pPr>
                          <w:widowControl w:val="0"/>
                          <w:snapToGrid w:val="1"/>
                          <w:spacing w:beforeLines="0" w:afterLines="0" w:lineRule="auto" w:line="240" w:after="0" w:before="27"/>
                          <w:ind w:firstLineChars="0" w:firstLine="0" w:rightChars="0" w:right="0" w:leftChars="0" w:left="266"/>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w:t>
                        </w:r>
                        <w:r>
                          <w:rPr>
                            <w:kern w:val="2"/>
                            <w:szCs w:val="22"/>
                            <w:rFonts w:cstheme="minorBidi" w:ascii="Times New Roman" w:hAnsi="Times New Roman" w:eastAsia="Times New Roman" w:cs="Times New Roman"/>
                            <w:position w:val="10"/>
                            <w:sz w:val="14"/>
                          </w:rPr>
                          <w:t>b</w:t>
                        </w:r>
                      </w:p>
                      <w:p w:rsidR="0018722C">
                        <w:pPr>
                          <w:widowControl w:val="0"/>
                          <w:snapToGrid w:val="1"/>
                          <w:spacing w:beforeLines="0" w:afterLines="0" w:after="0" w:line="344" w:lineRule="exact" w:before="20"/>
                          <w:ind w:firstLineChars="0" w:firstLine="0" w:leftChars="0" w:left="235" w:rightChars="0" w:right="203"/>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2.22</w:t>
                        </w:r>
                        <w:r>
                          <w:rPr>
                            <w:kern w:val="2"/>
                            <w:szCs w:val="22"/>
                            <w:rFonts w:cstheme="minorBidi" w:ascii="Times New Roman" w:hAnsi="Times New Roman" w:eastAsia="Times New Roman" w:cs="Times New Roman"/>
                            <w:position w:val="10"/>
                            <w:sz w:val="14"/>
                          </w:rPr>
                          <w:t>ab</w:t>
                        </w:r>
                        <w:r>
                          <w:rPr>
                            <w:kern w:val="2"/>
                            <w:szCs w:val="22"/>
                            <w:rFonts w:cstheme="minorBidi" w:ascii="Times New Roman" w:hAnsi="Times New Roman" w:eastAsia="Times New Roman" w:cs="Times New Roman"/>
                            <w:sz w:val="14"/>
                          </w:rPr>
                          <w:t> </w:t>
                        </w:r>
                        <w:r>
                          <w:rPr>
                            <w:kern w:val="2"/>
                            <w:szCs w:val="22"/>
                            <w:rFonts w:cstheme="minorBidi" w:ascii="Times New Roman" w:hAnsi="Times New Roman" w:eastAsia="Times New Roman" w:cs="Times New Roman"/>
                            <w:sz w:val="21"/>
                          </w:rPr>
                          <w:t>2.22</w:t>
                        </w:r>
                        <w:r>
                          <w:rPr>
                            <w:kern w:val="2"/>
                            <w:szCs w:val="22"/>
                            <w:rFonts w:cstheme="minorBidi" w:ascii="Times New Roman" w:hAnsi="Times New Roman" w:eastAsia="Times New Roman" w:cs="Times New Roman"/>
                            <w:position w:val="10"/>
                            <w:sz w:val="14"/>
                          </w:rPr>
                          <w:t>ab</w:t>
                        </w:r>
                      </w:p>
                    </w:tc>
                  </w:tr>
                  <w:tr>
                    <w:trPr>
                      <w:trHeight w:val="340" w:hRule="atLeast"/>
                    </w:trPr>
                    <w:tc>
                      <w:tcPr>
                        <w:tcW w:w="2856" w:type="dxa"/>
                        <w:gridSpan w:val="2"/>
                      </w:tcPr>
                      <w:p w:rsidR="0018722C">
                        <w:pPr>
                          <w:widowControl w:val="0"/>
                          <w:snapToGrid w:val="1"/>
                          <w:spacing w:beforeLines="0" w:afterLines="0" w:before="0" w:after="0" w:line="310" w:lineRule="exact"/>
                          <w:ind w:firstLineChars="0" w:firstLine="0" w:rightChars="0" w:right="0" w:leftChars="0" w:left="134"/>
                          <w:jc w:val="left"/>
                          <w:autoSpaceDE w:val="0"/>
                          <w:autoSpaceDN w:val="0"/>
                          <w:tabs>
                            <w:tab w:pos="739" w:val="left" w:leader="none"/>
                          </w:tabs>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position w:val="9"/>
                            <w:sz w:val="21"/>
                          </w:rPr>
                          <w:t>龄</w:t>
                          <w:tab/>
                        </w:r>
                        <w:r>
                          <w:rPr>
                            <w:kern w:val="2"/>
                            <w:szCs w:val="22"/>
                            <w:rFonts w:cstheme="minorBidi" w:ascii="Times New Roman" w:hAnsi="Times New Roman" w:eastAsia="Times New Roman" w:cs="Times New Roman"/>
                            <w:sz w:val="21"/>
                          </w:rPr>
                          <w:t>180mg/kg </w:t>
                        </w:r>
                        <w:r>
                          <w:rPr>
                            <w:kern w:val="2"/>
                            <w:szCs w:val="22"/>
                            <w:rFonts w:cstheme="minorBidi" w:ascii="Times New Roman" w:hAnsi="Times New Roman" w:eastAsia="Times New Roman" w:cs="Times New Roman"/>
                            <w:spacing w:val="2"/>
                            <w:sz w:val="21"/>
                          </w:rPr>
                          <w:t> </w:t>
                        </w:r>
                        <w:r>
                          <w:rPr>
                            <w:kern w:val="2"/>
                            <w:szCs w:val="22"/>
                            <w:rFonts w:ascii="宋体" w:eastAsia="宋体" w:hint="eastAsia" w:cstheme="minorBidi" w:hAnsi="Times New Roman" w:cs="Times New Roman"/>
                            <w:sz w:val="21"/>
                          </w:rPr>
                          <w:t>黄</w:t>
                        </w:r>
                        <w:r>
                          <w:rPr>
                            <w:kern w:val="2"/>
                            <w:szCs w:val="22"/>
                            <w:rFonts w:ascii="宋体" w:eastAsia="宋体" w:hint="eastAsia" w:cstheme="minorBidi" w:hAnsi="Times New Roman" w:cs="Times New Roman"/>
                            <w:spacing w:val="-3"/>
                            <w:sz w:val="21"/>
                          </w:rPr>
                          <w:t>芩</w:t>
                        </w:r>
                        <w:r>
                          <w:rPr>
                            <w:kern w:val="2"/>
                            <w:szCs w:val="22"/>
                            <w:rFonts w:ascii="宋体" w:eastAsia="宋体" w:hint="eastAsia" w:cstheme="minorBidi" w:hAnsi="Times New Roman" w:cs="Times New Roman"/>
                            <w:sz w:val="21"/>
                          </w:rPr>
                          <w:t>黄酮</w:t>
                        </w:r>
                      </w:p>
                    </w:tc>
                    <w:tc>
                      <w:tcPr>
                        <w:tcW w:w="2643" w:type="dxa"/>
                        <w:gridSpan w:val="2"/>
                      </w:tcPr>
                      <w:p w:rsidR="0018722C">
                        <w:pPr>
                          <w:widowControl w:val="0"/>
                          <w:snapToGrid w:val="1"/>
                          <w:spacing w:beforeLines="0" w:afterLines="0" w:lineRule="auto" w:line="240" w:after="0" w:before="11"/>
                          <w:ind w:firstLineChars="0" w:firstLine="0" w:rightChars="0" w:right="0" w:leftChars="0" w:left="396"/>
                          <w:jc w:val="left"/>
                          <w:autoSpaceDE w:val="0"/>
                          <w:autoSpaceDN w:val="0"/>
                          <w:tabs>
                            <w:tab w:pos="1673"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36.5</w:t>
                          <w:tab/>
                        </w:r>
                        <w:r>
                          <w:rPr>
                            <w:kern w:val="2"/>
                            <w:szCs w:val="22"/>
                            <w:rFonts w:cstheme="minorBidi" w:ascii="Times New Roman" w:hAnsi="Times New Roman" w:eastAsia="Times New Roman" w:cs="Times New Roman"/>
                            <w:position w:val="-4"/>
                            <w:sz w:val="21"/>
                          </w:rPr>
                          <w:t>33.8</w:t>
                        </w:r>
                      </w:p>
                    </w:tc>
                    <w:tc>
                      <w:tcPr>
                        <w:tcW w:w="1468" w:type="dxa"/>
                      </w:tcPr>
                      <w:p w:rsidR="0018722C">
                        <w:pPr>
                          <w:widowControl w:val="0"/>
                          <w:snapToGrid w:val="1"/>
                          <w:spacing w:beforeLines="0" w:afterLines="0" w:lineRule="auto" w:line="240" w:after="0" w:before="61"/>
                          <w:ind w:firstLineChars="0" w:firstLine="0" w:leftChars="0" w:left="369" w:rightChars="0" w:right="37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45.4</w:t>
                        </w:r>
                      </w:p>
                    </w:tc>
                    <w:tc>
                      <w:tcPr>
                        <w:tcW w:w="1317" w:type="dxa"/>
                      </w:tcPr>
                      <w:p w:rsidR="0018722C">
                        <w:pPr>
                          <w:widowControl w:val="0"/>
                          <w:snapToGrid w:val="1"/>
                          <w:spacing w:beforeLines="0" w:afterLines="0" w:lineRule="auto" w:line="240" w:after="0" w:before="61"/>
                          <w:ind w:firstLineChars="0" w:firstLine="0" w:leftChars="0" w:left="371" w:rightChars="0" w:right="21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1.34</w:t>
                        </w:r>
                      </w:p>
                    </w:tc>
                    <w:tc>
                      <w:tcPr>
                        <w:tcW w:w="958" w:type="dxa"/>
                      </w:tcPr>
                      <w:p w:rsidR="0018722C">
                        <w:pPr>
                          <w:widowControl w:val="0"/>
                          <w:snapToGrid w:val="1"/>
                          <w:spacing w:beforeLines="0" w:afterLines="0" w:lineRule="auto" w:line="240" w:after="0" w:before="27"/>
                          <w:ind w:firstLineChars="0" w:firstLine="0" w:leftChars="0" w:left="216" w:rightChars="0" w:right="202"/>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2.22</w:t>
                        </w:r>
                        <w:r>
                          <w:rPr>
                            <w:kern w:val="2"/>
                            <w:szCs w:val="22"/>
                            <w:rFonts w:cstheme="minorBidi" w:ascii="Times New Roman" w:hAnsi="Times New Roman" w:eastAsia="Times New Roman" w:cs="Times New Roman"/>
                            <w:position w:val="10"/>
                            <w:sz w:val="14"/>
                          </w:rPr>
                          <w:t>ab</w:t>
                        </w:r>
                      </w:p>
                    </w:tc>
                  </w:tr>
                  <w:tr>
                    <w:trPr>
                      <w:trHeight w:val="340" w:hRule="atLeast"/>
                    </w:trPr>
                    <w:tc>
                      <w:tcPr>
                        <w:tcW w:w="2856" w:type="dxa"/>
                        <w:gridSpan w:val="2"/>
                      </w:tcPr>
                      <w:p w:rsidR="0018722C">
                        <w:pPr>
                          <w:widowControl w:val="0"/>
                          <w:snapToGrid w:val="1"/>
                          <w:spacing w:beforeLines="0" w:afterLines="0" w:lineRule="auto" w:line="240" w:after="0" w:before="17"/>
                          <w:ind w:firstLineChars="0" w:firstLine="0" w:rightChars="0" w:right="0" w:leftChars="0" w:left="121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抗生素组</w:t>
                        </w:r>
                      </w:p>
                    </w:tc>
                    <w:tc>
                      <w:tcPr>
                        <w:tcW w:w="2643" w:type="dxa"/>
                        <w:gridSpan w:val="2"/>
                      </w:tcPr>
                      <w:p w:rsidR="0018722C">
                        <w:pPr>
                          <w:widowControl w:val="0"/>
                          <w:snapToGrid w:val="1"/>
                          <w:spacing w:beforeLines="0" w:afterLines="0" w:lineRule="auto" w:line="240" w:after="0" w:before="11"/>
                          <w:ind w:firstLineChars="0" w:firstLine="0" w:rightChars="0" w:right="0" w:leftChars="0" w:left="396"/>
                          <w:jc w:val="left"/>
                          <w:autoSpaceDE w:val="0"/>
                          <w:autoSpaceDN w:val="0"/>
                          <w:tabs>
                            <w:tab w:pos="1673"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36.5</w:t>
                          <w:tab/>
                        </w:r>
                        <w:r>
                          <w:rPr>
                            <w:kern w:val="2"/>
                            <w:szCs w:val="22"/>
                            <w:rFonts w:cstheme="minorBidi" w:ascii="Times New Roman" w:hAnsi="Times New Roman" w:eastAsia="Times New Roman" w:cs="Times New Roman"/>
                            <w:position w:val="-4"/>
                            <w:sz w:val="21"/>
                          </w:rPr>
                          <w:t>34.0</w:t>
                        </w:r>
                      </w:p>
                    </w:tc>
                    <w:tc>
                      <w:tcPr>
                        <w:tcW w:w="1468" w:type="dxa"/>
                      </w:tcPr>
                      <w:p w:rsidR="0018722C">
                        <w:pPr>
                          <w:widowControl w:val="0"/>
                          <w:snapToGrid w:val="1"/>
                          <w:spacing w:beforeLines="0" w:afterLines="0" w:lineRule="auto" w:line="240" w:after="0" w:before="61"/>
                          <w:ind w:firstLineChars="0" w:firstLine="0" w:leftChars="0" w:left="369" w:rightChars="0" w:right="37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46.1</w:t>
                        </w:r>
                      </w:p>
                    </w:tc>
                    <w:tc>
                      <w:tcPr>
                        <w:tcW w:w="1317" w:type="dxa"/>
                      </w:tcPr>
                      <w:p w:rsidR="0018722C">
                        <w:pPr>
                          <w:widowControl w:val="0"/>
                          <w:snapToGrid w:val="1"/>
                          <w:spacing w:beforeLines="0" w:afterLines="0" w:lineRule="auto" w:line="240" w:after="0" w:before="61"/>
                          <w:ind w:firstLineChars="0" w:firstLine="0" w:leftChars="0" w:left="371" w:rightChars="0" w:right="21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1.36</w:t>
                        </w:r>
                      </w:p>
                    </w:tc>
                    <w:tc>
                      <w:tcPr>
                        <w:tcW w:w="958" w:type="dxa"/>
                      </w:tcPr>
                      <w:p w:rsidR="0018722C">
                        <w:pPr>
                          <w:widowControl w:val="0"/>
                          <w:snapToGrid w:val="1"/>
                          <w:spacing w:beforeLines="0" w:afterLines="0" w:lineRule="auto" w:line="240" w:after="0" w:before="27"/>
                          <w:ind w:firstLineChars="0" w:firstLine="0" w:leftChars="0" w:left="215" w:rightChars="0" w:right="202"/>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w:t>
                        </w:r>
                        <w:r>
                          <w:rPr>
                            <w:kern w:val="2"/>
                            <w:szCs w:val="22"/>
                            <w:rFonts w:cstheme="minorBidi" w:ascii="Times New Roman" w:hAnsi="Times New Roman" w:eastAsia="Times New Roman" w:cs="Times New Roman"/>
                            <w:position w:val="10"/>
                            <w:sz w:val="14"/>
                          </w:rPr>
                          <w:t>b</w:t>
                        </w:r>
                      </w:p>
                    </w:tc>
                  </w:tr>
                  <w:tr>
                    <w:trPr>
                      <w:trHeight w:val="340" w:hRule="atLeast"/>
                    </w:trPr>
                    <w:tc>
                      <w:tcPr>
                        <w:tcW w:w="2856" w:type="dxa"/>
                        <w:gridSpan w:val="2"/>
                      </w:tcPr>
                      <w:p w:rsidR="0018722C">
                        <w:pPr>
                          <w:widowControl w:val="0"/>
                          <w:snapToGrid w:val="1"/>
                          <w:spacing w:beforeLines="0" w:afterLines="0" w:lineRule="auto" w:line="240" w:after="0" w:before="3"/>
                          <w:ind w:firstLineChars="0" w:firstLine="0" w:rightChars="0" w:right="0" w:leftChars="0" w:left="1113"/>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集合标准误</w:t>
                        </w:r>
                      </w:p>
                    </w:tc>
                    <w:tc>
                      <w:tcPr>
                        <w:tcW w:w="2643" w:type="dxa"/>
                        <w:gridSpan w:val="2"/>
                      </w:tcPr>
                      <w:p w:rsidR="0018722C">
                        <w:pPr>
                          <w:widowControl w:val="0"/>
                          <w:snapToGrid w:val="1"/>
                          <w:spacing w:beforeLines="0" w:afterLines="0" w:before="0" w:after="0" w:line="287" w:lineRule="exact"/>
                          <w:ind w:firstLineChars="0" w:firstLine="0" w:rightChars="0" w:right="0" w:leftChars="0" w:left="396"/>
                          <w:jc w:val="left"/>
                          <w:autoSpaceDE w:val="0"/>
                          <w:autoSpaceDN w:val="0"/>
                          <w:tabs>
                            <w:tab w:pos="1726"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0.03</w:t>
                          <w:tab/>
                        </w:r>
                        <w:r>
                          <w:rPr>
                            <w:kern w:val="2"/>
                            <w:szCs w:val="22"/>
                            <w:rFonts w:cstheme="minorBidi" w:ascii="Times New Roman" w:hAnsi="Times New Roman" w:eastAsia="Times New Roman" w:cs="Times New Roman"/>
                            <w:position w:val="-4"/>
                            <w:sz w:val="21"/>
                          </w:rPr>
                          <w:t>0.6</w:t>
                        </w:r>
                      </w:p>
                    </w:tc>
                    <w:tc>
                      <w:tcPr>
                        <w:tcW w:w="1468" w:type="dxa"/>
                      </w:tcPr>
                      <w:p w:rsidR="0018722C">
                        <w:pPr>
                          <w:widowControl w:val="0"/>
                          <w:snapToGrid w:val="1"/>
                          <w:spacing w:beforeLines="0" w:afterLines="0" w:lineRule="auto" w:line="240" w:after="0" w:before="45"/>
                          <w:ind w:firstLineChars="0" w:firstLine="0" w:leftChars="0" w:left="369" w:rightChars="0" w:right="37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w:t>
                        </w:r>
                      </w:p>
                    </w:tc>
                    <w:tc>
                      <w:tcPr>
                        <w:tcW w:w="1317" w:type="dxa"/>
                      </w:tcPr>
                      <w:p w:rsidR="0018722C">
                        <w:pPr>
                          <w:widowControl w:val="0"/>
                          <w:snapToGrid w:val="1"/>
                          <w:spacing w:beforeLines="0" w:afterLines="0" w:lineRule="auto" w:line="240" w:after="0" w:before="45"/>
                          <w:ind w:firstLineChars="0" w:firstLine="0" w:leftChars="0" w:left="371" w:rightChars="0" w:right="21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0.03</w:t>
                        </w:r>
                      </w:p>
                    </w:tc>
                    <w:tc>
                      <w:tcPr>
                        <w:tcW w:w="958" w:type="dxa"/>
                      </w:tcPr>
                      <w:p w:rsidR="0018722C">
                        <w:pPr>
                          <w:widowControl w:val="0"/>
                          <w:snapToGrid w:val="1"/>
                          <w:spacing w:beforeLines="0" w:afterLines="0" w:lineRule="auto" w:line="240" w:after="0" w:before="45"/>
                          <w:ind w:firstLineChars="0" w:firstLine="0" w:leftChars="0" w:left="213" w:rightChars="0" w:right="20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1.74</w:t>
                        </w:r>
                      </w:p>
                    </w:tc>
                  </w:tr>
                  <w:tr>
                    <w:trPr>
                      <w:trHeight w:val="340" w:hRule="atLeast"/>
                    </w:trPr>
                    <w:tc>
                      <w:tcPr>
                        <w:tcW w:w="2856" w:type="dxa"/>
                        <w:gridSpan w:val="2"/>
                        <w:tcBorders>
                          <w:bottom w:val="single" w:sz="12" w:space="0" w:color="000000"/>
                        </w:tcBorders>
                      </w:tcPr>
                      <w:p w:rsidR="0018722C">
                        <w:pPr>
                          <w:widowControl w:val="0"/>
                          <w:snapToGrid w:val="1"/>
                          <w:spacing w:beforeLines="0" w:afterLines="0" w:lineRule="auto" w:line="240" w:after="0" w:before="2"/>
                          <w:ind w:firstLineChars="0" w:firstLine="0" w:leftChars="0" w:left="1430" w:rightChars="0" w:right="100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P </w:t>
                        </w:r>
                        <w:r>
                          <w:rPr>
                            <w:kern w:val="2"/>
                            <w:szCs w:val="22"/>
                            <w:rFonts w:ascii="宋体" w:eastAsia="宋体" w:hint="eastAsia" w:cstheme="minorBidi" w:hAnsi="Times New Roman" w:cs="Times New Roman"/>
                            <w:sz w:val="21"/>
                          </w:rPr>
                          <w:t>值</w:t>
                        </w:r>
                      </w:p>
                    </w:tc>
                    <w:tc>
                      <w:tcPr>
                        <w:tcW w:w="2643" w:type="dxa"/>
                        <w:gridSpan w:val="2"/>
                        <w:tcBorders>
                          <w:bottom w:val="single" w:sz="12" w:space="0" w:color="000000"/>
                        </w:tcBorders>
                      </w:tcPr>
                      <w:p w:rsidR="0018722C">
                        <w:pPr>
                          <w:widowControl w:val="0"/>
                          <w:snapToGrid w:val="1"/>
                          <w:spacing w:beforeLines="0" w:afterLines="0" w:before="0" w:after="0" w:line="288" w:lineRule="exact"/>
                          <w:ind w:firstLineChars="0" w:firstLine="0" w:rightChars="0" w:right="0" w:leftChars="0" w:left="290"/>
                          <w:jc w:val="left"/>
                          <w:autoSpaceDE w:val="0"/>
                          <w:autoSpaceDN w:val="0"/>
                          <w:tabs>
                            <w:tab w:pos="1568"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0.6837</w:t>
                          <w:tab/>
                        </w:r>
                        <w:r>
                          <w:rPr>
                            <w:kern w:val="2"/>
                            <w:szCs w:val="22"/>
                            <w:rFonts w:cstheme="minorBidi" w:ascii="Times New Roman" w:hAnsi="Times New Roman" w:eastAsia="Times New Roman" w:cs="Times New Roman"/>
                            <w:position w:val="-4"/>
                            <w:sz w:val="21"/>
                          </w:rPr>
                          <w:t>0.7874</w:t>
                        </w:r>
                      </w:p>
                    </w:tc>
                    <w:tc>
                      <w:tcPr>
                        <w:tcW w:w="1468" w:type="dxa"/>
                        <w:tcBorders>
                          <w:bottom w:val="single" w:sz="12" w:space="0" w:color="000000"/>
                        </w:tcBorders>
                      </w:tcPr>
                      <w:p w:rsidR="0018722C">
                        <w:pPr>
                          <w:widowControl w:val="0"/>
                          <w:snapToGrid w:val="1"/>
                          <w:spacing w:beforeLines="0" w:afterLines="0" w:lineRule="auto" w:line="240" w:after="0" w:before="47"/>
                          <w:ind w:firstLineChars="0" w:firstLine="0" w:leftChars="0" w:left="369" w:rightChars="0" w:right="37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0.4607</w:t>
                        </w:r>
                      </w:p>
                    </w:tc>
                    <w:tc>
                      <w:tcPr>
                        <w:tcW w:w="1317" w:type="dxa"/>
                        <w:tcBorders>
                          <w:bottom w:val="single" w:sz="12" w:space="0" w:color="000000"/>
                        </w:tcBorders>
                      </w:tcPr>
                      <w:p w:rsidR="0018722C">
                        <w:pPr>
                          <w:widowControl w:val="0"/>
                          <w:snapToGrid w:val="1"/>
                          <w:spacing w:beforeLines="0" w:afterLines="0" w:lineRule="auto" w:line="240" w:after="0" w:before="47"/>
                          <w:ind w:firstLineChars="0" w:firstLine="0" w:leftChars="0" w:left="371" w:rightChars="0" w:right="21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0.4448</w:t>
                        </w:r>
                      </w:p>
                    </w:tc>
                    <w:tc>
                      <w:tcPr>
                        <w:tcW w:w="958" w:type="dxa"/>
                        <w:tcBorders>
                          <w:bottom w:val="single" w:sz="12" w:space="0" w:color="000000"/>
                        </w:tcBorders>
                      </w:tcPr>
                      <w:p w:rsidR="0018722C">
                        <w:pPr>
                          <w:widowControl w:val="0"/>
                          <w:snapToGrid w:val="1"/>
                          <w:spacing w:beforeLines="0" w:afterLines="0" w:lineRule="auto" w:line="240" w:after="0" w:before="47"/>
                          <w:ind w:firstLineChars="0" w:firstLine="0" w:leftChars="0" w:left="213" w:rightChars="0" w:right="20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0.015</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cstheme="minorBidi" w:hAnsiTheme="minorHAnsi" w:eastAsiaTheme="minorHAnsi" w:asciiTheme="minorHAnsi"/>
          <w:sz w:val="21"/>
        </w:rPr>
        <w:t>处理</w:t>
      </w:r>
    </w:p>
    <w:p w:rsidR="0018722C">
      <w:pPr>
        <w:spacing w:before="32"/>
        <w:ind w:leftChars="0" w:left="21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平均日增重</w:t>
      </w:r>
    </w:p>
    <w:p w:rsidR="0018722C">
      <w:pPr>
        <w:spacing w:before="32"/>
        <w:ind w:leftChars="0" w:left="24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平均日采食量</w:t>
      </w:r>
    </w:p>
    <w:p w:rsidR="0018722C">
      <w:pPr>
        <w:spacing w:before="32"/>
        <w:ind w:leftChars="0" w:left="24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耗料</w:t>
      </w:r>
      <w:r>
        <w:rPr>
          <w:kern w:val="2"/>
          <w:szCs w:val="22"/>
          <w:rFonts w:ascii="Times New Roman" w:eastAsia="Times New Roman" w:cstheme="minorBidi" w:hAnsiTheme="minorHAnsi"/>
          <w:sz w:val="21"/>
        </w:rPr>
        <w:t>/</w:t>
      </w:r>
      <w:r>
        <w:rPr>
          <w:kern w:val="2"/>
          <w:szCs w:val="22"/>
          <w:rFonts w:cstheme="minorBidi" w:hAnsiTheme="minorHAnsi" w:eastAsiaTheme="minorHAnsi" w:asciiTheme="minorHAnsi"/>
          <w:sz w:val="21"/>
        </w:rPr>
        <w:t>增重</w:t>
      </w:r>
    </w:p>
    <w:p w:rsidR="0018722C">
      <w:pPr>
        <w:spacing w:before="47"/>
        <w:ind w:leftChars="0" w:left="24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死亡率</w:t>
      </w:r>
    </w:p>
    <w:p w:rsidR="0018722C">
      <w:spacing w:beforeLines="0" w:before="0" w:afterLines="0" w:after="0" w:line="440" w:lineRule="auto"/>
      <w:pPr>
        <w:sectPr w:rsidR="00556256">
          <w:type w:val="continuous"/>
          <w:pgSz w:w="11910" w:h="16850"/>
          <w:pgMar w:top="1240" w:bottom="280" w:left="1480" w:right="960"/>
          <w:cols w:num="5" w:equalWidth="0">
            <w:col w:w="4051" w:space="40"/>
            <w:col w:w="1266" w:space="109"/>
            <w:col w:w="1512" w:space="140"/>
            <w:col w:w="1147" w:space="53"/>
            <w:col w:w="1152"/>
          </w:cols>
        </w:sectPr>
        <w:topLinePunct/>
      </w:pPr>
    </w:p>
    <w:p w:rsidR="0018722C">
      <w:pPr>
        <w:topLinePunct/>
      </w:pPr>
      <w:bookmarkStart w:id="292119" w:name="_cwCmt2"/>
      <w:r>
        <w:rPr>
          <w:rFonts w:cstheme="minorBidi" w:hAnsiTheme="minorHAnsi" w:eastAsiaTheme="minorHAnsi" w:asciiTheme="minorHAnsi" w:ascii="Times New Roman" w:eastAsia="Times New Roman"/>
        </w:rPr>
        <w:t>1</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表示</w:t>
      </w:r>
      <w:r>
        <w:rPr>
          <w:rFonts w:ascii="Times New Roman" w:eastAsia="Times New Roman" w:cstheme="minorBidi" w:hAnsiTheme="minorHAnsi"/>
        </w:rPr>
        <w:t>6</w:t>
      </w:r>
      <w:r>
        <w:rPr>
          <w:rFonts w:cstheme="minorBidi" w:hAnsiTheme="minorHAnsi" w:eastAsiaTheme="minorHAnsi" w:asciiTheme="minorHAnsi"/>
        </w:rPr>
        <w:t>个重复</w:t>
      </w:r>
      <w:r>
        <w:rPr>
          <w:rFonts w:cstheme="minorBidi" w:hAnsiTheme="minorHAnsi" w:eastAsiaTheme="minorHAnsi" w:asciiTheme="minorHAnsi"/>
        </w:rPr>
        <w:t>（</w:t>
      </w:r>
      <w:r>
        <w:rPr>
          <w:rFonts w:ascii="Times New Roman" w:eastAsia="Times New Roman" w:cstheme="minorBidi" w:hAnsiTheme="minorHAnsi"/>
        </w:rPr>
        <w:t>n=6</w:t>
      </w:r>
      <w:r>
        <w:rPr>
          <w:rFonts w:cstheme="minorBidi" w:hAnsiTheme="minorHAnsi" w:eastAsiaTheme="minorHAnsi" w:asciiTheme="minorHAnsi"/>
        </w:rPr>
        <w:t>）</w:t>
      </w:r>
      <w:r>
        <w:rPr>
          <w:rFonts w:cstheme="minorBidi" w:hAnsiTheme="minorHAnsi" w:eastAsiaTheme="minorHAnsi" w:asciiTheme="minorHAnsi"/>
        </w:rPr>
        <w:t>的平均值。</w:t>
      </w:r>
      <w:bookmarkEnd w:id="292119"/>
    </w:p>
    <w:p w:rsidR="0018722C">
      <w:pPr>
        <w:topLinePunct/>
      </w:pPr>
      <w:r>
        <w:rPr>
          <w:rFonts w:cstheme="minorBidi" w:hAnsiTheme="minorHAnsi" w:eastAsiaTheme="minorHAnsi" w:asciiTheme="minorHAnsi" w:ascii="Times New Roman" w:eastAsia="Times New Roman"/>
        </w:rPr>
        <w:t>a,</w:t>
      </w:r>
      <w:r w:rsidR="004B696B">
        <w:rPr>
          <w:rFonts w:cstheme="minorBidi" w:hAnsiTheme="minorHAnsi" w:eastAsiaTheme="minorHAnsi" w:asciiTheme="minorHAnsi" w:ascii="Times New Roman" w:eastAsia="Times New Roman"/>
        </w:rPr>
        <w:t xml:space="preserve"> </w:t>
      </w:r>
      <w:r w:rsidR="004B696B">
        <w:rPr>
          <w:rFonts w:cstheme="minorBidi" w:hAnsiTheme="minorHAnsi" w:eastAsiaTheme="minorHAnsi" w:asciiTheme="minorHAnsi" w:ascii="Times New Roman" w:eastAsia="Times New Roman"/>
        </w:rPr>
        <w:t>b,</w:t>
      </w:r>
      <w:r w:rsidR="004B696B">
        <w:rPr>
          <w:rFonts w:cstheme="minorBidi" w:hAnsiTheme="minorHAnsi" w:eastAsiaTheme="minorHAnsi" w:asciiTheme="minorHAnsi" w:ascii="Times New Roman" w:eastAsia="Times New Roman"/>
        </w:rPr>
        <w:t xml:space="preserve"> </w:t>
      </w:r>
      <w:r w:rsidR="004B696B">
        <w:rPr>
          <w:rFonts w:cstheme="minorBidi" w:hAnsiTheme="minorHAnsi" w:eastAsiaTheme="minorHAnsi" w:asciiTheme="minorHAnsi" w:ascii="Times New Roman" w:eastAsia="Times New Roman"/>
        </w:rPr>
        <w:t>c</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同一列中具有不同上标字母的数值间差异显著</w:t>
      </w:r>
      <w:r>
        <w:rPr>
          <w:rFonts w:ascii="Times New Roman" w:eastAsia="Times New Roman" w:cstheme="minorBidi" w:hAnsiTheme="minorHAnsi"/>
        </w:rPr>
        <w:t>(</w:t>
      </w:r>
      <w:r>
        <w:rPr>
          <w:rFonts w:ascii="Times New Roman" w:eastAsia="Times New Roman" w:cstheme="minorBidi" w:hAnsiTheme="minorHAnsi"/>
        </w:rPr>
        <w:t>P</w:t>
      </w:r>
      <w:r>
        <w:rPr>
          <w:rFonts w:cstheme="minorBidi" w:hAnsiTheme="minorHAnsi" w:eastAsiaTheme="minorHAnsi" w:asciiTheme="minorHAnsi"/>
        </w:rPr>
        <w:t>＜</w:t>
      </w:r>
      <w:r>
        <w:rPr>
          <w:rFonts w:ascii="Times New Roman" w:eastAsia="Times New Roman" w:cstheme="minorBidi" w:hAnsiTheme="minorHAnsi"/>
        </w:rPr>
        <w:t>0.10</w:t>
      </w:r>
      <w:r>
        <w:rPr>
          <w:rFonts w:ascii="Times New Roman" w:eastAsia="Times New Roman" w:cstheme="minorBidi" w:hAnsiTheme="minorHAnsi"/>
        </w:rPr>
        <w:t>)</w:t>
      </w:r>
      <w:r>
        <w:rPr>
          <w:rFonts w:cstheme="minorBidi" w:hAnsiTheme="minorHAnsi" w:eastAsiaTheme="minorHAnsi" w:asciiTheme="minorHAnsi"/>
        </w:rPr>
        <w:t>。</w:t>
      </w:r>
    </w:p>
    <w:p w:rsidR="0018722C">
      <w:pPr>
        <w:pStyle w:val="aff7"/>
        <w:topLinePunct/>
      </w:pPr>
      <w:r>
        <w:rPr>
          <w:position w:val="0"/>
          <w:sz w:val="5"/>
        </w:rPr>
        <w:pict>
          <v:group style="width:442.4pt;height:2.9pt;mso-position-horizontal-relative:char;mso-position-vertical-relative:line" coordorigin="0,0" coordsize="8848,58">
            <v:line style="position:absolute" from="0,50" to="8848,50" stroked="true" strokeweight=".72pt" strokecolor="#000000">
              <v:stroke dashstyle="solid"/>
            </v:line>
            <v:line style="position:absolute" from="0,14" to="8848,14" stroked="true" strokeweight="1.44pt" strokecolor="#000000">
              <v:stroke dashstyle="solid"/>
            </v:line>
          </v:group>
        </w:pict>
      </w:r>
      <w:r/>
    </w:p>
    <w:p w:rsidR="0018722C">
      <w:pPr>
        <w:pStyle w:val="a8"/>
        <w:topLinePunct/>
      </w:pPr>
      <w:r>
        <w:rPr>
          <w:rFonts w:cstheme="minorBidi" w:hAnsiTheme="minorHAnsi" w:eastAsiaTheme="minorHAnsi" w:asciiTheme="minorHAnsi"/>
          <w:b/>
        </w:rPr>
        <w:t>表</w:t>
      </w:r>
      <w:r>
        <w:rPr>
          <w:rFonts w:cstheme="minorBidi" w:hAnsiTheme="minorHAnsi" w:eastAsiaTheme="minorHAnsi" w:asciiTheme="minorHAnsi"/>
          <w:b/>
        </w:rPr>
        <w:t> </w:t>
      </w:r>
      <w:r>
        <w:rPr>
          <w:rFonts w:ascii="Times New Roman" w:eastAsia="Times New Roman" w:cstheme="minorBidi" w:hAnsiTheme="minorHAnsi"/>
          <w:b/>
        </w:rPr>
        <w:t>2-3</w:t>
      </w:r>
      <w:r>
        <w:t xml:space="preserve">  </w:t>
      </w:r>
      <w:r>
        <w:rPr>
          <w:rFonts w:cstheme="minorBidi" w:hAnsiTheme="minorHAnsi" w:eastAsiaTheme="minorHAnsi" w:asciiTheme="minorHAnsi"/>
          <w:b/>
        </w:rPr>
        <w:t>黄酮锌肉仔鸡</w:t>
      </w:r>
      <w:r>
        <w:rPr>
          <w:rFonts w:ascii="Times New Roman" w:eastAsia="Times New Roman" w:cstheme="minorBidi" w:hAnsiTheme="minorHAnsi"/>
          <w:b/>
        </w:rPr>
        <w:t>22-42</w:t>
      </w:r>
      <w:r>
        <w:rPr>
          <w:rFonts w:cstheme="minorBidi" w:hAnsiTheme="minorHAnsi" w:eastAsiaTheme="minorHAnsi" w:asciiTheme="minorHAnsi"/>
          <w:b/>
        </w:rPr>
        <w:t>日龄生长性能及死亡</w:t>
      </w:r>
      <w:r>
        <w:rPr>
          <w:rFonts w:cstheme="minorBidi" w:hAnsiTheme="minorHAnsi" w:eastAsiaTheme="minorHAnsi" w:asciiTheme="minorHAnsi"/>
          <w:b/>
        </w:rPr>
        <w:t>率</w:t>
      </w:r>
      <w:r>
        <w:rPr>
          <w:rFonts w:cstheme="minorBidi" w:hAnsiTheme="minorHAnsi" w:eastAsiaTheme="minorHAnsi" w:asciiTheme="minorHAnsi"/>
          <w:b/>
        </w:rPr>
        <w:t>的影响</w:t>
      </w:r>
      <w:r>
        <w:rPr>
          <w:rFonts w:cstheme="minorBidi" w:hAnsiTheme="minorHAnsi" w:eastAsiaTheme="minorHAnsi" w:asciiTheme="minorHAnsi"/>
          <w:b/>
        </w:rPr>
        <w:t> </w:t>
      </w:r>
      <w:r>
        <w:rPr>
          <w:rFonts w:ascii="Times New Roman" w:eastAsia="Times New Roman" w:cstheme="minorBidi" w:hAnsiTheme="minorHAnsi"/>
          <w:b/>
        </w:rPr>
        <w:t>1</w:t>
      </w:r>
    </w:p>
    <w:p w:rsidR="0018722C">
      <w:pPr>
        <w:pStyle w:val="a8"/>
        <w:topLinePunct/>
      </w:pPr>
      <w:r>
        <w:rPr>
          <w:rFonts w:cstheme="minorBidi" w:hAnsiTheme="minorHAnsi" w:eastAsiaTheme="minorHAnsi" w:asciiTheme="minorHAnsi" w:ascii="Times New Roman"/>
          <w:b/>
        </w:rPr>
        <w:t>Table</w:t>
      </w:r>
      <w:r>
        <w:t xml:space="preserve"> </w:t>
      </w:r>
      <w:r>
        <w:rPr>
          <w:rFonts w:ascii="Times New Roman" w:cstheme="minorBidi" w:hAnsiTheme="minorHAnsi" w:eastAsiaTheme="minorHAnsi"/>
          <w:b/>
        </w:rPr>
        <w:t>2-3</w:t>
      </w:r>
      <w:r>
        <w:t xml:space="preserve">  </w:t>
      </w:r>
      <w:r>
        <w:t>Effects of dietary SZC on growth performance and mortality of 22-42</w:t>
      </w:r>
      <w:r>
        <w:rPr>
          <w:rFonts w:ascii="Times New Roman" w:cstheme="minorBidi" w:hAnsiTheme="minorHAnsi" w:eastAsiaTheme="minorHAnsi"/>
          <w:b/>
        </w:rPr>
        <w:t> </w:t>
      </w:r>
      <w:r>
        <w:rPr>
          <w:rFonts w:ascii="Times New Roman" w:cstheme="minorBidi" w:hAnsiTheme="minorHAnsi" w:eastAsiaTheme="minorHAnsi"/>
          <w:b/>
        </w:rPr>
        <w:t>day</w:t>
      </w:r>
    </w:p>
    <w:p w:rsidR="0018722C">
      <w:pPr>
        <w:topLinePunct/>
      </w:pPr>
      <w:r>
        <w:rPr>
          <w:rFonts w:cstheme="minorBidi" w:hAnsiTheme="minorHAnsi" w:eastAsiaTheme="minorHAnsi" w:asciiTheme="minorHAnsi" w:ascii="Times New Roman"/>
          <w:b/>
          <w:u w:val="thick"/>
        </w:rPr>
        <w:t> </w:t>
      </w:r>
      <w:r>
        <w:rPr>
          <w:rFonts w:ascii="Times New Roman" w:cstheme="minorBidi" w:hAnsiTheme="minorHAnsi" w:eastAsiaTheme="minorHAnsi"/>
          <w:b/>
          <w:u w:val="thick"/>
        </w:rPr>
        <w:tab/>
        <w:t>broilers</w:t>
      </w:r>
    </w:p>
    <w:p w:rsidR="0018722C">
      <w:spacing w:beforeLines="0" w:before="0" w:afterLines="0" w:after="0" w:line="440" w:lineRule="auto"/>
      <w:pPr>
        <w:sectPr w:rsidR="00556256">
          <w:type w:val="continuous"/>
          <w:pgSz w:w="11910" w:h="16850"/>
          <w:pgMar w:header="1171" w:footer="853" w:top="1400" w:bottom="1040" w:left="1480" w:right="1200"/>
        </w:sectPr>
        <w:topLinePunct/>
      </w:pPr>
    </w:p>
    <w:p w:rsidR="0018722C">
      <w:pPr>
        <w:tabs>
          <w:tab w:pos="2725" w:val="left" w:leader="none"/>
        </w:tabs>
        <w:spacing w:line="235" w:lineRule="exact" w:before="0"/>
        <w:ind w:leftChars="0" w:left="222" w:rightChars="0" w:right="0" w:firstLineChars="0" w:firstLine="0"/>
        <w:jc w:val="left"/>
        <w:topLinePunct/>
      </w:pPr>
      <w:r>
        <w:rPr>
          <w:kern w:val="2"/>
          <w:sz w:val="21"/>
          <w:szCs w:val="22"/>
          <w:rFonts w:cstheme="minorBidi" w:hAnsiTheme="minorHAnsi" w:eastAsiaTheme="minorHAnsi" w:asciiTheme="minorHAnsi"/>
          <w:position w:val="-2"/>
        </w:rPr>
        <w:t>日</w:t>
      </w:r>
      <w:r>
        <w:rPr>
          <w:kern w:val="2"/>
          <w:szCs w:val="22"/>
          <w:rFonts w:ascii="Times New Roman" w:eastAsia="Times New Roman" w:cstheme="minorBidi" w:hAnsiTheme="minorHAnsi"/>
          <w:sz w:val="21"/>
        </w:rPr>
        <w:t>42</w:t>
      </w:r>
      <w:r>
        <w:rPr>
          <w:kern w:val="2"/>
          <w:szCs w:val="22"/>
          <w:rFonts w:cstheme="minorBidi" w:hAnsiTheme="minorHAnsi" w:eastAsiaTheme="minorHAnsi" w:asciiTheme="minorHAnsi"/>
          <w:sz w:val="21"/>
        </w:rPr>
        <w:t>日</w:t>
      </w:r>
      <w:r>
        <w:rPr>
          <w:kern w:val="2"/>
          <w:szCs w:val="22"/>
          <w:rFonts w:cstheme="minorBidi" w:hAnsiTheme="minorHAnsi" w:eastAsiaTheme="minorHAnsi" w:asciiTheme="minorHAnsi"/>
          <w:spacing w:val="-2"/>
          <w:sz w:val="21"/>
        </w:rPr>
        <w:t>龄</w:t>
      </w:r>
      <w:r>
        <w:rPr>
          <w:kern w:val="2"/>
          <w:szCs w:val="22"/>
          <w:rFonts w:cstheme="minorBidi" w:hAnsiTheme="minorHAnsi" w:eastAsiaTheme="minorHAnsi" w:asciiTheme="minorHAnsi"/>
          <w:sz w:val="21"/>
        </w:rPr>
        <w:t>末重</w:t>
      </w:r>
    </w:p>
    <w:p w:rsidR="0018722C">
      <w:pPr>
        <w:pStyle w:val="ae"/>
        <w:topLinePunct/>
      </w:pPr>
      <w:r>
        <w:rPr>
          <w:kern w:val="2"/>
          <w:sz w:val="22"/>
          <w:szCs w:val="22"/>
          <w:rFonts w:cstheme="minorBidi" w:hAnsiTheme="minorHAnsi" w:eastAsiaTheme="minorHAnsi" w:asciiTheme="minorHAnsi"/>
        </w:rPr>
        <w:pict>
          <v:shape style="margin-left:79.704002pt;margin-top:4.533413pt;width:411.58pt;height:168.34pt;mso-position-horizontal-relative:page;mso-position-vertical-relative:paragraph;z-index:239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58"/>
                    <w:gridCol w:w="1409"/>
                    <w:gridCol w:w="1357"/>
                    <w:gridCol w:w="1325"/>
                    <w:gridCol w:w="1157"/>
                  </w:tblGrid>
                  <w:tr>
                    <w:trPr>
                      <w:trHeight w:val="300" w:hRule="atLeast"/>
                    </w:trPr>
                    <w:tc>
                      <w:tcPr>
                        <w:tcW w:w="3758" w:type="dxa"/>
                        <w:tcBorders>
                          <w:bottom w:val="single" w:sz="8" w:space="0" w:color="000000"/>
                        </w:tcBorders>
                      </w:tcPr>
                      <w:p w:rsidR="0018722C">
                        <w:pPr>
                          <w:widowControl w:val="0"/>
                          <w:snapToGrid w:val="1"/>
                          <w:spacing w:beforeLines="0" w:afterLines="0" w:before="0" w:after="0" w:line="258" w:lineRule="exact"/>
                          <w:ind w:firstLineChars="0" w:firstLine="0" w:rightChars="0" w:right="0" w:leftChars="0" w:left="108"/>
                          <w:jc w:val="left"/>
                          <w:autoSpaceDE w:val="0"/>
                          <w:autoSpaceDN w:val="0"/>
                          <w:tabs>
                            <w:tab w:pos="2834" w:val="left" w:leader="none"/>
                          </w:tabs>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position w:val="-3"/>
                            <w:sz w:val="21"/>
                          </w:rPr>
                          <w:t>龄</w:t>
                          <w:tab/>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kg</w:t>
                        </w:r>
                        <w:r>
                          <w:rPr>
                            <w:kern w:val="2"/>
                            <w:szCs w:val="22"/>
                            <w:rFonts w:ascii="宋体" w:eastAsia="宋体" w:hint="eastAsia" w:cstheme="minorBidi" w:hAnsi="Times New Roman" w:cs="Times New Roman"/>
                            <w:sz w:val="21"/>
                          </w:rPr>
                          <w:t>）</w:t>
                        </w:r>
                      </w:p>
                    </w:tc>
                    <w:tc>
                      <w:tcPr>
                        <w:tcW w:w="1409" w:type="dxa"/>
                        <w:tcBorders>
                          <w:bottom w:val="single" w:sz="8" w:space="0" w:color="000000"/>
                        </w:tcBorders>
                      </w:tcPr>
                      <w:p w:rsidR="0018722C">
                        <w:pPr>
                          <w:widowControl w:val="0"/>
                          <w:snapToGrid w:val="1"/>
                          <w:spacing w:beforeLines="0" w:afterLines="0" w:before="0" w:after="0" w:line="270" w:lineRule="exact"/>
                          <w:ind w:firstLineChars="0" w:firstLine="0" w:leftChars="0" w:left="272" w:rightChars="0" w:right="303"/>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g/d  </w:t>
                        </w:r>
                        <w:r>
                          <w:rPr>
                            <w:kern w:val="2"/>
                            <w:szCs w:val="22"/>
                            <w:rFonts w:ascii="宋体" w:eastAsia="宋体" w:hint="eastAsia" w:cstheme="minorBidi" w:hAnsi="Times New Roman" w:cs="Times New Roman"/>
                            <w:sz w:val="21"/>
                          </w:rPr>
                          <w:t>）</w:t>
                        </w:r>
                      </w:p>
                    </w:tc>
                    <w:tc>
                      <w:tcPr>
                        <w:tcW w:w="1357" w:type="dxa"/>
                        <w:tcBorders>
                          <w:bottom w:val="single" w:sz="8" w:space="0" w:color="000000"/>
                        </w:tcBorders>
                      </w:tcPr>
                      <w:p w:rsidR="0018722C">
                        <w:pPr>
                          <w:widowControl w:val="0"/>
                          <w:snapToGrid w:val="1"/>
                          <w:spacing w:beforeLines="0" w:afterLines="0" w:before="0" w:after="0" w:line="270" w:lineRule="exact"/>
                          <w:ind w:firstLineChars="0" w:firstLine="0" w:leftChars="0" w:left="305" w:rightChars="0" w:right="323"/>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g/d</w:t>
                        </w:r>
                        <w:r>
                          <w:rPr>
                            <w:kern w:val="2"/>
                            <w:szCs w:val="22"/>
                            <w:rFonts w:ascii="宋体" w:eastAsia="宋体" w:hint="eastAsia" w:cstheme="minorBidi" w:hAnsi="Times New Roman" w:cs="Times New Roman"/>
                            <w:sz w:val="21"/>
                          </w:rPr>
                          <w:t>）</w:t>
                        </w:r>
                      </w:p>
                    </w:tc>
                    <w:tc>
                      <w:tcPr>
                        <w:tcW w:w="1325" w:type="dxa"/>
                        <w:tcBorders>
                          <w:bottom w:val="single" w:sz="8" w:space="0" w:color="000000"/>
                        </w:tcBorders>
                      </w:tcPr>
                      <w:p w:rsidR="0018722C">
                        <w:pPr>
                          <w:widowControl w:val="0"/>
                          <w:snapToGrid w:val="1"/>
                          <w:spacing w:beforeLines="0" w:afterLines="0" w:before="0" w:after="0" w:line="270" w:lineRule="exact"/>
                          <w:ind w:firstLineChars="0" w:firstLine="0" w:leftChars="0" w:left="325" w:rightChars="0" w:right="271"/>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g/g</w:t>
                        </w:r>
                        <w:r>
                          <w:rPr>
                            <w:kern w:val="2"/>
                            <w:szCs w:val="22"/>
                            <w:rFonts w:ascii="宋体" w:eastAsia="宋体" w:hint="eastAsia" w:cstheme="minorBidi" w:hAnsi="Times New Roman" w:cs="Times New Roman"/>
                            <w:sz w:val="21"/>
                          </w:rPr>
                          <w:t>）</w:t>
                        </w:r>
                      </w:p>
                    </w:tc>
                    <w:tc>
                      <w:tcPr>
                        <w:tcW w:w="1157" w:type="dxa"/>
                        <w:tcBorders>
                          <w:bottom w:val="single" w:sz="8" w:space="0" w:color="000000"/>
                        </w:tcBorders>
                      </w:tcPr>
                      <w:p w:rsidR="0018722C">
                        <w:pPr>
                          <w:widowControl w:val="0"/>
                          <w:snapToGrid w:val="1"/>
                          <w:spacing w:beforeLines="0" w:afterLines="0" w:lineRule="auto" w:line="240" w:after="0" w:before="21"/>
                          <w:ind w:firstLineChars="0" w:firstLine="0" w:leftChars="0" w:left="270" w:rightChars="0" w:right="26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w:t>
                        </w:r>
                      </w:p>
                    </w:tc>
                  </w:tr>
                  <w:tr>
                    <w:trPr>
                      <w:trHeight w:val="320" w:hRule="atLeast"/>
                    </w:trPr>
                    <w:tc>
                      <w:tcPr>
                        <w:tcW w:w="3758" w:type="dxa"/>
                        <w:tcBorders>
                          <w:top w:val="single" w:sz="8" w:space="0" w:color="000000"/>
                        </w:tcBorders>
                      </w:tcPr>
                      <w:p w:rsidR="0018722C">
                        <w:pPr>
                          <w:widowControl w:val="0"/>
                          <w:snapToGrid w:val="1"/>
                          <w:spacing w:beforeLines="0" w:afterLines="0" w:before="0" w:after="0" w:line="279" w:lineRule="exact"/>
                          <w:ind w:firstLineChars="0" w:firstLine="0" w:leftChars="0" w:left="0" w:rightChars="0" w:right="419"/>
                          <w:jc w:val="right"/>
                          <w:autoSpaceDE w:val="0"/>
                          <w:autoSpaceDN w:val="0"/>
                          <w:tabs>
                            <w:tab w:pos="2186" w:val="righ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position w:val="-5"/>
                            <w:sz w:val="21"/>
                          </w:rPr>
                          <w:t>空白组</w:t>
                        </w:r>
                        <w:r>
                          <w:rPr>
                            <w:kern w:val="2"/>
                            <w:szCs w:val="22"/>
                            <w:rFonts w:ascii="宋体" w:eastAsia="宋体" w:hint="eastAsia" w:cstheme="minorBidi" w:hAnsi="Times New Roman" w:cs="Times New Roman"/>
                            <w:sz w:val="21"/>
                          </w:rPr>
                          <w:tab/>
                        </w:r>
                        <w:r>
                          <w:rPr>
                            <w:kern w:val="2"/>
                            <w:szCs w:val="22"/>
                            <w:rFonts w:cstheme="minorBidi" w:ascii="Times New Roman" w:hAnsi="Times New Roman" w:eastAsia="Times New Roman" w:cs="Times New Roman"/>
                            <w:sz w:val="21"/>
                          </w:rPr>
                          <w:t>2.48</w:t>
                        </w:r>
                      </w:p>
                    </w:tc>
                    <w:tc>
                      <w:tcPr>
                        <w:tcW w:w="1409" w:type="dxa"/>
                        <w:tcBorders>
                          <w:top w:val="single" w:sz="8" w:space="0" w:color="000000"/>
                        </w:tcBorders>
                      </w:tcPr>
                      <w:p w:rsidR="0018722C">
                        <w:pPr>
                          <w:widowControl w:val="0"/>
                          <w:snapToGrid w:val="1"/>
                          <w:spacing w:beforeLines="0" w:afterLines="0" w:lineRule="auto" w:line="240" w:after="0" w:before="43"/>
                          <w:ind w:firstLineChars="0" w:firstLine="0" w:leftChars="0" w:left="271" w:rightChars="0" w:right="30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79.1</w:t>
                        </w:r>
                      </w:p>
                    </w:tc>
                    <w:tc>
                      <w:tcPr>
                        <w:tcW w:w="1357" w:type="dxa"/>
                        <w:tcBorders>
                          <w:top w:val="single" w:sz="8" w:space="0" w:color="000000"/>
                        </w:tcBorders>
                      </w:tcPr>
                      <w:p w:rsidR="0018722C">
                        <w:pPr>
                          <w:widowControl w:val="0"/>
                          <w:snapToGrid w:val="1"/>
                          <w:spacing w:beforeLines="0" w:afterLines="0" w:lineRule="auto" w:line="240" w:after="0" w:before="43"/>
                          <w:ind w:firstLineChars="0" w:firstLine="0" w:leftChars="0" w:left="305" w:rightChars="0" w:right="32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155</w:t>
                        </w:r>
                      </w:p>
                    </w:tc>
                    <w:tc>
                      <w:tcPr>
                        <w:tcW w:w="1325" w:type="dxa"/>
                        <w:tcBorders>
                          <w:top w:val="single" w:sz="8" w:space="0" w:color="000000"/>
                        </w:tcBorders>
                      </w:tcPr>
                      <w:p w:rsidR="0018722C">
                        <w:pPr>
                          <w:widowControl w:val="0"/>
                          <w:snapToGrid w:val="1"/>
                          <w:spacing w:beforeLines="0" w:afterLines="0" w:lineRule="auto" w:line="240" w:after="0" w:before="9"/>
                          <w:ind w:firstLineChars="0" w:firstLine="0" w:leftChars="0" w:left="323" w:rightChars="0" w:right="271"/>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1.96</w:t>
                        </w:r>
                        <w:r>
                          <w:rPr>
                            <w:kern w:val="2"/>
                            <w:szCs w:val="22"/>
                            <w:rFonts w:cstheme="minorBidi" w:ascii="Times New Roman" w:hAnsi="Times New Roman" w:eastAsia="Times New Roman" w:cs="Times New Roman"/>
                            <w:position w:val="10"/>
                            <w:sz w:val="14"/>
                          </w:rPr>
                          <w:t>ab</w:t>
                        </w:r>
                      </w:p>
                    </w:tc>
                    <w:tc>
                      <w:tcPr>
                        <w:tcW w:w="1157" w:type="dxa"/>
                        <w:tcBorders>
                          <w:top w:val="single" w:sz="8" w:space="0" w:color="000000"/>
                        </w:tcBorders>
                      </w:tcPr>
                      <w:p w:rsidR="0018722C">
                        <w:pPr>
                          <w:widowControl w:val="0"/>
                          <w:snapToGrid w:val="1"/>
                          <w:spacing w:beforeLines="0" w:afterLines="0" w:lineRule="auto" w:line="240" w:after="0" w:before="43"/>
                          <w:ind w:firstLineChars="0" w:firstLine="0" w:leftChars="0" w:left="272" w:rightChars="0" w:right="26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1.19</w:t>
                        </w:r>
                      </w:p>
                    </w:tc>
                  </w:tr>
                  <w:tr>
                    <w:trPr>
                      <w:trHeight w:val="360" w:hRule="atLeast"/>
                    </w:trPr>
                    <w:tc>
                      <w:tcPr>
                        <w:tcW w:w="3758" w:type="dxa"/>
                      </w:tcPr>
                      <w:p w:rsidR="0018722C">
                        <w:pPr>
                          <w:widowControl w:val="0"/>
                          <w:snapToGrid w:val="1"/>
                          <w:spacing w:beforeLines="0" w:afterLines="0" w:lineRule="auto" w:line="240" w:after="0" w:before="32"/>
                          <w:ind w:firstLineChars="0" w:firstLine="0" w:rightChars="0" w:right="0" w:leftChars="0" w:left="671"/>
                          <w:jc w:val="left"/>
                          <w:autoSpaceDE w:val="0"/>
                          <w:autoSpaceDN w:val="0"/>
                          <w:tabs>
                            <w:tab w:pos="1629" w:val="left" w:leader="none"/>
                            <w:tab w:pos="3336" w:val="righ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60mg/kg</w:t>
                          <w:tab/>
                        </w:r>
                        <w:r>
                          <w:rPr>
                            <w:kern w:val="2"/>
                            <w:szCs w:val="22"/>
                            <w:rFonts w:ascii="宋体" w:eastAsia="宋体" w:hint="eastAsia" w:cstheme="minorBidi" w:hAnsi="Times New Roman" w:cs="Times New Roman"/>
                            <w:sz w:val="21"/>
                          </w:rPr>
                          <w:t>黄</w:t>
                        </w:r>
                        <w:r>
                          <w:rPr>
                            <w:kern w:val="2"/>
                            <w:szCs w:val="22"/>
                            <w:rFonts w:ascii="宋体" w:eastAsia="宋体" w:hint="eastAsia" w:cstheme="minorBidi" w:hAnsi="Times New Roman" w:cs="Times New Roman"/>
                            <w:spacing w:val="-3"/>
                            <w:sz w:val="21"/>
                          </w:rPr>
                          <w:t>酮</w:t>
                        </w:r>
                        <w:r>
                          <w:rPr>
                            <w:kern w:val="2"/>
                            <w:szCs w:val="22"/>
                            <w:rFonts w:ascii="宋体" w:eastAsia="宋体" w:hint="eastAsia" w:cstheme="minorBidi" w:hAnsi="Times New Roman" w:cs="Times New Roman"/>
                            <w:sz w:val="21"/>
                          </w:rPr>
                          <w:t>锌</w:t>
                        </w:r>
                        <w:r>
                          <w:rPr>
                            <w:kern w:val="2"/>
                            <w:szCs w:val="22"/>
                            <w:rFonts w:ascii="宋体" w:eastAsia="宋体" w:hint="eastAsia" w:cstheme="minorBidi" w:hAnsi="Times New Roman" w:cs="Times New Roman"/>
                            <w:position w:val="6"/>
                            <w:sz w:val="21"/>
                          </w:rPr>
                          <w:tab/>
                        </w:r>
                        <w:r>
                          <w:rPr>
                            <w:kern w:val="2"/>
                            <w:szCs w:val="22"/>
                            <w:rFonts w:cstheme="minorBidi" w:ascii="Times New Roman" w:hAnsi="Times New Roman" w:eastAsia="Times New Roman" w:cs="Times New Roman"/>
                            <w:position w:val="6"/>
                            <w:sz w:val="21"/>
                          </w:rPr>
                          <w:t>2.53</w:t>
                        </w:r>
                      </w:p>
                    </w:tc>
                    <w:tc>
                      <w:tcPr>
                        <w:tcW w:w="1409" w:type="dxa"/>
                      </w:tcPr>
                      <w:p w:rsidR="0018722C">
                        <w:pPr>
                          <w:widowControl w:val="0"/>
                          <w:snapToGrid w:val="1"/>
                          <w:spacing w:beforeLines="0" w:afterLines="0" w:lineRule="auto" w:line="240" w:after="0" w:before="85"/>
                          <w:ind w:firstLineChars="0" w:firstLine="0" w:leftChars="0" w:left="271" w:rightChars="0" w:right="30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81.0</w:t>
                        </w:r>
                      </w:p>
                    </w:tc>
                    <w:tc>
                      <w:tcPr>
                        <w:tcW w:w="1357" w:type="dxa"/>
                      </w:tcPr>
                      <w:p w:rsidR="0018722C">
                        <w:pPr>
                          <w:widowControl w:val="0"/>
                          <w:snapToGrid w:val="1"/>
                          <w:spacing w:beforeLines="0" w:afterLines="0" w:lineRule="auto" w:line="240" w:after="0" w:before="85"/>
                          <w:ind w:firstLineChars="0" w:firstLine="0" w:leftChars="0" w:left="305" w:rightChars="0" w:right="32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159</w:t>
                        </w:r>
                      </w:p>
                    </w:tc>
                    <w:tc>
                      <w:tcPr>
                        <w:tcW w:w="1325" w:type="dxa"/>
                      </w:tcPr>
                      <w:p w:rsidR="0018722C">
                        <w:pPr>
                          <w:widowControl w:val="0"/>
                          <w:snapToGrid w:val="1"/>
                          <w:spacing w:beforeLines="0" w:afterLines="0" w:lineRule="auto" w:line="240" w:after="0" w:before="51"/>
                          <w:ind w:firstLineChars="0" w:firstLine="0" w:leftChars="0" w:left="321" w:rightChars="0" w:right="271"/>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1.94</w:t>
                        </w:r>
                        <w:r>
                          <w:rPr>
                            <w:kern w:val="2"/>
                            <w:szCs w:val="22"/>
                            <w:rFonts w:cstheme="minorBidi" w:ascii="Times New Roman" w:hAnsi="Times New Roman" w:eastAsia="Times New Roman" w:cs="Times New Roman"/>
                            <w:position w:val="10"/>
                            <w:sz w:val="14"/>
                          </w:rPr>
                          <w:t>abc</w:t>
                        </w:r>
                      </w:p>
                    </w:tc>
                    <w:tc>
                      <w:tcPr>
                        <w:tcW w:w="1157" w:type="dxa"/>
                      </w:tcPr>
                      <w:p w:rsidR="0018722C">
                        <w:pPr>
                          <w:widowControl w:val="0"/>
                          <w:snapToGrid w:val="1"/>
                          <w:spacing w:beforeLines="0" w:afterLines="0" w:lineRule="auto" w:line="240" w:after="0" w:before="85"/>
                          <w:ind w:firstLineChars="0" w:firstLine="0" w:leftChars="0" w:left="272" w:rightChars="0" w:right="26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1.11</w:t>
                        </w:r>
                      </w:p>
                    </w:tc>
                  </w:tr>
                  <w:tr>
                    <w:trPr>
                      <w:trHeight w:val="360" w:hRule="atLeast"/>
                    </w:trPr>
                    <w:tc>
                      <w:tcPr>
                        <w:tcW w:w="3758" w:type="dxa"/>
                      </w:tcPr>
                      <w:p w:rsidR="0018722C">
                        <w:pPr>
                          <w:widowControl w:val="0"/>
                          <w:snapToGrid w:val="1"/>
                          <w:spacing w:beforeLines="0" w:afterLines="0" w:lineRule="auto" w:line="240" w:after="0" w:before="31"/>
                          <w:ind w:firstLineChars="0" w:firstLine="0" w:rightChars="0" w:right="0" w:leftChars="0" w:left="671"/>
                          <w:jc w:val="left"/>
                          <w:autoSpaceDE w:val="0"/>
                          <w:autoSpaceDN w:val="0"/>
                          <w:tabs>
                            <w:tab w:pos="3336" w:val="righ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120mg/kg  </w:t>
                        </w:r>
                        <w:r>
                          <w:rPr>
                            <w:kern w:val="2"/>
                            <w:szCs w:val="22"/>
                            <w:rFonts w:ascii="宋体" w:eastAsia="宋体" w:hint="eastAsia" w:cstheme="minorBidi" w:hAnsi="Times New Roman" w:cs="Times New Roman"/>
                            <w:sz w:val="21"/>
                          </w:rPr>
                          <w:t>黄</w:t>
                        </w:r>
                        <w:r>
                          <w:rPr>
                            <w:kern w:val="2"/>
                            <w:szCs w:val="22"/>
                            <w:rFonts w:ascii="宋体" w:eastAsia="宋体" w:hint="eastAsia" w:cstheme="minorBidi" w:hAnsi="Times New Roman" w:cs="Times New Roman"/>
                            <w:spacing w:val="-3"/>
                            <w:sz w:val="21"/>
                          </w:rPr>
                          <w:t>酮</w:t>
                        </w:r>
                        <w:r>
                          <w:rPr>
                            <w:kern w:val="2"/>
                            <w:szCs w:val="22"/>
                            <w:rFonts w:ascii="宋体" w:eastAsia="宋体" w:hint="eastAsia" w:cstheme="minorBidi" w:hAnsi="Times New Roman" w:cs="Times New Roman"/>
                            <w:sz w:val="21"/>
                          </w:rPr>
                          <w:t>锌</w:t>
                        </w:r>
                        <w:r>
                          <w:rPr>
                            <w:kern w:val="2"/>
                            <w:szCs w:val="22"/>
                            <w:rFonts w:ascii="宋体" w:eastAsia="宋体" w:hint="eastAsia" w:cstheme="minorBidi" w:hAnsi="Times New Roman" w:cs="Times New Roman"/>
                            <w:position w:val="6"/>
                            <w:sz w:val="21"/>
                          </w:rPr>
                          <w:tab/>
                        </w:r>
                        <w:r>
                          <w:rPr>
                            <w:kern w:val="2"/>
                            <w:szCs w:val="22"/>
                            <w:rFonts w:cstheme="minorBidi" w:ascii="Times New Roman" w:hAnsi="Times New Roman" w:eastAsia="Times New Roman" w:cs="Times New Roman"/>
                            <w:position w:val="6"/>
                            <w:sz w:val="21"/>
                          </w:rPr>
                          <w:t>2.50</w:t>
                        </w:r>
                      </w:p>
                    </w:tc>
                    <w:tc>
                      <w:tcPr>
                        <w:tcW w:w="1409" w:type="dxa"/>
                      </w:tcPr>
                      <w:p w:rsidR="0018722C">
                        <w:pPr>
                          <w:widowControl w:val="0"/>
                          <w:snapToGrid w:val="1"/>
                          <w:spacing w:beforeLines="0" w:afterLines="0" w:lineRule="auto" w:line="240" w:after="0" w:before="84"/>
                          <w:ind w:firstLineChars="0" w:firstLine="0" w:leftChars="0" w:left="271" w:rightChars="0" w:right="30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80.4</w:t>
                        </w:r>
                      </w:p>
                    </w:tc>
                    <w:tc>
                      <w:tcPr>
                        <w:tcW w:w="1357" w:type="dxa"/>
                      </w:tcPr>
                      <w:p w:rsidR="0018722C">
                        <w:pPr>
                          <w:widowControl w:val="0"/>
                          <w:snapToGrid w:val="1"/>
                          <w:spacing w:beforeLines="0" w:afterLines="0" w:lineRule="auto" w:line="240" w:after="0" w:before="84"/>
                          <w:ind w:firstLineChars="0" w:firstLine="0" w:leftChars="0" w:left="305" w:rightChars="0" w:right="32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153</w:t>
                        </w:r>
                      </w:p>
                    </w:tc>
                    <w:tc>
                      <w:tcPr>
                        <w:tcW w:w="1325" w:type="dxa"/>
                      </w:tcPr>
                      <w:p w:rsidR="0018722C">
                        <w:pPr>
                          <w:widowControl w:val="0"/>
                          <w:snapToGrid w:val="1"/>
                          <w:spacing w:beforeLines="0" w:afterLines="0" w:lineRule="auto" w:line="240" w:after="0" w:before="49"/>
                          <w:ind w:firstLineChars="0" w:firstLine="0" w:leftChars="0" w:left="322" w:rightChars="0" w:right="271"/>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1.90</w:t>
                        </w:r>
                        <w:r>
                          <w:rPr>
                            <w:kern w:val="2"/>
                            <w:szCs w:val="22"/>
                            <w:rFonts w:cstheme="minorBidi" w:ascii="Times New Roman" w:hAnsi="Times New Roman" w:eastAsia="Times New Roman" w:cs="Times New Roman"/>
                            <w:position w:val="10"/>
                            <w:sz w:val="14"/>
                          </w:rPr>
                          <w:t>bc</w:t>
                        </w:r>
                      </w:p>
                    </w:tc>
                    <w:tc>
                      <w:tcPr>
                        <w:tcW w:w="1157" w:type="dxa"/>
                      </w:tcPr>
                      <w:p w:rsidR="0018722C">
                        <w:pPr>
                          <w:widowControl w:val="0"/>
                          <w:snapToGrid w:val="1"/>
                          <w:spacing w:beforeLines="0" w:afterLines="0" w:lineRule="auto" w:line="240" w:after="0" w:before="84"/>
                          <w:ind w:firstLineChars="0" w:firstLine="0" w:leftChars="0" w:left="272" w:rightChars="0" w:right="26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1.19</w:t>
                        </w:r>
                      </w:p>
                    </w:tc>
                  </w:tr>
                  <w:tr>
                    <w:trPr>
                      <w:trHeight w:val="360" w:hRule="atLeast"/>
                    </w:trPr>
                    <w:tc>
                      <w:tcPr>
                        <w:tcW w:w="3758" w:type="dxa"/>
                      </w:tcPr>
                      <w:p w:rsidR="0018722C">
                        <w:pPr>
                          <w:widowControl w:val="0"/>
                          <w:snapToGrid w:val="1"/>
                          <w:spacing w:beforeLines="0" w:afterLines="0" w:after="0" w:line="318" w:lineRule="exact" w:before="31"/>
                          <w:ind w:firstLineChars="0" w:firstLine="0" w:rightChars="0" w:right="0" w:leftChars="0" w:left="108"/>
                          <w:jc w:val="left"/>
                          <w:autoSpaceDE w:val="0"/>
                          <w:autoSpaceDN w:val="0"/>
                          <w:tabs>
                            <w:tab w:pos="671" w:val="left" w:leader="none"/>
                            <w:tab w:pos="3336" w:val="righ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position w:val="-8"/>
                            <w:sz w:val="21"/>
                          </w:rPr>
                          <w:t>42</w:t>
                          <w:tab/>
                        </w:r>
                        <w:r>
                          <w:rPr>
                            <w:kern w:val="2"/>
                            <w:szCs w:val="22"/>
                            <w:rFonts w:cstheme="minorBidi" w:ascii="Times New Roman" w:hAnsi="Times New Roman" w:eastAsia="Times New Roman" w:cs="Times New Roman"/>
                            <w:sz w:val="21"/>
                          </w:rPr>
                          <w:t>180mg/kg  </w:t>
                        </w:r>
                        <w:r>
                          <w:rPr>
                            <w:kern w:val="2"/>
                            <w:szCs w:val="22"/>
                            <w:rFonts w:ascii="宋体" w:eastAsia="宋体" w:hint="eastAsia" w:cstheme="minorBidi" w:hAnsi="Times New Roman" w:cs="Times New Roman"/>
                            <w:sz w:val="21"/>
                          </w:rPr>
                          <w:t>黄</w:t>
                        </w:r>
                        <w:r>
                          <w:rPr>
                            <w:kern w:val="2"/>
                            <w:szCs w:val="22"/>
                            <w:rFonts w:ascii="宋体" w:eastAsia="宋体" w:hint="eastAsia" w:cstheme="minorBidi" w:hAnsi="Times New Roman" w:cs="Times New Roman"/>
                            <w:spacing w:val="-3"/>
                            <w:sz w:val="21"/>
                          </w:rPr>
                          <w:t>酮</w:t>
                        </w:r>
                        <w:r>
                          <w:rPr>
                            <w:kern w:val="2"/>
                            <w:szCs w:val="22"/>
                            <w:rFonts w:ascii="宋体" w:eastAsia="宋体" w:hint="eastAsia" w:cstheme="minorBidi" w:hAnsi="Times New Roman" w:cs="Times New Roman"/>
                            <w:sz w:val="21"/>
                          </w:rPr>
                          <w:t>锌</w:t>
                        </w:r>
                        <w:r>
                          <w:rPr>
                            <w:kern w:val="2"/>
                            <w:szCs w:val="22"/>
                            <w:rFonts w:ascii="宋体" w:eastAsia="宋体" w:hint="eastAsia" w:cstheme="minorBidi" w:hAnsi="Times New Roman" w:cs="Times New Roman"/>
                            <w:position w:val="6"/>
                            <w:sz w:val="21"/>
                          </w:rPr>
                          <w:tab/>
                        </w:r>
                        <w:r>
                          <w:rPr>
                            <w:kern w:val="2"/>
                            <w:szCs w:val="22"/>
                            <w:rFonts w:cstheme="minorBidi" w:ascii="Times New Roman" w:hAnsi="Times New Roman" w:eastAsia="Times New Roman" w:cs="Times New Roman"/>
                            <w:position w:val="6"/>
                            <w:sz w:val="21"/>
                          </w:rPr>
                          <w:t>2.54</w:t>
                        </w:r>
                      </w:p>
                    </w:tc>
                    <w:tc>
                      <w:tcPr>
                        <w:tcW w:w="1409" w:type="dxa"/>
                      </w:tcPr>
                      <w:p w:rsidR="0018722C">
                        <w:pPr>
                          <w:widowControl w:val="0"/>
                          <w:snapToGrid w:val="1"/>
                          <w:spacing w:beforeLines="0" w:afterLines="0" w:lineRule="auto" w:line="240" w:after="0" w:before="84"/>
                          <w:ind w:firstLineChars="0" w:firstLine="0" w:leftChars="0" w:left="271" w:rightChars="0" w:right="30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81.7</w:t>
                        </w:r>
                      </w:p>
                    </w:tc>
                    <w:tc>
                      <w:tcPr>
                        <w:tcW w:w="1357" w:type="dxa"/>
                      </w:tcPr>
                      <w:p w:rsidR="0018722C">
                        <w:pPr>
                          <w:widowControl w:val="0"/>
                          <w:snapToGrid w:val="1"/>
                          <w:spacing w:beforeLines="0" w:afterLines="0" w:lineRule="auto" w:line="240" w:after="0" w:before="84"/>
                          <w:ind w:firstLineChars="0" w:firstLine="0" w:leftChars="0" w:left="305" w:rightChars="0" w:right="32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161</w:t>
                        </w:r>
                      </w:p>
                    </w:tc>
                    <w:tc>
                      <w:tcPr>
                        <w:tcW w:w="1325" w:type="dxa"/>
                      </w:tcPr>
                      <w:p w:rsidR="0018722C">
                        <w:pPr>
                          <w:widowControl w:val="0"/>
                          <w:snapToGrid w:val="1"/>
                          <w:spacing w:beforeLines="0" w:afterLines="0" w:lineRule="auto" w:line="240" w:after="0" w:before="49"/>
                          <w:ind w:firstLineChars="0" w:firstLine="0" w:leftChars="0" w:left="323" w:rightChars="0" w:right="271"/>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1.97</w:t>
                        </w:r>
                        <w:r>
                          <w:rPr>
                            <w:kern w:val="2"/>
                            <w:szCs w:val="22"/>
                            <w:rFonts w:cstheme="minorBidi" w:ascii="Times New Roman" w:hAnsi="Times New Roman" w:eastAsia="Times New Roman" w:cs="Times New Roman"/>
                            <w:position w:val="10"/>
                            <w:sz w:val="14"/>
                          </w:rPr>
                          <w:t>ab</w:t>
                        </w:r>
                      </w:p>
                    </w:tc>
                    <w:tc>
                      <w:tcPr>
                        <w:tcW w:w="1157" w:type="dxa"/>
                      </w:tcPr>
                      <w:p w:rsidR="0018722C">
                        <w:pPr>
                          <w:widowControl w:val="0"/>
                          <w:snapToGrid w:val="1"/>
                          <w:spacing w:beforeLines="0" w:afterLines="0" w:lineRule="auto" w:line="240" w:after="0" w:before="84"/>
                          <w:ind w:firstLineChars="0" w:firstLine="0" w:leftChars="0" w:left="272" w:rightChars="0" w:right="26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w:t>
                        </w:r>
                      </w:p>
                    </w:tc>
                  </w:tr>
                  <w:tr>
                    <w:trPr>
                      <w:trHeight w:val="360" w:hRule="atLeast"/>
                    </w:trPr>
                    <w:tc>
                      <w:tcPr>
                        <w:tcW w:w="3758" w:type="dxa"/>
                      </w:tcPr>
                      <w:p w:rsidR="0018722C">
                        <w:pPr>
                          <w:widowControl w:val="0"/>
                          <w:snapToGrid w:val="1"/>
                          <w:spacing w:beforeLines="0" w:afterLines="0" w:lineRule="auto" w:line="240" w:after="0" w:before="31"/>
                          <w:ind w:firstLineChars="0" w:firstLine="0" w:rightChars="0" w:right="0" w:leftChars="0" w:left="108"/>
                          <w:jc w:val="left"/>
                          <w:autoSpaceDE w:val="0"/>
                          <w:autoSpaceDN w:val="0"/>
                          <w:tabs>
                            <w:tab w:pos="671" w:val="left" w:leader="none"/>
                            <w:tab w:pos="3336" w:val="righ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position w:val="1"/>
                            <w:sz w:val="21"/>
                          </w:rPr>
                          <w:t>日</w:t>
                          <w:tab/>
                        </w:r>
                        <w:r>
                          <w:rPr>
                            <w:kern w:val="2"/>
                            <w:szCs w:val="22"/>
                            <w:rFonts w:cstheme="minorBidi" w:ascii="Times New Roman" w:hAnsi="Times New Roman" w:eastAsia="Times New Roman" w:cs="Times New Roman"/>
                            <w:sz w:val="21"/>
                          </w:rPr>
                          <w:t>240mg/kg  </w:t>
                        </w:r>
                        <w:r>
                          <w:rPr>
                            <w:kern w:val="2"/>
                            <w:szCs w:val="22"/>
                            <w:rFonts w:ascii="宋体" w:eastAsia="宋体" w:hint="eastAsia" w:cstheme="minorBidi" w:hAnsi="Times New Roman" w:cs="Times New Roman"/>
                            <w:sz w:val="21"/>
                          </w:rPr>
                          <w:t>黄</w:t>
                        </w:r>
                        <w:r>
                          <w:rPr>
                            <w:kern w:val="2"/>
                            <w:szCs w:val="22"/>
                            <w:rFonts w:ascii="宋体" w:eastAsia="宋体" w:hint="eastAsia" w:cstheme="minorBidi" w:hAnsi="Times New Roman" w:cs="Times New Roman"/>
                            <w:spacing w:val="-3"/>
                            <w:sz w:val="21"/>
                          </w:rPr>
                          <w:t>酮</w:t>
                        </w:r>
                        <w:r>
                          <w:rPr>
                            <w:kern w:val="2"/>
                            <w:szCs w:val="22"/>
                            <w:rFonts w:ascii="宋体" w:eastAsia="宋体" w:hint="eastAsia" w:cstheme="minorBidi" w:hAnsi="Times New Roman" w:cs="Times New Roman"/>
                            <w:sz w:val="21"/>
                          </w:rPr>
                          <w:t>锌</w:t>
                        </w:r>
                        <w:r>
                          <w:rPr>
                            <w:kern w:val="2"/>
                            <w:szCs w:val="22"/>
                            <w:rFonts w:ascii="宋体" w:eastAsia="宋体" w:hint="eastAsia" w:cstheme="minorBidi" w:hAnsi="Times New Roman" w:cs="Times New Roman"/>
                            <w:position w:val="6"/>
                            <w:sz w:val="21"/>
                          </w:rPr>
                          <w:tab/>
                        </w:r>
                        <w:r>
                          <w:rPr>
                            <w:kern w:val="2"/>
                            <w:szCs w:val="22"/>
                            <w:rFonts w:cstheme="minorBidi" w:ascii="Times New Roman" w:hAnsi="Times New Roman" w:eastAsia="Times New Roman" w:cs="Times New Roman"/>
                            <w:position w:val="6"/>
                            <w:sz w:val="21"/>
                          </w:rPr>
                          <w:t>2.42</w:t>
                        </w:r>
                      </w:p>
                    </w:tc>
                    <w:tc>
                      <w:tcPr>
                        <w:tcW w:w="1409" w:type="dxa"/>
                      </w:tcPr>
                      <w:p w:rsidR="0018722C">
                        <w:pPr>
                          <w:widowControl w:val="0"/>
                          <w:snapToGrid w:val="1"/>
                          <w:spacing w:beforeLines="0" w:afterLines="0" w:lineRule="auto" w:line="240" w:after="0" w:before="84"/>
                          <w:ind w:firstLineChars="0" w:firstLine="0" w:leftChars="0" w:left="271" w:rightChars="0" w:right="30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77.2</w:t>
                        </w:r>
                      </w:p>
                    </w:tc>
                    <w:tc>
                      <w:tcPr>
                        <w:tcW w:w="1357" w:type="dxa"/>
                      </w:tcPr>
                      <w:p w:rsidR="0018722C">
                        <w:pPr>
                          <w:widowControl w:val="0"/>
                          <w:snapToGrid w:val="1"/>
                          <w:spacing w:beforeLines="0" w:afterLines="0" w:lineRule="auto" w:line="240" w:after="0" w:before="84"/>
                          <w:ind w:firstLineChars="0" w:firstLine="0" w:leftChars="0" w:left="305" w:rightChars="0" w:right="32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154</w:t>
                        </w:r>
                      </w:p>
                    </w:tc>
                    <w:tc>
                      <w:tcPr>
                        <w:tcW w:w="1325" w:type="dxa"/>
                      </w:tcPr>
                      <w:p w:rsidR="0018722C">
                        <w:pPr>
                          <w:widowControl w:val="0"/>
                          <w:snapToGrid w:val="1"/>
                          <w:spacing w:beforeLines="0" w:afterLines="0" w:lineRule="auto" w:line="240" w:after="0" w:before="49"/>
                          <w:ind w:firstLineChars="0" w:firstLine="0" w:leftChars="0" w:left="324" w:rightChars="0" w:right="271"/>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w:t>
                        </w:r>
                        <w:r>
                          <w:rPr>
                            <w:kern w:val="2"/>
                            <w:szCs w:val="22"/>
                            <w:rFonts w:cstheme="minorBidi" w:ascii="Times New Roman" w:hAnsi="Times New Roman" w:eastAsia="Times New Roman" w:cs="Times New Roman"/>
                            <w:position w:val="10"/>
                            <w:sz w:val="14"/>
                          </w:rPr>
                          <w:t>a</w:t>
                        </w:r>
                      </w:p>
                    </w:tc>
                    <w:tc>
                      <w:tcPr>
                        <w:tcW w:w="1157" w:type="dxa"/>
                      </w:tcPr>
                      <w:p w:rsidR="0018722C">
                        <w:pPr>
                          <w:widowControl w:val="0"/>
                          <w:snapToGrid w:val="1"/>
                          <w:spacing w:beforeLines="0" w:afterLines="0" w:lineRule="auto" w:line="240" w:after="0" w:before="84"/>
                          <w:ind w:firstLineChars="0" w:firstLine="0" w:leftChars="0" w:left="272" w:rightChars="0" w:right="26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1.11</w:t>
                        </w:r>
                      </w:p>
                    </w:tc>
                  </w:tr>
                  <w:tr>
                    <w:trPr>
                      <w:trHeight w:val="360" w:hRule="atLeast"/>
                    </w:trPr>
                    <w:tc>
                      <w:tcPr>
                        <w:tcW w:w="3758" w:type="dxa"/>
                      </w:tcPr>
                      <w:p w:rsidR="0018722C">
                        <w:pPr>
                          <w:widowControl w:val="0"/>
                          <w:snapToGrid w:val="1"/>
                          <w:spacing w:beforeLines="0" w:afterLines="0" w:before="0" w:after="0" w:line="333" w:lineRule="exact"/>
                          <w:ind w:firstLineChars="0" w:firstLine="0" w:rightChars="0" w:right="0" w:leftChars="0" w:left="108"/>
                          <w:jc w:val="left"/>
                          <w:autoSpaceDE w:val="0"/>
                          <w:autoSpaceDN w:val="0"/>
                          <w:tabs>
                            <w:tab w:pos="566" w:val="left" w:leader="none"/>
                            <w:tab w:pos="3336" w:val="righ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position w:val="11"/>
                            <w:sz w:val="21"/>
                          </w:rPr>
                          <w:t>龄</w:t>
                          <w:tab/>
                        </w:r>
                        <w:r>
                          <w:rPr>
                            <w:kern w:val="2"/>
                            <w:szCs w:val="22"/>
                            <w:rFonts w:cstheme="minorBidi" w:ascii="Times New Roman" w:hAnsi="Times New Roman" w:eastAsia="Times New Roman" w:cs="Times New Roman"/>
                            <w:sz w:val="21"/>
                          </w:rPr>
                          <w:t>180mg/kg  </w:t>
                        </w:r>
                        <w:r>
                          <w:rPr>
                            <w:kern w:val="2"/>
                            <w:szCs w:val="22"/>
                            <w:rFonts w:ascii="宋体" w:eastAsia="宋体" w:hint="eastAsia" w:cstheme="minorBidi" w:hAnsi="Times New Roman" w:cs="Times New Roman"/>
                            <w:sz w:val="21"/>
                          </w:rPr>
                          <w:t>黄</w:t>
                        </w:r>
                        <w:r>
                          <w:rPr>
                            <w:kern w:val="2"/>
                            <w:szCs w:val="22"/>
                            <w:rFonts w:ascii="宋体" w:eastAsia="宋体" w:hint="eastAsia" w:cstheme="minorBidi" w:hAnsi="Times New Roman" w:cs="Times New Roman"/>
                            <w:spacing w:val="-3"/>
                            <w:sz w:val="21"/>
                          </w:rPr>
                          <w:t>芩</w:t>
                        </w:r>
                        <w:r>
                          <w:rPr>
                            <w:kern w:val="2"/>
                            <w:szCs w:val="22"/>
                            <w:rFonts w:ascii="宋体" w:eastAsia="宋体" w:hint="eastAsia" w:cstheme="minorBidi" w:hAnsi="Times New Roman" w:cs="Times New Roman"/>
                            <w:sz w:val="21"/>
                          </w:rPr>
                          <w:t>黄酮</w:t>
                        </w:r>
                        <w:r>
                          <w:rPr>
                            <w:kern w:val="2"/>
                            <w:szCs w:val="22"/>
                            <w:rFonts w:ascii="宋体" w:eastAsia="宋体" w:hint="eastAsia" w:cstheme="minorBidi" w:hAnsi="Times New Roman" w:cs="Times New Roman"/>
                            <w:position w:val="6"/>
                            <w:sz w:val="21"/>
                          </w:rPr>
                          <w:tab/>
                        </w:r>
                        <w:r>
                          <w:rPr>
                            <w:kern w:val="2"/>
                            <w:szCs w:val="22"/>
                            <w:rFonts w:cstheme="minorBidi" w:ascii="Times New Roman" w:hAnsi="Times New Roman" w:eastAsia="Times New Roman" w:cs="Times New Roman"/>
                            <w:position w:val="6"/>
                            <w:sz w:val="21"/>
                          </w:rPr>
                          <w:t>2.48</w:t>
                        </w:r>
                      </w:p>
                    </w:tc>
                    <w:tc>
                      <w:tcPr>
                        <w:tcW w:w="1409" w:type="dxa"/>
                      </w:tcPr>
                      <w:p w:rsidR="0018722C">
                        <w:pPr>
                          <w:widowControl w:val="0"/>
                          <w:snapToGrid w:val="1"/>
                          <w:spacing w:beforeLines="0" w:afterLines="0" w:lineRule="auto" w:line="240" w:after="0" w:before="86"/>
                          <w:ind w:firstLineChars="0" w:firstLine="0" w:leftChars="0" w:left="271" w:rightChars="0" w:right="30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79.0</w:t>
                        </w:r>
                      </w:p>
                    </w:tc>
                    <w:tc>
                      <w:tcPr>
                        <w:tcW w:w="1357" w:type="dxa"/>
                      </w:tcPr>
                      <w:p w:rsidR="0018722C">
                        <w:pPr>
                          <w:widowControl w:val="0"/>
                          <w:snapToGrid w:val="1"/>
                          <w:spacing w:beforeLines="0" w:afterLines="0" w:lineRule="auto" w:line="240" w:after="0" w:before="86"/>
                          <w:ind w:firstLineChars="0" w:firstLine="0" w:leftChars="0" w:left="305" w:rightChars="0" w:right="32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153</w:t>
                        </w:r>
                      </w:p>
                    </w:tc>
                    <w:tc>
                      <w:tcPr>
                        <w:tcW w:w="1325" w:type="dxa"/>
                      </w:tcPr>
                      <w:p w:rsidR="0018722C">
                        <w:pPr>
                          <w:widowControl w:val="0"/>
                          <w:snapToGrid w:val="1"/>
                          <w:spacing w:beforeLines="0" w:afterLines="0" w:lineRule="auto" w:line="240" w:after="0" w:before="51"/>
                          <w:ind w:firstLineChars="0" w:firstLine="0" w:leftChars="0" w:left="321" w:rightChars="0" w:right="271"/>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1.94</w:t>
                        </w:r>
                        <w:r>
                          <w:rPr>
                            <w:kern w:val="2"/>
                            <w:szCs w:val="22"/>
                            <w:rFonts w:cstheme="minorBidi" w:ascii="Times New Roman" w:hAnsi="Times New Roman" w:eastAsia="Times New Roman" w:cs="Times New Roman"/>
                            <w:position w:val="10"/>
                            <w:sz w:val="14"/>
                          </w:rPr>
                          <w:t>abc</w:t>
                        </w:r>
                      </w:p>
                    </w:tc>
                    <w:tc>
                      <w:tcPr>
                        <w:tcW w:w="1157" w:type="dxa"/>
                      </w:tcPr>
                      <w:p w:rsidR="0018722C">
                        <w:pPr>
                          <w:widowControl w:val="0"/>
                          <w:snapToGrid w:val="1"/>
                          <w:spacing w:beforeLines="0" w:afterLines="0" w:lineRule="auto" w:line="240" w:after="0" w:before="86"/>
                          <w:ind w:firstLineChars="0" w:firstLine="0" w:leftChars="0" w:left="272" w:rightChars="0" w:right="26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w:t>
                        </w:r>
                      </w:p>
                    </w:tc>
                  </w:tr>
                  <w:tr>
                    <w:trPr>
                      <w:trHeight w:val="360" w:hRule="atLeast"/>
                    </w:trPr>
                    <w:tc>
                      <w:tcPr>
                        <w:tcW w:w="3758" w:type="dxa"/>
                      </w:tcPr>
                      <w:p w:rsidR="0018722C">
                        <w:pPr>
                          <w:widowControl w:val="0"/>
                          <w:snapToGrid w:val="1"/>
                          <w:spacing w:beforeLines="0" w:afterLines="0" w:lineRule="auto" w:line="240" w:after="0" w:before="35"/>
                          <w:ind w:firstLineChars="0" w:firstLine="0" w:leftChars="0" w:left="0" w:rightChars="0" w:right="419"/>
                          <w:jc w:val="right"/>
                          <w:autoSpaceDE w:val="0"/>
                          <w:autoSpaceDN w:val="0"/>
                          <w:tabs>
                            <w:tab w:pos="2292" w:val="righ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position w:val="-5"/>
                            <w:sz w:val="21"/>
                          </w:rPr>
                          <w:t>抗生</w:t>
                        </w:r>
                        <w:r>
                          <w:rPr>
                            <w:kern w:val="2"/>
                            <w:szCs w:val="22"/>
                            <w:rFonts w:ascii="宋体" w:eastAsia="宋体" w:hint="eastAsia" w:cstheme="minorBidi" w:hAnsi="Times New Roman" w:cs="Times New Roman"/>
                            <w:spacing w:val="-3"/>
                            <w:position w:val="-5"/>
                            <w:sz w:val="21"/>
                          </w:rPr>
                          <w:t>素</w:t>
                        </w:r>
                        <w:r>
                          <w:rPr>
                            <w:kern w:val="2"/>
                            <w:szCs w:val="22"/>
                            <w:rFonts w:ascii="宋体" w:eastAsia="宋体" w:hint="eastAsia" w:cstheme="minorBidi" w:hAnsi="Times New Roman" w:cs="Times New Roman"/>
                            <w:position w:val="-5"/>
                            <w:sz w:val="21"/>
                          </w:rPr>
                          <w:t>组</w:t>
                        </w:r>
                        <w:r>
                          <w:rPr>
                            <w:kern w:val="2"/>
                            <w:szCs w:val="22"/>
                            <w:rFonts w:ascii="宋体" w:eastAsia="宋体" w:hint="eastAsia" w:cstheme="minorBidi" w:hAnsi="Times New Roman" w:cs="Times New Roman"/>
                            <w:sz w:val="21"/>
                          </w:rPr>
                          <w:tab/>
                        </w:r>
                        <w:r>
                          <w:rPr>
                            <w:kern w:val="2"/>
                            <w:szCs w:val="22"/>
                            <w:rFonts w:cstheme="minorBidi" w:ascii="Times New Roman" w:hAnsi="Times New Roman" w:eastAsia="Times New Roman" w:cs="Times New Roman"/>
                            <w:sz w:val="21"/>
                          </w:rPr>
                          <w:t>2.59</w:t>
                        </w:r>
                      </w:p>
                    </w:tc>
                    <w:tc>
                      <w:tcPr>
                        <w:tcW w:w="1409" w:type="dxa"/>
                      </w:tcPr>
                      <w:p w:rsidR="0018722C">
                        <w:pPr>
                          <w:widowControl w:val="0"/>
                          <w:snapToGrid w:val="1"/>
                          <w:spacing w:beforeLines="0" w:afterLines="0" w:lineRule="auto" w:line="240" w:after="0" w:before="85"/>
                          <w:ind w:firstLineChars="0" w:firstLine="0" w:leftChars="0" w:left="271" w:rightChars="0" w:right="30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83.8</w:t>
                        </w:r>
                      </w:p>
                    </w:tc>
                    <w:tc>
                      <w:tcPr>
                        <w:tcW w:w="1357" w:type="dxa"/>
                      </w:tcPr>
                      <w:p w:rsidR="0018722C">
                        <w:pPr>
                          <w:widowControl w:val="0"/>
                          <w:snapToGrid w:val="1"/>
                          <w:spacing w:beforeLines="0" w:afterLines="0" w:lineRule="auto" w:line="240" w:after="0" w:before="85"/>
                          <w:ind w:firstLineChars="0" w:firstLine="0" w:leftChars="0" w:left="305" w:rightChars="0" w:right="32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155</w:t>
                        </w:r>
                      </w:p>
                    </w:tc>
                    <w:tc>
                      <w:tcPr>
                        <w:tcW w:w="1325" w:type="dxa"/>
                      </w:tcPr>
                      <w:p w:rsidR="0018722C">
                        <w:pPr>
                          <w:widowControl w:val="0"/>
                          <w:snapToGrid w:val="1"/>
                          <w:spacing w:beforeLines="0" w:afterLines="0" w:lineRule="auto" w:line="240" w:after="0" w:before="50"/>
                          <w:ind w:firstLineChars="0" w:firstLine="0" w:leftChars="0" w:left="324" w:rightChars="0" w:right="271"/>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1.85</w:t>
                        </w:r>
                        <w:r>
                          <w:rPr>
                            <w:kern w:val="2"/>
                            <w:szCs w:val="22"/>
                            <w:rFonts w:cstheme="minorBidi" w:ascii="Times New Roman" w:hAnsi="Times New Roman" w:eastAsia="Times New Roman" w:cs="Times New Roman"/>
                            <w:position w:val="10"/>
                            <w:sz w:val="14"/>
                          </w:rPr>
                          <w:t>c</w:t>
                        </w:r>
                      </w:p>
                    </w:tc>
                    <w:tc>
                      <w:tcPr>
                        <w:tcW w:w="1157" w:type="dxa"/>
                      </w:tcPr>
                      <w:p w:rsidR="0018722C">
                        <w:pPr>
                          <w:widowControl w:val="0"/>
                          <w:snapToGrid w:val="1"/>
                          <w:spacing w:beforeLines="0" w:afterLines="0" w:lineRule="auto" w:line="240" w:after="0" w:before="85"/>
                          <w:ind w:firstLineChars="0" w:firstLine="0" w:leftChars="0" w:left="272" w:rightChars="0" w:right="26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w:t>
                        </w:r>
                      </w:p>
                    </w:tc>
                  </w:tr>
                  <w:tr>
                    <w:trPr>
                      <w:trHeight w:val="360" w:hRule="atLeast"/>
                    </w:trPr>
                    <w:tc>
                      <w:tcPr>
                        <w:tcW w:w="3758" w:type="dxa"/>
                      </w:tcPr>
                      <w:p w:rsidR="0018722C">
                        <w:pPr>
                          <w:widowControl w:val="0"/>
                          <w:snapToGrid w:val="1"/>
                          <w:spacing w:beforeLines="0" w:afterLines="0" w:lineRule="auto" w:line="240" w:after="0" w:before="32"/>
                          <w:ind w:firstLineChars="0" w:firstLine="0" w:leftChars="0" w:left="0" w:rightChars="0" w:right="419"/>
                          <w:jc w:val="right"/>
                          <w:autoSpaceDE w:val="0"/>
                          <w:autoSpaceDN w:val="0"/>
                          <w:tabs>
                            <w:tab w:pos="2398" w:val="righ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position w:val="-5"/>
                            <w:sz w:val="21"/>
                          </w:rPr>
                          <w:t>集合</w:t>
                        </w:r>
                        <w:r>
                          <w:rPr>
                            <w:kern w:val="2"/>
                            <w:szCs w:val="22"/>
                            <w:rFonts w:ascii="宋体" w:eastAsia="宋体" w:hint="eastAsia" w:cstheme="minorBidi" w:hAnsi="Times New Roman" w:cs="Times New Roman"/>
                            <w:spacing w:val="-3"/>
                            <w:position w:val="-5"/>
                            <w:sz w:val="21"/>
                          </w:rPr>
                          <w:t>标</w:t>
                        </w:r>
                        <w:r>
                          <w:rPr>
                            <w:kern w:val="2"/>
                            <w:szCs w:val="22"/>
                            <w:rFonts w:ascii="宋体" w:eastAsia="宋体" w:hint="eastAsia" w:cstheme="minorBidi" w:hAnsi="Times New Roman" w:cs="Times New Roman"/>
                            <w:position w:val="-5"/>
                            <w:sz w:val="21"/>
                          </w:rPr>
                          <w:t>准误</w:t>
                        </w:r>
                        <w:r>
                          <w:rPr>
                            <w:kern w:val="2"/>
                            <w:szCs w:val="22"/>
                            <w:rFonts w:ascii="宋体" w:eastAsia="宋体" w:hint="eastAsia" w:cstheme="minorBidi" w:hAnsi="Times New Roman" w:cs="Times New Roman"/>
                            <w:sz w:val="21"/>
                          </w:rPr>
                          <w:tab/>
                        </w:r>
                        <w:r>
                          <w:rPr>
                            <w:kern w:val="2"/>
                            <w:szCs w:val="22"/>
                            <w:rFonts w:cstheme="minorBidi" w:ascii="Times New Roman" w:hAnsi="Times New Roman" w:eastAsia="Times New Roman" w:cs="Times New Roman"/>
                            <w:sz w:val="21"/>
                          </w:rPr>
                          <w:t>0.06</w:t>
                        </w:r>
                      </w:p>
                    </w:tc>
                    <w:tc>
                      <w:tcPr>
                        <w:tcW w:w="1409" w:type="dxa"/>
                      </w:tcPr>
                      <w:p w:rsidR="0018722C">
                        <w:pPr>
                          <w:widowControl w:val="0"/>
                          <w:snapToGrid w:val="1"/>
                          <w:spacing w:beforeLines="0" w:afterLines="0" w:lineRule="auto" w:line="240" w:after="0" w:before="85"/>
                          <w:ind w:firstLineChars="0" w:firstLine="0" w:leftChars="0" w:left="271" w:rightChars="0" w:right="30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2.4</w:t>
                        </w:r>
                      </w:p>
                    </w:tc>
                    <w:tc>
                      <w:tcPr>
                        <w:tcW w:w="1357" w:type="dxa"/>
                      </w:tcPr>
                      <w:p w:rsidR="0018722C">
                        <w:pPr>
                          <w:widowControl w:val="0"/>
                          <w:snapToGrid w:val="1"/>
                          <w:spacing w:beforeLines="0" w:afterLines="0" w:lineRule="auto" w:line="240" w:after="0" w:before="85"/>
                          <w:ind w:firstLineChars="0" w:firstLine="0" w:leftChars="0" w:left="0" w:rightChars="0" w:right="2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4</w:t>
                        </w:r>
                      </w:p>
                    </w:tc>
                    <w:tc>
                      <w:tcPr>
                        <w:tcW w:w="1325" w:type="dxa"/>
                      </w:tcPr>
                      <w:p w:rsidR="0018722C">
                        <w:pPr>
                          <w:widowControl w:val="0"/>
                          <w:snapToGrid w:val="1"/>
                          <w:spacing w:beforeLines="0" w:afterLines="0" w:lineRule="auto" w:line="240" w:after="0" w:before="85"/>
                          <w:ind w:firstLineChars="0" w:firstLine="0" w:leftChars="0" w:left="325" w:rightChars="0" w:right="27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0.03</w:t>
                        </w:r>
                      </w:p>
                    </w:tc>
                    <w:tc>
                      <w:tcPr>
                        <w:tcW w:w="1157" w:type="dxa"/>
                      </w:tcPr>
                      <w:p w:rsidR="0018722C">
                        <w:pPr>
                          <w:widowControl w:val="0"/>
                          <w:snapToGrid w:val="1"/>
                          <w:spacing w:beforeLines="0" w:afterLines="0" w:lineRule="auto" w:line="240" w:after="0" w:before="85"/>
                          <w:ind w:firstLineChars="0" w:firstLine="0" w:leftChars="0" w:left="272" w:rightChars="0" w:right="26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1.30</w:t>
                        </w:r>
                      </w:p>
                    </w:tc>
                  </w:tr>
                  <w:tr>
                    <w:trPr>
                      <w:trHeight w:val="380" w:hRule="atLeast"/>
                    </w:trPr>
                    <w:tc>
                      <w:tcPr>
                        <w:tcW w:w="3758" w:type="dxa"/>
                        <w:tcBorders>
                          <w:bottom w:val="single" w:sz="12" w:space="0" w:color="000000"/>
                        </w:tcBorders>
                      </w:tcPr>
                      <w:p w:rsidR="0018722C">
                        <w:pPr>
                          <w:widowControl w:val="0"/>
                          <w:snapToGrid w:val="1"/>
                          <w:spacing w:beforeLines="0" w:afterLines="0" w:lineRule="auto" w:line="240" w:after="0" w:before="36"/>
                          <w:ind w:firstLineChars="0" w:firstLine="0" w:leftChars="0" w:left="0" w:rightChars="0" w:right="313"/>
                          <w:jc w:val="right"/>
                          <w:autoSpaceDE w:val="0"/>
                          <w:autoSpaceDN w:val="0"/>
                          <w:tabs>
                            <w:tab w:pos="1586"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position w:val="-5"/>
                            <w:sz w:val="21"/>
                          </w:rPr>
                          <w:t>P </w:t>
                        </w:r>
                        <w:r>
                          <w:rPr>
                            <w:kern w:val="2"/>
                            <w:szCs w:val="22"/>
                            <w:rFonts w:ascii="宋体" w:eastAsia="宋体" w:hint="eastAsia" w:cstheme="minorBidi" w:hAnsi="Times New Roman" w:cs="Times New Roman"/>
                            <w:position w:val="-5"/>
                            <w:sz w:val="21"/>
                          </w:rPr>
                          <w:t>值</w:t>
                          <w:tab/>
                        </w:r>
                        <w:r>
                          <w:rPr>
                            <w:kern w:val="2"/>
                            <w:szCs w:val="22"/>
                            <w:rFonts w:cstheme="minorBidi" w:ascii="Times New Roman" w:hAnsi="Times New Roman" w:eastAsia="Times New Roman" w:cs="Times New Roman"/>
                            <w:spacing w:val="-1"/>
                            <w:sz w:val="21"/>
                          </w:rPr>
                          <w:t>0.5649</w:t>
                        </w:r>
                      </w:p>
                    </w:tc>
                    <w:tc>
                      <w:tcPr>
                        <w:tcW w:w="1409" w:type="dxa"/>
                        <w:tcBorders>
                          <w:bottom w:val="single" w:sz="12" w:space="0" w:color="000000"/>
                        </w:tcBorders>
                      </w:tcPr>
                      <w:p w:rsidR="0018722C">
                        <w:pPr>
                          <w:widowControl w:val="0"/>
                          <w:snapToGrid w:val="1"/>
                          <w:spacing w:beforeLines="0" w:afterLines="0" w:lineRule="auto" w:line="240" w:after="0" w:before="84"/>
                          <w:ind w:firstLineChars="0" w:firstLine="0" w:leftChars="0" w:left="271" w:rightChars="0" w:right="30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0.5767</w:t>
                        </w:r>
                      </w:p>
                    </w:tc>
                    <w:tc>
                      <w:tcPr>
                        <w:tcW w:w="1357" w:type="dxa"/>
                        <w:tcBorders>
                          <w:bottom w:val="single" w:sz="12" w:space="0" w:color="000000"/>
                        </w:tcBorders>
                      </w:tcPr>
                      <w:p w:rsidR="0018722C">
                        <w:pPr>
                          <w:widowControl w:val="0"/>
                          <w:snapToGrid w:val="1"/>
                          <w:spacing w:beforeLines="0" w:afterLines="0" w:lineRule="auto" w:line="240" w:after="0" w:before="84"/>
                          <w:ind w:firstLineChars="0" w:firstLine="0" w:leftChars="0" w:left="305" w:rightChars="0" w:right="32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0.858</w:t>
                        </w:r>
                      </w:p>
                    </w:tc>
                    <w:tc>
                      <w:tcPr>
                        <w:tcW w:w="1325" w:type="dxa"/>
                        <w:tcBorders>
                          <w:bottom w:val="single" w:sz="12" w:space="0" w:color="000000"/>
                        </w:tcBorders>
                      </w:tcPr>
                      <w:p w:rsidR="0018722C">
                        <w:pPr>
                          <w:widowControl w:val="0"/>
                          <w:snapToGrid w:val="1"/>
                          <w:spacing w:beforeLines="0" w:afterLines="0" w:lineRule="auto" w:line="240" w:after="0" w:before="84"/>
                          <w:ind w:firstLineChars="0" w:firstLine="0" w:leftChars="0" w:left="325" w:rightChars="0" w:right="27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0.021</w:t>
                        </w:r>
                      </w:p>
                    </w:tc>
                    <w:tc>
                      <w:tcPr>
                        <w:tcW w:w="1157" w:type="dxa"/>
                        <w:tcBorders>
                          <w:bottom w:val="single" w:sz="12" w:space="0" w:color="000000"/>
                        </w:tcBorders>
                      </w:tcPr>
                      <w:p w:rsidR="0018722C">
                        <w:pPr>
                          <w:widowControl w:val="0"/>
                          <w:snapToGrid w:val="1"/>
                          <w:spacing w:beforeLines="0" w:afterLines="0" w:lineRule="auto" w:line="240" w:after="0" w:before="84"/>
                          <w:ind w:firstLineChars="0" w:firstLine="0" w:leftChars="0" w:left="272" w:rightChars="0" w:right="26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0.3699</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cstheme="minorBidi" w:hAnsiTheme="minorHAnsi" w:eastAsiaTheme="minorHAnsi" w:asciiTheme="minorHAnsi"/>
          <w:sz w:val="21"/>
        </w:rPr>
        <w:t>处理</w:t>
      </w:r>
    </w:p>
    <w:p w:rsidR="0018722C">
      <w:pPr>
        <w:spacing w:before="31"/>
        <w:ind w:leftChars="0" w:left="18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平均日增重</w:t>
      </w:r>
    </w:p>
    <w:p w:rsidR="0018722C">
      <w:pPr>
        <w:spacing w:before="31"/>
        <w:ind w:leftChars="0" w:left="18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平均日采食量</w:t>
      </w:r>
    </w:p>
    <w:p w:rsidR="0018722C">
      <w:pPr>
        <w:spacing w:before="31"/>
        <w:ind w:leftChars="0" w:left="22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pacing w:val="0"/>
          <w:sz w:val="21"/>
        </w:rPr>
        <w:t>耗料</w:t>
      </w:r>
      <w:r>
        <w:rPr>
          <w:kern w:val="2"/>
          <w:szCs w:val="22"/>
          <w:rFonts w:ascii="Times New Roman" w:eastAsia="Times New Roman" w:cstheme="minorBidi" w:hAnsiTheme="minorHAnsi"/>
          <w:sz w:val="21"/>
        </w:rPr>
        <w:t>/</w:t>
      </w:r>
      <w:r>
        <w:rPr>
          <w:kern w:val="2"/>
          <w:szCs w:val="22"/>
          <w:rFonts w:cstheme="minorBidi" w:hAnsiTheme="minorHAnsi" w:eastAsiaTheme="minorHAnsi" w:asciiTheme="minorHAnsi"/>
          <w:spacing w:val="-2"/>
          <w:sz w:val="21"/>
        </w:rPr>
        <w:t>增重</w:t>
      </w:r>
    </w:p>
    <w:p w:rsidR="0018722C">
      <w:pPr>
        <w:spacing w:before="47"/>
        <w:ind w:leftChars="0" w:left="22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死亡率</w:t>
      </w:r>
    </w:p>
    <w:p w:rsidR="0018722C">
      <w:spacing w:beforeLines="0" w:before="0" w:afterLines="0" w:after="0" w:line="440" w:lineRule="auto"/>
      <w:pPr>
        <w:sectPr w:rsidR="00556256">
          <w:type w:val="continuous"/>
          <w:pgSz w:w="11910" w:h="16850"/>
          <w:pgMar w:top="1240" w:bottom="280" w:left="1480" w:right="1200"/>
          <w:cols w:num="5" w:equalWidth="0">
            <w:col w:w="3809" w:space="40"/>
            <w:col w:w="1240" w:space="39"/>
            <w:col w:w="1451" w:space="75"/>
            <w:col w:w="1120" w:space="231"/>
            <w:col w:w="1225"/>
          </w:cols>
        </w:sectPr>
        <w:topLinePunct/>
      </w:pPr>
    </w:p>
    <w:p w:rsidR="0018722C">
      <w:pPr>
        <w:topLinePunct/>
      </w:pPr>
      <w:r>
        <w:rPr>
          <w:rFonts w:cstheme="minorBidi" w:hAnsiTheme="minorHAnsi" w:eastAsiaTheme="minorHAnsi" w:asciiTheme="minorHAnsi" w:ascii="Times New Roman" w:eastAsia="Times New Roman"/>
        </w:rPr>
        <w:t>1</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表示</w:t>
      </w:r>
      <w:r>
        <w:rPr>
          <w:rFonts w:ascii="Times New Roman" w:eastAsia="Times New Roman" w:cstheme="minorBidi" w:hAnsiTheme="minorHAnsi"/>
        </w:rPr>
        <w:t>6</w:t>
      </w:r>
      <w:r>
        <w:rPr>
          <w:rFonts w:cstheme="minorBidi" w:hAnsiTheme="minorHAnsi" w:eastAsiaTheme="minorHAnsi" w:asciiTheme="minorHAnsi"/>
        </w:rPr>
        <w:t>个重复</w:t>
      </w:r>
      <w:r>
        <w:rPr>
          <w:rFonts w:cstheme="minorBidi" w:hAnsiTheme="minorHAnsi" w:eastAsiaTheme="minorHAnsi" w:asciiTheme="minorHAnsi"/>
        </w:rPr>
        <w:t>（</w:t>
      </w:r>
      <w:r>
        <w:rPr>
          <w:rFonts w:ascii="Times New Roman" w:eastAsia="Times New Roman" w:cstheme="minorBidi" w:hAnsiTheme="minorHAnsi"/>
        </w:rPr>
        <w:t>n=6</w:t>
      </w:r>
      <w:r>
        <w:rPr>
          <w:rFonts w:cstheme="minorBidi" w:hAnsiTheme="minorHAnsi" w:eastAsiaTheme="minorHAnsi" w:asciiTheme="minorHAnsi"/>
        </w:rPr>
        <w:t>）</w:t>
      </w:r>
      <w:r>
        <w:rPr>
          <w:rFonts w:cstheme="minorBidi" w:hAnsiTheme="minorHAnsi" w:eastAsiaTheme="minorHAnsi" w:asciiTheme="minorHAnsi"/>
        </w:rPr>
        <w:t>的平均值。</w:t>
      </w:r>
    </w:p>
    <w:p w:rsidR="0018722C">
      <w:pPr>
        <w:topLinePunct/>
      </w:pPr>
      <w:r>
        <w:rPr>
          <w:rFonts w:cstheme="minorBidi" w:hAnsiTheme="minorHAnsi" w:eastAsiaTheme="minorHAnsi" w:asciiTheme="minorHAnsi" w:ascii="Times New Roman" w:eastAsia="Times New Roman"/>
        </w:rPr>
        <w:t>a,</w:t>
      </w:r>
      <w:r w:rsidR="004B696B">
        <w:rPr>
          <w:rFonts w:cstheme="minorBidi" w:hAnsiTheme="minorHAnsi" w:eastAsiaTheme="minorHAnsi" w:asciiTheme="minorHAnsi" w:ascii="Times New Roman" w:eastAsia="Times New Roman"/>
        </w:rPr>
        <w:t xml:space="preserve"> </w:t>
      </w:r>
      <w:r w:rsidR="004B696B">
        <w:rPr>
          <w:rFonts w:cstheme="minorBidi" w:hAnsiTheme="minorHAnsi" w:eastAsiaTheme="minorHAnsi" w:asciiTheme="minorHAnsi" w:ascii="Times New Roman" w:eastAsia="Times New Roman"/>
        </w:rPr>
        <w:t>b,</w:t>
      </w:r>
      <w:r w:rsidR="004B696B">
        <w:rPr>
          <w:rFonts w:cstheme="minorBidi" w:hAnsiTheme="minorHAnsi" w:eastAsiaTheme="minorHAnsi" w:asciiTheme="minorHAnsi" w:ascii="Times New Roman" w:eastAsia="Times New Roman"/>
        </w:rPr>
        <w:t xml:space="preserve"> </w:t>
      </w:r>
      <w:r w:rsidR="004B696B">
        <w:rPr>
          <w:rFonts w:cstheme="minorBidi" w:hAnsiTheme="minorHAnsi" w:eastAsiaTheme="minorHAnsi" w:asciiTheme="minorHAnsi" w:ascii="Times New Roman" w:eastAsia="Times New Roman"/>
        </w:rPr>
        <w:t>c</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同一列中具有不同上标字母的数值间差异显著</w:t>
      </w:r>
      <w:r>
        <w:rPr>
          <w:rFonts w:ascii="Times New Roman" w:eastAsia="Times New Roman" w:cstheme="minorBidi" w:hAnsiTheme="minorHAnsi"/>
        </w:rPr>
        <w:t>(</w:t>
      </w:r>
      <w:r>
        <w:rPr>
          <w:rFonts w:ascii="Times New Roman" w:eastAsia="Times New Roman" w:cstheme="minorBidi" w:hAnsiTheme="minorHAnsi"/>
        </w:rPr>
        <w:t>P</w:t>
      </w:r>
      <w:r>
        <w:rPr>
          <w:rFonts w:cstheme="minorBidi" w:hAnsiTheme="minorHAnsi" w:eastAsiaTheme="minorHAnsi" w:asciiTheme="minorHAnsi"/>
        </w:rPr>
        <w:t>＜</w:t>
      </w:r>
      <w:r>
        <w:rPr>
          <w:rFonts w:ascii="Times New Roman" w:eastAsia="Times New Roman" w:cstheme="minorBidi" w:hAnsiTheme="minorHAnsi"/>
        </w:rPr>
        <w:t>0.10</w:t>
      </w:r>
      <w:r>
        <w:rPr>
          <w:rFonts w:ascii="Times New Roman" w:eastAsia="Times New Roman" w:cstheme="minorBidi" w:hAnsiTheme="minorHAnsi"/>
        </w:rPr>
        <w:t>)</w:t>
      </w:r>
      <w:r>
        <w:rPr>
          <w:rFonts w:cstheme="minorBidi" w:hAnsiTheme="minorHAnsi" w:eastAsiaTheme="minorHAnsi" w:asciiTheme="minorHAnsi"/>
        </w:rPr>
        <w:t>。</w:t>
      </w:r>
    </w:p>
    <w:p w:rsidR="0018722C">
      <w:pPr>
        <w:pStyle w:val="aff7"/>
        <w:topLinePunct/>
      </w:pPr>
      <w:r>
        <w:drawing>
          <wp:inline>
            <wp:extent cx="3572569" cy="2088261"/>
            <wp:effectExtent l="0" t="0" r="0" b="0"/>
            <wp:docPr id="7" name="image6.png" descr=""/>
            <wp:cNvGraphicFramePr>
              <a:graphicFrameLocks noChangeAspect="1"/>
            </wp:cNvGraphicFramePr>
            <a:graphic>
              <a:graphicData uri="http://schemas.openxmlformats.org/drawingml/2006/picture">
                <pic:pic>
                  <pic:nvPicPr>
                    <pic:cNvPr id="8" name="image6.png"/>
                    <pic:cNvPicPr/>
                  </pic:nvPicPr>
                  <pic:blipFill>
                    <a:blip r:embed="rId30" cstate="print"/>
                    <a:stretch>
                      <a:fillRect/>
                    </a:stretch>
                  </pic:blipFill>
                  <pic:spPr>
                    <a:xfrm>
                      <a:off x="0" y="0"/>
                      <a:ext cx="3572569" cy="2088261"/>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1  </w:t>
      </w:r>
      <w:r>
        <w:rPr>
          <w:rFonts w:cstheme="minorBidi" w:hAnsiTheme="minorHAnsi" w:eastAsiaTheme="minorHAnsi" w:asciiTheme="minorHAnsi"/>
        </w:rPr>
        <w:t>试验各处理组对</w:t>
      </w:r>
      <w:r>
        <w:rPr>
          <w:rFonts w:ascii="Times New Roman" w:eastAsia="Times New Roman" w:cstheme="minorBidi" w:hAnsiTheme="minorHAnsi"/>
        </w:rPr>
        <w:t>22-42</w:t>
      </w:r>
      <w:r>
        <w:rPr>
          <w:rFonts w:cstheme="minorBidi" w:hAnsiTheme="minorHAnsi" w:eastAsiaTheme="minorHAnsi" w:asciiTheme="minorHAnsi"/>
        </w:rPr>
        <w:t>日龄肉仔鸡耗料增重比的影响</w:t>
      </w:r>
    </w:p>
    <w:p w:rsidR="0018722C">
      <w:pPr>
        <w:pStyle w:val="Heading3"/>
        <w:topLinePunct/>
        <w:ind w:left="200" w:hangingChars="200" w:hanging="200"/>
      </w:pPr>
      <w:bookmarkStart w:id="200477" w:name="_Toc686200477"/>
      <w:bookmarkStart w:name="_bookmark33" w:id="77"/>
      <w:bookmarkEnd w:id="77"/>
      <w:r>
        <w:t>2.2.2</w:t>
      </w:r>
      <w:r>
        <w:t xml:space="preserve"> </w:t>
      </w:r>
      <w:bookmarkStart w:name="_bookmark33" w:id="78"/>
      <w:bookmarkEnd w:id="78"/>
      <w:r>
        <w:t>不同水平黄酮锌对肉仔鸡屠宰性能的影响</w:t>
      </w:r>
      <w:bookmarkEnd w:id="200477"/>
    </w:p>
    <w:p w:rsidR="0018722C">
      <w:pPr>
        <w:topLinePunct/>
      </w:pPr>
      <w:r>
        <w:t>试验处理组对</w:t>
      </w:r>
      <w:r>
        <w:rPr>
          <w:rFonts w:ascii="Times New Roman" w:eastAsia="Times New Roman"/>
        </w:rPr>
        <w:t>42</w:t>
      </w:r>
      <w:r>
        <w:t>日龄肉仔鸡屠宰性能的影响结果列于表</w:t>
      </w:r>
      <w:r>
        <w:rPr>
          <w:rFonts w:ascii="Times New Roman" w:eastAsia="Times New Roman"/>
        </w:rPr>
        <w:t>2-4</w:t>
      </w:r>
      <w:r>
        <w:t>。</w:t>
      </w:r>
    </w:p>
    <w:p w:rsidR="0018722C">
      <w:pPr>
        <w:topLinePunct/>
      </w:pPr>
      <w:r>
        <w:t>由表</w:t>
      </w:r>
      <w:r>
        <w:rPr>
          <w:rFonts w:ascii="Times New Roman" w:eastAsia="Times New Roman"/>
        </w:rPr>
        <w:t>2-4</w:t>
      </w:r>
      <w:r>
        <w:t>可知，试验各处理组对</w:t>
      </w:r>
      <w:r>
        <w:rPr>
          <w:rFonts w:ascii="Times New Roman" w:eastAsia="Times New Roman"/>
        </w:rPr>
        <w:t>42</w:t>
      </w:r>
      <w:r>
        <w:t>日龄肉仔鸡的屠宰率、全净膛率、胸肌率、</w:t>
      </w:r>
      <w:r>
        <w:t>腿肌率均无显著</w:t>
      </w:r>
      <w:r>
        <w:t>（</w:t>
      </w:r>
      <w:r>
        <w:rPr>
          <w:rFonts w:ascii="Times New Roman" w:eastAsia="Times New Roman"/>
        </w:rPr>
        <w:t>P&gt;</w:t>
      </w:r>
      <w:r w:rsidR="004B696B">
        <w:rPr>
          <w:rFonts w:ascii="Times New Roman" w:eastAsia="Times New Roman"/>
        </w:rPr>
        <w:t xml:space="preserve"> </w:t>
      </w:r>
      <w:r w:rsidR="004B696B">
        <w:rPr>
          <w:rFonts w:ascii="Times New Roman" w:eastAsia="Times New Roman"/>
        </w:rPr>
        <w:t>0.10</w:t>
      </w:r>
      <w:r>
        <w:t>）</w:t>
      </w:r>
      <w:r>
        <w:t>影响；但显著</w:t>
      </w:r>
      <w:r>
        <w:t>（</w:t>
      </w:r>
      <w:r>
        <w:rPr>
          <w:rFonts w:ascii="Times New Roman" w:eastAsia="Times New Roman"/>
          <w:i/>
        </w:rPr>
        <w:t>P </w:t>
      </w:r>
      <w:r>
        <w:rPr>
          <w:rFonts w:ascii="Times New Roman" w:eastAsia="Times New Roman"/>
          <w:spacing w:val="-1"/>
        </w:rPr>
        <w:t>&lt;</w:t>
      </w:r>
      <w:r>
        <w:rPr>
          <w:rFonts w:ascii="Times New Roman" w:eastAsia="Times New Roman"/>
          <w:spacing w:val="-2"/>
        </w:rPr>
        <w:t>0.05</w:t>
      </w:r>
      <w:r>
        <w:t>）</w:t>
      </w:r>
      <w:r>
        <w:t>影响了腹脂率。</w:t>
      </w:r>
      <w:r>
        <w:rPr>
          <w:rFonts w:ascii="Times New Roman" w:eastAsia="Times New Roman"/>
        </w:rPr>
        <w:t>180 mg</w:t>
      </w:r>
      <w:r>
        <w:rPr>
          <w:rFonts w:ascii="Times New Roman" w:eastAsia="Times New Roman"/>
        </w:rPr>
        <w:t>/</w:t>
      </w:r>
      <w:r>
        <w:rPr>
          <w:rFonts w:ascii="Times New Roman" w:eastAsia="Times New Roman"/>
        </w:rPr>
        <w:t xml:space="preserve">kg</w:t>
      </w:r>
      <w:r>
        <w:t>黄酮锌处理组腹脂率显著</w:t>
      </w:r>
      <w:r>
        <w:t>（</w:t>
      </w:r>
      <w:r>
        <w:rPr>
          <w:rFonts w:ascii="Times New Roman" w:eastAsia="Times New Roman"/>
          <w:i/>
        </w:rPr>
        <w:t>P </w:t>
      </w:r>
      <w:r>
        <w:rPr>
          <w:rFonts w:ascii="Times New Roman" w:eastAsia="Times New Roman"/>
          <w:spacing w:val="8"/>
        </w:rPr>
        <w:t>&lt;</w:t>
      </w:r>
      <w:r>
        <w:rPr>
          <w:rFonts w:ascii="Times New Roman" w:eastAsia="Times New Roman"/>
        </w:rPr>
        <w:t>0.05</w:t>
      </w:r>
      <w:r>
        <w:t>）</w:t>
      </w:r>
      <w:r>
        <w:t>低于</w:t>
      </w:r>
      <w:r>
        <w:rPr>
          <w:rFonts w:ascii="Times New Roman" w:eastAsia="Times New Roman"/>
        </w:rPr>
        <w:t>60</w:t>
      </w:r>
      <w:r>
        <w:t>、</w:t>
      </w:r>
      <w:r>
        <w:rPr>
          <w:rFonts w:ascii="Times New Roman" w:eastAsia="Times New Roman"/>
        </w:rPr>
        <w:t>240 mg</w:t>
      </w:r>
      <w:r>
        <w:rPr>
          <w:rFonts w:ascii="Times New Roman" w:eastAsia="Times New Roman"/>
        </w:rPr>
        <w:t>/</w:t>
      </w:r>
      <w:r>
        <w:rPr>
          <w:rFonts w:ascii="Times New Roman" w:eastAsia="Times New Roman"/>
        </w:rPr>
        <w:t xml:space="preserve">kg</w:t>
      </w:r>
      <w:r>
        <w:t>处理组和抗生素组，略低于空白组、黄酮组和其他各处理组，但差异不显著。</w:t>
      </w:r>
    </w:p>
    <w:p w:rsidR="0018722C">
      <w:pPr>
        <w:pStyle w:val="aff7"/>
        <w:topLinePunct/>
      </w:pPr>
      <w:r>
        <w:rPr>
          <w:position w:val="0"/>
          <w:sz w:val="5"/>
        </w:rPr>
        <w:pict>
          <v:group style="width:442.4pt;height:2.9pt;mso-position-horizontal-relative:char;mso-position-vertical-relative:line" coordorigin="0,0" coordsize="8848,58">
            <v:line style="position:absolute" from="0,50" to="8848,50" stroked="true" strokeweight=".72pt" strokecolor="#000000">
              <v:stroke dashstyle="solid"/>
            </v:line>
            <v:line style="position:absolute" from="0,14" to="8848,14" stroked="true" strokeweight="1.44pt" strokecolor="#000000">
              <v:stroke dashstyle="solid"/>
            </v:line>
          </v:group>
        </w:pict>
      </w:r>
      <w:r/>
    </w:p>
    <w:p w:rsidR="0018722C">
      <w:pPr>
        <w:topLinePunct/>
      </w:pPr>
      <w:r>
        <w:t>牟明生</w:t>
      </w:r>
      <w:r>
        <w:rPr>
          <w:rFonts w:ascii="Times New Roman" w:eastAsia="宋体"/>
        </w:rPr>
        <w:t>[</w:t>
      </w:r>
      <w:r>
        <w:rPr>
          <w:rFonts w:ascii="Times New Roman" w:eastAsia="宋体"/>
          <w:position w:val="11"/>
          <w:sz w:val="16"/>
        </w:rPr>
        <w:t xml:space="preserve">110</w:t>
      </w:r>
      <w:r>
        <w:rPr>
          <w:rFonts w:ascii="Times New Roman" w:eastAsia="宋体"/>
        </w:rPr>
        <w:t>]</w:t>
      </w:r>
      <w:r>
        <w:t>在饲粮中添加</w:t>
      </w:r>
      <w:r>
        <w:rPr>
          <w:rFonts w:ascii="Times New Roman" w:eastAsia="宋体"/>
        </w:rPr>
        <w:t>1000</w:t>
      </w:r>
      <w:r>
        <w:t>、</w:t>
      </w:r>
      <w:r>
        <w:rPr>
          <w:rFonts w:ascii="Times New Roman" w:eastAsia="宋体"/>
        </w:rPr>
        <w:t>2000</w:t>
      </w:r>
      <w:r>
        <w:t>和</w:t>
      </w:r>
      <w:r>
        <w:rPr>
          <w:rFonts w:ascii="Times New Roman" w:eastAsia="宋体"/>
        </w:rPr>
        <w:t>4000 mg</w:t>
      </w:r>
      <w:r>
        <w:rPr>
          <w:rFonts w:ascii="Times New Roman" w:eastAsia="宋体"/>
        </w:rPr>
        <w:t>/</w:t>
      </w:r>
      <w:r>
        <w:rPr>
          <w:rFonts w:ascii="Times New Roman" w:eastAsia="宋体"/>
        </w:rPr>
        <w:t xml:space="preserve">kg</w:t>
      </w:r>
      <w:r>
        <w:t>的黄芩，研究结果表明，</w:t>
      </w:r>
      <w:r>
        <w:rPr>
          <w:rFonts w:ascii="Times New Roman" w:eastAsia="宋体"/>
        </w:rPr>
        <w:t>42</w:t>
      </w:r>
      <w:r>
        <w:t>日龄肉仔鸡的免疫器官指数以</w:t>
      </w:r>
      <w:r>
        <w:rPr>
          <w:rFonts w:ascii="Times New Roman" w:eastAsia="宋体"/>
        </w:rPr>
        <w:t>1000 mg</w:t>
      </w:r>
      <w:r>
        <w:rPr>
          <w:rFonts w:ascii="Times New Roman" w:eastAsia="宋体"/>
        </w:rPr>
        <w:t>/</w:t>
      </w:r>
      <w:r>
        <w:rPr>
          <w:rFonts w:ascii="Times New Roman" w:eastAsia="宋体"/>
        </w:rPr>
        <w:t xml:space="preserve">kg</w:t>
      </w:r>
      <w:r>
        <w:t>处理组最高，但影响不显著。任成财</w:t>
      </w:r>
      <w:r>
        <w:rPr>
          <w:rFonts w:ascii="Times New Roman" w:eastAsia="宋体"/>
          <w:vertAlign w:val="superscript"/>
        </w:rPr>
        <w:t>[</w:t>
      </w:r>
      <w:r>
        <w:rPr>
          <w:rFonts w:ascii="Times New Roman" w:eastAsia="宋体"/>
          <w:vertAlign w:val="superscript"/>
          <w:position w:val="11"/>
        </w:rPr>
        <w:t xml:space="preserve">104</w:t>
      </w:r>
      <w:r>
        <w:rPr>
          <w:rFonts w:ascii="Times New Roman" w:eastAsia="宋体"/>
          <w:vertAlign w:val="superscript"/>
        </w:rPr>
        <w:t>]</w:t>
      </w:r>
      <w:r>
        <w:t>通过在饲粮中添加</w:t>
      </w:r>
      <w:r>
        <w:rPr>
          <w:rFonts w:ascii="Times New Roman" w:eastAsia="宋体"/>
        </w:rPr>
        <w:t>5</w:t>
      </w:r>
      <w:r>
        <w:t>、</w:t>
      </w:r>
      <w:r>
        <w:rPr>
          <w:rFonts w:ascii="Times New Roman" w:eastAsia="宋体"/>
        </w:rPr>
        <w:t>10</w:t>
      </w:r>
      <w:r>
        <w:t>、</w:t>
      </w:r>
      <w:r>
        <w:rPr>
          <w:rFonts w:ascii="Times New Roman" w:eastAsia="宋体"/>
        </w:rPr>
        <w:t>15</w:t>
      </w:r>
      <w:r>
        <w:t>和</w:t>
      </w:r>
      <w:r>
        <w:rPr>
          <w:rFonts w:ascii="Times New Roman" w:eastAsia="宋体"/>
        </w:rPr>
        <w:t>20 mg</w:t>
      </w:r>
      <w:r>
        <w:rPr>
          <w:rFonts w:ascii="Times New Roman" w:eastAsia="宋体"/>
        </w:rPr>
        <w:t>/</w:t>
      </w:r>
      <w:r>
        <w:rPr>
          <w:rFonts w:ascii="Times New Roman" w:eastAsia="宋体"/>
        </w:rPr>
        <w:t>kg</w:t>
      </w:r>
      <w:r>
        <w:t>黄芩黄酮对肉仔鸡的免疫器官指数进行了</w:t>
      </w:r>
      <w:r>
        <w:t>研究，结果表明除添加</w:t>
      </w:r>
      <w:r>
        <w:rPr>
          <w:rFonts w:ascii="Times New Roman" w:eastAsia="宋体"/>
        </w:rPr>
        <w:t>10 mg</w:t>
      </w:r>
      <w:r>
        <w:rPr>
          <w:rFonts w:ascii="Times New Roman" w:eastAsia="宋体"/>
        </w:rPr>
        <w:t>/</w:t>
      </w:r>
      <w:r>
        <w:rPr>
          <w:rFonts w:ascii="Times New Roman" w:eastAsia="宋体"/>
        </w:rPr>
        <w:t xml:space="preserve">kg</w:t>
      </w:r>
      <w:r>
        <w:t>黄芩黄酮组能显著升高</w:t>
      </w:r>
      <w:r>
        <w:rPr>
          <w:rFonts w:ascii="Times New Roman" w:eastAsia="宋体"/>
        </w:rPr>
        <w:t>49</w:t>
      </w:r>
      <w:r>
        <w:t>日龄的胸腺指数外，其</w:t>
      </w:r>
      <w:r>
        <w:t>他</w:t>
      </w:r>
    </w:p>
    <w:p w:rsidR="0018722C">
      <w:pPr>
        <w:topLinePunct/>
      </w:pPr>
      <w:r>
        <w:t>处理组对</w:t>
      </w:r>
      <w:r>
        <w:rPr>
          <w:rFonts w:ascii="Times New Roman" w:eastAsia="Times New Roman"/>
        </w:rPr>
        <w:t>49</w:t>
      </w:r>
      <w:r>
        <w:t>日龄肉仔鸡的免疫器官指数影响均不显著。张响英等</w:t>
      </w:r>
      <w:r>
        <w:rPr>
          <w:rFonts w:ascii="Times New Roman" w:eastAsia="Times New Roman"/>
          <w:vertAlign w:val="superscript"/>
        </w:rPr>
        <w:t>[</w:t>
      </w:r>
      <w:r>
        <w:rPr>
          <w:rFonts w:ascii="Times New Roman" w:eastAsia="Times New Roman"/>
          <w:vertAlign w:val="superscript"/>
        </w:rPr>
        <w:t xml:space="preserve">48</w:t>
      </w:r>
      <w:r>
        <w:rPr>
          <w:rFonts w:ascii="Times New Roman" w:eastAsia="Times New Roman"/>
          <w:vertAlign w:val="superscript"/>
        </w:rPr>
        <w:t>]</w:t>
      </w:r>
      <w:r>
        <w:t>研究发现，仔公</w:t>
      </w:r>
    </w:p>
    <w:p w:rsidR="0018722C">
      <w:pPr>
        <w:topLinePunct/>
      </w:pPr>
      <w:r>
        <w:t>猪注射大豆黄酮</w:t>
      </w:r>
      <w:r>
        <w:rPr>
          <w:rFonts w:ascii="Times New Roman" w:eastAsia="Times New Roman"/>
        </w:rPr>
        <w:t>4</w:t>
      </w:r>
      <w:r>
        <w:t>周后对仔公猪的免疫器官指数也没有影响。本试验结果与以上试验</w:t>
      </w:r>
      <w:r>
        <w:t>结果相似。以上结果表明，本次试验条件下饲粮添加黄酮锌不影响肉仔鸡除腹脂率外</w:t>
      </w:r>
      <w:r>
        <w:t>的屠宰性能和免疫器官发育。但对腹脂率有显著影响</w:t>
      </w:r>
      <w:r>
        <w:t>（</w:t>
      </w:r>
      <w:r>
        <w:rPr>
          <w:rFonts w:ascii="Times New Roman" w:eastAsia="Times New Roman"/>
          <w:i/>
        </w:rPr>
        <w:t>P </w:t>
      </w:r>
      <w:r>
        <w:rPr>
          <w:rFonts w:ascii="Times New Roman" w:eastAsia="Times New Roman"/>
        </w:rPr>
        <w:t>&lt;</w:t>
      </w:r>
      <w:r>
        <w:rPr>
          <w:rFonts w:ascii="Times New Roman" w:eastAsia="Times New Roman"/>
        </w:rPr>
        <w:t>0.05</w:t>
      </w:r>
      <w:r>
        <w:t>）</w:t>
      </w:r>
      <w:r>
        <w:t>。腹脂率常作为畜禽</w:t>
      </w:r>
      <w:r>
        <w:t>肥度的衡量指标，说明黄酮锌对肉仔鸡内脂类的转运和沉积有一定的影响，从而在屠</w:t>
      </w:r>
      <w:r>
        <w:t>宰性能上有所表征。</w:t>
      </w:r>
    </w:p>
    <w:p w:rsidR="0018722C">
      <w:pPr>
        <w:topLinePunct/>
      </w:pPr>
      <w:r>
        <w:rPr>
          <w:rFonts w:cstheme="minorBidi" w:hAnsiTheme="minorHAnsi" w:eastAsiaTheme="minorHAnsi" w:asciiTheme="minorHAnsi" w:ascii="Times New Roman" w:eastAsia="Times New Roman"/>
          <w:b/>
        </w:rPr>
        <w:t>2-4</w:t>
      </w:r>
      <w:r w:rsidR="001852F3">
        <w:rPr>
          <w:rFonts w:cstheme="minorBidi" w:hAnsiTheme="minorHAnsi" w:eastAsiaTheme="minorHAnsi" w:asciiTheme="minorHAnsi" w:ascii="Times New Roman" w:eastAsia="Times New Roman"/>
          <w:b/>
        </w:rPr>
        <w:t xml:space="preserve"> </w:t>
      </w:r>
      <w:r>
        <w:rPr>
          <w:rFonts w:cstheme="minorBidi" w:hAnsiTheme="minorHAnsi" w:eastAsiaTheme="minorHAnsi" w:asciiTheme="minorHAnsi"/>
          <w:b/>
        </w:rPr>
        <w:t>黄酮锌对</w:t>
      </w:r>
      <w:r>
        <w:rPr>
          <w:rFonts w:ascii="Times New Roman" w:eastAsia="Times New Roman" w:cstheme="minorBidi" w:hAnsiTheme="minorHAnsi"/>
          <w:b/>
        </w:rPr>
        <w:t>42</w:t>
      </w:r>
      <w:r>
        <w:rPr>
          <w:rFonts w:cstheme="minorBidi" w:hAnsiTheme="minorHAnsi" w:eastAsiaTheme="minorHAnsi" w:asciiTheme="minorHAnsi"/>
          <w:b/>
        </w:rPr>
        <w:t>日龄肉仔鸡屠宰性能的影响</w:t>
      </w:r>
    </w:p>
    <w:p w:rsidR="0018722C">
      <w:pPr>
        <w:pStyle w:val="a8"/>
        <w:topLinePunct/>
      </w:pPr>
      <w:r>
        <w:t>Table</w:t>
      </w:r>
      <w:r>
        <w:t xml:space="preserve"> </w:t>
      </w:r>
      <w:r w:rsidRPr="00DB64CE">
        <w:t>2-4</w:t>
      </w:r>
      <w:r>
        <w:t xml:space="preserve">  </w:t>
      </w:r>
      <w:r w:rsidRPr="00DB64CE">
        <w:t>Effects of dietary SZC on carcass of broilers at 42 days of age</w:t>
      </w:r>
      <w:r>
        <w:t>1</w:t>
      </w:r>
    </w:p>
    <w:tbl>
      <w:tblPr>
        <w:tblW w:w="5000" w:type="pct"/>
        <w:tblInd w:w="11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153"/>
        <w:gridCol w:w="1207"/>
        <w:gridCol w:w="1501"/>
        <w:gridCol w:w="1345"/>
        <w:gridCol w:w="1398"/>
        <w:gridCol w:w="1400"/>
      </w:tblGrid>
      <w:tr>
        <w:trPr>
          <w:tblHeader/>
        </w:trPr>
        <w:tc>
          <w:tcPr>
            <w:tcW w:w="1196" w:type="pct"/>
            <w:vAlign w:val="center"/>
            <w:tcBorders>
              <w:bottom w:val="single" w:sz="4" w:space="0" w:color="auto"/>
            </w:tcBorders>
          </w:tcPr>
          <w:p w:rsidR="0018722C">
            <w:pPr>
              <w:pStyle w:val="a7"/>
              <w:topLinePunct/>
              <w:ind w:leftChars="0" w:left="0" w:rightChars="0" w:right="0" w:firstLineChars="0" w:firstLine="0"/>
              <w:spacing w:line="240" w:lineRule="atLeast"/>
            </w:pPr>
            <w:r>
              <w:t>处理</w:t>
            </w:r>
          </w:p>
        </w:tc>
        <w:tc>
          <w:tcPr>
            <w:tcW w:w="670" w:type="pct"/>
            <w:vAlign w:val="center"/>
            <w:tcBorders>
              <w:bottom w:val="single" w:sz="4" w:space="0" w:color="auto"/>
            </w:tcBorders>
          </w:tcPr>
          <w:p w:rsidR="0018722C">
            <w:pPr>
              <w:pStyle w:val="a7"/>
              <w:topLinePunct/>
              <w:ind w:leftChars="0" w:left="0" w:rightChars="0" w:right="0" w:firstLineChars="0" w:firstLine="0"/>
              <w:spacing w:line="240" w:lineRule="atLeast"/>
            </w:pPr>
            <w:r>
              <w:t>屠宰率</w:t>
            </w:r>
          </w:p>
        </w:tc>
        <w:tc>
          <w:tcPr>
            <w:tcW w:w="834" w:type="pct"/>
            <w:vAlign w:val="center"/>
            <w:tcBorders>
              <w:bottom w:val="single" w:sz="4" w:space="0" w:color="auto"/>
            </w:tcBorders>
          </w:tcPr>
          <w:p w:rsidR="0018722C">
            <w:pPr>
              <w:pStyle w:val="a7"/>
              <w:topLinePunct/>
              <w:ind w:leftChars="0" w:left="0" w:rightChars="0" w:right="0" w:firstLineChars="0" w:firstLine="0"/>
              <w:spacing w:line="240" w:lineRule="atLeast"/>
            </w:pPr>
            <w:r>
              <w:t>全净膛率</w:t>
            </w:r>
          </w:p>
        </w:tc>
        <w:tc>
          <w:tcPr>
            <w:tcW w:w="747" w:type="pct"/>
            <w:vAlign w:val="center"/>
            <w:tcBorders>
              <w:bottom w:val="single" w:sz="4" w:space="0" w:color="auto"/>
            </w:tcBorders>
          </w:tcPr>
          <w:p w:rsidR="0018722C">
            <w:pPr>
              <w:pStyle w:val="a7"/>
              <w:topLinePunct/>
              <w:ind w:leftChars="0" w:left="0" w:rightChars="0" w:right="0" w:firstLineChars="0" w:firstLine="0"/>
              <w:spacing w:line="240" w:lineRule="atLeast"/>
            </w:pPr>
            <w:r>
              <w:t>腹脂率</w:t>
            </w:r>
          </w:p>
        </w:tc>
        <w:tc>
          <w:tcPr>
            <w:tcW w:w="776" w:type="pct"/>
            <w:vAlign w:val="center"/>
            <w:tcBorders>
              <w:bottom w:val="single" w:sz="4" w:space="0" w:color="auto"/>
            </w:tcBorders>
          </w:tcPr>
          <w:p w:rsidR="0018722C">
            <w:pPr>
              <w:pStyle w:val="a7"/>
              <w:topLinePunct/>
              <w:ind w:leftChars="0" w:left="0" w:rightChars="0" w:right="0" w:firstLineChars="0" w:firstLine="0"/>
              <w:spacing w:line="240" w:lineRule="atLeast"/>
            </w:pPr>
            <w:r>
              <w:t>胸肌率</w:t>
            </w:r>
          </w:p>
        </w:tc>
        <w:tc>
          <w:tcPr>
            <w:tcW w:w="777" w:type="pct"/>
            <w:vAlign w:val="center"/>
            <w:tcBorders>
              <w:bottom w:val="single" w:sz="4" w:space="0" w:color="auto"/>
            </w:tcBorders>
          </w:tcPr>
          <w:p w:rsidR="0018722C">
            <w:pPr>
              <w:pStyle w:val="a7"/>
              <w:topLinePunct/>
              <w:ind w:leftChars="0" w:left="0" w:rightChars="0" w:right="0" w:firstLineChars="0" w:firstLine="0"/>
              <w:spacing w:line="240" w:lineRule="atLeast"/>
            </w:pPr>
            <w:r>
              <w:t>腿肌率</w:t>
            </w:r>
          </w:p>
        </w:tc>
      </w:tr>
      <w:tr>
        <w:tc>
          <w:tcPr>
            <w:tcW w:w="1196" w:type="pct"/>
            <w:vAlign w:val="center"/>
          </w:tcPr>
          <w:p w:rsidR="0018722C">
            <w:pPr>
              <w:pStyle w:val="ac"/>
              <w:topLinePunct/>
              <w:ind w:leftChars="0" w:left="0" w:rightChars="0" w:right="0" w:firstLineChars="0" w:firstLine="0"/>
              <w:spacing w:line="240" w:lineRule="atLeast"/>
            </w:pPr>
            <w:r>
              <w:t>空白组</w:t>
            </w:r>
          </w:p>
        </w:tc>
        <w:tc>
          <w:tcPr>
            <w:tcW w:w="670" w:type="pct"/>
            <w:vAlign w:val="center"/>
          </w:tcPr>
          <w:p w:rsidR="0018722C">
            <w:pPr>
              <w:pStyle w:val="affff9"/>
              <w:topLinePunct/>
              <w:ind w:leftChars="0" w:left="0" w:rightChars="0" w:right="0" w:firstLineChars="0" w:firstLine="0"/>
              <w:spacing w:line="240" w:lineRule="atLeast"/>
            </w:pPr>
            <w:r>
              <w:t>91.2</w:t>
            </w:r>
          </w:p>
        </w:tc>
        <w:tc>
          <w:tcPr>
            <w:tcW w:w="834" w:type="pct"/>
            <w:vAlign w:val="center"/>
          </w:tcPr>
          <w:p w:rsidR="0018722C">
            <w:pPr>
              <w:pStyle w:val="affff9"/>
              <w:topLinePunct/>
              <w:ind w:leftChars="0" w:left="0" w:rightChars="0" w:right="0" w:firstLineChars="0" w:firstLine="0"/>
              <w:spacing w:line="240" w:lineRule="atLeast"/>
            </w:pPr>
            <w:r>
              <w:t>73.9</w:t>
            </w:r>
          </w:p>
        </w:tc>
        <w:tc>
          <w:tcPr>
            <w:tcW w:w="747" w:type="pct"/>
            <w:vAlign w:val="center"/>
          </w:tcPr>
          <w:p w:rsidR="0018722C">
            <w:pPr>
              <w:pStyle w:val="a5"/>
              <w:topLinePunct/>
              <w:ind w:leftChars="0" w:left="0" w:rightChars="0" w:right="0" w:firstLineChars="0" w:firstLine="0"/>
              <w:spacing w:line="240" w:lineRule="atLeast"/>
            </w:pPr>
            <w:r>
              <w:t>1.80</w:t>
            </w:r>
            <w:r>
              <w:t>bc</w:t>
            </w:r>
          </w:p>
        </w:tc>
        <w:tc>
          <w:tcPr>
            <w:tcW w:w="776" w:type="pct"/>
            <w:vAlign w:val="center"/>
          </w:tcPr>
          <w:p w:rsidR="0018722C">
            <w:pPr>
              <w:pStyle w:val="affff9"/>
              <w:topLinePunct/>
              <w:ind w:leftChars="0" w:left="0" w:rightChars="0" w:right="0" w:firstLineChars="0" w:firstLine="0"/>
              <w:spacing w:line="240" w:lineRule="atLeast"/>
            </w:pPr>
            <w:r>
              <w:t>26.8</w:t>
            </w:r>
          </w:p>
        </w:tc>
        <w:tc>
          <w:tcPr>
            <w:tcW w:w="777" w:type="pct"/>
            <w:vAlign w:val="center"/>
          </w:tcPr>
          <w:p w:rsidR="0018722C">
            <w:pPr>
              <w:pStyle w:val="affff9"/>
              <w:topLinePunct/>
              <w:ind w:leftChars="0" w:left="0" w:rightChars="0" w:right="0" w:firstLineChars="0" w:firstLine="0"/>
              <w:spacing w:line="240" w:lineRule="atLeast"/>
            </w:pPr>
            <w:r>
              <w:t>19.7</w:t>
            </w:r>
          </w:p>
        </w:tc>
      </w:tr>
      <w:tr>
        <w:tc>
          <w:tcPr>
            <w:tcW w:w="1196" w:type="pct"/>
            <w:vAlign w:val="center"/>
          </w:tcPr>
          <w:p w:rsidR="0018722C">
            <w:pPr>
              <w:pStyle w:val="ac"/>
              <w:topLinePunct/>
              <w:ind w:leftChars="0" w:left="0" w:rightChars="0" w:right="0" w:firstLineChars="0" w:firstLine="0"/>
              <w:spacing w:line="240" w:lineRule="atLeast"/>
            </w:pPr>
            <w:r>
              <w:t>60mg</w:t>
            </w:r>
            <w:r>
              <w:t>/</w:t>
            </w:r>
            <w:r>
              <w:t>kg</w:t>
            </w:r>
            <w:r w:rsidRPr="00000000">
              <w:tab/>
            </w:r>
            <w:r>
              <w:t>黄酮锌</w:t>
            </w:r>
          </w:p>
        </w:tc>
        <w:tc>
          <w:tcPr>
            <w:tcW w:w="670" w:type="pct"/>
            <w:vAlign w:val="center"/>
          </w:tcPr>
          <w:p w:rsidR="0018722C">
            <w:pPr>
              <w:pStyle w:val="affff9"/>
              <w:topLinePunct/>
              <w:ind w:leftChars="0" w:left="0" w:rightChars="0" w:right="0" w:firstLineChars="0" w:firstLine="0"/>
              <w:spacing w:line="240" w:lineRule="atLeast"/>
            </w:pPr>
            <w:r>
              <w:t>91.3</w:t>
            </w:r>
          </w:p>
        </w:tc>
        <w:tc>
          <w:tcPr>
            <w:tcW w:w="834" w:type="pct"/>
            <w:vAlign w:val="center"/>
          </w:tcPr>
          <w:p w:rsidR="0018722C">
            <w:pPr>
              <w:pStyle w:val="affff9"/>
              <w:topLinePunct/>
              <w:ind w:leftChars="0" w:left="0" w:rightChars="0" w:right="0" w:firstLineChars="0" w:firstLine="0"/>
              <w:spacing w:line="240" w:lineRule="atLeast"/>
            </w:pPr>
            <w:r>
              <w:t>74.4</w:t>
            </w:r>
          </w:p>
        </w:tc>
        <w:tc>
          <w:tcPr>
            <w:tcW w:w="747" w:type="pct"/>
            <w:vAlign w:val="center"/>
          </w:tcPr>
          <w:p w:rsidR="0018722C">
            <w:pPr>
              <w:pStyle w:val="a5"/>
              <w:topLinePunct/>
              <w:ind w:leftChars="0" w:left="0" w:rightChars="0" w:right="0" w:firstLineChars="0" w:firstLine="0"/>
              <w:spacing w:line="240" w:lineRule="atLeast"/>
            </w:pPr>
            <w:r>
              <w:t>2.14</w:t>
            </w:r>
            <w:r>
              <w:t>ab</w:t>
            </w:r>
          </w:p>
        </w:tc>
        <w:tc>
          <w:tcPr>
            <w:tcW w:w="776" w:type="pct"/>
            <w:vAlign w:val="center"/>
          </w:tcPr>
          <w:p w:rsidR="0018722C">
            <w:pPr>
              <w:pStyle w:val="affff9"/>
              <w:topLinePunct/>
              <w:ind w:leftChars="0" w:left="0" w:rightChars="0" w:right="0" w:firstLineChars="0" w:firstLine="0"/>
              <w:spacing w:line="240" w:lineRule="atLeast"/>
            </w:pPr>
            <w:r>
              <w:t>28.0</w:t>
            </w:r>
          </w:p>
        </w:tc>
        <w:tc>
          <w:tcPr>
            <w:tcW w:w="777" w:type="pct"/>
            <w:vAlign w:val="center"/>
          </w:tcPr>
          <w:p w:rsidR="0018722C">
            <w:pPr>
              <w:pStyle w:val="affff9"/>
              <w:topLinePunct/>
              <w:ind w:leftChars="0" w:left="0" w:rightChars="0" w:right="0" w:firstLineChars="0" w:firstLine="0"/>
              <w:spacing w:line="240" w:lineRule="atLeast"/>
            </w:pPr>
            <w:r>
              <w:t>18.9</w:t>
            </w:r>
          </w:p>
        </w:tc>
      </w:tr>
      <w:tr>
        <w:tc>
          <w:tcPr>
            <w:tcW w:w="1196" w:type="pct"/>
            <w:vAlign w:val="center"/>
          </w:tcPr>
          <w:p w:rsidR="0018722C">
            <w:pPr>
              <w:pStyle w:val="ac"/>
              <w:topLinePunct/>
              <w:ind w:leftChars="0" w:left="0" w:rightChars="0" w:right="0" w:firstLineChars="0" w:firstLine="0"/>
              <w:spacing w:line="240" w:lineRule="atLeast"/>
            </w:pPr>
            <w:r>
              <w:t>120mg</w:t>
            </w:r>
            <w:r>
              <w:t>/</w:t>
            </w:r>
            <w:r>
              <w:t xml:space="preserve">kg  </w:t>
            </w:r>
            <w:r>
              <w:t>黄酮锌</w:t>
            </w:r>
          </w:p>
        </w:tc>
        <w:tc>
          <w:tcPr>
            <w:tcW w:w="670" w:type="pct"/>
            <w:vAlign w:val="center"/>
          </w:tcPr>
          <w:p w:rsidR="0018722C">
            <w:pPr>
              <w:pStyle w:val="affff9"/>
              <w:topLinePunct/>
              <w:ind w:leftChars="0" w:left="0" w:rightChars="0" w:right="0" w:firstLineChars="0" w:firstLine="0"/>
              <w:spacing w:line="240" w:lineRule="atLeast"/>
            </w:pPr>
            <w:r>
              <w:t>91.0</w:t>
            </w:r>
          </w:p>
        </w:tc>
        <w:tc>
          <w:tcPr>
            <w:tcW w:w="834" w:type="pct"/>
            <w:vAlign w:val="center"/>
          </w:tcPr>
          <w:p w:rsidR="0018722C">
            <w:pPr>
              <w:pStyle w:val="affff9"/>
              <w:topLinePunct/>
              <w:ind w:leftChars="0" w:left="0" w:rightChars="0" w:right="0" w:firstLineChars="0" w:firstLine="0"/>
              <w:spacing w:line="240" w:lineRule="atLeast"/>
            </w:pPr>
            <w:r>
              <w:t>73.9</w:t>
            </w:r>
          </w:p>
        </w:tc>
        <w:tc>
          <w:tcPr>
            <w:tcW w:w="747" w:type="pct"/>
            <w:vAlign w:val="center"/>
          </w:tcPr>
          <w:p w:rsidR="0018722C">
            <w:pPr>
              <w:pStyle w:val="a5"/>
              <w:topLinePunct/>
              <w:ind w:leftChars="0" w:left="0" w:rightChars="0" w:right="0" w:firstLineChars="0" w:firstLine="0"/>
              <w:spacing w:line="240" w:lineRule="atLeast"/>
            </w:pPr>
            <w:r>
              <w:t>1.92</w:t>
            </w:r>
            <w:r>
              <w:t>abc</w:t>
            </w:r>
          </w:p>
        </w:tc>
        <w:tc>
          <w:tcPr>
            <w:tcW w:w="776" w:type="pct"/>
            <w:vAlign w:val="center"/>
          </w:tcPr>
          <w:p w:rsidR="0018722C">
            <w:pPr>
              <w:pStyle w:val="affff9"/>
              <w:topLinePunct/>
              <w:ind w:leftChars="0" w:left="0" w:rightChars="0" w:right="0" w:firstLineChars="0" w:firstLine="0"/>
              <w:spacing w:line="240" w:lineRule="atLeast"/>
            </w:pPr>
            <w:r>
              <w:t>27.2</w:t>
            </w:r>
          </w:p>
        </w:tc>
        <w:tc>
          <w:tcPr>
            <w:tcW w:w="777" w:type="pct"/>
            <w:vAlign w:val="center"/>
          </w:tcPr>
          <w:p w:rsidR="0018722C">
            <w:pPr>
              <w:pStyle w:val="affff9"/>
              <w:topLinePunct/>
              <w:ind w:leftChars="0" w:left="0" w:rightChars="0" w:right="0" w:firstLineChars="0" w:firstLine="0"/>
              <w:spacing w:line="240" w:lineRule="atLeast"/>
            </w:pPr>
            <w:r>
              <w:t>19.9</w:t>
            </w:r>
          </w:p>
        </w:tc>
      </w:tr>
      <w:tr>
        <w:tc>
          <w:tcPr>
            <w:tcW w:w="1196" w:type="pct"/>
            <w:vAlign w:val="center"/>
          </w:tcPr>
          <w:p w:rsidR="0018722C">
            <w:pPr>
              <w:pStyle w:val="ac"/>
              <w:topLinePunct/>
              <w:ind w:leftChars="0" w:left="0" w:rightChars="0" w:right="0" w:firstLineChars="0" w:firstLine="0"/>
              <w:spacing w:line="240" w:lineRule="atLeast"/>
            </w:pPr>
            <w:r>
              <w:t>180mg</w:t>
            </w:r>
            <w:r>
              <w:t>/</w:t>
            </w:r>
            <w:r>
              <w:t xml:space="preserve">kg  </w:t>
            </w:r>
            <w:r>
              <w:t>黄酮锌</w:t>
            </w:r>
          </w:p>
        </w:tc>
        <w:tc>
          <w:tcPr>
            <w:tcW w:w="670" w:type="pct"/>
            <w:vAlign w:val="center"/>
          </w:tcPr>
          <w:p w:rsidR="0018722C">
            <w:pPr>
              <w:pStyle w:val="affff9"/>
              <w:topLinePunct/>
              <w:ind w:leftChars="0" w:left="0" w:rightChars="0" w:right="0" w:firstLineChars="0" w:firstLine="0"/>
              <w:spacing w:line="240" w:lineRule="atLeast"/>
            </w:pPr>
            <w:r>
              <w:t>90.5</w:t>
            </w:r>
          </w:p>
        </w:tc>
        <w:tc>
          <w:tcPr>
            <w:tcW w:w="834" w:type="pct"/>
            <w:vAlign w:val="center"/>
          </w:tcPr>
          <w:p w:rsidR="0018722C">
            <w:pPr>
              <w:pStyle w:val="affff9"/>
              <w:topLinePunct/>
              <w:ind w:leftChars="0" w:left="0" w:rightChars="0" w:right="0" w:firstLineChars="0" w:firstLine="0"/>
              <w:spacing w:line="240" w:lineRule="atLeast"/>
            </w:pPr>
            <w:r>
              <w:t>74.1</w:t>
            </w:r>
          </w:p>
        </w:tc>
        <w:tc>
          <w:tcPr>
            <w:tcW w:w="747" w:type="pct"/>
            <w:vAlign w:val="center"/>
          </w:tcPr>
          <w:p w:rsidR="0018722C">
            <w:pPr>
              <w:pStyle w:val="a5"/>
              <w:topLinePunct/>
              <w:ind w:leftChars="0" w:left="0" w:rightChars="0" w:right="0" w:firstLineChars="0" w:firstLine="0"/>
              <w:spacing w:line="240" w:lineRule="atLeast"/>
            </w:pPr>
            <w:r>
              <w:t>1.73</w:t>
            </w:r>
            <w:r>
              <w:t>c</w:t>
            </w:r>
          </w:p>
        </w:tc>
        <w:tc>
          <w:tcPr>
            <w:tcW w:w="776" w:type="pct"/>
            <w:vAlign w:val="center"/>
          </w:tcPr>
          <w:p w:rsidR="0018722C">
            <w:pPr>
              <w:pStyle w:val="affff9"/>
              <w:topLinePunct/>
              <w:ind w:leftChars="0" w:left="0" w:rightChars="0" w:right="0" w:firstLineChars="0" w:firstLine="0"/>
              <w:spacing w:line="240" w:lineRule="atLeast"/>
            </w:pPr>
            <w:r>
              <w:t>27.8</w:t>
            </w:r>
          </w:p>
        </w:tc>
        <w:tc>
          <w:tcPr>
            <w:tcW w:w="777" w:type="pct"/>
            <w:vAlign w:val="center"/>
          </w:tcPr>
          <w:p w:rsidR="0018722C">
            <w:pPr>
              <w:pStyle w:val="affff9"/>
              <w:topLinePunct/>
              <w:ind w:leftChars="0" w:left="0" w:rightChars="0" w:right="0" w:firstLineChars="0" w:firstLine="0"/>
              <w:spacing w:line="240" w:lineRule="atLeast"/>
            </w:pPr>
            <w:r>
              <w:t>20.4</w:t>
            </w:r>
          </w:p>
        </w:tc>
      </w:tr>
      <w:tr>
        <w:tc>
          <w:tcPr>
            <w:tcW w:w="1196" w:type="pct"/>
            <w:vAlign w:val="center"/>
          </w:tcPr>
          <w:p w:rsidR="0018722C">
            <w:pPr>
              <w:pStyle w:val="ac"/>
              <w:topLinePunct/>
              <w:ind w:leftChars="0" w:left="0" w:rightChars="0" w:right="0" w:firstLineChars="0" w:firstLine="0"/>
              <w:spacing w:line="240" w:lineRule="atLeast"/>
            </w:pPr>
            <w:r>
              <w:t>240mg</w:t>
            </w:r>
            <w:r>
              <w:t>/</w:t>
            </w:r>
            <w:r>
              <w:t xml:space="preserve">kg  </w:t>
            </w:r>
            <w:r>
              <w:t>黄酮锌</w:t>
            </w:r>
          </w:p>
        </w:tc>
        <w:tc>
          <w:tcPr>
            <w:tcW w:w="670" w:type="pct"/>
            <w:vAlign w:val="center"/>
          </w:tcPr>
          <w:p w:rsidR="0018722C">
            <w:pPr>
              <w:pStyle w:val="affff9"/>
              <w:topLinePunct/>
              <w:ind w:leftChars="0" w:left="0" w:rightChars="0" w:right="0" w:firstLineChars="0" w:firstLine="0"/>
              <w:spacing w:line="240" w:lineRule="atLeast"/>
            </w:pPr>
            <w:r>
              <w:t>91.0</w:t>
            </w:r>
          </w:p>
        </w:tc>
        <w:tc>
          <w:tcPr>
            <w:tcW w:w="834" w:type="pct"/>
            <w:vAlign w:val="center"/>
          </w:tcPr>
          <w:p w:rsidR="0018722C">
            <w:pPr>
              <w:pStyle w:val="affff9"/>
              <w:topLinePunct/>
              <w:ind w:leftChars="0" w:left="0" w:rightChars="0" w:right="0" w:firstLineChars="0" w:firstLine="0"/>
              <w:spacing w:line="240" w:lineRule="atLeast"/>
            </w:pPr>
            <w:r>
              <w:t>73.9</w:t>
            </w:r>
          </w:p>
        </w:tc>
        <w:tc>
          <w:tcPr>
            <w:tcW w:w="747" w:type="pct"/>
            <w:vAlign w:val="center"/>
          </w:tcPr>
          <w:p w:rsidR="0018722C">
            <w:pPr>
              <w:pStyle w:val="a5"/>
              <w:topLinePunct/>
              <w:ind w:leftChars="0" w:left="0" w:rightChars="0" w:right="0" w:firstLineChars="0" w:firstLine="0"/>
              <w:spacing w:line="240" w:lineRule="atLeast"/>
            </w:pPr>
            <w:r>
              <w:t>2.24</w:t>
            </w:r>
            <w:r>
              <w:t>a</w:t>
            </w:r>
          </w:p>
        </w:tc>
        <w:tc>
          <w:tcPr>
            <w:tcW w:w="776" w:type="pct"/>
            <w:vAlign w:val="center"/>
          </w:tcPr>
          <w:p w:rsidR="0018722C">
            <w:pPr>
              <w:pStyle w:val="affff9"/>
              <w:topLinePunct/>
              <w:ind w:leftChars="0" w:left="0" w:rightChars="0" w:right="0" w:firstLineChars="0" w:firstLine="0"/>
              <w:spacing w:line="240" w:lineRule="atLeast"/>
            </w:pPr>
            <w:r>
              <w:t>27.4</w:t>
            </w:r>
          </w:p>
        </w:tc>
        <w:tc>
          <w:tcPr>
            <w:tcW w:w="777" w:type="pct"/>
            <w:vAlign w:val="center"/>
          </w:tcPr>
          <w:p w:rsidR="0018722C">
            <w:pPr>
              <w:pStyle w:val="affff9"/>
              <w:topLinePunct/>
              <w:ind w:leftChars="0" w:left="0" w:rightChars="0" w:right="0" w:firstLineChars="0" w:firstLine="0"/>
              <w:spacing w:line="240" w:lineRule="atLeast"/>
            </w:pPr>
            <w:r>
              <w:t>20.1</w:t>
            </w:r>
          </w:p>
        </w:tc>
      </w:tr>
      <w:tr>
        <w:tc>
          <w:tcPr>
            <w:tcW w:w="1196" w:type="pct"/>
            <w:vAlign w:val="center"/>
          </w:tcPr>
          <w:p w:rsidR="0018722C">
            <w:pPr>
              <w:pStyle w:val="ac"/>
              <w:topLinePunct/>
              <w:ind w:leftChars="0" w:left="0" w:rightChars="0" w:right="0" w:firstLineChars="0" w:firstLine="0"/>
              <w:spacing w:line="240" w:lineRule="atLeast"/>
            </w:pPr>
            <w:r>
              <w:t>180mg</w:t>
            </w:r>
            <w:r>
              <w:t>/</w:t>
            </w:r>
            <w:r>
              <w:t xml:space="preserve">kg  </w:t>
            </w:r>
            <w:r>
              <w:t>黄芩黄酮</w:t>
            </w:r>
          </w:p>
        </w:tc>
        <w:tc>
          <w:tcPr>
            <w:tcW w:w="670" w:type="pct"/>
            <w:vAlign w:val="center"/>
          </w:tcPr>
          <w:p w:rsidR="0018722C">
            <w:pPr>
              <w:pStyle w:val="affff9"/>
              <w:topLinePunct/>
              <w:ind w:leftChars="0" w:left="0" w:rightChars="0" w:right="0" w:firstLineChars="0" w:firstLine="0"/>
              <w:spacing w:line="240" w:lineRule="atLeast"/>
            </w:pPr>
            <w:r>
              <w:t>91.4</w:t>
            </w:r>
          </w:p>
        </w:tc>
        <w:tc>
          <w:tcPr>
            <w:tcW w:w="834" w:type="pct"/>
            <w:vAlign w:val="center"/>
          </w:tcPr>
          <w:p w:rsidR="0018722C">
            <w:pPr>
              <w:pStyle w:val="affff9"/>
              <w:topLinePunct/>
              <w:ind w:leftChars="0" w:left="0" w:rightChars="0" w:right="0" w:firstLineChars="0" w:firstLine="0"/>
              <w:spacing w:line="240" w:lineRule="atLeast"/>
            </w:pPr>
            <w:r>
              <w:t>74.8</w:t>
            </w:r>
          </w:p>
        </w:tc>
        <w:tc>
          <w:tcPr>
            <w:tcW w:w="747" w:type="pct"/>
            <w:vAlign w:val="center"/>
          </w:tcPr>
          <w:p w:rsidR="0018722C">
            <w:pPr>
              <w:pStyle w:val="a5"/>
              <w:topLinePunct/>
              <w:ind w:leftChars="0" w:left="0" w:rightChars="0" w:right="0" w:firstLineChars="0" w:firstLine="0"/>
              <w:spacing w:line="240" w:lineRule="atLeast"/>
            </w:pPr>
            <w:r>
              <w:t>2.01</w:t>
            </w:r>
            <w:r>
              <w:t>abc</w:t>
            </w:r>
          </w:p>
        </w:tc>
        <w:tc>
          <w:tcPr>
            <w:tcW w:w="776" w:type="pct"/>
            <w:vAlign w:val="center"/>
          </w:tcPr>
          <w:p w:rsidR="0018722C">
            <w:pPr>
              <w:pStyle w:val="affff9"/>
              <w:topLinePunct/>
              <w:ind w:leftChars="0" w:left="0" w:rightChars="0" w:right="0" w:firstLineChars="0" w:firstLine="0"/>
              <w:spacing w:line="240" w:lineRule="atLeast"/>
            </w:pPr>
            <w:r>
              <w:t>26.2</w:t>
            </w:r>
          </w:p>
        </w:tc>
        <w:tc>
          <w:tcPr>
            <w:tcW w:w="777" w:type="pct"/>
            <w:vAlign w:val="center"/>
          </w:tcPr>
          <w:p w:rsidR="0018722C">
            <w:pPr>
              <w:pStyle w:val="affff9"/>
              <w:topLinePunct/>
              <w:ind w:leftChars="0" w:left="0" w:rightChars="0" w:right="0" w:firstLineChars="0" w:firstLine="0"/>
              <w:spacing w:line="240" w:lineRule="atLeast"/>
            </w:pPr>
            <w:r>
              <w:t>18.0</w:t>
            </w:r>
          </w:p>
        </w:tc>
      </w:tr>
      <w:tr>
        <w:tc>
          <w:tcPr>
            <w:tcW w:w="1196" w:type="pct"/>
            <w:vAlign w:val="center"/>
          </w:tcPr>
          <w:p w:rsidR="0018722C">
            <w:pPr>
              <w:pStyle w:val="ac"/>
              <w:topLinePunct/>
              <w:ind w:leftChars="0" w:left="0" w:rightChars="0" w:right="0" w:firstLineChars="0" w:firstLine="0"/>
              <w:spacing w:line="240" w:lineRule="atLeast"/>
            </w:pPr>
            <w:r>
              <w:t>抗生素组</w:t>
            </w:r>
          </w:p>
        </w:tc>
        <w:tc>
          <w:tcPr>
            <w:tcW w:w="670" w:type="pct"/>
            <w:vAlign w:val="center"/>
          </w:tcPr>
          <w:p w:rsidR="0018722C">
            <w:pPr>
              <w:pStyle w:val="affff9"/>
              <w:topLinePunct/>
              <w:ind w:leftChars="0" w:left="0" w:rightChars="0" w:right="0" w:firstLineChars="0" w:firstLine="0"/>
              <w:spacing w:line="240" w:lineRule="atLeast"/>
            </w:pPr>
            <w:r>
              <w:t>90.4</w:t>
            </w:r>
          </w:p>
        </w:tc>
        <w:tc>
          <w:tcPr>
            <w:tcW w:w="834" w:type="pct"/>
            <w:vAlign w:val="center"/>
          </w:tcPr>
          <w:p w:rsidR="0018722C">
            <w:pPr>
              <w:pStyle w:val="affff9"/>
              <w:topLinePunct/>
              <w:ind w:leftChars="0" w:left="0" w:rightChars="0" w:right="0" w:firstLineChars="0" w:firstLine="0"/>
              <w:spacing w:line="240" w:lineRule="atLeast"/>
            </w:pPr>
            <w:r>
              <w:t>74.0</w:t>
            </w:r>
          </w:p>
        </w:tc>
        <w:tc>
          <w:tcPr>
            <w:tcW w:w="747" w:type="pct"/>
            <w:vAlign w:val="center"/>
          </w:tcPr>
          <w:p w:rsidR="0018722C">
            <w:pPr>
              <w:pStyle w:val="a5"/>
              <w:topLinePunct/>
              <w:ind w:leftChars="0" w:left="0" w:rightChars="0" w:right="0" w:firstLineChars="0" w:firstLine="0"/>
              <w:spacing w:line="240" w:lineRule="atLeast"/>
            </w:pPr>
            <w:r>
              <w:t>2.23</w:t>
            </w:r>
            <w:r>
              <w:t>a</w:t>
            </w:r>
          </w:p>
        </w:tc>
        <w:tc>
          <w:tcPr>
            <w:tcW w:w="776" w:type="pct"/>
            <w:vAlign w:val="center"/>
          </w:tcPr>
          <w:p w:rsidR="0018722C">
            <w:pPr>
              <w:pStyle w:val="affff9"/>
              <w:topLinePunct/>
              <w:ind w:leftChars="0" w:left="0" w:rightChars="0" w:right="0" w:firstLineChars="0" w:firstLine="0"/>
              <w:spacing w:line="240" w:lineRule="atLeast"/>
            </w:pPr>
            <w:r>
              <w:t>27.8</w:t>
            </w:r>
          </w:p>
        </w:tc>
        <w:tc>
          <w:tcPr>
            <w:tcW w:w="777" w:type="pct"/>
            <w:vAlign w:val="center"/>
          </w:tcPr>
          <w:p w:rsidR="0018722C">
            <w:pPr>
              <w:pStyle w:val="affff9"/>
              <w:topLinePunct/>
              <w:ind w:leftChars="0" w:left="0" w:rightChars="0" w:right="0" w:firstLineChars="0" w:firstLine="0"/>
              <w:spacing w:line="240" w:lineRule="atLeast"/>
            </w:pPr>
            <w:r>
              <w:t>20.5</w:t>
            </w:r>
          </w:p>
        </w:tc>
      </w:tr>
      <w:tr>
        <w:tc>
          <w:tcPr>
            <w:tcW w:w="1196" w:type="pct"/>
            <w:vAlign w:val="center"/>
          </w:tcPr>
          <w:p w:rsidR="0018722C">
            <w:pPr>
              <w:pStyle w:val="ac"/>
              <w:topLinePunct/>
              <w:ind w:leftChars="0" w:left="0" w:rightChars="0" w:right="0" w:firstLineChars="0" w:firstLine="0"/>
              <w:spacing w:line="240" w:lineRule="atLeast"/>
            </w:pPr>
            <w:r>
              <w:t>集合标准误</w:t>
            </w:r>
          </w:p>
        </w:tc>
        <w:tc>
          <w:tcPr>
            <w:tcW w:w="670" w:type="pct"/>
            <w:vAlign w:val="center"/>
          </w:tcPr>
          <w:p w:rsidR="0018722C">
            <w:pPr>
              <w:pStyle w:val="affff9"/>
              <w:topLinePunct/>
              <w:ind w:leftChars="0" w:left="0" w:rightChars="0" w:right="0" w:firstLineChars="0" w:firstLine="0"/>
              <w:spacing w:line="240" w:lineRule="atLeast"/>
            </w:pPr>
            <w:r>
              <w:t>0.5</w:t>
            </w:r>
          </w:p>
        </w:tc>
        <w:tc>
          <w:tcPr>
            <w:tcW w:w="834" w:type="pct"/>
            <w:vAlign w:val="center"/>
          </w:tcPr>
          <w:p w:rsidR="0018722C">
            <w:pPr>
              <w:pStyle w:val="affff9"/>
              <w:topLinePunct/>
              <w:ind w:leftChars="0" w:left="0" w:rightChars="0" w:right="0" w:firstLineChars="0" w:firstLine="0"/>
              <w:spacing w:line="240" w:lineRule="atLeast"/>
            </w:pPr>
            <w:r>
              <w:t>0.4</w:t>
            </w:r>
          </w:p>
        </w:tc>
        <w:tc>
          <w:tcPr>
            <w:tcW w:w="747" w:type="pct"/>
            <w:vAlign w:val="center"/>
          </w:tcPr>
          <w:p w:rsidR="0018722C">
            <w:pPr>
              <w:pStyle w:val="affff9"/>
              <w:topLinePunct/>
              <w:ind w:leftChars="0" w:left="0" w:rightChars="0" w:right="0" w:firstLineChars="0" w:firstLine="0"/>
              <w:spacing w:line="240" w:lineRule="atLeast"/>
            </w:pPr>
            <w:r>
              <w:t>0.12</w:t>
            </w:r>
          </w:p>
        </w:tc>
        <w:tc>
          <w:tcPr>
            <w:tcW w:w="776" w:type="pct"/>
            <w:vAlign w:val="center"/>
          </w:tcPr>
          <w:p w:rsidR="0018722C">
            <w:pPr>
              <w:pStyle w:val="affff9"/>
              <w:topLinePunct/>
              <w:ind w:leftChars="0" w:left="0" w:rightChars="0" w:right="0" w:firstLineChars="0" w:firstLine="0"/>
              <w:spacing w:line="240" w:lineRule="atLeast"/>
            </w:pPr>
            <w:r>
              <w:t>1.0</w:t>
            </w:r>
          </w:p>
        </w:tc>
        <w:tc>
          <w:tcPr>
            <w:tcW w:w="777" w:type="pct"/>
            <w:vAlign w:val="center"/>
          </w:tcPr>
          <w:p w:rsidR="0018722C">
            <w:pPr>
              <w:pStyle w:val="affff9"/>
              <w:topLinePunct/>
              <w:ind w:leftChars="0" w:left="0" w:rightChars="0" w:right="0" w:firstLineChars="0" w:firstLine="0"/>
              <w:spacing w:line="240" w:lineRule="atLeast"/>
            </w:pPr>
            <w:r>
              <w:t>0.8</w:t>
            </w:r>
          </w:p>
        </w:tc>
      </w:tr>
      <w:tr>
        <w:tc>
          <w:tcPr>
            <w:tcW w:w="1196" w:type="pct"/>
            <w:vAlign w:val="center"/>
            <w:tcBorders>
              <w:top w:val="single" w:sz="4" w:space="0" w:color="auto"/>
            </w:tcBorders>
          </w:tcPr>
          <w:p w:rsidR="0018722C">
            <w:pPr>
              <w:pStyle w:val="ac"/>
              <w:topLinePunct/>
              <w:ind w:leftChars="0" w:left="0" w:rightChars="0" w:right="0" w:firstLineChars="0" w:firstLine="0"/>
              <w:spacing w:line="240" w:lineRule="atLeast"/>
            </w:pPr>
            <w:r>
              <w:t>P </w:t>
            </w:r>
            <w:r>
              <w:t>值</w:t>
            </w:r>
          </w:p>
        </w:tc>
        <w:tc>
          <w:tcPr>
            <w:tcW w:w="670" w:type="pct"/>
            <w:vAlign w:val="center"/>
            <w:tcBorders>
              <w:top w:val="single" w:sz="4" w:space="0" w:color="auto"/>
            </w:tcBorders>
          </w:tcPr>
          <w:p w:rsidR="0018722C">
            <w:pPr>
              <w:pStyle w:val="affff9"/>
              <w:topLinePunct/>
              <w:ind w:leftChars="0" w:left="0" w:rightChars="0" w:right="0" w:firstLineChars="0" w:firstLine="0"/>
              <w:spacing w:line="240" w:lineRule="atLeast"/>
            </w:pPr>
            <w:r>
              <w:t>0.6911</w:t>
            </w:r>
          </w:p>
        </w:tc>
        <w:tc>
          <w:tcPr>
            <w:tcW w:w="834" w:type="pct"/>
            <w:vAlign w:val="center"/>
            <w:tcBorders>
              <w:top w:val="single" w:sz="4" w:space="0" w:color="auto"/>
            </w:tcBorders>
          </w:tcPr>
          <w:p w:rsidR="0018722C">
            <w:pPr>
              <w:pStyle w:val="affff9"/>
              <w:topLinePunct/>
              <w:ind w:leftChars="0" w:left="0" w:rightChars="0" w:right="0" w:firstLineChars="0" w:firstLine="0"/>
              <w:spacing w:line="240" w:lineRule="atLeast"/>
            </w:pPr>
            <w:r>
              <w:t>0.7278</w:t>
            </w:r>
          </w:p>
        </w:tc>
        <w:tc>
          <w:tcPr>
            <w:tcW w:w="747" w:type="pct"/>
            <w:vAlign w:val="center"/>
            <w:tcBorders>
              <w:top w:val="single" w:sz="4" w:space="0" w:color="auto"/>
            </w:tcBorders>
          </w:tcPr>
          <w:p w:rsidR="0018722C">
            <w:pPr>
              <w:pStyle w:val="affff9"/>
              <w:topLinePunct/>
              <w:ind w:leftChars="0" w:left="0" w:rightChars="0" w:right="0" w:firstLineChars="0" w:firstLine="0"/>
              <w:spacing w:line="240" w:lineRule="atLeast"/>
            </w:pPr>
            <w:r>
              <w:t>0.0254</w:t>
            </w:r>
          </w:p>
        </w:tc>
        <w:tc>
          <w:tcPr>
            <w:tcW w:w="776" w:type="pct"/>
            <w:vAlign w:val="center"/>
            <w:tcBorders>
              <w:top w:val="single" w:sz="4" w:space="0" w:color="auto"/>
            </w:tcBorders>
          </w:tcPr>
          <w:p w:rsidR="0018722C">
            <w:pPr>
              <w:pStyle w:val="affff9"/>
              <w:topLinePunct/>
              <w:ind w:leftChars="0" w:left="0" w:rightChars="0" w:right="0" w:firstLineChars="0" w:firstLine="0"/>
              <w:spacing w:line="240" w:lineRule="atLeast"/>
            </w:pPr>
            <w:r>
              <w:t>0.7979</w:t>
            </w:r>
          </w:p>
        </w:tc>
        <w:tc>
          <w:tcPr>
            <w:tcW w:w="777" w:type="pct"/>
            <w:vAlign w:val="center"/>
            <w:tcBorders>
              <w:top w:val="single" w:sz="4" w:space="0" w:color="auto"/>
            </w:tcBorders>
          </w:tcPr>
          <w:p w:rsidR="0018722C">
            <w:pPr>
              <w:pStyle w:val="affff9"/>
              <w:topLinePunct/>
              <w:ind w:leftChars="0" w:left="0" w:rightChars="0" w:right="0" w:firstLineChars="0" w:firstLine="0"/>
              <w:spacing w:line="240" w:lineRule="atLeast"/>
            </w:pPr>
            <w:r>
              <w:t>0.2891</w:t>
            </w:r>
          </w:p>
        </w:tc>
      </w:tr>
    </w:tbl>
    <w:p w:rsidR="0018722C">
      <w:pPr>
        <w:topLinePunct/>
      </w:pPr>
      <w:r>
        <w:rPr>
          <w:rFonts w:cstheme="minorBidi" w:hAnsiTheme="minorHAnsi" w:eastAsiaTheme="minorHAnsi" w:asciiTheme="minorHAnsi" w:ascii="Times New Roman" w:eastAsia="Times New Roman"/>
        </w:rPr>
        <w:t>1</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表示</w:t>
      </w:r>
      <w:r>
        <w:rPr>
          <w:rFonts w:ascii="Times New Roman" w:eastAsia="Times New Roman" w:cstheme="minorBidi" w:hAnsiTheme="minorHAnsi"/>
        </w:rPr>
        <w:t>6</w:t>
      </w:r>
      <w:r>
        <w:rPr>
          <w:rFonts w:cstheme="minorBidi" w:hAnsiTheme="minorHAnsi" w:eastAsiaTheme="minorHAnsi" w:asciiTheme="minorHAnsi"/>
        </w:rPr>
        <w:t>个重复</w:t>
      </w:r>
      <w:r>
        <w:rPr>
          <w:rFonts w:cstheme="minorBidi" w:hAnsiTheme="minorHAnsi" w:eastAsiaTheme="minorHAnsi" w:asciiTheme="minorHAnsi"/>
        </w:rPr>
        <w:t>（</w:t>
      </w:r>
      <w:r>
        <w:rPr>
          <w:rFonts w:ascii="Times New Roman" w:eastAsia="Times New Roman" w:cstheme="minorBidi" w:hAnsiTheme="minorHAnsi"/>
        </w:rPr>
        <w:t>n=6</w:t>
      </w:r>
      <w:r>
        <w:rPr>
          <w:rFonts w:cstheme="minorBidi" w:hAnsiTheme="minorHAnsi" w:eastAsiaTheme="minorHAnsi" w:asciiTheme="minorHAnsi"/>
        </w:rPr>
        <w:t>）</w:t>
      </w:r>
      <w:r>
        <w:rPr>
          <w:rFonts w:cstheme="minorBidi" w:hAnsiTheme="minorHAnsi" w:eastAsiaTheme="minorHAnsi" w:asciiTheme="minorHAnsi"/>
        </w:rPr>
        <w:t>的平均值。</w:t>
      </w:r>
    </w:p>
    <w:p w:rsidR="0018722C">
      <w:pPr>
        <w:topLinePunct/>
      </w:pPr>
      <w:r>
        <w:rPr>
          <w:rFonts w:cstheme="minorBidi" w:hAnsiTheme="minorHAnsi" w:eastAsiaTheme="minorHAnsi" w:asciiTheme="minorHAnsi" w:ascii="Times New Roman" w:eastAsia="Times New Roman"/>
        </w:rPr>
        <w:t>a,</w:t>
      </w:r>
      <w:r w:rsidR="004B696B">
        <w:rPr>
          <w:rFonts w:cstheme="minorBidi" w:hAnsiTheme="minorHAnsi" w:eastAsiaTheme="minorHAnsi" w:asciiTheme="minorHAnsi" w:ascii="Times New Roman" w:eastAsia="Times New Roman"/>
        </w:rPr>
        <w:t xml:space="preserve"> </w:t>
      </w:r>
      <w:r w:rsidR="004B696B">
        <w:rPr>
          <w:rFonts w:cstheme="minorBidi" w:hAnsiTheme="minorHAnsi" w:eastAsiaTheme="minorHAnsi" w:asciiTheme="minorHAnsi" w:ascii="Times New Roman" w:eastAsia="Times New Roman"/>
        </w:rPr>
        <w:t>b,</w:t>
      </w:r>
      <w:r w:rsidR="004B696B">
        <w:rPr>
          <w:rFonts w:cstheme="minorBidi" w:hAnsiTheme="minorHAnsi" w:eastAsiaTheme="minorHAnsi" w:asciiTheme="minorHAnsi" w:ascii="Times New Roman" w:eastAsia="Times New Roman"/>
        </w:rPr>
        <w:t xml:space="preserve"> </w:t>
      </w:r>
      <w:r w:rsidR="004B696B">
        <w:rPr>
          <w:rFonts w:cstheme="minorBidi" w:hAnsiTheme="minorHAnsi" w:eastAsiaTheme="minorHAnsi" w:asciiTheme="minorHAnsi" w:ascii="Times New Roman" w:eastAsia="Times New Roman"/>
        </w:rPr>
        <w:t>c</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同一列中具有不同上标字母的数值间差异显著</w:t>
      </w:r>
      <w:r>
        <w:rPr>
          <w:rFonts w:ascii="Times New Roman" w:eastAsia="Times New Roman" w:cstheme="minorBidi" w:hAnsiTheme="minorHAnsi"/>
        </w:rPr>
        <w:t>(</w:t>
      </w:r>
      <w:r>
        <w:rPr>
          <w:rFonts w:ascii="Times New Roman" w:eastAsia="Times New Roman" w:cstheme="minorBidi" w:hAnsiTheme="minorHAnsi"/>
        </w:rPr>
        <w:t>P</w:t>
      </w:r>
      <w:r>
        <w:rPr>
          <w:rFonts w:cstheme="minorBidi" w:hAnsiTheme="minorHAnsi" w:eastAsiaTheme="minorHAnsi" w:asciiTheme="minorHAnsi"/>
        </w:rPr>
        <w:t>＜</w:t>
      </w:r>
      <w:r>
        <w:rPr>
          <w:rFonts w:ascii="Times New Roman" w:eastAsia="Times New Roman" w:cstheme="minorBidi" w:hAnsiTheme="minorHAnsi"/>
        </w:rPr>
        <w:t>0.10</w:t>
      </w:r>
      <w:r>
        <w:rPr>
          <w:rFonts w:ascii="Times New Roman" w:eastAsia="Times New Roman" w:cstheme="minorBidi" w:hAnsiTheme="minorHAnsi"/>
        </w:rPr>
        <w:t>)</w:t>
      </w:r>
      <w:r>
        <w:rPr>
          <w:rFonts w:cstheme="minorBidi" w:hAnsiTheme="minorHAnsi" w:eastAsiaTheme="minorHAnsi" w:asciiTheme="minorHAnsi"/>
        </w:rPr>
        <w:t>。</w:t>
      </w:r>
    </w:p>
    <w:p w:rsidR="0018722C">
      <w:pPr>
        <w:pStyle w:val="aff7"/>
        <w:topLinePunct/>
      </w:pPr>
      <w:r>
        <w:drawing>
          <wp:inline>
            <wp:extent cx="3623652" cy="2231898"/>
            <wp:effectExtent l="0" t="0" r="0" b="0"/>
            <wp:docPr id="9" name="image7.png" descr=""/>
            <wp:cNvGraphicFramePr>
              <a:graphicFrameLocks noChangeAspect="1"/>
            </wp:cNvGraphicFramePr>
            <a:graphic>
              <a:graphicData uri="http://schemas.openxmlformats.org/drawingml/2006/picture">
                <pic:pic>
                  <pic:nvPicPr>
                    <pic:cNvPr id="10" name="image7.png"/>
                    <pic:cNvPicPr/>
                  </pic:nvPicPr>
                  <pic:blipFill>
                    <a:blip r:embed="rId31" cstate="print"/>
                    <a:stretch>
                      <a:fillRect/>
                    </a:stretch>
                  </pic:blipFill>
                  <pic:spPr>
                    <a:xfrm>
                      <a:off x="0" y="0"/>
                      <a:ext cx="3623652" cy="2231898"/>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2  </w:t>
      </w:r>
      <w:r>
        <w:rPr>
          <w:rFonts w:cstheme="minorBidi" w:hAnsiTheme="minorHAnsi" w:eastAsiaTheme="minorHAnsi" w:asciiTheme="minorHAnsi"/>
        </w:rPr>
        <w:t>试验各处理组对</w:t>
      </w:r>
      <w:r>
        <w:rPr>
          <w:rFonts w:ascii="Times New Roman" w:eastAsia="Times New Roman" w:cstheme="minorBidi" w:hAnsiTheme="minorHAnsi"/>
        </w:rPr>
        <w:t>42</w:t>
      </w:r>
      <w:r>
        <w:rPr>
          <w:rFonts w:cstheme="minorBidi" w:hAnsiTheme="minorHAnsi" w:eastAsiaTheme="minorHAnsi" w:asciiTheme="minorHAnsi"/>
        </w:rPr>
        <w:t>日龄肉仔鸡腹脂率的影响</w:t>
      </w:r>
    </w:p>
    <w:p w:rsidR="0018722C">
      <w:pPr>
        <w:pStyle w:val="aff7"/>
        <w:topLinePunct/>
      </w:pPr>
      <w:r>
        <w:rPr>
          <w:position w:val="0"/>
          <w:sz w:val="5"/>
        </w:rPr>
        <w:pict>
          <v:group style="width:442.4pt;height:2.9pt;mso-position-horizontal-relative:char;mso-position-vertical-relative:line" coordorigin="0,0" coordsize="8848,58">
            <v:line style="position:absolute" from="0,50" to="8848,50" stroked="true" strokeweight=".72pt" strokecolor="#000000">
              <v:stroke dashstyle="solid"/>
            </v:line>
            <v:line style="position:absolute" from="0,14" to="8848,14" stroked="true" strokeweight="1.44pt" strokecolor="#000000">
              <v:stroke dashstyle="solid"/>
            </v:line>
          </v:group>
        </w:pict>
      </w:r>
      <w:r/>
    </w:p>
    <w:p w:rsidR="0018722C">
      <w:pPr>
        <w:pStyle w:val="Heading3"/>
        <w:topLinePunct/>
        <w:ind w:left="200" w:hangingChars="200" w:hanging="200"/>
      </w:pPr>
      <w:bookmarkStart w:id="200478" w:name="_Toc686200478"/>
      <w:bookmarkStart w:name="_bookmark34" w:id="79"/>
      <w:bookmarkEnd w:id="79"/>
      <w:r>
        <w:t>2.2.3</w:t>
      </w:r>
      <w:r>
        <w:t xml:space="preserve"> </w:t>
      </w:r>
      <w:bookmarkStart w:name="_bookmark34" w:id="80"/>
      <w:bookmarkEnd w:id="80"/>
      <w:r>
        <w:t>不同水平黄酮锌对肉仔鸡肉品质的影响</w:t>
      </w:r>
      <w:bookmarkEnd w:id="200478"/>
    </w:p>
    <w:p w:rsidR="0018722C">
      <w:pPr>
        <w:topLinePunct/>
      </w:pPr>
      <w:r>
        <w:t>试验各处理组对</w:t>
      </w:r>
      <w:r>
        <w:rPr>
          <w:rFonts w:ascii="Times New Roman" w:eastAsia="Times New Roman"/>
        </w:rPr>
        <w:t>42</w:t>
      </w:r>
      <w:r>
        <w:t>日龄肉仔鸡</w:t>
      </w:r>
      <w:r>
        <w:rPr>
          <w:rFonts w:ascii="Times New Roman" w:eastAsia="Times New Roman"/>
        </w:rPr>
        <w:t>pH</w:t>
      </w:r>
      <w:r>
        <w:t>值、剪切力和失水率的影响结果列于表</w:t>
      </w:r>
      <w:r>
        <w:rPr>
          <w:rFonts w:ascii="Times New Roman" w:eastAsia="Times New Roman"/>
        </w:rPr>
        <w:t>2-5</w:t>
      </w:r>
      <w:r>
        <w:t>。</w:t>
      </w:r>
      <w:r>
        <w:t>试验各处理组对</w:t>
      </w:r>
      <w:r>
        <w:rPr>
          <w:rFonts w:ascii="Times New Roman" w:eastAsia="Times New Roman"/>
        </w:rPr>
        <w:t>42</w:t>
      </w:r>
      <w:r>
        <w:t>日龄肉仔鸡胸肌、腿肌肉色的影响结果见表</w:t>
      </w:r>
      <w:r>
        <w:rPr>
          <w:rFonts w:ascii="Times New Roman" w:eastAsia="Times New Roman"/>
        </w:rPr>
        <w:t>2-6</w:t>
      </w:r>
      <w:r>
        <w:t>。</w:t>
      </w:r>
    </w:p>
    <w:p w:rsidR="0018722C">
      <w:pPr>
        <w:topLinePunct/>
      </w:pPr>
      <w:r>
        <w:t>由表</w:t>
      </w:r>
      <w:r/>
      <w:r>
        <w:rPr>
          <w:rFonts w:ascii="Times New Roman" w:eastAsia="宋体"/>
        </w:rPr>
        <w:t>2-5</w:t>
      </w:r>
      <w:r>
        <w:t>可知</w:t>
      </w:r>
      <w:r>
        <w:t>，</w:t>
      </w:r>
      <w:r>
        <w:t>试验各处理组除对</w:t>
      </w:r>
      <w:r/>
      <w:r>
        <w:rPr>
          <w:rFonts w:ascii="Times New Roman" w:eastAsia="宋体"/>
        </w:rPr>
        <w:t>42</w:t>
      </w:r>
      <w:r>
        <w:t>日龄肉仔鸡胸肌</w:t>
      </w:r>
      <w:r>
        <w:t>、</w:t>
      </w:r>
      <w:r>
        <w:t>腿肌</w:t>
      </w:r>
      <w:r/>
      <w:r>
        <w:rPr>
          <w:rFonts w:ascii="Times New Roman" w:eastAsia="宋体"/>
        </w:rPr>
        <w:t>pH</w:t>
      </w:r>
      <w:r>
        <w:t>值</w:t>
      </w:r>
      <w:r>
        <w:t>、</w:t>
      </w:r>
      <w:r>
        <w:t>剪切力及胸肌失水率没有显著</w:t>
      </w:r>
      <w:r>
        <w:t>（</w:t>
      </w:r>
      <w:r>
        <w:rPr>
          <w:rFonts w:ascii="Times New Roman" w:eastAsia="宋体"/>
          <w:i/>
        </w:rPr>
        <w:t>P</w:t>
      </w:r>
      <w:r>
        <w:rPr>
          <w:rFonts w:ascii="Times New Roman" w:eastAsia="宋体"/>
        </w:rPr>
        <w:t>&gt;</w:t>
      </w:r>
      <w:r w:rsidR="004B696B">
        <w:rPr>
          <w:rFonts w:ascii="Times New Roman" w:eastAsia="宋体"/>
        </w:rPr>
        <w:t xml:space="preserve"> </w:t>
      </w:r>
      <w:r w:rsidR="004B696B">
        <w:rPr>
          <w:rFonts w:ascii="Times New Roman" w:eastAsia="宋体"/>
        </w:rPr>
        <w:t>0.10</w:t>
      </w:r>
      <w:r>
        <w:t>）</w:t>
      </w:r>
      <w:r>
        <w:t>影响，但显著</w:t>
      </w:r>
      <w:r>
        <w:t>（</w:t>
      </w:r>
      <w:r>
        <w:rPr>
          <w:rFonts w:ascii="Times New Roman" w:eastAsia="宋体"/>
          <w:i/>
        </w:rPr>
        <w:t>P</w:t>
      </w:r>
      <w:r>
        <w:rPr>
          <w:rFonts w:ascii="Times New Roman" w:eastAsia="宋体"/>
          <w:i/>
          <w:spacing w:val="-1"/>
        </w:rPr>
        <w:t> </w:t>
      </w:r>
      <w:r>
        <w:rPr>
          <w:rFonts w:ascii="Times New Roman" w:eastAsia="宋体"/>
        </w:rPr>
        <w:t>&lt;</w:t>
      </w:r>
      <w:r>
        <w:rPr>
          <w:rFonts w:ascii="Times New Roman" w:eastAsia="宋体"/>
        </w:rPr>
        <w:t>0.10</w:t>
      </w:r>
      <w:r>
        <w:t>）</w:t>
      </w:r>
      <w:r>
        <w:t>影响了腿肌失水率。与空白对照组相比</w:t>
      </w:r>
      <w:r>
        <w:t>，</w:t>
      </w:r>
      <w:r>
        <w:t>黄酮锌添加水平组</w:t>
      </w:r>
      <w:r>
        <w:t>、</w:t>
      </w:r>
      <w:r>
        <w:t>黄芩黄酮组及抗生素组腹脂率均有所降低</w:t>
      </w:r>
      <w:r>
        <w:t>，</w:t>
      </w:r>
      <w:r>
        <w:t>各处理组间相比</w:t>
      </w:r>
      <w:r>
        <w:t>，</w:t>
      </w:r>
      <w:r>
        <w:rPr>
          <w:rFonts w:ascii="Times New Roman" w:eastAsia="宋体"/>
        </w:rPr>
        <w:t>180</w:t>
      </w:r>
      <w:r>
        <w:rPr>
          <w:rFonts w:ascii="Times New Roman" w:eastAsia="宋体"/>
        </w:rPr>
        <w:t> mg</w:t>
      </w:r>
      <w:r>
        <w:rPr>
          <w:rFonts w:ascii="Times New Roman" w:eastAsia="宋体"/>
        </w:rPr>
        <w:t>/</w:t>
      </w:r>
      <w:r>
        <w:rPr>
          <w:rFonts w:ascii="Times New Roman" w:eastAsia="宋体"/>
        </w:rPr>
        <w:t>kg</w:t>
      </w:r>
      <w:r>
        <w:t>、</w:t>
      </w:r>
      <w:r>
        <w:rPr>
          <w:rFonts w:ascii="Times New Roman" w:eastAsia="宋体"/>
        </w:rPr>
        <w:t>240</w:t>
      </w:r>
      <w:r w:rsidRPr="00000000">
        <w:tab/>
        <w:t>mg</w:t>
      </w:r>
      <w:r>
        <w:t>/</w:t>
      </w:r>
      <w:r>
        <w:t>kg</w:t>
      </w:r>
      <w:r>
        <w:t>黄酮锌处理组失水率较黄芩黄酮组</w:t>
      </w:r>
      <w:r>
        <w:t>、</w:t>
      </w:r>
      <w:r>
        <w:t>抗生素组低，其中</w:t>
      </w:r>
      <w:r/>
      <w:r>
        <w:rPr>
          <w:rFonts w:ascii="Times New Roman" w:eastAsia="宋体"/>
        </w:rPr>
        <w:t>240 m</w:t>
      </w:r>
      <w:r>
        <w:rPr>
          <w:rFonts w:ascii="Times New Roman" w:eastAsia="宋体"/>
        </w:rPr>
        <w:t>g</w:t>
      </w:r>
      <w:r>
        <w:rPr>
          <w:rFonts w:ascii="Times New Roman" w:eastAsia="宋体"/>
        </w:rPr>
        <w:t>/</w:t>
      </w:r>
      <w:r>
        <w:rPr>
          <w:rFonts w:ascii="Times New Roman" w:eastAsia="宋体"/>
        </w:rPr>
        <w:t>k</w:t>
      </w:r>
      <w:r>
        <w:rPr>
          <w:rFonts w:ascii="Times New Roman" w:eastAsia="宋体"/>
        </w:rPr>
        <w:t>g</w:t>
      </w:r>
      <w:r>
        <w:t>组最</w:t>
      </w:r>
      <w:r>
        <w:t>低</w:t>
      </w:r>
      <w:r>
        <w:t>，</w:t>
      </w:r>
      <w:r>
        <w:rPr>
          <w:rFonts w:ascii="Times New Roman" w:eastAsia="宋体"/>
        </w:rPr>
        <w:t>180 m</w:t>
      </w:r>
      <w:r>
        <w:rPr>
          <w:rFonts w:ascii="Times New Roman" w:eastAsia="宋体"/>
        </w:rPr>
        <w:t>g</w:t>
      </w:r>
      <w:r>
        <w:rPr>
          <w:rFonts w:ascii="Times New Roman" w:eastAsia="宋体"/>
        </w:rPr>
        <w:t>/</w:t>
      </w:r>
      <w:r>
        <w:rPr>
          <w:rFonts w:ascii="Times New Roman" w:eastAsia="宋体"/>
        </w:rPr>
        <w:t>k</w:t>
      </w:r>
      <w:r>
        <w:rPr>
          <w:rFonts w:ascii="Times New Roman" w:eastAsia="宋体"/>
        </w:rPr>
        <w:t>g</w:t>
      </w:r>
      <w:r>
        <w:t>次之。</w:t>
      </w:r>
      <w:r>
        <w:t>但</w:t>
      </w:r>
      <w:r>
        <w:t>各处理组间差异不显著</w:t>
      </w:r>
      <w:r>
        <w:t>（</w:t>
      </w:r>
      <w:r>
        <w:rPr>
          <w:rFonts w:ascii="Times New Roman" w:eastAsia="宋体"/>
          <w:i/>
        </w:rPr>
        <w:t>P</w:t>
      </w:r>
      <w:r>
        <w:rPr>
          <w:rFonts w:ascii="Times New Roman" w:eastAsia="宋体"/>
          <w:spacing w:val="0"/>
        </w:rPr>
        <w:t>&gt;</w:t>
      </w:r>
      <w:r w:rsidR="004B696B">
        <w:rPr>
          <w:rFonts w:ascii="Times New Roman" w:eastAsia="宋体"/>
          <w:spacing w:val="0"/>
        </w:rPr>
        <w:t xml:space="preserve"> </w:t>
      </w:r>
      <w:r>
        <w:rPr>
          <w:rFonts w:ascii="Times New Roman" w:eastAsia="宋体"/>
        </w:rPr>
        <w:t>0.10</w:t>
      </w:r>
      <w:r>
        <w:t>）</w:t>
      </w:r>
      <w:r>
        <w:t>。</w:t>
      </w:r>
    </w:p>
    <w:p w:rsidR="0018722C">
      <w:pPr>
        <w:topLinePunct/>
      </w:pPr>
      <w:r>
        <w:t>由表</w:t>
      </w:r>
      <w:r>
        <w:rPr>
          <w:rFonts w:ascii="Times New Roman" w:eastAsia="宋体"/>
        </w:rPr>
        <w:t>2-6</w:t>
      </w:r>
      <w:r>
        <w:t>可知，试验各处理组对</w:t>
      </w:r>
      <w:r>
        <w:rPr>
          <w:rFonts w:ascii="Times New Roman" w:eastAsia="宋体"/>
        </w:rPr>
        <w:t>42</w:t>
      </w:r>
      <w:r>
        <w:t>日龄肉仔鸡胸肌、腿肌肉色</w:t>
      </w:r>
      <w:r>
        <w:rPr>
          <w:rFonts w:ascii="Times New Roman" w:eastAsia="宋体"/>
        </w:rPr>
        <w:t>L*</w:t>
      </w:r>
      <w:r>
        <w:t>值、</w:t>
      </w:r>
      <w:r>
        <w:rPr>
          <w:rFonts w:ascii="Times New Roman" w:eastAsia="宋体"/>
        </w:rPr>
        <w:t>a*</w:t>
      </w:r>
      <w:r>
        <w:t>值和胸</w:t>
      </w:r>
      <w:r>
        <w:t>肌</w:t>
      </w:r>
      <w:r>
        <w:rPr>
          <w:rFonts w:ascii="Times New Roman" w:eastAsia="宋体"/>
        </w:rPr>
        <w:t>b*</w:t>
      </w:r>
      <w:r>
        <w:t>值均无显著</w:t>
      </w:r>
      <w:r>
        <w:t>（</w:t>
      </w:r>
      <w:r>
        <w:rPr>
          <w:rFonts w:ascii="Times New Roman" w:eastAsia="宋体"/>
          <w:i/>
        </w:rPr>
        <w:t>P</w:t>
      </w:r>
      <w:r>
        <w:rPr>
          <w:rFonts w:ascii="Times New Roman" w:eastAsia="宋体"/>
          <w:spacing w:val="0"/>
        </w:rPr>
        <w:t>&gt; </w:t>
      </w:r>
      <w:r>
        <w:rPr>
          <w:rFonts w:ascii="Times New Roman" w:eastAsia="宋体"/>
        </w:rPr>
        <w:t>0.10</w:t>
      </w:r>
      <w:r>
        <w:t>）</w:t>
      </w:r>
      <w:r>
        <w:t>影响。但对腿肌</w:t>
      </w:r>
      <w:r>
        <w:rPr>
          <w:rFonts w:ascii="Times New Roman" w:eastAsia="宋体"/>
        </w:rPr>
        <w:t>b</w:t>
      </w:r>
      <w:r>
        <w:t>值影响差异显著</w:t>
      </w:r>
      <w:r>
        <w:t>（</w:t>
      </w:r>
      <w:r>
        <w:rPr>
          <w:rFonts w:ascii="Times New Roman" w:eastAsia="宋体"/>
          <w:i/>
        </w:rPr>
        <w:t>P </w:t>
      </w:r>
      <w:r>
        <w:rPr>
          <w:rFonts w:ascii="Times New Roman" w:eastAsia="宋体"/>
          <w:spacing w:val="0"/>
        </w:rPr>
        <w:t>&lt;</w:t>
      </w:r>
      <w:r>
        <w:rPr>
          <w:rFonts w:ascii="Times New Roman" w:eastAsia="宋体"/>
        </w:rPr>
        <w:t>0.10</w:t>
      </w:r>
      <w:r>
        <w:t>）</w:t>
      </w:r>
      <w:r>
        <w:t>。和空白</w:t>
      </w:r>
      <w:r>
        <w:t>对照组比，除抗生素组显著增高外，不同水平黄酮锌处理组、黄芩黄酮组与其差异不</w:t>
      </w:r>
      <w:r>
        <w:t>显著，以</w:t>
      </w:r>
      <w:r>
        <w:rPr>
          <w:rFonts w:ascii="Times New Roman" w:eastAsia="宋体"/>
        </w:rPr>
        <w:t>60 mg</w:t>
      </w:r>
      <w:r>
        <w:rPr>
          <w:rFonts w:ascii="Times New Roman" w:eastAsia="宋体"/>
        </w:rPr>
        <w:t>/</w:t>
      </w:r>
      <w:r>
        <w:rPr>
          <w:rFonts w:ascii="Times New Roman" w:eastAsia="宋体"/>
        </w:rPr>
        <w:t>kg</w:t>
      </w:r>
      <w:r>
        <w:t>添加水平组最低，</w:t>
      </w:r>
      <w:r>
        <w:rPr>
          <w:rFonts w:ascii="Times New Roman" w:eastAsia="宋体"/>
        </w:rPr>
        <w:t>120 mg</w:t>
      </w:r>
      <w:r>
        <w:rPr>
          <w:rFonts w:ascii="Times New Roman" w:eastAsia="宋体"/>
        </w:rPr>
        <w:t>/</w:t>
      </w:r>
      <w:r>
        <w:rPr>
          <w:rFonts w:ascii="Times New Roman" w:eastAsia="宋体"/>
        </w:rPr>
        <w:t>kg</w:t>
      </w:r>
      <w:r>
        <w:t>黄酮锌处理组次之，但黄酮锌各添加水平组间无显著</w:t>
      </w:r>
      <w:r>
        <w:t>（</w:t>
      </w:r>
      <w:r>
        <w:rPr>
          <w:rFonts w:ascii="Times New Roman" w:eastAsia="宋体"/>
          <w:i/>
        </w:rPr>
        <w:t>P</w:t>
      </w:r>
      <w:r>
        <w:rPr>
          <w:rFonts w:ascii="Times New Roman" w:eastAsia="宋体"/>
          <w:spacing w:val="0"/>
        </w:rPr>
        <w:t>&gt; </w:t>
      </w:r>
      <w:r>
        <w:rPr>
          <w:rFonts w:ascii="Times New Roman" w:eastAsia="宋体"/>
        </w:rPr>
        <w:t>0.10</w:t>
      </w:r>
      <w:r>
        <w:t>）</w:t>
      </w:r>
      <w:r>
        <w:t>差异。</w:t>
      </w:r>
    </w:p>
    <w:p w:rsidR="0018722C">
      <w:pPr>
        <w:topLinePunct/>
      </w:pPr>
      <w:r>
        <w:t>以上结果表明，肉仔鸡饲粮中添加黄酮锌有助于降低</w:t>
      </w:r>
      <w:r>
        <w:rPr>
          <w:rFonts w:ascii="Times New Roman" w:eastAsia="Times New Roman"/>
        </w:rPr>
        <w:t>42</w:t>
      </w:r>
      <w:r>
        <w:t>日龄肉仔鸡腿肌的失水</w:t>
      </w:r>
      <w:r>
        <w:t>率，从而改善肉品质，其中以</w:t>
      </w:r>
      <w:r>
        <w:rPr>
          <w:rFonts w:ascii="Times New Roman" w:eastAsia="Times New Roman"/>
        </w:rPr>
        <w:t>180</w:t>
      </w:r>
      <w:r>
        <w:t>、</w:t>
      </w:r>
      <w:r>
        <w:rPr>
          <w:rFonts w:ascii="Times New Roman" w:eastAsia="Times New Roman"/>
        </w:rPr>
        <w:t>240</w:t>
      </w:r>
      <w:r>
        <w:rPr>
          <w:rFonts w:ascii="Times New Roman" w:eastAsia="Times New Roman"/>
        </w:rPr>
        <w:t> </w:t>
      </w:r>
      <w:r>
        <w:rPr>
          <w:rFonts w:ascii="Times New Roman" w:eastAsia="Times New Roman"/>
        </w:rPr>
        <w:t>mg</w:t>
      </w:r>
      <w:r>
        <w:rPr>
          <w:rFonts w:ascii="Times New Roman" w:eastAsia="Times New Roman"/>
        </w:rPr>
        <w:t>/</w:t>
      </w:r>
      <w:r>
        <w:rPr>
          <w:rFonts w:ascii="Times New Roman" w:eastAsia="Times New Roman"/>
        </w:rPr>
        <w:t xml:space="preserve">kg</w:t>
      </w:r>
      <w:r>
        <w:t>的黄酮锌添加水平效果最佳；但饲粮添加黄酮锌对肉仔鸡其余肉质指标无明显改善作用。李万军</w:t>
      </w:r>
      <w:r>
        <w:rPr>
          <w:rFonts w:ascii="Times New Roman" w:eastAsia="Times New Roman"/>
          <w:vertAlign w:val="superscript"/>
        </w:rPr>
        <w:t>[</w:t>
      </w:r>
      <w:r>
        <w:rPr>
          <w:rFonts w:ascii="Times New Roman" w:eastAsia="Times New Roman"/>
          <w:vertAlign w:val="superscript"/>
          <w:position w:val="11"/>
        </w:rPr>
        <w:t xml:space="preserve">127</w:t>
      </w:r>
      <w:r>
        <w:rPr>
          <w:rFonts w:ascii="Times New Roman" w:eastAsia="Times New Roman"/>
          <w:vertAlign w:val="superscript"/>
        </w:rPr>
        <w:t>]</w:t>
      </w:r>
      <w:r>
        <w:t>通过肉仔鸡饲粮中添</w:t>
      </w:r>
      <w:r>
        <w:t>加复方中草药制剂对其肉品质的影响做了研究，其结果与本试验一致，即都显著降低</w:t>
      </w:r>
      <w:r>
        <w:t>了</w:t>
      </w:r>
      <w:r>
        <w:rPr>
          <w:rFonts w:ascii="Times New Roman" w:eastAsia="Times New Roman"/>
        </w:rPr>
        <w:t>42</w:t>
      </w:r>
      <w:r>
        <w:t>日龄肉仔鸡的失水率。肌肉肌肉失水率可降低养分和风味损失，失水率越小，</w:t>
      </w:r>
      <w:r>
        <w:t>肉品质越好。本试验结果黄酮锌添加组能降低肌肉失水率，可能原因与黄酮类化合物的抗氧化性能有关。蒋守群</w:t>
      </w:r>
      <w:r>
        <w:rPr>
          <w:rFonts w:ascii="Times New Roman" w:eastAsia="Times New Roman"/>
          <w:vertAlign w:val="superscript"/>
        </w:rPr>
        <w:t>[</w:t>
      </w:r>
      <w:r>
        <w:rPr>
          <w:rFonts w:ascii="Times New Roman" w:eastAsia="Times New Roman"/>
          <w:vertAlign w:val="superscript"/>
          <w:position w:val="11"/>
        </w:rPr>
        <w:t xml:space="preserve">97</w:t>
      </w:r>
      <w:r>
        <w:rPr>
          <w:rFonts w:ascii="Times New Roman" w:eastAsia="Times New Roman"/>
          <w:vertAlign w:val="superscript"/>
        </w:rPr>
        <w:t>]</w:t>
      </w:r>
      <w:r>
        <w:t>研究了大豆异黄酮对</w:t>
      </w:r>
      <w:r>
        <w:rPr>
          <w:rFonts w:ascii="Times New Roman" w:eastAsia="Times New Roman"/>
        </w:rPr>
        <w:t>21</w:t>
      </w:r>
      <w:r>
        <w:t>日龄岭南快大型黄羽肉仔鸡的</w:t>
      </w:r>
      <w:r>
        <w:t>胸肌肉色的影响，结果发现，大豆异黄酮能稍微提高胸肌</w:t>
      </w:r>
      <w:r>
        <w:rPr>
          <w:rFonts w:ascii="Times New Roman" w:eastAsia="Times New Roman"/>
        </w:rPr>
        <w:t>a*</w:t>
      </w:r>
      <w:r>
        <w:t>值，降低</w:t>
      </w:r>
      <w:r>
        <w:rPr>
          <w:rFonts w:ascii="Times New Roman" w:eastAsia="Times New Roman"/>
        </w:rPr>
        <w:t>L*</w:t>
      </w:r>
      <w:r>
        <w:t>值，本试验结果与之有差异，可能与试验鸡种、添加成分的不同有关。</w:t>
      </w:r>
    </w:p>
    <w:p w:rsidR="0018722C">
      <w:pPr>
        <w:pStyle w:val="a8"/>
        <w:topLinePunct/>
      </w:pPr>
      <w:r>
        <w:rPr>
          <w:rFonts w:cstheme="minorBidi" w:hAnsiTheme="minorHAnsi" w:eastAsiaTheme="minorHAnsi" w:asciiTheme="minorHAnsi"/>
          <w:b/>
        </w:rPr>
        <w:t>表</w:t>
      </w:r>
      <w:r>
        <w:rPr>
          <w:rFonts w:ascii="Times New Roman" w:eastAsia="Times New Roman" w:cstheme="minorBidi" w:hAnsiTheme="minorHAnsi"/>
          <w:b/>
        </w:rPr>
        <w:t>2-5  </w:t>
      </w:r>
      <w:r>
        <w:rPr>
          <w:rFonts w:cstheme="minorBidi" w:hAnsiTheme="minorHAnsi" w:eastAsiaTheme="minorHAnsi" w:asciiTheme="minorHAnsi"/>
          <w:b/>
        </w:rPr>
        <w:t>黄酮锌对</w:t>
      </w:r>
      <w:r>
        <w:rPr>
          <w:rFonts w:ascii="Times New Roman" w:eastAsia="Times New Roman" w:cstheme="minorBidi" w:hAnsiTheme="minorHAnsi"/>
          <w:b/>
        </w:rPr>
        <w:t>42</w:t>
      </w:r>
      <w:r>
        <w:rPr>
          <w:rFonts w:cstheme="minorBidi" w:hAnsiTheme="minorHAnsi" w:eastAsiaTheme="minorHAnsi" w:asciiTheme="minorHAnsi"/>
          <w:b/>
        </w:rPr>
        <w:t>日龄肉仔鸡</w:t>
      </w:r>
      <w:r>
        <w:rPr>
          <w:rFonts w:ascii="Times New Roman" w:eastAsia="Times New Roman" w:cstheme="minorBidi" w:hAnsiTheme="minorHAnsi"/>
          <w:b/>
        </w:rPr>
        <w:t>pH</w:t>
      </w:r>
      <w:r>
        <w:rPr>
          <w:rFonts w:cstheme="minorBidi" w:hAnsiTheme="minorHAnsi" w:eastAsiaTheme="minorHAnsi" w:asciiTheme="minorHAnsi"/>
          <w:b/>
        </w:rPr>
        <w:t>值、剪切力、失水率的影响 </w:t>
      </w:r>
      <w:r>
        <w:rPr>
          <w:rFonts w:ascii="Times New Roman" w:eastAsia="Times New Roman" w:cstheme="minorBidi" w:hAnsiTheme="minorHAnsi"/>
          <w:b/>
        </w:rPr>
        <w:t>1</w:t>
      </w:r>
    </w:p>
    <w:p w:rsidR="0018722C">
      <w:pPr>
        <w:pStyle w:val="a8"/>
        <w:topLinePunct/>
      </w:pPr>
      <w:r>
        <w:rPr>
          <w:rFonts w:cstheme="minorBidi" w:hAnsiTheme="minorHAnsi" w:eastAsiaTheme="minorHAnsi" w:asciiTheme="minorHAnsi" w:ascii="Times New Roman"/>
          <w:b/>
        </w:rPr>
        <w:t>Table</w:t>
      </w:r>
      <w:r>
        <w:t xml:space="preserve"> </w:t>
      </w:r>
      <w:r>
        <w:rPr>
          <w:rFonts w:ascii="Times New Roman" w:cstheme="minorBidi" w:hAnsiTheme="minorHAnsi" w:eastAsiaTheme="minorHAnsi"/>
          <w:b/>
        </w:rPr>
        <w:t>2-5</w:t>
      </w:r>
      <w:r>
        <w:t xml:space="preserve">  </w:t>
      </w:r>
      <w:r>
        <w:t>Effects of dietary SZC on pH value, shear force and filtration rate of broilers</w:t>
      </w:r>
      <w:r>
        <w:rPr>
          <w:rFonts w:ascii="Times New Roman" w:cstheme="minorBidi" w:hAnsiTheme="minorHAnsi" w:eastAsiaTheme="minorHAnsi"/>
          <w:b/>
        </w:rPr>
        <w:t> </w:t>
      </w:r>
      <w:r>
        <w:rPr>
          <w:rFonts w:ascii="Times New Roman" w:cstheme="minorBidi" w:hAnsiTheme="minorHAnsi" w:eastAsiaTheme="minorHAnsi"/>
          <w:b/>
        </w:rPr>
        <w:t>at</w:t>
      </w:r>
      <w:r>
        <w:rPr>
          <w:rFonts w:ascii="Times New Roman" w:cstheme="minorBidi" w:hAnsiTheme="minorHAnsi" w:eastAsiaTheme="minorHAnsi"/>
          <w:b/>
        </w:rPr>
        <w:t> </w:t>
      </w:r>
      <w:r>
        <w:rPr>
          <w:rFonts w:ascii="Times New Roman" w:cstheme="minorBidi" w:hAnsiTheme="minorHAnsi" w:eastAsiaTheme="minorHAnsi"/>
          <w:b/>
        </w:rPr>
        <w:t>42</w:t>
      </w:r>
      <w:r>
        <w:rPr>
          <w:rFonts w:ascii="Times New Roman" w:cstheme="minorBidi" w:hAnsiTheme="minorHAnsi" w:eastAsiaTheme="minorHAnsi"/>
          <w:b/>
        </w:rPr>
        <w:t> </w:t>
      </w:r>
      <w:r>
        <w:rPr>
          <w:rFonts w:ascii="Times New Roman" w:cstheme="minorBidi" w:hAnsiTheme="minorHAnsi" w:eastAsiaTheme="minorHAnsi"/>
          <w:b/>
        </w:rPr>
        <w:t>days of age</w:t>
      </w:r>
      <w:r>
        <w:rPr>
          <w:rFonts w:ascii="Times New Roman" w:cstheme="minorBidi" w:hAnsiTheme="minorHAnsi" w:eastAsiaTheme="minorHAnsi"/>
          <w:b/>
        </w:rPr>
        <w:t> </w:t>
      </w:r>
      <w:r>
        <w:rPr>
          <w:rFonts w:ascii="Times New Roman" w:cstheme="minorBidi" w:hAnsiTheme="minorHAnsi" w:eastAsiaTheme="minorHAnsi"/>
          <w:b/>
        </w:rPr>
        <w:t>1</w:t>
      </w:r>
    </w:p>
    <w:p w:rsidR="0018722C">
      <w:pPr>
        <w:pStyle w:val="aff7"/>
        <w:topLinePunct/>
      </w:pPr>
      <w:r>
        <w:rPr>
          <w:rFonts w:ascii="Times New Roman"/>
          <w:position w:val="0"/>
          <w:sz w:val="2"/>
        </w:rPr>
        <w:pict>
          <v:group style="width:450.35pt;height:1.45pt;mso-position-horizontal-relative:char;mso-position-vertical-relative:line" coordorigin="0,0" coordsize="9007,29">
            <v:line style="position:absolute" from="0,14" to="2446,14" stroked="true" strokeweight="1.44pt" strokecolor="#000000">
              <v:stroke dashstyle="solid"/>
            </v:line>
            <v:rect style="position:absolute;left:2446;top:0;width:29;height:29" filled="true" fillcolor="#000000" stroked="false">
              <v:fill type="solid"/>
            </v:rect>
            <v:line style="position:absolute" from="2475,14" to="4424,14" stroked="true" strokeweight="1.44pt" strokecolor="#000000">
              <v:stroke dashstyle="solid"/>
            </v:line>
            <v:rect style="position:absolute;left:4424;top:0;width:29;height:29" filled="true" fillcolor="#000000" stroked="false">
              <v:fill type="solid"/>
            </v:rect>
            <v:line style="position:absolute" from="4453,14" to="4734,14" stroked="true" strokeweight="1.44pt" strokecolor="#000000">
              <v:stroke dashstyle="solid"/>
            </v:line>
            <v:rect style="position:absolute;left:4733;top:0;width:29;height:29" filled="true" fillcolor="#000000" stroked="false">
              <v:fill type="solid"/>
            </v:rect>
            <v:line style="position:absolute" from="4763,14" to="6714,14" stroked="true" strokeweight="1.44pt" strokecolor="#000000">
              <v:stroke dashstyle="solid"/>
            </v:line>
            <v:rect style="position:absolute;left:6713;top:0;width:30;height:29" filled="true" fillcolor="#000000" stroked="false">
              <v:fill type="solid"/>
            </v:rect>
            <v:line style="position:absolute" from="6743,14" to="7024,14" stroked="true" strokeweight="1.44pt" strokecolor="#000000">
              <v:stroke dashstyle="solid"/>
            </v:line>
            <v:rect style="position:absolute;left:7023;top:0;width:29;height:29" filled="true" fillcolor="#000000" stroked="false">
              <v:fill type="solid"/>
            </v:rect>
            <v:line style="position:absolute" from="7053,14" to="9006,14" stroked="true" strokeweight="1.44pt" strokecolor="#000000">
              <v:stroke dashstyle="solid"/>
            </v:line>
          </v:group>
        </w:pict>
      </w:r>
      <w:r/>
    </w:p>
    <w:p w:rsidR="0018722C">
      <w:pPr>
        <w:pStyle w:val="affff1"/>
        <w:topLinePunct/>
      </w:pPr>
      <w:r>
        <w:rPr>
          <w:rFonts w:cstheme="minorBidi" w:hAnsiTheme="minorHAnsi" w:eastAsiaTheme="minorHAnsi" w:asciiTheme="minorHAnsi" w:ascii="Times New Roman" w:eastAsia="Times New Roman"/>
        </w:rPr>
        <w:t>pH</w:t>
      </w:r>
      <w:r>
        <w:rPr>
          <w:rFonts w:cstheme="minorBidi" w:hAnsiTheme="minorHAnsi" w:eastAsiaTheme="minorHAnsi" w:asciiTheme="minorHAnsi"/>
        </w:rPr>
        <w:t>值</w:t>
      </w:r>
      <w:r w:rsidR="001852F3">
        <w:rPr>
          <w:rFonts w:cstheme="minorBidi" w:hAnsiTheme="minorHAnsi" w:eastAsiaTheme="minorHAnsi" w:asciiTheme="minorHAnsi"/>
        </w:rPr>
        <w:t>剪切力</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kg</w:t>
      </w:r>
      <w:r>
        <w:rPr>
          <w:rFonts w:ascii="Times New Roman" w:eastAsia="Times New Roman" w:cstheme="minorBidi" w:hAnsiTheme="minorHAnsi"/>
        </w:rPr>
        <w:t>)</w:t>
      </w:r>
      <w:r>
        <w:rPr>
          <w:rFonts w:cstheme="minorBidi" w:hAnsiTheme="minorHAnsi" w:eastAsiaTheme="minorHAnsi" w:asciiTheme="minorHAnsi"/>
        </w:rPr>
        <w:t>失水率</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w:t>
      </w:r>
      <w:r>
        <w:rPr>
          <w:rFonts w:ascii="Times New Roman" w:eastAsia="Times New Roman" w:cstheme="minorBidi" w:hAnsiTheme="minorHAnsi"/>
        </w:rPr>
        <w:t>)</w:t>
      </w:r>
    </w:p>
    <w:p w:rsidR="0018722C">
      <w:pPr>
        <w:pStyle w:val="ae"/>
        <w:topLinePunct/>
      </w:pPr>
      <w:r>
        <w:rPr>
          <w:kern w:val="2"/>
          <w:sz w:val="22"/>
          <w:szCs w:val="22"/>
          <w:rFonts w:cstheme="minorBidi" w:hAnsiTheme="minorHAnsi" w:eastAsiaTheme="minorHAnsi" w:asciiTheme="minorHAnsi"/>
        </w:rPr>
        <w:pict>
          <v:shape style="margin-left:79.704002pt;margin-top:5.59502pt;width:411.58pt;height:161.12pt;mso-position-horizontal-relative:page;mso-position-vertical-relative:paragraph;z-index:251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6"/>
                    <w:gridCol w:w="989"/>
                    <w:gridCol w:w="989"/>
                    <w:gridCol w:w="309"/>
                    <w:gridCol w:w="988"/>
                    <w:gridCol w:w="990"/>
                    <w:gridCol w:w="309"/>
                    <w:gridCol w:w="989"/>
                    <w:gridCol w:w="991"/>
                  </w:tblGrid>
                  <w:tr>
                    <w:trPr>
                      <w:trHeight w:val="280" w:hRule="atLeast"/>
                    </w:trPr>
                    <w:tc>
                      <w:tcPr>
                        <w:tcW w:w="2446" w:type="dxa"/>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989" w:type="dxa"/>
                        <w:tcBorders>
                          <w:top w:val="single" w:sz="8" w:space="0" w:color="000000"/>
                          <w:bottom w:val="single" w:sz="8" w:space="0" w:color="000000"/>
                        </w:tcBorders>
                      </w:tcPr>
                      <w:p w:rsidR="0018722C">
                        <w:pPr>
                          <w:widowControl w:val="0"/>
                          <w:snapToGrid w:val="1"/>
                          <w:spacing w:beforeLines="0" w:afterLines="0" w:before="0" w:after="0" w:line="248" w:lineRule="exact"/>
                          <w:ind w:firstLineChars="0" w:firstLine="0" w:leftChars="0" w:left="182" w:rightChars="0" w:right="182"/>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胸肌</w:t>
                        </w:r>
                      </w:p>
                    </w:tc>
                    <w:tc>
                      <w:tcPr>
                        <w:tcW w:w="989" w:type="dxa"/>
                        <w:tcBorders>
                          <w:top w:val="single" w:sz="8" w:space="0" w:color="000000"/>
                          <w:bottom w:val="single" w:sz="8" w:space="0" w:color="000000"/>
                        </w:tcBorders>
                      </w:tcPr>
                      <w:p w:rsidR="0018722C">
                        <w:pPr>
                          <w:widowControl w:val="0"/>
                          <w:snapToGrid w:val="1"/>
                          <w:spacing w:beforeLines="0" w:afterLines="0" w:before="0" w:after="0" w:line="248" w:lineRule="exact"/>
                          <w:ind w:firstLineChars="0" w:firstLine="0" w:leftChars="0" w:left="182" w:rightChars="0" w:right="182"/>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腿肌</w:t>
                        </w:r>
                      </w:p>
                    </w:tc>
                    <w:tc>
                      <w:tcPr>
                        <w:tcW w:w="309" w:type="dxa"/>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988" w:type="dxa"/>
                        <w:tcBorders>
                          <w:top w:val="single" w:sz="8" w:space="0" w:color="000000"/>
                          <w:bottom w:val="single" w:sz="8" w:space="0" w:color="000000"/>
                        </w:tcBorders>
                      </w:tcPr>
                      <w:p w:rsidR="0018722C">
                        <w:pPr>
                          <w:widowControl w:val="0"/>
                          <w:snapToGrid w:val="1"/>
                          <w:spacing w:beforeLines="0" w:afterLines="0" w:before="0" w:after="0" w:line="248" w:lineRule="exact"/>
                          <w:ind w:firstLineChars="0" w:firstLine="0" w:leftChars="0" w:left="186" w:rightChars="0" w:right="184"/>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胸肌</w:t>
                        </w:r>
                      </w:p>
                    </w:tc>
                    <w:tc>
                      <w:tcPr>
                        <w:tcW w:w="990" w:type="dxa"/>
                        <w:tcBorders>
                          <w:top w:val="single" w:sz="8" w:space="0" w:color="000000"/>
                          <w:bottom w:val="single" w:sz="8" w:space="0" w:color="000000"/>
                        </w:tcBorders>
                      </w:tcPr>
                      <w:p w:rsidR="0018722C">
                        <w:pPr>
                          <w:widowControl w:val="0"/>
                          <w:snapToGrid w:val="1"/>
                          <w:spacing w:beforeLines="0" w:afterLines="0" w:before="0" w:after="0" w:line="248" w:lineRule="exact"/>
                          <w:ind w:firstLineChars="0" w:firstLine="0" w:leftChars="0" w:left="186" w:rightChars="0" w:right="185"/>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腿肌</w:t>
                        </w:r>
                      </w:p>
                    </w:tc>
                    <w:tc>
                      <w:tcPr>
                        <w:tcW w:w="309" w:type="dxa"/>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989" w:type="dxa"/>
                        <w:tcBorders>
                          <w:top w:val="single" w:sz="8" w:space="0" w:color="000000"/>
                          <w:bottom w:val="single" w:sz="8" w:space="0" w:color="000000"/>
                        </w:tcBorders>
                      </w:tcPr>
                      <w:p w:rsidR="0018722C">
                        <w:pPr>
                          <w:widowControl w:val="0"/>
                          <w:snapToGrid w:val="1"/>
                          <w:spacing w:beforeLines="0" w:afterLines="0" w:before="0" w:after="0" w:line="248" w:lineRule="exact"/>
                          <w:ind w:firstLineChars="0" w:firstLine="0" w:leftChars="0" w:left="185" w:rightChars="0" w:right="178"/>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胸肌</w:t>
                        </w:r>
                      </w:p>
                    </w:tc>
                    <w:tc>
                      <w:tcPr>
                        <w:tcW w:w="991" w:type="dxa"/>
                        <w:tcBorders>
                          <w:top w:val="single" w:sz="8" w:space="0" w:color="000000"/>
                          <w:bottom w:val="single" w:sz="8" w:space="0" w:color="000000"/>
                        </w:tcBorders>
                      </w:tcPr>
                      <w:p w:rsidR="0018722C">
                        <w:pPr>
                          <w:widowControl w:val="0"/>
                          <w:snapToGrid w:val="1"/>
                          <w:spacing w:beforeLines="0" w:afterLines="0" w:before="0" w:after="0" w:line="248" w:lineRule="exact"/>
                          <w:ind w:firstLineChars="0" w:firstLine="0" w:rightChars="0" w:right="0" w:leftChars="0" w:left="28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腿肌</w:t>
                        </w:r>
                      </w:p>
                    </w:tc>
                  </w:tr>
                  <w:tr>
                    <w:trPr>
                      <w:trHeight w:val="340" w:hRule="atLeast"/>
                    </w:trPr>
                    <w:tc>
                      <w:tcPr>
                        <w:tcW w:w="2446" w:type="dxa"/>
                        <w:tcBorders>
                          <w:top w:val="single" w:sz="8" w:space="0" w:color="000000"/>
                        </w:tcBorders>
                      </w:tcPr>
                      <w:p w:rsidR="0018722C">
                        <w:pPr>
                          <w:widowControl w:val="0"/>
                          <w:snapToGrid w:val="1"/>
                          <w:spacing w:beforeLines="0" w:afterLines="0" w:lineRule="auto" w:line="240" w:after="0" w:before="11"/>
                          <w:ind w:firstLineChars="0" w:firstLine="0" w:rightChars="0" w:right="0" w:leftChars="0" w:left="1"/>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空白组</w:t>
                        </w:r>
                      </w:p>
                    </w:tc>
                    <w:tc>
                      <w:tcPr>
                        <w:tcW w:w="989" w:type="dxa"/>
                        <w:tcBorders>
                          <w:top w:val="single" w:sz="8" w:space="0" w:color="000000"/>
                        </w:tcBorders>
                      </w:tcPr>
                      <w:p w:rsidR="0018722C">
                        <w:pPr>
                          <w:widowControl w:val="0"/>
                          <w:snapToGrid w:val="1"/>
                          <w:spacing w:beforeLines="0" w:afterLines="0" w:lineRule="auto" w:line="240" w:after="0" w:before="55"/>
                          <w:ind w:firstLineChars="0" w:firstLine="0" w:leftChars="0" w:left="182" w:rightChars="0" w:right="18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6.53</w:t>
                        </w:r>
                      </w:p>
                    </w:tc>
                    <w:tc>
                      <w:tcPr>
                        <w:tcW w:w="989" w:type="dxa"/>
                        <w:tcBorders>
                          <w:top w:val="single" w:sz="8" w:space="0" w:color="000000"/>
                        </w:tcBorders>
                      </w:tcPr>
                      <w:p w:rsidR="0018722C">
                        <w:pPr>
                          <w:widowControl w:val="0"/>
                          <w:snapToGrid w:val="1"/>
                          <w:spacing w:beforeLines="0" w:afterLines="0" w:lineRule="auto" w:line="240" w:after="0" w:before="55"/>
                          <w:ind w:firstLineChars="0" w:firstLine="0" w:leftChars="0" w:left="182" w:rightChars="0" w:right="18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6.63</w:t>
                        </w:r>
                      </w:p>
                    </w:tc>
                    <w:tc>
                      <w:tcPr>
                        <w:tcW w:w="309" w:type="dxa"/>
                        <w:tcBorders>
                          <w:top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988" w:type="dxa"/>
                        <w:tcBorders>
                          <w:top w:val="single" w:sz="8" w:space="0" w:color="000000"/>
                        </w:tcBorders>
                      </w:tcPr>
                      <w:p w:rsidR="0018722C">
                        <w:pPr>
                          <w:widowControl w:val="0"/>
                          <w:snapToGrid w:val="1"/>
                          <w:spacing w:beforeLines="0" w:afterLines="0" w:lineRule="auto" w:line="240" w:after="0" w:before="55"/>
                          <w:ind w:firstLineChars="0" w:firstLine="0" w:leftChars="0" w:left="186" w:rightChars="0" w:right="18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2.70</w:t>
                        </w:r>
                      </w:p>
                    </w:tc>
                    <w:tc>
                      <w:tcPr>
                        <w:tcW w:w="990" w:type="dxa"/>
                        <w:tcBorders>
                          <w:top w:val="single" w:sz="8" w:space="0" w:color="000000"/>
                        </w:tcBorders>
                      </w:tcPr>
                      <w:p w:rsidR="0018722C">
                        <w:pPr>
                          <w:widowControl w:val="0"/>
                          <w:snapToGrid w:val="1"/>
                          <w:spacing w:beforeLines="0" w:afterLines="0" w:lineRule="auto" w:line="240" w:after="0" w:before="55"/>
                          <w:ind w:firstLineChars="0" w:firstLine="0" w:leftChars="0" w:left="186" w:rightChars="0" w:right="18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2.09</w:t>
                        </w:r>
                      </w:p>
                    </w:tc>
                    <w:tc>
                      <w:tcPr>
                        <w:tcW w:w="309" w:type="dxa"/>
                        <w:tcBorders>
                          <w:top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989" w:type="dxa"/>
                        <w:tcBorders>
                          <w:top w:val="single" w:sz="8" w:space="0" w:color="000000"/>
                        </w:tcBorders>
                      </w:tcPr>
                      <w:p w:rsidR="0018722C">
                        <w:pPr>
                          <w:widowControl w:val="0"/>
                          <w:snapToGrid w:val="1"/>
                          <w:spacing w:beforeLines="0" w:afterLines="0" w:lineRule="auto" w:line="240" w:after="0" w:before="55"/>
                          <w:ind w:firstLineChars="0" w:firstLine="0" w:leftChars="0" w:left="185" w:rightChars="0" w:right="17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4.85</w:t>
                        </w:r>
                      </w:p>
                    </w:tc>
                    <w:tc>
                      <w:tcPr>
                        <w:tcW w:w="991" w:type="dxa"/>
                        <w:tcBorders>
                          <w:top w:val="single" w:sz="8" w:space="0" w:color="000000"/>
                        </w:tcBorders>
                      </w:tcPr>
                      <w:p w:rsidR="0018722C">
                        <w:pPr>
                          <w:widowControl w:val="0"/>
                          <w:snapToGrid w:val="1"/>
                          <w:spacing w:beforeLines="0" w:afterLines="0" w:lineRule="auto" w:line="240" w:after="0" w:before="21"/>
                          <w:ind w:firstLineChars="0" w:firstLine="0" w:rightChars="0" w:right="0" w:leftChars="0" w:left="284"/>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6.72</w:t>
                        </w:r>
                        <w:r>
                          <w:rPr>
                            <w:kern w:val="2"/>
                            <w:szCs w:val="22"/>
                            <w:rFonts w:cstheme="minorBidi" w:ascii="Times New Roman" w:hAnsi="Times New Roman" w:eastAsia="Times New Roman" w:cs="Times New Roman"/>
                            <w:position w:val="10"/>
                            <w:sz w:val="14"/>
                          </w:rPr>
                          <w:t>a</w:t>
                        </w:r>
                      </w:p>
                    </w:tc>
                  </w:tr>
                  <w:tr>
                    <w:trPr>
                      <w:trHeight w:val="360" w:hRule="atLeast"/>
                    </w:trPr>
                    <w:tc>
                      <w:tcPr>
                        <w:tcW w:w="2446" w:type="dxa"/>
                      </w:tcPr>
                      <w:p w:rsidR="0018722C">
                        <w:pPr>
                          <w:widowControl w:val="0"/>
                          <w:snapToGrid w:val="1"/>
                          <w:spacing w:beforeLines="0" w:afterLines="0" w:lineRule="auto" w:line="240" w:after="0" w:before="29"/>
                          <w:ind w:firstLineChars="0" w:firstLine="0" w:rightChars="0" w:right="0" w:leftChars="0" w:left="1"/>
                          <w:jc w:val="center"/>
                          <w:autoSpaceDE w:val="0"/>
                          <w:autoSpaceDN w:val="0"/>
                          <w:tabs>
                            <w:tab w:pos="959" w:val="left" w:leader="none"/>
                          </w:tabs>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60mg/kg</w:t>
                          <w:tab/>
                        </w:r>
                        <w:r>
                          <w:rPr>
                            <w:kern w:val="2"/>
                            <w:szCs w:val="22"/>
                            <w:rFonts w:ascii="宋体" w:eastAsia="宋体" w:hint="eastAsia" w:cstheme="minorBidi" w:hAnsi="Times New Roman" w:cs="Times New Roman"/>
                            <w:spacing w:val="-2"/>
                            <w:sz w:val="21"/>
                          </w:rPr>
                          <w:t>黄酮锌</w:t>
                        </w:r>
                      </w:p>
                    </w:tc>
                    <w:tc>
                      <w:tcPr>
                        <w:tcW w:w="989" w:type="dxa"/>
                      </w:tcPr>
                      <w:p w:rsidR="0018722C">
                        <w:pPr>
                          <w:widowControl w:val="0"/>
                          <w:snapToGrid w:val="1"/>
                          <w:spacing w:beforeLines="0" w:afterLines="0" w:lineRule="auto" w:line="240" w:after="0" w:before="73"/>
                          <w:ind w:firstLineChars="0" w:firstLine="0" w:leftChars="0" w:left="182" w:rightChars="0" w:right="18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6.53</w:t>
                        </w:r>
                      </w:p>
                    </w:tc>
                    <w:tc>
                      <w:tcPr>
                        <w:tcW w:w="989" w:type="dxa"/>
                      </w:tcPr>
                      <w:p w:rsidR="0018722C">
                        <w:pPr>
                          <w:widowControl w:val="0"/>
                          <w:snapToGrid w:val="1"/>
                          <w:spacing w:beforeLines="0" w:afterLines="0" w:lineRule="auto" w:line="240" w:after="0" w:before="73"/>
                          <w:ind w:firstLineChars="0" w:firstLine="0" w:leftChars="0" w:left="182" w:rightChars="0" w:right="18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6.59</w:t>
                        </w:r>
                      </w:p>
                    </w:tc>
                    <w:tc>
                      <w:tcPr>
                        <w:tcW w:w="30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988" w:type="dxa"/>
                      </w:tcPr>
                      <w:p w:rsidR="0018722C">
                        <w:pPr>
                          <w:widowControl w:val="0"/>
                          <w:snapToGrid w:val="1"/>
                          <w:spacing w:beforeLines="0" w:afterLines="0" w:lineRule="auto" w:line="240" w:after="0" w:before="73"/>
                          <w:ind w:firstLineChars="0" w:firstLine="0" w:leftChars="0" w:left="186" w:rightChars="0" w:right="18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2.80</w:t>
                        </w:r>
                      </w:p>
                    </w:tc>
                    <w:tc>
                      <w:tcPr>
                        <w:tcW w:w="990" w:type="dxa"/>
                      </w:tcPr>
                      <w:p w:rsidR="0018722C">
                        <w:pPr>
                          <w:widowControl w:val="0"/>
                          <w:snapToGrid w:val="1"/>
                          <w:spacing w:beforeLines="0" w:afterLines="0" w:lineRule="auto" w:line="240" w:after="0" w:before="73"/>
                          <w:ind w:firstLineChars="0" w:firstLine="0" w:leftChars="0" w:left="186" w:rightChars="0" w:right="18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1.79</w:t>
                        </w:r>
                      </w:p>
                    </w:tc>
                    <w:tc>
                      <w:tcPr>
                        <w:tcW w:w="30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989" w:type="dxa"/>
                      </w:tcPr>
                      <w:p w:rsidR="0018722C">
                        <w:pPr>
                          <w:widowControl w:val="0"/>
                          <w:snapToGrid w:val="1"/>
                          <w:spacing w:beforeLines="0" w:afterLines="0" w:lineRule="auto" w:line="240" w:after="0" w:before="73"/>
                          <w:ind w:firstLineChars="0" w:firstLine="0" w:leftChars="0" w:left="185" w:rightChars="0" w:right="17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4.43</w:t>
                        </w:r>
                      </w:p>
                    </w:tc>
                    <w:tc>
                      <w:tcPr>
                        <w:tcW w:w="991" w:type="dxa"/>
                      </w:tcPr>
                      <w:p w:rsidR="0018722C">
                        <w:pPr>
                          <w:widowControl w:val="0"/>
                          <w:snapToGrid w:val="1"/>
                          <w:spacing w:beforeLines="0" w:afterLines="0" w:lineRule="auto" w:line="240" w:after="0" w:before="39"/>
                          <w:ind w:firstLineChars="0" w:firstLine="0" w:rightChars="0" w:right="0" w:leftChars="0" w:left="248"/>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5.65</w:t>
                        </w:r>
                        <w:r>
                          <w:rPr>
                            <w:kern w:val="2"/>
                            <w:szCs w:val="22"/>
                            <w:rFonts w:cstheme="minorBidi" w:ascii="Times New Roman" w:hAnsi="Times New Roman" w:eastAsia="Times New Roman" w:cs="Times New Roman"/>
                            <w:position w:val="10"/>
                            <w:sz w:val="14"/>
                          </w:rPr>
                          <w:t>ab</w:t>
                        </w:r>
                      </w:p>
                    </w:tc>
                  </w:tr>
                  <w:tr>
                    <w:trPr>
                      <w:trHeight w:val="360" w:hRule="atLeast"/>
                    </w:trPr>
                    <w:tc>
                      <w:tcPr>
                        <w:tcW w:w="2446" w:type="dxa"/>
                      </w:tcPr>
                      <w:p w:rsidR="0018722C">
                        <w:pPr>
                          <w:widowControl w:val="0"/>
                          <w:snapToGrid w:val="1"/>
                          <w:spacing w:beforeLines="0" w:afterLines="0" w:lineRule="auto" w:line="240" w:after="0" w:before="26"/>
                          <w:ind w:firstLineChars="0" w:firstLine="0" w:rightChars="0" w:right="0" w:leftChars="0" w:left="1"/>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120mg/kg  </w:t>
                        </w:r>
                        <w:r>
                          <w:rPr>
                            <w:kern w:val="2"/>
                            <w:szCs w:val="22"/>
                            <w:rFonts w:ascii="宋体" w:eastAsia="宋体" w:hint="eastAsia" w:cstheme="minorBidi" w:hAnsi="Times New Roman" w:cs="Times New Roman"/>
                            <w:sz w:val="21"/>
                          </w:rPr>
                          <w:t>黄酮锌</w:t>
                        </w:r>
                      </w:p>
                    </w:tc>
                    <w:tc>
                      <w:tcPr>
                        <w:tcW w:w="989" w:type="dxa"/>
                      </w:tcPr>
                      <w:p w:rsidR="0018722C">
                        <w:pPr>
                          <w:widowControl w:val="0"/>
                          <w:snapToGrid w:val="1"/>
                          <w:spacing w:beforeLines="0" w:afterLines="0" w:lineRule="auto" w:line="240" w:after="0" w:before="71"/>
                          <w:ind w:firstLineChars="0" w:firstLine="0" w:leftChars="0" w:left="182" w:rightChars="0" w:right="18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6.53</w:t>
                        </w:r>
                      </w:p>
                    </w:tc>
                    <w:tc>
                      <w:tcPr>
                        <w:tcW w:w="989" w:type="dxa"/>
                      </w:tcPr>
                      <w:p w:rsidR="0018722C">
                        <w:pPr>
                          <w:widowControl w:val="0"/>
                          <w:snapToGrid w:val="1"/>
                          <w:spacing w:beforeLines="0" w:afterLines="0" w:lineRule="auto" w:line="240" w:after="0" w:before="71"/>
                          <w:ind w:firstLineChars="0" w:firstLine="0" w:leftChars="0" w:left="182" w:rightChars="0" w:right="18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6.60</w:t>
                        </w:r>
                      </w:p>
                    </w:tc>
                    <w:tc>
                      <w:tcPr>
                        <w:tcW w:w="30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988" w:type="dxa"/>
                      </w:tcPr>
                      <w:p w:rsidR="0018722C">
                        <w:pPr>
                          <w:widowControl w:val="0"/>
                          <w:snapToGrid w:val="1"/>
                          <w:spacing w:beforeLines="0" w:afterLines="0" w:lineRule="auto" w:line="240" w:after="0" w:before="71"/>
                          <w:ind w:firstLineChars="0" w:firstLine="0" w:leftChars="0" w:left="186" w:rightChars="0" w:right="18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2.80</w:t>
                        </w:r>
                      </w:p>
                    </w:tc>
                    <w:tc>
                      <w:tcPr>
                        <w:tcW w:w="990" w:type="dxa"/>
                      </w:tcPr>
                      <w:p w:rsidR="0018722C">
                        <w:pPr>
                          <w:widowControl w:val="0"/>
                          <w:snapToGrid w:val="1"/>
                          <w:spacing w:beforeLines="0" w:afterLines="0" w:lineRule="auto" w:line="240" w:after="0" w:before="71"/>
                          <w:ind w:firstLineChars="0" w:firstLine="0" w:leftChars="0" w:left="186" w:rightChars="0" w:right="18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1.70</w:t>
                        </w:r>
                      </w:p>
                    </w:tc>
                    <w:tc>
                      <w:tcPr>
                        <w:tcW w:w="30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989" w:type="dxa"/>
                      </w:tcPr>
                      <w:p w:rsidR="0018722C">
                        <w:pPr>
                          <w:widowControl w:val="0"/>
                          <w:snapToGrid w:val="1"/>
                          <w:spacing w:beforeLines="0" w:afterLines="0" w:lineRule="auto" w:line="240" w:after="0" w:before="71"/>
                          <w:ind w:firstLineChars="0" w:firstLine="0" w:leftChars="0" w:left="185" w:rightChars="0" w:right="17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4.02</w:t>
                        </w:r>
                      </w:p>
                    </w:tc>
                    <w:tc>
                      <w:tcPr>
                        <w:tcW w:w="991" w:type="dxa"/>
                      </w:tcPr>
                      <w:p w:rsidR="0018722C">
                        <w:pPr>
                          <w:widowControl w:val="0"/>
                          <w:snapToGrid w:val="1"/>
                          <w:spacing w:beforeLines="0" w:afterLines="0" w:lineRule="auto" w:line="240" w:after="0" w:before="36"/>
                          <w:ind w:firstLineChars="0" w:firstLine="0" w:rightChars="0" w:right="0" w:leftChars="0" w:left="217"/>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5.32</w:t>
                        </w:r>
                        <w:r>
                          <w:rPr>
                            <w:kern w:val="2"/>
                            <w:szCs w:val="22"/>
                            <w:rFonts w:cstheme="minorBidi" w:ascii="Times New Roman" w:hAnsi="Times New Roman" w:eastAsia="Times New Roman" w:cs="Times New Roman"/>
                            <w:position w:val="10"/>
                            <w:sz w:val="14"/>
                          </w:rPr>
                          <w:t>abc</w:t>
                        </w:r>
                      </w:p>
                    </w:tc>
                  </w:tr>
                  <w:tr>
                    <w:trPr>
                      <w:trHeight w:val="360" w:hRule="atLeast"/>
                    </w:trPr>
                    <w:tc>
                      <w:tcPr>
                        <w:tcW w:w="2446" w:type="dxa"/>
                      </w:tcPr>
                      <w:p w:rsidR="0018722C">
                        <w:pPr>
                          <w:widowControl w:val="0"/>
                          <w:snapToGrid w:val="1"/>
                          <w:spacing w:beforeLines="0" w:afterLines="0" w:lineRule="auto" w:line="240" w:after="0" w:before="26"/>
                          <w:ind w:firstLineChars="0" w:firstLine="0" w:rightChars="0" w:right="0" w:leftChars="0" w:left="1"/>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180mg/kg  </w:t>
                        </w:r>
                        <w:r>
                          <w:rPr>
                            <w:kern w:val="2"/>
                            <w:szCs w:val="22"/>
                            <w:rFonts w:ascii="宋体" w:eastAsia="宋体" w:hint="eastAsia" w:cstheme="minorBidi" w:hAnsi="Times New Roman" w:cs="Times New Roman"/>
                            <w:sz w:val="21"/>
                          </w:rPr>
                          <w:t>黄酮锌</w:t>
                        </w:r>
                      </w:p>
                    </w:tc>
                    <w:tc>
                      <w:tcPr>
                        <w:tcW w:w="989" w:type="dxa"/>
                      </w:tcPr>
                      <w:p w:rsidR="0018722C">
                        <w:pPr>
                          <w:widowControl w:val="0"/>
                          <w:snapToGrid w:val="1"/>
                          <w:spacing w:beforeLines="0" w:afterLines="0" w:lineRule="auto" w:line="240" w:after="0" w:before="71"/>
                          <w:ind w:firstLineChars="0" w:firstLine="0" w:leftChars="0" w:left="182" w:rightChars="0" w:right="18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6.51</w:t>
                        </w:r>
                      </w:p>
                    </w:tc>
                    <w:tc>
                      <w:tcPr>
                        <w:tcW w:w="989" w:type="dxa"/>
                      </w:tcPr>
                      <w:p w:rsidR="0018722C">
                        <w:pPr>
                          <w:widowControl w:val="0"/>
                          <w:snapToGrid w:val="1"/>
                          <w:spacing w:beforeLines="0" w:afterLines="0" w:lineRule="auto" w:line="240" w:after="0" w:before="71"/>
                          <w:ind w:firstLineChars="0" w:firstLine="0" w:leftChars="0" w:left="182" w:rightChars="0" w:right="18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6.59</w:t>
                        </w:r>
                      </w:p>
                    </w:tc>
                    <w:tc>
                      <w:tcPr>
                        <w:tcW w:w="30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988" w:type="dxa"/>
                      </w:tcPr>
                      <w:p w:rsidR="0018722C">
                        <w:pPr>
                          <w:widowControl w:val="0"/>
                          <w:snapToGrid w:val="1"/>
                          <w:spacing w:beforeLines="0" w:afterLines="0" w:lineRule="auto" w:line="240" w:after="0" w:before="71"/>
                          <w:ind w:firstLineChars="0" w:firstLine="0" w:leftChars="0" w:left="186" w:rightChars="0" w:right="18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2.50</w:t>
                        </w:r>
                      </w:p>
                    </w:tc>
                    <w:tc>
                      <w:tcPr>
                        <w:tcW w:w="990" w:type="dxa"/>
                      </w:tcPr>
                      <w:p w:rsidR="0018722C">
                        <w:pPr>
                          <w:widowControl w:val="0"/>
                          <w:snapToGrid w:val="1"/>
                          <w:spacing w:beforeLines="0" w:afterLines="0" w:lineRule="auto" w:line="240" w:after="0" w:before="71"/>
                          <w:ind w:firstLineChars="0" w:firstLine="0" w:leftChars="0" w:left="186" w:rightChars="0" w:right="18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1.88</w:t>
                        </w:r>
                      </w:p>
                    </w:tc>
                    <w:tc>
                      <w:tcPr>
                        <w:tcW w:w="30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989" w:type="dxa"/>
                      </w:tcPr>
                      <w:p w:rsidR="0018722C">
                        <w:pPr>
                          <w:widowControl w:val="0"/>
                          <w:snapToGrid w:val="1"/>
                          <w:spacing w:beforeLines="0" w:afterLines="0" w:lineRule="auto" w:line="240" w:after="0" w:before="71"/>
                          <w:ind w:firstLineChars="0" w:firstLine="0" w:leftChars="0" w:left="185" w:rightChars="0" w:right="17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4.39</w:t>
                        </w:r>
                      </w:p>
                    </w:tc>
                    <w:tc>
                      <w:tcPr>
                        <w:tcW w:w="991" w:type="dxa"/>
                      </w:tcPr>
                      <w:p w:rsidR="0018722C">
                        <w:pPr>
                          <w:widowControl w:val="0"/>
                          <w:snapToGrid w:val="1"/>
                          <w:spacing w:beforeLines="0" w:afterLines="0" w:lineRule="auto" w:line="240" w:after="0" w:before="36"/>
                          <w:ind w:firstLineChars="0" w:firstLine="0" w:rightChars="0" w:right="0" w:leftChars="0" w:left="248"/>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4.19</w:t>
                        </w:r>
                        <w:r>
                          <w:rPr>
                            <w:kern w:val="2"/>
                            <w:szCs w:val="22"/>
                            <w:rFonts w:cstheme="minorBidi" w:ascii="Times New Roman" w:hAnsi="Times New Roman" w:eastAsia="Times New Roman" w:cs="Times New Roman"/>
                            <w:position w:val="10"/>
                            <w:sz w:val="14"/>
                          </w:rPr>
                          <w:t>bc</w:t>
                        </w:r>
                      </w:p>
                    </w:tc>
                  </w:tr>
                  <w:tr>
                    <w:trPr>
                      <w:trHeight w:val="360" w:hRule="atLeast"/>
                    </w:trPr>
                    <w:tc>
                      <w:tcPr>
                        <w:tcW w:w="2446" w:type="dxa"/>
                      </w:tcPr>
                      <w:p w:rsidR="0018722C">
                        <w:pPr>
                          <w:widowControl w:val="0"/>
                          <w:snapToGrid w:val="1"/>
                          <w:spacing w:beforeLines="0" w:afterLines="0" w:lineRule="auto" w:line="240" w:after="0" w:before="26"/>
                          <w:ind w:firstLineChars="0" w:firstLine="0" w:rightChars="0" w:right="0" w:leftChars="0" w:left="1"/>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240mg/kg  </w:t>
                        </w:r>
                        <w:r>
                          <w:rPr>
                            <w:kern w:val="2"/>
                            <w:szCs w:val="22"/>
                            <w:rFonts w:ascii="宋体" w:eastAsia="宋体" w:hint="eastAsia" w:cstheme="minorBidi" w:hAnsi="Times New Roman" w:cs="Times New Roman"/>
                            <w:sz w:val="21"/>
                          </w:rPr>
                          <w:t>黄酮锌</w:t>
                        </w:r>
                      </w:p>
                    </w:tc>
                    <w:tc>
                      <w:tcPr>
                        <w:tcW w:w="989" w:type="dxa"/>
                      </w:tcPr>
                      <w:p w:rsidR="0018722C">
                        <w:pPr>
                          <w:widowControl w:val="0"/>
                          <w:snapToGrid w:val="1"/>
                          <w:spacing w:beforeLines="0" w:afterLines="0" w:lineRule="auto" w:line="240" w:after="0" w:before="71"/>
                          <w:ind w:firstLineChars="0" w:firstLine="0" w:leftChars="0" w:left="182" w:rightChars="0" w:right="18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6.51</w:t>
                        </w:r>
                      </w:p>
                    </w:tc>
                    <w:tc>
                      <w:tcPr>
                        <w:tcW w:w="989" w:type="dxa"/>
                      </w:tcPr>
                      <w:p w:rsidR="0018722C">
                        <w:pPr>
                          <w:widowControl w:val="0"/>
                          <w:snapToGrid w:val="1"/>
                          <w:spacing w:beforeLines="0" w:afterLines="0" w:lineRule="auto" w:line="240" w:after="0" w:before="71"/>
                          <w:ind w:firstLineChars="0" w:firstLine="0" w:leftChars="0" w:left="182" w:rightChars="0" w:right="18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6.61</w:t>
                        </w:r>
                      </w:p>
                    </w:tc>
                    <w:tc>
                      <w:tcPr>
                        <w:tcW w:w="30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988" w:type="dxa"/>
                      </w:tcPr>
                      <w:p w:rsidR="0018722C">
                        <w:pPr>
                          <w:widowControl w:val="0"/>
                          <w:snapToGrid w:val="1"/>
                          <w:spacing w:beforeLines="0" w:afterLines="0" w:lineRule="auto" w:line="240" w:after="0" w:before="71"/>
                          <w:ind w:firstLineChars="0" w:firstLine="0" w:leftChars="0" w:left="186" w:rightChars="0" w:right="18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3.60</w:t>
                        </w:r>
                      </w:p>
                    </w:tc>
                    <w:tc>
                      <w:tcPr>
                        <w:tcW w:w="990" w:type="dxa"/>
                      </w:tcPr>
                      <w:p w:rsidR="0018722C">
                        <w:pPr>
                          <w:widowControl w:val="0"/>
                          <w:snapToGrid w:val="1"/>
                          <w:spacing w:beforeLines="0" w:afterLines="0" w:lineRule="auto" w:line="240" w:after="0" w:before="71"/>
                          <w:ind w:firstLineChars="0" w:firstLine="0" w:leftChars="0" w:left="186" w:rightChars="0" w:right="18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1.92</w:t>
                        </w:r>
                      </w:p>
                    </w:tc>
                    <w:tc>
                      <w:tcPr>
                        <w:tcW w:w="30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989" w:type="dxa"/>
                      </w:tcPr>
                      <w:p w:rsidR="0018722C">
                        <w:pPr>
                          <w:widowControl w:val="0"/>
                          <w:snapToGrid w:val="1"/>
                          <w:spacing w:beforeLines="0" w:afterLines="0" w:lineRule="auto" w:line="240" w:after="0" w:before="71"/>
                          <w:ind w:firstLineChars="0" w:firstLine="0" w:leftChars="0" w:left="185" w:rightChars="0" w:right="17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4.22</w:t>
                        </w:r>
                      </w:p>
                    </w:tc>
                    <w:tc>
                      <w:tcPr>
                        <w:tcW w:w="991" w:type="dxa"/>
                      </w:tcPr>
                      <w:p w:rsidR="0018722C">
                        <w:pPr>
                          <w:widowControl w:val="0"/>
                          <w:snapToGrid w:val="1"/>
                          <w:spacing w:beforeLines="0" w:afterLines="0" w:lineRule="auto" w:line="240" w:after="0" w:before="36"/>
                          <w:ind w:firstLineChars="0" w:firstLine="0" w:rightChars="0" w:right="0" w:leftChars="0" w:left="284"/>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3.52</w:t>
                        </w:r>
                        <w:r>
                          <w:rPr>
                            <w:kern w:val="2"/>
                            <w:szCs w:val="22"/>
                            <w:rFonts w:cstheme="minorBidi" w:ascii="Times New Roman" w:hAnsi="Times New Roman" w:eastAsia="Times New Roman" w:cs="Times New Roman"/>
                            <w:position w:val="10"/>
                            <w:sz w:val="14"/>
                          </w:rPr>
                          <w:t>c</w:t>
                        </w:r>
                      </w:p>
                    </w:tc>
                  </w:tr>
                  <w:tr>
                    <w:trPr>
                      <w:trHeight w:val="360" w:hRule="atLeast"/>
                    </w:trPr>
                    <w:tc>
                      <w:tcPr>
                        <w:tcW w:w="2446" w:type="dxa"/>
                      </w:tcPr>
                      <w:p w:rsidR="0018722C">
                        <w:pPr>
                          <w:widowControl w:val="0"/>
                          <w:snapToGrid w:val="1"/>
                          <w:spacing w:beforeLines="0" w:afterLines="0" w:lineRule="auto" w:line="240" w:after="0" w:before="26"/>
                          <w:ind w:firstLineChars="0" w:firstLine="0" w:rightChars="0" w:right="0" w:leftChars="0" w:left="1"/>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180mg/kg  </w:t>
                        </w:r>
                        <w:r>
                          <w:rPr>
                            <w:kern w:val="2"/>
                            <w:szCs w:val="22"/>
                            <w:rFonts w:ascii="宋体" w:eastAsia="宋体" w:hint="eastAsia" w:cstheme="minorBidi" w:hAnsi="Times New Roman" w:cs="Times New Roman"/>
                            <w:sz w:val="21"/>
                          </w:rPr>
                          <w:t>黄芩黄酮</w:t>
                        </w:r>
                      </w:p>
                    </w:tc>
                    <w:tc>
                      <w:tcPr>
                        <w:tcW w:w="989" w:type="dxa"/>
                      </w:tcPr>
                      <w:p w:rsidR="0018722C">
                        <w:pPr>
                          <w:widowControl w:val="0"/>
                          <w:snapToGrid w:val="1"/>
                          <w:spacing w:beforeLines="0" w:afterLines="0" w:lineRule="auto" w:line="240" w:after="0" w:before="71"/>
                          <w:ind w:firstLineChars="0" w:firstLine="0" w:leftChars="0" w:left="182" w:rightChars="0" w:right="18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6.57</w:t>
                        </w:r>
                      </w:p>
                    </w:tc>
                    <w:tc>
                      <w:tcPr>
                        <w:tcW w:w="989" w:type="dxa"/>
                      </w:tcPr>
                      <w:p w:rsidR="0018722C">
                        <w:pPr>
                          <w:widowControl w:val="0"/>
                          <w:snapToGrid w:val="1"/>
                          <w:spacing w:beforeLines="0" w:afterLines="0" w:lineRule="auto" w:line="240" w:after="0" w:before="71"/>
                          <w:ind w:firstLineChars="0" w:firstLine="0" w:leftChars="0" w:left="182" w:rightChars="0" w:right="18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6.66</w:t>
                        </w:r>
                      </w:p>
                    </w:tc>
                    <w:tc>
                      <w:tcPr>
                        <w:tcW w:w="30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988" w:type="dxa"/>
                      </w:tcPr>
                      <w:p w:rsidR="0018722C">
                        <w:pPr>
                          <w:widowControl w:val="0"/>
                          <w:snapToGrid w:val="1"/>
                          <w:spacing w:beforeLines="0" w:afterLines="0" w:lineRule="auto" w:line="240" w:after="0" w:before="71"/>
                          <w:ind w:firstLineChars="0" w:firstLine="0" w:leftChars="0" w:left="186" w:rightChars="0" w:right="18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3.43</w:t>
                        </w:r>
                      </w:p>
                    </w:tc>
                    <w:tc>
                      <w:tcPr>
                        <w:tcW w:w="990" w:type="dxa"/>
                      </w:tcPr>
                      <w:p w:rsidR="0018722C">
                        <w:pPr>
                          <w:widowControl w:val="0"/>
                          <w:snapToGrid w:val="1"/>
                          <w:spacing w:beforeLines="0" w:afterLines="0" w:lineRule="auto" w:line="240" w:after="0" w:before="71"/>
                          <w:ind w:firstLineChars="0" w:firstLine="0" w:leftChars="0" w:left="186" w:rightChars="0" w:right="18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1.79</w:t>
                        </w:r>
                      </w:p>
                    </w:tc>
                    <w:tc>
                      <w:tcPr>
                        <w:tcW w:w="30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989" w:type="dxa"/>
                      </w:tcPr>
                      <w:p w:rsidR="0018722C">
                        <w:pPr>
                          <w:widowControl w:val="0"/>
                          <w:snapToGrid w:val="1"/>
                          <w:spacing w:beforeLines="0" w:afterLines="0" w:lineRule="auto" w:line="240" w:after="0" w:before="71"/>
                          <w:ind w:firstLineChars="0" w:firstLine="0" w:leftChars="0" w:left="185" w:rightChars="0" w:right="17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4.43</w:t>
                        </w:r>
                      </w:p>
                    </w:tc>
                    <w:tc>
                      <w:tcPr>
                        <w:tcW w:w="991" w:type="dxa"/>
                      </w:tcPr>
                      <w:p w:rsidR="0018722C">
                        <w:pPr>
                          <w:widowControl w:val="0"/>
                          <w:snapToGrid w:val="1"/>
                          <w:spacing w:beforeLines="0" w:afterLines="0" w:lineRule="auto" w:line="240" w:after="0" w:before="36"/>
                          <w:ind w:firstLineChars="0" w:firstLine="0" w:rightChars="0" w:right="0" w:leftChars="0" w:left="248"/>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4.71</w:t>
                        </w:r>
                        <w:r>
                          <w:rPr>
                            <w:kern w:val="2"/>
                            <w:szCs w:val="22"/>
                            <w:rFonts w:cstheme="minorBidi" w:ascii="Times New Roman" w:hAnsi="Times New Roman" w:eastAsia="Times New Roman" w:cs="Times New Roman"/>
                            <w:position w:val="10"/>
                            <w:sz w:val="14"/>
                          </w:rPr>
                          <w:t>bc</w:t>
                        </w:r>
                      </w:p>
                    </w:tc>
                  </w:tr>
                  <w:tr>
                    <w:trPr>
                      <w:trHeight w:val="360" w:hRule="atLeast"/>
                    </w:trPr>
                    <w:tc>
                      <w:tcPr>
                        <w:tcW w:w="2446" w:type="dxa"/>
                      </w:tcPr>
                      <w:p w:rsidR="0018722C">
                        <w:pPr>
                          <w:widowControl w:val="0"/>
                          <w:snapToGrid w:val="1"/>
                          <w:spacing w:beforeLines="0" w:afterLines="0" w:lineRule="auto" w:line="240" w:after="0" w:before="26"/>
                          <w:ind w:firstLineChars="0" w:firstLine="0" w:leftChars="0" w:left="0" w:rightChars="0" w:right="0"/>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抗生素组</w:t>
                        </w:r>
                      </w:p>
                    </w:tc>
                    <w:tc>
                      <w:tcPr>
                        <w:tcW w:w="989" w:type="dxa"/>
                      </w:tcPr>
                      <w:p w:rsidR="0018722C">
                        <w:pPr>
                          <w:widowControl w:val="0"/>
                          <w:snapToGrid w:val="1"/>
                          <w:spacing w:beforeLines="0" w:afterLines="0" w:lineRule="auto" w:line="240" w:after="0" w:before="71"/>
                          <w:ind w:firstLineChars="0" w:firstLine="0" w:leftChars="0" w:left="182" w:rightChars="0" w:right="18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6.55</w:t>
                        </w:r>
                      </w:p>
                    </w:tc>
                    <w:tc>
                      <w:tcPr>
                        <w:tcW w:w="989" w:type="dxa"/>
                      </w:tcPr>
                      <w:p w:rsidR="0018722C">
                        <w:pPr>
                          <w:widowControl w:val="0"/>
                          <w:snapToGrid w:val="1"/>
                          <w:spacing w:beforeLines="0" w:afterLines="0" w:lineRule="auto" w:line="240" w:after="0" w:before="71"/>
                          <w:ind w:firstLineChars="0" w:firstLine="0" w:leftChars="0" w:left="182" w:rightChars="0" w:right="18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6.66</w:t>
                        </w:r>
                      </w:p>
                    </w:tc>
                    <w:tc>
                      <w:tcPr>
                        <w:tcW w:w="30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988" w:type="dxa"/>
                      </w:tcPr>
                      <w:p w:rsidR="0018722C">
                        <w:pPr>
                          <w:widowControl w:val="0"/>
                          <w:snapToGrid w:val="1"/>
                          <w:spacing w:beforeLines="0" w:afterLines="0" w:lineRule="auto" w:line="240" w:after="0" w:before="71"/>
                          <w:ind w:firstLineChars="0" w:firstLine="0" w:leftChars="0" w:left="186" w:rightChars="0" w:right="18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3.13</w:t>
                        </w:r>
                      </w:p>
                    </w:tc>
                    <w:tc>
                      <w:tcPr>
                        <w:tcW w:w="990" w:type="dxa"/>
                      </w:tcPr>
                      <w:p w:rsidR="0018722C">
                        <w:pPr>
                          <w:widowControl w:val="0"/>
                          <w:snapToGrid w:val="1"/>
                          <w:spacing w:beforeLines="0" w:afterLines="0" w:lineRule="auto" w:line="240" w:after="0" w:before="71"/>
                          <w:ind w:firstLineChars="0" w:firstLine="0" w:leftChars="0" w:left="186" w:rightChars="0" w:right="18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1.91</w:t>
                        </w:r>
                      </w:p>
                    </w:tc>
                    <w:tc>
                      <w:tcPr>
                        <w:tcW w:w="30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989" w:type="dxa"/>
                      </w:tcPr>
                      <w:p w:rsidR="0018722C">
                        <w:pPr>
                          <w:widowControl w:val="0"/>
                          <w:snapToGrid w:val="1"/>
                          <w:spacing w:beforeLines="0" w:afterLines="0" w:lineRule="auto" w:line="240" w:after="0" w:before="71"/>
                          <w:ind w:firstLineChars="0" w:firstLine="0" w:leftChars="0" w:left="185" w:rightChars="0" w:right="17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3.89</w:t>
                        </w:r>
                      </w:p>
                    </w:tc>
                    <w:tc>
                      <w:tcPr>
                        <w:tcW w:w="991" w:type="dxa"/>
                      </w:tcPr>
                      <w:p w:rsidR="0018722C">
                        <w:pPr>
                          <w:widowControl w:val="0"/>
                          <w:snapToGrid w:val="1"/>
                          <w:spacing w:beforeLines="0" w:afterLines="0" w:lineRule="auto" w:line="240" w:after="0" w:before="36"/>
                          <w:ind w:firstLineChars="0" w:firstLine="0" w:rightChars="0" w:right="0" w:leftChars="0" w:left="248"/>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3.83</w:t>
                        </w:r>
                        <w:r>
                          <w:rPr>
                            <w:kern w:val="2"/>
                            <w:szCs w:val="22"/>
                            <w:rFonts w:cstheme="minorBidi" w:ascii="Times New Roman" w:hAnsi="Times New Roman" w:eastAsia="Times New Roman" w:cs="Times New Roman"/>
                            <w:position w:val="10"/>
                            <w:sz w:val="14"/>
                          </w:rPr>
                          <w:t>bc</w:t>
                        </w:r>
                      </w:p>
                    </w:tc>
                  </w:tr>
                  <w:tr>
                    <w:trPr>
                      <w:trHeight w:val="320" w:hRule="atLeast"/>
                    </w:trPr>
                    <w:tc>
                      <w:tcPr>
                        <w:tcW w:w="2446" w:type="dxa"/>
                      </w:tcPr>
                      <w:p w:rsidR="0018722C">
                        <w:pPr>
                          <w:widowControl w:val="0"/>
                          <w:snapToGrid w:val="1"/>
                          <w:spacing w:beforeLines="0" w:afterLines="0" w:lineRule="auto" w:line="240" w:after="0" w:before="1"/>
                          <w:ind w:firstLineChars="0" w:firstLine="0" w:leftChars="0" w:left="0" w:rightChars="0" w:right="0"/>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集合标准误</w:t>
                        </w:r>
                      </w:p>
                    </w:tc>
                    <w:tc>
                      <w:tcPr>
                        <w:tcW w:w="989" w:type="dxa"/>
                      </w:tcPr>
                      <w:p w:rsidR="0018722C">
                        <w:pPr>
                          <w:widowControl w:val="0"/>
                          <w:snapToGrid w:val="1"/>
                          <w:spacing w:beforeLines="0" w:afterLines="0" w:lineRule="auto" w:line="240" w:after="0" w:before="43"/>
                          <w:ind w:firstLineChars="0" w:firstLine="0" w:leftChars="0" w:left="182" w:rightChars="0" w:right="18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0.03</w:t>
                        </w:r>
                      </w:p>
                    </w:tc>
                    <w:tc>
                      <w:tcPr>
                        <w:tcW w:w="989" w:type="dxa"/>
                      </w:tcPr>
                      <w:p w:rsidR="0018722C">
                        <w:pPr>
                          <w:widowControl w:val="0"/>
                          <w:snapToGrid w:val="1"/>
                          <w:spacing w:beforeLines="0" w:afterLines="0" w:lineRule="auto" w:line="240" w:after="0" w:before="43"/>
                          <w:ind w:firstLineChars="0" w:firstLine="0" w:leftChars="0" w:left="182" w:rightChars="0" w:right="18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0.03</w:t>
                        </w:r>
                      </w:p>
                    </w:tc>
                    <w:tc>
                      <w:tcPr>
                        <w:tcW w:w="30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988" w:type="dxa"/>
                      </w:tcPr>
                      <w:p w:rsidR="0018722C">
                        <w:pPr>
                          <w:widowControl w:val="0"/>
                          <w:snapToGrid w:val="1"/>
                          <w:spacing w:beforeLines="0" w:afterLines="0" w:lineRule="auto" w:line="240" w:after="0" w:before="43"/>
                          <w:ind w:firstLineChars="0" w:firstLine="0" w:leftChars="0" w:left="186" w:rightChars="0" w:right="18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0.05</w:t>
                        </w:r>
                      </w:p>
                    </w:tc>
                    <w:tc>
                      <w:tcPr>
                        <w:tcW w:w="990" w:type="dxa"/>
                      </w:tcPr>
                      <w:p w:rsidR="0018722C">
                        <w:pPr>
                          <w:widowControl w:val="0"/>
                          <w:snapToGrid w:val="1"/>
                          <w:spacing w:beforeLines="0" w:afterLines="0" w:lineRule="auto" w:line="240" w:after="0" w:before="43"/>
                          <w:ind w:firstLineChars="0" w:firstLine="0" w:leftChars="0" w:left="186" w:rightChars="0" w:right="18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0.19</w:t>
                        </w:r>
                      </w:p>
                    </w:tc>
                    <w:tc>
                      <w:tcPr>
                        <w:tcW w:w="30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989" w:type="dxa"/>
                      </w:tcPr>
                      <w:p w:rsidR="0018722C">
                        <w:pPr>
                          <w:widowControl w:val="0"/>
                          <w:snapToGrid w:val="1"/>
                          <w:spacing w:beforeLines="0" w:afterLines="0" w:lineRule="auto" w:line="240" w:after="0" w:before="43"/>
                          <w:ind w:firstLineChars="0" w:firstLine="0" w:leftChars="0" w:left="185" w:rightChars="0" w:right="17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0.48</w:t>
                        </w:r>
                      </w:p>
                    </w:tc>
                    <w:tc>
                      <w:tcPr>
                        <w:tcW w:w="991" w:type="dxa"/>
                      </w:tcPr>
                      <w:p w:rsidR="0018722C">
                        <w:pPr>
                          <w:widowControl w:val="0"/>
                          <w:snapToGrid w:val="1"/>
                          <w:spacing w:beforeLines="0" w:afterLines="0" w:lineRule="auto" w:line="240" w:after="0" w:before="43"/>
                          <w:ind w:firstLineChars="0" w:firstLine="0" w:rightChars="0" w:right="0" w:leftChars="0" w:left="31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0.59</w:t>
                        </w:r>
                      </w:p>
                    </w:tc>
                  </w:tr>
                  <w:tr>
                    <w:trPr>
                      <w:trHeight w:val="320" w:hRule="atLeast"/>
                    </w:trPr>
                    <w:tc>
                      <w:tcPr>
                        <w:tcW w:w="2446" w:type="dxa"/>
                        <w:tcBorders>
                          <w:bottom w:val="single" w:sz="12" w:space="0" w:color="000000"/>
                        </w:tcBorders>
                      </w:tcPr>
                      <w:p w:rsidR="0018722C">
                        <w:pPr>
                          <w:widowControl w:val="0"/>
                          <w:snapToGrid w:val="1"/>
                          <w:spacing w:beforeLines="0" w:afterLines="0" w:before="0" w:after="0" w:line="283" w:lineRule="exact"/>
                          <w:ind w:firstLineChars="0" w:firstLine="0" w:leftChars="0" w:left="0" w:rightChars="0" w:right="0"/>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P </w:t>
                        </w:r>
                        <w:r>
                          <w:rPr>
                            <w:kern w:val="2"/>
                            <w:szCs w:val="22"/>
                            <w:rFonts w:ascii="宋体" w:eastAsia="宋体" w:hint="eastAsia" w:cstheme="minorBidi" w:hAnsi="Times New Roman" w:cs="Times New Roman"/>
                            <w:sz w:val="21"/>
                          </w:rPr>
                          <w:t>值</w:t>
                        </w:r>
                      </w:p>
                    </w:tc>
                    <w:tc>
                      <w:tcPr>
                        <w:tcW w:w="989" w:type="dxa"/>
                        <w:tcBorders>
                          <w:bottom w:val="single" w:sz="12" w:space="0" w:color="000000"/>
                        </w:tcBorders>
                      </w:tcPr>
                      <w:p w:rsidR="0018722C">
                        <w:pPr>
                          <w:widowControl w:val="0"/>
                          <w:snapToGrid w:val="1"/>
                          <w:spacing w:beforeLines="0" w:afterLines="0" w:lineRule="auto" w:line="240" w:after="0" w:before="37"/>
                          <w:ind w:firstLineChars="0" w:firstLine="0" w:leftChars="0" w:left="182" w:rightChars="0" w:right="18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0.6616</w:t>
                        </w:r>
                      </w:p>
                    </w:tc>
                    <w:tc>
                      <w:tcPr>
                        <w:tcW w:w="989" w:type="dxa"/>
                        <w:tcBorders>
                          <w:bottom w:val="single" w:sz="12" w:space="0" w:color="000000"/>
                        </w:tcBorders>
                      </w:tcPr>
                      <w:p w:rsidR="0018722C">
                        <w:pPr>
                          <w:widowControl w:val="0"/>
                          <w:snapToGrid w:val="1"/>
                          <w:spacing w:beforeLines="0" w:afterLines="0" w:lineRule="auto" w:line="240" w:after="0" w:before="37"/>
                          <w:ind w:firstLineChars="0" w:firstLine="0" w:leftChars="0" w:left="182" w:rightChars="0" w:right="18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0.2388</w:t>
                        </w:r>
                      </w:p>
                    </w:tc>
                    <w:tc>
                      <w:tcPr>
                        <w:tcW w:w="309" w:type="dxa"/>
                        <w:tcBorders>
                          <w:bottom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988" w:type="dxa"/>
                        <w:tcBorders>
                          <w:bottom w:val="single" w:sz="12" w:space="0" w:color="000000"/>
                        </w:tcBorders>
                      </w:tcPr>
                      <w:p w:rsidR="0018722C">
                        <w:pPr>
                          <w:widowControl w:val="0"/>
                          <w:snapToGrid w:val="1"/>
                          <w:spacing w:beforeLines="0" w:afterLines="0" w:lineRule="auto" w:line="240" w:after="0" w:before="37"/>
                          <w:ind w:firstLineChars="0" w:firstLine="0" w:leftChars="0" w:left="186" w:rightChars="0" w:right="18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0.4415</w:t>
                        </w:r>
                      </w:p>
                    </w:tc>
                    <w:tc>
                      <w:tcPr>
                        <w:tcW w:w="990" w:type="dxa"/>
                        <w:tcBorders>
                          <w:bottom w:val="single" w:sz="12" w:space="0" w:color="000000"/>
                        </w:tcBorders>
                      </w:tcPr>
                      <w:p w:rsidR="0018722C">
                        <w:pPr>
                          <w:widowControl w:val="0"/>
                          <w:snapToGrid w:val="1"/>
                          <w:spacing w:beforeLines="0" w:afterLines="0" w:lineRule="auto" w:line="240" w:after="0" w:before="37"/>
                          <w:ind w:firstLineChars="0" w:firstLine="0" w:leftChars="0" w:left="186" w:rightChars="0" w:right="18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0.8433</w:t>
                        </w:r>
                      </w:p>
                    </w:tc>
                    <w:tc>
                      <w:tcPr>
                        <w:tcW w:w="309" w:type="dxa"/>
                        <w:tcBorders>
                          <w:bottom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989" w:type="dxa"/>
                        <w:tcBorders>
                          <w:bottom w:val="single" w:sz="12" w:space="0" w:color="000000"/>
                        </w:tcBorders>
                      </w:tcPr>
                      <w:p w:rsidR="0018722C">
                        <w:pPr>
                          <w:widowControl w:val="0"/>
                          <w:snapToGrid w:val="1"/>
                          <w:spacing w:beforeLines="0" w:afterLines="0" w:lineRule="auto" w:line="240" w:after="0" w:before="37"/>
                          <w:ind w:firstLineChars="0" w:firstLine="0" w:leftChars="0" w:left="185" w:rightChars="0" w:right="17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0.8590</w:t>
                        </w:r>
                      </w:p>
                    </w:tc>
                    <w:tc>
                      <w:tcPr>
                        <w:tcW w:w="991" w:type="dxa"/>
                        <w:tcBorders>
                          <w:bottom w:val="single" w:sz="12" w:space="0" w:color="000000"/>
                        </w:tcBorders>
                      </w:tcPr>
                      <w:p w:rsidR="0018722C">
                        <w:pPr>
                          <w:widowControl w:val="0"/>
                          <w:snapToGrid w:val="1"/>
                          <w:spacing w:beforeLines="0" w:afterLines="0" w:lineRule="auto" w:line="240" w:after="0" w:before="37"/>
                          <w:ind w:firstLineChars="0" w:firstLine="0" w:rightChars="0" w:right="0" w:leftChars="0" w:left="21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0.0112</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cstheme="minorBidi" w:hAnsiTheme="minorHAnsi" w:eastAsiaTheme="minorHAnsi" w:asciiTheme="minorHAnsi"/>
          <w:sz w:val="21"/>
        </w:rPr>
        <w:t>处理</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1"/>
          <w:szCs w:val="24"/>
          <w:rFonts w:cstheme="minorBidi" w:ascii="宋体" w:hAnsi="宋体" w:eastAsia="宋体" w:cs="宋体"/>
        </w:rPr>
      </w:pPr>
    </w:p>
    <w:p w:rsidR="0018722C">
      <w:pPr>
        <w:topLinePunct/>
      </w:pPr>
      <w:bookmarkStart w:id="292120" w:name="_cwCmt3"/>
      <w:r>
        <w:rPr>
          <w:rFonts w:cstheme="minorBidi" w:hAnsiTheme="minorHAnsi" w:eastAsiaTheme="minorHAnsi" w:asciiTheme="minorHAnsi" w:ascii="Times New Roman" w:eastAsia="Times New Roman"/>
        </w:rPr>
        <w:t>1</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表示</w:t>
      </w:r>
      <w:r>
        <w:rPr>
          <w:rFonts w:ascii="Times New Roman" w:eastAsia="Times New Roman" w:cstheme="minorBidi" w:hAnsiTheme="minorHAnsi"/>
        </w:rPr>
        <w:t>6</w:t>
      </w:r>
      <w:r>
        <w:rPr>
          <w:rFonts w:cstheme="minorBidi" w:hAnsiTheme="minorHAnsi" w:eastAsiaTheme="minorHAnsi" w:asciiTheme="minorHAnsi"/>
        </w:rPr>
        <w:t>个重复</w:t>
      </w:r>
      <w:r>
        <w:rPr>
          <w:rFonts w:cstheme="minorBidi" w:hAnsiTheme="minorHAnsi" w:eastAsiaTheme="minorHAnsi" w:asciiTheme="minorHAnsi"/>
        </w:rPr>
        <w:t>（</w:t>
      </w:r>
      <w:r>
        <w:rPr>
          <w:rFonts w:ascii="Times New Roman" w:eastAsia="Times New Roman" w:cstheme="minorBidi" w:hAnsiTheme="minorHAnsi"/>
        </w:rPr>
        <w:t>n=6</w:t>
      </w:r>
      <w:r>
        <w:rPr>
          <w:rFonts w:cstheme="minorBidi" w:hAnsiTheme="minorHAnsi" w:eastAsiaTheme="minorHAnsi" w:asciiTheme="minorHAnsi"/>
        </w:rPr>
        <w:t>）</w:t>
      </w:r>
      <w:r>
        <w:rPr>
          <w:rFonts w:cstheme="minorBidi" w:hAnsiTheme="minorHAnsi" w:eastAsiaTheme="minorHAnsi" w:asciiTheme="minorHAnsi"/>
        </w:rPr>
        <w:t>的平均值。</w:t>
      </w:r>
      <w:bookmarkEnd w:id="292120"/>
    </w:p>
    <w:p w:rsidR="0018722C">
      <w:pPr>
        <w:topLinePunct/>
      </w:pPr>
      <w:r>
        <w:rPr>
          <w:rFonts w:cstheme="minorBidi" w:hAnsiTheme="minorHAnsi" w:eastAsiaTheme="minorHAnsi" w:asciiTheme="minorHAnsi" w:ascii="Times New Roman" w:eastAsia="Times New Roman"/>
        </w:rPr>
        <w:t>a,</w:t>
      </w:r>
      <w:r w:rsidR="004B696B">
        <w:rPr>
          <w:rFonts w:cstheme="minorBidi" w:hAnsiTheme="minorHAnsi" w:eastAsiaTheme="minorHAnsi" w:asciiTheme="minorHAnsi" w:ascii="Times New Roman" w:eastAsia="Times New Roman"/>
        </w:rPr>
        <w:t xml:space="preserve"> </w:t>
      </w:r>
      <w:r w:rsidR="004B696B">
        <w:rPr>
          <w:rFonts w:cstheme="minorBidi" w:hAnsiTheme="minorHAnsi" w:eastAsiaTheme="minorHAnsi" w:asciiTheme="minorHAnsi" w:ascii="Times New Roman" w:eastAsia="Times New Roman"/>
        </w:rPr>
        <w:t>b,</w:t>
      </w:r>
      <w:r w:rsidR="004B696B">
        <w:rPr>
          <w:rFonts w:cstheme="minorBidi" w:hAnsiTheme="minorHAnsi" w:eastAsiaTheme="minorHAnsi" w:asciiTheme="minorHAnsi" w:ascii="Times New Roman" w:eastAsia="Times New Roman"/>
        </w:rPr>
        <w:t xml:space="preserve"> </w:t>
      </w:r>
      <w:r w:rsidR="004B696B">
        <w:rPr>
          <w:rFonts w:cstheme="minorBidi" w:hAnsiTheme="minorHAnsi" w:eastAsiaTheme="minorHAnsi" w:asciiTheme="minorHAnsi" w:ascii="Times New Roman" w:eastAsia="Times New Roman"/>
        </w:rPr>
        <w:t>c</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同一列中具有不同上标字母的数值间差异显著</w:t>
      </w:r>
      <w:r>
        <w:rPr>
          <w:rFonts w:ascii="Times New Roman" w:eastAsia="Times New Roman" w:cstheme="minorBidi" w:hAnsiTheme="minorHAnsi"/>
        </w:rPr>
        <w:t>(</w:t>
      </w:r>
      <w:r>
        <w:rPr>
          <w:rFonts w:ascii="Times New Roman" w:eastAsia="Times New Roman" w:cstheme="minorBidi" w:hAnsiTheme="minorHAnsi"/>
        </w:rPr>
        <w:t>P</w:t>
      </w:r>
      <w:r>
        <w:rPr>
          <w:rFonts w:cstheme="minorBidi" w:hAnsiTheme="minorHAnsi" w:eastAsiaTheme="minorHAnsi" w:asciiTheme="minorHAnsi"/>
        </w:rPr>
        <w:t>＜</w:t>
      </w:r>
      <w:r>
        <w:rPr>
          <w:rFonts w:ascii="Times New Roman" w:eastAsia="Times New Roman" w:cstheme="minorBidi" w:hAnsiTheme="minorHAnsi"/>
        </w:rPr>
        <w:t>0.10</w:t>
      </w:r>
      <w:r>
        <w:rPr>
          <w:rFonts w:ascii="Times New Roman" w:eastAsia="Times New Roman" w:cstheme="minorBidi" w:hAnsiTheme="minorHAnsi"/>
        </w:rPr>
        <w:t>)</w:t>
      </w:r>
      <w:r>
        <w:rPr>
          <w:rFonts w:cstheme="minorBidi" w:hAnsiTheme="minorHAnsi" w:eastAsiaTheme="minorHAnsi" w:asciiTheme="minorHAnsi"/>
        </w:rPr>
        <w:t>。</w:t>
      </w:r>
    </w:p>
    <w:p w:rsidR="0018722C">
      <w:pPr>
        <w:pStyle w:val="affff5"/>
        <w:topLinePunct/>
      </w:pPr>
      <w:r>
        <w:rPr>
          <w:position w:val="0"/>
          <w:sz w:val="5"/>
        </w:rPr>
        <w:pict>
          <v:group style="width:442.4pt;height:2.9pt;mso-position-horizontal-relative:char;mso-position-vertical-relative:line" coordorigin="0,0" coordsize="8848,58">
            <v:line style="position:absolute" from="0,50" to="8848,50" stroked="true" strokeweight=".72pt" strokecolor="#000000">
              <v:stroke dashstyle="solid"/>
            </v:line>
            <v:line style="position:absolute" from="0,14" to="8848,14" stroked="true" strokeweight="1.44pt" strokecolor="#000000">
              <v:stroke dashstyle="solid"/>
            </v:line>
          </v:group>
        </w:pict>
      </w:r>
      <w:r/>
    </w:p>
    <w:p w:rsidR="0018722C">
      <w:pPr>
        <w:pStyle w:val="affff5"/>
        <w:keepNext/>
        <w:topLinePunct/>
      </w:pPr>
      <w:r>
        <w:rPr>
          <w:sz w:val="20"/>
        </w:rPr>
        <w:drawing>
          <wp:inline distT="0" distB="0" distL="0" distR="0">
            <wp:extent cx="3752429" cy="1962530"/>
            <wp:effectExtent l="0" t="0" r="0" b="0"/>
            <wp:docPr id="11" name="image8.png" descr=""/>
            <wp:cNvGraphicFramePr>
              <a:graphicFrameLocks noChangeAspect="1"/>
            </wp:cNvGraphicFramePr>
            <a:graphic>
              <a:graphicData uri="http://schemas.openxmlformats.org/drawingml/2006/picture">
                <pic:pic>
                  <pic:nvPicPr>
                    <pic:cNvPr id="12" name="image8.png"/>
                    <pic:cNvPicPr/>
                  </pic:nvPicPr>
                  <pic:blipFill>
                    <a:blip r:embed="rId32" cstate="print"/>
                    <a:stretch>
                      <a:fillRect/>
                    </a:stretch>
                  </pic:blipFill>
                  <pic:spPr>
                    <a:xfrm>
                      <a:off x="0" y="0"/>
                      <a:ext cx="3752429" cy="1962530"/>
                    </a:xfrm>
                    <a:prstGeom prst="rect">
                      <a:avLst/>
                    </a:prstGeom>
                  </pic:spPr>
                </pic:pic>
              </a:graphicData>
            </a:graphic>
          </wp:inline>
        </w:drawing>
      </w:r>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  </w:t>
      </w:r>
      <w:r>
        <w:rPr>
          <w:rFonts w:cstheme="minorBidi" w:hAnsiTheme="minorHAnsi" w:eastAsiaTheme="minorHAnsi" w:asciiTheme="minorHAnsi"/>
        </w:rPr>
        <w:t>试验各处理组对</w:t>
      </w:r>
      <w:r>
        <w:rPr>
          <w:rFonts w:ascii="Times New Roman" w:eastAsia="Times New Roman" w:cstheme="minorBidi" w:hAnsiTheme="minorHAnsi"/>
        </w:rPr>
        <w:t>42</w:t>
      </w:r>
      <w:r>
        <w:rPr>
          <w:rFonts w:cstheme="minorBidi" w:hAnsiTheme="minorHAnsi" w:eastAsiaTheme="minorHAnsi" w:asciiTheme="minorHAnsi"/>
        </w:rPr>
        <w:t>日龄肉仔鸡腿肌失水率的影响</w:t>
      </w:r>
    </w:p>
    <w:p w:rsidR="0018722C">
      <w:pPr>
        <w:pStyle w:val="a8"/>
        <w:topLinePunct/>
      </w:pPr>
      <w:r>
        <w:rPr>
          <w:rFonts w:cstheme="minorBidi" w:hAnsiTheme="minorHAnsi" w:eastAsiaTheme="minorHAnsi" w:asciiTheme="minorHAnsi"/>
          <w:b/>
        </w:rPr>
        <w:t>表</w:t>
      </w:r>
      <w:r>
        <w:rPr>
          <w:rFonts w:ascii="Times New Roman" w:eastAsia="Times New Roman" w:cstheme="minorBidi" w:hAnsiTheme="minorHAnsi"/>
          <w:b/>
        </w:rPr>
        <w:t>2-6</w:t>
      </w:r>
      <w:r>
        <w:t xml:space="preserve">  </w:t>
      </w:r>
      <w:r>
        <w:rPr>
          <w:rFonts w:cstheme="minorBidi" w:hAnsiTheme="minorHAnsi" w:eastAsiaTheme="minorHAnsi" w:asciiTheme="minorHAnsi"/>
          <w:b/>
        </w:rPr>
        <w:t>黄酮锌对</w:t>
      </w:r>
      <w:r>
        <w:rPr>
          <w:rFonts w:ascii="Times New Roman" w:eastAsia="Times New Roman" w:cstheme="minorBidi" w:hAnsiTheme="minorHAnsi"/>
          <w:b/>
        </w:rPr>
        <w:t>42</w:t>
      </w:r>
      <w:r>
        <w:rPr>
          <w:rFonts w:cstheme="minorBidi" w:hAnsiTheme="minorHAnsi" w:eastAsiaTheme="minorHAnsi" w:asciiTheme="minorHAnsi"/>
          <w:b/>
        </w:rPr>
        <w:t>日龄肉仔鸡肉色的影响 </w:t>
      </w:r>
      <w:r>
        <w:rPr>
          <w:rFonts w:ascii="Times New Roman" w:eastAsia="Times New Roman" w:cstheme="minorBidi" w:hAnsiTheme="minorHAnsi"/>
          <w:b/>
        </w:rPr>
        <w:t>1</w:t>
      </w:r>
    </w:p>
    <w:p w:rsidR="0018722C">
      <w:pPr>
        <w:pStyle w:val="a8"/>
        <w:topLinePunct/>
      </w:pPr>
      <w:r>
        <w:rPr>
          <w:rFonts w:cstheme="minorBidi" w:hAnsiTheme="minorHAnsi" w:eastAsiaTheme="minorHAnsi" w:asciiTheme="minorHAnsi" w:ascii="Times New Roman"/>
          <w:b/>
        </w:rPr>
        <w:t>Table</w:t>
      </w:r>
      <w:r>
        <w:t xml:space="preserve"> </w:t>
      </w:r>
      <w:r>
        <w:rPr>
          <w:rFonts w:ascii="Times New Roman" w:cstheme="minorBidi" w:hAnsiTheme="minorHAnsi" w:eastAsiaTheme="minorHAnsi"/>
          <w:b/>
        </w:rPr>
        <w:t>2-6</w:t>
      </w:r>
      <w:r>
        <w:t xml:space="preserve">  </w:t>
      </w:r>
      <w:r>
        <w:t>Effects of dietary SZC on incarnadine of broilers at 42 days of age</w:t>
      </w:r>
      <w:r>
        <w:rPr>
          <w:rFonts w:ascii="Times New Roman" w:cstheme="minorBidi" w:hAnsiTheme="minorHAnsi" w:eastAsiaTheme="minorHAnsi"/>
          <w:b/>
        </w:rPr>
        <w:t> </w:t>
      </w:r>
      <w:r>
        <w:rPr>
          <w:rFonts w:ascii="Times New Roman" w:cstheme="minorBidi" w:hAnsiTheme="minorHAnsi" w:eastAsiaTheme="minorHAnsi"/>
          <w:b/>
        </w:rPr>
        <w:t>1</w:t>
      </w:r>
    </w:p>
    <w:p w:rsidR="0018722C">
      <w:pPr>
        <w:pStyle w:val="aff7"/>
        <w:topLinePunct/>
      </w:pPr>
      <w:r>
        <w:rPr>
          <w:rFonts w:ascii="Times New Roman"/>
          <w:position w:val="0"/>
          <w:sz w:val="2"/>
        </w:rPr>
        <w:pict>
          <v:group style="width:450.35pt;height:1.45pt;mso-position-horizontal-relative:char;mso-position-vertical-relative:line" coordorigin="0,0" coordsize="9007,29">
            <v:line style="position:absolute" from="0,14" to="2208,14" stroked="true" strokeweight="1.44pt" strokecolor="#000000">
              <v:stroke dashstyle="solid"/>
            </v:line>
            <v:rect style="position:absolute;left:2208;top:0;width:29;height:29" filled="true" fillcolor="#000000" stroked="false">
              <v:fill type="solid"/>
            </v:rect>
            <v:line style="position:absolute" from="2237,14" to="4249,14" stroked="true" strokeweight="1.44pt" strokecolor="#000000">
              <v:stroke dashstyle="solid"/>
            </v:line>
            <v:rect style="position:absolute;left:4248;top:0;width:29;height:29" filled="true" fillcolor="#000000" stroked="false">
              <v:fill type="solid"/>
            </v:rect>
            <v:line style="position:absolute" from="4277,14" to="4479,14" stroked="true" strokeweight="1.44pt" strokecolor="#000000">
              <v:stroke dashstyle="solid"/>
            </v:line>
            <v:rect style="position:absolute;left:4479;top:0;width:29;height:29" filled="true" fillcolor="#000000" stroked="false">
              <v:fill type="solid"/>
            </v:rect>
            <v:line style="position:absolute" from="4508,14" to="6608,14" stroked="true" strokeweight="1.44pt" strokecolor="#000000">
              <v:stroke dashstyle="solid"/>
            </v:line>
            <v:rect style="position:absolute;left:6608;top:0;width:29;height:29" filled="true" fillcolor="#000000" stroked="false">
              <v:fill type="solid"/>
            </v:rect>
            <v:line style="position:absolute" from="6637,14" to="6841,14" stroked="true" strokeweight="1.44pt" strokecolor="#000000">
              <v:stroke dashstyle="solid"/>
            </v:line>
            <v:rect style="position:absolute;left:6841;top:0;width:29;height:29" filled="true" fillcolor="#000000" stroked="false">
              <v:fill type="solid"/>
            </v:rect>
            <v:line style="position:absolute" from="6870,14" to="9006,14" stroked="true" strokeweight="1.44pt" strokecolor="#000000">
              <v:stroke dashstyle="solid"/>
            </v:line>
          </v:group>
        </w:pict>
      </w:r>
      <w:r/>
    </w:p>
    <w:p w:rsidR="0018722C">
      <w:pPr>
        <w:pStyle w:val="affff1"/>
        <w:topLinePunct/>
      </w:pPr>
      <w:r>
        <w:rPr>
          <w:rFonts w:cstheme="minorBidi" w:hAnsiTheme="minorHAnsi" w:eastAsiaTheme="minorHAnsi" w:asciiTheme="minorHAnsi" w:ascii="Times New Roman" w:eastAsia="Times New Roman"/>
        </w:rPr>
        <w:t>L</w:t>
      </w:r>
      <w:r>
        <w:rPr>
          <w:rFonts w:ascii="Times New Roman" w:eastAsia="Times New Roman" w:cstheme="minorBidi" w:hAnsiTheme="minorHAnsi"/>
        </w:rPr>
        <w:t>*</w:t>
      </w:r>
      <w:r>
        <w:rPr>
          <w:rFonts w:cstheme="minorBidi" w:hAnsiTheme="minorHAnsi" w:eastAsiaTheme="minorHAnsi" w:asciiTheme="minorHAnsi"/>
        </w:rPr>
        <w:t>值</w:t>
      </w:r>
      <w:r>
        <w:rPr>
          <w:rFonts w:ascii="Times New Roman" w:eastAsia="Times New Roman" w:cstheme="minorBidi" w:hAnsiTheme="minorHAnsi"/>
        </w:rPr>
        <w:t>a</w:t>
      </w:r>
      <w:r>
        <w:rPr>
          <w:rFonts w:ascii="Times New Roman" w:eastAsia="Times New Roman" w:cstheme="minorBidi" w:hAnsiTheme="minorHAnsi"/>
        </w:rPr>
        <w:t>*</w:t>
      </w:r>
      <w:r>
        <w:rPr>
          <w:rFonts w:cstheme="minorBidi" w:hAnsiTheme="minorHAnsi" w:eastAsiaTheme="minorHAnsi" w:asciiTheme="minorHAnsi"/>
        </w:rPr>
        <w:t>值</w:t>
      </w:r>
      <w:r>
        <w:rPr>
          <w:rFonts w:ascii="Times New Roman" w:eastAsia="Times New Roman" w:cstheme="minorBidi" w:hAnsiTheme="minorHAnsi"/>
        </w:rPr>
        <w:t>b</w:t>
      </w:r>
      <w:r>
        <w:rPr>
          <w:rFonts w:ascii="Times New Roman" w:eastAsia="Times New Roman" w:cstheme="minorBidi" w:hAnsiTheme="minorHAnsi"/>
        </w:rPr>
        <w:t>*</w:t>
      </w:r>
      <w:r>
        <w:rPr>
          <w:rFonts w:cstheme="minorBidi" w:hAnsiTheme="minorHAnsi" w:eastAsiaTheme="minorHAnsi" w:asciiTheme="minorHAnsi"/>
        </w:rPr>
        <w:t>值</w:t>
      </w:r>
    </w:p>
    <w:p w:rsidR="0018722C">
      <w:pPr>
        <w:pStyle w:val="ae"/>
        <w:topLinePunct/>
      </w:pPr>
      <w:r>
        <w:rPr>
          <w:kern w:val="2"/>
          <w:sz w:val="22"/>
          <w:szCs w:val="22"/>
          <w:rFonts w:cstheme="minorBidi" w:hAnsiTheme="minorHAnsi" w:eastAsiaTheme="minorHAnsi" w:asciiTheme="minorHAnsi"/>
        </w:rPr>
        <w:pict>
          <v:shape style="margin-left:79.704002pt;margin-top:5.238655pt;width:411.58pt;height:159.7pt;mso-position-horizontal-relative:page;mso-position-vertical-relative:paragraph;z-index:258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9"/>
                    <w:gridCol w:w="1040"/>
                    <w:gridCol w:w="1002"/>
                    <w:gridCol w:w="232"/>
                    <w:gridCol w:w="1061"/>
                    <w:gridCol w:w="1071"/>
                    <w:gridCol w:w="235"/>
                    <w:gridCol w:w="1090"/>
                    <w:gridCol w:w="1078"/>
                  </w:tblGrid>
                  <w:tr>
                    <w:trPr>
                      <w:trHeight w:val="340" w:hRule="atLeast"/>
                    </w:trPr>
                    <w:tc>
                      <w:tcPr>
                        <w:tcW w:w="2209" w:type="dxa"/>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040" w:type="dxa"/>
                        <w:tcBorders>
                          <w:top w:val="single" w:sz="8" w:space="0" w:color="000000"/>
                          <w:bottom w:val="single" w:sz="8" w:space="0" w:color="000000"/>
                        </w:tcBorders>
                      </w:tcPr>
                      <w:p w:rsidR="0018722C">
                        <w:pPr>
                          <w:widowControl w:val="0"/>
                          <w:snapToGrid w:val="1"/>
                          <w:spacing w:beforeLines="0" w:afterLines="0" w:lineRule="auto" w:line="240" w:after="0" w:before="1"/>
                          <w:ind w:firstLineChars="0" w:firstLine="0" w:leftChars="0" w:left="218" w:rightChars="0" w:right="203"/>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胸肌</w:t>
                        </w:r>
                      </w:p>
                    </w:tc>
                    <w:tc>
                      <w:tcPr>
                        <w:tcW w:w="1002" w:type="dxa"/>
                        <w:tcBorders>
                          <w:top w:val="single" w:sz="8" w:space="0" w:color="000000"/>
                          <w:bottom w:val="single" w:sz="8" w:space="0" w:color="000000"/>
                        </w:tcBorders>
                      </w:tcPr>
                      <w:p w:rsidR="0018722C">
                        <w:pPr>
                          <w:widowControl w:val="0"/>
                          <w:snapToGrid w:val="1"/>
                          <w:spacing w:beforeLines="0" w:afterLines="0" w:lineRule="auto" w:line="240" w:after="0" w:before="1"/>
                          <w:ind w:firstLineChars="0" w:firstLine="0" w:leftChars="0" w:left="200" w:rightChars="0" w:right="183"/>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腿肌</w:t>
                        </w:r>
                      </w:p>
                    </w:tc>
                    <w:tc>
                      <w:tcPr>
                        <w:tcW w:w="232" w:type="dxa"/>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061" w:type="dxa"/>
                        <w:tcBorders>
                          <w:top w:val="single" w:sz="8" w:space="0" w:color="000000"/>
                          <w:bottom w:val="single" w:sz="8" w:space="0" w:color="000000"/>
                        </w:tcBorders>
                      </w:tcPr>
                      <w:p w:rsidR="0018722C">
                        <w:pPr>
                          <w:widowControl w:val="0"/>
                          <w:snapToGrid w:val="1"/>
                          <w:spacing w:beforeLines="0" w:afterLines="0" w:lineRule="auto" w:line="240" w:after="0" w:before="1"/>
                          <w:ind w:firstLineChars="0" w:firstLine="0" w:leftChars="0" w:left="216" w:rightChars="0" w:right="22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胸肌</w:t>
                        </w:r>
                      </w:p>
                    </w:tc>
                    <w:tc>
                      <w:tcPr>
                        <w:tcW w:w="1071" w:type="dxa"/>
                        <w:tcBorders>
                          <w:top w:val="single" w:sz="8" w:space="0" w:color="000000"/>
                          <w:bottom w:val="single" w:sz="8" w:space="0" w:color="000000"/>
                        </w:tcBorders>
                      </w:tcPr>
                      <w:p w:rsidR="0018722C">
                        <w:pPr>
                          <w:widowControl w:val="0"/>
                          <w:snapToGrid w:val="1"/>
                          <w:spacing w:beforeLines="0" w:afterLines="0" w:lineRule="auto" w:line="240" w:after="0" w:before="1"/>
                          <w:ind w:firstLineChars="0" w:firstLine="0" w:leftChars="0" w:left="219" w:rightChars="0" w:right="234"/>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腿肌</w:t>
                        </w:r>
                      </w:p>
                    </w:tc>
                    <w:tc>
                      <w:tcPr>
                        <w:tcW w:w="235" w:type="dxa"/>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090" w:type="dxa"/>
                        <w:tcBorders>
                          <w:top w:val="single" w:sz="8" w:space="0" w:color="000000"/>
                          <w:bottom w:val="single" w:sz="8" w:space="0" w:color="000000"/>
                        </w:tcBorders>
                      </w:tcPr>
                      <w:p w:rsidR="0018722C">
                        <w:pPr>
                          <w:widowControl w:val="0"/>
                          <w:snapToGrid w:val="1"/>
                          <w:spacing w:beforeLines="0" w:afterLines="0" w:lineRule="auto" w:line="240" w:after="0" w:before="1"/>
                          <w:ind w:firstLineChars="0" w:firstLine="0" w:leftChars="0" w:left="231" w:rightChars="0" w:right="241"/>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胸肌</w:t>
                        </w:r>
                      </w:p>
                    </w:tc>
                    <w:tc>
                      <w:tcPr>
                        <w:tcW w:w="1078" w:type="dxa"/>
                        <w:tcBorders>
                          <w:top w:val="single" w:sz="8" w:space="0" w:color="000000"/>
                          <w:bottom w:val="single" w:sz="8" w:space="0" w:color="000000"/>
                        </w:tcBorders>
                      </w:tcPr>
                      <w:p w:rsidR="0018722C">
                        <w:pPr>
                          <w:widowControl w:val="0"/>
                          <w:snapToGrid w:val="1"/>
                          <w:spacing w:beforeLines="0" w:afterLines="0" w:lineRule="auto" w:line="240" w:after="0" w:before="1"/>
                          <w:ind w:firstLineChars="0" w:firstLine="0" w:rightChars="0" w:right="0" w:leftChars="0" w:left="31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腿肌</w:t>
                        </w:r>
                      </w:p>
                    </w:tc>
                  </w:tr>
                  <w:tr>
                    <w:trPr>
                      <w:trHeight w:val="320" w:hRule="atLeast"/>
                    </w:trPr>
                    <w:tc>
                      <w:tcPr>
                        <w:tcW w:w="2209" w:type="dxa"/>
                        <w:tcBorders>
                          <w:top w:val="single" w:sz="8" w:space="0" w:color="000000"/>
                        </w:tcBorders>
                      </w:tcPr>
                      <w:p w:rsidR="0018722C">
                        <w:pPr>
                          <w:widowControl w:val="0"/>
                          <w:snapToGrid w:val="1"/>
                          <w:spacing w:beforeLines="0" w:afterLines="0" w:lineRule="auto" w:line="240" w:after="0" w:before="1"/>
                          <w:ind w:firstLineChars="0" w:firstLine="0" w:leftChars="0" w:left="0" w:rightChars="0" w:right="1"/>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空白组</w:t>
                        </w:r>
                      </w:p>
                    </w:tc>
                    <w:tc>
                      <w:tcPr>
                        <w:tcW w:w="1040" w:type="dxa"/>
                        <w:tcBorders>
                          <w:top w:val="single" w:sz="8" w:space="0" w:color="000000"/>
                        </w:tcBorders>
                      </w:tcPr>
                      <w:p w:rsidR="0018722C">
                        <w:pPr>
                          <w:widowControl w:val="0"/>
                          <w:snapToGrid w:val="1"/>
                          <w:spacing w:beforeLines="0" w:afterLines="0" w:lineRule="auto" w:line="240" w:after="0" w:before="43"/>
                          <w:ind w:firstLineChars="0" w:firstLine="0" w:leftChars="0" w:left="218" w:rightChars="0" w:right="20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57.5</w:t>
                        </w:r>
                      </w:p>
                    </w:tc>
                    <w:tc>
                      <w:tcPr>
                        <w:tcW w:w="1002" w:type="dxa"/>
                        <w:tcBorders>
                          <w:top w:val="single" w:sz="8" w:space="0" w:color="000000"/>
                        </w:tcBorders>
                      </w:tcPr>
                      <w:p w:rsidR="0018722C">
                        <w:pPr>
                          <w:widowControl w:val="0"/>
                          <w:snapToGrid w:val="1"/>
                          <w:spacing w:beforeLines="0" w:afterLines="0" w:lineRule="auto" w:line="240" w:after="0" w:before="43"/>
                          <w:ind w:firstLineChars="0" w:firstLine="0" w:leftChars="0" w:left="200" w:rightChars="0" w:right="18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56.1</w:t>
                        </w:r>
                      </w:p>
                    </w:tc>
                    <w:tc>
                      <w:tcPr>
                        <w:tcW w:w="232" w:type="dxa"/>
                        <w:tcBorders>
                          <w:top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061" w:type="dxa"/>
                        <w:tcBorders>
                          <w:top w:val="single" w:sz="8" w:space="0" w:color="000000"/>
                        </w:tcBorders>
                      </w:tcPr>
                      <w:p w:rsidR="0018722C">
                        <w:pPr>
                          <w:widowControl w:val="0"/>
                          <w:snapToGrid w:val="1"/>
                          <w:spacing w:beforeLines="0" w:afterLines="0" w:lineRule="auto" w:line="240" w:after="0" w:before="43"/>
                          <w:ind w:firstLineChars="0" w:firstLine="0" w:leftChars="0" w:left="216" w:rightChars="0" w:right="22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9.39</w:t>
                        </w:r>
                      </w:p>
                    </w:tc>
                    <w:tc>
                      <w:tcPr>
                        <w:tcW w:w="1071" w:type="dxa"/>
                        <w:tcBorders>
                          <w:top w:val="single" w:sz="8" w:space="0" w:color="000000"/>
                        </w:tcBorders>
                      </w:tcPr>
                      <w:p w:rsidR="0018722C">
                        <w:pPr>
                          <w:widowControl w:val="0"/>
                          <w:snapToGrid w:val="1"/>
                          <w:spacing w:beforeLines="0" w:afterLines="0" w:lineRule="auto" w:line="240" w:after="0" w:before="43"/>
                          <w:ind w:firstLineChars="0" w:firstLine="0" w:leftChars="0" w:left="219" w:rightChars="0" w:right="23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8.01</w:t>
                        </w:r>
                      </w:p>
                    </w:tc>
                    <w:tc>
                      <w:tcPr>
                        <w:tcW w:w="235" w:type="dxa"/>
                        <w:tcBorders>
                          <w:top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090" w:type="dxa"/>
                        <w:tcBorders>
                          <w:top w:val="single" w:sz="8" w:space="0" w:color="000000"/>
                        </w:tcBorders>
                      </w:tcPr>
                      <w:p w:rsidR="0018722C">
                        <w:pPr>
                          <w:widowControl w:val="0"/>
                          <w:snapToGrid w:val="1"/>
                          <w:spacing w:beforeLines="0" w:afterLines="0" w:lineRule="auto" w:line="240" w:after="0" w:before="43"/>
                          <w:ind w:firstLineChars="0" w:firstLine="0" w:leftChars="0" w:left="231" w:rightChars="0" w:right="24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18.2</w:t>
                        </w:r>
                      </w:p>
                    </w:tc>
                    <w:tc>
                      <w:tcPr>
                        <w:tcW w:w="1078" w:type="dxa"/>
                        <w:tcBorders>
                          <w:top w:val="single" w:sz="8" w:space="0" w:color="000000"/>
                        </w:tcBorders>
                      </w:tcPr>
                      <w:p w:rsidR="0018722C">
                        <w:pPr>
                          <w:widowControl w:val="0"/>
                          <w:snapToGrid w:val="1"/>
                          <w:spacing w:beforeLines="0" w:afterLines="0" w:lineRule="auto" w:line="240" w:after="0" w:before="9"/>
                          <w:ind w:firstLineChars="0" w:firstLine="0" w:leftChars="0" w:left="0" w:rightChars="0" w:right="295"/>
                          <w:jc w:val="righ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15.5</w:t>
                        </w:r>
                        <w:r>
                          <w:rPr>
                            <w:kern w:val="2"/>
                            <w:szCs w:val="22"/>
                            <w:rFonts w:cstheme="minorBidi" w:ascii="Times New Roman" w:hAnsi="Times New Roman" w:eastAsia="Times New Roman" w:cs="Times New Roman"/>
                            <w:position w:val="10"/>
                            <w:sz w:val="14"/>
                          </w:rPr>
                          <w:t>bc</w:t>
                        </w:r>
                      </w:p>
                    </w:tc>
                  </w:tr>
                  <w:tr>
                    <w:trPr>
                      <w:trHeight w:val="340" w:hRule="atLeast"/>
                    </w:trPr>
                    <w:tc>
                      <w:tcPr>
                        <w:tcW w:w="2209" w:type="dxa"/>
                      </w:tcPr>
                      <w:p w:rsidR="0018722C">
                        <w:pPr>
                          <w:widowControl w:val="0"/>
                          <w:snapToGrid w:val="1"/>
                          <w:spacing w:beforeLines="0" w:afterLines="0" w:lineRule="auto" w:line="240" w:after="0" w:before="23"/>
                          <w:ind w:firstLineChars="0" w:firstLine="0" w:leftChars="0" w:left="0" w:rightChars="0" w:right="1"/>
                          <w:jc w:val="center"/>
                          <w:autoSpaceDE w:val="0"/>
                          <w:autoSpaceDN w:val="0"/>
                          <w:tabs>
                            <w:tab w:pos="957" w:val="left" w:leader="none"/>
                          </w:tabs>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60mg/kg</w:t>
                          <w:tab/>
                        </w:r>
                        <w:r>
                          <w:rPr>
                            <w:kern w:val="2"/>
                            <w:szCs w:val="22"/>
                            <w:rFonts w:ascii="宋体" w:eastAsia="宋体" w:hint="eastAsia" w:cstheme="minorBidi" w:hAnsi="Times New Roman" w:cs="Times New Roman"/>
                            <w:spacing w:val="-2"/>
                            <w:sz w:val="21"/>
                          </w:rPr>
                          <w:t>黄酮锌</w:t>
                        </w:r>
                      </w:p>
                    </w:tc>
                    <w:tc>
                      <w:tcPr>
                        <w:tcW w:w="1040" w:type="dxa"/>
                      </w:tcPr>
                      <w:p w:rsidR="0018722C">
                        <w:pPr>
                          <w:widowControl w:val="0"/>
                          <w:snapToGrid w:val="1"/>
                          <w:spacing w:beforeLines="0" w:afterLines="0" w:lineRule="auto" w:line="240" w:after="0" w:before="65"/>
                          <w:ind w:firstLineChars="0" w:firstLine="0" w:leftChars="0" w:left="218" w:rightChars="0" w:right="20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59.2</w:t>
                        </w:r>
                      </w:p>
                    </w:tc>
                    <w:tc>
                      <w:tcPr>
                        <w:tcW w:w="1002" w:type="dxa"/>
                      </w:tcPr>
                      <w:p w:rsidR="0018722C">
                        <w:pPr>
                          <w:widowControl w:val="0"/>
                          <w:snapToGrid w:val="1"/>
                          <w:spacing w:beforeLines="0" w:afterLines="0" w:lineRule="auto" w:line="240" w:after="0" w:before="65"/>
                          <w:ind w:firstLineChars="0" w:firstLine="0" w:leftChars="0" w:left="200" w:rightChars="0" w:right="18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56.5</w:t>
                        </w:r>
                      </w:p>
                    </w:tc>
                    <w:tc>
                      <w:tcPr>
                        <w:tcW w:w="23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061" w:type="dxa"/>
                      </w:tcPr>
                      <w:p w:rsidR="0018722C">
                        <w:pPr>
                          <w:widowControl w:val="0"/>
                          <w:snapToGrid w:val="1"/>
                          <w:spacing w:beforeLines="0" w:afterLines="0" w:lineRule="auto" w:line="240" w:after="0" w:before="65"/>
                          <w:ind w:firstLineChars="0" w:firstLine="0" w:leftChars="0" w:left="216" w:rightChars="0" w:right="22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9.06</w:t>
                        </w:r>
                      </w:p>
                    </w:tc>
                    <w:tc>
                      <w:tcPr>
                        <w:tcW w:w="1071" w:type="dxa"/>
                      </w:tcPr>
                      <w:p w:rsidR="0018722C">
                        <w:pPr>
                          <w:widowControl w:val="0"/>
                          <w:snapToGrid w:val="1"/>
                          <w:spacing w:beforeLines="0" w:afterLines="0" w:lineRule="auto" w:line="240" w:after="0" w:before="65"/>
                          <w:ind w:firstLineChars="0" w:firstLine="0" w:leftChars="0" w:left="219" w:rightChars="0" w:right="23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7.44</w:t>
                        </w:r>
                      </w:p>
                    </w:tc>
                    <w:tc>
                      <w:tcPr>
                        <w:tcW w:w="23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090" w:type="dxa"/>
                      </w:tcPr>
                      <w:p w:rsidR="0018722C">
                        <w:pPr>
                          <w:widowControl w:val="0"/>
                          <w:snapToGrid w:val="1"/>
                          <w:spacing w:beforeLines="0" w:afterLines="0" w:lineRule="auto" w:line="240" w:after="0" w:before="65"/>
                          <w:ind w:firstLineChars="0" w:firstLine="0" w:leftChars="0" w:left="231" w:rightChars="0" w:right="24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17.9</w:t>
                        </w:r>
                      </w:p>
                    </w:tc>
                    <w:tc>
                      <w:tcPr>
                        <w:tcW w:w="1078" w:type="dxa"/>
                      </w:tcPr>
                      <w:p w:rsidR="0018722C">
                        <w:pPr>
                          <w:widowControl w:val="0"/>
                          <w:snapToGrid w:val="1"/>
                          <w:spacing w:beforeLines="0" w:afterLines="0" w:lineRule="auto" w:line="240" w:after="0" w:before="30"/>
                          <w:ind w:firstLineChars="0" w:firstLine="0" w:leftChars="0" w:left="0" w:rightChars="0" w:right="329"/>
                          <w:jc w:val="righ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14.3</w:t>
                        </w:r>
                        <w:r>
                          <w:rPr>
                            <w:kern w:val="2"/>
                            <w:szCs w:val="22"/>
                            <w:rFonts w:cstheme="minorBidi" w:ascii="Times New Roman" w:hAnsi="Times New Roman" w:eastAsia="Times New Roman" w:cs="Times New Roman"/>
                            <w:position w:val="10"/>
                            <w:sz w:val="14"/>
                          </w:rPr>
                          <w:t>c</w:t>
                        </w:r>
                      </w:p>
                    </w:tc>
                  </w:tr>
                  <w:tr>
                    <w:trPr>
                      <w:trHeight w:val="340" w:hRule="atLeast"/>
                    </w:trPr>
                    <w:tc>
                      <w:tcPr>
                        <w:tcW w:w="2209" w:type="dxa"/>
                      </w:tcPr>
                      <w:p w:rsidR="0018722C">
                        <w:pPr>
                          <w:widowControl w:val="0"/>
                          <w:snapToGrid w:val="1"/>
                          <w:spacing w:beforeLines="0" w:afterLines="0" w:lineRule="auto" w:line="240" w:after="0" w:before="18"/>
                          <w:ind w:firstLineChars="0" w:firstLine="0" w:leftChars="0" w:left="0" w:rightChars="0" w:right="1"/>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120mg/kg  </w:t>
                        </w:r>
                        <w:r>
                          <w:rPr>
                            <w:kern w:val="2"/>
                            <w:szCs w:val="22"/>
                            <w:rFonts w:ascii="宋体" w:eastAsia="宋体" w:hint="eastAsia" w:cstheme="minorBidi" w:hAnsi="Times New Roman" w:cs="Times New Roman"/>
                            <w:sz w:val="21"/>
                          </w:rPr>
                          <w:t>黄酮锌</w:t>
                        </w:r>
                      </w:p>
                    </w:tc>
                    <w:tc>
                      <w:tcPr>
                        <w:tcW w:w="1040" w:type="dxa"/>
                      </w:tcPr>
                      <w:p w:rsidR="0018722C">
                        <w:pPr>
                          <w:widowControl w:val="0"/>
                          <w:snapToGrid w:val="1"/>
                          <w:spacing w:beforeLines="0" w:afterLines="0" w:lineRule="auto" w:line="240" w:after="0" w:before="60"/>
                          <w:ind w:firstLineChars="0" w:firstLine="0" w:leftChars="0" w:left="218" w:rightChars="0" w:right="20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58.6</w:t>
                        </w:r>
                      </w:p>
                    </w:tc>
                    <w:tc>
                      <w:tcPr>
                        <w:tcW w:w="1002" w:type="dxa"/>
                      </w:tcPr>
                      <w:p w:rsidR="0018722C">
                        <w:pPr>
                          <w:widowControl w:val="0"/>
                          <w:snapToGrid w:val="1"/>
                          <w:spacing w:beforeLines="0" w:afterLines="0" w:lineRule="auto" w:line="240" w:after="0" w:before="60"/>
                          <w:ind w:firstLineChars="0" w:firstLine="0" w:leftChars="0" w:left="200" w:rightChars="0" w:right="18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56.7</w:t>
                        </w:r>
                      </w:p>
                    </w:tc>
                    <w:tc>
                      <w:tcPr>
                        <w:tcW w:w="23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061" w:type="dxa"/>
                      </w:tcPr>
                      <w:p w:rsidR="0018722C">
                        <w:pPr>
                          <w:widowControl w:val="0"/>
                          <w:snapToGrid w:val="1"/>
                          <w:spacing w:beforeLines="0" w:afterLines="0" w:lineRule="auto" w:line="240" w:after="0" w:before="60"/>
                          <w:ind w:firstLineChars="0" w:firstLine="0" w:leftChars="0" w:left="216" w:rightChars="0" w:right="22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9.08</w:t>
                        </w:r>
                      </w:p>
                    </w:tc>
                    <w:tc>
                      <w:tcPr>
                        <w:tcW w:w="1071" w:type="dxa"/>
                      </w:tcPr>
                      <w:p w:rsidR="0018722C">
                        <w:pPr>
                          <w:widowControl w:val="0"/>
                          <w:snapToGrid w:val="1"/>
                          <w:spacing w:beforeLines="0" w:afterLines="0" w:lineRule="auto" w:line="240" w:after="0" w:before="60"/>
                          <w:ind w:firstLineChars="0" w:firstLine="0" w:leftChars="0" w:left="219" w:rightChars="0" w:right="23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7.52</w:t>
                        </w:r>
                      </w:p>
                    </w:tc>
                    <w:tc>
                      <w:tcPr>
                        <w:tcW w:w="23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090" w:type="dxa"/>
                      </w:tcPr>
                      <w:p w:rsidR="0018722C">
                        <w:pPr>
                          <w:widowControl w:val="0"/>
                          <w:snapToGrid w:val="1"/>
                          <w:spacing w:beforeLines="0" w:afterLines="0" w:lineRule="auto" w:line="240" w:after="0" w:before="60"/>
                          <w:ind w:firstLineChars="0" w:firstLine="0" w:leftChars="0" w:left="231" w:rightChars="0" w:right="24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18.2</w:t>
                        </w:r>
                      </w:p>
                    </w:tc>
                    <w:tc>
                      <w:tcPr>
                        <w:tcW w:w="1078" w:type="dxa"/>
                      </w:tcPr>
                      <w:p w:rsidR="0018722C">
                        <w:pPr>
                          <w:widowControl w:val="0"/>
                          <w:snapToGrid w:val="1"/>
                          <w:spacing w:beforeLines="0" w:afterLines="0" w:lineRule="auto" w:line="240" w:after="0" w:before="26"/>
                          <w:ind w:firstLineChars="0" w:firstLine="0" w:leftChars="0" w:left="0" w:rightChars="0" w:right="295"/>
                          <w:jc w:val="righ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15.4</w:t>
                        </w:r>
                        <w:r>
                          <w:rPr>
                            <w:kern w:val="2"/>
                            <w:szCs w:val="22"/>
                            <w:rFonts w:cstheme="minorBidi" w:ascii="Times New Roman" w:hAnsi="Times New Roman" w:eastAsia="Times New Roman" w:cs="Times New Roman"/>
                            <w:position w:val="10"/>
                            <w:sz w:val="14"/>
                          </w:rPr>
                          <w:t>bc</w:t>
                        </w:r>
                      </w:p>
                    </w:tc>
                  </w:tr>
                  <w:tr>
                    <w:trPr>
                      <w:trHeight w:val="340" w:hRule="atLeast"/>
                    </w:trPr>
                    <w:tc>
                      <w:tcPr>
                        <w:tcW w:w="2209" w:type="dxa"/>
                      </w:tcPr>
                      <w:p w:rsidR="0018722C">
                        <w:pPr>
                          <w:widowControl w:val="0"/>
                          <w:snapToGrid w:val="1"/>
                          <w:spacing w:beforeLines="0" w:afterLines="0" w:lineRule="auto" w:line="240" w:after="0" w:before="19"/>
                          <w:ind w:firstLineChars="0" w:firstLine="0" w:leftChars="0" w:left="0" w:rightChars="0" w:right="1"/>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180mg/kg  </w:t>
                        </w:r>
                        <w:r>
                          <w:rPr>
                            <w:kern w:val="2"/>
                            <w:szCs w:val="22"/>
                            <w:rFonts w:ascii="宋体" w:eastAsia="宋体" w:hint="eastAsia" w:cstheme="minorBidi" w:hAnsi="Times New Roman" w:cs="Times New Roman"/>
                            <w:sz w:val="21"/>
                          </w:rPr>
                          <w:t>黄酮锌</w:t>
                        </w:r>
                      </w:p>
                    </w:tc>
                    <w:tc>
                      <w:tcPr>
                        <w:tcW w:w="1040" w:type="dxa"/>
                      </w:tcPr>
                      <w:p w:rsidR="0018722C">
                        <w:pPr>
                          <w:widowControl w:val="0"/>
                          <w:snapToGrid w:val="1"/>
                          <w:spacing w:beforeLines="0" w:afterLines="0" w:lineRule="auto" w:line="240" w:after="0" w:before="61"/>
                          <w:ind w:firstLineChars="0" w:firstLine="0" w:leftChars="0" w:left="218" w:rightChars="0" w:right="20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58.9</w:t>
                        </w:r>
                      </w:p>
                    </w:tc>
                    <w:tc>
                      <w:tcPr>
                        <w:tcW w:w="1002" w:type="dxa"/>
                      </w:tcPr>
                      <w:p w:rsidR="0018722C">
                        <w:pPr>
                          <w:widowControl w:val="0"/>
                          <w:snapToGrid w:val="1"/>
                          <w:spacing w:beforeLines="0" w:afterLines="0" w:lineRule="auto" w:line="240" w:after="0" w:before="61"/>
                          <w:ind w:firstLineChars="0" w:firstLine="0" w:leftChars="0" w:left="200" w:rightChars="0" w:right="18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58.4</w:t>
                        </w:r>
                      </w:p>
                    </w:tc>
                    <w:tc>
                      <w:tcPr>
                        <w:tcW w:w="23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061" w:type="dxa"/>
                      </w:tcPr>
                      <w:p w:rsidR="0018722C">
                        <w:pPr>
                          <w:widowControl w:val="0"/>
                          <w:snapToGrid w:val="1"/>
                          <w:spacing w:beforeLines="0" w:afterLines="0" w:lineRule="auto" w:line="240" w:after="0" w:before="61"/>
                          <w:ind w:firstLineChars="0" w:firstLine="0" w:leftChars="0" w:left="216" w:rightChars="0" w:right="22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8.74</w:t>
                        </w:r>
                      </w:p>
                    </w:tc>
                    <w:tc>
                      <w:tcPr>
                        <w:tcW w:w="1071" w:type="dxa"/>
                      </w:tcPr>
                      <w:p w:rsidR="0018722C">
                        <w:pPr>
                          <w:widowControl w:val="0"/>
                          <w:snapToGrid w:val="1"/>
                          <w:spacing w:beforeLines="0" w:afterLines="0" w:lineRule="auto" w:line="240" w:after="0" w:before="61"/>
                          <w:ind w:firstLineChars="0" w:firstLine="0" w:leftChars="0" w:left="219" w:rightChars="0" w:right="23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6.8</w:t>
                        </w:r>
                      </w:p>
                    </w:tc>
                    <w:tc>
                      <w:tcPr>
                        <w:tcW w:w="23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090" w:type="dxa"/>
                      </w:tcPr>
                      <w:p w:rsidR="0018722C">
                        <w:pPr>
                          <w:widowControl w:val="0"/>
                          <w:snapToGrid w:val="1"/>
                          <w:spacing w:beforeLines="0" w:afterLines="0" w:lineRule="auto" w:line="240" w:after="0" w:before="61"/>
                          <w:ind w:firstLineChars="0" w:firstLine="0" w:leftChars="0" w:left="231" w:rightChars="0" w:right="24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20.1</w:t>
                        </w:r>
                      </w:p>
                    </w:tc>
                    <w:tc>
                      <w:tcPr>
                        <w:tcW w:w="1078" w:type="dxa"/>
                      </w:tcPr>
                      <w:p w:rsidR="0018722C">
                        <w:pPr>
                          <w:widowControl w:val="0"/>
                          <w:snapToGrid w:val="1"/>
                          <w:spacing w:beforeLines="0" w:afterLines="0" w:lineRule="auto" w:line="240" w:after="0" w:before="27"/>
                          <w:ind w:firstLineChars="0" w:firstLine="0" w:leftChars="0" w:left="0" w:rightChars="0" w:right="294"/>
                          <w:jc w:val="righ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16.3</w:t>
                        </w:r>
                        <w:r>
                          <w:rPr>
                            <w:kern w:val="2"/>
                            <w:szCs w:val="22"/>
                            <w:rFonts w:cstheme="minorBidi" w:ascii="Times New Roman" w:hAnsi="Times New Roman" w:eastAsia="Times New Roman" w:cs="Times New Roman"/>
                            <w:position w:val="10"/>
                            <w:sz w:val="14"/>
                          </w:rPr>
                          <w:t>ab</w:t>
                        </w:r>
                      </w:p>
                    </w:tc>
                  </w:tr>
                  <w:tr>
                    <w:trPr>
                      <w:trHeight w:val="340" w:hRule="atLeast"/>
                    </w:trPr>
                    <w:tc>
                      <w:tcPr>
                        <w:tcW w:w="2209" w:type="dxa"/>
                      </w:tcPr>
                      <w:p w:rsidR="0018722C">
                        <w:pPr>
                          <w:widowControl w:val="0"/>
                          <w:snapToGrid w:val="1"/>
                          <w:spacing w:beforeLines="0" w:afterLines="0" w:lineRule="auto" w:line="240" w:after="0" w:before="18"/>
                          <w:ind w:firstLineChars="0" w:firstLine="0" w:leftChars="0" w:left="0" w:rightChars="0" w:right="1"/>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240mg/kg  </w:t>
                        </w:r>
                        <w:r>
                          <w:rPr>
                            <w:kern w:val="2"/>
                            <w:szCs w:val="22"/>
                            <w:rFonts w:ascii="宋体" w:eastAsia="宋体" w:hint="eastAsia" w:cstheme="minorBidi" w:hAnsi="Times New Roman" w:cs="Times New Roman"/>
                            <w:sz w:val="21"/>
                          </w:rPr>
                          <w:t>黄酮锌</w:t>
                        </w:r>
                      </w:p>
                    </w:tc>
                    <w:tc>
                      <w:tcPr>
                        <w:tcW w:w="1040" w:type="dxa"/>
                      </w:tcPr>
                      <w:p w:rsidR="0018722C">
                        <w:pPr>
                          <w:widowControl w:val="0"/>
                          <w:snapToGrid w:val="1"/>
                          <w:spacing w:beforeLines="0" w:afterLines="0" w:lineRule="auto" w:line="240" w:after="0" w:before="60"/>
                          <w:ind w:firstLineChars="0" w:firstLine="0" w:leftChars="0" w:left="218" w:rightChars="0" w:right="20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58.7</w:t>
                        </w:r>
                      </w:p>
                    </w:tc>
                    <w:tc>
                      <w:tcPr>
                        <w:tcW w:w="1002" w:type="dxa"/>
                      </w:tcPr>
                      <w:p w:rsidR="0018722C">
                        <w:pPr>
                          <w:widowControl w:val="0"/>
                          <w:snapToGrid w:val="1"/>
                          <w:spacing w:beforeLines="0" w:afterLines="0" w:lineRule="auto" w:line="240" w:after="0" w:before="60"/>
                          <w:ind w:firstLineChars="0" w:firstLine="0" w:leftChars="0" w:left="200" w:rightChars="0" w:right="18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57.4</w:t>
                        </w:r>
                      </w:p>
                    </w:tc>
                    <w:tc>
                      <w:tcPr>
                        <w:tcW w:w="23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061" w:type="dxa"/>
                      </w:tcPr>
                      <w:p w:rsidR="0018722C">
                        <w:pPr>
                          <w:widowControl w:val="0"/>
                          <w:snapToGrid w:val="1"/>
                          <w:spacing w:beforeLines="0" w:afterLines="0" w:lineRule="auto" w:line="240" w:after="0" w:before="60"/>
                          <w:ind w:firstLineChars="0" w:firstLine="0" w:leftChars="0" w:left="216" w:rightChars="0" w:right="22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8.22</w:t>
                        </w:r>
                      </w:p>
                    </w:tc>
                    <w:tc>
                      <w:tcPr>
                        <w:tcW w:w="1071" w:type="dxa"/>
                      </w:tcPr>
                      <w:p w:rsidR="0018722C">
                        <w:pPr>
                          <w:widowControl w:val="0"/>
                          <w:snapToGrid w:val="1"/>
                          <w:spacing w:beforeLines="0" w:afterLines="0" w:lineRule="auto" w:line="240" w:after="0" w:before="60"/>
                          <w:ind w:firstLineChars="0" w:firstLine="0" w:leftChars="0" w:left="219" w:rightChars="0" w:right="23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7.32</w:t>
                        </w:r>
                      </w:p>
                    </w:tc>
                    <w:tc>
                      <w:tcPr>
                        <w:tcW w:w="23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090" w:type="dxa"/>
                      </w:tcPr>
                      <w:p w:rsidR="0018722C">
                        <w:pPr>
                          <w:widowControl w:val="0"/>
                          <w:snapToGrid w:val="1"/>
                          <w:spacing w:beforeLines="0" w:afterLines="0" w:lineRule="auto" w:line="240" w:after="0" w:before="60"/>
                          <w:ind w:firstLineChars="0" w:firstLine="0" w:leftChars="0" w:left="231" w:rightChars="0" w:right="24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18.2</w:t>
                        </w:r>
                      </w:p>
                    </w:tc>
                    <w:tc>
                      <w:tcPr>
                        <w:tcW w:w="1078" w:type="dxa"/>
                      </w:tcPr>
                      <w:p w:rsidR="0018722C">
                        <w:pPr>
                          <w:widowControl w:val="0"/>
                          <w:snapToGrid w:val="1"/>
                          <w:spacing w:beforeLines="0" w:afterLines="0" w:lineRule="auto" w:line="240" w:after="0" w:before="25"/>
                          <w:ind w:firstLineChars="0" w:firstLine="0" w:leftChars="0" w:left="0" w:rightChars="0" w:right="294"/>
                          <w:jc w:val="righ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15.8</w:t>
                        </w:r>
                        <w:r>
                          <w:rPr>
                            <w:kern w:val="2"/>
                            <w:szCs w:val="22"/>
                            <w:rFonts w:cstheme="minorBidi" w:ascii="Times New Roman" w:hAnsi="Times New Roman" w:eastAsia="Times New Roman" w:cs="Times New Roman"/>
                            <w:position w:val="10"/>
                            <w:sz w:val="14"/>
                          </w:rPr>
                          <w:t>ab</w:t>
                        </w:r>
                      </w:p>
                    </w:tc>
                  </w:tr>
                  <w:tr>
                    <w:trPr>
                      <w:trHeight w:val="340" w:hRule="atLeast"/>
                    </w:trPr>
                    <w:tc>
                      <w:tcPr>
                        <w:tcW w:w="2209" w:type="dxa"/>
                      </w:tcPr>
                      <w:p w:rsidR="0018722C">
                        <w:pPr>
                          <w:widowControl w:val="0"/>
                          <w:snapToGrid w:val="1"/>
                          <w:spacing w:beforeLines="0" w:afterLines="0" w:lineRule="auto" w:line="240" w:after="0" w:before="19"/>
                          <w:ind w:firstLineChars="0" w:firstLine="0" w:leftChars="0" w:left="0" w:rightChars="0" w:right="1"/>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180mg/kg  </w:t>
                        </w:r>
                        <w:r>
                          <w:rPr>
                            <w:kern w:val="2"/>
                            <w:szCs w:val="22"/>
                            <w:rFonts w:ascii="宋体" w:eastAsia="宋体" w:hint="eastAsia" w:cstheme="minorBidi" w:hAnsi="Times New Roman" w:cs="Times New Roman"/>
                            <w:sz w:val="21"/>
                          </w:rPr>
                          <w:t>黄芩黄酮</w:t>
                        </w:r>
                      </w:p>
                    </w:tc>
                    <w:tc>
                      <w:tcPr>
                        <w:tcW w:w="1040" w:type="dxa"/>
                      </w:tcPr>
                      <w:p w:rsidR="0018722C">
                        <w:pPr>
                          <w:widowControl w:val="0"/>
                          <w:snapToGrid w:val="1"/>
                          <w:spacing w:beforeLines="0" w:afterLines="0" w:lineRule="auto" w:line="240" w:after="0" w:before="61"/>
                          <w:ind w:firstLineChars="0" w:firstLine="0" w:leftChars="0" w:left="218" w:rightChars="0" w:right="20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58.9</w:t>
                        </w:r>
                      </w:p>
                    </w:tc>
                    <w:tc>
                      <w:tcPr>
                        <w:tcW w:w="1002" w:type="dxa"/>
                      </w:tcPr>
                      <w:p w:rsidR="0018722C">
                        <w:pPr>
                          <w:widowControl w:val="0"/>
                          <w:snapToGrid w:val="1"/>
                          <w:spacing w:beforeLines="0" w:afterLines="0" w:lineRule="auto" w:line="240" w:after="0" w:before="61"/>
                          <w:ind w:firstLineChars="0" w:firstLine="0" w:leftChars="0" w:left="200" w:rightChars="0" w:right="18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56.2</w:t>
                        </w:r>
                      </w:p>
                    </w:tc>
                    <w:tc>
                      <w:tcPr>
                        <w:tcW w:w="23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061" w:type="dxa"/>
                      </w:tcPr>
                      <w:p w:rsidR="0018722C">
                        <w:pPr>
                          <w:widowControl w:val="0"/>
                          <w:snapToGrid w:val="1"/>
                          <w:spacing w:beforeLines="0" w:afterLines="0" w:lineRule="auto" w:line="240" w:after="0" w:before="61"/>
                          <w:ind w:firstLineChars="0" w:firstLine="0" w:leftChars="0" w:left="216" w:rightChars="0" w:right="22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9.14</w:t>
                        </w:r>
                      </w:p>
                    </w:tc>
                    <w:tc>
                      <w:tcPr>
                        <w:tcW w:w="1071" w:type="dxa"/>
                      </w:tcPr>
                      <w:p w:rsidR="0018722C">
                        <w:pPr>
                          <w:widowControl w:val="0"/>
                          <w:snapToGrid w:val="1"/>
                          <w:spacing w:beforeLines="0" w:afterLines="0" w:lineRule="auto" w:line="240" w:after="0" w:before="61"/>
                          <w:ind w:firstLineChars="0" w:firstLine="0" w:leftChars="0" w:left="219" w:rightChars="0" w:right="23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6.60</w:t>
                        </w:r>
                      </w:p>
                    </w:tc>
                    <w:tc>
                      <w:tcPr>
                        <w:tcW w:w="23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090" w:type="dxa"/>
                      </w:tcPr>
                      <w:p w:rsidR="0018722C">
                        <w:pPr>
                          <w:widowControl w:val="0"/>
                          <w:snapToGrid w:val="1"/>
                          <w:spacing w:beforeLines="0" w:afterLines="0" w:lineRule="auto" w:line="240" w:after="0" w:before="61"/>
                          <w:ind w:firstLineChars="0" w:firstLine="0" w:leftChars="0" w:left="231" w:rightChars="0" w:right="24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18.5</w:t>
                        </w:r>
                      </w:p>
                    </w:tc>
                    <w:tc>
                      <w:tcPr>
                        <w:tcW w:w="1078" w:type="dxa"/>
                      </w:tcPr>
                      <w:p w:rsidR="0018722C">
                        <w:pPr>
                          <w:widowControl w:val="0"/>
                          <w:snapToGrid w:val="1"/>
                          <w:spacing w:beforeLines="0" w:afterLines="0" w:lineRule="auto" w:line="240" w:after="0" w:before="27"/>
                          <w:ind w:firstLineChars="0" w:firstLine="0" w:leftChars="0" w:left="0" w:rightChars="0" w:right="326"/>
                          <w:jc w:val="righ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15.7</w:t>
                        </w:r>
                        <w:r>
                          <w:rPr>
                            <w:kern w:val="2"/>
                            <w:szCs w:val="22"/>
                            <w:rFonts w:cstheme="minorBidi" w:ascii="Times New Roman" w:hAnsi="Times New Roman" w:eastAsia="Times New Roman" w:cs="Times New Roman"/>
                            <w:position w:val="10"/>
                            <w:sz w:val="14"/>
                          </w:rPr>
                          <w:t>b</w:t>
                        </w:r>
                      </w:p>
                    </w:tc>
                  </w:tr>
                  <w:tr>
                    <w:trPr>
                      <w:trHeight w:val="340" w:hRule="atLeast"/>
                    </w:trPr>
                    <w:tc>
                      <w:tcPr>
                        <w:tcW w:w="2209" w:type="dxa"/>
                      </w:tcPr>
                      <w:p w:rsidR="0018722C">
                        <w:pPr>
                          <w:widowControl w:val="0"/>
                          <w:snapToGrid w:val="1"/>
                          <w:spacing w:beforeLines="0" w:afterLines="0" w:lineRule="auto" w:line="240" w:after="0" w:before="18"/>
                          <w:ind w:firstLineChars="0" w:firstLine="0" w:leftChars="0" w:left="2" w:rightChars="0" w:right="1"/>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抗生素组</w:t>
                        </w:r>
                      </w:p>
                    </w:tc>
                    <w:tc>
                      <w:tcPr>
                        <w:tcW w:w="1040" w:type="dxa"/>
                      </w:tcPr>
                      <w:p w:rsidR="0018722C">
                        <w:pPr>
                          <w:widowControl w:val="0"/>
                          <w:snapToGrid w:val="1"/>
                          <w:spacing w:beforeLines="0" w:afterLines="0" w:lineRule="auto" w:line="240" w:after="0" w:before="60"/>
                          <w:ind w:firstLineChars="0" w:firstLine="0" w:leftChars="0" w:left="218" w:rightChars="0" w:right="20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58.2</w:t>
                        </w:r>
                      </w:p>
                    </w:tc>
                    <w:tc>
                      <w:tcPr>
                        <w:tcW w:w="1002" w:type="dxa"/>
                      </w:tcPr>
                      <w:p w:rsidR="0018722C">
                        <w:pPr>
                          <w:widowControl w:val="0"/>
                          <w:snapToGrid w:val="1"/>
                          <w:spacing w:beforeLines="0" w:afterLines="0" w:lineRule="auto" w:line="240" w:after="0" w:before="60"/>
                          <w:ind w:firstLineChars="0" w:firstLine="0" w:leftChars="0" w:left="200" w:rightChars="0" w:right="18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57.2</w:t>
                        </w:r>
                      </w:p>
                    </w:tc>
                    <w:tc>
                      <w:tcPr>
                        <w:tcW w:w="23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061" w:type="dxa"/>
                      </w:tcPr>
                      <w:p w:rsidR="0018722C">
                        <w:pPr>
                          <w:widowControl w:val="0"/>
                          <w:snapToGrid w:val="1"/>
                          <w:spacing w:beforeLines="0" w:afterLines="0" w:lineRule="auto" w:line="240" w:after="0" w:before="60"/>
                          <w:ind w:firstLineChars="0" w:firstLine="0" w:leftChars="0" w:left="216" w:rightChars="0" w:right="22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8.60</w:t>
                        </w:r>
                      </w:p>
                    </w:tc>
                    <w:tc>
                      <w:tcPr>
                        <w:tcW w:w="1071" w:type="dxa"/>
                      </w:tcPr>
                      <w:p w:rsidR="0018722C">
                        <w:pPr>
                          <w:widowControl w:val="0"/>
                          <w:snapToGrid w:val="1"/>
                          <w:spacing w:beforeLines="0" w:afterLines="0" w:lineRule="auto" w:line="240" w:after="0" w:before="60"/>
                          <w:ind w:firstLineChars="0" w:firstLine="0" w:leftChars="0" w:left="219" w:rightChars="0" w:right="23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7.17</w:t>
                        </w:r>
                      </w:p>
                    </w:tc>
                    <w:tc>
                      <w:tcPr>
                        <w:tcW w:w="23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090" w:type="dxa"/>
                      </w:tcPr>
                      <w:p w:rsidR="0018722C">
                        <w:pPr>
                          <w:widowControl w:val="0"/>
                          <w:snapToGrid w:val="1"/>
                          <w:spacing w:beforeLines="0" w:afterLines="0" w:lineRule="auto" w:line="240" w:after="0" w:before="60"/>
                          <w:ind w:firstLineChars="0" w:firstLine="0" w:leftChars="0" w:left="231" w:rightChars="0" w:right="24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18.8</w:t>
                        </w:r>
                      </w:p>
                    </w:tc>
                    <w:tc>
                      <w:tcPr>
                        <w:tcW w:w="1078" w:type="dxa"/>
                      </w:tcPr>
                      <w:p w:rsidR="0018722C">
                        <w:pPr>
                          <w:widowControl w:val="0"/>
                          <w:snapToGrid w:val="1"/>
                          <w:spacing w:beforeLines="0" w:afterLines="0" w:lineRule="auto" w:line="240" w:after="0" w:before="25"/>
                          <w:ind w:firstLineChars="0" w:firstLine="0" w:leftChars="0" w:left="0" w:rightChars="0" w:right="329"/>
                          <w:jc w:val="righ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17.1</w:t>
                        </w:r>
                        <w:r>
                          <w:rPr>
                            <w:kern w:val="2"/>
                            <w:szCs w:val="22"/>
                            <w:rFonts w:cstheme="minorBidi" w:ascii="Times New Roman" w:hAnsi="Times New Roman" w:eastAsia="Times New Roman" w:cs="Times New Roman"/>
                            <w:position w:val="10"/>
                            <w:sz w:val="14"/>
                          </w:rPr>
                          <w:t>a</w:t>
                        </w:r>
                      </w:p>
                    </w:tc>
                  </w:tr>
                  <w:tr>
                    <w:trPr>
                      <w:trHeight w:val="340" w:hRule="atLeast"/>
                    </w:trPr>
                    <w:tc>
                      <w:tcPr>
                        <w:tcW w:w="2209" w:type="dxa"/>
                      </w:tcPr>
                      <w:p w:rsidR="0018722C">
                        <w:pPr>
                          <w:widowControl w:val="0"/>
                          <w:snapToGrid w:val="1"/>
                          <w:spacing w:beforeLines="0" w:afterLines="0" w:lineRule="auto" w:line="240" w:after="0" w:before="4"/>
                          <w:ind w:firstLineChars="0" w:firstLine="0" w:leftChars="0" w:left="2" w:rightChars="0" w:right="1"/>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集合标准误</w:t>
                        </w:r>
                      </w:p>
                    </w:tc>
                    <w:tc>
                      <w:tcPr>
                        <w:tcW w:w="1040" w:type="dxa"/>
                      </w:tcPr>
                      <w:p w:rsidR="0018722C">
                        <w:pPr>
                          <w:widowControl w:val="0"/>
                          <w:snapToGrid w:val="1"/>
                          <w:spacing w:beforeLines="0" w:afterLines="0" w:lineRule="auto" w:line="240" w:after="0" w:before="47"/>
                          <w:ind w:firstLineChars="0" w:firstLine="0" w:leftChars="0" w:left="218" w:rightChars="0" w:right="20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w:t>
                        </w:r>
                      </w:p>
                    </w:tc>
                    <w:tc>
                      <w:tcPr>
                        <w:tcW w:w="1002" w:type="dxa"/>
                      </w:tcPr>
                      <w:p w:rsidR="0018722C">
                        <w:pPr>
                          <w:widowControl w:val="0"/>
                          <w:snapToGrid w:val="1"/>
                          <w:spacing w:beforeLines="0" w:afterLines="0" w:lineRule="auto" w:line="240" w:after="0" w:before="47"/>
                          <w:ind w:firstLineChars="0" w:firstLine="0" w:leftChars="0" w:left="200" w:rightChars="0" w:right="18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0.6</w:t>
                        </w:r>
                      </w:p>
                    </w:tc>
                    <w:tc>
                      <w:tcPr>
                        <w:tcW w:w="23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061" w:type="dxa"/>
                      </w:tcPr>
                      <w:p w:rsidR="0018722C">
                        <w:pPr>
                          <w:widowControl w:val="0"/>
                          <w:snapToGrid w:val="1"/>
                          <w:spacing w:beforeLines="0" w:afterLines="0" w:lineRule="auto" w:line="240" w:after="0" w:before="47"/>
                          <w:ind w:firstLineChars="0" w:firstLine="0" w:leftChars="0" w:left="216" w:rightChars="0" w:right="22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0.32</w:t>
                        </w:r>
                      </w:p>
                    </w:tc>
                    <w:tc>
                      <w:tcPr>
                        <w:tcW w:w="1071" w:type="dxa"/>
                      </w:tcPr>
                      <w:p w:rsidR="0018722C">
                        <w:pPr>
                          <w:widowControl w:val="0"/>
                          <w:snapToGrid w:val="1"/>
                          <w:spacing w:beforeLines="0" w:afterLines="0" w:lineRule="auto" w:line="240" w:after="0" w:before="47"/>
                          <w:ind w:firstLineChars="0" w:firstLine="0" w:leftChars="0" w:left="219" w:rightChars="0" w:right="23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0.39</w:t>
                        </w:r>
                      </w:p>
                    </w:tc>
                    <w:tc>
                      <w:tcPr>
                        <w:tcW w:w="23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090" w:type="dxa"/>
                      </w:tcPr>
                      <w:p w:rsidR="0018722C">
                        <w:pPr>
                          <w:widowControl w:val="0"/>
                          <w:snapToGrid w:val="1"/>
                          <w:spacing w:beforeLines="0" w:afterLines="0" w:lineRule="auto" w:line="240" w:after="0" w:before="47"/>
                          <w:ind w:firstLineChars="0" w:firstLine="0" w:leftChars="0" w:left="231" w:rightChars="0" w:right="24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0.6</w:t>
                        </w:r>
                      </w:p>
                    </w:tc>
                    <w:tc>
                      <w:tcPr>
                        <w:tcW w:w="1078" w:type="dxa"/>
                      </w:tcPr>
                      <w:p w:rsidR="0018722C">
                        <w:pPr>
                          <w:widowControl w:val="0"/>
                          <w:snapToGrid w:val="1"/>
                          <w:spacing w:beforeLines="0" w:afterLines="0" w:lineRule="auto" w:line="240" w:after="0" w:before="47"/>
                          <w:ind w:firstLineChars="0" w:firstLine="0" w:leftChars="0" w:left="381" w:rightChars="0" w:right="39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w:t>
                        </w:r>
                      </w:p>
                    </w:tc>
                  </w:tr>
                  <w:tr>
                    <w:trPr>
                      <w:trHeight w:val="340" w:hRule="atLeast"/>
                    </w:trPr>
                    <w:tc>
                      <w:tcPr>
                        <w:tcW w:w="2209" w:type="dxa"/>
                        <w:tcBorders>
                          <w:bottom w:val="single" w:sz="12" w:space="0" w:color="000000"/>
                        </w:tcBorders>
                      </w:tcPr>
                      <w:p w:rsidR="0018722C">
                        <w:pPr>
                          <w:widowControl w:val="0"/>
                          <w:snapToGrid w:val="1"/>
                          <w:spacing w:beforeLines="0" w:afterLines="0" w:lineRule="auto" w:line="240" w:after="0" w:before="3"/>
                          <w:ind w:firstLineChars="0" w:firstLine="0" w:leftChars="0" w:left="2" w:rightChars="0" w:right="1"/>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P </w:t>
                        </w:r>
                        <w:r>
                          <w:rPr>
                            <w:kern w:val="2"/>
                            <w:szCs w:val="22"/>
                            <w:rFonts w:ascii="宋体" w:eastAsia="宋体" w:hint="eastAsia" w:cstheme="minorBidi" w:hAnsi="Times New Roman" w:cs="Times New Roman"/>
                            <w:sz w:val="21"/>
                          </w:rPr>
                          <w:t>值</w:t>
                        </w:r>
                      </w:p>
                    </w:tc>
                    <w:tc>
                      <w:tcPr>
                        <w:tcW w:w="1040" w:type="dxa"/>
                        <w:tcBorders>
                          <w:bottom w:val="single" w:sz="12" w:space="0" w:color="000000"/>
                        </w:tcBorders>
                      </w:tcPr>
                      <w:p w:rsidR="0018722C">
                        <w:pPr>
                          <w:widowControl w:val="0"/>
                          <w:snapToGrid w:val="1"/>
                          <w:spacing w:beforeLines="0" w:afterLines="0" w:lineRule="auto" w:line="240" w:after="0" w:before="45"/>
                          <w:ind w:firstLineChars="0" w:firstLine="0" w:leftChars="0" w:left="218" w:rightChars="0" w:right="20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0.9565</w:t>
                        </w:r>
                      </w:p>
                    </w:tc>
                    <w:tc>
                      <w:tcPr>
                        <w:tcW w:w="1002" w:type="dxa"/>
                        <w:tcBorders>
                          <w:bottom w:val="single" w:sz="12" w:space="0" w:color="000000"/>
                        </w:tcBorders>
                      </w:tcPr>
                      <w:p w:rsidR="0018722C">
                        <w:pPr>
                          <w:widowControl w:val="0"/>
                          <w:snapToGrid w:val="1"/>
                          <w:spacing w:beforeLines="0" w:afterLines="0" w:lineRule="auto" w:line="240" w:after="0" w:before="45"/>
                          <w:ind w:firstLineChars="0" w:firstLine="0" w:leftChars="0" w:left="200" w:rightChars="0" w:right="18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0.1062</w:t>
                        </w:r>
                      </w:p>
                    </w:tc>
                    <w:tc>
                      <w:tcPr>
                        <w:tcW w:w="232" w:type="dxa"/>
                        <w:tcBorders>
                          <w:bottom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061" w:type="dxa"/>
                        <w:tcBorders>
                          <w:bottom w:val="single" w:sz="12" w:space="0" w:color="000000"/>
                        </w:tcBorders>
                      </w:tcPr>
                      <w:p w:rsidR="0018722C">
                        <w:pPr>
                          <w:widowControl w:val="0"/>
                          <w:snapToGrid w:val="1"/>
                          <w:spacing w:beforeLines="0" w:afterLines="0" w:lineRule="auto" w:line="240" w:after="0" w:before="45"/>
                          <w:ind w:firstLineChars="0" w:firstLine="0" w:leftChars="0" w:left="216" w:rightChars="0" w:right="22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0.1968</w:t>
                        </w:r>
                      </w:p>
                    </w:tc>
                    <w:tc>
                      <w:tcPr>
                        <w:tcW w:w="1071" w:type="dxa"/>
                        <w:tcBorders>
                          <w:bottom w:val="single" w:sz="12" w:space="0" w:color="000000"/>
                        </w:tcBorders>
                      </w:tcPr>
                      <w:p w:rsidR="0018722C">
                        <w:pPr>
                          <w:widowControl w:val="0"/>
                          <w:snapToGrid w:val="1"/>
                          <w:spacing w:beforeLines="0" w:afterLines="0" w:lineRule="auto" w:line="240" w:after="0" w:before="45"/>
                          <w:ind w:firstLineChars="0" w:firstLine="0" w:leftChars="0" w:left="219" w:rightChars="0" w:right="23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0.2338</w:t>
                        </w:r>
                      </w:p>
                    </w:tc>
                    <w:tc>
                      <w:tcPr>
                        <w:tcW w:w="235" w:type="dxa"/>
                        <w:tcBorders>
                          <w:bottom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090" w:type="dxa"/>
                        <w:tcBorders>
                          <w:bottom w:val="single" w:sz="12" w:space="0" w:color="000000"/>
                        </w:tcBorders>
                      </w:tcPr>
                      <w:p w:rsidR="0018722C">
                        <w:pPr>
                          <w:widowControl w:val="0"/>
                          <w:snapToGrid w:val="1"/>
                          <w:spacing w:beforeLines="0" w:afterLines="0" w:lineRule="auto" w:line="240" w:after="0" w:before="45"/>
                          <w:ind w:firstLineChars="0" w:firstLine="0" w:leftChars="0" w:left="231" w:rightChars="0" w:right="24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0.2754</w:t>
                        </w:r>
                      </w:p>
                    </w:tc>
                    <w:tc>
                      <w:tcPr>
                        <w:tcW w:w="1078" w:type="dxa"/>
                        <w:tcBorders>
                          <w:bottom w:val="single" w:sz="12" w:space="0" w:color="000000"/>
                        </w:tcBorders>
                      </w:tcPr>
                      <w:p w:rsidR="0018722C">
                        <w:pPr>
                          <w:widowControl w:val="0"/>
                          <w:snapToGrid w:val="1"/>
                          <w:spacing w:beforeLines="0" w:afterLines="0" w:lineRule="auto" w:line="240" w:after="0" w:before="45"/>
                          <w:ind w:firstLineChars="0" w:firstLine="0" w:leftChars="0" w:left="0" w:rightChars="0" w:right="254"/>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0.0049</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cstheme="minorBidi" w:hAnsiTheme="minorHAnsi" w:eastAsiaTheme="minorHAnsi" w:asciiTheme="minorHAnsi"/>
          <w:sz w:val="21"/>
        </w:rPr>
        <w:t>处理</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7"/>
          <w:szCs w:val="24"/>
          <w:rFonts w:cstheme="minorBidi" w:ascii="宋体" w:hAnsi="宋体" w:eastAsia="宋体" w:cs="宋体"/>
        </w:rPr>
      </w:pPr>
    </w:p>
    <w:p w:rsidR="0018722C">
      <w:pPr>
        <w:topLinePunct/>
      </w:pPr>
      <w:r>
        <w:rPr>
          <w:rFonts w:cstheme="minorBidi" w:hAnsiTheme="minorHAnsi" w:eastAsiaTheme="minorHAnsi" w:asciiTheme="minorHAnsi" w:ascii="Times New Roman" w:eastAsia="Times New Roman"/>
        </w:rPr>
        <w:t>1</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表示</w:t>
      </w:r>
      <w:r>
        <w:rPr>
          <w:rFonts w:ascii="Times New Roman" w:eastAsia="Times New Roman" w:cstheme="minorBidi" w:hAnsiTheme="minorHAnsi"/>
        </w:rPr>
        <w:t>6</w:t>
      </w:r>
      <w:r>
        <w:rPr>
          <w:rFonts w:cstheme="minorBidi" w:hAnsiTheme="minorHAnsi" w:eastAsiaTheme="minorHAnsi" w:asciiTheme="minorHAnsi"/>
        </w:rPr>
        <w:t>个重复</w:t>
      </w:r>
      <w:r>
        <w:rPr>
          <w:rFonts w:cstheme="minorBidi" w:hAnsiTheme="minorHAnsi" w:eastAsiaTheme="minorHAnsi" w:asciiTheme="minorHAnsi"/>
        </w:rPr>
        <w:t>（</w:t>
      </w:r>
      <w:r>
        <w:rPr>
          <w:rFonts w:ascii="Times New Roman" w:eastAsia="Times New Roman" w:cstheme="minorBidi" w:hAnsiTheme="minorHAnsi"/>
        </w:rPr>
        <w:t>n=6</w:t>
      </w:r>
      <w:r>
        <w:rPr>
          <w:rFonts w:cstheme="minorBidi" w:hAnsiTheme="minorHAnsi" w:eastAsiaTheme="minorHAnsi" w:asciiTheme="minorHAnsi"/>
        </w:rPr>
        <w:t>）</w:t>
      </w:r>
      <w:r>
        <w:rPr>
          <w:rFonts w:cstheme="minorBidi" w:hAnsiTheme="minorHAnsi" w:eastAsiaTheme="minorHAnsi" w:asciiTheme="minorHAnsi"/>
        </w:rPr>
        <w:t>的平均值。</w:t>
      </w:r>
    </w:p>
    <w:p w:rsidR="0018722C">
      <w:pPr>
        <w:topLinePunct/>
      </w:pPr>
      <w:r>
        <w:rPr>
          <w:rFonts w:cstheme="minorBidi" w:hAnsiTheme="minorHAnsi" w:eastAsiaTheme="minorHAnsi" w:asciiTheme="minorHAnsi" w:ascii="Times New Roman" w:eastAsia="Times New Roman"/>
        </w:rPr>
        <w:t>a,</w:t>
      </w:r>
      <w:r w:rsidR="004B696B">
        <w:rPr>
          <w:rFonts w:cstheme="minorBidi" w:hAnsiTheme="minorHAnsi" w:eastAsiaTheme="minorHAnsi" w:asciiTheme="minorHAnsi" w:ascii="Times New Roman" w:eastAsia="Times New Roman"/>
        </w:rPr>
        <w:t xml:space="preserve"> </w:t>
      </w:r>
      <w:r w:rsidR="004B696B">
        <w:rPr>
          <w:rFonts w:cstheme="minorBidi" w:hAnsiTheme="minorHAnsi" w:eastAsiaTheme="minorHAnsi" w:asciiTheme="minorHAnsi" w:ascii="Times New Roman" w:eastAsia="Times New Roman"/>
        </w:rPr>
        <w:t>b,</w:t>
      </w:r>
      <w:r w:rsidR="004B696B">
        <w:rPr>
          <w:rFonts w:cstheme="minorBidi" w:hAnsiTheme="minorHAnsi" w:eastAsiaTheme="minorHAnsi" w:asciiTheme="minorHAnsi" w:ascii="Times New Roman" w:eastAsia="Times New Roman"/>
        </w:rPr>
        <w:t xml:space="preserve"> </w:t>
      </w:r>
      <w:r w:rsidR="004B696B">
        <w:rPr>
          <w:rFonts w:cstheme="minorBidi" w:hAnsiTheme="minorHAnsi" w:eastAsiaTheme="minorHAnsi" w:asciiTheme="minorHAnsi" w:ascii="Times New Roman" w:eastAsia="Times New Roman"/>
        </w:rPr>
        <w:t>c</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同一列中具有不同上标字母的数值间差异显著</w:t>
      </w:r>
      <w:r>
        <w:rPr>
          <w:rFonts w:ascii="Times New Roman" w:eastAsia="Times New Roman" w:cstheme="minorBidi" w:hAnsiTheme="minorHAnsi"/>
        </w:rPr>
        <w:t>(</w:t>
      </w:r>
      <w:r>
        <w:rPr>
          <w:rFonts w:ascii="Times New Roman" w:eastAsia="Times New Roman" w:cstheme="minorBidi" w:hAnsiTheme="minorHAnsi"/>
        </w:rPr>
        <w:t>P</w:t>
      </w:r>
      <w:r>
        <w:rPr>
          <w:rFonts w:cstheme="minorBidi" w:hAnsiTheme="minorHAnsi" w:eastAsiaTheme="minorHAnsi" w:asciiTheme="minorHAnsi"/>
        </w:rPr>
        <w:t>＜</w:t>
      </w:r>
      <w:r>
        <w:rPr>
          <w:rFonts w:ascii="Times New Roman" w:eastAsia="Times New Roman" w:cstheme="minorBidi" w:hAnsiTheme="minorHAnsi"/>
        </w:rPr>
        <w:t>0.10</w:t>
      </w:r>
      <w:r>
        <w:rPr>
          <w:rFonts w:ascii="Times New Roman" w:eastAsia="Times New Roman" w:cstheme="minorBidi" w:hAnsiTheme="minorHAnsi"/>
        </w:rPr>
        <w:t>)</w:t>
      </w:r>
      <w:r>
        <w:rPr>
          <w:rFonts w:cstheme="minorBidi" w:hAnsiTheme="minorHAnsi" w:eastAsiaTheme="minorHAnsi" w:asciiTheme="minorHAnsi"/>
        </w:rPr>
        <w:t>。</w:t>
      </w:r>
    </w:p>
    <w:p w:rsidR="0018722C">
      <w:pPr>
        <w:pStyle w:val="Heading3"/>
        <w:topLinePunct/>
        <w:ind w:left="200" w:hangingChars="200" w:hanging="200"/>
      </w:pPr>
      <w:bookmarkStart w:id="200479" w:name="_Toc686200479"/>
      <w:bookmarkStart w:name="_bookmark35" w:id="81"/>
      <w:bookmarkEnd w:id="81"/>
      <w:r>
        <w:t>2.2.4</w:t>
      </w:r>
      <w:r>
        <w:t xml:space="preserve"> </w:t>
      </w:r>
      <w:bookmarkStart w:name="_bookmark35" w:id="82"/>
      <w:bookmarkEnd w:id="82"/>
      <w:r>
        <w:t>不同水平黄酮锌对肉仔鸡血清</w:t>
      </w:r>
      <w:r>
        <w:t>Th化指标的影响</w:t>
      </w:r>
      <w:bookmarkEnd w:id="200479"/>
    </w:p>
    <w:p w:rsidR="0018722C">
      <w:pPr>
        <w:topLinePunct/>
      </w:pPr>
      <w:r>
        <w:t>试验各处理组对</w:t>
      </w:r>
      <w:r>
        <w:rPr>
          <w:rFonts w:ascii="Times New Roman" w:eastAsia="Times New Roman"/>
        </w:rPr>
        <w:t>21</w:t>
      </w:r>
      <w:r>
        <w:t>日龄、</w:t>
      </w:r>
      <w:r>
        <w:rPr>
          <w:rFonts w:ascii="Times New Roman" w:eastAsia="Times New Roman"/>
        </w:rPr>
        <w:t>42</w:t>
      </w:r>
      <w:r>
        <w:t>日龄肉仔鸡血清生化指标的影响结果如下表</w:t>
      </w:r>
      <w:r>
        <w:rPr>
          <w:rFonts w:ascii="Times New Roman" w:eastAsia="Times New Roman"/>
        </w:rPr>
        <w:t>2-7</w:t>
      </w:r>
      <w:r>
        <w:t>。由表</w:t>
      </w:r>
      <w:r>
        <w:rPr>
          <w:rFonts w:ascii="Times New Roman" w:eastAsia="Times New Roman"/>
        </w:rPr>
        <w:t>2-7</w:t>
      </w:r>
      <w:r>
        <w:t>可知，试验中各处理组除</w:t>
      </w:r>
      <w:r>
        <w:rPr>
          <w:rFonts w:ascii="Times New Roman" w:eastAsia="Times New Roman"/>
        </w:rPr>
        <w:t>21</w:t>
      </w:r>
      <w:r>
        <w:t>日龄肉仔鸡血清中总蛋白、球蛋白、葡</w:t>
      </w:r>
      <w:r>
        <w:t>萄</w:t>
      </w:r>
    </w:p>
    <w:p w:rsidR="0018722C">
      <w:pPr>
        <w:topLinePunct/>
      </w:pPr>
      <w:r>
        <w:t>糖等各类生化指标均无显著</w:t>
      </w:r>
      <w:r>
        <w:t>（</w:t>
      </w:r>
      <w:r>
        <w:rPr>
          <w:rFonts w:ascii="Times New Roman" w:eastAsia="Times New Roman"/>
          <w:i/>
        </w:rPr>
        <w:t>P</w:t>
      </w:r>
      <w:r>
        <w:rPr>
          <w:rFonts w:ascii="Times New Roman" w:eastAsia="Times New Roman"/>
        </w:rPr>
        <w:t>&lt;0.10</w:t>
      </w:r>
      <w:r>
        <w:t>）</w:t>
      </w:r>
      <w:r>
        <w:t>影响。对</w:t>
      </w:r>
      <w:r>
        <w:rPr>
          <w:rFonts w:ascii="Times New Roman" w:eastAsia="Times New Roman"/>
        </w:rPr>
        <w:t>42</w:t>
      </w:r>
      <w:r>
        <w:t>日龄肉仔鸡血清中除</w:t>
      </w:r>
      <w:r>
        <w:rPr>
          <w:rFonts w:ascii="Times New Roman" w:eastAsia="Times New Roman"/>
        </w:rPr>
        <w:t>IgM</w:t>
      </w:r>
      <w:r>
        <w:t>含量影</w:t>
      </w:r>
      <w:r>
        <w:t>响显著</w:t>
      </w:r>
      <w:r>
        <w:t>（</w:t>
      </w:r>
      <w:r>
        <w:rPr>
          <w:rFonts w:ascii="Times New Roman" w:eastAsia="Times New Roman"/>
          <w:i/>
        </w:rPr>
        <w:t>P </w:t>
      </w:r>
      <w:r>
        <w:rPr>
          <w:rFonts w:ascii="Times New Roman" w:eastAsia="Times New Roman"/>
          <w:spacing w:val="-5"/>
        </w:rPr>
        <w:t>=</w:t>
      </w:r>
      <w:r w:rsidR="001852F3">
        <w:rPr>
          <w:rFonts w:ascii="Times New Roman" w:eastAsia="Times New Roman"/>
          <w:spacing w:val="-5"/>
        </w:rPr>
        <w:t xml:space="preserve"> </w:t>
      </w:r>
      <w:r>
        <w:rPr>
          <w:rFonts w:ascii="Times New Roman" w:eastAsia="Times New Roman"/>
        </w:rPr>
        <w:t>0.008</w:t>
      </w:r>
      <w:r>
        <w:t>）</w:t>
      </w:r>
      <w:r>
        <w:t>外对其余各项血清生化指标也均无显著影响</w:t>
      </w:r>
      <w:r>
        <w:t>（</w:t>
      </w:r>
      <w:r>
        <w:rPr>
          <w:rFonts w:ascii="Times New Roman" w:eastAsia="Times New Roman"/>
          <w:i/>
          <w:spacing w:val="0"/>
        </w:rPr>
        <w:t>P</w:t>
      </w:r>
      <w:r>
        <w:rPr>
          <w:rFonts w:ascii="Times New Roman" w:eastAsia="Times New Roman"/>
          <w:spacing w:val="0"/>
        </w:rPr>
        <w:t>&gt;</w:t>
      </w:r>
      <w:r w:rsidR="004B696B">
        <w:rPr>
          <w:rFonts w:ascii="Times New Roman" w:eastAsia="Times New Roman"/>
          <w:spacing w:val="0"/>
        </w:rPr>
        <w:t xml:space="preserve"> </w:t>
      </w:r>
      <w:r>
        <w:rPr>
          <w:rFonts w:ascii="Times New Roman" w:eastAsia="Times New Roman"/>
        </w:rPr>
        <w:t>0.05</w:t>
      </w:r>
      <w:r>
        <w:t>）</w:t>
      </w:r>
      <w:r>
        <w:t>。与对空白对照组比，</w:t>
      </w:r>
      <w:r>
        <w:rPr>
          <w:rFonts w:ascii="Times New Roman" w:eastAsia="Times New Roman"/>
        </w:rPr>
        <w:t>21-42</w:t>
      </w:r>
      <w:r>
        <w:t>日龄肉仔鸡饲粮中添加</w:t>
      </w:r>
      <w:r>
        <w:rPr>
          <w:rFonts w:ascii="Times New Roman" w:eastAsia="Times New Roman"/>
        </w:rPr>
        <w:t>180</w:t>
      </w:r>
      <w:r>
        <w:rPr>
          <w:rFonts w:ascii="Times New Roman" w:eastAsia="Times New Roman"/>
        </w:rPr>
        <w:t> </w:t>
      </w:r>
      <w:r>
        <w:rPr>
          <w:rFonts w:ascii="Times New Roman" w:eastAsia="Times New Roman"/>
        </w:rPr>
        <w:t>mg</w:t>
      </w:r>
      <w:r>
        <w:rPr>
          <w:rFonts w:ascii="Times New Roman" w:eastAsia="Times New Roman"/>
        </w:rPr>
        <w:t>/</w:t>
      </w:r>
      <w:r>
        <w:rPr>
          <w:rFonts w:ascii="Times New Roman" w:eastAsia="Times New Roman"/>
        </w:rPr>
        <w:t xml:space="preserve">kg</w:t>
      </w:r>
      <w:r>
        <w:t>黄酮锌水平较其他处理组显著</w:t>
      </w:r>
      <w:r>
        <w:t>提高血清</w:t>
      </w:r>
      <w:r>
        <w:rPr>
          <w:rFonts w:ascii="Times New Roman" w:eastAsia="Times New Roman"/>
        </w:rPr>
        <w:t>IgM</w:t>
      </w:r>
      <w:r>
        <w:t>含量，略高于空白组、黄芩黄酮组和抗生素组，但组间差异均布显著；</w:t>
      </w:r>
    </w:p>
    <w:p w:rsidR="0018722C">
      <w:pPr>
        <w:topLinePunct/>
      </w:pPr>
      <w:r>
        <w:rPr>
          <w:rFonts w:ascii="Times New Roman" w:eastAsia="Times New Roman"/>
        </w:rPr>
        <w:t>120</w:t>
      </w:r>
      <w:r w:rsidR="001852F3">
        <w:rPr>
          <w:rFonts w:ascii="Times New Roman" w:eastAsia="Times New Roman"/>
        </w:rPr>
        <w:t xml:space="preserve"> mg</w:t>
      </w:r>
      <w:r>
        <w:rPr>
          <w:rFonts w:ascii="Times New Roman" w:eastAsia="Times New Roman"/>
        </w:rPr>
        <w:t>/</w:t>
      </w:r>
      <w:r>
        <w:rPr>
          <w:rFonts w:ascii="Times New Roman" w:eastAsia="Times New Roman"/>
        </w:rPr>
        <w:t xml:space="preserve">kg</w:t>
      </w:r>
      <w:r w:rsidR="001852F3">
        <w:rPr>
          <w:rFonts w:ascii="Times New Roman" w:eastAsia="Times New Roman"/>
        </w:rPr>
        <w:t xml:space="preserve"> </w:t>
      </w:r>
      <w:r>
        <w:t>黄酮锌组甘油三酯含量在数值上最低，比黄芩黄酮组抗生素组和</w:t>
      </w:r>
      <w:r>
        <w:rPr>
          <w:rFonts w:ascii="Times New Roman" w:eastAsia="Times New Roman"/>
        </w:rPr>
        <w:t>180</w:t>
      </w:r>
    </w:p>
    <w:p w:rsidR="0018722C">
      <w:pPr>
        <w:topLinePunct/>
      </w:pPr>
      <w:r>
        <w:rPr>
          <w:rFonts w:ascii="Times New Roman" w:eastAsia="宋体"/>
        </w:rPr>
        <w:t>mg</w:t>
      </w:r>
      <w:r>
        <w:rPr>
          <w:rFonts w:ascii="Times New Roman" w:eastAsia="宋体"/>
        </w:rPr>
        <w:t>/</w:t>
      </w:r>
      <w:r>
        <w:rPr>
          <w:rFonts w:ascii="Times New Roman" w:eastAsia="宋体"/>
        </w:rPr>
        <w:t xml:space="preserve">kg</w:t>
      </w:r>
      <w:r>
        <w:t>黄酮锌组分别低</w:t>
      </w:r>
      <w:r>
        <w:rPr>
          <w:rFonts w:ascii="Times New Roman" w:eastAsia="宋体"/>
        </w:rPr>
        <w:t>27</w:t>
      </w:r>
      <w:r>
        <w:rPr>
          <w:rFonts w:ascii="Times New Roman" w:eastAsia="宋体"/>
        </w:rPr>
        <w:t>.</w:t>
      </w:r>
      <w:r>
        <w:rPr>
          <w:rFonts w:ascii="Times New Roman" w:eastAsia="宋体"/>
        </w:rPr>
        <w:t>3%</w:t>
      </w:r>
      <w:r>
        <w:t>、</w:t>
      </w:r>
      <w:r>
        <w:rPr>
          <w:rFonts w:ascii="Times New Roman" w:eastAsia="宋体"/>
        </w:rPr>
        <w:t>15.8%</w:t>
      </w:r>
      <w:r>
        <w:t>和</w:t>
      </w:r>
      <w:r>
        <w:rPr>
          <w:rFonts w:ascii="Times New Roman" w:eastAsia="宋体"/>
        </w:rPr>
        <w:t>17.9%</w:t>
      </w:r>
      <w:r>
        <w:t>。因此，</w:t>
      </w:r>
      <w:r>
        <w:rPr>
          <w:rFonts w:ascii="Times New Roman" w:eastAsia="宋体"/>
        </w:rPr>
        <w:t>180</w:t>
      </w:r>
      <w:r>
        <w:rPr>
          <w:rFonts w:ascii="Times New Roman" w:eastAsia="宋体"/>
        </w:rPr>
        <w:t> mg</w:t>
      </w:r>
      <w:r>
        <w:rPr>
          <w:rFonts w:ascii="Times New Roman" w:eastAsia="宋体"/>
        </w:rPr>
        <w:t>/</w:t>
      </w:r>
      <w:r>
        <w:rPr>
          <w:rFonts w:ascii="Times New Roman" w:eastAsia="宋体"/>
        </w:rPr>
        <w:t xml:space="preserve">kg</w:t>
      </w:r>
      <w:r>
        <w:t>黄酮锌处理组有</w:t>
      </w:r>
      <w:r>
        <w:t>助于提高</w:t>
      </w:r>
      <w:r>
        <w:rPr>
          <w:rFonts w:ascii="Times New Roman" w:eastAsia="宋体"/>
        </w:rPr>
        <w:t>42</w:t>
      </w:r>
      <w:r>
        <w:t>日龄肉仔鸡血浆</w:t>
      </w:r>
      <w:r>
        <w:rPr>
          <w:rFonts w:ascii="Times New Roman" w:eastAsia="宋体"/>
        </w:rPr>
        <w:t>IgM</w:t>
      </w:r>
      <w:r>
        <w:t>含量，降低甘油三酯含量，且功效强于黄芩黄酮和抗生素组。</w:t>
      </w:r>
    </w:p>
    <w:p w:rsidR="0018722C">
      <w:pPr>
        <w:topLinePunct/>
      </w:pPr>
      <w:r>
        <w:t>血液中含有如抗体、脂类、糖类、酶、激素、氧、无机盐、各种离子、和细胞代</w:t>
      </w:r>
    </w:p>
    <w:p w:rsidR="0018722C">
      <w:pPr>
        <w:pStyle w:val="aff7"/>
        <w:topLinePunct/>
      </w:pPr>
      <w:r>
        <w:rPr>
          <w:position w:val="0"/>
          <w:sz w:val="5"/>
        </w:rPr>
        <w:pict>
          <v:group style="width:442.4pt;height:2.9pt;mso-position-horizontal-relative:char;mso-position-vertical-relative:line" coordorigin="0,0" coordsize="8848,58">
            <v:line style="position:absolute" from="0,50" to="8848,50" stroked="true" strokeweight=".72pt" strokecolor="#000000">
              <v:stroke dashstyle="solid"/>
            </v:line>
            <v:line style="position:absolute" from="0,14" to="8848,14" stroked="true" strokeweight="1.44pt" strokecolor="#000000">
              <v:stroke dashstyle="solid"/>
            </v:line>
          </v:group>
        </w:pict>
      </w:r>
      <w:r/>
    </w:p>
    <w:p w:rsidR="0018722C">
      <w:pPr>
        <w:topLinePunct/>
      </w:pPr>
      <w:r>
        <w:t>谢产物等各种营养成分，生物机体的一些生理、病理等变化通常会导致血液成分的改变，因此对血液成分进行检测有着重要的临床意义，如监测治疗效果，确定病情等。任成财</w:t>
      </w:r>
      <w:r>
        <w:rPr>
          <w:rFonts w:ascii="Times New Roman" w:eastAsia="宋体"/>
          <w:vertAlign w:val="superscript"/>
        </w:rPr>
        <w:t>[</w:t>
      </w:r>
      <w:r>
        <w:rPr>
          <w:rFonts w:ascii="Times New Roman" w:eastAsia="宋体"/>
          <w:vertAlign w:val="superscript"/>
        </w:rPr>
        <w:t xml:space="preserve">104</w:t>
      </w:r>
      <w:r>
        <w:rPr>
          <w:rFonts w:ascii="Times New Roman" w:eastAsia="宋体"/>
          <w:vertAlign w:val="superscript"/>
        </w:rPr>
        <w:t>]</w:t>
      </w:r>
      <w:r>
        <w:t>研究发现黄芩黄酮添加组对肉仔鸡</w:t>
      </w:r>
      <w:r>
        <w:rPr>
          <w:rFonts w:ascii="Times New Roman" w:eastAsia="宋体"/>
        </w:rPr>
        <w:t>49</w:t>
      </w:r>
      <w:r>
        <w:t>日龄血清白蛋白、</w:t>
      </w:r>
      <w:r>
        <w:rPr>
          <w:rFonts w:ascii="Times New Roman" w:eastAsia="宋体"/>
        </w:rPr>
        <w:t>IgA</w:t>
      </w:r>
      <w:r>
        <w:t>、</w:t>
      </w:r>
      <w:r>
        <w:rPr>
          <w:rFonts w:ascii="Times New Roman" w:eastAsia="宋体"/>
        </w:rPr>
        <w:t>IgG</w:t>
      </w:r>
      <w:r>
        <w:t>和</w:t>
      </w:r>
      <w:r>
        <w:rPr>
          <w:rFonts w:ascii="Times New Roman" w:eastAsia="宋体"/>
        </w:rPr>
        <w:t>IgM</w:t>
      </w:r>
      <w:r>
        <w:t>含量影响均不显著，这与本试验结果相一致，说明黄芩类化合物对血清生化指标没有</w:t>
      </w:r>
      <w:r>
        <w:t>明显影响。但相比不添加组，随黄芩黄酮添加水平的升高血清白蛋白和</w:t>
      </w:r>
      <w:r>
        <w:rPr>
          <w:rFonts w:ascii="Times New Roman" w:eastAsia="宋体"/>
        </w:rPr>
        <w:t>IgM</w:t>
      </w:r>
      <w:r>
        <w:t>含量有升高的趋势。这点与本试验结果不一致，原因有待进一步求证。</w:t>
      </w:r>
    </w:p>
    <w:p w:rsidR="0018722C">
      <w:pPr>
        <w:topLinePunct/>
      </w:pPr>
      <w:r>
        <w:t>以上结果表明，本次试验条件下饲粮添加黄酮锌不影响除肉仔鸡血清</w:t>
      </w:r>
      <w:r>
        <w:rPr>
          <w:rFonts w:ascii="Times New Roman" w:eastAsia="宋体"/>
        </w:rPr>
        <w:t>IgM</w:t>
      </w:r>
      <w:r>
        <w:t>含量</w:t>
      </w:r>
      <w:r>
        <w:t>外的血清生化指标。但对肉仔鸡血清</w:t>
      </w:r>
      <w:r>
        <w:rPr>
          <w:rFonts w:ascii="Times New Roman" w:eastAsia="宋体"/>
        </w:rPr>
        <w:t>I</w:t>
      </w:r>
      <w:r>
        <w:rPr>
          <w:rFonts w:ascii="Times New Roman" w:eastAsia="宋体"/>
        </w:rPr>
        <w:t>g</w:t>
      </w:r>
      <w:r>
        <w:rPr>
          <w:rFonts w:ascii="Times New Roman" w:eastAsia="宋体"/>
        </w:rPr>
        <w:t>M</w:t>
      </w:r>
      <w:r>
        <w:t>含量有显著影响</w:t>
      </w:r>
      <w:r>
        <w:t>（</w:t>
      </w:r>
      <w:r>
        <w:rPr>
          <w:rFonts w:ascii="Times New Roman" w:eastAsia="宋体"/>
          <w:i/>
        </w:rPr>
        <w:t>P </w:t>
      </w:r>
      <w:r>
        <w:rPr>
          <w:rFonts w:ascii="Times New Roman" w:eastAsia="宋体"/>
        </w:rPr>
        <w:t>&lt;</w:t>
      </w:r>
      <w:r>
        <w:rPr>
          <w:rFonts w:ascii="Times New Roman" w:eastAsia="宋体"/>
        </w:rPr>
        <w:t>0.05</w:t>
      </w:r>
      <w:r>
        <w:t>）</w:t>
      </w:r>
      <w:r>
        <w:t>。</w:t>
      </w:r>
    </w:p>
    <w:p w:rsidR="0018722C">
      <w:spacing w:beforeLines="0" w:before="0" w:afterLines="0" w:after="0" w:line="440" w:lineRule="auto"/>
      <w:pPr>
        <w:sectPr w:rsidR="00556256">
          <w:type w:val="continuous"/>
          <w:pgSz w:w="11906" w:h="16838" w:code="9"/>
          <w:pgMar w:top="1418" w:right="1134" w:bottom="1134" w:left="1418" w:header="851" w:footer="907" w:gutter="0"/>
        </w:sectPr>
        <w:topLinePunct/>
      </w:pPr>
    </w:p>
    <w:p w:rsidR="0018722C">
      <w:pPr>
        <w:pStyle w:val="ae"/>
        <w:topLinePunct/>
      </w:pPr>
      <w:r>
        <w:pict>
          <v:group style="margin-left:70.559998pt;margin-top:19.125608pt;width:411.58pt;height:1.7pt;mso-position-horizontal-relative:page;mso-position-vertical-relative:paragraph;z-index:2632;mso-wrap-distance-left:0;mso-wrap-distance-right:0" coordorigin="1411,383" coordsize="14021,58">
            <v:line style="position:absolute" from="1411,433" to="15432,433" stroked="true" strokeweight=".71999pt" strokecolor="#000000">
              <v:stroke dashstyle="solid"/>
            </v:line>
            <v:line style="position:absolute" from="1411,397" to="15432,397" stroked="true" strokeweight="1.44pt" strokecolor="#000000">
              <v:stroke dashstyle="solid"/>
            </v:line>
            <w10:wrap type="topAndBottom"/>
          </v:group>
        </w:pict>
      </w:r>
    </w:p>
    <w:p w:rsidR="0018722C">
      <w:pPr>
        <w:pStyle w:val="ae"/>
        <w:topLinePunct/>
      </w:pPr>
      <w:r>
        <w:t>黄酮锌对肉仔鸡生长性能及免疫指标的影响</w:t>
      </w:r>
    </w:p>
    <w:p w:rsidR="0018722C">
      <w:pPr>
        <w:pStyle w:val="a8"/>
        <w:topLinePunct/>
      </w:pPr>
      <w:r>
        <w:rPr>
          <w:rFonts w:cstheme="minorBidi" w:hAnsiTheme="minorHAnsi" w:eastAsiaTheme="minorHAnsi" w:asciiTheme="minorHAnsi"/>
          <w:b/>
        </w:rPr>
        <w:t>表</w:t>
      </w:r>
      <w:r>
        <w:rPr>
          <w:rFonts w:ascii="Times New Roman" w:eastAsia="Times New Roman" w:cstheme="minorBidi" w:hAnsiTheme="minorHAnsi"/>
          <w:b/>
        </w:rPr>
        <w:t>2-7</w:t>
      </w:r>
      <w:r>
        <w:t xml:space="preserve">  </w:t>
      </w:r>
      <w:r>
        <w:rPr>
          <w:rFonts w:cstheme="minorBidi" w:hAnsiTheme="minorHAnsi" w:eastAsiaTheme="minorHAnsi" w:asciiTheme="minorHAnsi"/>
          <w:b/>
        </w:rPr>
        <w:t>黄酮锌对肉仔鸡血浆生化指标的影响 </w:t>
      </w:r>
      <w:r>
        <w:rPr>
          <w:rFonts w:ascii="Times New Roman" w:eastAsia="Times New Roman" w:cstheme="minorBidi" w:hAnsiTheme="minorHAnsi"/>
          <w:b/>
        </w:rPr>
        <w:t>1</w:t>
      </w:r>
    </w:p>
    <w:p w:rsidR="0018722C">
      <w:pPr>
        <w:pStyle w:val="a8"/>
        <w:topLinePunct/>
      </w:pPr>
      <w:r>
        <w:rPr>
          <w:rFonts w:cstheme="minorBidi" w:hAnsiTheme="minorHAnsi" w:eastAsiaTheme="minorHAnsi" w:asciiTheme="minorHAnsi" w:ascii="Times New Roman"/>
          <w:b/>
        </w:rPr>
        <w:t>Table</w:t>
      </w:r>
      <w:r>
        <w:t xml:space="preserve"> </w:t>
      </w:r>
      <w:r w:rsidRPr="00DB64CE">
        <w:rPr>
          <w:rFonts w:cstheme="minorBidi" w:hAnsiTheme="minorHAnsi" w:eastAsiaTheme="minorHAnsi" w:asciiTheme="minorHAnsi" w:ascii="Times New Roman"/>
          <w:b/>
        </w:rPr>
        <w:t>2-7</w:t>
      </w:r>
      <w:r>
        <w:t xml:space="preserve">  </w:t>
      </w:r>
      <w:r w:rsidRPr="00DB64CE">
        <w:rPr>
          <w:rFonts w:cstheme="minorBidi" w:hAnsiTheme="minorHAnsi" w:eastAsiaTheme="minorHAnsi" w:asciiTheme="minorHAnsi" w:ascii="Times New Roman"/>
          <w:b/>
        </w:rPr>
        <w:t>Effects of dietary SZC on serum biochemical indicators of broilers</w:t>
      </w:r>
      <w:r>
        <w:rPr>
          <w:rFonts w:ascii="Times New Roman" w:cstheme="minorBidi" w:hAnsiTheme="minorHAnsi" w:eastAsiaTheme="minorHAnsi"/>
          <w:b/>
        </w:rPr>
        <w:t>1</w:t>
      </w:r>
    </w:p>
    <w:p w:rsidR="0018722C">
      <w:pPr>
        <w:pStyle w:val="aff7"/>
        <w:topLinePunct/>
      </w:pPr>
      <w:r>
        <w:rPr>
          <w:rFonts w:ascii="Times New Roman"/>
          <w:position w:val="0"/>
          <w:sz w:val="2"/>
        </w:rPr>
        <w:pict>
          <v:group style="width:704.4pt;height:1.45pt;mso-position-horizontal-relative:char;mso-position-vertical-relative:line" coordorigin="0,0" coordsize="14088,29">
            <v:line style="position:absolute" from="0,14" to="495,14" stroked="true" strokeweight="1.44pt" strokecolor="#000000">
              <v:stroke dashstyle="solid"/>
            </v:line>
            <v:rect style="position:absolute;left:494;top:0;width:29;height:29" filled="true" fillcolor="#000000" stroked="false">
              <v:fill type="solid"/>
            </v:rect>
            <v:line style="position:absolute" from="524,14" to="2252,14" stroked="true" strokeweight="1.44pt" strokecolor="#000000">
              <v:stroke dashstyle="solid"/>
            </v:line>
            <v:rect style="position:absolute;left:2251;top:0;width:29;height:29" filled="true" fillcolor="#000000" stroked="false">
              <v:fill type="solid"/>
            </v:rect>
            <v:line style="position:absolute" from="2280,14" to="3192,14" stroked="true" strokeweight="1.44pt" strokecolor="#000000">
              <v:stroke dashstyle="solid"/>
            </v:line>
            <v:rect style="position:absolute;left:3192;top:0;width:29;height:29" filled="true" fillcolor="#000000" stroked="false">
              <v:fill type="solid"/>
            </v:rect>
            <v:line style="position:absolute" from="3221,14" to="4155,14" stroked="true" strokeweight="1.44pt" strokecolor="#000000">
              <v:stroke dashstyle="solid"/>
            </v:line>
            <v:rect style="position:absolute;left:4155;top:0;width:29;height:29" filled="true" fillcolor="#000000" stroked="false">
              <v:fill type="solid"/>
            </v:rect>
            <v:line style="position:absolute" from="4184,14" to="5010,14" stroked="true" strokeweight="1.44pt" strokecolor="#000000">
              <v:stroke dashstyle="solid"/>
            </v:line>
            <v:rect style="position:absolute;left:5009;top:0;width:29;height:29" filled="true" fillcolor="#000000" stroked="false">
              <v:fill type="solid"/>
            </v:rect>
            <v:line style="position:absolute" from="5039,14" to="6056,14" stroked="true" strokeweight="1.44pt" strokecolor="#000000">
              <v:stroke dashstyle="solid"/>
            </v:line>
            <v:rect style="position:absolute;left:6056;top:0;width:29;height:29" filled="true" fillcolor="#000000" stroked="false">
              <v:fill type="solid"/>
            </v:rect>
            <v:line style="position:absolute" from="6085,14" to="7009,14" stroked="true" strokeweight="1.44pt" strokecolor="#000000">
              <v:stroke dashstyle="solid"/>
            </v:line>
            <v:rect style="position:absolute;left:7009;top:0;width:29;height:29" filled="true" fillcolor="#000000" stroked="false">
              <v:fill type="solid"/>
            </v:rect>
            <v:line style="position:absolute" from="7038,14" to="8099,14" stroked="true" strokeweight="1.44pt" strokecolor="#000000">
              <v:stroke dashstyle="solid"/>
            </v:line>
            <v:rect style="position:absolute;left:8099;top:0;width:29;height:29" filled="true" fillcolor="#000000" stroked="false">
              <v:fill type="solid"/>
            </v:rect>
            <v:line style="position:absolute" from="8128,14" to="9186,14" stroked="true" strokeweight="1.44pt" strokecolor="#000000">
              <v:stroke dashstyle="solid"/>
            </v:line>
            <v:rect style="position:absolute;left:9186;top:0;width:29;height:29" filled="true" fillcolor="#000000" stroked="false">
              <v:fill type="solid"/>
            </v:rect>
            <v:line style="position:absolute" from="9215,14" to="10312,14" stroked="true" strokeweight="1.44pt" strokecolor="#000000">
              <v:stroke dashstyle="solid"/>
            </v:line>
            <v:rect style="position:absolute;left:10312;top:0;width:29;height:29" filled="true" fillcolor="#000000" stroked="false">
              <v:fill type="solid"/>
            </v:rect>
            <v:line style="position:absolute" from="10341,14" to="11306,14" stroked="true" strokeweight="1.44pt" strokecolor="#000000">
              <v:stroke dashstyle="solid"/>
            </v:line>
            <v:rect style="position:absolute;left:11306;top:0;width:29;height:29" filled="true" fillcolor="#000000" stroked="false">
              <v:fill type="solid"/>
            </v:rect>
            <v:line style="position:absolute" from="11335,14" to="12273,14" stroked="true" strokeweight="1.44pt" strokecolor="#000000">
              <v:stroke dashstyle="solid"/>
            </v:line>
            <v:rect style="position:absolute;left:12273;top:0;width:29;height:29" filled="true" fillcolor="#000000" stroked="false">
              <v:fill type="solid"/>
            </v:rect>
            <v:line style="position:absolute" from="12302,14" to="13181,14" stroked="true" strokeweight="1.44pt" strokecolor="#000000">
              <v:stroke dashstyle="solid"/>
            </v:line>
            <v:rect style="position:absolute;left:13180;top:0;width:29;height:29" filled="true" fillcolor="#000000" stroked="false">
              <v:fill type="solid"/>
            </v:rect>
            <v:line style="position:absolute" from="13210,14" to="14088,14" stroked="true" strokeweight="1.44pt" strokecolor="#000000">
              <v:stroke dashstyle="solid"/>
            </v:line>
          </v:group>
        </w:pict>
      </w:r>
      <w:r/>
    </w:p>
    <w:p w:rsidR="0018722C">
      <w:spacing w:beforeLines="0" w:before="0" w:afterLines="0" w:after="0" w:line="440" w:lineRule="auto"/>
      <w:pPr>
        <w:sectPr w:rsidR="00556256">
          <w:footerReference w:type="first" r:id="rId87"/>
          <w:footerReference w:type="default" r:id="rId88"/>
          <w:footerReference w:type="even" r:id="rId89"/>
          <w:headerReference w:type="first" r:id="rId90"/>
          <w:headerReference w:type="default" r:id="rId91"/>
          <w:headerReference w:type="even" r:id="rId92"/>
          <w:pgSz w:w="16850" w:h="11910" w:orient="landscape"/>
          <w:pgMar w:top="1418" w:right="1134" w:bottom="1134" w:left="1418" w:header="851" w:footer="907" w:gutter="0"/>
          <w:cols w:space="720"/>
          <w:titlePg/>
          <w:docGrid w:type="lines" w:linePitch="326"/>
        </w:sectPr>
        <w:topLinePunct/>
      </w:pPr>
    </w:p>
    <w:p w:rsidR="0018722C">
      <w:pPr>
        <w:pStyle w:val="affff1"/>
        <w:topLinePunct/>
      </w:pPr>
      <w:r>
        <w:rPr>
          <w:kern w:val="2"/>
          <w:sz w:val="22"/>
          <w:szCs w:val="22"/>
          <w:rFonts w:cstheme="minorBidi" w:hAnsiTheme="minorHAnsi" w:eastAsiaTheme="minorHAnsi" w:asciiTheme="minorHAnsi"/>
        </w:rPr>
        <w:pict>
          <v:shape style="margin-left:68.879997pt;margin-top:-.902643pt;width:411.58pt;height:199.3pt;mso-position-horizontal-relative:page;mso-position-vertical-relative:paragraph;z-index:268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1"/>
                    <w:gridCol w:w="797"/>
                    <w:gridCol w:w="931"/>
                    <w:gridCol w:w="930"/>
                    <w:gridCol w:w="987"/>
                    <w:gridCol w:w="944"/>
                    <w:gridCol w:w="1111"/>
                    <w:gridCol w:w="1052"/>
                    <w:gridCol w:w="1098"/>
                    <w:gridCol w:w="1049"/>
                    <w:gridCol w:w="958"/>
                    <w:gridCol w:w="922"/>
                    <w:gridCol w:w="906"/>
                  </w:tblGrid>
                  <w:tr>
                    <w:trPr>
                      <w:trHeight w:val="260" w:hRule="atLeast"/>
                    </w:trPr>
                    <w:tc>
                      <w:tcPr>
                        <w:tcW w:w="3198" w:type="dxa"/>
                        <w:gridSpan w:val="2"/>
                      </w:tcPr>
                      <w:p w:rsidR="0018722C">
                        <w:pPr>
                          <w:widowControl w:val="0"/>
                          <w:snapToGrid w:val="1"/>
                          <w:spacing w:beforeLines="0" w:afterLines="0" w:before="0" w:after="0" w:line="194" w:lineRule="exact"/>
                          <w:ind w:firstLineChars="0" w:firstLine="0" w:rightChars="0" w:right="0" w:leftChars="0" w:left="156"/>
                          <w:jc w:val="left"/>
                          <w:autoSpaceDE w:val="0"/>
                          <w:autoSpaceDN w:val="0"/>
                          <w:tabs>
                            <w:tab w:pos="2450" w:val="left" w:leader="none"/>
                          </w:tabs>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position w:val="1"/>
                            <w:sz w:val="18"/>
                          </w:rPr>
                          <w:t>日</w:t>
                          <w:tab/>
                        </w:r>
                        <w:r>
                          <w:rPr>
                            <w:kern w:val="2"/>
                            <w:szCs w:val="22"/>
                            <w:rFonts w:ascii="宋体" w:eastAsia="宋体" w:hint="eastAsia" w:cstheme="minorBidi" w:hAnsi="Times New Roman" w:cs="Times New Roman"/>
                            <w:sz w:val="18"/>
                          </w:rPr>
                          <w:t>总蛋白</w:t>
                        </w:r>
                      </w:p>
                    </w:tc>
                    <w:tc>
                      <w:tcPr>
                        <w:tcW w:w="931" w:type="dxa"/>
                      </w:tcPr>
                      <w:p w:rsidR="0018722C">
                        <w:pPr>
                          <w:widowControl w:val="0"/>
                          <w:snapToGrid w:val="1"/>
                          <w:spacing w:beforeLines="0" w:afterLines="0" w:before="0" w:after="0" w:line="194" w:lineRule="exact"/>
                          <w:ind w:firstLineChars="0" w:firstLine="0" w:leftChars="0" w:left="185" w:rightChars="0" w:right="165"/>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白蛋白</w:t>
                        </w:r>
                      </w:p>
                    </w:tc>
                    <w:tc>
                      <w:tcPr>
                        <w:tcW w:w="930" w:type="dxa"/>
                      </w:tcPr>
                      <w:p w:rsidR="0018722C">
                        <w:pPr>
                          <w:widowControl w:val="0"/>
                          <w:snapToGrid w:val="1"/>
                          <w:spacing w:beforeLines="0" w:afterLines="0" w:before="0" w:after="0" w:line="194" w:lineRule="exact"/>
                          <w:ind w:firstLineChars="0" w:firstLine="0" w:leftChars="0" w:left="163" w:rightChars="0" w:right="186"/>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球蛋白</w:t>
                        </w:r>
                      </w:p>
                    </w:tc>
                    <w:tc>
                      <w:tcPr>
                        <w:tcW w:w="987" w:type="dxa"/>
                      </w:tcPr>
                      <w:p w:rsidR="0018722C">
                        <w:pPr>
                          <w:widowControl w:val="0"/>
                          <w:snapToGrid w:val="1"/>
                          <w:spacing w:beforeLines="0" w:afterLines="0" w:before="0" w:after="0" w:line="194" w:lineRule="exact"/>
                          <w:ind w:firstLineChars="0" w:firstLine="0" w:leftChars="0" w:left="104" w:rightChars="0" w:right="143"/>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葡萄糖</w:t>
                        </w:r>
                      </w:p>
                    </w:tc>
                    <w:tc>
                      <w:tcPr>
                        <w:tcW w:w="944" w:type="dxa"/>
                      </w:tcPr>
                      <w:p w:rsidR="0018722C">
                        <w:pPr>
                          <w:widowControl w:val="0"/>
                          <w:snapToGrid w:val="1"/>
                          <w:spacing w:beforeLines="0" w:afterLines="0" w:before="0" w:after="0" w:line="194" w:lineRule="exact"/>
                          <w:ind w:firstLineChars="0" w:firstLine="0" w:leftChars="0" w:left="140" w:rightChars="0" w:right="114"/>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尿酸</w:t>
                        </w:r>
                      </w:p>
                    </w:tc>
                    <w:tc>
                      <w:tcPr>
                        <w:tcW w:w="1111" w:type="dxa"/>
                      </w:tcPr>
                      <w:p w:rsidR="0018722C">
                        <w:pPr>
                          <w:widowControl w:val="0"/>
                          <w:snapToGrid w:val="1"/>
                          <w:spacing w:beforeLines="0" w:afterLines="0" w:before="0" w:after="0" w:line="194" w:lineRule="exact"/>
                          <w:ind w:firstLineChars="0" w:firstLine="0" w:leftChars="0" w:left="184" w:rightChars="0" w:right="167"/>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甘油三酯</w:t>
                        </w:r>
                      </w:p>
                    </w:tc>
                    <w:tc>
                      <w:tcPr>
                        <w:tcW w:w="1052" w:type="dxa"/>
                      </w:tcPr>
                      <w:p w:rsidR="0018722C">
                        <w:pPr>
                          <w:widowControl w:val="0"/>
                          <w:snapToGrid w:val="1"/>
                          <w:spacing w:beforeLines="0" w:afterLines="0" w:before="0" w:after="0" w:line="194" w:lineRule="exact"/>
                          <w:ind w:firstLineChars="0" w:firstLine="0" w:leftChars="0" w:left="160" w:rightChars="0" w:right="132"/>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总胆固醇</w:t>
                        </w:r>
                      </w:p>
                    </w:tc>
                    <w:tc>
                      <w:tcPr>
                        <w:tcW w:w="4933" w:type="dxa"/>
                        <w:gridSpan w:val="5"/>
                      </w:tcPr>
                      <w:p w:rsidR="0018722C">
                        <w:pPr>
                          <w:widowControl w:val="0"/>
                          <w:snapToGrid w:val="1"/>
                          <w:spacing w:beforeLines="0" w:afterLines="0" w:before="0" w:after="0" w:line="177" w:lineRule="exact"/>
                          <w:ind w:firstLineChars="0" w:firstLine="0" w:rightChars="0" w:right="0" w:leftChars="0" w:left="146"/>
                          <w:jc w:val="left"/>
                          <w:autoSpaceDE w:val="0"/>
                          <w:autoSpaceDN w:val="0"/>
                          <w:tabs>
                            <w:tab w:pos="1296" w:val="left" w:leader="none"/>
                            <w:tab w:pos="2275" w:val="left" w:leader="none"/>
                            <w:tab w:pos="3302" w:val="left" w:leader="none"/>
                            <w:tab w:pos="4210" w:val="left" w:leader="none"/>
                          </w:tabs>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position w:val="-9"/>
                            <w:sz w:val="18"/>
                          </w:rPr>
                          <w:t>免疫球蛋白</w:t>
                          <w:tab/>
                        </w:r>
                        <w:r>
                          <w:rPr>
                            <w:kern w:val="2"/>
                            <w:szCs w:val="22"/>
                            <w:rFonts w:ascii="宋体" w:eastAsia="宋体" w:hint="eastAsia" w:cstheme="minorBidi" w:hAnsi="Times New Roman" w:cs="Times New Roman"/>
                            <w:sz w:val="18"/>
                          </w:rPr>
                          <w:t>免疫球蛋</w:t>
                          <w:tab/>
                          <w:t>免疫球蛋</w:t>
                          <w:tab/>
                          <w:t>谷草转</w:t>
                          <w:tab/>
                          <w:t>碱性磷</w:t>
                        </w:r>
                      </w:p>
                    </w:tc>
                  </w:tr>
                  <w:tr>
                    <w:trPr>
                      <w:trHeight w:val="380" w:hRule="atLeast"/>
                    </w:trPr>
                    <w:tc>
                      <w:tcPr>
                        <w:tcW w:w="2401" w:type="dxa"/>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797" w:type="dxa"/>
                        <w:tcBorders>
                          <w:bottom w:val="single" w:sz="8" w:space="0" w:color="000000"/>
                        </w:tcBorders>
                      </w:tcPr>
                      <w:p w:rsidR="0018722C">
                        <w:pPr>
                          <w:widowControl w:val="0"/>
                          <w:snapToGrid w:val="1"/>
                          <w:spacing w:beforeLines="0" w:afterLines="0" w:before="0" w:after="0" w:line="156" w:lineRule="exact"/>
                          <w:ind w:firstLineChars="0" w:firstLine="0" w:leftChars="0" w:left="51" w:rightChars="0" w:right="20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(g/L)</w:t>
                        </w:r>
                      </w:p>
                    </w:tc>
                    <w:tc>
                      <w:tcPr>
                        <w:tcW w:w="931" w:type="dxa"/>
                        <w:tcBorders>
                          <w:bottom w:val="single" w:sz="8" w:space="0" w:color="000000"/>
                        </w:tcBorders>
                      </w:tcPr>
                      <w:p w:rsidR="0018722C">
                        <w:pPr>
                          <w:widowControl w:val="0"/>
                          <w:snapToGrid w:val="1"/>
                          <w:spacing w:beforeLines="0" w:afterLines="0" w:before="0" w:after="0" w:line="156" w:lineRule="exact"/>
                          <w:ind w:firstLineChars="0" w:firstLine="0" w:leftChars="0" w:left="181" w:rightChars="0" w:right="16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(g/L)</w:t>
                        </w:r>
                      </w:p>
                    </w:tc>
                    <w:tc>
                      <w:tcPr>
                        <w:tcW w:w="930" w:type="dxa"/>
                        <w:tcBorders>
                          <w:bottom w:val="single" w:sz="8" w:space="0" w:color="000000"/>
                        </w:tcBorders>
                      </w:tcPr>
                      <w:p w:rsidR="0018722C">
                        <w:pPr>
                          <w:widowControl w:val="0"/>
                          <w:snapToGrid w:val="1"/>
                          <w:spacing w:beforeLines="0" w:afterLines="0" w:before="0" w:after="0" w:line="156" w:lineRule="exact"/>
                          <w:ind w:firstLineChars="0" w:firstLine="0" w:leftChars="0" w:left="163" w:rightChars="0" w:right="18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(g/L)</w:t>
                        </w:r>
                      </w:p>
                    </w:tc>
                    <w:tc>
                      <w:tcPr>
                        <w:tcW w:w="987" w:type="dxa"/>
                        <w:tcBorders>
                          <w:bottom w:val="single" w:sz="8" w:space="0" w:color="000000"/>
                        </w:tcBorders>
                      </w:tcPr>
                      <w:p w:rsidR="0018722C">
                        <w:pPr>
                          <w:widowControl w:val="0"/>
                          <w:snapToGrid w:val="1"/>
                          <w:spacing w:beforeLines="0" w:afterLines="0" w:before="0" w:after="0" w:line="156" w:lineRule="exact"/>
                          <w:ind w:firstLineChars="0" w:firstLine="0" w:leftChars="0" w:left="104" w:rightChars="0" w:right="14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(mmol/L)</w:t>
                        </w:r>
                      </w:p>
                    </w:tc>
                    <w:tc>
                      <w:tcPr>
                        <w:tcW w:w="944" w:type="dxa"/>
                        <w:tcBorders>
                          <w:bottom w:val="single" w:sz="8" w:space="0" w:color="000000"/>
                        </w:tcBorders>
                      </w:tcPr>
                      <w:p w:rsidR="0018722C">
                        <w:pPr>
                          <w:widowControl w:val="0"/>
                          <w:snapToGrid w:val="1"/>
                          <w:spacing w:beforeLines="0" w:afterLines="0" w:before="0" w:after="0" w:line="156" w:lineRule="exact"/>
                          <w:ind w:firstLineChars="0" w:firstLine="0" w:leftChars="0" w:left="140" w:rightChars="0" w:right="11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(umol/L)</w:t>
                        </w:r>
                      </w:p>
                    </w:tc>
                    <w:tc>
                      <w:tcPr>
                        <w:tcW w:w="1111" w:type="dxa"/>
                        <w:tcBorders>
                          <w:bottom w:val="single" w:sz="8" w:space="0" w:color="000000"/>
                        </w:tcBorders>
                      </w:tcPr>
                      <w:p w:rsidR="0018722C">
                        <w:pPr>
                          <w:widowControl w:val="0"/>
                          <w:snapToGrid w:val="1"/>
                          <w:spacing w:beforeLines="0" w:afterLines="0" w:before="0" w:after="0" w:line="156" w:lineRule="exact"/>
                          <w:ind w:firstLineChars="0" w:firstLine="0" w:leftChars="0" w:left="181" w:rightChars="0" w:right="16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(mmol/L)</w:t>
                        </w:r>
                      </w:p>
                    </w:tc>
                    <w:tc>
                      <w:tcPr>
                        <w:tcW w:w="1052" w:type="dxa"/>
                        <w:tcBorders>
                          <w:bottom w:val="single" w:sz="8" w:space="0" w:color="000000"/>
                        </w:tcBorders>
                      </w:tcPr>
                      <w:p w:rsidR="0018722C">
                        <w:pPr>
                          <w:widowControl w:val="0"/>
                          <w:snapToGrid w:val="1"/>
                          <w:spacing w:beforeLines="0" w:afterLines="0" w:before="0" w:after="0" w:line="156" w:lineRule="exact"/>
                          <w:ind w:firstLineChars="0" w:firstLine="0" w:leftChars="0" w:left="157" w:rightChars="0" w:right="13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(mmol/L)</w:t>
                        </w:r>
                      </w:p>
                    </w:tc>
                    <w:tc>
                      <w:tcPr>
                        <w:tcW w:w="1098" w:type="dxa"/>
                        <w:tcBorders>
                          <w:bottom w:val="single" w:sz="8" w:space="0" w:color="000000"/>
                        </w:tcBorders>
                      </w:tcPr>
                      <w:p w:rsidR="0018722C">
                        <w:pPr>
                          <w:widowControl w:val="0"/>
                          <w:snapToGrid w:val="1"/>
                          <w:spacing w:beforeLines="0" w:afterLines="0" w:before="0" w:after="0" w:line="158" w:lineRule="exact"/>
                          <w:ind w:firstLineChars="0" w:firstLine="0" w:leftChars="0" w:left="185" w:rightChars="0" w:right="93"/>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18"/>
                          </w:rPr>
                          <w:t>G</w:t>
                        </w:r>
                        <w:r>
                          <w:rPr>
                            <w:kern w:val="2"/>
                            <w:szCs w:val="22"/>
                            <w:rFonts w:ascii="宋体" w:eastAsia="宋体" w:hint="eastAsia" w:cstheme="minorBidi" w:hAnsi="Times New Roman" w:cs="Times New Roman"/>
                            <w:sz w:val="18"/>
                          </w:rPr>
                          <w:t>（</w:t>
                        </w:r>
                        <w:r>
                          <w:rPr>
                            <w:kern w:val="2"/>
                            <w:szCs w:val="22"/>
                            <w:rFonts w:cstheme="minorBidi" w:ascii="Times New Roman" w:hAnsi="Times New Roman" w:eastAsia="Times New Roman" w:cs="Times New Roman"/>
                            <w:sz w:val="18"/>
                          </w:rPr>
                          <w:t>U/L</w:t>
                        </w:r>
                        <w:r>
                          <w:rPr>
                            <w:kern w:val="2"/>
                            <w:szCs w:val="22"/>
                            <w:rFonts w:ascii="宋体" w:eastAsia="宋体" w:hint="eastAsia" w:cstheme="minorBidi" w:hAnsi="Times New Roman" w:cs="Times New Roman"/>
                            <w:sz w:val="18"/>
                          </w:rPr>
                          <w:t>）</w:t>
                        </w:r>
                      </w:p>
                    </w:tc>
                    <w:tc>
                      <w:tcPr>
                        <w:tcW w:w="1049" w:type="dxa"/>
                        <w:tcBorders>
                          <w:bottom w:val="single" w:sz="8" w:space="0" w:color="000000"/>
                        </w:tcBorders>
                      </w:tcPr>
                      <w:p w:rsidR="0018722C">
                        <w:pPr>
                          <w:widowControl w:val="0"/>
                          <w:snapToGrid w:val="1"/>
                          <w:spacing w:beforeLines="0" w:afterLines="0" w:lineRule="auto" w:line="240" w:after="0" w:before="66"/>
                          <w:ind w:firstLineChars="0" w:firstLine="0" w:leftChars="0" w:left="285" w:rightChars="0" w:right="22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(U/L)</w:t>
                        </w:r>
                      </w:p>
                    </w:tc>
                    <w:tc>
                      <w:tcPr>
                        <w:tcW w:w="958" w:type="dxa"/>
                        <w:tcBorders>
                          <w:bottom w:val="single" w:sz="8" w:space="0" w:color="000000"/>
                        </w:tcBorders>
                      </w:tcPr>
                      <w:p w:rsidR="0018722C">
                        <w:pPr>
                          <w:widowControl w:val="0"/>
                          <w:snapToGrid w:val="1"/>
                          <w:spacing w:beforeLines="0" w:afterLines="0" w:lineRule="auto" w:line="240" w:after="0" w:before="66"/>
                          <w:ind w:firstLineChars="0" w:firstLine="0" w:leftChars="0" w:left="216" w:rightChars="0" w:right="19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(U/L)</w:t>
                        </w:r>
                      </w:p>
                    </w:tc>
                    <w:tc>
                      <w:tcPr>
                        <w:tcW w:w="922" w:type="dxa"/>
                        <w:tcBorders>
                          <w:bottom w:val="single" w:sz="8" w:space="0" w:color="000000"/>
                        </w:tcBorders>
                      </w:tcPr>
                      <w:p w:rsidR="0018722C">
                        <w:pPr>
                          <w:widowControl w:val="0"/>
                          <w:snapToGrid w:val="1"/>
                          <w:spacing w:beforeLines="0" w:afterLines="0" w:lineRule="auto" w:line="240" w:after="0" w:before="66"/>
                          <w:ind w:firstLineChars="0" w:firstLine="0" w:leftChars="0" w:left="195" w:rightChars="0" w:right="18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(U/L)</w:t>
                        </w:r>
                      </w:p>
                    </w:tc>
                    <w:tc>
                      <w:tcPr>
                        <w:tcW w:w="906" w:type="dxa"/>
                        <w:tcBorders>
                          <w:bottom w:val="single" w:sz="8" w:space="0" w:color="000000"/>
                        </w:tcBorders>
                      </w:tcPr>
                      <w:p w:rsidR="0018722C">
                        <w:pPr>
                          <w:widowControl w:val="0"/>
                          <w:snapToGrid w:val="1"/>
                          <w:spacing w:beforeLines="0" w:afterLines="0" w:lineRule="auto" w:line="240" w:after="0" w:before="66"/>
                          <w:ind w:firstLineChars="0" w:firstLine="0" w:leftChars="0" w:left="184" w:rightChars="0" w:right="18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(U/L)</w:t>
                        </w:r>
                      </w:p>
                    </w:tc>
                  </w:tr>
                  <w:tr>
                    <w:trPr>
                      <w:trHeight w:val="300" w:hRule="atLeast"/>
                    </w:trPr>
                    <w:tc>
                      <w:tcPr>
                        <w:tcW w:w="2401" w:type="dxa"/>
                        <w:tcBorders>
                          <w:top w:val="single" w:sz="8" w:space="0" w:color="000000"/>
                        </w:tcBorders>
                      </w:tcPr>
                      <w:p w:rsidR="0018722C">
                        <w:pPr>
                          <w:widowControl w:val="0"/>
                          <w:snapToGrid w:val="1"/>
                          <w:spacing w:beforeLines="0" w:afterLines="0" w:lineRule="auto" w:line="240" w:after="0" w:before="3"/>
                          <w:ind w:firstLineChars="0" w:firstLine="0" w:rightChars="0" w:right="0" w:leftChars="0" w:left="1102"/>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空白组</w:t>
                        </w:r>
                      </w:p>
                    </w:tc>
                    <w:tc>
                      <w:tcPr>
                        <w:tcW w:w="797" w:type="dxa"/>
                        <w:tcBorders>
                          <w:top w:val="single" w:sz="8" w:space="0" w:color="000000"/>
                        </w:tcBorders>
                      </w:tcPr>
                      <w:p w:rsidR="0018722C">
                        <w:pPr>
                          <w:widowControl w:val="0"/>
                          <w:snapToGrid w:val="1"/>
                          <w:spacing w:beforeLines="0" w:afterLines="0" w:lineRule="auto" w:line="240" w:after="0" w:before="42"/>
                          <w:ind w:firstLineChars="0" w:firstLine="0" w:leftChars="0" w:left="52" w:rightChars="0" w:right="20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22.7</w:t>
                        </w:r>
                      </w:p>
                    </w:tc>
                    <w:tc>
                      <w:tcPr>
                        <w:tcW w:w="931" w:type="dxa"/>
                        <w:tcBorders>
                          <w:top w:val="single" w:sz="8" w:space="0" w:color="000000"/>
                        </w:tcBorders>
                      </w:tcPr>
                      <w:p w:rsidR="0018722C">
                        <w:pPr>
                          <w:widowControl w:val="0"/>
                          <w:snapToGrid w:val="1"/>
                          <w:spacing w:beforeLines="0" w:afterLines="0" w:lineRule="auto" w:line="240" w:after="0" w:before="42"/>
                          <w:ind w:firstLineChars="0" w:firstLine="0" w:leftChars="0" w:left="185" w:rightChars="0" w:right="16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13.5</w:t>
                        </w:r>
                      </w:p>
                    </w:tc>
                    <w:tc>
                      <w:tcPr>
                        <w:tcW w:w="930" w:type="dxa"/>
                        <w:tcBorders>
                          <w:top w:val="single" w:sz="8" w:space="0" w:color="000000"/>
                        </w:tcBorders>
                      </w:tcPr>
                      <w:p w:rsidR="0018722C">
                        <w:pPr>
                          <w:widowControl w:val="0"/>
                          <w:snapToGrid w:val="1"/>
                          <w:spacing w:beforeLines="0" w:afterLines="0" w:lineRule="auto" w:line="240" w:after="0" w:before="42"/>
                          <w:ind w:firstLineChars="0" w:firstLine="0" w:leftChars="0" w:left="163" w:rightChars="0" w:right="18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9.14</w:t>
                        </w:r>
                      </w:p>
                    </w:tc>
                    <w:tc>
                      <w:tcPr>
                        <w:tcW w:w="987" w:type="dxa"/>
                        <w:tcBorders>
                          <w:top w:val="single" w:sz="8" w:space="0" w:color="000000"/>
                        </w:tcBorders>
                      </w:tcPr>
                      <w:p w:rsidR="0018722C">
                        <w:pPr>
                          <w:widowControl w:val="0"/>
                          <w:snapToGrid w:val="1"/>
                          <w:spacing w:beforeLines="0" w:afterLines="0" w:lineRule="auto" w:line="240" w:after="0" w:before="42"/>
                          <w:ind w:firstLineChars="0" w:firstLine="0" w:leftChars="0" w:left="104" w:rightChars="0" w:right="14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9.98</w:t>
                        </w:r>
                      </w:p>
                    </w:tc>
                    <w:tc>
                      <w:tcPr>
                        <w:tcW w:w="944" w:type="dxa"/>
                        <w:tcBorders>
                          <w:top w:val="single" w:sz="8" w:space="0" w:color="000000"/>
                        </w:tcBorders>
                      </w:tcPr>
                      <w:p w:rsidR="0018722C">
                        <w:pPr>
                          <w:widowControl w:val="0"/>
                          <w:snapToGrid w:val="1"/>
                          <w:spacing w:beforeLines="0" w:afterLines="0" w:lineRule="auto" w:line="240" w:after="0" w:before="42"/>
                          <w:ind w:firstLineChars="0" w:firstLine="0" w:leftChars="0" w:left="140" w:rightChars="0" w:right="10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268</w:t>
                        </w:r>
                      </w:p>
                    </w:tc>
                    <w:tc>
                      <w:tcPr>
                        <w:tcW w:w="1111" w:type="dxa"/>
                        <w:tcBorders>
                          <w:top w:val="single" w:sz="8" w:space="0" w:color="000000"/>
                        </w:tcBorders>
                      </w:tcPr>
                      <w:p w:rsidR="0018722C">
                        <w:pPr>
                          <w:widowControl w:val="0"/>
                          <w:snapToGrid w:val="1"/>
                          <w:spacing w:beforeLines="0" w:afterLines="0" w:lineRule="auto" w:line="240" w:after="0" w:before="42"/>
                          <w:ind w:firstLineChars="0" w:firstLine="0" w:leftChars="0" w:left="182" w:rightChars="0" w:right="16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0.51</w:t>
                        </w:r>
                      </w:p>
                    </w:tc>
                    <w:tc>
                      <w:tcPr>
                        <w:tcW w:w="1052" w:type="dxa"/>
                        <w:tcBorders>
                          <w:top w:val="single" w:sz="8" w:space="0" w:color="000000"/>
                        </w:tcBorders>
                      </w:tcPr>
                      <w:p w:rsidR="0018722C">
                        <w:pPr>
                          <w:widowControl w:val="0"/>
                          <w:snapToGrid w:val="1"/>
                          <w:spacing w:beforeLines="0" w:afterLines="0" w:lineRule="auto" w:line="240" w:after="0" w:before="42"/>
                          <w:ind w:firstLineChars="0" w:firstLine="0" w:leftChars="0" w:left="159" w:rightChars="0" w:right="13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3.33</w:t>
                        </w:r>
                      </w:p>
                    </w:tc>
                    <w:tc>
                      <w:tcPr>
                        <w:tcW w:w="1098" w:type="dxa"/>
                        <w:tcBorders>
                          <w:top w:val="single" w:sz="8" w:space="0" w:color="000000"/>
                        </w:tcBorders>
                      </w:tcPr>
                      <w:p w:rsidR="0018722C">
                        <w:pPr>
                          <w:widowControl w:val="0"/>
                          <w:snapToGrid w:val="1"/>
                          <w:spacing w:beforeLines="0" w:afterLines="0" w:lineRule="auto" w:line="240" w:after="0" w:before="42"/>
                          <w:ind w:firstLineChars="0" w:firstLine="0" w:leftChars="0" w:left="185" w:rightChars="0" w:right="9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2.26</w:t>
                        </w:r>
                      </w:p>
                    </w:tc>
                    <w:tc>
                      <w:tcPr>
                        <w:tcW w:w="1049" w:type="dxa"/>
                        <w:tcBorders>
                          <w:top w:val="single" w:sz="8" w:space="0" w:color="000000"/>
                        </w:tcBorders>
                      </w:tcPr>
                      <w:p w:rsidR="0018722C">
                        <w:pPr>
                          <w:widowControl w:val="0"/>
                          <w:snapToGrid w:val="1"/>
                          <w:spacing w:beforeLines="0" w:afterLines="0" w:lineRule="auto" w:line="240" w:after="0" w:before="42"/>
                          <w:ind w:firstLineChars="0" w:firstLine="0" w:leftChars="0" w:left="288" w:rightChars="0" w:right="22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2.36</w:t>
                        </w:r>
                      </w:p>
                    </w:tc>
                    <w:tc>
                      <w:tcPr>
                        <w:tcW w:w="958" w:type="dxa"/>
                        <w:tcBorders>
                          <w:top w:val="single" w:sz="8" w:space="0" w:color="000000"/>
                        </w:tcBorders>
                      </w:tcPr>
                      <w:p w:rsidR="0018722C">
                        <w:pPr>
                          <w:widowControl w:val="0"/>
                          <w:snapToGrid w:val="1"/>
                          <w:spacing w:beforeLines="0" w:afterLines="0" w:lineRule="auto" w:line="240" w:after="0" w:before="42"/>
                          <w:ind w:firstLineChars="0" w:firstLine="0" w:leftChars="0" w:left="216" w:rightChars="0" w:right="19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2.11</w:t>
                        </w:r>
                      </w:p>
                    </w:tc>
                    <w:tc>
                      <w:tcPr>
                        <w:tcW w:w="922" w:type="dxa"/>
                        <w:tcBorders>
                          <w:top w:val="single" w:sz="8" w:space="0" w:color="000000"/>
                        </w:tcBorders>
                      </w:tcPr>
                      <w:p w:rsidR="0018722C">
                        <w:pPr>
                          <w:widowControl w:val="0"/>
                          <w:snapToGrid w:val="1"/>
                          <w:spacing w:beforeLines="0" w:afterLines="0" w:lineRule="auto" w:line="240" w:after="0" w:before="42"/>
                          <w:ind w:firstLineChars="0" w:firstLine="0" w:leftChars="0" w:left="200" w:rightChars="0" w:right="18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89</w:t>
                        </w:r>
                      </w:p>
                    </w:tc>
                    <w:tc>
                      <w:tcPr>
                        <w:tcW w:w="906" w:type="dxa"/>
                        <w:tcBorders>
                          <w:top w:val="single" w:sz="8" w:space="0" w:color="000000"/>
                        </w:tcBorders>
                      </w:tcPr>
                      <w:p w:rsidR="0018722C">
                        <w:pPr>
                          <w:widowControl w:val="0"/>
                          <w:snapToGrid w:val="1"/>
                          <w:spacing w:beforeLines="0" w:afterLines="0" w:lineRule="auto" w:line="240" w:after="0" w:before="42"/>
                          <w:ind w:firstLineChars="0" w:firstLine="0" w:leftChars="0" w:left="187" w:rightChars="0" w:right="18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5619</w:t>
                        </w:r>
                      </w:p>
                    </w:tc>
                  </w:tr>
                  <w:tr>
                    <w:trPr>
                      <w:trHeight w:val="300" w:hRule="atLeast"/>
                    </w:trPr>
                    <w:tc>
                      <w:tcPr>
                        <w:tcW w:w="2401" w:type="dxa"/>
                      </w:tcPr>
                      <w:p w:rsidR="0018722C">
                        <w:pPr>
                          <w:widowControl w:val="0"/>
                          <w:snapToGrid w:val="1"/>
                          <w:spacing w:beforeLines="0" w:afterLines="0" w:lineRule="auto" w:line="240" w:after="0" w:before="3"/>
                          <w:ind w:firstLineChars="0" w:firstLine="0" w:leftChars="0" w:left="0" w:rightChars="0" w:right="346"/>
                          <w:jc w:val="righ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18"/>
                          </w:rPr>
                          <w:t>60mg/kg   </w:t>
                        </w:r>
                        <w:r>
                          <w:rPr>
                            <w:kern w:val="2"/>
                            <w:szCs w:val="22"/>
                            <w:rFonts w:ascii="宋体" w:eastAsia="宋体" w:hint="eastAsia" w:cstheme="minorBidi" w:hAnsi="Times New Roman" w:cs="Times New Roman"/>
                            <w:sz w:val="18"/>
                          </w:rPr>
                          <w:t>黄酮锌</w:t>
                        </w:r>
                      </w:p>
                    </w:tc>
                    <w:tc>
                      <w:tcPr>
                        <w:tcW w:w="797" w:type="dxa"/>
                      </w:tcPr>
                      <w:p w:rsidR="0018722C">
                        <w:pPr>
                          <w:widowControl w:val="0"/>
                          <w:snapToGrid w:val="1"/>
                          <w:spacing w:beforeLines="0" w:afterLines="0" w:lineRule="auto" w:line="240" w:after="0" w:before="42"/>
                          <w:ind w:firstLineChars="0" w:firstLine="0" w:leftChars="0" w:left="52" w:rightChars="0" w:right="20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22.6</w:t>
                        </w:r>
                      </w:p>
                    </w:tc>
                    <w:tc>
                      <w:tcPr>
                        <w:tcW w:w="931" w:type="dxa"/>
                      </w:tcPr>
                      <w:p w:rsidR="0018722C">
                        <w:pPr>
                          <w:widowControl w:val="0"/>
                          <w:snapToGrid w:val="1"/>
                          <w:spacing w:beforeLines="0" w:afterLines="0" w:lineRule="auto" w:line="240" w:after="0" w:before="42"/>
                          <w:ind w:firstLineChars="0" w:firstLine="0" w:leftChars="0" w:left="185" w:rightChars="0" w:right="16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14.1</w:t>
                        </w:r>
                      </w:p>
                    </w:tc>
                    <w:tc>
                      <w:tcPr>
                        <w:tcW w:w="930" w:type="dxa"/>
                      </w:tcPr>
                      <w:p w:rsidR="0018722C">
                        <w:pPr>
                          <w:widowControl w:val="0"/>
                          <w:snapToGrid w:val="1"/>
                          <w:spacing w:beforeLines="0" w:afterLines="0" w:lineRule="auto" w:line="240" w:after="0" w:before="42"/>
                          <w:ind w:firstLineChars="0" w:firstLine="0" w:leftChars="0" w:left="163" w:rightChars="0" w:right="18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8.49</w:t>
                        </w:r>
                      </w:p>
                    </w:tc>
                    <w:tc>
                      <w:tcPr>
                        <w:tcW w:w="987" w:type="dxa"/>
                      </w:tcPr>
                      <w:p w:rsidR="0018722C">
                        <w:pPr>
                          <w:widowControl w:val="0"/>
                          <w:snapToGrid w:val="1"/>
                          <w:spacing w:beforeLines="0" w:afterLines="0" w:lineRule="auto" w:line="240" w:after="0" w:before="42"/>
                          <w:ind w:firstLineChars="0" w:firstLine="0" w:leftChars="0" w:left="104" w:rightChars="0" w:right="14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9.53</w:t>
                        </w:r>
                      </w:p>
                    </w:tc>
                    <w:tc>
                      <w:tcPr>
                        <w:tcW w:w="944" w:type="dxa"/>
                      </w:tcPr>
                      <w:p w:rsidR="0018722C">
                        <w:pPr>
                          <w:widowControl w:val="0"/>
                          <w:snapToGrid w:val="1"/>
                          <w:spacing w:beforeLines="0" w:afterLines="0" w:lineRule="auto" w:line="240" w:after="0" w:before="42"/>
                          <w:ind w:firstLineChars="0" w:firstLine="0" w:leftChars="0" w:left="140" w:rightChars="0" w:right="10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238</w:t>
                        </w:r>
                      </w:p>
                    </w:tc>
                    <w:tc>
                      <w:tcPr>
                        <w:tcW w:w="1111" w:type="dxa"/>
                      </w:tcPr>
                      <w:p w:rsidR="0018722C">
                        <w:pPr>
                          <w:widowControl w:val="0"/>
                          <w:snapToGrid w:val="1"/>
                          <w:spacing w:beforeLines="0" w:afterLines="0" w:lineRule="auto" w:line="240" w:after="0" w:before="42"/>
                          <w:ind w:firstLineChars="0" w:firstLine="0" w:leftChars="0" w:left="182" w:rightChars="0" w:right="16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0.46</w:t>
                        </w:r>
                      </w:p>
                    </w:tc>
                    <w:tc>
                      <w:tcPr>
                        <w:tcW w:w="1052" w:type="dxa"/>
                      </w:tcPr>
                      <w:p w:rsidR="0018722C">
                        <w:pPr>
                          <w:widowControl w:val="0"/>
                          <w:snapToGrid w:val="1"/>
                          <w:spacing w:beforeLines="0" w:afterLines="0" w:lineRule="auto" w:line="240" w:after="0" w:before="42"/>
                          <w:ind w:firstLineChars="0" w:firstLine="0" w:leftChars="0" w:left="159" w:rightChars="0" w:right="13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3.41</w:t>
                        </w:r>
                      </w:p>
                    </w:tc>
                    <w:tc>
                      <w:tcPr>
                        <w:tcW w:w="1098" w:type="dxa"/>
                      </w:tcPr>
                      <w:p w:rsidR="0018722C">
                        <w:pPr>
                          <w:widowControl w:val="0"/>
                          <w:snapToGrid w:val="1"/>
                          <w:spacing w:beforeLines="0" w:afterLines="0" w:lineRule="auto" w:line="240" w:after="0" w:before="42"/>
                          <w:ind w:firstLineChars="0" w:firstLine="0" w:leftChars="0" w:left="185" w:rightChars="0" w:right="9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2.36</w:t>
                        </w:r>
                      </w:p>
                    </w:tc>
                    <w:tc>
                      <w:tcPr>
                        <w:tcW w:w="1049" w:type="dxa"/>
                      </w:tcPr>
                      <w:p w:rsidR="0018722C">
                        <w:pPr>
                          <w:widowControl w:val="0"/>
                          <w:snapToGrid w:val="1"/>
                          <w:spacing w:beforeLines="0" w:afterLines="0" w:lineRule="auto" w:line="240" w:after="0" w:before="42"/>
                          <w:ind w:firstLineChars="0" w:firstLine="0" w:leftChars="0" w:left="288" w:rightChars="0" w:right="22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2.45</w:t>
                        </w:r>
                      </w:p>
                    </w:tc>
                    <w:tc>
                      <w:tcPr>
                        <w:tcW w:w="958" w:type="dxa"/>
                      </w:tcPr>
                      <w:p w:rsidR="0018722C">
                        <w:pPr>
                          <w:widowControl w:val="0"/>
                          <w:snapToGrid w:val="1"/>
                          <w:spacing w:beforeLines="0" w:afterLines="0" w:lineRule="auto" w:line="240" w:after="0" w:before="42"/>
                          <w:ind w:firstLineChars="0" w:firstLine="0" w:leftChars="0" w:left="216" w:rightChars="0" w:right="19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1.98</w:t>
                        </w:r>
                      </w:p>
                    </w:tc>
                    <w:tc>
                      <w:tcPr>
                        <w:tcW w:w="922" w:type="dxa"/>
                      </w:tcPr>
                      <w:p w:rsidR="0018722C">
                        <w:pPr>
                          <w:widowControl w:val="0"/>
                          <w:snapToGrid w:val="1"/>
                          <w:spacing w:beforeLines="0" w:afterLines="0" w:lineRule="auto" w:line="240" w:after="0" w:before="42"/>
                          <w:ind w:firstLineChars="0" w:firstLine="0" w:leftChars="0" w:left="200" w:rightChars="0" w:right="18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108</w:t>
                        </w:r>
                      </w:p>
                    </w:tc>
                    <w:tc>
                      <w:tcPr>
                        <w:tcW w:w="906" w:type="dxa"/>
                      </w:tcPr>
                      <w:p w:rsidR="0018722C">
                        <w:pPr>
                          <w:widowControl w:val="0"/>
                          <w:snapToGrid w:val="1"/>
                          <w:spacing w:beforeLines="0" w:afterLines="0" w:lineRule="auto" w:line="240" w:after="0" w:before="42"/>
                          <w:ind w:firstLineChars="0" w:firstLine="0" w:leftChars="0" w:left="187" w:rightChars="0" w:right="18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5381</w:t>
                        </w:r>
                      </w:p>
                    </w:tc>
                  </w:tr>
                  <w:tr>
                    <w:trPr>
                      <w:trHeight w:val="300" w:hRule="atLeast"/>
                    </w:trPr>
                    <w:tc>
                      <w:tcPr>
                        <w:tcW w:w="2401" w:type="dxa"/>
                      </w:tcPr>
                      <w:p w:rsidR="0018722C">
                        <w:pPr>
                          <w:widowControl w:val="0"/>
                          <w:snapToGrid w:val="1"/>
                          <w:spacing w:beforeLines="0" w:afterLines="0" w:lineRule="auto" w:line="240" w:after="0" w:before="2"/>
                          <w:ind w:firstLineChars="0" w:firstLine="0" w:leftChars="0" w:left="0" w:rightChars="0" w:right="350"/>
                          <w:jc w:val="righ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18"/>
                          </w:rPr>
                          <w:t>120mg/kg </w:t>
                        </w:r>
                        <w:r>
                          <w:rPr>
                            <w:kern w:val="2"/>
                            <w:szCs w:val="22"/>
                            <w:rFonts w:ascii="宋体" w:eastAsia="宋体" w:hint="eastAsia" w:cstheme="minorBidi" w:hAnsi="Times New Roman" w:cs="Times New Roman"/>
                            <w:sz w:val="18"/>
                          </w:rPr>
                          <w:t>黄酮锌</w:t>
                        </w:r>
                      </w:p>
                    </w:tc>
                    <w:tc>
                      <w:tcPr>
                        <w:tcW w:w="797" w:type="dxa"/>
                      </w:tcPr>
                      <w:p w:rsidR="0018722C">
                        <w:pPr>
                          <w:widowControl w:val="0"/>
                          <w:snapToGrid w:val="1"/>
                          <w:spacing w:beforeLines="0" w:afterLines="0" w:lineRule="auto" w:line="240" w:after="0" w:before="41"/>
                          <w:ind w:firstLineChars="0" w:firstLine="0" w:leftChars="0" w:left="52" w:rightChars="0" w:right="20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23.5</w:t>
                        </w:r>
                      </w:p>
                    </w:tc>
                    <w:tc>
                      <w:tcPr>
                        <w:tcW w:w="931" w:type="dxa"/>
                      </w:tcPr>
                      <w:p w:rsidR="0018722C">
                        <w:pPr>
                          <w:widowControl w:val="0"/>
                          <w:snapToGrid w:val="1"/>
                          <w:spacing w:beforeLines="0" w:afterLines="0" w:lineRule="auto" w:line="240" w:after="0" w:before="41"/>
                          <w:ind w:firstLineChars="0" w:firstLine="0" w:leftChars="0" w:left="185" w:rightChars="0" w:right="16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15.1</w:t>
                        </w:r>
                      </w:p>
                    </w:tc>
                    <w:tc>
                      <w:tcPr>
                        <w:tcW w:w="930" w:type="dxa"/>
                      </w:tcPr>
                      <w:p w:rsidR="0018722C">
                        <w:pPr>
                          <w:widowControl w:val="0"/>
                          <w:snapToGrid w:val="1"/>
                          <w:spacing w:beforeLines="0" w:afterLines="0" w:lineRule="auto" w:line="240" w:after="0" w:before="41"/>
                          <w:ind w:firstLineChars="0" w:firstLine="0" w:leftChars="0" w:left="163" w:rightChars="0" w:right="18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8.39</w:t>
                        </w:r>
                      </w:p>
                    </w:tc>
                    <w:tc>
                      <w:tcPr>
                        <w:tcW w:w="987" w:type="dxa"/>
                      </w:tcPr>
                      <w:p w:rsidR="0018722C">
                        <w:pPr>
                          <w:widowControl w:val="0"/>
                          <w:snapToGrid w:val="1"/>
                          <w:spacing w:beforeLines="0" w:afterLines="0" w:lineRule="auto" w:line="240" w:after="0" w:before="41"/>
                          <w:ind w:firstLineChars="0" w:firstLine="0" w:leftChars="0" w:left="104" w:rightChars="0" w:right="14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10.16</w:t>
                        </w:r>
                      </w:p>
                    </w:tc>
                    <w:tc>
                      <w:tcPr>
                        <w:tcW w:w="944" w:type="dxa"/>
                      </w:tcPr>
                      <w:p w:rsidR="0018722C">
                        <w:pPr>
                          <w:widowControl w:val="0"/>
                          <w:snapToGrid w:val="1"/>
                          <w:spacing w:beforeLines="0" w:afterLines="0" w:lineRule="auto" w:line="240" w:after="0" w:before="41"/>
                          <w:ind w:firstLineChars="0" w:firstLine="0" w:leftChars="0" w:left="140" w:rightChars="0" w:right="10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256</w:t>
                        </w:r>
                      </w:p>
                    </w:tc>
                    <w:tc>
                      <w:tcPr>
                        <w:tcW w:w="1111" w:type="dxa"/>
                      </w:tcPr>
                      <w:p w:rsidR="0018722C">
                        <w:pPr>
                          <w:widowControl w:val="0"/>
                          <w:snapToGrid w:val="1"/>
                          <w:spacing w:beforeLines="0" w:afterLines="0" w:lineRule="auto" w:line="240" w:after="0" w:before="41"/>
                          <w:ind w:firstLineChars="0" w:firstLine="0" w:leftChars="0" w:left="182" w:rightChars="0" w:right="16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0.45</w:t>
                        </w:r>
                      </w:p>
                    </w:tc>
                    <w:tc>
                      <w:tcPr>
                        <w:tcW w:w="1052" w:type="dxa"/>
                      </w:tcPr>
                      <w:p w:rsidR="0018722C">
                        <w:pPr>
                          <w:widowControl w:val="0"/>
                          <w:snapToGrid w:val="1"/>
                          <w:spacing w:beforeLines="0" w:afterLines="0" w:lineRule="auto" w:line="240" w:after="0" w:before="41"/>
                          <w:ind w:firstLineChars="0" w:firstLine="0" w:leftChars="0" w:left="159" w:rightChars="0" w:right="13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3.37</w:t>
                        </w:r>
                      </w:p>
                    </w:tc>
                    <w:tc>
                      <w:tcPr>
                        <w:tcW w:w="1098" w:type="dxa"/>
                      </w:tcPr>
                      <w:p w:rsidR="0018722C">
                        <w:pPr>
                          <w:widowControl w:val="0"/>
                          <w:snapToGrid w:val="1"/>
                          <w:spacing w:beforeLines="0" w:afterLines="0" w:lineRule="auto" w:line="240" w:after="0" w:before="41"/>
                          <w:ind w:firstLineChars="0" w:firstLine="0" w:leftChars="0" w:left="185" w:rightChars="0" w:right="9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2.31</w:t>
                        </w:r>
                      </w:p>
                    </w:tc>
                    <w:tc>
                      <w:tcPr>
                        <w:tcW w:w="1049" w:type="dxa"/>
                      </w:tcPr>
                      <w:p w:rsidR="0018722C">
                        <w:pPr>
                          <w:widowControl w:val="0"/>
                          <w:snapToGrid w:val="1"/>
                          <w:spacing w:beforeLines="0" w:afterLines="0" w:lineRule="auto" w:line="240" w:after="0" w:before="41"/>
                          <w:ind w:firstLineChars="0" w:firstLine="0" w:leftChars="0" w:left="288" w:rightChars="0" w:right="22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2.51</w:t>
                        </w:r>
                      </w:p>
                    </w:tc>
                    <w:tc>
                      <w:tcPr>
                        <w:tcW w:w="958" w:type="dxa"/>
                      </w:tcPr>
                      <w:p w:rsidR="0018722C">
                        <w:pPr>
                          <w:widowControl w:val="0"/>
                          <w:snapToGrid w:val="1"/>
                          <w:spacing w:beforeLines="0" w:afterLines="0" w:lineRule="auto" w:line="240" w:after="0" w:before="41"/>
                          <w:ind w:firstLineChars="0" w:firstLine="0" w:leftChars="0" w:left="216" w:rightChars="0" w:right="19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2.15</w:t>
                        </w:r>
                      </w:p>
                    </w:tc>
                    <w:tc>
                      <w:tcPr>
                        <w:tcW w:w="922" w:type="dxa"/>
                      </w:tcPr>
                      <w:p w:rsidR="0018722C">
                        <w:pPr>
                          <w:widowControl w:val="0"/>
                          <w:snapToGrid w:val="1"/>
                          <w:spacing w:beforeLines="0" w:afterLines="0" w:lineRule="auto" w:line="240" w:after="0" w:before="41"/>
                          <w:ind w:firstLineChars="0" w:firstLine="0" w:leftChars="0" w:left="200" w:rightChars="0" w:right="18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120</w:t>
                        </w:r>
                      </w:p>
                    </w:tc>
                    <w:tc>
                      <w:tcPr>
                        <w:tcW w:w="906" w:type="dxa"/>
                      </w:tcPr>
                      <w:p w:rsidR="0018722C">
                        <w:pPr>
                          <w:widowControl w:val="0"/>
                          <w:snapToGrid w:val="1"/>
                          <w:spacing w:beforeLines="0" w:afterLines="0" w:lineRule="auto" w:line="240" w:after="0" w:before="41"/>
                          <w:ind w:firstLineChars="0" w:firstLine="0" w:leftChars="0" w:left="187" w:rightChars="0" w:right="18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6609</w:t>
                        </w:r>
                      </w:p>
                    </w:tc>
                  </w:tr>
                  <w:tr>
                    <w:trPr>
                      <w:trHeight w:val="300" w:hRule="atLeast"/>
                    </w:trPr>
                    <w:tc>
                      <w:tcPr>
                        <w:tcW w:w="2401" w:type="dxa"/>
                      </w:tcPr>
                      <w:p w:rsidR="0018722C">
                        <w:pPr>
                          <w:widowControl w:val="0"/>
                          <w:snapToGrid w:val="1"/>
                          <w:spacing w:beforeLines="0" w:afterLines="0" w:after="0" w:line="278" w:lineRule="exact" w:before="1"/>
                          <w:ind w:firstLineChars="0" w:firstLine="0" w:rightChars="0" w:right="0" w:leftChars="0" w:left="156"/>
                          <w:jc w:val="left"/>
                          <w:autoSpaceDE w:val="0"/>
                          <w:autoSpaceDN w:val="0"/>
                          <w:tabs>
                            <w:tab w:pos="691" w:val="left" w:leader="none"/>
                          </w:tabs>
                          <w:pBdr>
                            <w:bottom w:val="none" w:sz="0" w:space="0" w:color="auto"/>
                          </w:pBdr>
                          <w:rPr>
                            <w:kern w:val="2"/>
                            <w:sz w:val="18"/>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position w:val="-6"/>
                            <w:sz w:val="18"/>
                          </w:rPr>
                          <w:t>21</w:t>
                          <w:tab/>
                        </w:r>
                        <w:r>
                          <w:rPr>
                            <w:kern w:val="2"/>
                            <w:szCs w:val="22"/>
                            <w:rFonts w:cstheme="minorBidi" w:ascii="Times New Roman" w:hAnsi="Times New Roman" w:eastAsia="Times New Roman" w:cs="Times New Roman"/>
                            <w:sz w:val="18"/>
                          </w:rPr>
                          <w:t>180mg/kg</w:t>
                        </w:r>
                        <w:r>
                          <w:rPr>
                            <w:kern w:val="2"/>
                            <w:szCs w:val="22"/>
                            <w:rFonts w:cstheme="minorBidi" w:ascii="Times New Roman" w:hAnsi="Times New Roman" w:eastAsia="Times New Roman" w:cs="Times New Roman"/>
                            <w:spacing w:val="40"/>
                            <w:sz w:val="18"/>
                          </w:rPr>
                          <w:t> </w:t>
                        </w:r>
                        <w:r>
                          <w:rPr>
                            <w:kern w:val="2"/>
                            <w:szCs w:val="22"/>
                            <w:rFonts w:ascii="宋体" w:eastAsia="宋体" w:hint="eastAsia" w:cstheme="minorBidi" w:hAnsi="Times New Roman" w:cs="Times New Roman"/>
                            <w:sz w:val="18"/>
                          </w:rPr>
                          <w:t>黄酮锌</w:t>
                        </w:r>
                      </w:p>
                    </w:tc>
                    <w:tc>
                      <w:tcPr>
                        <w:tcW w:w="797" w:type="dxa"/>
                      </w:tcPr>
                      <w:p w:rsidR="0018722C">
                        <w:pPr>
                          <w:widowControl w:val="0"/>
                          <w:snapToGrid w:val="1"/>
                          <w:spacing w:beforeLines="0" w:afterLines="0" w:lineRule="auto" w:line="240" w:after="0" w:before="41"/>
                          <w:ind w:firstLineChars="0" w:firstLine="0" w:leftChars="0" w:left="52" w:rightChars="0" w:right="20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19.1</w:t>
                        </w:r>
                      </w:p>
                    </w:tc>
                    <w:tc>
                      <w:tcPr>
                        <w:tcW w:w="931" w:type="dxa"/>
                      </w:tcPr>
                      <w:p w:rsidR="0018722C">
                        <w:pPr>
                          <w:widowControl w:val="0"/>
                          <w:snapToGrid w:val="1"/>
                          <w:spacing w:beforeLines="0" w:afterLines="0" w:lineRule="auto" w:line="240" w:after="0" w:before="41"/>
                          <w:ind w:firstLineChars="0" w:firstLine="0" w:leftChars="0" w:left="185" w:rightChars="0" w:right="16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13.3</w:t>
                        </w:r>
                      </w:p>
                    </w:tc>
                    <w:tc>
                      <w:tcPr>
                        <w:tcW w:w="930" w:type="dxa"/>
                      </w:tcPr>
                      <w:p w:rsidR="0018722C">
                        <w:pPr>
                          <w:widowControl w:val="0"/>
                          <w:snapToGrid w:val="1"/>
                          <w:spacing w:beforeLines="0" w:afterLines="0" w:lineRule="auto" w:line="240" w:after="0" w:before="41"/>
                          <w:ind w:firstLineChars="0" w:firstLine="0" w:leftChars="0" w:left="163" w:rightChars="0" w:right="18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5.76</w:t>
                        </w:r>
                      </w:p>
                    </w:tc>
                    <w:tc>
                      <w:tcPr>
                        <w:tcW w:w="987" w:type="dxa"/>
                      </w:tcPr>
                      <w:p w:rsidR="0018722C">
                        <w:pPr>
                          <w:widowControl w:val="0"/>
                          <w:snapToGrid w:val="1"/>
                          <w:spacing w:beforeLines="0" w:afterLines="0" w:lineRule="auto" w:line="240" w:after="0" w:before="41"/>
                          <w:ind w:firstLineChars="0" w:firstLine="0" w:leftChars="0" w:left="104" w:rightChars="0" w:right="14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9.37</w:t>
                        </w:r>
                      </w:p>
                    </w:tc>
                    <w:tc>
                      <w:tcPr>
                        <w:tcW w:w="944" w:type="dxa"/>
                      </w:tcPr>
                      <w:p w:rsidR="0018722C">
                        <w:pPr>
                          <w:widowControl w:val="0"/>
                          <w:snapToGrid w:val="1"/>
                          <w:spacing w:beforeLines="0" w:afterLines="0" w:lineRule="auto" w:line="240" w:after="0" w:before="41"/>
                          <w:ind w:firstLineChars="0" w:firstLine="0" w:leftChars="0" w:left="140" w:rightChars="0" w:right="10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296</w:t>
                        </w:r>
                      </w:p>
                    </w:tc>
                    <w:tc>
                      <w:tcPr>
                        <w:tcW w:w="1111" w:type="dxa"/>
                      </w:tcPr>
                      <w:p w:rsidR="0018722C">
                        <w:pPr>
                          <w:widowControl w:val="0"/>
                          <w:snapToGrid w:val="1"/>
                          <w:spacing w:beforeLines="0" w:afterLines="0" w:lineRule="auto" w:line="240" w:after="0" w:before="41"/>
                          <w:ind w:firstLineChars="0" w:firstLine="0" w:leftChars="0" w:left="182" w:rightChars="0" w:right="16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0.48</w:t>
                        </w:r>
                      </w:p>
                    </w:tc>
                    <w:tc>
                      <w:tcPr>
                        <w:tcW w:w="1052" w:type="dxa"/>
                      </w:tcPr>
                      <w:p w:rsidR="0018722C">
                        <w:pPr>
                          <w:widowControl w:val="0"/>
                          <w:snapToGrid w:val="1"/>
                          <w:spacing w:beforeLines="0" w:afterLines="0" w:lineRule="auto" w:line="240" w:after="0" w:before="41"/>
                          <w:ind w:firstLineChars="0" w:firstLine="0" w:leftChars="0" w:left="159" w:rightChars="0" w:right="13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3.33</w:t>
                        </w:r>
                      </w:p>
                    </w:tc>
                    <w:tc>
                      <w:tcPr>
                        <w:tcW w:w="1098" w:type="dxa"/>
                      </w:tcPr>
                      <w:p w:rsidR="0018722C">
                        <w:pPr>
                          <w:widowControl w:val="0"/>
                          <w:snapToGrid w:val="1"/>
                          <w:spacing w:beforeLines="0" w:afterLines="0" w:lineRule="auto" w:line="240" w:after="0" w:before="41"/>
                          <w:ind w:firstLineChars="0" w:firstLine="0" w:leftChars="0" w:left="185" w:rightChars="0" w:right="9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2.30</w:t>
                        </w:r>
                      </w:p>
                    </w:tc>
                    <w:tc>
                      <w:tcPr>
                        <w:tcW w:w="1049" w:type="dxa"/>
                      </w:tcPr>
                      <w:p w:rsidR="0018722C">
                        <w:pPr>
                          <w:widowControl w:val="0"/>
                          <w:snapToGrid w:val="1"/>
                          <w:spacing w:beforeLines="0" w:afterLines="0" w:lineRule="auto" w:line="240" w:after="0" w:before="41"/>
                          <w:ind w:firstLineChars="0" w:firstLine="0" w:leftChars="0" w:left="288" w:rightChars="0" w:right="22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2.48</w:t>
                        </w:r>
                      </w:p>
                    </w:tc>
                    <w:tc>
                      <w:tcPr>
                        <w:tcW w:w="958" w:type="dxa"/>
                      </w:tcPr>
                      <w:p w:rsidR="0018722C">
                        <w:pPr>
                          <w:widowControl w:val="0"/>
                          <w:snapToGrid w:val="1"/>
                          <w:spacing w:beforeLines="0" w:afterLines="0" w:lineRule="auto" w:line="240" w:after="0" w:before="41"/>
                          <w:ind w:firstLineChars="0" w:firstLine="0" w:leftChars="0" w:left="216" w:rightChars="0" w:right="19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1.98</w:t>
                        </w:r>
                      </w:p>
                    </w:tc>
                    <w:tc>
                      <w:tcPr>
                        <w:tcW w:w="922" w:type="dxa"/>
                      </w:tcPr>
                      <w:p w:rsidR="0018722C">
                        <w:pPr>
                          <w:widowControl w:val="0"/>
                          <w:snapToGrid w:val="1"/>
                          <w:spacing w:beforeLines="0" w:afterLines="0" w:lineRule="auto" w:line="240" w:after="0" w:before="41"/>
                          <w:ind w:firstLineChars="0" w:firstLine="0" w:leftChars="0" w:left="200" w:rightChars="0" w:right="18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100</w:t>
                        </w:r>
                      </w:p>
                    </w:tc>
                    <w:tc>
                      <w:tcPr>
                        <w:tcW w:w="906" w:type="dxa"/>
                      </w:tcPr>
                      <w:p w:rsidR="0018722C">
                        <w:pPr>
                          <w:widowControl w:val="0"/>
                          <w:snapToGrid w:val="1"/>
                          <w:spacing w:beforeLines="0" w:afterLines="0" w:lineRule="auto" w:line="240" w:after="0" w:before="41"/>
                          <w:ind w:firstLineChars="0" w:firstLine="0" w:leftChars="0" w:left="187" w:rightChars="0" w:right="18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7025</w:t>
                        </w:r>
                      </w:p>
                    </w:tc>
                  </w:tr>
                  <w:tr>
                    <w:trPr>
                      <w:trHeight w:val="300" w:hRule="atLeast"/>
                    </w:trPr>
                    <w:tc>
                      <w:tcPr>
                        <w:tcW w:w="2401" w:type="dxa"/>
                      </w:tcPr>
                      <w:p w:rsidR="0018722C">
                        <w:pPr>
                          <w:widowControl w:val="0"/>
                          <w:snapToGrid w:val="1"/>
                          <w:spacing w:beforeLines="0" w:afterLines="0" w:lineRule="auto" w:line="240" w:after="0" w:before="1"/>
                          <w:ind w:firstLineChars="0" w:firstLine="0" w:rightChars="0" w:right="0" w:leftChars="0" w:left="156"/>
                          <w:jc w:val="left"/>
                          <w:autoSpaceDE w:val="0"/>
                          <w:autoSpaceDN w:val="0"/>
                          <w:tabs>
                            <w:tab w:pos="691" w:val="left" w:leader="none"/>
                          </w:tabs>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日</w:t>
                          <w:tab/>
                        </w:r>
                        <w:r>
                          <w:rPr>
                            <w:kern w:val="2"/>
                            <w:szCs w:val="22"/>
                            <w:rFonts w:cstheme="minorBidi" w:ascii="Times New Roman" w:hAnsi="Times New Roman" w:eastAsia="Times New Roman" w:cs="Times New Roman"/>
                            <w:sz w:val="18"/>
                          </w:rPr>
                          <w:t>240mg/kg</w:t>
                        </w:r>
                        <w:r>
                          <w:rPr>
                            <w:kern w:val="2"/>
                            <w:szCs w:val="22"/>
                            <w:rFonts w:cstheme="minorBidi" w:ascii="Times New Roman" w:hAnsi="Times New Roman" w:eastAsia="Times New Roman" w:cs="Times New Roman"/>
                            <w:spacing w:val="40"/>
                            <w:sz w:val="18"/>
                          </w:rPr>
                          <w:t> </w:t>
                        </w:r>
                        <w:r>
                          <w:rPr>
                            <w:kern w:val="2"/>
                            <w:szCs w:val="22"/>
                            <w:rFonts w:ascii="宋体" w:eastAsia="宋体" w:hint="eastAsia" w:cstheme="minorBidi" w:hAnsi="Times New Roman" w:cs="Times New Roman"/>
                            <w:sz w:val="18"/>
                          </w:rPr>
                          <w:t>黄酮锌</w:t>
                        </w:r>
                      </w:p>
                    </w:tc>
                    <w:tc>
                      <w:tcPr>
                        <w:tcW w:w="797" w:type="dxa"/>
                      </w:tcPr>
                      <w:p w:rsidR="0018722C">
                        <w:pPr>
                          <w:widowControl w:val="0"/>
                          <w:snapToGrid w:val="1"/>
                          <w:spacing w:beforeLines="0" w:afterLines="0" w:lineRule="auto" w:line="240" w:after="0" w:before="41"/>
                          <w:ind w:firstLineChars="0" w:firstLine="0" w:leftChars="0" w:left="52" w:rightChars="0" w:right="20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21.3</w:t>
                        </w:r>
                      </w:p>
                    </w:tc>
                    <w:tc>
                      <w:tcPr>
                        <w:tcW w:w="931" w:type="dxa"/>
                      </w:tcPr>
                      <w:p w:rsidR="0018722C">
                        <w:pPr>
                          <w:widowControl w:val="0"/>
                          <w:snapToGrid w:val="1"/>
                          <w:spacing w:beforeLines="0" w:afterLines="0" w:lineRule="auto" w:line="240" w:after="0" w:before="41"/>
                          <w:ind w:firstLineChars="0" w:firstLine="0" w:leftChars="0" w:left="185" w:rightChars="0" w:right="16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14.2</w:t>
                        </w:r>
                      </w:p>
                    </w:tc>
                    <w:tc>
                      <w:tcPr>
                        <w:tcW w:w="930" w:type="dxa"/>
                      </w:tcPr>
                      <w:p w:rsidR="0018722C">
                        <w:pPr>
                          <w:widowControl w:val="0"/>
                          <w:snapToGrid w:val="1"/>
                          <w:spacing w:beforeLines="0" w:afterLines="0" w:lineRule="auto" w:line="240" w:after="0" w:before="41"/>
                          <w:ind w:firstLineChars="0" w:firstLine="0" w:leftChars="0" w:left="163" w:rightChars="0" w:right="18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7.12</w:t>
                        </w:r>
                      </w:p>
                    </w:tc>
                    <w:tc>
                      <w:tcPr>
                        <w:tcW w:w="987" w:type="dxa"/>
                      </w:tcPr>
                      <w:p w:rsidR="0018722C">
                        <w:pPr>
                          <w:widowControl w:val="0"/>
                          <w:snapToGrid w:val="1"/>
                          <w:spacing w:beforeLines="0" w:afterLines="0" w:lineRule="auto" w:line="240" w:after="0" w:before="41"/>
                          <w:ind w:firstLineChars="0" w:firstLine="0" w:leftChars="0" w:left="104" w:rightChars="0" w:right="14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9.01</w:t>
                        </w:r>
                      </w:p>
                    </w:tc>
                    <w:tc>
                      <w:tcPr>
                        <w:tcW w:w="944" w:type="dxa"/>
                      </w:tcPr>
                      <w:p w:rsidR="0018722C">
                        <w:pPr>
                          <w:widowControl w:val="0"/>
                          <w:snapToGrid w:val="1"/>
                          <w:spacing w:beforeLines="0" w:afterLines="0" w:lineRule="auto" w:line="240" w:after="0" w:before="41"/>
                          <w:ind w:firstLineChars="0" w:firstLine="0" w:leftChars="0" w:left="140" w:rightChars="0" w:right="10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206</w:t>
                        </w:r>
                      </w:p>
                    </w:tc>
                    <w:tc>
                      <w:tcPr>
                        <w:tcW w:w="1111" w:type="dxa"/>
                      </w:tcPr>
                      <w:p w:rsidR="0018722C">
                        <w:pPr>
                          <w:widowControl w:val="0"/>
                          <w:snapToGrid w:val="1"/>
                          <w:spacing w:beforeLines="0" w:afterLines="0" w:lineRule="auto" w:line="240" w:after="0" w:before="41"/>
                          <w:ind w:firstLineChars="0" w:firstLine="0" w:leftChars="0" w:left="182" w:rightChars="0" w:right="16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0.46</w:t>
                        </w:r>
                      </w:p>
                    </w:tc>
                    <w:tc>
                      <w:tcPr>
                        <w:tcW w:w="1052" w:type="dxa"/>
                      </w:tcPr>
                      <w:p w:rsidR="0018722C">
                        <w:pPr>
                          <w:widowControl w:val="0"/>
                          <w:snapToGrid w:val="1"/>
                          <w:spacing w:beforeLines="0" w:afterLines="0" w:lineRule="auto" w:line="240" w:after="0" w:before="41"/>
                          <w:ind w:firstLineChars="0" w:firstLine="0" w:leftChars="0" w:left="159" w:rightChars="0" w:right="13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3.24</w:t>
                        </w:r>
                      </w:p>
                    </w:tc>
                    <w:tc>
                      <w:tcPr>
                        <w:tcW w:w="1098" w:type="dxa"/>
                      </w:tcPr>
                      <w:p w:rsidR="0018722C">
                        <w:pPr>
                          <w:widowControl w:val="0"/>
                          <w:snapToGrid w:val="1"/>
                          <w:spacing w:beforeLines="0" w:afterLines="0" w:lineRule="auto" w:line="240" w:after="0" w:before="41"/>
                          <w:ind w:firstLineChars="0" w:firstLine="0" w:leftChars="0" w:left="185" w:rightChars="0" w:right="9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2.20</w:t>
                        </w:r>
                      </w:p>
                    </w:tc>
                    <w:tc>
                      <w:tcPr>
                        <w:tcW w:w="1049" w:type="dxa"/>
                      </w:tcPr>
                      <w:p w:rsidR="0018722C">
                        <w:pPr>
                          <w:widowControl w:val="0"/>
                          <w:snapToGrid w:val="1"/>
                          <w:spacing w:beforeLines="0" w:afterLines="0" w:lineRule="auto" w:line="240" w:after="0" w:before="41"/>
                          <w:ind w:firstLineChars="0" w:firstLine="0" w:leftChars="0" w:left="288" w:rightChars="0" w:right="22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2.39</w:t>
                        </w:r>
                      </w:p>
                    </w:tc>
                    <w:tc>
                      <w:tcPr>
                        <w:tcW w:w="958" w:type="dxa"/>
                      </w:tcPr>
                      <w:p w:rsidR="0018722C">
                        <w:pPr>
                          <w:widowControl w:val="0"/>
                          <w:snapToGrid w:val="1"/>
                          <w:spacing w:beforeLines="0" w:afterLines="0" w:lineRule="auto" w:line="240" w:after="0" w:before="41"/>
                          <w:ind w:firstLineChars="0" w:firstLine="0" w:leftChars="0" w:left="216" w:rightChars="0" w:right="19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2.07</w:t>
                        </w:r>
                      </w:p>
                    </w:tc>
                    <w:tc>
                      <w:tcPr>
                        <w:tcW w:w="922" w:type="dxa"/>
                      </w:tcPr>
                      <w:p w:rsidR="0018722C">
                        <w:pPr>
                          <w:widowControl w:val="0"/>
                          <w:snapToGrid w:val="1"/>
                          <w:spacing w:beforeLines="0" w:afterLines="0" w:lineRule="auto" w:line="240" w:after="0" w:before="41"/>
                          <w:ind w:firstLineChars="0" w:firstLine="0" w:leftChars="0" w:left="200" w:rightChars="0" w:right="18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107</w:t>
                        </w:r>
                      </w:p>
                    </w:tc>
                    <w:tc>
                      <w:tcPr>
                        <w:tcW w:w="906" w:type="dxa"/>
                      </w:tcPr>
                      <w:p w:rsidR="0018722C">
                        <w:pPr>
                          <w:widowControl w:val="0"/>
                          <w:snapToGrid w:val="1"/>
                          <w:spacing w:beforeLines="0" w:afterLines="0" w:lineRule="auto" w:line="240" w:after="0" w:before="41"/>
                          <w:ind w:firstLineChars="0" w:firstLine="0" w:leftChars="0" w:left="187" w:rightChars="0" w:right="18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6094</w:t>
                        </w:r>
                      </w:p>
                    </w:tc>
                  </w:tr>
                  <w:tr>
                    <w:trPr>
                      <w:trHeight w:val="300" w:hRule="atLeast"/>
                    </w:trPr>
                    <w:tc>
                      <w:tcPr>
                        <w:tcW w:w="2401" w:type="dxa"/>
                      </w:tcPr>
                      <w:p w:rsidR="0018722C">
                        <w:pPr>
                          <w:widowControl w:val="0"/>
                          <w:snapToGrid w:val="1"/>
                          <w:spacing w:beforeLines="0" w:afterLines="0" w:before="0" w:after="0" w:line="257" w:lineRule="exact"/>
                          <w:ind w:firstLineChars="0" w:firstLine="0" w:rightChars="0" w:right="0" w:leftChars="0" w:left="156"/>
                          <w:jc w:val="left"/>
                          <w:autoSpaceDE w:val="0"/>
                          <w:autoSpaceDN w:val="0"/>
                          <w:tabs>
                            <w:tab w:pos="602" w:val="left" w:leader="none"/>
                          </w:tabs>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position w:val="8"/>
                            <w:sz w:val="18"/>
                          </w:rPr>
                          <w:t>龄</w:t>
                          <w:tab/>
                        </w:r>
                        <w:r>
                          <w:rPr>
                            <w:kern w:val="2"/>
                            <w:szCs w:val="22"/>
                            <w:rFonts w:cstheme="minorBidi" w:ascii="Times New Roman" w:hAnsi="Times New Roman" w:eastAsia="Times New Roman" w:cs="Times New Roman"/>
                            <w:sz w:val="18"/>
                          </w:rPr>
                          <w:t>180mg/kg</w:t>
                        </w:r>
                        <w:r>
                          <w:rPr>
                            <w:kern w:val="2"/>
                            <w:szCs w:val="22"/>
                            <w:rFonts w:cstheme="minorBidi" w:ascii="Times New Roman" w:hAnsi="Times New Roman" w:eastAsia="Times New Roman" w:cs="Times New Roman"/>
                            <w:spacing w:val="40"/>
                            <w:sz w:val="18"/>
                          </w:rPr>
                          <w:t> </w:t>
                        </w:r>
                        <w:r>
                          <w:rPr>
                            <w:kern w:val="2"/>
                            <w:szCs w:val="22"/>
                            <w:rFonts w:ascii="宋体" w:eastAsia="宋体" w:hint="eastAsia" w:cstheme="minorBidi" w:hAnsi="Times New Roman" w:cs="Times New Roman"/>
                            <w:sz w:val="18"/>
                          </w:rPr>
                          <w:t>黄芩黄酮</w:t>
                        </w:r>
                      </w:p>
                    </w:tc>
                    <w:tc>
                      <w:tcPr>
                        <w:tcW w:w="797" w:type="dxa"/>
                      </w:tcPr>
                      <w:p w:rsidR="0018722C">
                        <w:pPr>
                          <w:widowControl w:val="0"/>
                          <w:snapToGrid w:val="1"/>
                          <w:spacing w:beforeLines="0" w:afterLines="0" w:lineRule="auto" w:line="240" w:after="0" w:before="45"/>
                          <w:ind w:firstLineChars="0" w:firstLine="0" w:leftChars="0" w:left="52" w:rightChars="0" w:right="20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20.3</w:t>
                        </w:r>
                      </w:p>
                    </w:tc>
                    <w:tc>
                      <w:tcPr>
                        <w:tcW w:w="931" w:type="dxa"/>
                      </w:tcPr>
                      <w:p w:rsidR="0018722C">
                        <w:pPr>
                          <w:widowControl w:val="0"/>
                          <w:snapToGrid w:val="1"/>
                          <w:spacing w:beforeLines="0" w:afterLines="0" w:lineRule="auto" w:line="240" w:after="0" w:before="45"/>
                          <w:ind w:firstLineChars="0" w:firstLine="0" w:leftChars="0" w:left="185" w:rightChars="0" w:right="16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14.1</w:t>
                        </w:r>
                      </w:p>
                    </w:tc>
                    <w:tc>
                      <w:tcPr>
                        <w:tcW w:w="930" w:type="dxa"/>
                      </w:tcPr>
                      <w:p w:rsidR="0018722C">
                        <w:pPr>
                          <w:widowControl w:val="0"/>
                          <w:snapToGrid w:val="1"/>
                          <w:spacing w:beforeLines="0" w:afterLines="0" w:lineRule="auto" w:line="240" w:after="0" w:before="45"/>
                          <w:ind w:firstLineChars="0" w:firstLine="0" w:leftChars="0" w:left="163" w:rightChars="0" w:right="18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6.26</w:t>
                        </w:r>
                      </w:p>
                    </w:tc>
                    <w:tc>
                      <w:tcPr>
                        <w:tcW w:w="987" w:type="dxa"/>
                      </w:tcPr>
                      <w:p w:rsidR="0018722C">
                        <w:pPr>
                          <w:widowControl w:val="0"/>
                          <w:snapToGrid w:val="1"/>
                          <w:spacing w:beforeLines="0" w:afterLines="0" w:lineRule="auto" w:line="240" w:after="0" w:before="45"/>
                          <w:ind w:firstLineChars="0" w:firstLine="0" w:leftChars="0" w:left="104" w:rightChars="0" w:right="14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9.34</w:t>
                        </w:r>
                      </w:p>
                    </w:tc>
                    <w:tc>
                      <w:tcPr>
                        <w:tcW w:w="944" w:type="dxa"/>
                      </w:tcPr>
                      <w:p w:rsidR="0018722C">
                        <w:pPr>
                          <w:widowControl w:val="0"/>
                          <w:snapToGrid w:val="1"/>
                          <w:spacing w:beforeLines="0" w:afterLines="0" w:lineRule="auto" w:line="240" w:after="0" w:before="45"/>
                          <w:ind w:firstLineChars="0" w:firstLine="0" w:leftChars="0" w:left="140" w:rightChars="0" w:right="10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276</w:t>
                        </w:r>
                      </w:p>
                    </w:tc>
                    <w:tc>
                      <w:tcPr>
                        <w:tcW w:w="1111" w:type="dxa"/>
                      </w:tcPr>
                      <w:p w:rsidR="0018722C">
                        <w:pPr>
                          <w:widowControl w:val="0"/>
                          <w:snapToGrid w:val="1"/>
                          <w:spacing w:beforeLines="0" w:afterLines="0" w:lineRule="auto" w:line="240" w:after="0" w:before="45"/>
                          <w:ind w:firstLineChars="0" w:firstLine="0" w:leftChars="0" w:left="182" w:rightChars="0" w:right="16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0.48</w:t>
                        </w:r>
                      </w:p>
                    </w:tc>
                    <w:tc>
                      <w:tcPr>
                        <w:tcW w:w="1052" w:type="dxa"/>
                      </w:tcPr>
                      <w:p w:rsidR="0018722C">
                        <w:pPr>
                          <w:widowControl w:val="0"/>
                          <w:snapToGrid w:val="1"/>
                          <w:spacing w:beforeLines="0" w:afterLines="0" w:lineRule="auto" w:line="240" w:after="0" w:before="45"/>
                          <w:ind w:firstLineChars="0" w:firstLine="0" w:leftChars="0" w:left="159" w:rightChars="0" w:right="13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3.31</w:t>
                        </w:r>
                      </w:p>
                    </w:tc>
                    <w:tc>
                      <w:tcPr>
                        <w:tcW w:w="1098" w:type="dxa"/>
                      </w:tcPr>
                      <w:p w:rsidR="0018722C">
                        <w:pPr>
                          <w:widowControl w:val="0"/>
                          <w:snapToGrid w:val="1"/>
                          <w:spacing w:beforeLines="0" w:afterLines="0" w:lineRule="auto" w:line="240" w:after="0" w:before="45"/>
                          <w:ind w:firstLineChars="0" w:firstLine="0" w:leftChars="0" w:left="185" w:rightChars="0" w:right="9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2.09</w:t>
                        </w:r>
                      </w:p>
                    </w:tc>
                    <w:tc>
                      <w:tcPr>
                        <w:tcW w:w="1049" w:type="dxa"/>
                      </w:tcPr>
                      <w:p w:rsidR="0018722C">
                        <w:pPr>
                          <w:widowControl w:val="0"/>
                          <w:snapToGrid w:val="1"/>
                          <w:spacing w:beforeLines="0" w:afterLines="0" w:lineRule="auto" w:line="240" w:after="0" w:before="45"/>
                          <w:ind w:firstLineChars="0" w:firstLine="0" w:leftChars="0" w:left="288" w:rightChars="0" w:right="22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2.30</w:t>
                        </w:r>
                      </w:p>
                    </w:tc>
                    <w:tc>
                      <w:tcPr>
                        <w:tcW w:w="958" w:type="dxa"/>
                      </w:tcPr>
                      <w:p w:rsidR="0018722C">
                        <w:pPr>
                          <w:widowControl w:val="0"/>
                          <w:snapToGrid w:val="1"/>
                          <w:spacing w:beforeLines="0" w:afterLines="0" w:lineRule="auto" w:line="240" w:after="0" w:before="45"/>
                          <w:ind w:firstLineChars="0" w:firstLine="0" w:leftChars="0" w:left="216" w:rightChars="0" w:right="19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2.10</w:t>
                        </w:r>
                      </w:p>
                    </w:tc>
                    <w:tc>
                      <w:tcPr>
                        <w:tcW w:w="922" w:type="dxa"/>
                      </w:tcPr>
                      <w:p w:rsidR="0018722C">
                        <w:pPr>
                          <w:widowControl w:val="0"/>
                          <w:snapToGrid w:val="1"/>
                          <w:spacing w:beforeLines="0" w:afterLines="0" w:lineRule="auto" w:line="240" w:after="0" w:before="45"/>
                          <w:ind w:firstLineChars="0" w:firstLine="0" w:leftChars="0" w:left="200" w:rightChars="0" w:right="18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105</w:t>
                        </w:r>
                      </w:p>
                    </w:tc>
                    <w:tc>
                      <w:tcPr>
                        <w:tcW w:w="906" w:type="dxa"/>
                      </w:tcPr>
                      <w:p w:rsidR="0018722C">
                        <w:pPr>
                          <w:widowControl w:val="0"/>
                          <w:snapToGrid w:val="1"/>
                          <w:spacing w:beforeLines="0" w:afterLines="0" w:lineRule="auto" w:line="240" w:after="0" w:before="45"/>
                          <w:ind w:firstLineChars="0" w:firstLine="0" w:leftChars="0" w:left="187" w:rightChars="0" w:right="18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5700</w:t>
                        </w:r>
                      </w:p>
                    </w:tc>
                  </w:tr>
                  <w:tr>
                    <w:trPr>
                      <w:trHeight w:val="300" w:hRule="atLeast"/>
                    </w:trPr>
                    <w:tc>
                      <w:tcPr>
                        <w:tcW w:w="2401" w:type="dxa"/>
                      </w:tcPr>
                      <w:p w:rsidR="0018722C">
                        <w:pPr>
                          <w:widowControl w:val="0"/>
                          <w:snapToGrid w:val="1"/>
                          <w:spacing w:beforeLines="0" w:afterLines="0" w:lineRule="auto" w:line="240" w:after="0" w:before="6"/>
                          <w:ind w:firstLineChars="0" w:firstLine="0" w:rightChars="0" w:right="0" w:leftChars="0" w:left="1013"/>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抗生素组</w:t>
                        </w:r>
                      </w:p>
                    </w:tc>
                    <w:tc>
                      <w:tcPr>
                        <w:tcW w:w="797" w:type="dxa"/>
                      </w:tcPr>
                      <w:p w:rsidR="0018722C">
                        <w:pPr>
                          <w:widowControl w:val="0"/>
                          <w:snapToGrid w:val="1"/>
                          <w:spacing w:beforeLines="0" w:afterLines="0" w:lineRule="auto" w:line="240" w:after="0" w:before="44"/>
                          <w:ind w:firstLineChars="0" w:firstLine="0" w:leftChars="0" w:left="52" w:rightChars="0" w:right="20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21.3</w:t>
                        </w:r>
                      </w:p>
                    </w:tc>
                    <w:tc>
                      <w:tcPr>
                        <w:tcW w:w="931" w:type="dxa"/>
                      </w:tcPr>
                      <w:p w:rsidR="0018722C">
                        <w:pPr>
                          <w:widowControl w:val="0"/>
                          <w:snapToGrid w:val="1"/>
                          <w:spacing w:beforeLines="0" w:afterLines="0" w:lineRule="auto" w:line="240" w:after="0" w:before="44"/>
                          <w:ind w:firstLineChars="0" w:firstLine="0" w:leftChars="0" w:left="185" w:rightChars="0" w:right="16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13.1</w:t>
                        </w:r>
                      </w:p>
                    </w:tc>
                    <w:tc>
                      <w:tcPr>
                        <w:tcW w:w="930" w:type="dxa"/>
                      </w:tcPr>
                      <w:p w:rsidR="0018722C">
                        <w:pPr>
                          <w:widowControl w:val="0"/>
                          <w:snapToGrid w:val="1"/>
                          <w:spacing w:beforeLines="0" w:afterLines="0" w:lineRule="auto" w:line="240" w:after="0" w:before="44"/>
                          <w:ind w:firstLineChars="0" w:firstLine="0" w:leftChars="0" w:left="163" w:rightChars="0" w:right="18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8.23</w:t>
                        </w:r>
                      </w:p>
                    </w:tc>
                    <w:tc>
                      <w:tcPr>
                        <w:tcW w:w="987" w:type="dxa"/>
                      </w:tcPr>
                      <w:p w:rsidR="0018722C">
                        <w:pPr>
                          <w:widowControl w:val="0"/>
                          <w:snapToGrid w:val="1"/>
                          <w:spacing w:beforeLines="0" w:afterLines="0" w:lineRule="auto" w:line="240" w:after="0" w:before="44"/>
                          <w:ind w:firstLineChars="0" w:firstLine="0" w:leftChars="0" w:left="104" w:rightChars="0" w:right="14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9.68</w:t>
                        </w:r>
                      </w:p>
                    </w:tc>
                    <w:tc>
                      <w:tcPr>
                        <w:tcW w:w="944" w:type="dxa"/>
                      </w:tcPr>
                      <w:p w:rsidR="0018722C">
                        <w:pPr>
                          <w:widowControl w:val="0"/>
                          <w:snapToGrid w:val="1"/>
                          <w:spacing w:beforeLines="0" w:afterLines="0" w:lineRule="auto" w:line="240" w:after="0" w:before="44"/>
                          <w:ind w:firstLineChars="0" w:firstLine="0" w:leftChars="0" w:left="140" w:rightChars="0" w:right="10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253</w:t>
                        </w:r>
                      </w:p>
                    </w:tc>
                    <w:tc>
                      <w:tcPr>
                        <w:tcW w:w="1111" w:type="dxa"/>
                      </w:tcPr>
                      <w:p w:rsidR="0018722C">
                        <w:pPr>
                          <w:widowControl w:val="0"/>
                          <w:snapToGrid w:val="1"/>
                          <w:spacing w:beforeLines="0" w:afterLines="0" w:lineRule="auto" w:line="240" w:after="0" w:before="44"/>
                          <w:ind w:firstLineChars="0" w:firstLine="0" w:leftChars="0" w:left="182" w:rightChars="0" w:right="16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0.42</w:t>
                        </w:r>
                      </w:p>
                    </w:tc>
                    <w:tc>
                      <w:tcPr>
                        <w:tcW w:w="1052" w:type="dxa"/>
                      </w:tcPr>
                      <w:p w:rsidR="0018722C">
                        <w:pPr>
                          <w:widowControl w:val="0"/>
                          <w:snapToGrid w:val="1"/>
                          <w:spacing w:beforeLines="0" w:afterLines="0" w:lineRule="auto" w:line="240" w:after="0" w:before="44"/>
                          <w:ind w:firstLineChars="0" w:firstLine="0" w:leftChars="0" w:left="159" w:rightChars="0" w:right="13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3.27</w:t>
                        </w:r>
                      </w:p>
                    </w:tc>
                    <w:tc>
                      <w:tcPr>
                        <w:tcW w:w="1098" w:type="dxa"/>
                      </w:tcPr>
                      <w:p w:rsidR="0018722C">
                        <w:pPr>
                          <w:widowControl w:val="0"/>
                          <w:snapToGrid w:val="1"/>
                          <w:spacing w:beforeLines="0" w:afterLines="0" w:lineRule="auto" w:line="240" w:after="0" w:before="44"/>
                          <w:ind w:firstLineChars="0" w:firstLine="0" w:leftChars="0" w:left="185" w:rightChars="0" w:right="9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2.54</w:t>
                        </w:r>
                      </w:p>
                    </w:tc>
                    <w:tc>
                      <w:tcPr>
                        <w:tcW w:w="1049" w:type="dxa"/>
                      </w:tcPr>
                      <w:p w:rsidR="0018722C">
                        <w:pPr>
                          <w:widowControl w:val="0"/>
                          <w:snapToGrid w:val="1"/>
                          <w:spacing w:beforeLines="0" w:afterLines="0" w:lineRule="auto" w:line="240" w:after="0" w:before="44"/>
                          <w:ind w:firstLineChars="0" w:firstLine="0" w:leftChars="0" w:left="288" w:rightChars="0" w:right="22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2.44</w:t>
                        </w:r>
                      </w:p>
                    </w:tc>
                    <w:tc>
                      <w:tcPr>
                        <w:tcW w:w="958" w:type="dxa"/>
                      </w:tcPr>
                      <w:p w:rsidR="0018722C">
                        <w:pPr>
                          <w:widowControl w:val="0"/>
                          <w:snapToGrid w:val="1"/>
                          <w:spacing w:beforeLines="0" w:afterLines="0" w:lineRule="auto" w:line="240" w:after="0" w:before="44"/>
                          <w:ind w:firstLineChars="0" w:firstLine="0" w:leftChars="0" w:left="216" w:rightChars="0" w:right="19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2.13</w:t>
                        </w:r>
                      </w:p>
                    </w:tc>
                    <w:tc>
                      <w:tcPr>
                        <w:tcW w:w="922" w:type="dxa"/>
                      </w:tcPr>
                      <w:p w:rsidR="0018722C">
                        <w:pPr>
                          <w:widowControl w:val="0"/>
                          <w:snapToGrid w:val="1"/>
                          <w:spacing w:beforeLines="0" w:afterLines="0" w:lineRule="auto" w:line="240" w:after="0" w:before="44"/>
                          <w:ind w:firstLineChars="0" w:firstLine="0" w:leftChars="0" w:left="200" w:rightChars="0" w:right="18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97</w:t>
                        </w:r>
                      </w:p>
                    </w:tc>
                    <w:tc>
                      <w:tcPr>
                        <w:tcW w:w="906" w:type="dxa"/>
                      </w:tcPr>
                      <w:p w:rsidR="0018722C">
                        <w:pPr>
                          <w:widowControl w:val="0"/>
                          <w:snapToGrid w:val="1"/>
                          <w:spacing w:beforeLines="0" w:afterLines="0" w:lineRule="auto" w:line="240" w:after="0" w:before="44"/>
                          <w:ind w:firstLineChars="0" w:firstLine="0" w:leftChars="0" w:left="187" w:rightChars="0" w:right="18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5999</w:t>
                        </w:r>
                      </w:p>
                    </w:tc>
                  </w:tr>
                  <w:tr>
                    <w:trPr>
                      <w:trHeight w:val="300" w:hRule="atLeast"/>
                    </w:trPr>
                    <w:tc>
                      <w:tcPr>
                        <w:tcW w:w="2401" w:type="dxa"/>
                      </w:tcPr>
                      <w:p w:rsidR="0018722C">
                        <w:pPr>
                          <w:widowControl w:val="0"/>
                          <w:snapToGrid w:val="1"/>
                          <w:spacing w:beforeLines="0" w:afterLines="0" w:lineRule="auto" w:line="240" w:after="0" w:before="5"/>
                          <w:ind w:firstLineChars="0" w:firstLine="0" w:rightChars="0" w:right="0" w:leftChars="0" w:left="922"/>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集合标准误</w:t>
                        </w:r>
                      </w:p>
                    </w:tc>
                    <w:tc>
                      <w:tcPr>
                        <w:tcW w:w="797" w:type="dxa"/>
                      </w:tcPr>
                      <w:p w:rsidR="0018722C">
                        <w:pPr>
                          <w:widowControl w:val="0"/>
                          <w:snapToGrid w:val="1"/>
                          <w:spacing w:beforeLines="0" w:afterLines="0" w:lineRule="auto" w:line="240" w:after="0" w:before="42"/>
                          <w:ind w:firstLineChars="0" w:firstLine="0" w:leftChars="0" w:left="54" w:rightChars="0" w:right="20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w:t>
                        </w:r>
                      </w:p>
                    </w:tc>
                    <w:tc>
                      <w:tcPr>
                        <w:tcW w:w="931" w:type="dxa"/>
                      </w:tcPr>
                      <w:p w:rsidR="0018722C">
                        <w:pPr>
                          <w:widowControl w:val="0"/>
                          <w:snapToGrid w:val="1"/>
                          <w:spacing w:beforeLines="0" w:afterLines="0" w:lineRule="auto" w:line="240" w:after="0" w:before="42"/>
                          <w:ind w:firstLineChars="0" w:firstLine="0" w:leftChars="0" w:left="184" w:rightChars="0" w:right="16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w:t>
                        </w:r>
                      </w:p>
                    </w:tc>
                    <w:tc>
                      <w:tcPr>
                        <w:tcW w:w="930" w:type="dxa"/>
                      </w:tcPr>
                      <w:p w:rsidR="0018722C">
                        <w:pPr>
                          <w:widowControl w:val="0"/>
                          <w:snapToGrid w:val="1"/>
                          <w:spacing w:beforeLines="0" w:afterLines="0" w:lineRule="auto" w:line="240" w:after="0" w:before="42"/>
                          <w:ind w:firstLineChars="0" w:firstLine="0" w:leftChars="0" w:left="163" w:rightChars="0" w:right="18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1.29</w:t>
                        </w:r>
                      </w:p>
                    </w:tc>
                    <w:tc>
                      <w:tcPr>
                        <w:tcW w:w="987" w:type="dxa"/>
                      </w:tcPr>
                      <w:p w:rsidR="0018722C">
                        <w:pPr>
                          <w:widowControl w:val="0"/>
                          <w:snapToGrid w:val="1"/>
                          <w:spacing w:beforeLines="0" w:afterLines="0" w:lineRule="auto" w:line="240" w:after="0" w:before="42"/>
                          <w:ind w:firstLineChars="0" w:firstLine="0" w:leftChars="0" w:left="104" w:rightChars="0" w:right="14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0.43</w:t>
                        </w:r>
                      </w:p>
                    </w:tc>
                    <w:tc>
                      <w:tcPr>
                        <w:tcW w:w="944" w:type="dxa"/>
                      </w:tcPr>
                      <w:p w:rsidR="0018722C">
                        <w:pPr>
                          <w:widowControl w:val="0"/>
                          <w:snapToGrid w:val="1"/>
                          <w:spacing w:beforeLines="0" w:afterLines="0" w:lineRule="auto" w:line="240" w:after="0" w:before="42"/>
                          <w:ind w:firstLineChars="0" w:firstLine="0" w:leftChars="0" w:left="140" w:rightChars="0" w:right="10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33</w:t>
                        </w:r>
                      </w:p>
                    </w:tc>
                    <w:tc>
                      <w:tcPr>
                        <w:tcW w:w="1111" w:type="dxa"/>
                      </w:tcPr>
                      <w:p w:rsidR="0018722C">
                        <w:pPr>
                          <w:widowControl w:val="0"/>
                          <w:snapToGrid w:val="1"/>
                          <w:spacing w:beforeLines="0" w:afterLines="0" w:lineRule="auto" w:line="240" w:after="0" w:before="42"/>
                          <w:ind w:firstLineChars="0" w:firstLine="0" w:leftChars="0" w:left="182" w:rightChars="0" w:right="16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0.04</w:t>
                        </w:r>
                      </w:p>
                    </w:tc>
                    <w:tc>
                      <w:tcPr>
                        <w:tcW w:w="1052" w:type="dxa"/>
                      </w:tcPr>
                      <w:p w:rsidR="0018722C">
                        <w:pPr>
                          <w:widowControl w:val="0"/>
                          <w:snapToGrid w:val="1"/>
                          <w:spacing w:beforeLines="0" w:afterLines="0" w:lineRule="auto" w:line="240" w:after="0" w:before="42"/>
                          <w:ind w:firstLineChars="0" w:firstLine="0" w:leftChars="0" w:left="159" w:rightChars="0" w:right="13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0.21</w:t>
                        </w:r>
                      </w:p>
                    </w:tc>
                    <w:tc>
                      <w:tcPr>
                        <w:tcW w:w="1098" w:type="dxa"/>
                      </w:tcPr>
                      <w:p w:rsidR="0018722C">
                        <w:pPr>
                          <w:widowControl w:val="0"/>
                          <w:snapToGrid w:val="1"/>
                          <w:spacing w:beforeLines="0" w:afterLines="0" w:lineRule="auto" w:line="240" w:after="0" w:before="42"/>
                          <w:ind w:firstLineChars="0" w:firstLine="0" w:leftChars="0" w:left="185" w:rightChars="0" w:right="9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0.20</w:t>
                        </w:r>
                      </w:p>
                    </w:tc>
                    <w:tc>
                      <w:tcPr>
                        <w:tcW w:w="1049" w:type="dxa"/>
                      </w:tcPr>
                      <w:p w:rsidR="0018722C">
                        <w:pPr>
                          <w:widowControl w:val="0"/>
                          <w:snapToGrid w:val="1"/>
                          <w:spacing w:beforeLines="0" w:afterLines="0" w:lineRule="auto" w:line="240" w:after="0" w:before="42"/>
                          <w:ind w:firstLineChars="0" w:firstLine="0" w:leftChars="0" w:left="288" w:rightChars="0" w:right="22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0.08</w:t>
                        </w:r>
                      </w:p>
                    </w:tc>
                    <w:tc>
                      <w:tcPr>
                        <w:tcW w:w="958" w:type="dxa"/>
                      </w:tcPr>
                      <w:p w:rsidR="0018722C">
                        <w:pPr>
                          <w:widowControl w:val="0"/>
                          <w:snapToGrid w:val="1"/>
                          <w:spacing w:beforeLines="0" w:afterLines="0" w:lineRule="auto" w:line="240" w:after="0" w:before="42"/>
                          <w:ind w:firstLineChars="0" w:firstLine="0" w:leftChars="0" w:left="216" w:rightChars="0" w:right="19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0.09</w:t>
                        </w:r>
                      </w:p>
                    </w:tc>
                    <w:tc>
                      <w:tcPr>
                        <w:tcW w:w="922" w:type="dxa"/>
                      </w:tcPr>
                      <w:p w:rsidR="0018722C">
                        <w:pPr>
                          <w:widowControl w:val="0"/>
                          <w:snapToGrid w:val="1"/>
                          <w:spacing w:beforeLines="0" w:afterLines="0" w:lineRule="auto" w:line="240" w:after="0" w:before="42"/>
                          <w:ind w:firstLineChars="0" w:firstLine="0" w:leftChars="0" w:left="200" w:rightChars="0" w:right="18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w:t>
                        </w:r>
                      </w:p>
                    </w:tc>
                    <w:tc>
                      <w:tcPr>
                        <w:tcW w:w="906" w:type="dxa"/>
                      </w:tcPr>
                      <w:p w:rsidR="0018722C">
                        <w:pPr>
                          <w:widowControl w:val="0"/>
                          <w:snapToGrid w:val="1"/>
                          <w:spacing w:beforeLines="0" w:afterLines="0" w:lineRule="auto" w:line="240" w:after="0" w:before="42"/>
                          <w:ind w:firstLineChars="0" w:firstLine="0" w:leftChars="0" w:left="186" w:rightChars="0" w:right="18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638</w:t>
                        </w:r>
                      </w:p>
                    </w:tc>
                  </w:tr>
                  <w:tr>
                    <w:trPr>
                      <w:trHeight w:val="300" w:hRule="atLeast"/>
                    </w:trPr>
                    <w:tc>
                      <w:tcPr>
                        <w:tcW w:w="2401" w:type="dxa"/>
                      </w:tcPr>
                      <w:p w:rsidR="0018722C">
                        <w:pPr>
                          <w:widowControl w:val="0"/>
                          <w:snapToGrid w:val="1"/>
                          <w:spacing w:beforeLines="0" w:afterLines="0" w:lineRule="auto" w:line="240" w:after="0" w:before="5"/>
                          <w:ind w:firstLineChars="0" w:firstLine="0" w:leftChars="0" w:left="1190" w:rightChars="0" w:right="845"/>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18"/>
                          </w:rPr>
                          <w:t>P </w:t>
                        </w:r>
                        <w:r>
                          <w:rPr>
                            <w:kern w:val="2"/>
                            <w:szCs w:val="22"/>
                            <w:rFonts w:ascii="宋体" w:eastAsia="宋体" w:hint="eastAsia" w:cstheme="minorBidi" w:hAnsi="Times New Roman" w:cs="Times New Roman"/>
                            <w:sz w:val="18"/>
                          </w:rPr>
                          <w:t>值</w:t>
                        </w:r>
                      </w:p>
                    </w:tc>
                    <w:tc>
                      <w:tcPr>
                        <w:tcW w:w="797" w:type="dxa"/>
                      </w:tcPr>
                      <w:p w:rsidR="0018722C">
                        <w:pPr>
                          <w:widowControl w:val="0"/>
                          <w:snapToGrid w:val="1"/>
                          <w:spacing w:beforeLines="0" w:afterLines="0" w:lineRule="auto" w:line="240" w:after="0" w:before="42"/>
                          <w:ind w:firstLineChars="0" w:firstLine="0" w:leftChars="0" w:left="54" w:rightChars="0" w:right="20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0.5036</w:t>
                        </w:r>
                      </w:p>
                    </w:tc>
                    <w:tc>
                      <w:tcPr>
                        <w:tcW w:w="931" w:type="dxa"/>
                      </w:tcPr>
                      <w:p w:rsidR="0018722C">
                        <w:pPr>
                          <w:widowControl w:val="0"/>
                          <w:snapToGrid w:val="1"/>
                          <w:spacing w:beforeLines="0" w:afterLines="0" w:lineRule="auto" w:line="240" w:after="0" w:before="42"/>
                          <w:ind w:firstLineChars="0" w:firstLine="0" w:leftChars="0" w:left="184" w:rightChars="0" w:right="16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0.8347</w:t>
                        </w:r>
                      </w:p>
                    </w:tc>
                    <w:tc>
                      <w:tcPr>
                        <w:tcW w:w="930" w:type="dxa"/>
                      </w:tcPr>
                      <w:p w:rsidR="0018722C">
                        <w:pPr>
                          <w:widowControl w:val="0"/>
                          <w:snapToGrid w:val="1"/>
                          <w:spacing w:beforeLines="0" w:afterLines="0" w:lineRule="auto" w:line="240" w:after="0" w:before="42"/>
                          <w:ind w:firstLineChars="0" w:firstLine="0" w:leftChars="0" w:left="163" w:rightChars="0" w:right="18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0.4689</w:t>
                        </w:r>
                      </w:p>
                    </w:tc>
                    <w:tc>
                      <w:tcPr>
                        <w:tcW w:w="987" w:type="dxa"/>
                      </w:tcPr>
                      <w:p w:rsidR="0018722C">
                        <w:pPr>
                          <w:widowControl w:val="0"/>
                          <w:snapToGrid w:val="1"/>
                          <w:spacing w:beforeLines="0" w:afterLines="0" w:lineRule="auto" w:line="240" w:after="0" w:before="42"/>
                          <w:ind w:firstLineChars="0" w:firstLine="0" w:leftChars="0" w:left="104" w:rightChars="0" w:right="14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0.5414</w:t>
                        </w:r>
                      </w:p>
                    </w:tc>
                    <w:tc>
                      <w:tcPr>
                        <w:tcW w:w="944" w:type="dxa"/>
                      </w:tcPr>
                      <w:p w:rsidR="0018722C">
                        <w:pPr>
                          <w:widowControl w:val="0"/>
                          <w:snapToGrid w:val="1"/>
                          <w:spacing w:beforeLines="0" w:afterLines="0" w:lineRule="auto" w:line="240" w:after="0" w:before="42"/>
                          <w:ind w:firstLineChars="0" w:firstLine="0" w:leftChars="0" w:left="140" w:rightChars="0" w:right="11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0.5910</w:t>
                        </w:r>
                      </w:p>
                    </w:tc>
                    <w:tc>
                      <w:tcPr>
                        <w:tcW w:w="1111" w:type="dxa"/>
                      </w:tcPr>
                      <w:p w:rsidR="0018722C">
                        <w:pPr>
                          <w:widowControl w:val="0"/>
                          <w:snapToGrid w:val="1"/>
                          <w:spacing w:beforeLines="0" w:afterLines="0" w:lineRule="auto" w:line="240" w:after="0" w:before="42"/>
                          <w:ind w:firstLineChars="0" w:firstLine="0" w:leftChars="0" w:left="184" w:rightChars="0" w:right="16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0.7928</w:t>
                        </w:r>
                      </w:p>
                    </w:tc>
                    <w:tc>
                      <w:tcPr>
                        <w:tcW w:w="1052" w:type="dxa"/>
                      </w:tcPr>
                      <w:p w:rsidR="0018722C">
                        <w:pPr>
                          <w:widowControl w:val="0"/>
                          <w:snapToGrid w:val="1"/>
                          <w:spacing w:beforeLines="0" w:afterLines="0" w:lineRule="auto" w:line="240" w:after="0" w:before="42"/>
                          <w:ind w:firstLineChars="0" w:firstLine="0" w:leftChars="0" w:left="160" w:rightChars="0" w:right="13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0.9989</w:t>
                        </w:r>
                      </w:p>
                    </w:tc>
                    <w:tc>
                      <w:tcPr>
                        <w:tcW w:w="1098" w:type="dxa"/>
                      </w:tcPr>
                      <w:p w:rsidR="0018722C">
                        <w:pPr>
                          <w:widowControl w:val="0"/>
                          <w:snapToGrid w:val="1"/>
                          <w:spacing w:beforeLines="0" w:afterLines="0" w:lineRule="auto" w:line="240" w:after="0" w:before="42"/>
                          <w:ind w:firstLineChars="0" w:firstLine="0" w:leftChars="0" w:left="185" w:rightChars="0" w:right="9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0.8106</w:t>
                        </w:r>
                      </w:p>
                    </w:tc>
                    <w:tc>
                      <w:tcPr>
                        <w:tcW w:w="1049" w:type="dxa"/>
                      </w:tcPr>
                      <w:p w:rsidR="0018722C">
                        <w:pPr>
                          <w:widowControl w:val="0"/>
                          <w:snapToGrid w:val="1"/>
                          <w:spacing w:beforeLines="0" w:afterLines="0" w:lineRule="auto" w:line="240" w:after="0" w:before="42"/>
                          <w:ind w:firstLineChars="0" w:firstLine="0" w:leftChars="0" w:left="291" w:rightChars="0" w:right="22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0.6414</w:t>
                        </w:r>
                      </w:p>
                    </w:tc>
                    <w:tc>
                      <w:tcPr>
                        <w:tcW w:w="958" w:type="dxa"/>
                      </w:tcPr>
                      <w:p w:rsidR="0018722C">
                        <w:pPr>
                          <w:widowControl w:val="0"/>
                          <w:snapToGrid w:val="1"/>
                          <w:spacing w:beforeLines="0" w:afterLines="0" w:lineRule="auto" w:line="240" w:after="0" w:before="42"/>
                          <w:ind w:firstLineChars="0" w:firstLine="0" w:leftChars="0" w:left="216" w:rightChars="0" w:right="19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0.7874</w:t>
                        </w:r>
                      </w:p>
                    </w:tc>
                    <w:tc>
                      <w:tcPr>
                        <w:tcW w:w="922" w:type="dxa"/>
                      </w:tcPr>
                      <w:p w:rsidR="0018722C">
                        <w:pPr>
                          <w:widowControl w:val="0"/>
                          <w:snapToGrid w:val="1"/>
                          <w:spacing w:beforeLines="0" w:afterLines="0" w:lineRule="auto" w:line="240" w:after="0" w:before="42"/>
                          <w:ind w:firstLineChars="0" w:firstLine="0" w:leftChars="0" w:left="201" w:rightChars="0" w:right="18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0.8888</w:t>
                        </w:r>
                      </w:p>
                    </w:tc>
                    <w:tc>
                      <w:tcPr>
                        <w:tcW w:w="906" w:type="dxa"/>
                      </w:tcPr>
                      <w:p w:rsidR="0018722C">
                        <w:pPr>
                          <w:widowControl w:val="0"/>
                          <w:snapToGrid w:val="1"/>
                          <w:spacing w:beforeLines="0" w:afterLines="0" w:lineRule="auto" w:line="240" w:after="0" w:before="42"/>
                          <w:ind w:firstLineChars="0" w:firstLine="0" w:leftChars="0" w:left="187" w:rightChars="0" w:right="18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0.5633</w:t>
                        </w:r>
                      </w:p>
                    </w:tc>
                  </w:tr>
                  <w:tr>
                    <w:trPr>
                      <w:trHeight w:val="340" w:hRule="atLeast"/>
                    </w:trPr>
                    <w:tc>
                      <w:tcPr>
                        <w:tcW w:w="2401" w:type="dxa"/>
                      </w:tcPr>
                      <w:p w:rsidR="0018722C">
                        <w:pPr>
                          <w:widowControl w:val="0"/>
                          <w:snapToGrid w:val="1"/>
                          <w:spacing w:beforeLines="0" w:afterLines="0" w:lineRule="auto" w:line="240" w:after="0" w:before="29"/>
                          <w:ind w:firstLineChars="0" w:firstLine="0" w:rightChars="0" w:right="0" w:leftChars="0" w:left="1102"/>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空白组</w:t>
                        </w:r>
                      </w:p>
                    </w:tc>
                    <w:tc>
                      <w:tcPr>
                        <w:tcW w:w="797" w:type="dxa"/>
                      </w:tcPr>
                      <w:p w:rsidR="0018722C">
                        <w:pPr>
                          <w:widowControl w:val="0"/>
                          <w:snapToGrid w:val="1"/>
                          <w:spacing w:beforeLines="0" w:afterLines="0" w:lineRule="auto" w:line="240" w:after="0" w:before="68"/>
                          <w:ind w:firstLineChars="0" w:firstLine="0" w:leftChars="0" w:left="52" w:rightChars="0" w:right="20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29.8</w:t>
                        </w:r>
                      </w:p>
                    </w:tc>
                    <w:tc>
                      <w:tcPr>
                        <w:tcW w:w="931" w:type="dxa"/>
                      </w:tcPr>
                      <w:p w:rsidR="0018722C">
                        <w:pPr>
                          <w:widowControl w:val="0"/>
                          <w:snapToGrid w:val="1"/>
                          <w:spacing w:beforeLines="0" w:afterLines="0" w:lineRule="auto" w:line="240" w:after="0" w:before="68"/>
                          <w:ind w:firstLineChars="0" w:firstLine="0" w:leftChars="0" w:left="185" w:rightChars="0" w:right="16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16.2</w:t>
                        </w:r>
                      </w:p>
                    </w:tc>
                    <w:tc>
                      <w:tcPr>
                        <w:tcW w:w="930" w:type="dxa"/>
                      </w:tcPr>
                      <w:p w:rsidR="0018722C">
                        <w:pPr>
                          <w:widowControl w:val="0"/>
                          <w:snapToGrid w:val="1"/>
                          <w:spacing w:beforeLines="0" w:afterLines="0" w:lineRule="auto" w:line="240" w:after="0" w:before="68"/>
                          <w:ind w:firstLineChars="0" w:firstLine="0" w:leftChars="0" w:left="163" w:rightChars="0" w:right="18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13.6</w:t>
                        </w:r>
                      </w:p>
                    </w:tc>
                    <w:tc>
                      <w:tcPr>
                        <w:tcW w:w="987" w:type="dxa"/>
                      </w:tcPr>
                      <w:p w:rsidR="0018722C">
                        <w:pPr>
                          <w:widowControl w:val="0"/>
                          <w:snapToGrid w:val="1"/>
                          <w:spacing w:beforeLines="0" w:afterLines="0" w:lineRule="auto" w:line="240" w:after="0" w:before="68"/>
                          <w:ind w:firstLineChars="0" w:firstLine="0" w:leftChars="0" w:left="104" w:rightChars="0" w:right="14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8.23</w:t>
                        </w:r>
                      </w:p>
                    </w:tc>
                    <w:tc>
                      <w:tcPr>
                        <w:tcW w:w="944" w:type="dxa"/>
                      </w:tcPr>
                      <w:p w:rsidR="0018722C">
                        <w:pPr>
                          <w:widowControl w:val="0"/>
                          <w:snapToGrid w:val="1"/>
                          <w:spacing w:beforeLines="0" w:afterLines="0" w:lineRule="auto" w:line="240" w:after="0" w:before="68"/>
                          <w:ind w:firstLineChars="0" w:firstLine="0" w:leftChars="0" w:left="140" w:rightChars="0" w:right="10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199</w:t>
                        </w:r>
                      </w:p>
                    </w:tc>
                    <w:tc>
                      <w:tcPr>
                        <w:tcW w:w="1111" w:type="dxa"/>
                      </w:tcPr>
                      <w:p w:rsidR="0018722C">
                        <w:pPr>
                          <w:widowControl w:val="0"/>
                          <w:snapToGrid w:val="1"/>
                          <w:spacing w:beforeLines="0" w:afterLines="0" w:lineRule="auto" w:line="240" w:after="0" w:before="68"/>
                          <w:ind w:firstLineChars="0" w:firstLine="0" w:leftChars="0" w:left="182" w:rightChars="0" w:right="16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0.35</w:t>
                        </w:r>
                      </w:p>
                    </w:tc>
                    <w:tc>
                      <w:tcPr>
                        <w:tcW w:w="1052" w:type="dxa"/>
                      </w:tcPr>
                      <w:p w:rsidR="0018722C">
                        <w:pPr>
                          <w:widowControl w:val="0"/>
                          <w:snapToGrid w:val="1"/>
                          <w:spacing w:beforeLines="0" w:afterLines="0" w:lineRule="auto" w:line="240" w:after="0" w:before="68"/>
                          <w:ind w:firstLineChars="0" w:firstLine="0" w:leftChars="0" w:left="159" w:rightChars="0" w:right="13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2.80</w:t>
                        </w:r>
                      </w:p>
                    </w:tc>
                    <w:tc>
                      <w:tcPr>
                        <w:tcW w:w="1098" w:type="dxa"/>
                      </w:tcPr>
                      <w:p w:rsidR="0018722C">
                        <w:pPr>
                          <w:widowControl w:val="0"/>
                          <w:snapToGrid w:val="1"/>
                          <w:spacing w:beforeLines="0" w:afterLines="0" w:lineRule="auto" w:line="240" w:after="0" w:before="68"/>
                          <w:ind w:firstLineChars="0" w:firstLine="0" w:leftChars="0" w:left="185" w:rightChars="0" w:right="9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2.14</w:t>
                        </w:r>
                      </w:p>
                    </w:tc>
                    <w:tc>
                      <w:tcPr>
                        <w:tcW w:w="1049" w:type="dxa"/>
                      </w:tcPr>
                      <w:p w:rsidR="0018722C">
                        <w:pPr>
                          <w:widowControl w:val="0"/>
                          <w:snapToGrid w:val="1"/>
                          <w:spacing w:beforeLines="0" w:afterLines="0" w:lineRule="auto" w:line="240" w:after="0" w:before="68"/>
                          <w:ind w:firstLineChars="0" w:firstLine="0" w:leftChars="0" w:left="288" w:rightChars="0" w:right="22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2.10</w:t>
                        </w:r>
                      </w:p>
                    </w:tc>
                    <w:tc>
                      <w:tcPr>
                        <w:tcW w:w="958" w:type="dxa"/>
                      </w:tcPr>
                      <w:p w:rsidR="0018722C">
                        <w:pPr>
                          <w:widowControl w:val="0"/>
                          <w:snapToGrid w:val="1"/>
                          <w:spacing w:beforeLines="0" w:afterLines="0" w:lineRule="auto" w:line="240" w:after="0" w:before="44"/>
                          <w:ind w:firstLineChars="0" w:firstLine="0" w:leftChars="0" w:left="216" w:rightChars="0" w:right="196"/>
                          <w:jc w:val="center"/>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2.83</w:t>
                        </w:r>
                        <w:r>
                          <w:rPr>
                            <w:kern w:val="2"/>
                            <w:szCs w:val="22"/>
                            <w:rFonts w:cstheme="minorBidi" w:ascii="Times New Roman" w:hAnsi="Times New Roman" w:eastAsia="Times New Roman" w:cs="Times New Roman"/>
                            <w:position w:val="8"/>
                            <w:sz w:val="12"/>
                          </w:rPr>
                          <w:t>ab</w:t>
                        </w:r>
                      </w:p>
                    </w:tc>
                    <w:tc>
                      <w:tcPr>
                        <w:tcW w:w="922" w:type="dxa"/>
                      </w:tcPr>
                      <w:p w:rsidR="0018722C">
                        <w:pPr>
                          <w:widowControl w:val="0"/>
                          <w:snapToGrid w:val="1"/>
                          <w:spacing w:beforeLines="0" w:afterLines="0" w:lineRule="auto" w:line="240" w:after="0" w:before="68"/>
                          <w:ind w:firstLineChars="0" w:firstLine="0" w:leftChars="0" w:left="200" w:rightChars="0" w:right="18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128</w:t>
                        </w:r>
                      </w:p>
                    </w:tc>
                    <w:tc>
                      <w:tcPr>
                        <w:tcW w:w="906" w:type="dxa"/>
                      </w:tcPr>
                      <w:p w:rsidR="0018722C">
                        <w:pPr>
                          <w:widowControl w:val="0"/>
                          <w:snapToGrid w:val="1"/>
                          <w:spacing w:beforeLines="0" w:afterLines="0" w:lineRule="auto" w:line="240" w:after="0" w:before="68"/>
                          <w:ind w:firstLineChars="0" w:firstLine="0" w:leftChars="0" w:left="187" w:rightChars="0" w:right="18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1849</w:t>
                        </w:r>
                      </w:p>
                    </w:tc>
                  </w:tr>
                  <w:tr>
                    <w:trPr>
                      <w:trHeight w:val="380" w:hRule="atLeast"/>
                    </w:trPr>
                    <w:tc>
                      <w:tcPr>
                        <w:tcW w:w="2401" w:type="dxa"/>
                      </w:tcPr>
                      <w:p w:rsidR="0018722C">
                        <w:pPr>
                          <w:widowControl w:val="0"/>
                          <w:snapToGrid w:val="1"/>
                          <w:spacing w:beforeLines="0" w:afterLines="0" w:lineRule="auto" w:line="240" w:after="0" w:before="62"/>
                          <w:ind w:firstLineChars="0" w:firstLine="0" w:leftChars="0" w:left="0" w:rightChars="0" w:right="346"/>
                          <w:jc w:val="righ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18"/>
                          </w:rPr>
                          <w:t>60mg/kg   </w:t>
                        </w:r>
                        <w:r>
                          <w:rPr>
                            <w:kern w:val="2"/>
                            <w:szCs w:val="22"/>
                            <w:rFonts w:ascii="宋体" w:eastAsia="宋体" w:hint="eastAsia" w:cstheme="minorBidi" w:hAnsi="Times New Roman" w:cs="Times New Roman"/>
                            <w:sz w:val="18"/>
                          </w:rPr>
                          <w:t>黄酮锌</w:t>
                        </w:r>
                      </w:p>
                    </w:tc>
                    <w:tc>
                      <w:tcPr>
                        <w:tcW w:w="797" w:type="dxa"/>
                      </w:tcPr>
                      <w:p w:rsidR="0018722C">
                        <w:pPr>
                          <w:widowControl w:val="0"/>
                          <w:snapToGrid w:val="1"/>
                          <w:spacing w:beforeLines="0" w:afterLines="0" w:lineRule="auto" w:line="240" w:after="0" w:before="100"/>
                          <w:ind w:firstLineChars="0" w:firstLine="0" w:leftChars="0" w:left="52" w:rightChars="0" w:right="20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29.1</w:t>
                        </w:r>
                      </w:p>
                    </w:tc>
                    <w:tc>
                      <w:tcPr>
                        <w:tcW w:w="931" w:type="dxa"/>
                      </w:tcPr>
                      <w:p w:rsidR="0018722C">
                        <w:pPr>
                          <w:widowControl w:val="0"/>
                          <w:snapToGrid w:val="1"/>
                          <w:spacing w:beforeLines="0" w:afterLines="0" w:lineRule="auto" w:line="240" w:after="0" w:before="100"/>
                          <w:ind w:firstLineChars="0" w:firstLine="0" w:leftChars="0" w:left="185" w:rightChars="0" w:right="16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16.6</w:t>
                        </w:r>
                      </w:p>
                    </w:tc>
                    <w:tc>
                      <w:tcPr>
                        <w:tcW w:w="930" w:type="dxa"/>
                      </w:tcPr>
                      <w:p w:rsidR="0018722C">
                        <w:pPr>
                          <w:widowControl w:val="0"/>
                          <w:snapToGrid w:val="1"/>
                          <w:spacing w:beforeLines="0" w:afterLines="0" w:lineRule="auto" w:line="240" w:after="0" w:before="100"/>
                          <w:ind w:firstLineChars="0" w:firstLine="0" w:leftChars="0" w:left="163" w:rightChars="0" w:right="18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12.5</w:t>
                        </w:r>
                      </w:p>
                    </w:tc>
                    <w:tc>
                      <w:tcPr>
                        <w:tcW w:w="987" w:type="dxa"/>
                      </w:tcPr>
                      <w:p w:rsidR="0018722C">
                        <w:pPr>
                          <w:widowControl w:val="0"/>
                          <w:snapToGrid w:val="1"/>
                          <w:spacing w:beforeLines="0" w:afterLines="0" w:lineRule="auto" w:line="240" w:after="0" w:before="100"/>
                          <w:ind w:firstLineChars="0" w:firstLine="0" w:leftChars="0" w:left="104" w:rightChars="0" w:right="14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7.36</w:t>
                        </w:r>
                      </w:p>
                    </w:tc>
                    <w:tc>
                      <w:tcPr>
                        <w:tcW w:w="944" w:type="dxa"/>
                      </w:tcPr>
                      <w:p w:rsidR="0018722C">
                        <w:pPr>
                          <w:widowControl w:val="0"/>
                          <w:snapToGrid w:val="1"/>
                          <w:spacing w:beforeLines="0" w:afterLines="0" w:lineRule="auto" w:line="240" w:after="0" w:before="100"/>
                          <w:ind w:firstLineChars="0" w:firstLine="0" w:leftChars="0" w:left="140" w:rightChars="0" w:right="10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224</w:t>
                        </w:r>
                      </w:p>
                    </w:tc>
                    <w:tc>
                      <w:tcPr>
                        <w:tcW w:w="1111" w:type="dxa"/>
                      </w:tcPr>
                      <w:p w:rsidR="0018722C">
                        <w:pPr>
                          <w:widowControl w:val="0"/>
                          <w:snapToGrid w:val="1"/>
                          <w:spacing w:beforeLines="0" w:afterLines="0" w:lineRule="auto" w:line="240" w:after="0" w:before="100"/>
                          <w:ind w:firstLineChars="0" w:firstLine="0" w:leftChars="0" w:left="182" w:rightChars="0" w:right="16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0.37</w:t>
                        </w:r>
                      </w:p>
                    </w:tc>
                    <w:tc>
                      <w:tcPr>
                        <w:tcW w:w="1052" w:type="dxa"/>
                      </w:tcPr>
                      <w:p w:rsidR="0018722C">
                        <w:pPr>
                          <w:widowControl w:val="0"/>
                          <w:snapToGrid w:val="1"/>
                          <w:spacing w:beforeLines="0" w:afterLines="0" w:lineRule="auto" w:line="240" w:after="0" w:before="100"/>
                          <w:ind w:firstLineChars="0" w:firstLine="0" w:leftChars="0" w:left="159" w:rightChars="0" w:right="13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3.10</w:t>
                        </w:r>
                      </w:p>
                    </w:tc>
                    <w:tc>
                      <w:tcPr>
                        <w:tcW w:w="1098" w:type="dxa"/>
                      </w:tcPr>
                      <w:p w:rsidR="0018722C">
                        <w:pPr>
                          <w:widowControl w:val="0"/>
                          <w:snapToGrid w:val="1"/>
                          <w:spacing w:beforeLines="0" w:afterLines="0" w:lineRule="auto" w:line="240" w:after="0" w:before="100"/>
                          <w:ind w:firstLineChars="0" w:firstLine="0" w:leftChars="0" w:left="185" w:rightChars="0" w:right="9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2.14</w:t>
                        </w:r>
                      </w:p>
                    </w:tc>
                    <w:tc>
                      <w:tcPr>
                        <w:tcW w:w="1049" w:type="dxa"/>
                      </w:tcPr>
                      <w:p w:rsidR="0018722C">
                        <w:pPr>
                          <w:widowControl w:val="0"/>
                          <w:snapToGrid w:val="1"/>
                          <w:spacing w:beforeLines="0" w:afterLines="0" w:lineRule="auto" w:line="240" w:after="0" w:before="100"/>
                          <w:ind w:firstLineChars="0" w:firstLine="0" w:leftChars="0" w:left="288" w:rightChars="0" w:right="22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2.19</w:t>
                        </w:r>
                      </w:p>
                    </w:tc>
                    <w:tc>
                      <w:tcPr>
                        <w:tcW w:w="958" w:type="dxa"/>
                      </w:tcPr>
                      <w:p w:rsidR="0018722C">
                        <w:pPr>
                          <w:widowControl w:val="0"/>
                          <w:snapToGrid w:val="1"/>
                          <w:spacing w:beforeLines="0" w:afterLines="0" w:lineRule="auto" w:line="240" w:after="0" w:before="76"/>
                          <w:ind w:firstLineChars="0" w:firstLine="0" w:leftChars="0" w:left="216" w:rightChars="0" w:right="192"/>
                          <w:jc w:val="center"/>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2.16</w:t>
                        </w:r>
                        <w:r>
                          <w:rPr>
                            <w:kern w:val="2"/>
                            <w:szCs w:val="22"/>
                            <w:rFonts w:cstheme="minorBidi" w:ascii="Times New Roman" w:hAnsi="Times New Roman" w:eastAsia="Times New Roman" w:cs="Times New Roman"/>
                            <w:position w:val="8"/>
                            <w:sz w:val="12"/>
                          </w:rPr>
                          <w:t>c</w:t>
                        </w:r>
                      </w:p>
                    </w:tc>
                    <w:tc>
                      <w:tcPr>
                        <w:tcW w:w="922" w:type="dxa"/>
                      </w:tcPr>
                      <w:p w:rsidR="0018722C">
                        <w:pPr>
                          <w:widowControl w:val="0"/>
                          <w:snapToGrid w:val="1"/>
                          <w:spacing w:beforeLines="0" w:afterLines="0" w:lineRule="auto" w:line="240" w:after="0" w:before="100"/>
                          <w:ind w:firstLineChars="0" w:firstLine="0" w:leftChars="0" w:left="200" w:rightChars="0" w:right="18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155</w:t>
                        </w:r>
                      </w:p>
                    </w:tc>
                    <w:tc>
                      <w:tcPr>
                        <w:tcW w:w="906" w:type="dxa"/>
                      </w:tcPr>
                      <w:p w:rsidR="0018722C">
                        <w:pPr>
                          <w:widowControl w:val="0"/>
                          <w:snapToGrid w:val="1"/>
                          <w:spacing w:beforeLines="0" w:afterLines="0" w:lineRule="auto" w:line="240" w:after="0" w:before="100"/>
                          <w:ind w:firstLineChars="0" w:firstLine="0" w:leftChars="0" w:left="187" w:rightChars="0" w:right="18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1815</w:t>
                        </w:r>
                      </w:p>
                    </w:tc>
                  </w:tr>
                  <w:tr>
                    <w:trPr>
                      <w:trHeight w:val="380" w:hRule="atLeast"/>
                    </w:trPr>
                    <w:tc>
                      <w:tcPr>
                        <w:tcW w:w="2401" w:type="dxa"/>
                      </w:tcPr>
                      <w:p w:rsidR="0018722C">
                        <w:pPr>
                          <w:widowControl w:val="0"/>
                          <w:snapToGrid w:val="1"/>
                          <w:spacing w:beforeLines="0" w:afterLines="0" w:lineRule="auto" w:line="240" w:after="0" w:before="59"/>
                          <w:ind w:firstLineChars="0" w:firstLine="0" w:leftChars="0" w:left="0" w:rightChars="0" w:right="350"/>
                          <w:jc w:val="righ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18"/>
                          </w:rPr>
                          <w:t>120mg/kg </w:t>
                        </w:r>
                        <w:r>
                          <w:rPr>
                            <w:kern w:val="2"/>
                            <w:szCs w:val="22"/>
                            <w:rFonts w:ascii="宋体" w:eastAsia="宋体" w:hint="eastAsia" w:cstheme="minorBidi" w:hAnsi="Times New Roman" w:cs="Times New Roman"/>
                            <w:sz w:val="18"/>
                          </w:rPr>
                          <w:t>黄酮锌</w:t>
                        </w:r>
                      </w:p>
                    </w:tc>
                    <w:tc>
                      <w:tcPr>
                        <w:tcW w:w="797" w:type="dxa"/>
                      </w:tcPr>
                      <w:p w:rsidR="0018722C">
                        <w:pPr>
                          <w:widowControl w:val="0"/>
                          <w:snapToGrid w:val="1"/>
                          <w:spacing w:beforeLines="0" w:afterLines="0" w:lineRule="auto" w:line="240" w:after="0" w:before="98"/>
                          <w:ind w:firstLineChars="0" w:firstLine="0" w:leftChars="0" w:left="52" w:rightChars="0" w:right="20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27.6</w:t>
                        </w:r>
                      </w:p>
                    </w:tc>
                    <w:tc>
                      <w:tcPr>
                        <w:tcW w:w="931" w:type="dxa"/>
                      </w:tcPr>
                      <w:p w:rsidR="0018722C">
                        <w:pPr>
                          <w:widowControl w:val="0"/>
                          <w:snapToGrid w:val="1"/>
                          <w:spacing w:beforeLines="0" w:afterLines="0" w:lineRule="auto" w:line="240" w:after="0" w:before="98"/>
                          <w:ind w:firstLineChars="0" w:firstLine="0" w:leftChars="0" w:left="185" w:rightChars="0" w:right="16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16.8</w:t>
                        </w:r>
                      </w:p>
                    </w:tc>
                    <w:tc>
                      <w:tcPr>
                        <w:tcW w:w="930" w:type="dxa"/>
                      </w:tcPr>
                      <w:p w:rsidR="0018722C">
                        <w:pPr>
                          <w:widowControl w:val="0"/>
                          <w:snapToGrid w:val="1"/>
                          <w:spacing w:beforeLines="0" w:afterLines="0" w:lineRule="auto" w:line="240" w:after="0" w:before="98"/>
                          <w:ind w:firstLineChars="0" w:firstLine="0" w:leftChars="0" w:left="163" w:rightChars="0" w:right="18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10.8</w:t>
                        </w:r>
                      </w:p>
                    </w:tc>
                    <w:tc>
                      <w:tcPr>
                        <w:tcW w:w="987" w:type="dxa"/>
                      </w:tcPr>
                      <w:p w:rsidR="0018722C">
                        <w:pPr>
                          <w:widowControl w:val="0"/>
                          <w:snapToGrid w:val="1"/>
                          <w:spacing w:beforeLines="0" w:afterLines="0" w:lineRule="auto" w:line="240" w:after="0" w:before="98"/>
                          <w:ind w:firstLineChars="0" w:firstLine="0" w:leftChars="0" w:left="104" w:rightChars="0" w:right="14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8.09</w:t>
                        </w:r>
                      </w:p>
                    </w:tc>
                    <w:tc>
                      <w:tcPr>
                        <w:tcW w:w="944" w:type="dxa"/>
                      </w:tcPr>
                      <w:p w:rsidR="0018722C">
                        <w:pPr>
                          <w:widowControl w:val="0"/>
                          <w:snapToGrid w:val="1"/>
                          <w:spacing w:beforeLines="0" w:afterLines="0" w:lineRule="auto" w:line="240" w:after="0" w:before="98"/>
                          <w:ind w:firstLineChars="0" w:firstLine="0" w:leftChars="0" w:left="140" w:rightChars="0" w:right="10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256</w:t>
                        </w:r>
                      </w:p>
                    </w:tc>
                    <w:tc>
                      <w:tcPr>
                        <w:tcW w:w="1111" w:type="dxa"/>
                      </w:tcPr>
                      <w:p w:rsidR="0018722C">
                        <w:pPr>
                          <w:widowControl w:val="0"/>
                          <w:snapToGrid w:val="1"/>
                          <w:spacing w:beforeLines="0" w:afterLines="0" w:lineRule="auto" w:line="240" w:after="0" w:before="98"/>
                          <w:ind w:firstLineChars="0" w:firstLine="0" w:leftChars="0" w:left="182" w:rightChars="0" w:right="16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0.32</w:t>
                        </w:r>
                      </w:p>
                    </w:tc>
                    <w:tc>
                      <w:tcPr>
                        <w:tcW w:w="1052" w:type="dxa"/>
                      </w:tcPr>
                      <w:p w:rsidR="0018722C">
                        <w:pPr>
                          <w:widowControl w:val="0"/>
                          <w:snapToGrid w:val="1"/>
                          <w:spacing w:beforeLines="0" w:afterLines="0" w:lineRule="auto" w:line="240" w:after="0" w:before="98"/>
                          <w:ind w:firstLineChars="0" w:firstLine="0" w:leftChars="0" w:left="159" w:rightChars="0" w:right="13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2.90</w:t>
                        </w:r>
                      </w:p>
                    </w:tc>
                    <w:tc>
                      <w:tcPr>
                        <w:tcW w:w="1098" w:type="dxa"/>
                      </w:tcPr>
                      <w:p w:rsidR="0018722C">
                        <w:pPr>
                          <w:widowControl w:val="0"/>
                          <w:snapToGrid w:val="1"/>
                          <w:spacing w:beforeLines="0" w:afterLines="0" w:lineRule="auto" w:line="240" w:after="0" w:before="98"/>
                          <w:ind w:firstLineChars="0" w:firstLine="0" w:leftChars="0" w:left="185" w:rightChars="0" w:right="9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1.94</w:t>
                        </w:r>
                      </w:p>
                    </w:tc>
                    <w:tc>
                      <w:tcPr>
                        <w:tcW w:w="1049" w:type="dxa"/>
                      </w:tcPr>
                      <w:p w:rsidR="0018722C">
                        <w:pPr>
                          <w:widowControl w:val="0"/>
                          <w:snapToGrid w:val="1"/>
                          <w:spacing w:beforeLines="0" w:afterLines="0" w:lineRule="auto" w:line="240" w:after="0" w:before="98"/>
                          <w:ind w:firstLineChars="0" w:firstLine="0" w:leftChars="0" w:left="288" w:rightChars="0" w:right="22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1.97</w:t>
                        </w:r>
                      </w:p>
                    </w:tc>
                    <w:tc>
                      <w:tcPr>
                        <w:tcW w:w="958" w:type="dxa"/>
                      </w:tcPr>
                      <w:p w:rsidR="0018722C">
                        <w:pPr>
                          <w:widowControl w:val="0"/>
                          <w:snapToGrid w:val="1"/>
                          <w:spacing w:beforeLines="0" w:afterLines="0" w:lineRule="auto" w:line="240" w:after="0" w:before="74"/>
                          <w:ind w:firstLineChars="0" w:firstLine="0" w:leftChars="0" w:left="216" w:rightChars="0" w:right="200"/>
                          <w:jc w:val="center"/>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2.28</w:t>
                        </w:r>
                        <w:r>
                          <w:rPr>
                            <w:kern w:val="2"/>
                            <w:szCs w:val="22"/>
                            <w:rFonts w:cstheme="minorBidi" w:ascii="Times New Roman" w:hAnsi="Times New Roman" w:eastAsia="Times New Roman" w:cs="Times New Roman"/>
                            <w:position w:val="8"/>
                            <w:sz w:val="12"/>
                          </w:rPr>
                          <w:t>bc</w:t>
                        </w:r>
                      </w:p>
                    </w:tc>
                    <w:tc>
                      <w:tcPr>
                        <w:tcW w:w="922" w:type="dxa"/>
                      </w:tcPr>
                      <w:p w:rsidR="0018722C">
                        <w:pPr>
                          <w:widowControl w:val="0"/>
                          <w:snapToGrid w:val="1"/>
                          <w:spacing w:beforeLines="0" w:afterLines="0" w:lineRule="auto" w:line="240" w:after="0" w:before="98"/>
                          <w:ind w:firstLineChars="0" w:firstLine="0" w:leftChars="0" w:left="200" w:rightChars="0" w:right="18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138</w:t>
                        </w:r>
                      </w:p>
                    </w:tc>
                    <w:tc>
                      <w:tcPr>
                        <w:tcW w:w="906" w:type="dxa"/>
                      </w:tcPr>
                      <w:p w:rsidR="0018722C">
                        <w:pPr>
                          <w:widowControl w:val="0"/>
                          <w:snapToGrid w:val="1"/>
                          <w:spacing w:beforeLines="0" w:afterLines="0" w:lineRule="auto" w:line="240" w:after="0" w:before="98"/>
                          <w:ind w:firstLineChars="0" w:firstLine="0" w:leftChars="0" w:left="187" w:rightChars="0" w:right="18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1334</w:t>
                        </w:r>
                      </w:p>
                    </w:tc>
                  </w:tr>
                  <w:tr>
                    <w:trPr>
                      <w:trHeight w:val="380" w:hRule="atLeast"/>
                    </w:trPr>
                    <w:tc>
                      <w:tcPr>
                        <w:tcW w:w="2401" w:type="dxa"/>
                      </w:tcPr>
                      <w:p w:rsidR="0018722C">
                        <w:pPr>
                          <w:widowControl w:val="0"/>
                          <w:snapToGrid w:val="1"/>
                          <w:spacing w:beforeLines="0" w:afterLines="0" w:after="0" w:line="310" w:lineRule="exact" w:before="61"/>
                          <w:ind w:firstLineChars="0" w:firstLine="0" w:rightChars="0" w:right="0" w:leftChars="0" w:left="156"/>
                          <w:jc w:val="left"/>
                          <w:autoSpaceDE w:val="0"/>
                          <w:autoSpaceDN w:val="0"/>
                          <w:tabs>
                            <w:tab w:pos="691" w:val="left" w:leader="none"/>
                          </w:tabs>
                          <w:pBdr>
                            <w:bottom w:val="none" w:sz="0" w:space="0" w:color="auto"/>
                          </w:pBdr>
                          <w:rPr>
                            <w:kern w:val="2"/>
                            <w:sz w:val="18"/>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position w:val="-9"/>
                            <w:sz w:val="18"/>
                          </w:rPr>
                          <w:t>42</w:t>
                          <w:tab/>
                        </w:r>
                        <w:r>
                          <w:rPr>
                            <w:kern w:val="2"/>
                            <w:szCs w:val="22"/>
                            <w:rFonts w:cstheme="minorBidi" w:ascii="Times New Roman" w:hAnsi="Times New Roman" w:eastAsia="Times New Roman" w:cs="Times New Roman"/>
                            <w:sz w:val="18"/>
                          </w:rPr>
                          <w:t>180mg/kg</w:t>
                        </w:r>
                        <w:r>
                          <w:rPr>
                            <w:kern w:val="2"/>
                            <w:szCs w:val="22"/>
                            <w:rFonts w:cstheme="minorBidi" w:ascii="Times New Roman" w:hAnsi="Times New Roman" w:eastAsia="Times New Roman" w:cs="Times New Roman"/>
                            <w:spacing w:val="40"/>
                            <w:sz w:val="18"/>
                          </w:rPr>
                          <w:t> </w:t>
                        </w:r>
                        <w:r>
                          <w:rPr>
                            <w:kern w:val="2"/>
                            <w:szCs w:val="22"/>
                            <w:rFonts w:ascii="宋体" w:eastAsia="宋体" w:hint="eastAsia" w:cstheme="minorBidi" w:hAnsi="Times New Roman" w:cs="Times New Roman"/>
                            <w:sz w:val="18"/>
                          </w:rPr>
                          <w:t>黄酮锌</w:t>
                        </w:r>
                      </w:p>
                    </w:tc>
                    <w:tc>
                      <w:tcPr>
                        <w:tcW w:w="797" w:type="dxa"/>
                      </w:tcPr>
                      <w:p w:rsidR="0018722C">
                        <w:pPr>
                          <w:widowControl w:val="0"/>
                          <w:snapToGrid w:val="1"/>
                          <w:spacing w:beforeLines="0" w:afterLines="0" w:lineRule="auto" w:line="240" w:after="0" w:before="98"/>
                          <w:ind w:firstLineChars="0" w:firstLine="0" w:leftChars="0" w:left="52" w:rightChars="0" w:right="20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28.7</w:t>
                        </w:r>
                      </w:p>
                    </w:tc>
                    <w:tc>
                      <w:tcPr>
                        <w:tcW w:w="931" w:type="dxa"/>
                      </w:tcPr>
                      <w:p w:rsidR="0018722C">
                        <w:pPr>
                          <w:widowControl w:val="0"/>
                          <w:snapToGrid w:val="1"/>
                          <w:spacing w:beforeLines="0" w:afterLines="0" w:lineRule="auto" w:line="240" w:after="0" w:before="98"/>
                          <w:ind w:firstLineChars="0" w:firstLine="0" w:leftChars="0" w:left="185" w:rightChars="0" w:right="16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17.5</w:t>
                        </w:r>
                      </w:p>
                    </w:tc>
                    <w:tc>
                      <w:tcPr>
                        <w:tcW w:w="930" w:type="dxa"/>
                      </w:tcPr>
                      <w:p w:rsidR="0018722C">
                        <w:pPr>
                          <w:widowControl w:val="0"/>
                          <w:snapToGrid w:val="1"/>
                          <w:spacing w:beforeLines="0" w:afterLines="0" w:lineRule="auto" w:line="240" w:after="0" w:before="98"/>
                          <w:ind w:firstLineChars="0" w:firstLine="0" w:leftChars="0" w:left="163" w:rightChars="0" w:right="18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11.2</w:t>
                        </w:r>
                      </w:p>
                    </w:tc>
                    <w:tc>
                      <w:tcPr>
                        <w:tcW w:w="987" w:type="dxa"/>
                      </w:tcPr>
                      <w:p w:rsidR="0018722C">
                        <w:pPr>
                          <w:widowControl w:val="0"/>
                          <w:snapToGrid w:val="1"/>
                          <w:spacing w:beforeLines="0" w:afterLines="0" w:lineRule="auto" w:line="240" w:after="0" w:before="98"/>
                          <w:ind w:firstLineChars="0" w:firstLine="0" w:leftChars="0" w:left="104" w:rightChars="0" w:right="14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8.12</w:t>
                        </w:r>
                      </w:p>
                    </w:tc>
                    <w:tc>
                      <w:tcPr>
                        <w:tcW w:w="944" w:type="dxa"/>
                      </w:tcPr>
                      <w:p w:rsidR="0018722C">
                        <w:pPr>
                          <w:widowControl w:val="0"/>
                          <w:snapToGrid w:val="1"/>
                          <w:spacing w:beforeLines="0" w:afterLines="0" w:lineRule="auto" w:line="240" w:after="0" w:before="98"/>
                          <w:ind w:firstLineChars="0" w:firstLine="0" w:leftChars="0" w:left="140" w:rightChars="0" w:right="10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235</w:t>
                        </w:r>
                      </w:p>
                    </w:tc>
                    <w:tc>
                      <w:tcPr>
                        <w:tcW w:w="1111" w:type="dxa"/>
                      </w:tcPr>
                      <w:p w:rsidR="0018722C">
                        <w:pPr>
                          <w:widowControl w:val="0"/>
                          <w:snapToGrid w:val="1"/>
                          <w:spacing w:beforeLines="0" w:afterLines="0" w:lineRule="auto" w:line="240" w:after="0" w:before="98"/>
                          <w:ind w:firstLineChars="0" w:firstLine="0" w:leftChars="0" w:left="182" w:rightChars="0" w:right="16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0.39</w:t>
                        </w:r>
                      </w:p>
                    </w:tc>
                    <w:tc>
                      <w:tcPr>
                        <w:tcW w:w="1052" w:type="dxa"/>
                      </w:tcPr>
                      <w:p w:rsidR="0018722C">
                        <w:pPr>
                          <w:widowControl w:val="0"/>
                          <w:snapToGrid w:val="1"/>
                          <w:spacing w:beforeLines="0" w:afterLines="0" w:lineRule="auto" w:line="240" w:after="0" w:before="98"/>
                          <w:ind w:firstLineChars="0" w:firstLine="0" w:leftChars="0" w:left="159" w:rightChars="0" w:right="13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3.14</w:t>
                        </w:r>
                      </w:p>
                    </w:tc>
                    <w:tc>
                      <w:tcPr>
                        <w:tcW w:w="1098" w:type="dxa"/>
                      </w:tcPr>
                      <w:p w:rsidR="0018722C">
                        <w:pPr>
                          <w:widowControl w:val="0"/>
                          <w:snapToGrid w:val="1"/>
                          <w:spacing w:beforeLines="0" w:afterLines="0" w:lineRule="auto" w:line="240" w:after="0" w:before="98"/>
                          <w:ind w:firstLineChars="0" w:firstLine="0" w:leftChars="0" w:left="185" w:rightChars="0" w:right="9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2.00</w:t>
                        </w:r>
                      </w:p>
                    </w:tc>
                    <w:tc>
                      <w:tcPr>
                        <w:tcW w:w="1049" w:type="dxa"/>
                      </w:tcPr>
                      <w:p w:rsidR="0018722C">
                        <w:pPr>
                          <w:widowControl w:val="0"/>
                          <w:snapToGrid w:val="1"/>
                          <w:spacing w:beforeLines="0" w:afterLines="0" w:lineRule="auto" w:line="240" w:after="0" w:before="98"/>
                          <w:ind w:firstLineChars="0" w:firstLine="0" w:leftChars="0" w:left="288" w:rightChars="0" w:right="22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1.97</w:t>
                        </w:r>
                      </w:p>
                    </w:tc>
                    <w:tc>
                      <w:tcPr>
                        <w:tcW w:w="958" w:type="dxa"/>
                      </w:tcPr>
                      <w:p w:rsidR="0018722C">
                        <w:pPr>
                          <w:widowControl w:val="0"/>
                          <w:snapToGrid w:val="1"/>
                          <w:spacing w:beforeLines="0" w:afterLines="0" w:lineRule="auto" w:line="240" w:after="0" w:before="74"/>
                          <w:ind w:firstLineChars="0" w:firstLine="0" w:leftChars="0" w:left="216" w:rightChars="0" w:right="192"/>
                          <w:jc w:val="center"/>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2.87</w:t>
                        </w:r>
                        <w:r>
                          <w:rPr>
                            <w:kern w:val="2"/>
                            <w:szCs w:val="22"/>
                            <w:rFonts w:cstheme="minorBidi" w:ascii="Times New Roman" w:hAnsi="Times New Roman" w:eastAsia="Times New Roman" w:cs="Times New Roman"/>
                            <w:position w:val="8"/>
                            <w:sz w:val="12"/>
                          </w:rPr>
                          <w:t>a</w:t>
                        </w:r>
                      </w:p>
                    </w:tc>
                    <w:tc>
                      <w:tcPr>
                        <w:tcW w:w="922" w:type="dxa"/>
                      </w:tcPr>
                      <w:p w:rsidR="0018722C">
                        <w:pPr>
                          <w:widowControl w:val="0"/>
                          <w:snapToGrid w:val="1"/>
                          <w:spacing w:beforeLines="0" w:afterLines="0" w:lineRule="auto" w:line="240" w:after="0" w:before="98"/>
                          <w:ind w:firstLineChars="0" w:firstLine="0" w:leftChars="0" w:left="200" w:rightChars="0" w:right="18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156</w:t>
                        </w:r>
                      </w:p>
                    </w:tc>
                    <w:tc>
                      <w:tcPr>
                        <w:tcW w:w="906" w:type="dxa"/>
                      </w:tcPr>
                      <w:p w:rsidR="0018722C">
                        <w:pPr>
                          <w:widowControl w:val="0"/>
                          <w:snapToGrid w:val="1"/>
                          <w:spacing w:beforeLines="0" w:afterLines="0" w:lineRule="auto" w:line="240" w:after="0" w:before="98"/>
                          <w:ind w:firstLineChars="0" w:firstLine="0" w:leftChars="0" w:left="187" w:rightChars="0" w:right="18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1386</w:t>
                        </w:r>
                      </w:p>
                    </w:tc>
                  </w:tr>
                  <w:tr>
                    <w:trPr>
                      <w:trHeight w:val="460" w:hRule="atLeast"/>
                    </w:trPr>
                    <w:tc>
                      <w:tcPr>
                        <w:tcW w:w="2401" w:type="dxa"/>
                      </w:tcPr>
                      <w:p w:rsidR="0018722C">
                        <w:pPr>
                          <w:widowControl w:val="0"/>
                          <w:snapToGrid w:val="1"/>
                          <w:spacing w:beforeLines="0" w:afterLines="0" w:before="0" w:after="0" w:line="268" w:lineRule="exact"/>
                          <w:ind w:firstLineChars="0" w:firstLine="0" w:rightChars="0" w:right="0" w:leftChars="0" w:left="156"/>
                          <w:jc w:val="left"/>
                          <w:autoSpaceDE w:val="0"/>
                          <w:autoSpaceDN w:val="0"/>
                          <w:tabs>
                            <w:tab w:pos="691" w:val="left" w:leader="none"/>
                          </w:tabs>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position w:val="6"/>
                            <w:sz w:val="18"/>
                          </w:rPr>
                          <w:t>日</w:t>
                          <w:tab/>
                        </w:r>
                        <w:r>
                          <w:rPr>
                            <w:kern w:val="2"/>
                            <w:szCs w:val="22"/>
                            <w:rFonts w:cstheme="minorBidi" w:ascii="Times New Roman" w:hAnsi="Times New Roman" w:eastAsia="Times New Roman" w:cs="Times New Roman"/>
                            <w:sz w:val="18"/>
                          </w:rPr>
                          <w:t>240mg/kg</w:t>
                        </w:r>
                        <w:r>
                          <w:rPr>
                            <w:kern w:val="2"/>
                            <w:szCs w:val="22"/>
                            <w:rFonts w:cstheme="minorBidi" w:ascii="Times New Roman" w:hAnsi="Times New Roman" w:eastAsia="Times New Roman" w:cs="Times New Roman"/>
                            <w:spacing w:val="40"/>
                            <w:sz w:val="18"/>
                          </w:rPr>
                          <w:t> </w:t>
                        </w:r>
                        <w:r>
                          <w:rPr>
                            <w:kern w:val="2"/>
                            <w:szCs w:val="22"/>
                            <w:rFonts w:ascii="宋体" w:eastAsia="宋体" w:hint="eastAsia" w:cstheme="minorBidi" w:hAnsi="Times New Roman" w:cs="Times New Roman"/>
                            <w:sz w:val="18"/>
                          </w:rPr>
                          <w:t>黄酮锌</w:t>
                        </w:r>
                      </w:p>
                      <w:p w:rsidR="0018722C">
                        <w:pPr>
                          <w:widowControl w:val="0"/>
                          <w:snapToGrid w:val="1"/>
                          <w:spacing w:beforeLines="0" w:afterLines="0" w:before="0" w:after="0" w:line="178" w:lineRule="exact"/>
                          <w:ind w:firstLineChars="0" w:firstLine="0" w:rightChars="0" w:right="0" w:leftChars="0" w:left="156"/>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龄</w:t>
                        </w:r>
                      </w:p>
                    </w:tc>
                    <w:tc>
                      <w:tcPr>
                        <w:tcW w:w="797" w:type="dxa"/>
                      </w:tcPr>
                      <w:p w:rsidR="0018722C">
                        <w:pPr>
                          <w:widowControl w:val="0"/>
                          <w:snapToGrid w:val="1"/>
                          <w:spacing w:beforeLines="0" w:afterLines="0" w:lineRule="auto" w:line="240" w:after="0" w:before="98"/>
                          <w:ind w:firstLineChars="0" w:firstLine="0" w:leftChars="0" w:left="52" w:rightChars="0" w:right="20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28.9</w:t>
                        </w:r>
                      </w:p>
                    </w:tc>
                    <w:tc>
                      <w:tcPr>
                        <w:tcW w:w="931" w:type="dxa"/>
                      </w:tcPr>
                      <w:p w:rsidR="0018722C">
                        <w:pPr>
                          <w:widowControl w:val="0"/>
                          <w:snapToGrid w:val="1"/>
                          <w:spacing w:beforeLines="0" w:afterLines="0" w:lineRule="auto" w:line="240" w:after="0" w:before="98"/>
                          <w:ind w:firstLineChars="0" w:firstLine="0" w:leftChars="0" w:left="185" w:rightChars="0" w:right="16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16.7</w:t>
                        </w:r>
                      </w:p>
                    </w:tc>
                    <w:tc>
                      <w:tcPr>
                        <w:tcW w:w="930" w:type="dxa"/>
                      </w:tcPr>
                      <w:p w:rsidR="0018722C">
                        <w:pPr>
                          <w:widowControl w:val="0"/>
                          <w:snapToGrid w:val="1"/>
                          <w:spacing w:beforeLines="0" w:afterLines="0" w:lineRule="auto" w:line="240" w:after="0" w:before="98"/>
                          <w:ind w:firstLineChars="0" w:firstLine="0" w:leftChars="0" w:left="163" w:rightChars="0" w:right="18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12.2</w:t>
                        </w:r>
                      </w:p>
                    </w:tc>
                    <w:tc>
                      <w:tcPr>
                        <w:tcW w:w="987" w:type="dxa"/>
                      </w:tcPr>
                      <w:p w:rsidR="0018722C">
                        <w:pPr>
                          <w:widowControl w:val="0"/>
                          <w:snapToGrid w:val="1"/>
                          <w:spacing w:beforeLines="0" w:afterLines="0" w:lineRule="auto" w:line="240" w:after="0" w:before="98"/>
                          <w:ind w:firstLineChars="0" w:firstLine="0" w:leftChars="0" w:left="104" w:rightChars="0" w:right="14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7.83</w:t>
                        </w:r>
                      </w:p>
                    </w:tc>
                    <w:tc>
                      <w:tcPr>
                        <w:tcW w:w="944" w:type="dxa"/>
                      </w:tcPr>
                      <w:p w:rsidR="0018722C">
                        <w:pPr>
                          <w:widowControl w:val="0"/>
                          <w:snapToGrid w:val="1"/>
                          <w:spacing w:beforeLines="0" w:afterLines="0" w:lineRule="auto" w:line="240" w:after="0" w:before="98"/>
                          <w:ind w:firstLineChars="0" w:firstLine="0" w:leftChars="0" w:left="140" w:rightChars="0" w:right="10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189</w:t>
                        </w:r>
                      </w:p>
                    </w:tc>
                    <w:tc>
                      <w:tcPr>
                        <w:tcW w:w="1111" w:type="dxa"/>
                      </w:tcPr>
                      <w:p w:rsidR="0018722C">
                        <w:pPr>
                          <w:widowControl w:val="0"/>
                          <w:snapToGrid w:val="1"/>
                          <w:spacing w:beforeLines="0" w:afterLines="0" w:lineRule="auto" w:line="240" w:after="0" w:before="98"/>
                          <w:ind w:firstLineChars="0" w:firstLine="0" w:leftChars="0" w:left="182" w:rightChars="0" w:right="16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0.35</w:t>
                        </w:r>
                      </w:p>
                    </w:tc>
                    <w:tc>
                      <w:tcPr>
                        <w:tcW w:w="1052" w:type="dxa"/>
                      </w:tcPr>
                      <w:p w:rsidR="0018722C">
                        <w:pPr>
                          <w:widowControl w:val="0"/>
                          <w:snapToGrid w:val="1"/>
                          <w:spacing w:beforeLines="0" w:afterLines="0" w:lineRule="auto" w:line="240" w:after="0" w:before="98"/>
                          <w:ind w:firstLineChars="0" w:firstLine="0" w:leftChars="0" w:left="159" w:rightChars="0" w:right="13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3.01</w:t>
                        </w:r>
                      </w:p>
                    </w:tc>
                    <w:tc>
                      <w:tcPr>
                        <w:tcW w:w="1098" w:type="dxa"/>
                      </w:tcPr>
                      <w:p w:rsidR="0018722C">
                        <w:pPr>
                          <w:widowControl w:val="0"/>
                          <w:snapToGrid w:val="1"/>
                          <w:spacing w:beforeLines="0" w:afterLines="0" w:lineRule="auto" w:line="240" w:after="0" w:before="98"/>
                          <w:ind w:firstLineChars="0" w:firstLine="0" w:leftChars="0" w:left="185" w:rightChars="0" w:right="9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2.43</w:t>
                        </w:r>
                      </w:p>
                    </w:tc>
                    <w:tc>
                      <w:tcPr>
                        <w:tcW w:w="1049" w:type="dxa"/>
                      </w:tcPr>
                      <w:p w:rsidR="0018722C">
                        <w:pPr>
                          <w:widowControl w:val="0"/>
                          <w:snapToGrid w:val="1"/>
                          <w:spacing w:beforeLines="0" w:afterLines="0" w:lineRule="auto" w:line="240" w:after="0" w:before="98"/>
                          <w:ind w:firstLineChars="0" w:firstLine="0" w:leftChars="0" w:left="288" w:rightChars="0" w:right="22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2.25</w:t>
                        </w:r>
                      </w:p>
                    </w:tc>
                    <w:tc>
                      <w:tcPr>
                        <w:tcW w:w="958" w:type="dxa"/>
                      </w:tcPr>
                      <w:p w:rsidR="0018722C">
                        <w:pPr>
                          <w:widowControl w:val="0"/>
                          <w:snapToGrid w:val="1"/>
                          <w:spacing w:beforeLines="0" w:afterLines="0" w:lineRule="auto" w:line="240" w:after="0" w:before="74"/>
                          <w:ind w:firstLineChars="0" w:firstLine="0" w:leftChars="0" w:left="216" w:rightChars="0" w:right="192"/>
                          <w:jc w:val="center"/>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2.24</w:t>
                        </w:r>
                        <w:r>
                          <w:rPr>
                            <w:kern w:val="2"/>
                            <w:szCs w:val="22"/>
                            <w:rFonts w:cstheme="minorBidi" w:ascii="Times New Roman" w:hAnsi="Times New Roman" w:eastAsia="Times New Roman" w:cs="Times New Roman"/>
                            <w:position w:val="8"/>
                            <w:sz w:val="12"/>
                          </w:rPr>
                          <w:t>c</w:t>
                        </w:r>
                      </w:p>
                    </w:tc>
                    <w:tc>
                      <w:tcPr>
                        <w:tcW w:w="922" w:type="dxa"/>
                      </w:tcPr>
                      <w:p w:rsidR="0018722C">
                        <w:pPr>
                          <w:widowControl w:val="0"/>
                          <w:snapToGrid w:val="1"/>
                          <w:spacing w:beforeLines="0" w:afterLines="0" w:lineRule="auto" w:line="240" w:after="0" w:before="98"/>
                          <w:ind w:firstLineChars="0" w:firstLine="0" w:leftChars="0" w:left="200" w:rightChars="0" w:right="18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121</w:t>
                        </w:r>
                      </w:p>
                    </w:tc>
                    <w:tc>
                      <w:tcPr>
                        <w:tcW w:w="906" w:type="dxa"/>
                      </w:tcPr>
                      <w:p w:rsidR="0018722C">
                        <w:pPr>
                          <w:widowControl w:val="0"/>
                          <w:snapToGrid w:val="1"/>
                          <w:spacing w:beforeLines="0" w:afterLines="0" w:lineRule="auto" w:line="240" w:after="0" w:before="98"/>
                          <w:ind w:firstLineChars="0" w:firstLine="0" w:leftChars="0" w:left="187" w:rightChars="0" w:right="18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1143</w:t>
                        </w:r>
                      </w:p>
                    </w:tc>
                  </w:tr>
                  <w:tr>
                    <w:trPr>
                      <w:trHeight w:val="300" w:hRule="atLeast"/>
                    </w:trPr>
                    <w:tc>
                      <w:tcPr>
                        <w:tcW w:w="2401" w:type="dxa"/>
                      </w:tcPr>
                      <w:p w:rsidR="0018722C">
                        <w:pPr>
                          <w:widowControl w:val="0"/>
                          <w:snapToGrid w:val="1"/>
                          <w:spacing w:beforeLines="0" w:afterLines="0" w:before="0" w:after="0" w:line="233" w:lineRule="exact"/>
                          <w:ind w:firstLineChars="0" w:firstLine="0" w:leftChars="0" w:left="0" w:rightChars="0" w:right="257"/>
                          <w:jc w:val="righ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18"/>
                          </w:rPr>
                          <w:t>180mg/kg </w:t>
                        </w:r>
                        <w:r>
                          <w:rPr>
                            <w:kern w:val="2"/>
                            <w:szCs w:val="22"/>
                            <w:rFonts w:ascii="宋体" w:eastAsia="宋体" w:hint="eastAsia" w:cstheme="minorBidi" w:hAnsi="Times New Roman" w:cs="Times New Roman"/>
                            <w:sz w:val="18"/>
                          </w:rPr>
                          <w:t>黄芩黄酮</w:t>
                        </w:r>
                      </w:p>
                    </w:tc>
                    <w:tc>
                      <w:tcPr>
                        <w:tcW w:w="797" w:type="dxa"/>
                      </w:tcPr>
                      <w:p w:rsidR="0018722C">
                        <w:pPr>
                          <w:widowControl w:val="0"/>
                          <w:snapToGrid w:val="1"/>
                          <w:spacing w:beforeLines="0" w:afterLines="0" w:lineRule="auto" w:line="240" w:after="0" w:before="21"/>
                          <w:ind w:firstLineChars="0" w:firstLine="0" w:leftChars="0" w:left="52" w:rightChars="0" w:right="20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29.4</w:t>
                        </w:r>
                      </w:p>
                    </w:tc>
                    <w:tc>
                      <w:tcPr>
                        <w:tcW w:w="931" w:type="dxa"/>
                      </w:tcPr>
                      <w:p w:rsidR="0018722C">
                        <w:pPr>
                          <w:widowControl w:val="0"/>
                          <w:snapToGrid w:val="1"/>
                          <w:spacing w:beforeLines="0" w:afterLines="0" w:lineRule="auto" w:line="240" w:after="0" w:before="21"/>
                          <w:ind w:firstLineChars="0" w:firstLine="0" w:leftChars="0" w:left="185" w:rightChars="0" w:right="16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15.9</w:t>
                        </w:r>
                      </w:p>
                    </w:tc>
                    <w:tc>
                      <w:tcPr>
                        <w:tcW w:w="930" w:type="dxa"/>
                      </w:tcPr>
                      <w:p w:rsidR="0018722C">
                        <w:pPr>
                          <w:widowControl w:val="0"/>
                          <w:snapToGrid w:val="1"/>
                          <w:spacing w:beforeLines="0" w:afterLines="0" w:lineRule="auto" w:line="240" w:after="0" w:before="21"/>
                          <w:ind w:firstLineChars="0" w:firstLine="0" w:leftChars="0" w:left="163" w:rightChars="0" w:right="18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13.5</w:t>
                        </w:r>
                      </w:p>
                    </w:tc>
                    <w:tc>
                      <w:tcPr>
                        <w:tcW w:w="987" w:type="dxa"/>
                      </w:tcPr>
                      <w:p w:rsidR="0018722C">
                        <w:pPr>
                          <w:widowControl w:val="0"/>
                          <w:snapToGrid w:val="1"/>
                          <w:spacing w:beforeLines="0" w:afterLines="0" w:lineRule="auto" w:line="240" w:after="0" w:before="21"/>
                          <w:ind w:firstLineChars="0" w:firstLine="0" w:leftChars="0" w:left="104" w:rightChars="0" w:right="14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8.05</w:t>
                        </w:r>
                      </w:p>
                    </w:tc>
                    <w:tc>
                      <w:tcPr>
                        <w:tcW w:w="944" w:type="dxa"/>
                      </w:tcPr>
                      <w:p w:rsidR="0018722C">
                        <w:pPr>
                          <w:widowControl w:val="0"/>
                          <w:snapToGrid w:val="1"/>
                          <w:spacing w:beforeLines="0" w:afterLines="0" w:lineRule="auto" w:line="240" w:after="0" w:before="21"/>
                          <w:ind w:firstLineChars="0" w:firstLine="0" w:leftChars="0" w:left="140" w:rightChars="0" w:right="10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295</w:t>
                        </w:r>
                      </w:p>
                    </w:tc>
                    <w:tc>
                      <w:tcPr>
                        <w:tcW w:w="1111" w:type="dxa"/>
                      </w:tcPr>
                      <w:p w:rsidR="0018722C">
                        <w:pPr>
                          <w:widowControl w:val="0"/>
                          <w:snapToGrid w:val="1"/>
                          <w:spacing w:beforeLines="0" w:afterLines="0" w:lineRule="auto" w:line="240" w:after="0" w:before="21"/>
                          <w:ind w:firstLineChars="0" w:firstLine="0" w:leftChars="0" w:left="182" w:rightChars="0" w:right="16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0.44</w:t>
                        </w:r>
                      </w:p>
                    </w:tc>
                    <w:tc>
                      <w:tcPr>
                        <w:tcW w:w="1052" w:type="dxa"/>
                      </w:tcPr>
                      <w:p w:rsidR="0018722C">
                        <w:pPr>
                          <w:widowControl w:val="0"/>
                          <w:snapToGrid w:val="1"/>
                          <w:spacing w:beforeLines="0" w:afterLines="0" w:lineRule="auto" w:line="240" w:after="0" w:before="21"/>
                          <w:ind w:firstLineChars="0" w:firstLine="0" w:leftChars="0" w:left="159" w:rightChars="0" w:right="13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3.22</w:t>
                        </w:r>
                      </w:p>
                    </w:tc>
                    <w:tc>
                      <w:tcPr>
                        <w:tcW w:w="1098" w:type="dxa"/>
                      </w:tcPr>
                      <w:p w:rsidR="0018722C">
                        <w:pPr>
                          <w:widowControl w:val="0"/>
                          <w:snapToGrid w:val="1"/>
                          <w:spacing w:beforeLines="0" w:afterLines="0" w:lineRule="auto" w:line="240" w:after="0" w:before="21"/>
                          <w:ind w:firstLineChars="0" w:firstLine="0" w:leftChars="0" w:left="185" w:rightChars="0" w:right="9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2.01</w:t>
                        </w:r>
                      </w:p>
                    </w:tc>
                    <w:tc>
                      <w:tcPr>
                        <w:tcW w:w="1049" w:type="dxa"/>
                      </w:tcPr>
                      <w:p w:rsidR="0018722C">
                        <w:pPr>
                          <w:widowControl w:val="0"/>
                          <w:snapToGrid w:val="1"/>
                          <w:spacing w:beforeLines="0" w:afterLines="0" w:lineRule="auto" w:line="240" w:after="0" w:before="21"/>
                          <w:ind w:firstLineChars="0" w:firstLine="0" w:leftChars="0" w:left="288" w:rightChars="0" w:right="22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2.02</w:t>
                        </w:r>
                      </w:p>
                    </w:tc>
                    <w:tc>
                      <w:tcPr>
                        <w:tcW w:w="958" w:type="dxa"/>
                      </w:tcPr>
                      <w:p w:rsidR="0018722C">
                        <w:pPr>
                          <w:widowControl w:val="0"/>
                          <w:snapToGrid w:val="1"/>
                          <w:spacing w:beforeLines="0" w:afterLines="0" w:before="0" w:after="0" w:line="229" w:lineRule="exact"/>
                          <w:ind w:firstLineChars="0" w:firstLine="0" w:leftChars="0" w:left="216" w:rightChars="0" w:right="197"/>
                          <w:jc w:val="center"/>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2.59</w:t>
                        </w:r>
                        <w:r>
                          <w:rPr>
                            <w:kern w:val="2"/>
                            <w:szCs w:val="22"/>
                            <w:rFonts w:cstheme="minorBidi" w:ascii="Times New Roman" w:hAnsi="Times New Roman" w:eastAsia="Times New Roman" w:cs="Times New Roman"/>
                            <w:position w:val="8"/>
                            <w:sz w:val="12"/>
                          </w:rPr>
                          <w:t>abc</w:t>
                        </w:r>
                      </w:p>
                    </w:tc>
                    <w:tc>
                      <w:tcPr>
                        <w:tcW w:w="922" w:type="dxa"/>
                      </w:tcPr>
                      <w:p w:rsidR="0018722C">
                        <w:pPr>
                          <w:widowControl w:val="0"/>
                          <w:snapToGrid w:val="1"/>
                          <w:spacing w:beforeLines="0" w:afterLines="0" w:lineRule="auto" w:line="240" w:after="0" w:before="21"/>
                          <w:ind w:firstLineChars="0" w:firstLine="0" w:leftChars="0" w:left="200" w:rightChars="0" w:right="18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176</w:t>
                        </w:r>
                      </w:p>
                    </w:tc>
                    <w:tc>
                      <w:tcPr>
                        <w:tcW w:w="906" w:type="dxa"/>
                      </w:tcPr>
                      <w:p w:rsidR="0018722C">
                        <w:pPr>
                          <w:widowControl w:val="0"/>
                          <w:snapToGrid w:val="1"/>
                          <w:spacing w:beforeLines="0" w:afterLines="0" w:lineRule="auto" w:line="240" w:after="0" w:before="21"/>
                          <w:ind w:firstLineChars="0" w:firstLine="0" w:leftChars="0" w:left="187" w:rightChars="0" w:right="18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1334</w:t>
                        </w:r>
                      </w:p>
                    </w:tc>
                  </w:tr>
                  <w:tr>
                    <w:trPr>
                      <w:trHeight w:val="380" w:hRule="atLeast"/>
                    </w:trPr>
                    <w:tc>
                      <w:tcPr>
                        <w:tcW w:w="2401" w:type="dxa"/>
                      </w:tcPr>
                      <w:p w:rsidR="0018722C">
                        <w:pPr>
                          <w:widowControl w:val="0"/>
                          <w:snapToGrid w:val="1"/>
                          <w:spacing w:beforeLines="0" w:afterLines="0" w:lineRule="auto" w:line="240" w:after="0" w:before="59"/>
                          <w:ind w:firstLineChars="0" w:firstLine="0" w:rightChars="0" w:right="0" w:leftChars="0" w:left="1013"/>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抗生素组</w:t>
                        </w:r>
                      </w:p>
                    </w:tc>
                    <w:tc>
                      <w:tcPr>
                        <w:tcW w:w="797" w:type="dxa"/>
                      </w:tcPr>
                      <w:p w:rsidR="0018722C">
                        <w:pPr>
                          <w:widowControl w:val="0"/>
                          <w:snapToGrid w:val="1"/>
                          <w:spacing w:beforeLines="0" w:afterLines="0" w:lineRule="auto" w:line="240" w:after="0" w:before="98"/>
                          <w:ind w:firstLineChars="0" w:firstLine="0" w:leftChars="0" w:left="52" w:rightChars="0" w:right="20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27.9</w:t>
                        </w:r>
                      </w:p>
                    </w:tc>
                    <w:tc>
                      <w:tcPr>
                        <w:tcW w:w="931" w:type="dxa"/>
                      </w:tcPr>
                      <w:p w:rsidR="0018722C">
                        <w:pPr>
                          <w:widowControl w:val="0"/>
                          <w:snapToGrid w:val="1"/>
                          <w:spacing w:beforeLines="0" w:afterLines="0" w:lineRule="auto" w:line="240" w:after="0" w:before="98"/>
                          <w:ind w:firstLineChars="0" w:firstLine="0" w:leftChars="0" w:left="185" w:rightChars="0" w:right="16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16.8</w:t>
                        </w:r>
                      </w:p>
                    </w:tc>
                    <w:tc>
                      <w:tcPr>
                        <w:tcW w:w="930" w:type="dxa"/>
                      </w:tcPr>
                      <w:p w:rsidR="0018722C">
                        <w:pPr>
                          <w:widowControl w:val="0"/>
                          <w:snapToGrid w:val="1"/>
                          <w:spacing w:beforeLines="0" w:afterLines="0" w:lineRule="auto" w:line="240" w:after="0" w:before="98"/>
                          <w:ind w:firstLineChars="0" w:firstLine="0" w:leftChars="0" w:left="163" w:rightChars="0" w:right="18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11.1</w:t>
                        </w:r>
                      </w:p>
                    </w:tc>
                    <w:tc>
                      <w:tcPr>
                        <w:tcW w:w="987" w:type="dxa"/>
                      </w:tcPr>
                      <w:p w:rsidR="0018722C">
                        <w:pPr>
                          <w:widowControl w:val="0"/>
                          <w:snapToGrid w:val="1"/>
                          <w:spacing w:beforeLines="0" w:afterLines="0" w:lineRule="auto" w:line="240" w:after="0" w:before="98"/>
                          <w:ind w:firstLineChars="0" w:firstLine="0" w:leftChars="0" w:left="104" w:rightChars="0" w:right="14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7.84</w:t>
                        </w:r>
                      </w:p>
                    </w:tc>
                    <w:tc>
                      <w:tcPr>
                        <w:tcW w:w="944" w:type="dxa"/>
                      </w:tcPr>
                      <w:p w:rsidR="0018722C">
                        <w:pPr>
                          <w:widowControl w:val="0"/>
                          <w:snapToGrid w:val="1"/>
                          <w:spacing w:beforeLines="0" w:afterLines="0" w:lineRule="auto" w:line="240" w:after="0" w:before="98"/>
                          <w:ind w:firstLineChars="0" w:firstLine="0" w:leftChars="0" w:left="140" w:rightChars="0" w:right="10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223</w:t>
                        </w:r>
                      </w:p>
                    </w:tc>
                    <w:tc>
                      <w:tcPr>
                        <w:tcW w:w="1111" w:type="dxa"/>
                      </w:tcPr>
                      <w:p w:rsidR="0018722C">
                        <w:pPr>
                          <w:widowControl w:val="0"/>
                          <w:snapToGrid w:val="1"/>
                          <w:spacing w:beforeLines="0" w:afterLines="0" w:lineRule="auto" w:line="240" w:after="0" w:before="98"/>
                          <w:ind w:firstLineChars="0" w:firstLine="0" w:leftChars="0" w:left="182" w:rightChars="0" w:right="16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0.38</w:t>
                        </w:r>
                      </w:p>
                    </w:tc>
                    <w:tc>
                      <w:tcPr>
                        <w:tcW w:w="1052" w:type="dxa"/>
                      </w:tcPr>
                      <w:p w:rsidR="0018722C">
                        <w:pPr>
                          <w:widowControl w:val="0"/>
                          <w:snapToGrid w:val="1"/>
                          <w:spacing w:beforeLines="0" w:afterLines="0" w:lineRule="auto" w:line="240" w:after="0" w:before="98"/>
                          <w:ind w:firstLineChars="0" w:firstLine="0" w:leftChars="0" w:left="159" w:rightChars="0" w:right="13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3.15</w:t>
                        </w:r>
                      </w:p>
                    </w:tc>
                    <w:tc>
                      <w:tcPr>
                        <w:tcW w:w="1098" w:type="dxa"/>
                      </w:tcPr>
                      <w:p w:rsidR="0018722C">
                        <w:pPr>
                          <w:widowControl w:val="0"/>
                          <w:snapToGrid w:val="1"/>
                          <w:spacing w:beforeLines="0" w:afterLines="0" w:lineRule="auto" w:line="240" w:after="0" w:before="98"/>
                          <w:ind w:firstLineChars="0" w:firstLine="0" w:leftChars="0" w:left="185" w:rightChars="0" w:right="9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2.10</w:t>
                        </w:r>
                      </w:p>
                    </w:tc>
                    <w:tc>
                      <w:tcPr>
                        <w:tcW w:w="1049" w:type="dxa"/>
                      </w:tcPr>
                      <w:p w:rsidR="0018722C">
                        <w:pPr>
                          <w:widowControl w:val="0"/>
                          <w:snapToGrid w:val="1"/>
                          <w:spacing w:beforeLines="0" w:afterLines="0" w:lineRule="auto" w:line="240" w:after="0" w:before="98"/>
                          <w:ind w:firstLineChars="0" w:firstLine="0" w:leftChars="0" w:left="288" w:rightChars="0" w:right="22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2.14</w:t>
                        </w:r>
                      </w:p>
                    </w:tc>
                    <w:tc>
                      <w:tcPr>
                        <w:tcW w:w="958" w:type="dxa"/>
                      </w:tcPr>
                      <w:p w:rsidR="0018722C">
                        <w:pPr>
                          <w:widowControl w:val="0"/>
                          <w:snapToGrid w:val="1"/>
                          <w:spacing w:beforeLines="0" w:afterLines="0" w:lineRule="auto" w:line="240" w:after="0" w:before="74"/>
                          <w:ind w:firstLineChars="0" w:firstLine="0" w:leftChars="0" w:left="216" w:rightChars="0" w:right="197"/>
                          <w:jc w:val="center"/>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2.37</w:t>
                        </w:r>
                        <w:r>
                          <w:rPr>
                            <w:kern w:val="2"/>
                            <w:szCs w:val="22"/>
                            <w:rFonts w:cstheme="minorBidi" w:ascii="Times New Roman" w:hAnsi="Times New Roman" w:eastAsia="Times New Roman" w:cs="Times New Roman"/>
                            <w:position w:val="8"/>
                            <w:sz w:val="12"/>
                          </w:rPr>
                          <w:t>abc</w:t>
                        </w:r>
                      </w:p>
                    </w:tc>
                    <w:tc>
                      <w:tcPr>
                        <w:tcW w:w="922" w:type="dxa"/>
                      </w:tcPr>
                      <w:p w:rsidR="0018722C">
                        <w:pPr>
                          <w:widowControl w:val="0"/>
                          <w:snapToGrid w:val="1"/>
                          <w:spacing w:beforeLines="0" w:afterLines="0" w:lineRule="auto" w:line="240" w:after="0" w:before="98"/>
                          <w:ind w:firstLineChars="0" w:firstLine="0" w:leftChars="0" w:left="200" w:rightChars="0" w:right="18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143</w:t>
                        </w:r>
                      </w:p>
                    </w:tc>
                    <w:tc>
                      <w:tcPr>
                        <w:tcW w:w="906" w:type="dxa"/>
                      </w:tcPr>
                      <w:p w:rsidR="0018722C">
                        <w:pPr>
                          <w:widowControl w:val="0"/>
                          <w:snapToGrid w:val="1"/>
                          <w:spacing w:beforeLines="0" w:afterLines="0" w:lineRule="auto" w:line="240" w:after="0" w:before="98"/>
                          <w:ind w:firstLineChars="0" w:firstLine="0" w:leftChars="0" w:left="187" w:rightChars="0" w:right="18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1461</w:t>
                        </w:r>
                      </w:p>
                    </w:tc>
                  </w:tr>
                  <w:tr>
                    <w:trPr>
                      <w:trHeight w:val="340" w:hRule="atLeast"/>
                    </w:trPr>
                    <w:tc>
                      <w:tcPr>
                        <w:tcW w:w="2401" w:type="dxa"/>
                      </w:tcPr>
                      <w:p w:rsidR="0018722C">
                        <w:pPr>
                          <w:widowControl w:val="0"/>
                          <w:snapToGrid w:val="1"/>
                          <w:spacing w:beforeLines="0" w:afterLines="0" w:lineRule="auto" w:line="240" w:after="0" w:before="33"/>
                          <w:ind w:firstLineChars="0" w:firstLine="0" w:rightChars="0" w:right="0" w:leftChars="0" w:left="922"/>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集合标准误</w:t>
                        </w:r>
                      </w:p>
                    </w:tc>
                    <w:tc>
                      <w:tcPr>
                        <w:tcW w:w="797" w:type="dxa"/>
                      </w:tcPr>
                      <w:p w:rsidR="0018722C">
                        <w:pPr>
                          <w:widowControl w:val="0"/>
                          <w:snapToGrid w:val="1"/>
                          <w:spacing w:beforeLines="0" w:afterLines="0" w:lineRule="auto" w:line="240" w:after="0" w:before="73"/>
                          <w:ind w:firstLineChars="0" w:firstLine="0" w:leftChars="0" w:left="54" w:rightChars="0" w:right="20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w:t>
                        </w:r>
                      </w:p>
                    </w:tc>
                    <w:tc>
                      <w:tcPr>
                        <w:tcW w:w="931" w:type="dxa"/>
                      </w:tcPr>
                      <w:p w:rsidR="0018722C">
                        <w:pPr>
                          <w:widowControl w:val="0"/>
                          <w:snapToGrid w:val="1"/>
                          <w:spacing w:beforeLines="0" w:afterLines="0" w:lineRule="auto" w:line="240" w:after="0" w:before="73"/>
                          <w:ind w:firstLineChars="0" w:firstLine="0" w:leftChars="0" w:left="184" w:rightChars="0" w:right="16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w:t>
                        </w:r>
                      </w:p>
                    </w:tc>
                    <w:tc>
                      <w:tcPr>
                        <w:tcW w:w="930" w:type="dxa"/>
                      </w:tcPr>
                      <w:p w:rsidR="0018722C">
                        <w:pPr>
                          <w:widowControl w:val="0"/>
                          <w:snapToGrid w:val="1"/>
                          <w:spacing w:beforeLines="0" w:afterLines="0" w:lineRule="auto" w:line="240" w:after="0" w:before="73"/>
                          <w:ind w:firstLineChars="0" w:firstLine="0" w:leftChars="0" w:left="163" w:rightChars="0" w:right="18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1.1</w:t>
                        </w:r>
                      </w:p>
                    </w:tc>
                    <w:tc>
                      <w:tcPr>
                        <w:tcW w:w="987" w:type="dxa"/>
                      </w:tcPr>
                      <w:p w:rsidR="0018722C">
                        <w:pPr>
                          <w:widowControl w:val="0"/>
                          <w:snapToGrid w:val="1"/>
                          <w:spacing w:beforeLines="0" w:afterLines="0" w:lineRule="auto" w:line="240" w:after="0" w:before="73"/>
                          <w:ind w:firstLineChars="0" w:firstLine="0" w:leftChars="0" w:left="104" w:rightChars="0" w:right="14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0.32</w:t>
                        </w:r>
                      </w:p>
                    </w:tc>
                    <w:tc>
                      <w:tcPr>
                        <w:tcW w:w="944" w:type="dxa"/>
                      </w:tcPr>
                      <w:p w:rsidR="0018722C">
                        <w:pPr>
                          <w:widowControl w:val="0"/>
                          <w:snapToGrid w:val="1"/>
                          <w:spacing w:beforeLines="0" w:afterLines="0" w:lineRule="auto" w:line="240" w:after="0" w:before="73"/>
                          <w:ind w:firstLineChars="0" w:firstLine="0" w:leftChars="0" w:left="140" w:rightChars="0" w:right="10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32</w:t>
                        </w:r>
                      </w:p>
                    </w:tc>
                    <w:tc>
                      <w:tcPr>
                        <w:tcW w:w="1111" w:type="dxa"/>
                      </w:tcPr>
                      <w:p w:rsidR="0018722C">
                        <w:pPr>
                          <w:widowControl w:val="0"/>
                          <w:snapToGrid w:val="1"/>
                          <w:spacing w:beforeLines="0" w:afterLines="0" w:lineRule="auto" w:line="240" w:after="0" w:before="73"/>
                          <w:ind w:firstLineChars="0" w:firstLine="0" w:leftChars="0" w:left="182" w:rightChars="0" w:right="16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0.03</w:t>
                        </w:r>
                      </w:p>
                    </w:tc>
                    <w:tc>
                      <w:tcPr>
                        <w:tcW w:w="1052" w:type="dxa"/>
                      </w:tcPr>
                      <w:p w:rsidR="0018722C">
                        <w:pPr>
                          <w:widowControl w:val="0"/>
                          <w:snapToGrid w:val="1"/>
                          <w:spacing w:beforeLines="0" w:afterLines="0" w:lineRule="auto" w:line="240" w:after="0" w:before="73"/>
                          <w:ind w:firstLineChars="0" w:firstLine="0" w:leftChars="0" w:left="159" w:rightChars="0" w:right="13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0.17</w:t>
                        </w:r>
                      </w:p>
                    </w:tc>
                    <w:tc>
                      <w:tcPr>
                        <w:tcW w:w="1098" w:type="dxa"/>
                      </w:tcPr>
                      <w:p w:rsidR="0018722C">
                        <w:pPr>
                          <w:widowControl w:val="0"/>
                          <w:snapToGrid w:val="1"/>
                          <w:spacing w:beforeLines="0" w:afterLines="0" w:lineRule="auto" w:line="240" w:after="0" w:before="73"/>
                          <w:ind w:firstLineChars="0" w:firstLine="0" w:leftChars="0" w:left="185" w:rightChars="0" w:right="9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0.20</w:t>
                        </w:r>
                      </w:p>
                    </w:tc>
                    <w:tc>
                      <w:tcPr>
                        <w:tcW w:w="1049" w:type="dxa"/>
                      </w:tcPr>
                      <w:p w:rsidR="0018722C">
                        <w:pPr>
                          <w:widowControl w:val="0"/>
                          <w:snapToGrid w:val="1"/>
                          <w:spacing w:beforeLines="0" w:afterLines="0" w:lineRule="auto" w:line="240" w:after="0" w:before="73"/>
                          <w:ind w:firstLineChars="0" w:firstLine="0" w:leftChars="0" w:left="288" w:rightChars="0" w:right="22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0.16</w:t>
                        </w:r>
                      </w:p>
                    </w:tc>
                    <w:tc>
                      <w:tcPr>
                        <w:tcW w:w="958" w:type="dxa"/>
                      </w:tcPr>
                      <w:p w:rsidR="0018722C">
                        <w:pPr>
                          <w:widowControl w:val="0"/>
                          <w:snapToGrid w:val="1"/>
                          <w:spacing w:beforeLines="0" w:afterLines="0" w:lineRule="auto" w:line="240" w:after="0" w:before="73"/>
                          <w:ind w:firstLineChars="0" w:firstLine="0" w:leftChars="0" w:left="216" w:rightChars="0" w:right="19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0.17</w:t>
                        </w:r>
                      </w:p>
                    </w:tc>
                    <w:tc>
                      <w:tcPr>
                        <w:tcW w:w="922" w:type="dxa"/>
                      </w:tcPr>
                      <w:p w:rsidR="0018722C">
                        <w:pPr>
                          <w:widowControl w:val="0"/>
                          <w:snapToGrid w:val="1"/>
                          <w:spacing w:beforeLines="0" w:afterLines="0" w:lineRule="auto" w:line="240" w:after="0" w:before="73"/>
                          <w:ind w:firstLineChars="0" w:firstLine="0" w:leftChars="0" w:left="200" w:rightChars="0" w:right="18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23</w:t>
                        </w:r>
                      </w:p>
                    </w:tc>
                    <w:tc>
                      <w:tcPr>
                        <w:tcW w:w="906" w:type="dxa"/>
                      </w:tcPr>
                      <w:p w:rsidR="0018722C">
                        <w:pPr>
                          <w:widowControl w:val="0"/>
                          <w:snapToGrid w:val="1"/>
                          <w:spacing w:beforeLines="0" w:afterLines="0" w:lineRule="auto" w:line="240" w:after="0" w:before="73"/>
                          <w:ind w:firstLineChars="0" w:firstLine="0" w:leftChars="0" w:left="186" w:rightChars="0" w:right="18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279</w:t>
                        </w:r>
                      </w:p>
                    </w:tc>
                  </w:tr>
                  <w:tr>
                    <w:trPr>
                      <w:trHeight w:val="320" w:hRule="atLeast"/>
                    </w:trPr>
                    <w:tc>
                      <w:tcPr>
                        <w:tcW w:w="2401" w:type="dxa"/>
                        <w:tcBorders>
                          <w:bottom w:val="single" w:sz="12" w:space="0" w:color="000000"/>
                        </w:tcBorders>
                      </w:tcPr>
                      <w:p w:rsidR="0018722C">
                        <w:pPr>
                          <w:widowControl w:val="0"/>
                          <w:snapToGrid w:val="1"/>
                          <w:spacing w:beforeLines="0" w:afterLines="0" w:lineRule="auto" w:line="240" w:after="0" w:before="23"/>
                          <w:ind w:firstLineChars="0" w:firstLine="0" w:leftChars="0" w:left="1190" w:rightChars="0" w:right="845"/>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18"/>
                          </w:rPr>
                          <w:t>P </w:t>
                        </w:r>
                        <w:r>
                          <w:rPr>
                            <w:kern w:val="2"/>
                            <w:szCs w:val="22"/>
                            <w:rFonts w:ascii="宋体" w:eastAsia="宋体" w:hint="eastAsia" w:cstheme="minorBidi" w:hAnsi="Times New Roman" w:cs="Times New Roman"/>
                            <w:sz w:val="18"/>
                          </w:rPr>
                          <w:t>值</w:t>
                        </w:r>
                      </w:p>
                    </w:tc>
                    <w:tc>
                      <w:tcPr>
                        <w:tcW w:w="797" w:type="dxa"/>
                        <w:tcBorders>
                          <w:bottom w:val="single" w:sz="12" w:space="0" w:color="000000"/>
                        </w:tcBorders>
                      </w:tcPr>
                      <w:p w:rsidR="0018722C">
                        <w:pPr>
                          <w:widowControl w:val="0"/>
                          <w:snapToGrid w:val="1"/>
                          <w:spacing w:beforeLines="0" w:afterLines="0" w:lineRule="auto" w:line="240" w:after="0" w:before="60"/>
                          <w:ind w:firstLineChars="0" w:firstLine="0" w:leftChars="0" w:left="55" w:rightChars="0" w:right="20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0.6349</w:t>
                        </w:r>
                      </w:p>
                    </w:tc>
                    <w:tc>
                      <w:tcPr>
                        <w:tcW w:w="931" w:type="dxa"/>
                        <w:tcBorders>
                          <w:bottom w:val="single" w:sz="12" w:space="0" w:color="000000"/>
                        </w:tcBorders>
                      </w:tcPr>
                      <w:p w:rsidR="0018722C">
                        <w:pPr>
                          <w:widowControl w:val="0"/>
                          <w:snapToGrid w:val="1"/>
                          <w:spacing w:beforeLines="0" w:afterLines="0" w:lineRule="auto" w:line="240" w:after="0" w:before="60"/>
                          <w:ind w:firstLineChars="0" w:firstLine="0" w:leftChars="0" w:left="184" w:rightChars="0" w:right="16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0.9043</w:t>
                        </w:r>
                      </w:p>
                    </w:tc>
                    <w:tc>
                      <w:tcPr>
                        <w:tcW w:w="930" w:type="dxa"/>
                        <w:tcBorders>
                          <w:bottom w:val="single" w:sz="12" w:space="0" w:color="000000"/>
                        </w:tcBorders>
                      </w:tcPr>
                      <w:p w:rsidR="0018722C">
                        <w:pPr>
                          <w:widowControl w:val="0"/>
                          <w:snapToGrid w:val="1"/>
                          <w:spacing w:beforeLines="0" w:afterLines="0" w:lineRule="auto" w:line="240" w:after="0" w:before="60"/>
                          <w:ind w:firstLineChars="0" w:firstLine="0" w:leftChars="0" w:left="163" w:rightChars="0" w:right="18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0.4670</w:t>
                        </w:r>
                      </w:p>
                    </w:tc>
                    <w:tc>
                      <w:tcPr>
                        <w:tcW w:w="987" w:type="dxa"/>
                        <w:tcBorders>
                          <w:bottom w:val="single" w:sz="12" w:space="0" w:color="000000"/>
                        </w:tcBorders>
                      </w:tcPr>
                      <w:p w:rsidR="0018722C">
                        <w:pPr>
                          <w:widowControl w:val="0"/>
                          <w:snapToGrid w:val="1"/>
                          <w:spacing w:beforeLines="0" w:afterLines="0" w:lineRule="auto" w:line="240" w:after="0" w:before="60"/>
                          <w:ind w:firstLineChars="0" w:firstLine="0" w:leftChars="0" w:left="104" w:rightChars="0" w:right="14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0.5685</w:t>
                        </w:r>
                      </w:p>
                    </w:tc>
                    <w:tc>
                      <w:tcPr>
                        <w:tcW w:w="944" w:type="dxa"/>
                        <w:tcBorders>
                          <w:bottom w:val="single" w:sz="12" w:space="0" w:color="000000"/>
                        </w:tcBorders>
                      </w:tcPr>
                      <w:p w:rsidR="0018722C">
                        <w:pPr>
                          <w:widowControl w:val="0"/>
                          <w:snapToGrid w:val="1"/>
                          <w:spacing w:beforeLines="0" w:afterLines="0" w:lineRule="auto" w:line="240" w:after="0" w:before="60"/>
                          <w:ind w:firstLineChars="0" w:firstLine="0" w:leftChars="0" w:left="140" w:rightChars="0" w:right="11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0.3002</w:t>
                        </w:r>
                      </w:p>
                    </w:tc>
                    <w:tc>
                      <w:tcPr>
                        <w:tcW w:w="1111" w:type="dxa"/>
                        <w:tcBorders>
                          <w:bottom w:val="single" w:sz="12" w:space="0" w:color="000000"/>
                        </w:tcBorders>
                      </w:tcPr>
                      <w:p w:rsidR="0018722C">
                        <w:pPr>
                          <w:widowControl w:val="0"/>
                          <w:snapToGrid w:val="1"/>
                          <w:spacing w:beforeLines="0" w:afterLines="0" w:lineRule="auto" w:line="240" w:after="0" w:before="60"/>
                          <w:ind w:firstLineChars="0" w:firstLine="0" w:leftChars="0" w:left="184" w:rightChars="0" w:right="16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0.2821</w:t>
                        </w:r>
                      </w:p>
                    </w:tc>
                    <w:tc>
                      <w:tcPr>
                        <w:tcW w:w="1052" w:type="dxa"/>
                        <w:tcBorders>
                          <w:bottom w:val="single" w:sz="12" w:space="0" w:color="000000"/>
                        </w:tcBorders>
                      </w:tcPr>
                      <w:p w:rsidR="0018722C">
                        <w:pPr>
                          <w:widowControl w:val="0"/>
                          <w:snapToGrid w:val="1"/>
                          <w:spacing w:beforeLines="0" w:afterLines="0" w:lineRule="auto" w:line="240" w:after="0" w:before="60"/>
                          <w:ind w:firstLineChars="0" w:firstLine="0" w:leftChars="0" w:left="160" w:rightChars="0" w:right="13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0.6098</w:t>
                        </w:r>
                      </w:p>
                    </w:tc>
                    <w:tc>
                      <w:tcPr>
                        <w:tcW w:w="1098" w:type="dxa"/>
                        <w:tcBorders>
                          <w:bottom w:val="single" w:sz="12" w:space="0" w:color="000000"/>
                        </w:tcBorders>
                      </w:tcPr>
                      <w:p w:rsidR="0018722C">
                        <w:pPr>
                          <w:widowControl w:val="0"/>
                          <w:snapToGrid w:val="1"/>
                          <w:spacing w:beforeLines="0" w:afterLines="0" w:lineRule="auto" w:line="240" w:after="0" w:before="60"/>
                          <w:ind w:firstLineChars="0" w:firstLine="0" w:leftChars="0" w:left="185" w:rightChars="0" w:right="9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0.6955</w:t>
                        </w:r>
                      </w:p>
                    </w:tc>
                    <w:tc>
                      <w:tcPr>
                        <w:tcW w:w="1049" w:type="dxa"/>
                        <w:tcBorders>
                          <w:bottom w:val="single" w:sz="12" w:space="0" w:color="000000"/>
                        </w:tcBorders>
                      </w:tcPr>
                      <w:p w:rsidR="0018722C">
                        <w:pPr>
                          <w:widowControl w:val="0"/>
                          <w:snapToGrid w:val="1"/>
                          <w:spacing w:beforeLines="0" w:afterLines="0" w:lineRule="auto" w:line="240" w:after="0" w:before="60"/>
                          <w:ind w:firstLineChars="0" w:firstLine="0" w:leftChars="0" w:left="291" w:rightChars="0" w:right="22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0.8242</w:t>
                        </w:r>
                      </w:p>
                    </w:tc>
                    <w:tc>
                      <w:tcPr>
                        <w:tcW w:w="958" w:type="dxa"/>
                        <w:tcBorders>
                          <w:bottom w:val="single" w:sz="12" w:space="0" w:color="000000"/>
                        </w:tcBorders>
                      </w:tcPr>
                      <w:p w:rsidR="0018722C">
                        <w:pPr>
                          <w:widowControl w:val="0"/>
                          <w:snapToGrid w:val="1"/>
                          <w:spacing w:beforeLines="0" w:afterLines="0" w:lineRule="auto" w:line="240" w:after="0" w:before="60"/>
                          <w:ind w:firstLineChars="0" w:firstLine="0" w:leftChars="0" w:left="216" w:rightChars="0" w:right="19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0.0299</w:t>
                        </w:r>
                      </w:p>
                    </w:tc>
                    <w:tc>
                      <w:tcPr>
                        <w:tcW w:w="922" w:type="dxa"/>
                        <w:tcBorders>
                          <w:bottom w:val="single" w:sz="12" w:space="0" w:color="000000"/>
                        </w:tcBorders>
                      </w:tcPr>
                      <w:p w:rsidR="0018722C">
                        <w:pPr>
                          <w:widowControl w:val="0"/>
                          <w:snapToGrid w:val="1"/>
                          <w:spacing w:beforeLines="0" w:afterLines="0" w:lineRule="auto" w:line="240" w:after="0" w:before="60"/>
                          <w:ind w:firstLineChars="0" w:firstLine="0" w:leftChars="0" w:left="201" w:rightChars="0" w:right="18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0.6657</w:t>
                        </w:r>
                      </w:p>
                    </w:tc>
                    <w:tc>
                      <w:tcPr>
                        <w:tcW w:w="906" w:type="dxa"/>
                        <w:tcBorders>
                          <w:bottom w:val="single" w:sz="12" w:space="0" w:color="000000"/>
                        </w:tcBorders>
                      </w:tcPr>
                      <w:p w:rsidR="0018722C">
                        <w:pPr>
                          <w:widowControl w:val="0"/>
                          <w:snapToGrid w:val="1"/>
                          <w:spacing w:beforeLines="0" w:afterLines="0" w:lineRule="auto" w:line="240" w:after="0" w:before="60"/>
                          <w:ind w:firstLineChars="0" w:firstLine="0" w:leftChars="0" w:left="187" w:rightChars="0" w:right="18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0.5463</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ffff1"/>
        <w:topLinePunct/>
      </w:pPr>
      <w:r>
        <w:rPr>
          <w:kern w:val="2"/>
          <w:szCs w:val="22"/>
          <w:rFonts w:cstheme="minorBidi" w:hAnsiTheme="minorHAnsi" w:eastAsiaTheme="minorHAnsi" w:asciiTheme="minorHAnsi"/>
          <w:sz w:val="18"/>
        </w:rPr>
        <w:t>龄</w:t>
      </w:r>
      <w:r>
        <w:rPr>
          <w:kern w:val="2"/>
          <w:szCs w:val="22"/>
          <w:rFonts w:cstheme="minorBidi" w:hAnsiTheme="minorHAnsi" w:eastAsiaTheme="minorHAnsi" w:asciiTheme="minorHAnsi"/>
          <w:sz w:val="18"/>
        </w:rPr>
        <w:t>处理</w:t>
      </w:r>
    </w:p>
    <w:p w:rsidR="0018722C">
      <w:pPr>
        <w:tabs>
          <w:tab w:pos="1238" w:val="left" w:leader="none"/>
        </w:tabs>
        <w:spacing w:before="56"/>
        <w:ind w:leftChars="0" w:left="27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18"/>
        </w:rPr>
        <w:t>白</w:t>
      </w:r>
      <w:r>
        <w:rPr>
          <w:kern w:val="2"/>
          <w:szCs w:val="22"/>
          <w:rFonts w:ascii="Times New Roman" w:eastAsia="Times New Roman" w:cstheme="minorBidi" w:hAnsiTheme="minorHAnsi"/>
          <w:sz w:val="18"/>
        </w:rPr>
        <w:t>A</w:t>
      </w:r>
      <w:r>
        <w:rPr>
          <w:kern w:val="2"/>
          <w:szCs w:val="22"/>
          <w:rFonts w:cstheme="minorBidi" w:hAnsiTheme="minorHAnsi" w:eastAsiaTheme="minorHAnsi" w:asciiTheme="minorHAnsi"/>
          <w:sz w:val="18"/>
        </w:rPr>
        <w:t>白</w:t>
      </w:r>
      <w:r>
        <w:rPr>
          <w:kern w:val="2"/>
          <w:szCs w:val="22"/>
          <w:rFonts w:cstheme="minorBidi" w:hAnsiTheme="minorHAnsi" w:eastAsiaTheme="minorHAnsi" w:asciiTheme="minorHAnsi"/>
          <w:spacing w:val="-23"/>
          <w:sz w:val="18"/>
        </w:rPr>
        <w:t> </w:t>
      </w:r>
      <w:r>
        <w:rPr>
          <w:kern w:val="2"/>
          <w:szCs w:val="22"/>
          <w:rFonts w:ascii="Times New Roman" w:eastAsia="Times New Roman" w:cstheme="minorBidi" w:hAnsiTheme="minorHAnsi"/>
          <w:sz w:val="18"/>
        </w:rPr>
        <w:t>M</w:t>
      </w:r>
    </w:p>
    <w:p w:rsidR="0018722C">
      <w:pPr>
        <w:tabs>
          <w:tab w:pos="1181" w:val="left" w:leader="none"/>
        </w:tabs>
        <w:spacing w:before="56"/>
        <w:ind w:leftChars="0" w:left="27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18"/>
        </w:rPr>
        <w:t>氨酶</w:t>
      </w:r>
      <w:r w:rsidR="001852F3">
        <w:rPr>
          <w:kern w:val="2"/>
          <w:sz w:val="22"/>
          <w:szCs w:val="22"/>
          <w:rFonts w:cstheme="minorBidi" w:hAnsiTheme="minorHAnsi" w:eastAsiaTheme="minorHAnsi" w:asciiTheme="minorHAnsi"/>
        </w:rPr>
        <w:t>酸酶</w:t>
      </w:r>
    </w:p>
    <w:p w:rsidR="0018722C">
      <w:spacing w:beforeLines="0" w:before="0" w:afterLines="0" w:after="0" w:line="440" w:lineRule="auto"/>
      <w:pPr>
        <w:sectPr w:rsidR="00556256">
          <w:footerReference w:type="first" r:id="rId93"/>
          <w:footerReference w:type="default" r:id="rId94"/>
          <w:footerReference w:type="even" r:id="rId95"/>
          <w:headerReference w:type="first" r:id="rId96"/>
          <w:headerReference w:type="default" r:id="rId97"/>
          <w:headerReference w:type="even" r:id="rId98"/>
          <w:type w:val="continuous"/>
          <w:pgSz w:w="16850" w:h="11910" w:orient="landscape"/>
          <w:pgMar w:top="1418" w:right="1134" w:bottom="1134" w:left="1418" w:header="851" w:footer="907" w:gutter="0"/>
          <w:cols w:space="720"/>
          <w:titlePg/>
          <w:docGrid w:type="lines" w:linePitch="326"/>
        </w:sectPr>
        <w:topLinePunct/>
      </w:pPr>
    </w:p>
    <w:p w:rsidR="0018722C">
      <w:pPr>
        <w:topLinePunct/>
      </w:pPr>
      <w:r>
        <w:rPr>
          <w:rFonts w:cstheme="minorBidi" w:hAnsiTheme="minorHAnsi" w:eastAsiaTheme="minorHAnsi" w:asciiTheme="minorHAnsi" w:ascii="Times New Roman" w:eastAsia="Times New Roman"/>
        </w:rPr>
        <w:t>1</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表示</w:t>
      </w:r>
      <w:r>
        <w:rPr>
          <w:rFonts w:ascii="Times New Roman" w:eastAsia="Times New Roman" w:cstheme="minorBidi" w:hAnsiTheme="minorHAnsi"/>
        </w:rPr>
        <w:t>6</w:t>
      </w:r>
      <w:r>
        <w:rPr>
          <w:rFonts w:cstheme="minorBidi" w:hAnsiTheme="minorHAnsi" w:eastAsiaTheme="minorHAnsi" w:asciiTheme="minorHAnsi"/>
        </w:rPr>
        <w:t>个重复</w:t>
      </w:r>
      <w:r>
        <w:rPr>
          <w:rFonts w:cstheme="minorBidi" w:hAnsiTheme="minorHAnsi" w:eastAsiaTheme="minorHAnsi" w:asciiTheme="minorHAnsi"/>
        </w:rPr>
        <w:t>（</w:t>
      </w:r>
      <w:r>
        <w:rPr>
          <w:rFonts w:ascii="Times New Roman" w:eastAsia="Times New Roman" w:cstheme="minorBidi" w:hAnsiTheme="minorHAnsi"/>
        </w:rPr>
        <w:t>n=6</w:t>
      </w:r>
      <w:r>
        <w:rPr>
          <w:rFonts w:cstheme="minorBidi" w:hAnsiTheme="minorHAnsi" w:eastAsiaTheme="minorHAnsi" w:asciiTheme="minorHAnsi"/>
        </w:rPr>
        <w:t>）</w:t>
      </w:r>
      <w:r>
        <w:rPr>
          <w:rFonts w:cstheme="minorBidi" w:hAnsiTheme="minorHAnsi" w:eastAsiaTheme="minorHAnsi" w:asciiTheme="minorHAnsi"/>
        </w:rPr>
        <w:t>的平均值。</w:t>
      </w:r>
    </w:p>
    <w:p w:rsidR="0018722C">
      <w:pPr>
        <w:topLinePunct/>
      </w:pPr>
      <w:r>
        <w:rPr>
          <w:rFonts w:cstheme="minorBidi" w:hAnsiTheme="minorHAnsi" w:eastAsiaTheme="minorHAnsi" w:asciiTheme="minorHAnsi" w:ascii="Times New Roman" w:eastAsia="Times New Roman"/>
        </w:rPr>
        <w:t>a,</w:t>
      </w:r>
      <w:r w:rsidR="004B696B">
        <w:rPr>
          <w:rFonts w:cstheme="minorBidi" w:hAnsiTheme="minorHAnsi" w:eastAsiaTheme="minorHAnsi" w:asciiTheme="minorHAnsi" w:ascii="Times New Roman" w:eastAsia="Times New Roman"/>
        </w:rPr>
        <w:t xml:space="preserve"> </w:t>
      </w:r>
      <w:r w:rsidR="004B696B">
        <w:rPr>
          <w:rFonts w:cstheme="minorBidi" w:hAnsiTheme="minorHAnsi" w:eastAsiaTheme="minorHAnsi" w:asciiTheme="minorHAnsi" w:ascii="Times New Roman" w:eastAsia="Times New Roman"/>
        </w:rPr>
        <w:t>b,</w:t>
      </w:r>
      <w:r w:rsidR="004B696B">
        <w:rPr>
          <w:rFonts w:cstheme="minorBidi" w:hAnsiTheme="minorHAnsi" w:eastAsiaTheme="minorHAnsi" w:asciiTheme="minorHAnsi" w:ascii="Times New Roman" w:eastAsia="Times New Roman"/>
        </w:rPr>
        <w:t xml:space="preserve"> </w:t>
      </w:r>
      <w:r w:rsidR="004B696B">
        <w:rPr>
          <w:rFonts w:cstheme="minorBidi" w:hAnsiTheme="minorHAnsi" w:eastAsiaTheme="minorHAnsi" w:asciiTheme="minorHAnsi" w:ascii="Times New Roman" w:eastAsia="Times New Roman"/>
        </w:rPr>
        <w:t>c</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同一列中具有不同上标字母的数值间差异显著</w:t>
      </w:r>
      <w:r>
        <w:rPr>
          <w:rFonts w:ascii="Times New Roman" w:eastAsia="Times New Roman" w:cstheme="minorBidi" w:hAnsiTheme="minorHAnsi"/>
        </w:rPr>
        <w:t>(</w:t>
      </w:r>
      <w:r>
        <w:rPr>
          <w:rFonts w:ascii="Times New Roman" w:eastAsia="Times New Roman" w:cstheme="minorBidi" w:hAnsiTheme="minorHAnsi"/>
        </w:rPr>
        <w:t>P</w:t>
      </w:r>
      <w:r>
        <w:rPr>
          <w:rFonts w:cstheme="minorBidi" w:hAnsiTheme="minorHAnsi" w:eastAsiaTheme="minorHAnsi" w:asciiTheme="minorHAnsi"/>
        </w:rPr>
        <w:t>＜</w:t>
      </w:r>
      <w:r>
        <w:rPr>
          <w:rFonts w:ascii="Times New Roman" w:eastAsia="Times New Roman" w:cstheme="minorBidi" w:hAnsiTheme="minorHAnsi"/>
        </w:rPr>
        <w:t>0.10</w:t>
      </w:r>
      <w:r>
        <w:rPr>
          <w:rFonts w:ascii="Times New Roman" w:eastAsia="Times New Roman" w:cstheme="minorBidi" w:hAns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24</w:t>
      </w:r>
    </w:p>
    <w:p w:rsidR="0018722C">
      <w:spacing w:beforeLines="0" w:before="0" w:afterLines="0" w:after="0" w:line="440" w:lineRule="auto"/>
      <w:pPr>
        <w:sectPr w:rsidR="00556256">
          <w:footerReference w:type="first" r:id="rId99"/>
          <w:footerReference w:type="default" r:id="rId100"/>
          <w:footerReference w:type="even" r:id="rId101"/>
          <w:headerReference w:type="first" r:id="rId102"/>
          <w:headerReference w:type="default" r:id="rId103"/>
          <w:headerReference w:type="even" r:id="rId104"/>
          <w:type w:val="continuous"/>
          <w:pgSz w:w="16850" w:h="11910" w:orient="landscape"/>
          <w:pgMar w:top="1418" w:right="1134" w:bottom="1134" w:left="1418" w:header="851" w:footer="907" w:gutter="0"/>
          <w:cols w:space="720"/>
          <w:titlePg/>
          <w:docGrid w:type="lines" w:linePitch="326"/>
        </w:sectPr>
        <w:topLinePunct/>
      </w:pPr>
    </w:p>
    <w:p w:rsidR="0018722C">
      <w:pPr>
        <w:pStyle w:val="affff5"/>
        <w:keepNext/>
        <w:topLinePunct/>
      </w:pPr>
      <w:r>
        <w:rPr>
          <w:rFonts w:ascii="Times New Roman"/>
          <w:sz w:val="20"/>
        </w:rPr>
        <w:drawing>
          <wp:inline distT="0" distB="0" distL="0" distR="0">
            <wp:extent cx="3533786" cy="2039493"/>
            <wp:effectExtent l="0" t="0" r="0" b="0"/>
            <wp:docPr id="13" name="image9.png" descr=""/>
            <wp:cNvGraphicFramePr>
              <a:graphicFrameLocks noChangeAspect="1"/>
            </wp:cNvGraphicFramePr>
            <a:graphic>
              <a:graphicData uri="http://schemas.openxmlformats.org/drawingml/2006/picture">
                <pic:pic>
                  <pic:nvPicPr>
                    <pic:cNvPr id="14" name="image9.png"/>
                    <pic:cNvPicPr/>
                  </pic:nvPicPr>
                  <pic:blipFill>
                    <a:blip r:embed="rId39" cstate="print"/>
                    <a:stretch>
                      <a:fillRect/>
                    </a:stretch>
                  </pic:blipFill>
                  <pic:spPr>
                    <a:xfrm>
                      <a:off x="0" y="0"/>
                      <a:ext cx="3533786" cy="2039493"/>
                    </a:xfrm>
                    <a:prstGeom prst="rect">
                      <a:avLst/>
                    </a:prstGeom>
                  </pic:spPr>
                </pic:pic>
              </a:graphicData>
            </a:graphic>
          </wp:inline>
        </w:drawing>
      </w:r>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  </w:t>
      </w:r>
      <w:r>
        <w:rPr>
          <w:rFonts w:cstheme="minorBidi" w:hAnsiTheme="minorHAnsi" w:eastAsiaTheme="minorHAnsi" w:asciiTheme="minorHAnsi"/>
        </w:rPr>
        <w:t>试验各处理组对</w:t>
      </w:r>
      <w:r>
        <w:rPr>
          <w:rFonts w:ascii="Times New Roman" w:eastAsia="Times New Roman" w:cstheme="minorBidi" w:hAnsiTheme="minorHAnsi"/>
        </w:rPr>
        <w:t>42</w:t>
      </w:r>
      <w:r>
        <w:rPr>
          <w:rFonts w:cstheme="minorBidi" w:hAnsiTheme="minorHAnsi" w:eastAsiaTheme="minorHAnsi" w:asciiTheme="minorHAnsi"/>
        </w:rPr>
        <w:t>日龄肉仔鸡血清</w:t>
      </w:r>
      <w:r>
        <w:rPr>
          <w:rFonts w:ascii="Times New Roman" w:eastAsia="Times New Roman" w:cstheme="minorBidi" w:hAnsiTheme="minorHAnsi"/>
        </w:rPr>
        <w:t>IgM</w:t>
      </w:r>
      <w:r>
        <w:rPr>
          <w:rFonts w:cstheme="minorBidi" w:hAnsiTheme="minorHAnsi" w:eastAsiaTheme="minorHAnsi" w:asciiTheme="minorHAnsi"/>
        </w:rPr>
        <w:t>含量的影响</w:t>
      </w:r>
    </w:p>
    <w:p w:rsidR="0018722C">
      <w:pPr>
        <w:pStyle w:val="Heading3"/>
        <w:topLinePunct/>
        <w:ind w:left="200" w:hangingChars="200" w:hanging="200"/>
      </w:pPr>
      <w:bookmarkStart w:id="200480" w:name="_Toc686200480"/>
      <w:bookmarkStart w:name="_bookmark36" w:id="83"/>
      <w:bookmarkEnd w:id="83"/>
      <w:r>
        <w:t>2.2.5</w:t>
      </w:r>
      <w:r>
        <w:t xml:space="preserve"> </w:t>
      </w:r>
      <w:bookmarkStart w:name="_bookmark36" w:id="84"/>
      <w:bookmarkEnd w:id="84"/>
      <w:r>
        <w:t>不同水平黄酮锌对肉仔鸡免疫器官的影响</w:t>
      </w:r>
      <w:bookmarkEnd w:id="200480"/>
    </w:p>
    <w:p w:rsidR="0018722C">
      <w:pPr>
        <w:topLinePunct/>
      </w:pPr>
      <w:r>
        <w:t>试验各处理组对</w:t>
      </w:r>
      <w:r>
        <w:rPr>
          <w:rFonts w:ascii="Times New Roman" w:eastAsia="Times New Roman"/>
        </w:rPr>
        <w:t>42</w:t>
      </w:r>
      <w:r>
        <w:t>日龄肉仔鸡免疫器官的影响结果如下表</w:t>
      </w:r>
      <w:r>
        <w:rPr>
          <w:rFonts w:ascii="Times New Roman" w:eastAsia="Times New Roman"/>
        </w:rPr>
        <w:t>2-8</w:t>
      </w:r>
      <w:r>
        <w:t>。</w:t>
      </w:r>
    </w:p>
    <w:p w:rsidR="0018722C">
      <w:pPr>
        <w:topLinePunct/>
      </w:pPr>
      <w:r>
        <w:t>由表</w:t>
      </w:r>
      <w:r>
        <w:rPr>
          <w:rFonts w:ascii="Times New Roman" w:eastAsia="Times New Roman"/>
        </w:rPr>
        <w:t>2-8</w:t>
      </w:r>
      <w:r>
        <w:t>可知，试验各处理组对</w:t>
      </w:r>
      <w:r>
        <w:rPr>
          <w:rFonts w:ascii="Times New Roman" w:eastAsia="Times New Roman"/>
        </w:rPr>
        <w:t>42</w:t>
      </w:r>
      <w:r>
        <w:t>日龄肉仔鸡脾脏、胸腺和法氏囊指数</w:t>
      </w:r>
      <w:r>
        <w:t>（</w:t>
      </w:r>
      <w:r>
        <w:rPr>
          <w:rFonts w:ascii="Times New Roman" w:eastAsia="Times New Roman"/>
        </w:rPr>
        <w:t>P&gt;</w:t>
      </w:r>
      <w:r w:rsidR="004B696B">
        <w:rPr>
          <w:rFonts w:ascii="Times New Roman" w:eastAsia="Times New Roman"/>
        </w:rPr>
        <w:t xml:space="preserve"> </w:t>
      </w:r>
      <w:r w:rsidR="004B696B">
        <w:rPr>
          <w:rFonts w:ascii="Times New Roman" w:eastAsia="Times New Roman"/>
        </w:rPr>
        <w:t>0.10</w:t>
      </w:r>
      <w:r>
        <w:t>）</w:t>
      </w:r>
      <w:r>
        <w:t>均无</w:t>
      </w:r>
      <w:r>
        <w:t>显著影响。从数值上看，除抗生素组外，</w:t>
      </w:r>
      <w:r>
        <w:rPr>
          <w:rFonts w:ascii="Times New Roman" w:eastAsia="Times New Roman"/>
        </w:rPr>
        <w:t>180 </w:t>
      </w:r>
      <w:r>
        <w:rPr>
          <w:rFonts w:ascii="Times New Roman" w:eastAsia="Times New Roman"/>
        </w:rPr>
        <w:t>mg</w:t>
      </w:r>
      <w:r>
        <w:rPr>
          <w:rFonts w:ascii="Times New Roman" w:eastAsia="Times New Roman"/>
        </w:rPr>
        <w:t>/</w:t>
      </w:r>
      <w:r>
        <w:rPr>
          <w:rFonts w:ascii="Times New Roman" w:eastAsia="Times New Roman"/>
        </w:rPr>
        <w:t xml:space="preserve">kg</w:t>
      </w:r>
      <w:r>
        <w:t>黄酮锌添加组法氏囊指数略高于空白组和</w:t>
      </w:r>
      <w:r>
        <w:t>其他各处理组，比空白组和黄芩黄酮组分别高</w:t>
      </w:r>
      <w:r>
        <w:rPr>
          <w:rFonts w:ascii="Times New Roman" w:eastAsia="Times New Roman"/>
        </w:rPr>
        <w:t>7</w:t>
      </w:r>
      <w:r>
        <w:rPr>
          <w:rFonts w:ascii="Times New Roman" w:eastAsia="Times New Roman"/>
        </w:rPr>
        <w:t>.</w:t>
      </w:r>
      <w:r>
        <w:rPr>
          <w:rFonts w:ascii="Times New Roman" w:eastAsia="Times New Roman"/>
        </w:rPr>
        <w:t>14%</w:t>
      </w:r>
      <w:r>
        <w:t>、</w:t>
      </w:r>
      <w:r>
        <w:rPr>
          <w:rFonts w:ascii="Times New Roman" w:eastAsia="Times New Roman"/>
        </w:rPr>
        <w:t>15.4%</w:t>
      </w:r>
      <w:r>
        <w:t>。</w:t>
      </w:r>
    </w:p>
    <w:p w:rsidR="0018722C">
      <w:pPr>
        <w:topLinePunct/>
      </w:pPr>
      <w:r>
        <w:t>脾脏、胸腺和法氏囊禽类重要的免疫器官，是机体形成并分化免疫细胞，产生抗体的主要</w:t>
      </w:r>
      <w:r>
        <w:t>场所，是反应机体免疫状态的重要指标。任成财</w:t>
      </w:r>
      <w:r>
        <w:rPr>
          <w:rFonts w:ascii="Times New Roman" w:eastAsia="Times New Roman"/>
          <w:vertAlign w:val="superscript"/>
        </w:rPr>
        <w:t>[</w:t>
      </w:r>
      <w:r>
        <w:rPr>
          <w:rFonts w:ascii="Times New Roman" w:eastAsia="Times New Roman"/>
          <w:vertAlign w:val="superscript"/>
          <w:position w:val="11"/>
        </w:rPr>
        <w:t xml:space="preserve">104</w:t>
      </w:r>
      <w:r>
        <w:rPr>
          <w:rFonts w:ascii="Times New Roman" w:eastAsia="Times New Roman"/>
          <w:vertAlign w:val="superscript"/>
        </w:rPr>
        <w:t>]</w:t>
      </w:r>
      <w:r>
        <w:t>研究了黄芩黄酮对肉仔鸡免疫器官的影响，</w:t>
      </w:r>
      <w:r w:rsidR="001852F3">
        <w:t xml:space="preserve">结果表明，</w:t>
      </w:r>
      <w:r>
        <w:rPr>
          <w:rFonts w:ascii="Times New Roman" w:eastAsia="Times New Roman"/>
        </w:rPr>
        <w:t>10 </w:t>
      </w:r>
      <w:r>
        <w:rPr>
          <w:rFonts w:ascii="Times New Roman" w:eastAsia="Times New Roman"/>
        </w:rPr>
        <w:t>mg</w:t>
      </w:r>
      <w:r>
        <w:rPr>
          <w:rFonts w:ascii="Times New Roman" w:eastAsia="Times New Roman"/>
        </w:rPr>
        <w:t>/</w:t>
      </w:r>
      <w:r>
        <w:rPr>
          <w:rFonts w:ascii="Times New Roman" w:eastAsia="Times New Roman"/>
        </w:rPr>
        <w:t xml:space="preserve">kg</w:t>
      </w:r>
      <w:r>
        <w:t>黄酮黄酮显著提高了</w:t>
      </w:r>
      <w:r>
        <w:rPr>
          <w:rFonts w:ascii="Times New Roman" w:eastAsia="Times New Roman"/>
        </w:rPr>
        <w:t>49</w:t>
      </w:r>
      <w:r>
        <w:t>日龄肉仔鸡胸腺指数，但胸腺，脾脏影响均不显著，梁英</w:t>
      </w:r>
      <w:r>
        <w:rPr>
          <w:rFonts w:ascii="Times New Roman" w:eastAsia="Times New Roman"/>
          <w:vertAlign w:val="superscript"/>
        </w:rPr>
        <w:t>[</w:t>
      </w:r>
      <w:r>
        <w:rPr>
          <w:rFonts w:ascii="Times New Roman" w:eastAsia="Times New Roman"/>
          <w:vertAlign w:val="superscript"/>
          <w:position w:val="11"/>
        </w:rPr>
        <w:t xml:space="preserve">107</w:t>
      </w:r>
      <w:r>
        <w:rPr>
          <w:rFonts w:ascii="Times New Roman" w:eastAsia="Times New Roman"/>
          <w:vertAlign w:val="superscript"/>
        </w:rPr>
        <w:t>]</w:t>
      </w:r>
      <w:r>
        <w:t>等研究报道，饲粮中添加</w:t>
      </w:r>
      <w:r>
        <w:rPr>
          <w:rFonts w:ascii="Times New Roman" w:eastAsia="Times New Roman"/>
        </w:rPr>
        <w:t>200 mg</w:t>
      </w:r>
      <w:r>
        <w:rPr>
          <w:rFonts w:ascii="Times New Roman" w:eastAsia="Times New Roman"/>
        </w:rPr>
        <w:t>/</w:t>
      </w:r>
      <w:r>
        <w:rPr>
          <w:rFonts w:ascii="Times New Roman" w:eastAsia="Times New Roman"/>
        </w:rPr>
        <w:t xml:space="preserve">kg</w:t>
      </w:r>
      <w:r>
        <w:t>黄芩多糖对</w:t>
      </w:r>
      <w:r>
        <w:rPr>
          <w:rFonts w:ascii="Times New Roman" w:eastAsia="Times New Roman"/>
        </w:rPr>
        <w:t>49</w:t>
      </w:r>
      <w:r>
        <w:t>日龄肉仔鸡脾脏影响不显著，</w:t>
      </w:r>
      <w:r>
        <w:t>但对法氏囊和胸腺指数有显著的影响。这与本试验结果相类似，说明黄芩类化合物对肉仔鸡免疫器官指数有一定改善作用。</w:t>
      </w:r>
    </w:p>
    <w:p w:rsidR="0018722C">
      <w:pPr>
        <w:pStyle w:val="a8"/>
        <w:topLinePunct/>
      </w:pPr>
      <w:r>
        <w:rPr>
          <w:rFonts w:cstheme="minorBidi" w:hAnsiTheme="minorHAnsi" w:eastAsiaTheme="minorHAnsi" w:asciiTheme="minorHAnsi"/>
          <w:b/>
        </w:rPr>
        <w:t>表</w:t>
      </w:r>
      <w:r>
        <w:rPr>
          <w:rFonts w:ascii="Times New Roman" w:eastAsia="Times New Roman" w:cstheme="minorBidi" w:hAnsiTheme="minorHAnsi"/>
          <w:b/>
        </w:rPr>
        <w:t>2-8</w:t>
      </w:r>
      <w:r>
        <w:t xml:space="preserve">  </w:t>
      </w:r>
      <w:r>
        <w:rPr>
          <w:rFonts w:cstheme="minorBidi" w:hAnsiTheme="minorHAnsi" w:eastAsiaTheme="minorHAnsi" w:asciiTheme="minorHAnsi"/>
          <w:b/>
        </w:rPr>
        <w:t>黄酮锌对</w:t>
      </w:r>
      <w:r>
        <w:rPr>
          <w:rFonts w:ascii="Times New Roman" w:eastAsia="Times New Roman" w:cstheme="minorBidi" w:hAnsiTheme="minorHAnsi"/>
          <w:b/>
        </w:rPr>
        <w:t>42</w:t>
      </w:r>
      <w:r>
        <w:rPr>
          <w:rFonts w:cstheme="minorBidi" w:hAnsiTheme="minorHAnsi" w:eastAsiaTheme="minorHAnsi" w:asciiTheme="minorHAnsi"/>
          <w:b/>
        </w:rPr>
        <w:t>日龄肉仔鸡免疫器官指数的影响 </w:t>
      </w:r>
      <w:r>
        <w:rPr>
          <w:rFonts w:ascii="Times New Roman" w:eastAsia="Times New Roman" w:cstheme="minorBidi" w:hAnsiTheme="minorHAnsi"/>
          <w:b/>
        </w:rPr>
        <w:t>1</w:t>
      </w:r>
    </w:p>
    <w:p w:rsidR="0018722C">
      <w:pPr>
        <w:textAlignment w:val="center"/>
        <w:topLinePunct/>
      </w:pPr>
      <w:r>
        <w:rPr>
          <w:kern w:val="2"/>
          <w:sz w:val="22"/>
          <w:szCs w:val="22"/>
          <w:rFonts w:cstheme="minorBidi" w:hAnsiTheme="minorHAnsi" w:eastAsiaTheme="minorHAnsi" w:asciiTheme="minorHAnsi"/>
        </w:rPr>
        <w:pict>
          <v:shape style="margin-left:48.119999pt;margin-top:13.451951pt;width:411.58pt;height:144.34pt;mso-position-horizontal-relative:page;mso-position-vertical-relative:paragraph;z-index:270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88"/>
                    <w:gridCol w:w="2187"/>
                    <w:gridCol w:w="2237"/>
                    <w:gridCol w:w="2267"/>
                  </w:tblGrid>
                  <w:tr>
                    <w:trPr>
                      <w:trHeight w:val="340" w:hRule="atLeast"/>
                    </w:trPr>
                    <w:tc>
                      <w:tcPr>
                        <w:tcW w:w="3288" w:type="dxa"/>
                        <w:tcBorders>
                          <w:top w:val="single" w:sz="12" w:space="0" w:color="000000"/>
                          <w:bottom w:val="single" w:sz="8" w:space="0" w:color="000000"/>
                        </w:tcBorders>
                      </w:tcPr>
                      <w:p w:rsidR="0018722C">
                        <w:pPr>
                          <w:widowControl w:val="0"/>
                          <w:snapToGrid w:val="1"/>
                          <w:spacing w:beforeLines="0" w:afterLines="0" w:lineRule="auto" w:line="240" w:after="0" w:before="1"/>
                          <w:ind w:firstLineChars="0" w:firstLine="0" w:leftChars="0" w:left="0" w:rightChars="0" w:right="54"/>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处理</w:t>
                        </w:r>
                      </w:p>
                    </w:tc>
                    <w:tc>
                      <w:tcPr>
                        <w:tcW w:w="2187" w:type="dxa"/>
                        <w:tcBorders>
                          <w:top w:val="single" w:sz="12" w:space="0" w:color="000000"/>
                          <w:bottom w:val="single" w:sz="8" w:space="0" w:color="000000"/>
                        </w:tcBorders>
                      </w:tcPr>
                      <w:p w:rsidR="0018722C">
                        <w:pPr>
                          <w:widowControl w:val="0"/>
                          <w:snapToGrid w:val="1"/>
                          <w:spacing w:beforeLines="0" w:afterLines="0" w:lineRule="auto" w:line="240" w:after="0" w:before="1"/>
                          <w:ind w:firstLineChars="0" w:firstLine="0" w:leftChars="0" w:left="754" w:rightChars="0" w:right="815"/>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脾脏</w:t>
                        </w:r>
                      </w:p>
                    </w:tc>
                    <w:tc>
                      <w:tcPr>
                        <w:tcW w:w="2237" w:type="dxa"/>
                        <w:tcBorders>
                          <w:top w:val="single" w:sz="12" w:space="0" w:color="000000"/>
                          <w:bottom w:val="single" w:sz="8" w:space="0" w:color="000000"/>
                        </w:tcBorders>
                      </w:tcPr>
                      <w:p w:rsidR="0018722C">
                        <w:pPr>
                          <w:widowControl w:val="0"/>
                          <w:snapToGrid w:val="1"/>
                          <w:spacing w:beforeLines="0" w:afterLines="0" w:lineRule="auto" w:line="240" w:after="0" w:before="1"/>
                          <w:ind w:firstLineChars="0" w:firstLine="0" w:leftChars="0" w:left="815" w:rightChars="0" w:right="804"/>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胸腺</w:t>
                        </w:r>
                      </w:p>
                    </w:tc>
                    <w:tc>
                      <w:tcPr>
                        <w:tcW w:w="2267" w:type="dxa"/>
                        <w:tcBorders>
                          <w:top w:val="single" w:sz="12" w:space="0" w:color="000000"/>
                          <w:bottom w:val="single" w:sz="8" w:space="0" w:color="000000"/>
                        </w:tcBorders>
                      </w:tcPr>
                      <w:p w:rsidR="0018722C">
                        <w:pPr>
                          <w:widowControl w:val="0"/>
                          <w:snapToGrid w:val="1"/>
                          <w:spacing w:beforeLines="0" w:afterLines="0" w:lineRule="auto" w:line="240" w:after="0" w:before="1"/>
                          <w:ind w:firstLineChars="0" w:firstLine="0" w:leftChars="0" w:left="803" w:rightChars="0" w:right="793"/>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法氏囊</w:t>
                        </w:r>
                      </w:p>
                    </w:tc>
                  </w:tr>
                  <w:tr>
                    <w:trPr>
                      <w:trHeight w:val="320" w:hRule="atLeast"/>
                    </w:trPr>
                    <w:tc>
                      <w:tcPr>
                        <w:tcW w:w="3288" w:type="dxa"/>
                        <w:tcBorders>
                          <w:top w:val="single" w:sz="8" w:space="0" w:color="000000"/>
                        </w:tcBorders>
                      </w:tcPr>
                      <w:p w:rsidR="0018722C">
                        <w:pPr>
                          <w:widowControl w:val="0"/>
                          <w:snapToGrid w:val="1"/>
                          <w:spacing w:beforeLines="0" w:afterLines="0" w:before="0" w:after="0" w:line="274" w:lineRule="exact"/>
                          <w:ind w:firstLineChars="0" w:firstLine="0" w:leftChars="0" w:left="0" w:rightChars="0" w:right="54"/>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空白组</w:t>
                        </w:r>
                      </w:p>
                    </w:tc>
                    <w:tc>
                      <w:tcPr>
                        <w:tcW w:w="2187" w:type="dxa"/>
                        <w:tcBorders>
                          <w:top w:val="single" w:sz="8" w:space="0" w:color="000000"/>
                        </w:tcBorders>
                      </w:tcPr>
                      <w:p w:rsidR="0018722C">
                        <w:pPr>
                          <w:widowControl w:val="0"/>
                          <w:snapToGrid w:val="1"/>
                          <w:spacing w:beforeLines="0" w:afterLines="0" w:lineRule="auto" w:line="240" w:after="0" w:before="43"/>
                          <w:ind w:firstLineChars="0" w:firstLine="0" w:leftChars="0" w:left="754" w:rightChars="0" w:right="81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0.11</w:t>
                        </w:r>
                      </w:p>
                    </w:tc>
                    <w:tc>
                      <w:tcPr>
                        <w:tcW w:w="2237" w:type="dxa"/>
                        <w:tcBorders>
                          <w:top w:val="single" w:sz="8" w:space="0" w:color="000000"/>
                        </w:tcBorders>
                      </w:tcPr>
                      <w:p w:rsidR="0018722C">
                        <w:pPr>
                          <w:widowControl w:val="0"/>
                          <w:snapToGrid w:val="1"/>
                          <w:spacing w:beforeLines="0" w:afterLines="0" w:lineRule="auto" w:line="240" w:after="0" w:before="43"/>
                          <w:ind w:firstLineChars="0" w:firstLine="0" w:leftChars="0" w:left="815" w:rightChars="0" w:right="80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1.01</w:t>
                        </w:r>
                      </w:p>
                    </w:tc>
                    <w:tc>
                      <w:tcPr>
                        <w:tcW w:w="2267" w:type="dxa"/>
                        <w:tcBorders>
                          <w:top w:val="single" w:sz="8" w:space="0" w:color="000000"/>
                        </w:tcBorders>
                      </w:tcPr>
                      <w:p w:rsidR="0018722C">
                        <w:pPr>
                          <w:widowControl w:val="0"/>
                          <w:snapToGrid w:val="1"/>
                          <w:spacing w:beforeLines="0" w:afterLines="0" w:lineRule="auto" w:line="240" w:after="0" w:before="43"/>
                          <w:ind w:firstLineChars="0" w:firstLine="0" w:leftChars="0" w:left="803" w:rightChars="0" w:right="79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0.14</w:t>
                        </w:r>
                      </w:p>
                    </w:tc>
                  </w:tr>
                  <w:tr>
                    <w:trPr>
                      <w:trHeight w:val="340" w:hRule="atLeast"/>
                    </w:trPr>
                    <w:tc>
                      <w:tcPr>
                        <w:tcW w:w="3288" w:type="dxa"/>
                      </w:tcPr>
                      <w:p w:rsidR="0018722C">
                        <w:pPr>
                          <w:widowControl w:val="0"/>
                          <w:snapToGrid w:val="1"/>
                          <w:spacing w:beforeLines="0" w:afterLines="0" w:lineRule="auto" w:line="240" w:after="0" w:before="4"/>
                          <w:ind w:firstLineChars="0" w:firstLine="0" w:leftChars="0" w:left="0" w:rightChars="0" w:right="54"/>
                          <w:jc w:val="center"/>
                          <w:autoSpaceDE w:val="0"/>
                          <w:autoSpaceDN w:val="0"/>
                          <w:tabs>
                            <w:tab w:pos="957" w:val="left" w:leader="none"/>
                          </w:tabs>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60mg/kg</w:t>
                          <w:tab/>
                        </w:r>
                        <w:r>
                          <w:rPr>
                            <w:kern w:val="2"/>
                            <w:szCs w:val="22"/>
                            <w:rFonts w:ascii="宋体" w:eastAsia="宋体" w:hint="eastAsia" w:cstheme="minorBidi" w:hAnsi="Times New Roman" w:cs="Times New Roman"/>
                            <w:spacing w:val="-2"/>
                            <w:sz w:val="21"/>
                          </w:rPr>
                          <w:t>黄酮锌</w:t>
                        </w:r>
                      </w:p>
                    </w:tc>
                    <w:tc>
                      <w:tcPr>
                        <w:tcW w:w="2187" w:type="dxa"/>
                      </w:tcPr>
                      <w:p w:rsidR="0018722C">
                        <w:pPr>
                          <w:widowControl w:val="0"/>
                          <w:snapToGrid w:val="1"/>
                          <w:spacing w:beforeLines="0" w:afterLines="0" w:lineRule="auto" w:line="240" w:after="0" w:before="46"/>
                          <w:ind w:firstLineChars="0" w:firstLine="0" w:leftChars="0" w:left="754" w:rightChars="0" w:right="81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0.13</w:t>
                        </w:r>
                      </w:p>
                    </w:tc>
                    <w:tc>
                      <w:tcPr>
                        <w:tcW w:w="2237" w:type="dxa"/>
                      </w:tcPr>
                      <w:p w:rsidR="0018722C">
                        <w:pPr>
                          <w:widowControl w:val="0"/>
                          <w:snapToGrid w:val="1"/>
                          <w:spacing w:beforeLines="0" w:afterLines="0" w:lineRule="auto" w:line="240" w:after="0" w:before="46"/>
                          <w:ind w:firstLineChars="0" w:firstLine="0" w:leftChars="0" w:left="815" w:rightChars="0" w:right="80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0.89</w:t>
                        </w:r>
                      </w:p>
                    </w:tc>
                    <w:tc>
                      <w:tcPr>
                        <w:tcW w:w="2267" w:type="dxa"/>
                      </w:tcPr>
                      <w:p w:rsidR="0018722C">
                        <w:pPr>
                          <w:widowControl w:val="0"/>
                          <w:snapToGrid w:val="1"/>
                          <w:spacing w:beforeLines="0" w:afterLines="0" w:lineRule="auto" w:line="240" w:after="0" w:before="46"/>
                          <w:ind w:firstLineChars="0" w:firstLine="0" w:leftChars="0" w:left="803" w:rightChars="0" w:right="79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0.13</w:t>
                        </w:r>
                      </w:p>
                    </w:tc>
                  </w:tr>
                  <w:tr>
                    <w:trPr>
                      <w:trHeight w:val="340" w:hRule="atLeast"/>
                    </w:trPr>
                    <w:tc>
                      <w:tcPr>
                        <w:tcW w:w="3288" w:type="dxa"/>
                      </w:tcPr>
                      <w:p w:rsidR="0018722C">
                        <w:pPr>
                          <w:widowControl w:val="0"/>
                          <w:snapToGrid w:val="1"/>
                          <w:spacing w:beforeLines="0" w:afterLines="0" w:before="0" w:after="0" w:line="289" w:lineRule="exact"/>
                          <w:ind w:firstLineChars="0" w:firstLine="0" w:leftChars="0" w:left="0" w:rightChars="0" w:right="54"/>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120mg/kg  </w:t>
                        </w:r>
                        <w:r>
                          <w:rPr>
                            <w:kern w:val="2"/>
                            <w:szCs w:val="22"/>
                            <w:rFonts w:ascii="宋体" w:eastAsia="宋体" w:hint="eastAsia" w:cstheme="minorBidi" w:hAnsi="Times New Roman" w:cs="Times New Roman"/>
                            <w:sz w:val="21"/>
                          </w:rPr>
                          <w:t>黄酮锌</w:t>
                        </w:r>
                      </w:p>
                    </w:tc>
                    <w:tc>
                      <w:tcPr>
                        <w:tcW w:w="2187" w:type="dxa"/>
                      </w:tcPr>
                      <w:p w:rsidR="0018722C">
                        <w:pPr>
                          <w:widowControl w:val="0"/>
                          <w:snapToGrid w:val="1"/>
                          <w:spacing w:beforeLines="0" w:afterLines="0" w:lineRule="auto" w:line="240" w:after="0" w:before="43"/>
                          <w:ind w:firstLineChars="0" w:firstLine="0" w:leftChars="0" w:left="754" w:rightChars="0" w:right="81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0.12</w:t>
                        </w:r>
                      </w:p>
                    </w:tc>
                    <w:tc>
                      <w:tcPr>
                        <w:tcW w:w="2237" w:type="dxa"/>
                      </w:tcPr>
                      <w:p w:rsidR="0018722C">
                        <w:pPr>
                          <w:widowControl w:val="0"/>
                          <w:snapToGrid w:val="1"/>
                          <w:spacing w:beforeLines="0" w:afterLines="0" w:lineRule="auto" w:line="240" w:after="0" w:before="43"/>
                          <w:ind w:firstLineChars="0" w:firstLine="0" w:leftChars="0" w:left="815" w:rightChars="0" w:right="80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0.92</w:t>
                        </w:r>
                      </w:p>
                    </w:tc>
                    <w:tc>
                      <w:tcPr>
                        <w:tcW w:w="2267" w:type="dxa"/>
                      </w:tcPr>
                      <w:p w:rsidR="0018722C">
                        <w:pPr>
                          <w:widowControl w:val="0"/>
                          <w:snapToGrid w:val="1"/>
                          <w:spacing w:beforeLines="0" w:afterLines="0" w:lineRule="auto" w:line="240" w:after="0" w:before="43"/>
                          <w:ind w:firstLineChars="0" w:firstLine="0" w:leftChars="0" w:left="803" w:rightChars="0" w:right="79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0.11</w:t>
                        </w:r>
                      </w:p>
                    </w:tc>
                  </w:tr>
                  <w:tr>
                    <w:trPr>
                      <w:trHeight w:val="340" w:hRule="atLeast"/>
                    </w:trPr>
                    <w:tc>
                      <w:tcPr>
                        <w:tcW w:w="3288" w:type="dxa"/>
                      </w:tcPr>
                      <w:p w:rsidR="0018722C">
                        <w:pPr>
                          <w:widowControl w:val="0"/>
                          <w:snapToGrid w:val="1"/>
                          <w:spacing w:beforeLines="0" w:afterLines="0" w:lineRule="auto" w:line="240" w:after="0" w:before="1"/>
                          <w:ind w:firstLineChars="0" w:firstLine="0" w:leftChars="0" w:left="0" w:rightChars="0" w:right="54"/>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180mg/kg  </w:t>
                        </w:r>
                        <w:r>
                          <w:rPr>
                            <w:kern w:val="2"/>
                            <w:szCs w:val="22"/>
                            <w:rFonts w:ascii="宋体" w:eastAsia="宋体" w:hint="eastAsia" w:cstheme="minorBidi" w:hAnsi="Times New Roman" w:cs="Times New Roman"/>
                            <w:sz w:val="21"/>
                          </w:rPr>
                          <w:t>黄酮锌</w:t>
                        </w:r>
                      </w:p>
                    </w:tc>
                    <w:tc>
                      <w:tcPr>
                        <w:tcW w:w="2187" w:type="dxa"/>
                      </w:tcPr>
                      <w:p w:rsidR="0018722C">
                        <w:pPr>
                          <w:widowControl w:val="0"/>
                          <w:snapToGrid w:val="1"/>
                          <w:spacing w:beforeLines="0" w:afterLines="0" w:lineRule="auto" w:line="240" w:after="0" w:before="43"/>
                          <w:ind w:firstLineChars="0" w:firstLine="0" w:leftChars="0" w:left="754" w:rightChars="0" w:right="81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0.12</w:t>
                        </w:r>
                      </w:p>
                    </w:tc>
                    <w:tc>
                      <w:tcPr>
                        <w:tcW w:w="2237" w:type="dxa"/>
                      </w:tcPr>
                      <w:p w:rsidR="0018722C">
                        <w:pPr>
                          <w:widowControl w:val="0"/>
                          <w:snapToGrid w:val="1"/>
                          <w:spacing w:beforeLines="0" w:afterLines="0" w:lineRule="auto" w:line="240" w:after="0" w:before="43"/>
                          <w:ind w:firstLineChars="0" w:firstLine="0" w:leftChars="0" w:left="815" w:rightChars="0" w:right="80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0.89</w:t>
                        </w:r>
                      </w:p>
                    </w:tc>
                    <w:tc>
                      <w:tcPr>
                        <w:tcW w:w="2267" w:type="dxa"/>
                      </w:tcPr>
                      <w:p w:rsidR="0018722C">
                        <w:pPr>
                          <w:widowControl w:val="0"/>
                          <w:snapToGrid w:val="1"/>
                          <w:spacing w:beforeLines="0" w:afterLines="0" w:lineRule="auto" w:line="240" w:after="0" w:before="43"/>
                          <w:ind w:firstLineChars="0" w:firstLine="0" w:leftChars="0" w:left="803" w:rightChars="0" w:right="79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0.15</w:t>
                        </w:r>
                      </w:p>
                    </w:tc>
                  </w:tr>
                  <w:tr>
                    <w:trPr>
                      <w:trHeight w:val="340" w:hRule="atLeast"/>
                    </w:trPr>
                    <w:tc>
                      <w:tcPr>
                        <w:tcW w:w="3288" w:type="dxa"/>
                      </w:tcPr>
                      <w:p w:rsidR="0018722C">
                        <w:pPr>
                          <w:widowControl w:val="0"/>
                          <w:snapToGrid w:val="1"/>
                          <w:spacing w:beforeLines="0" w:afterLines="0" w:before="0" w:after="0" w:line="289" w:lineRule="exact"/>
                          <w:ind w:firstLineChars="0" w:firstLine="0" w:leftChars="0" w:left="0" w:rightChars="0" w:right="54"/>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240mg/kg  </w:t>
                        </w:r>
                        <w:r>
                          <w:rPr>
                            <w:kern w:val="2"/>
                            <w:szCs w:val="22"/>
                            <w:rFonts w:ascii="宋体" w:eastAsia="宋体" w:hint="eastAsia" w:cstheme="minorBidi" w:hAnsi="Times New Roman" w:cs="Times New Roman"/>
                            <w:sz w:val="21"/>
                          </w:rPr>
                          <w:t>黄酮锌</w:t>
                        </w:r>
                      </w:p>
                    </w:tc>
                    <w:tc>
                      <w:tcPr>
                        <w:tcW w:w="2187" w:type="dxa"/>
                      </w:tcPr>
                      <w:p w:rsidR="0018722C">
                        <w:pPr>
                          <w:widowControl w:val="0"/>
                          <w:snapToGrid w:val="1"/>
                          <w:spacing w:beforeLines="0" w:afterLines="0" w:lineRule="auto" w:line="240" w:after="0" w:before="43"/>
                          <w:ind w:firstLineChars="0" w:firstLine="0" w:leftChars="0" w:left="754" w:rightChars="0" w:right="81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0.12</w:t>
                        </w:r>
                      </w:p>
                    </w:tc>
                    <w:tc>
                      <w:tcPr>
                        <w:tcW w:w="2237" w:type="dxa"/>
                      </w:tcPr>
                      <w:p w:rsidR="0018722C">
                        <w:pPr>
                          <w:widowControl w:val="0"/>
                          <w:snapToGrid w:val="1"/>
                          <w:spacing w:beforeLines="0" w:afterLines="0" w:lineRule="auto" w:line="240" w:after="0" w:before="43"/>
                          <w:ind w:firstLineChars="0" w:firstLine="0" w:leftChars="0" w:left="815" w:rightChars="0" w:right="80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0.81</w:t>
                        </w:r>
                      </w:p>
                    </w:tc>
                    <w:tc>
                      <w:tcPr>
                        <w:tcW w:w="2267" w:type="dxa"/>
                      </w:tcPr>
                      <w:p w:rsidR="0018722C">
                        <w:pPr>
                          <w:widowControl w:val="0"/>
                          <w:snapToGrid w:val="1"/>
                          <w:spacing w:beforeLines="0" w:afterLines="0" w:lineRule="auto" w:line="240" w:after="0" w:before="43"/>
                          <w:ind w:firstLineChars="0" w:firstLine="0" w:leftChars="0" w:left="803" w:rightChars="0" w:right="79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0.12</w:t>
                        </w:r>
                      </w:p>
                    </w:tc>
                  </w:tr>
                  <w:tr>
                    <w:trPr>
                      <w:trHeight w:val="340" w:hRule="atLeast"/>
                    </w:trPr>
                    <w:tc>
                      <w:tcPr>
                        <w:tcW w:w="3288" w:type="dxa"/>
                      </w:tcPr>
                      <w:p w:rsidR="0018722C">
                        <w:pPr>
                          <w:widowControl w:val="0"/>
                          <w:snapToGrid w:val="1"/>
                          <w:spacing w:beforeLines="0" w:afterLines="0" w:lineRule="auto" w:line="240" w:after="0" w:before="1"/>
                          <w:ind w:firstLineChars="0" w:firstLine="0" w:leftChars="0" w:left="0" w:rightChars="0" w:right="54"/>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180mg/kg  </w:t>
                        </w:r>
                        <w:r>
                          <w:rPr>
                            <w:kern w:val="2"/>
                            <w:szCs w:val="22"/>
                            <w:rFonts w:ascii="宋体" w:eastAsia="宋体" w:hint="eastAsia" w:cstheme="minorBidi" w:hAnsi="Times New Roman" w:cs="Times New Roman"/>
                            <w:sz w:val="21"/>
                          </w:rPr>
                          <w:t>黄芩黄酮</w:t>
                        </w:r>
                      </w:p>
                    </w:tc>
                    <w:tc>
                      <w:tcPr>
                        <w:tcW w:w="2187" w:type="dxa"/>
                      </w:tcPr>
                      <w:p w:rsidR="0018722C">
                        <w:pPr>
                          <w:widowControl w:val="0"/>
                          <w:snapToGrid w:val="1"/>
                          <w:spacing w:beforeLines="0" w:afterLines="0" w:lineRule="auto" w:line="240" w:after="0" w:before="43"/>
                          <w:ind w:firstLineChars="0" w:firstLine="0" w:leftChars="0" w:left="754" w:rightChars="0" w:right="81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0.12</w:t>
                        </w:r>
                      </w:p>
                    </w:tc>
                    <w:tc>
                      <w:tcPr>
                        <w:tcW w:w="2237" w:type="dxa"/>
                      </w:tcPr>
                      <w:p w:rsidR="0018722C">
                        <w:pPr>
                          <w:widowControl w:val="0"/>
                          <w:snapToGrid w:val="1"/>
                          <w:spacing w:beforeLines="0" w:afterLines="0" w:lineRule="auto" w:line="240" w:after="0" w:before="43"/>
                          <w:ind w:firstLineChars="0" w:firstLine="0" w:leftChars="0" w:left="815" w:rightChars="0" w:right="80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0.93</w:t>
                        </w:r>
                      </w:p>
                    </w:tc>
                    <w:tc>
                      <w:tcPr>
                        <w:tcW w:w="2267" w:type="dxa"/>
                      </w:tcPr>
                      <w:p w:rsidR="0018722C">
                        <w:pPr>
                          <w:widowControl w:val="0"/>
                          <w:snapToGrid w:val="1"/>
                          <w:spacing w:beforeLines="0" w:afterLines="0" w:lineRule="auto" w:line="240" w:after="0" w:before="43"/>
                          <w:ind w:firstLineChars="0" w:firstLine="0" w:leftChars="0" w:left="803" w:rightChars="0" w:right="79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0.13</w:t>
                        </w:r>
                      </w:p>
                    </w:tc>
                  </w:tr>
                  <w:tr>
                    <w:trPr>
                      <w:trHeight w:val="320" w:hRule="atLeast"/>
                    </w:trPr>
                    <w:tc>
                      <w:tcPr>
                        <w:tcW w:w="3288" w:type="dxa"/>
                      </w:tcPr>
                      <w:p w:rsidR="0018722C">
                        <w:pPr>
                          <w:widowControl w:val="0"/>
                          <w:snapToGrid w:val="1"/>
                          <w:spacing w:beforeLines="0" w:afterLines="0" w:before="0" w:after="0" w:line="274" w:lineRule="exact"/>
                          <w:ind w:firstLineChars="0" w:firstLine="0" w:leftChars="0" w:left="0" w:rightChars="0" w:right="52"/>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抗生素组</w:t>
                        </w:r>
                      </w:p>
                    </w:tc>
                    <w:tc>
                      <w:tcPr>
                        <w:tcW w:w="2187" w:type="dxa"/>
                      </w:tcPr>
                      <w:p w:rsidR="0018722C">
                        <w:pPr>
                          <w:widowControl w:val="0"/>
                          <w:snapToGrid w:val="1"/>
                          <w:spacing w:beforeLines="0" w:afterLines="0" w:lineRule="auto" w:line="240" w:after="0" w:before="43"/>
                          <w:ind w:firstLineChars="0" w:firstLine="0" w:leftChars="0" w:left="754" w:rightChars="0" w:right="81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0.12</w:t>
                        </w:r>
                      </w:p>
                    </w:tc>
                    <w:tc>
                      <w:tcPr>
                        <w:tcW w:w="2237" w:type="dxa"/>
                      </w:tcPr>
                      <w:p w:rsidR="0018722C">
                        <w:pPr>
                          <w:widowControl w:val="0"/>
                          <w:snapToGrid w:val="1"/>
                          <w:spacing w:beforeLines="0" w:afterLines="0" w:lineRule="auto" w:line="240" w:after="0" w:before="43"/>
                          <w:ind w:firstLineChars="0" w:firstLine="0" w:leftChars="0" w:left="815" w:rightChars="0" w:right="80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0.84</w:t>
                        </w:r>
                      </w:p>
                    </w:tc>
                    <w:tc>
                      <w:tcPr>
                        <w:tcW w:w="2267" w:type="dxa"/>
                      </w:tcPr>
                      <w:p w:rsidR="0018722C">
                        <w:pPr>
                          <w:widowControl w:val="0"/>
                          <w:snapToGrid w:val="1"/>
                          <w:spacing w:beforeLines="0" w:afterLines="0" w:lineRule="auto" w:line="240" w:after="0" w:before="43"/>
                          <w:ind w:firstLineChars="0" w:firstLine="0" w:leftChars="0" w:left="803" w:rightChars="0" w:right="79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0.15</w:t>
                        </w:r>
                      </w:p>
                    </w:tc>
                  </w:tr>
                  <w:tr>
                    <w:trPr>
                      <w:trHeight w:val="340" w:hRule="atLeast"/>
                    </w:trPr>
                    <w:tc>
                      <w:tcPr>
                        <w:tcW w:w="3288" w:type="dxa"/>
                      </w:tcPr>
                      <w:p w:rsidR="0018722C">
                        <w:pPr>
                          <w:widowControl w:val="0"/>
                          <w:snapToGrid w:val="1"/>
                          <w:spacing w:beforeLines="0" w:afterLines="0" w:lineRule="auto" w:line="240" w:after="0" w:before="3"/>
                          <w:ind w:firstLineChars="0" w:firstLine="0" w:leftChars="0" w:left="0" w:rightChars="0" w:right="52"/>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集合标准误</w:t>
                        </w:r>
                      </w:p>
                    </w:tc>
                    <w:tc>
                      <w:tcPr>
                        <w:tcW w:w="2187" w:type="dxa"/>
                      </w:tcPr>
                      <w:p w:rsidR="0018722C">
                        <w:pPr>
                          <w:widowControl w:val="0"/>
                          <w:snapToGrid w:val="1"/>
                          <w:spacing w:beforeLines="0" w:afterLines="0" w:lineRule="auto" w:line="240" w:after="0" w:before="45"/>
                          <w:ind w:firstLineChars="0" w:firstLine="0" w:leftChars="0" w:left="754" w:rightChars="0" w:right="81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0.01</w:t>
                        </w:r>
                      </w:p>
                    </w:tc>
                    <w:tc>
                      <w:tcPr>
                        <w:tcW w:w="2237" w:type="dxa"/>
                      </w:tcPr>
                      <w:p w:rsidR="0018722C">
                        <w:pPr>
                          <w:widowControl w:val="0"/>
                          <w:snapToGrid w:val="1"/>
                          <w:spacing w:beforeLines="0" w:afterLines="0" w:lineRule="auto" w:line="240" w:after="0" w:before="45"/>
                          <w:ind w:firstLineChars="0" w:firstLine="0" w:leftChars="0" w:left="815" w:rightChars="0" w:right="80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0.06</w:t>
                        </w:r>
                      </w:p>
                    </w:tc>
                    <w:tc>
                      <w:tcPr>
                        <w:tcW w:w="2267" w:type="dxa"/>
                      </w:tcPr>
                      <w:p w:rsidR="0018722C">
                        <w:pPr>
                          <w:widowControl w:val="0"/>
                          <w:snapToGrid w:val="1"/>
                          <w:spacing w:beforeLines="0" w:afterLines="0" w:lineRule="auto" w:line="240" w:after="0" w:before="45"/>
                          <w:ind w:firstLineChars="0" w:firstLine="0" w:leftChars="0" w:left="803" w:rightChars="0" w:right="79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0.01</w:t>
                        </w:r>
                      </w:p>
                    </w:tc>
                  </w:tr>
                  <w:tr>
                    <w:trPr>
                      <w:trHeight w:val="340" w:hRule="atLeast"/>
                    </w:trPr>
                    <w:tc>
                      <w:tcPr>
                        <w:tcW w:w="3288" w:type="dxa"/>
                        <w:tcBorders>
                          <w:bottom w:val="single" w:sz="12" w:space="0" w:color="000000"/>
                        </w:tcBorders>
                      </w:tcPr>
                      <w:p w:rsidR="0018722C">
                        <w:pPr>
                          <w:widowControl w:val="0"/>
                          <w:snapToGrid w:val="1"/>
                          <w:spacing w:beforeLines="0" w:afterLines="0" w:lineRule="auto" w:line="240" w:after="0" w:before="2"/>
                          <w:ind w:firstLineChars="0" w:firstLine="0" w:leftChars="0" w:left="0" w:rightChars="0" w:right="53"/>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P</w:t>
                        </w:r>
                        <w:r>
                          <w:rPr>
                            <w:kern w:val="2"/>
                            <w:szCs w:val="22"/>
                            <w:rFonts w:cstheme="minorBidi" w:ascii="Times New Roman" w:hAnsi="Times New Roman" w:eastAsia="Times New Roman" w:cs="Times New Roman"/>
                            <w:spacing w:val="0"/>
                            <w:sz w:val="21"/>
                          </w:rPr>
                          <w:t> </w:t>
                        </w:r>
                        <w:r>
                          <w:rPr>
                            <w:kern w:val="2"/>
                            <w:szCs w:val="22"/>
                            <w:rFonts w:ascii="宋体" w:eastAsia="宋体" w:hint="eastAsia" w:cstheme="minorBidi" w:hAnsi="Times New Roman" w:cs="Times New Roman"/>
                            <w:sz w:val="21"/>
                          </w:rPr>
                          <w:t>值</w:t>
                        </w:r>
                      </w:p>
                    </w:tc>
                    <w:tc>
                      <w:tcPr>
                        <w:tcW w:w="2187" w:type="dxa"/>
                        <w:tcBorders>
                          <w:bottom w:val="single" w:sz="12" w:space="0" w:color="000000"/>
                        </w:tcBorders>
                      </w:tcPr>
                      <w:p w:rsidR="0018722C">
                        <w:pPr>
                          <w:widowControl w:val="0"/>
                          <w:snapToGrid w:val="1"/>
                          <w:spacing w:beforeLines="0" w:afterLines="0" w:lineRule="auto" w:line="240" w:after="0" w:before="47"/>
                          <w:ind w:firstLineChars="0" w:firstLine="0" w:leftChars="0" w:left="754" w:rightChars="0" w:right="81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0.8013</w:t>
                        </w:r>
                      </w:p>
                    </w:tc>
                    <w:tc>
                      <w:tcPr>
                        <w:tcW w:w="2237" w:type="dxa"/>
                        <w:tcBorders>
                          <w:bottom w:val="single" w:sz="12" w:space="0" w:color="000000"/>
                        </w:tcBorders>
                      </w:tcPr>
                      <w:p w:rsidR="0018722C">
                        <w:pPr>
                          <w:widowControl w:val="0"/>
                          <w:snapToGrid w:val="1"/>
                          <w:spacing w:beforeLines="0" w:afterLines="0" w:lineRule="auto" w:line="240" w:after="0" w:before="47"/>
                          <w:ind w:firstLineChars="0" w:firstLine="0" w:leftChars="0" w:left="815" w:rightChars="0" w:right="80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0.3952</w:t>
                        </w:r>
                      </w:p>
                    </w:tc>
                    <w:tc>
                      <w:tcPr>
                        <w:tcW w:w="2267" w:type="dxa"/>
                        <w:tcBorders>
                          <w:bottom w:val="single" w:sz="12" w:space="0" w:color="000000"/>
                        </w:tcBorders>
                      </w:tcPr>
                      <w:p w:rsidR="0018722C">
                        <w:pPr>
                          <w:widowControl w:val="0"/>
                          <w:snapToGrid w:val="1"/>
                          <w:spacing w:beforeLines="0" w:afterLines="0" w:lineRule="auto" w:line="240" w:after="0" w:before="47"/>
                          <w:ind w:firstLineChars="0" w:firstLine="0" w:leftChars="0" w:left="803" w:rightChars="0" w:right="79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0.1794</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kern w:val="2"/>
          <w:szCs w:val="22"/>
          <w:rFonts w:ascii="Times New Roman" w:cstheme="minorBidi" w:hAnsiTheme="minorHAnsi" w:eastAsiaTheme="minorHAnsi"/>
          <w:b/>
          <w:sz w:val="21"/>
        </w:rPr>
        <w:t>Table</w:t>
      </w:r>
      <w:r>
        <w:t xml:space="preserve"> </w:t>
      </w:r>
      <w:r w:rsidRPr="00DB64CE">
        <w:rPr>
          <w:kern w:val="2"/>
          <w:szCs w:val="22"/>
          <w:rFonts w:ascii="Times New Roman" w:cstheme="minorBidi" w:hAnsiTheme="minorHAnsi" w:eastAsiaTheme="minorHAnsi"/>
          <w:b/>
          <w:sz w:val="21"/>
        </w:rPr>
        <w:t>2-8</w:t>
      </w:r>
      <w:r>
        <w:t xml:space="preserve">  </w:t>
      </w:r>
      <w:r w:rsidRPr="00DB64CE">
        <w:rPr>
          <w:kern w:val="2"/>
          <w:szCs w:val="22"/>
          <w:rFonts w:ascii="Times New Roman" w:cstheme="minorBidi" w:hAnsiTheme="minorHAnsi" w:eastAsiaTheme="minorHAnsi"/>
          <w:b/>
          <w:sz w:val="21"/>
        </w:rPr>
        <w:t>Effects of dietary SZC on immune organ index of broilers at 42 days of age</w:t>
      </w:r>
      <w:r>
        <w:rPr>
          <w:kern w:val="2"/>
          <w:szCs w:val="22"/>
          <w:rFonts w:ascii="Times New Roman" w:cstheme="minorBidi" w:hAnsiTheme="minorHAnsi" w:eastAsiaTheme="minorHAnsi"/>
          <w:b/>
          <w:sz w:val="14"/>
        </w:rPr>
        <w:t>1</w:t>
      </w:r>
    </w:p>
    <w:p w:rsidR="0018722C">
      <w:pPr>
        <w:topLinePunct/>
      </w:pPr>
      <w:r>
        <w:rPr>
          <w:rFonts w:cstheme="minorBidi" w:hAnsiTheme="minorHAnsi" w:eastAsiaTheme="minorHAnsi" w:asciiTheme="minorHAnsi" w:ascii="Times New Roman" w:eastAsia="Times New Roman"/>
        </w:rPr>
        <w:t>1</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表示</w:t>
      </w:r>
      <w:r>
        <w:rPr>
          <w:rFonts w:ascii="Times New Roman" w:eastAsia="Times New Roman" w:cstheme="minorBidi" w:hAnsiTheme="minorHAnsi"/>
        </w:rPr>
        <w:t>6</w:t>
      </w:r>
      <w:r>
        <w:rPr>
          <w:rFonts w:cstheme="minorBidi" w:hAnsiTheme="minorHAnsi" w:eastAsiaTheme="minorHAnsi" w:asciiTheme="minorHAnsi"/>
        </w:rPr>
        <w:t>个重复</w:t>
      </w:r>
      <w:r>
        <w:rPr>
          <w:rFonts w:cstheme="minorBidi" w:hAnsiTheme="minorHAnsi" w:eastAsiaTheme="minorHAnsi" w:asciiTheme="minorHAnsi"/>
        </w:rPr>
        <w:t>（</w:t>
      </w:r>
      <w:r>
        <w:rPr>
          <w:rFonts w:ascii="Times New Roman" w:eastAsia="Times New Roman" w:cstheme="minorBidi" w:hAnsiTheme="minorHAnsi"/>
        </w:rPr>
        <w:t>n=6</w:t>
      </w:r>
      <w:r>
        <w:rPr>
          <w:rFonts w:cstheme="minorBidi" w:hAnsiTheme="minorHAnsi" w:eastAsiaTheme="minorHAnsi" w:asciiTheme="minorHAnsi"/>
        </w:rPr>
        <w:t>）</w:t>
      </w:r>
      <w:r>
        <w:rPr>
          <w:rFonts w:cstheme="minorBidi" w:hAnsiTheme="minorHAnsi" w:eastAsiaTheme="minorHAnsi" w:asciiTheme="minorHAnsi"/>
        </w:rPr>
        <w:t>的平均值。</w:t>
      </w:r>
    </w:p>
    <w:p w:rsidR="0018722C">
      <w:pPr>
        <w:pStyle w:val="Heading3"/>
        <w:topLinePunct/>
        <w:ind w:left="200" w:hangingChars="200" w:hanging="200"/>
      </w:pPr>
      <w:bookmarkStart w:id="200481" w:name="_Toc686200481"/>
      <w:bookmarkStart w:name="_bookmark37" w:id="85"/>
      <w:bookmarkEnd w:id="85"/>
      <w:r>
        <w:t>2.2.6</w:t>
      </w:r>
      <w:r>
        <w:t xml:space="preserve"> </w:t>
      </w:r>
      <w:bookmarkStart w:name="_bookmark37" w:id="86"/>
      <w:bookmarkEnd w:id="86"/>
      <w:r>
        <w:t>不同水平黄酮锌对肉仔鸡血浆、肝脏和胸肌抗氧化能力的影响</w:t>
      </w:r>
      <w:bookmarkEnd w:id="200481"/>
    </w:p>
    <w:p w:rsidR="0018722C">
      <w:pPr>
        <w:topLinePunct/>
      </w:pPr>
      <w:r>
        <w:t>试验各处理组对</w:t>
      </w:r>
      <w:r>
        <w:rPr>
          <w:rFonts w:ascii="Times New Roman" w:eastAsia="Times New Roman"/>
        </w:rPr>
        <w:t>21</w:t>
      </w:r>
      <w:r>
        <w:t>和</w:t>
      </w:r>
      <w:r>
        <w:rPr>
          <w:rFonts w:ascii="Times New Roman" w:eastAsia="Times New Roman"/>
        </w:rPr>
        <w:t>42</w:t>
      </w:r>
      <w:r>
        <w:t>日龄肉仔鸡血浆、肝脏和胸肌抗氧化的影响结果列于表</w:t>
      </w:r>
      <w:r>
        <w:rPr>
          <w:rFonts w:ascii="Times New Roman" w:eastAsia="Times New Roman"/>
        </w:rPr>
        <w:t>2-9</w:t>
      </w:r>
    </w:p>
    <w:p w:rsidR="0018722C">
      <w:pPr>
        <w:pStyle w:val="aff7"/>
        <w:topLinePunct/>
      </w:pPr>
      <w:r>
        <w:rPr>
          <w:rFonts w:ascii="Times New Roman"/>
          <w:position w:val="0"/>
          <w:sz w:val="5"/>
        </w:rPr>
        <w:pict>
          <v:group style="width:490.7pt;height:2.9pt;mso-position-horizontal-relative:char;mso-position-vertical-relative:line" coordorigin="0,0" coordsize="9814,58">
            <v:line style="position:absolute" from="0,50" to="9814,50" stroked="true" strokeweight=".72pt" strokecolor="#000000">
              <v:stroke dashstyle="solid"/>
            </v:line>
            <v:line style="position:absolute" from="0,14" to="9814,14" stroked="true" strokeweight="1.44pt" strokecolor="#000000">
              <v:stroke dashstyle="solid"/>
            </v:line>
          </v:group>
        </w:pict>
      </w:r>
      <w:r/>
    </w:p>
    <w:p w:rsidR="0018722C">
      <w:pPr>
        <w:topLinePunct/>
      </w:pPr>
      <w:r>
        <w:t>由表</w:t>
      </w:r>
      <w:r>
        <w:rPr>
          <w:rFonts w:ascii="Times New Roman" w:eastAsia="宋体"/>
        </w:rPr>
        <w:t>2-9</w:t>
      </w:r>
      <w:r>
        <w:t>可知，试验中各处理组对</w:t>
      </w:r>
      <w:r>
        <w:rPr>
          <w:rFonts w:ascii="Times New Roman" w:eastAsia="宋体"/>
        </w:rPr>
        <w:t>21</w:t>
      </w:r>
      <w:r>
        <w:t>日龄肉仔鸡血浆中</w:t>
      </w:r>
      <w:r>
        <w:rPr>
          <w:rFonts w:ascii="Times New Roman" w:eastAsia="宋体"/>
        </w:rPr>
        <w:t>MDA</w:t>
      </w:r>
      <w:r>
        <w:t>、</w:t>
      </w:r>
      <w:r>
        <w:rPr>
          <w:rFonts w:ascii="Times New Roman" w:eastAsia="宋体"/>
        </w:rPr>
        <w:t>TSODH</w:t>
      </w:r>
      <w:r>
        <w:t>和</w:t>
      </w:r>
      <w:r>
        <w:rPr>
          <w:rFonts w:ascii="Times New Roman" w:eastAsia="宋体"/>
        </w:rPr>
        <w:t>GSH</w:t>
      </w:r>
      <w:r>
        <w:t>活性均无</w:t>
      </w:r>
      <w:r>
        <w:t>显著影响</w:t>
      </w:r>
      <w:r>
        <w:t>（</w:t>
      </w:r>
      <w:r>
        <w:rPr>
          <w:rFonts w:ascii="Times New Roman" w:eastAsia="宋体"/>
          <w:i/>
        </w:rPr>
        <w:t>P</w:t>
      </w:r>
      <w:r>
        <w:rPr>
          <w:rFonts w:ascii="Times New Roman" w:eastAsia="宋体"/>
        </w:rPr>
        <w:t>&gt; </w:t>
      </w:r>
      <w:r>
        <w:rPr>
          <w:rFonts w:ascii="Times New Roman" w:eastAsia="宋体"/>
        </w:rPr>
        <w:t>0.10</w:t>
      </w:r>
      <w:r>
        <w:t>）</w:t>
      </w:r>
      <w:r>
        <w:t>。从数值上看，</w:t>
      </w:r>
      <w:r>
        <w:rPr>
          <w:rFonts w:ascii="Times New Roman" w:eastAsia="宋体"/>
        </w:rPr>
        <w:t>1</w:t>
      </w:r>
      <w:r>
        <w:rPr>
          <w:rFonts w:ascii="Times New Roman" w:eastAsia="宋体"/>
        </w:rPr>
        <w:t>-</w:t>
      </w:r>
      <w:r>
        <w:rPr>
          <w:rFonts w:ascii="Times New Roman" w:eastAsia="宋体"/>
        </w:rPr>
        <w:t>21</w:t>
      </w:r>
      <w:r>
        <w:t>日龄生长阶段黄酮锌水平添加组</w:t>
      </w:r>
      <w:r>
        <w:rPr>
          <w:rFonts w:ascii="Times New Roman" w:eastAsia="宋体"/>
        </w:rPr>
        <w:t>MDA</w:t>
      </w:r>
      <w:r>
        <w:t>含量较空白对</w:t>
      </w:r>
      <w:r>
        <w:t>照组和抗生素组有降低的趋势，以</w:t>
      </w:r>
      <w:r>
        <w:rPr>
          <w:rFonts w:ascii="Times New Roman" w:eastAsia="宋体"/>
        </w:rPr>
        <w:t>180 mg</w:t>
      </w:r>
      <w:r>
        <w:rPr>
          <w:rFonts w:ascii="Times New Roman" w:eastAsia="宋体"/>
        </w:rPr>
        <w:t>/</w:t>
      </w:r>
      <w:r>
        <w:rPr>
          <w:rFonts w:ascii="Times New Roman" w:eastAsia="宋体"/>
        </w:rPr>
        <w:t xml:space="preserve">kg</w:t>
      </w:r>
      <w:r>
        <w:t>黄酮锌组最低，比空白对照组和抗生素组分别低</w:t>
      </w:r>
      <w:r>
        <w:rPr>
          <w:rFonts w:ascii="Times New Roman" w:eastAsia="宋体"/>
        </w:rPr>
        <w:t>5.66</w:t>
      </w:r>
      <w:r>
        <w:rPr>
          <w:rFonts w:ascii="Times New Roman" w:eastAsia="宋体"/>
        </w:rPr>
        <w:t> %</w:t>
      </w:r>
      <w:r>
        <w:t>和</w:t>
      </w:r>
      <w:r>
        <w:rPr>
          <w:rFonts w:ascii="Times New Roman" w:eastAsia="宋体"/>
        </w:rPr>
        <w:t>11.50%</w:t>
      </w:r>
      <w:r>
        <w:t>。</w:t>
      </w:r>
    </w:p>
    <w:p w:rsidR="0018722C">
      <w:pPr>
        <w:topLinePunct/>
      </w:pPr>
      <w:r>
        <w:t>试验中各处理组对</w:t>
      </w:r>
      <w:r>
        <w:rPr>
          <w:rFonts w:ascii="Times New Roman" w:eastAsia="宋体"/>
        </w:rPr>
        <w:t>42</w:t>
      </w:r>
      <w:r>
        <w:t>日龄肉仔鸡血清中</w:t>
      </w:r>
      <w:r>
        <w:rPr>
          <w:rFonts w:ascii="Times New Roman" w:eastAsia="宋体"/>
        </w:rPr>
        <w:t>MDA</w:t>
      </w:r>
      <w:r>
        <w:t>含量、</w:t>
      </w:r>
      <w:r>
        <w:rPr>
          <w:rFonts w:ascii="Times New Roman" w:eastAsia="宋体"/>
        </w:rPr>
        <w:t>TSOD</w:t>
      </w:r>
      <w:r>
        <w:t>和</w:t>
      </w:r>
      <w:r>
        <w:rPr>
          <w:rFonts w:ascii="Times New Roman" w:eastAsia="宋体"/>
        </w:rPr>
        <w:t>GSH-Px</w:t>
      </w:r>
      <w:r>
        <w:t>活性没有显著</w:t>
      </w:r>
    </w:p>
    <w:p w:rsidR="0018722C">
      <w:pPr>
        <w:topLinePunct/>
      </w:pPr>
      <w:r>
        <w:t>（</w:t>
      </w:r>
      <w:r>
        <w:rPr>
          <w:rFonts w:ascii="Times New Roman" w:eastAsia="宋体"/>
          <w:i/>
        </w:rPr>
        <w:t>P</w:t>
      </w:r>
      <w:r>
        <w:rPr>
          <w:rFonts w:ascii="Times New Roman" w:eastAsia="宋体"/>
        </w:rPr>
        <w:t>&gt;</w:t>
      </w:r>
      <w:r w:rsidR="004B696B">
        <w:rPr>
          <w:rFonts w:ascii="Times New Roman" w:eastAsia="宋体"/>
        </w:rPr>
        <w:t xml:space="preserve"> </w:t>
      </w:r>
      <w:r w:rsidR="004B696B">
        <w:rPr>
          <w:rFonts w:ascii="Times New Roman" w:eastAsia="宋体"/>
        </w:rPr>
        <w:t>0.10</w:t>
      </w:r>
      <w:r>
        <w:t>）</w:t>
      </w:r>
      <w:r>
        <w:t>影响。</w:t>
      </w:r>
      <w:r>
        <w:rPr>
          <w:rFonts w:ascii="Times New Roman" w:eastAsia="宋体"/>
        </w:rPr>
        <w:t>42</w:t>
      </w:r>
      <w:r>
        <w:t>日龄生长阶段</w:t>
      </w:r>
      <w:r>
        <w:rPr>
          <w:rFonts w:ascii="Times New Roman" w:eastAsia="宋体"/>
        </w:rPr>
        <w:t>MDA</w:t>
      </w:r>
      <w:r>
        <w:t>含量抗生素组趋于最高，</w:t>
      </w:r>
      <w:r>
        <w:rPr>
          <w:rFonts w:ascii="Times New Roman" w:eastAsia="宋体"/>
        </w:rPr>
        <w:t>240 mg</w:t>
      </w:r>
      <w:r>
        <w:rPr>
          <w:rFonts w:ascii="Times New Roman" w:eastAsia="宋体"/>
        </w:rPr>
        <w:t>/</w:t>
      </w:r>
      <w:r>
        <w:rPr>
          <w:rFonts w:ascii="Times New Roman" w:eastAsia="宋体"/>
        </w:rPr>
        <w:t xml:space="preserve">kg</w:t>
      </w:r>
      <w:r>
        <w:t>黄酮锌组最低，</w:t>
      </w:r>
      <w:r>
        <w:t>比空白组、黄芩黄酮组和抗生素组分别低</w:t>
      </w:r>
      <w:r>
        <w:rPr>
          <w:rFonts w:ascii="Times New Roman" w:eastAsia="宋体"/>
        </w:rPr>
        <w:t>26</w:t>
      </w:r>
      <w:r>
        <w:rPr>
          <w:rFonts w:ascii="Times New Roman" w:eastAsia="宋体"/>
        </w:rPr>
        <w:t>.</w:t>
      </w:r>
      <w:r>
        <w:rPr>
          <w:rFonts w:ascii="Times New Roman" w:eastAsia="宋体"/>
        </w:rPr>
        <w:t>9</w:t>
      </w:r>
      <w:r>
        <w:rPr>
          <w:rFonts w:ascii="Times New Roman" w:eastAsia="宋体"/>
        </w:rPr>
        <w:t> %</w:t>
      </w:r>
      <w:r>
        <w:t>、</w:t>
      </w:r>
      <w:r>
        <w:rPr>
          <w:rFonts w:ascii="Times New Roman" w:eastAsia="宋体"/>
        </w:rPr>
        <w:t>24.5%</w:t>
      </w:r>
      <w:r>
        <w:t>和</w:t>
      </w:r>
      <w:r>
        <w:rPr>
          <w:rFonts w:ascii="Times New Roman" w:eastAsia="宋体"/>
        </w:rPr>
        <w:t>34.4%</w:t>
      </w:r>
      <w:r>
        <w:t>；肉仔鸡血浆</w:t>
      </w:r>
      <w:r>
        <w:rPr>
          <w:rFonts w:ascii="Times New Roman" w:eastAsia="宋体"/>
        </w:rPr>
        <w:t>TSOD</w:t>
      </w:r>
      <w:r>
        <w:t>活性黄</w:t>
      </w:r>
      <w:r>
        <w:t>酮锌处理组、黄芩黄酮组均高于空白组，以</w:t>
      </w:r>
      <w:r>
        <w:rPr>
          <w:rFonts w:ascii="Times New Roman" w:eastAsia="宋体"/>
        </w:rPr>
        <w:t>180 mg</w:t>
      </w:r>
      <w:r>
        <w:rPr>
          <w:rFonts w:ascii="Times New Roman" w:eastAsia="宋体"/>
        </w:rPr>
        <w:t>/</w:t>
      </w:r>
      <w:r>
        <w:rPr>
          <w:rFonts w:ascii="Times New Roman" w:eastAsia="宋体"/>
        </w:rPr>
        <w:t xml:space="preserve">kg</w:t>
      </w:r>
      <w:r>
        <w:t>黄酮锌组活性最好；</w:t>
      </w:r>
      <w:r>
        <w:rPr>
          <w:rFonts w:ascii="Times New Roman" w:eastAsia="宋体"/>
        </w:rPr>
        <w:t>180 mg</w:t>
      </w:r>
      <w:r>
        <w:rPr>
          <w:rFonts w:ascii="Times New Roman" w:eastAsia="宋体"/>
        </w:rPr>
        <w:t>/</w:t>
      </w:r>
      <w:r>
        <w:rPr>
          <w:rFonts w:ascii="Times New Roman" w:eastAsia="宋体"/>
        </w:rPr>
        <w:t xml:space="preserve">kg</w:t>
      </w:r>
      <w:r>
        <w:t>黄酮锌</w:t>
      </w:r>
      <w:r>
        <w:t>处理组</w:t>
      </w:r>
      <w:r>
        <w:rPr>
          <w:rFonts w:ascii="Times New Roman" w:eastAsia="宋体"/>
        </w:rPr>
        <w:t>GSH-PX</w:t>
      </w:r>
      <w:r>
        <w:t>活性均高于其他各处理组，比黄芩黄酮组和抗生素组分别高</w:t>
      </w:r>
      <w:r>
        <w:rPr>
          <w:rFonts w:ascii="Times New Roman" w:eastAsia="宋体"/>
        </w:rPr>
        <w:t>7</w:t>
      </w:r>
      <w:r>
        <w:rPr>
          <w:rFonts w:ascii="Times New Roman" w:eastAsia="宋体"/>
        </w:rPr>
        <w:t>.</w:t>
      </w:r>
      <w:r>
        <w:rPr>
          <w:rFonts w:ascii="Times New Roman" w:eastAsia="宋体"/>
        </w:rPr>
        <w:t>23%</w:t>
      </w:r>
      <w:r>
        <w:t>、</w:t>
      </w:r>
      <w:r>
        <w:rPr>
          <w:rFonts w:ascii="Times New Roman" w:eastAsia="宋体"/>
        </w:rPr>
        <w:t>6.78%</w:t>
      </w:r>
      <w:r>
        <w:t>；</w:t>
      </w:r>
      <w:r>
        <w:t>但组间差异均不显著，其中以</w:t>
      </w:r>
      <w:r>
        <w:rPr>
          <w:rFonts w:ascii="Times New Roman" w:eastAsia="宋体"/>
        </w:rPr>
        <w:t>180 mg</w:t>
      </w:r>
      <w:r>
        <w:rPr>
          <w:rFonts w:ascii="Times New Roman" w:eastAsia="宋体"/>
        </w:rPr>
        <w:t>/</w:t>
      </w:r>
      <w:r>
        <w:rPr>
          <w:rFonts w:ascii="Times New Roman" w:eastAsia="宋体"/>
        </w:rPr>
        <w:t>kg</w:t>
      </w:r>
      <w:r>
        <w:t>黄酮锌组处理效果最好。综上，添加适宜水平的黄酮</w:t>
      </w:r>
      <w:r>
        <w:t>锌能替代抗生素提高</w:t>
      </w:r>
      <w:r>
        <w:rPr>
          <w:rFonts w:ascii="Times New Roman" w:eastAsia="宋体"/>
        </w:rPr>
        <w:t>1-21</w:t>
      </w:r>
      <w:r>
        <w:t>和</w:t>
      </w:r>
      <w:r>
        <w:rPr>
          <w:rFonts w:ascii="Times New Roman" w:eastAsia="宋体"/>
        </w:rPr>
        <w:t>22-42</w:t>
      </w:r>
      <w:r>
        <w:t>日龄的抗氧化功能，且药效强于黄芩黄酮，以</w:t>
      </w:r>
      <w:r>
        <w:rPr>
          <w:rFonts w:ascii="Times New Roman" w:eastAsia="宋体"/>
        </w:rPr>
        <w:t>180 mg</w:t>
      </w:r>
      <w:r>
        <w:rPr>
          <w:rFonts w:ascii="Times New Roman" w:eastAsia="宋体"/>
        </w:rPr>
        <w:t>/</w:t>
      </w:r>
      <w:r>
        <w:rPr>
          <w:rFonts w:ascii="Times New Roman" w:eastAsia="宋体"/>
        </w:rPr>
        <w:t xml:space="preserve">kg</w:t>
      </w:r>
      <w:r>
        <w:t>最好。</w:t>
      </w:r>
    </w:p>
    <w:p w:rsidR="0018722C">
      <w:pPr>
        <w:topLinePunct/>
      </w:pPr>
      <w:r>
        <w:t>由表</w:t>
      </w:r>
      <w:r>
        <w:rPr>
          <w:rFonts w:ascii="Times New Roman" w:eastAsia="宋体"/>
        </w:rPr>
        <w:t>2-10</w:t>
      </w:r>
      <w:r>
        <w:t>可知，试验各处理组对</w:t>
      </w:r>
      <w:r>
        <w:rPr>
          <w:rFonts w:ascii="Times New Roman" w:eastAsia="宋体"/>
        </w:rPr>
        <w:t>42</w:t>
      </w:r>
      <w:r>
        <w:t>日龄肉仔鸡肝脏和胸肌的</w:t>
      </w:r>
      <w:r>
        <w:rPr>
          <w:rFonts w:ascii="Times New Roman" w:eastAsia="宋体"/>
        </w:rPr>
        <w:t>MDA</w:t>
      </w:r>
      <w:r>
        <w:t>含量、胸肌的</w:t>
      </w:r>
      <w:r>
        <w:rPr>
          <w:rFonts w:ascii="Times New Roman" w:eastAsia="宋体"/>
        </w:rPr>
        <w:t>TSOD</w:t>
      </w:r>
      <w:r>
        <w:t>及</w:t>
      </w:r>
      <w:r>
        <w:rPr>
          <w:rFonts w:ascii="Times New Roman" w:eastAsia="宋体"/>
        </w:rPr>
        <w:t>GSH</w:t>
      </w:r>
      <w:r>
        <w:rPr>
          <w:rFonts w:ascii="Times New Roman" w:eastAsia="宋体"/>
        </w:rPr>
        <w:t>-</w:t>
      </w:r>
      <w:r>
        <w:rPr>
          <w:rFonts w:ascii="Times New Roman" w:eastAsia="宋体"/>
        </w:rPr>
        <w:t>PX</w:t>
      </w:r>
      <w:r>
        <w:t>活性均无显著影响</w:t>
      </w:r>
      <w:r>
        <w:t>（</w:t>
      </w:r>
      <w:r>
        <w:rPr>
          <w:rFonts w:ascii="Times New Roman" w:eastAsia="宋体"/>
          <w:i/>
        </w:rPr>
        <w:t>P</w:t>
      </w:r>
      <w:r>
        <w:rPr>
          <w:rFonts w:ascii="Times New Roman" w:eastAsia="宋体"/>
          <w:spacing w:val="0"/>
        </w:rPr>
        <w:t>&gt; </w:t>
      </w:r>
      <w:r>
        <w:rPr>
          <w:rFonts w:ascii="Times New Roman" w:eastAsia="宋体"/>
        </w:rPr>
        <w:t>0.10</w:t>
      </w:r>
      <w:r>
        <w:t>）</w:t>
      </w:r>
      <w:r>
        <w:t>，但对</w:t>
      </w:r>
      <w:r>
        <w:rPr>
          <w:rFonts w:ascii="Times New Roman" w:eastAsia="宋体"/>
        </w:rPr>
        <w:t>42</w:t>
      </w:r>
      <w:r>
        <w:t>日龄肉仔鸡肝脏中</w:t>
      </w:r>
      <w:r>
        <w:rPr>
          <w:rFonts w:ascii="Times New Roman" w:eastAsia="宋体"/>
        </w:rPr>
        <w:t>TSOD</w:t>
      </w:r>
      <w:r>
        <w:t>及</w:t>
      </w:r>
      <w:r>
        <w:rPr>
          <w:rFonts w:ascii="Times New Roman" w:eastAsia="宋体"/>
        </w:rPr>
        <w:t>GSH</w:t>
      </w:r>
      <w:r>
        <w:rPr>
          <w:rFonts w:ascii="Times New Roman" w:eastAsia="宋体"/>
        </w:rPr>
        <w:t>-</w:t>
      </w:r>
      <w:r>
        <w:rPr>
          <w:rFonts w:ascii="Times New Roman" w:eastAsia="宋体"/>
        </w:rPr>
        <w:t>PX</w:t>
      </w:r>
      <w:r>
        <w:t>活性</w:t>
      </w:r>
      <w:r>
        <w:t>影响显著</w:t>
      </w:r>
      <w:r>
        <w:t>（</w:t>
      </w:r>
      <w:r>
        <w:rPr>
          <w:rFonts w:ascii="Times New Roman" w:eastAsia="宋体"/>
          <w:i/>
        </w:rPr>
        <w:t>P </w:t>
      </w:r>
      <w:r>
        <w:rPr>
          <w:rFonts w:ascii="Times New Roman" w:eastAsia="宋体"/>
          <w:spacing w:val="0"/>
        </w:rPr>
        <w:t>&lt;</w:t>
      </w:r>
      <w:r>
        <w:rPr>
          <w:rFonts w:ascii="Times New Roman" w:eastAsia="宋体"/>
        </w:rPr>
        <w:t>0.05</w:t>
      </w:r>
      <w:r>
        <w:t>）</w:t>
      </w:r>
      <w:r>
        <w:t>。与空白对照组相比，抗生素组肝脏</w:t>
      </w:r>
      <w:r>
        <w:rPr>
          <w:rFonts w:ascii="Times New Roman" w:eastAsia="宋体"/>
        </w:rPr>
        <w:t>TSOD</w:t>
      </w:r>
      <w:r>
        <w:t>活性显著提高，但与黄酮锌各</w:t>
      </w:r>
      <w:r>
        <w:t>处理组及黄芩黄酮组间差异均不显著，各处理组中以</w:t>
      </w:r>
      <w:r>
        <w:rPr>
          <w:rFonts w:ascii="Times New Roman" w:eastAsia="宋体"/>
        </w:rPr>
        <w:t>180</w:t>
      </w:r>
      <w:r>
        <w:t>、</w:t>
      </w:r>
      <w:r>
        <w:rPr>
          <w:rFonts w:ascii="Times New Roman" w:eastAsia="宋体"/>
        </w:rPr>
        <w:t>240 mg</w:t>
      </w:r>
      <w:r>
        <w:rPr>
          <w:rFonts w:ascii="Times New Roman" w:eastAsia="宋体"/>
        </w:rPr>
        <w:t>/</w:t>
      </w:r>
      <w:r>
        <w:rPr>
          <w:rFonts w:ascii="Times New Roman" w:eastAsia="宋体"/>
        </w:rPr>
        <w:t xml:space="preserve">kg</w:t>
      </w:r>
      <w:r>
        <w:t>黄酮锌添加组效果较好，</w:t>
      </w:r>
      <w:r>
        <w:t>均高于黄芩黄酮组，但组间差异不显著；肝脏中</w:t>
      </w:r>
      <w:r>
        <w:rPr>
          <w:rFonts w:ascii="Times New Roman" w:eastAsia="宋体"/>
        </w:rPr>
        <w:t>GSH-PX</w:t>
      </w:r>
      <w:r>
        <w:t>活性以</w:t>
      </w:r>
      <w:r>
        <w:rPr>
          <w:rFonts w:ascii="Times New Roman" w:eastAsia="宋体"/>
        </w:rPr>
        <w:t>180 mg</w:t>
      </w:r>
      <w:r>
        <w:rPr>
          <w:rFonts w:ascii="Times New Roman" w:eastAsia="宋体"/>
        </w:rPr>
        <w:t>/</w:t>
      </w:r>
      <w:r>
        <w:rPr>
          <w:rFonts w:ascii="Times New Roman" w:eastAsia="宋体"/>
        </w:rPr>
        <w:t xml:space="preserve">kg</w:t>
      </w:r>
      <w:r>
        <w:t>黄酮锌添加组最高，</w:t>
      </w:r>
      <w:r>
        <w:t>显著高于空白对照组、黄芩黄酮组和其他黄酮锌处理组，比抗生素组高</w:t>
      </w:r>
      <w:r>
        <w:rPr>
          <w:rFonts w:ascii="Times New Roman" w:eastAsia="宋体"/>
        </w:rPr>
        <w:t>23</w:t>
      </w:r>
      <w:r>
        <w:rPr>
          <w:rFonts w:ascii="Times New Roman" w:eastAsia="宋体"/>
        </w:rPr>
        <w:t>.</w:t>
      </w:r>
      <w:r>
        <w:rPr>
          <w:rFonts w:ascii="Times New Roman" w:eastAsia="宋体"/>
        </w:rPr>
        <w:t>3</w:t>
      </w:r>
      <w:r>
        <w:rPr>
          <w:rFonts w:ascii="Times New Roman" w:eastAsia="宋体"/>
        </w:rPr>
        <w:t> %</w:t>
      </w:r>
      <w:r>
        <w:t>，但差异不显著；</w:t>
      </w:r>
      <w:r w:rsidR="001852F3">
        <w:t xml:space="preserve">从数值上看，</w:t>
      </w:r>
      <w:r>
        <w:rPr>
          <w:rFonts w:ascii="Times New Roman" w:eastAsia="宋体"/>
        </w:rPr>
        <w:t>180 </w:t>
      </w:r>
      <w:r>
        <w:rPr>
          <w:rFonts w:ascii="Times New Roman" w:eastAsia="宋体"/>
        </w:rPr>
        <w:t>mg</w:t>
      </w:r>
      <w:r>
        <w:rPr>
          <w:rFonts w:ascii="Times New Roman" w:eastAsia="宋体"/>
        </w:rPr>
        <w:t>/</w:t>
      </w:r>
      <w:r>
        <w:rPr>
          <w:rFonts w:ascii="Times New Roman" w:eastAsia="宋体"/>
        </w:rPr>
        <w:t xml:space="preserve">kg</w:t>
      </w:r>
      <w:r>
        <w:t>黄酮锌处理组、黄芩黄酮组胸肌</w:t>
      </w:r>
      <w:r>
        <w:rPr>
          <w:rFonts w:ascii="Times New Roman" w:eastAsia="宋体"/>
        </w:rPr>
        <w:t>TSOD</w:t>
      </w:r>
      <w:r>
        <w:t>活性最高，抗生素组最低；胸</w:t>
      </w:r>
      <w:r>
        <w:t>肌</w:t>
      </w:r>
      <w:r>
        <w:rPr>
          <w:rFonts w:ascii="Times New Roman" w:eastAsia="宋体"/>
        </w:rPr>
        <w:t>GSH-PX</w:t>
      </w:r>
      <w:r>
        <w:t>活性除抗生素组外，</w:t>
      </w:r>
      <w:r>
        <w:rPr>
          <w:rFonts w:ascii="Times New Roman" w:eastAsia="宋体"/>
        </w:rPr>
        <w:t>120</w:t>
      </w:r>
      <w:r>
        <w:t>、</w:t>
      </w:r>
      <w:r>
        <w:rPr>
          <w:rFonts w:ascii="Times New Roman" w:eastAsia="宋体"/>
        </w:rPr>
        <w:t>180 mg</w:t>
      </w:r>
      <w:r>
        <w:rPr>
          <w:rFonts w:ascii="Times New Roman" w:eastAsia="宋体"/>
        </w:rPr>
        <w:t>/</w:t>
      </w:r>
      <w:r>
        <w:rPr>
          <w:rFonts w:ascii="Times New Roman" w:eastAsia="宋体"/>
        </w:rPr>
        <w:t>kg</w:t>
      </w:r>
      <w:r>
        <w:t>黄酮锌处理组效果最好，其</w:t>
      </w:r>
      <w:r>
        <w:rPr>
          <w:rFonts w:ascii="Times New Roman" w:eastAsia="宋体"/>
        </w:rPr>
        <w:t>GSH-PX</w:t>
      </w:r>
      <w:r>
        <w:t>活性比</w:t>
      </w:r>
      <w:r>
        <w:t>黄芩黄酮组分别高</w:t>
      </w:r>
      <w:r>
        <w:rPr>
          <w:rFonts w:ascii="Times New Roman" w:eastAsia="宋体"/>
        </w:rPr>
        <w:t>35</w:t>
      </w:r>
      <w:r>
        <w:rPr>
          <w:rFonts w:ascii="Times New Roman" w:eastAsia="宋体"/>
        </w:rPr>
        <w:t>.</w:t>
      </w:r>
      <w:r>
        <w:rPr>
          <w:rFonts w:ascii="Times New Roman" w:eastAsia="宋体"/>
        </w:rPr>
        <w:t>7%</w:t>
      </w:r>
      <w:r>
        <w:t>和</w:t>
      </w:r>
      <w:r>
        <w:rPr>
          <w:rFonts w:ascii="Times New Roman" w:eastAsia="宋体"/>
        </w:rPr>
        <w:t>29.93%</w:t>
      </w:r>
      <w:r>
        <w:t>。因此，综合肝脏、胸肌重抗氧化指标考虑，以</w:t>
      </w:r>
      <w:r>
        <w:rPr>
          <w:rFonts w:ascii="Times New Roman" w:eastAsia="宋体"/>
        </w:rPr>
        <w:t>180 mg</w:t>
      </w:r>
      <w:r>
        <w:rPr>
          <w:rFonts w:ascii="Times New Roman" w:eastAsia="宋体"/>
        </w:rPr>
        <w:t>/</w:t>
      </w:r>
      <w:r>
        <w:rPr>
          <w:rFonts w:ascii="Times New Roman" w:eastAsia="宋体"/>
        </w:rPr>
        <w:t xml:space="preserve">kg</w:t>
      </w:r>
      <w:r>
        <w:t>黄酮锌添加组效果最好，其抗氧化效果比黄芩黄酮和抗生素组较好。</w:t>
      </w:r>
    </w:p>
    <w:p w:rsidR="0018722C">
      <w:pPr>
        <w:topLinePunct/>
      </w:pPr>
      <w:r>
        <w:rPr>
          <w:rFonts w:ascii="Times New Roman" w:eastAsia="Times New Roman"/>
        </w:rPr>
        <w:t>SOD</w:t>
      </w:r>
      <w:r>
        <w:t>是机体内超氧自由基的主要清除剂，对维持生物膜完整，提高机体免疫功能有重要作用，</w:t>
      </w:r>
      <w:r>
        <w:rPr>
          <w:rFonts w:ascii="Times New Roman" w:eastAsia="Times New Roman"/>
        </w:rPr>
        <w:t>GSH-PX</w:t>
      </w:r>
      <w:r>
        <w:t>可保护线粒体不被破坏，阻止体内脂质过氧化反应和</w:t>
      </w:r>
      <w:r>
        <w:rPr>
          <w:rFonts w:ascii="Times New Roman" w:eastAsia="Times New Roman"/>
        </w:rPr>
        <w:t>MDA</w:t>
      </w:r>
      <w:r>
        <w:t>的生成等。魏建</w:t>
      </w:r>
      <w:r>
        <w:t>文</w:t>
      </w:r>
    </w:p>
    <w:p w:rsidR="0018722C">
      <w:pPr>
        <w:topLinePunct/>
      </w:pPr>
      <w:r>
        <w:rPr>
          <w:rFonts w:ascii="Times New Roman" w:eastAsia="Times New Roman"/>
        </w:rPr>
        <w:t>[</w:t>
      </w:r>
      <w:r>
        <w:rPr>
          <w:rFonts w:ascii="Times New Roman" w:eastAsia="Times New Roman"/>
        </w:rPr>
        <w:t xml:space="preserve">33</w:t>
      </w:r>
      <w:r>
        <w:rPr>
          <w:rFonts w:ascii="Times New Roman" w:eastAsia="Times New Roman"/>
        </w:rPr>
        <w:t>]</w:t>
      </w:r>
      <w:r>
        <w:t>研究表明，黄酮类化合物主要活性成分黄芩素和黄芩苷均能降低肝组织</w:t>
      </w:r>
      <w:r>
        <w:rPr>
          <w:rFonts w:ascii="Times New Roman" w:eastAsia="Times New Roman"/>
        </w:rPr>
        <w:t>MDA</w:t>
      </w:r>
      <w:r>
        <w:t>含量，增加肝</w:t>
      </w:r>
      <w:r>
        <w:t>细胞的</w:t>
      </w:r>
      <w:r>
        <w:rPr>
          <w:rFonts w:ascii="Times New Roman" w:eastAsia="Times New Roman"/>
        </w:rPr>
        <w:t>SOD</w:t>
      </w:r>
      <w:r>
        <w:t>活性，降低肝损伤程度。崔雄等</w:t>
      </w:r>
      <w:r>
        <w:rPr>
          <w:rFonts w:ascii="Times New Roman" w:eastAsia="Times New Roman"/>
          <w:vertAlign w:val="superscript"/>
        </w:rPr>
        <w:t>[</w:t>
      </w:r>
      <w:r>
        <w:rPr>
          <w:rFonts w:ascii="Times New Roman" w:eastAsia="Times New Roman"/>
          <w:vertAlign w:val="superscript"/>
          <w:position w:val="11"/>
        </w:rPr>
        <w:t xml:space="preserve">69</w:t>
      </w:r>
      <w:r>
        <w:rPr>
          <w:rFonts w:ascii="Times New Roman" w:eastAsia="Times New Roman"/>
          <w:vertAlign w:val="superscript"/>
        </w:rPr>
        <w:t>]</w:t>
      </w:r>
      <w:r>
        <w:t>试验得出了与之相类似的结果，研究发现黄芩</w:t>
      </w:r>
      <w:r>
        <w:t>苷可使大鼠急性肝损伤血清中的</w:t>
      </w:r>
      <w:r>
        <w:rPr>
          <w:rFonts w:ascii="Times New Roman" w:eastAsia="Times New Roman"/>
        </w:rPr>
        <w:t>GSH-PX</w:t>
      </w:r>
      <w:r>
        <w:t>、</w:t>
      </w:r>
      <w:r>
        <w:rPr>
          <w:rFonts w:ascii="Times New Roman" w:eastAsia="Times New Roman"/>
        </w:rPr>
        <w:t>SOD</w:t>
      </w:r>
      <w:r>
        <w:t>活性明显升高，</w:t>
      </w:r>
      <w:r>
        <w:rPr>
          <w:rFonts w:ascii="Times New Roman" w:eastAsia="Times New Roman"/>
        </w:rPr>
        <w:t>MDA</w:t>
      </w:r>
      <w:r>
        <w:t>含量降低，说明黄芩苷</w:t>
      </w:r>
      <w:r>
        <w:t>对肝损伤有保护作用，其机制可能与黄芩苷的抗自由基脂质过氧化作用有密切关系。程忠刚等</w:t>
      </w:r>
      <w:r>
        <w:rPr>
          <w:rFonts w:ascii="Times New Roman" w:eastAsia="Times New Roman"/>
          <w:vertAlign w:val="superscript"/>
        </w:rPr>
        <w:t>[</w:t>
      </w:r>
      <w:r>
        <w:rPr>
          <w:rFonts w:ascii="Times New Roman" w:eastAsia="Times New Roman"/>
          <w:vertAlign w:val="superscript"/>
          <w:position w:val="11"/>
        </w:rPr>
        <w:t xml:space="preserve">128</w:t>
      </w:r>
      <w:r>
        <w:rPr>
          <w:rFonts w:ascii="Times New Roman" w:eastAsia="Times New Roman"/>
          <w:vertAlign w:val="superscript"/>
        </w:rPr>
        <w:t>]</w:t>
      </w:r>
      <w:r>
        <w:t>研究发现大豆黄酮使肥育猪机体的</w:t>
      </w:r>
      <w:r>
        <w:rPr>
          <w:rFonts w:ascii="Times New Roman" w:eastAsia="Times New Roman"/>
        </w:rPr>
        <w:t>SOD</w:t>
      </w:r>
      <w:r>
        <w:t>和</w:t>
      </w:r>
      <w:r>
        <w:rPr>
          <w:rFonts w:ascii="Times New Roman" w:eastAsia="Times New Roman"/>
        </w:rPr>
        <w:t>GSH-PX</w:t>
      </w:r>
      <w:r>
        <w:t>活性升高，</w:t>
      </w:r>
      <w:r>
        <w:rPr>
          <w:rFonts w:ascii="Times New Roman" w:eastAsia="Times New Roman"/>
        </w:rPr>
        <w:t>MDA</w:t>
      </w:r>
      <w:r>
        <w:t>含量降低。说明黄酮</w:t>
      </w:r>
      <w:r>
        <w:t>类化合物具有提高动物机体抗氧化功能。本试验中，黄芩黄酮处理组较空白对照组具有一定的</w:t>
      </w:r>
      <w:r>
        <w:t>抗氧化效果，能够提高胸肌</w:t>
      </w:r>
      <w:r>
        <w:rPr>
          <w:rFonts w:ascii="Times New Roman" w:eastAsia="Times New Roman"/>
        </w:rPr>
        <w:t>TSOD</w:t>
      </w:r>
      <w:r>
        <w:t>活性，与以上说法一致。本试验结果还发现，当黄芩黄酮类</w:t>
      </w:r>
      <w:r>
        <w:t>化合物螯合锌后，即饲粮中添加适宜水平的黄酮锌对肝脏中</w:t>
      </w:r>
      <w:r>
        <w:rPr>
          <w:rFonts w:ascii="Times New Roman" w:eastAsia="Times New Roman"/>
        </w:rPr>
        <w:t>SOD</w:t>
      </w:r>
      <w:r>
        <w:t>和</w:t>
      </w:r>
      <w:r>
        <w:rPr>
          <w:rFonts w:ascii="Times New Roman" w:eastAsia="Times New Roman"/>
        </w:rPr>
        <w:t>GSH-PX</w:t>
      </w:r>
      <w:r>
        <w:t>有显著影响，效果强于黄芩黄酮和抗生素组，具体氧化效果及机理有待进一步证实。</w:t>
      </w:r>
    </w:p>
    <w:p w:rsidR="0018722C">
      <w:pPr>
        <w:pStyle w:val="a8"/>
        <w:topLinePunct/>
      </w:pPr>
      <w:r>
        <w:rPr>
          <w:rFonts w:cstheme="minorBidi" w:hAnsiTheme="minorHAnsi" w:eastAsiaTheme="minorHAnsi" w:asciiTheme="minorHAnsi" w:ascii="黑体" w:eastAsia="黑体" w:hint="eastAsia"/>
          <w:b/>
        </w:rPr>
        <w:t>表</w:t>
      </w:r>
      <w:r>
        <w:rPr>
          <w:rFonts w:ascii="Times New Roman" w:eastAsia="Times New Roman" w:cstheme="minorBidi" w:hAnsiTheme="minorHAnsi"/>
          <w:b/>
        </w:rPr>
        <w:t>2-9  </w:t>
      </w:r>
      <w:r>
        <w:rPr>
          <w:rFonts w:ascii="黑体" w:eastAsia="黑体" w:hint="eastAsia" w:cstheme="minorBidi" w:hAnsiTheme="minorHAnsi"/>
          <w:b/>
        </w:rPr>
        <w:t>黄酮锌对肉仔鸡血浆抗氧化指标的影响</w:t>
      </w:r>
    </w:p>
    <w:p w:rsidR="0018722C">
      <w:pPr>
        <w:pStyle w:val="a8"/>
        <w:topLinePunct/>
      </w:pPr>
      <w:r>
        <w:t>Table</w:t>
      </w:r>
      <w:r>
        <w:t xml:space="preserve"> </w:t>
      </w:r>
      <w:r/>
      <w:r>
        <w:t>2-9</w:t>
      </w:r>
      <w:r>
        <w:t xml:space="preserve">  </w:t>
      </w:r>
      <w:r>
        <w:t>Effects of dietary SZC on plasma oxidation indicators of</w:t>
      </w:r>
      <w:r>
        <w:t> </w:t>
      </w:r>
      <w:r>
        <w:t>broilers</w:t>
      </w:r>
      <w:r>
        <w:t>1</w:t>
      </w:r>
    </w:p>
    <w:tbl>
      <w:tblPr>
        <w:tblW w:w="5000" w:type="pct"/>
        <w:tblInd w:w="10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42"/>
        <w:gridCol w:w="2211"/>
        <w:gridCol w:w="1691"/>
        <w:gridCol w:w="2214"/>
        <w:gridCol w:w="2517"/>
      </w:tblGrid>
      <w:tr>
        <w:trPr>
          <w:tblHeader/>
        </w:trPr>
        <w:tc>
          <w:tcPr>
            <w:tcW w:w="673" w:type="pct"/>
            <w:vAlign w:val="center"/>
            <w:tcBorders>
              <w:bottom w:val="single" w:sz="4" w:space="0" w:color="auto"/>
            </w:tcBorders>
          </w:tcPr>
          <w:p w:rsidR="0018722C">
            <w:pPr>
              <w:pStyle w:val="a7"/>
              <w:topLinePunct/>
              <w:ind w:leftChars="0" w:left="0" w:rightChars="0" w:right="0" w:firstLineChars="0" w:firstLine="0"/>
              <w:spacing w:line="240" w:lineRule="atLeast"/>
            </w:pPr>
            <w:r>
              <w:t>日龄</w:t>
            </w:r>
          </w:p>
        </w:tc>
        <w:tc>
          <w:tcPr>
            <w:tcW w:w="1108" w:type="pct"/>
            <w:vAlign w:val="center"/>
            <w:tcBorders>
              <w:bottom w:val="single" w:sz="4" w:space="0" w:color="auto"/>
            </w:tcBorders>
          </w:tcPr>
          <w:p w:rsidR="0018722C">
            <w:pPr>
              <w:pStyle w:val="a7"/>
              <w:topLinePunct/>
              <w:ind w:leftChars="0" w:left="0" w:rightChars="0" w:right="0" w:firstLineChars="0" w:firstLine="0"/>
              <w:spacing w:line="240" w:lineRule="atLeast"/>
            </w:pPr>
            <w:r>
              <w:t>处理</w:t>
            </w:r>
          </w:p>
        </w:tc>
        <w:tc>
          <w:tcPr>
            <w:tcW w:w="848" w:type="pct"/>
            <w:vAlign w:val="center"/>
            <w:tcBorders>
              <w:bottom w:val="single" w:sz="4" w:space="0" w:color="auto"/>
            </w:tcBorders>
          </w:tcPr>
          <w:p w:rsidR="0018722C">
            <w:pPr>
              <w:pStyle w:val="a7"/>
              <w:topLinePunct/>
              <w:ind w:leftChars="0" w:left="0" w:rightChars="0" w:right="0" w:firstLineChars="0" w:firstLine="0"/>
              <w:spacing w:line="240" w:lineRule="atLeast"/>
            </w:pPr>
            <w:r>
              <w:t>丙二醛</w:t>
            </w:r>
          </w:p>
          <w:p w:rsidR="0018722C">
            <w:pPr>
              <w:pStyle w:val="a7"/>
              <w:topLinePunct/>
              <w:ind w:leftChars="0" w:left="0" w:rightChars="0" w:right="0" w:firstLineChars="0" w:firstLine="0"/>
              <w:spacing w:line="240" w:lineRule="atLeast"/>
            </w:pPr>
            <w:r>
              <w:t>(</w:t>
            </w:r>
            <w:r>
              <w:t xml:space="preserve">nmol</w:t>
            </w:r>
            <w:r>
              <w:t>/</w:t>
            </w:r>
            <w:r>
              <w:t>mgprot</w:t>
            </w:r>
            <w:r>
              <w:t>)</w:t>
            </w:r>
          </w:p>
        </w:tc>
        <w:tc>
          <w:tcPr>
            <w:tcW w:w="1110" w:type="pct"/>
            <w:vAlign w:val="center"/>
            <w:tcBorders>
              <w:bottom w:val="single" w:sz="4" w:space="0" w:color="auto"/>
            </w:tcBorders>
          </w:tcPr>
          <w:p w:rsidR="0018722C">
            <w:pPr>
              <w:pStyle w:val="a7"/>
              <w:topLinePunct/>
              <w:ind w:leftChars="0" w:left="0" w:rightChars="0" w:right="0" w:firstLineChars="0" w:firstLine="0"/>
              <w:spacing w:line="240" w:lineRule="atLeast"/>
            </w:pPr>
            <w:r>
              <w:t>总超氧化物歧化酶</w:t>
            </w:r>
          </w:p>
          <w:p w:rsidR="0018722C">
            <w:pPr>
              <w:pStyle w:val="a7"/>
              <w:topLinePunct/>
              <w:ind w:leftChars="0" w:left="0" w:rightChars="0" w:right="0" w:firstLineChars="0" w:firstLine="0"/>
              <w:spacing w:line="240" w:lineRule="atLeast"/>
            </w:pPr>
            <w:r>
              <w:t>(</w:t>
            </w:r>
            <w:r>
              <w:t xml:space="preserve">NU</w:t>
            </w:r>
            <w:r>
              <w:t>/</w:t>
            </w:r>
            <w:r>
              <w:t>mL</w:t>
            </w:r>
            <w:r>
              <w:t>)</w:t>
            </w:r>
          </w:p>
        </w:tc>
        <w:tc>
          <w:tcPr>
            <w:tcW w:w="1262" w:type="pct"/>
            <w:vAlign w:val="center"/>
            <w:tcBorders>
              <w:bottom w:val="single" w:sz="4" w:space="0" w:color="auto"/>
            </w:tcBorders>
          </w:tcPr>
          <w:p w:rsidR="0018722C">
            <w:pPr>
              <w:pStyle w:val="a7"/>
              <w:topLinePunct/>
              <w:ind w:leftChars="0" w:left="0" w:rightChars="0" w:right="0" w:firstLineChars="0" w:firstLine="0"/>
              <w:spacing w:line="240" w:lineRule="atLeast"/>
            </w:pPr>
            <w:r>
              <w:t>谷胱甘肽过氧化物酶</w:t>
            </w:r>
          </w:p>
          <w:p w:rsidR="0018722C">
            <w:pPr>
              <w:pStyle w:val="a7"/>
              <w:topLinePunct/>
              <w:ind w:leftChars="0" w:left="0" w:rightChars="0" w:right="0" w:firstLineChars="0" w:firstLine="0"/>
              <w:spacing w:line="240" w:lineRule="atLeast"/>
            </w:pPr>
            <w:r>
              <w:t>(</w:t>
            </w:r>
            <w:r>
              <w:t xml:space="preserve">U</w:t>
            </w:r>
            <w:r>
              <w:t>/</w:t>
            </w:r>
            <w:r>
              <w:t>mL</w:t>
            </w:r>
            <w:r>
              <w:t>)</w:t>
            </w:r>
          </w:p>
        </w:tc>
      </w:tr>
      <w:tr>
        <w:tc>
          <w:tcPr>
            <w:tcW w:w="673" w:type="pct"/>
            <w:vAlign w:val="center"/>
          </w:tcPr>
          <w:p w:rsidR="00462578"/>
        </w:tc>
        <w:tc>
          <w:tcPr>
            <w:tcW w:w="1108" w:type="pct"/>
            <w:vAlign w:val="center"/>
          </w:tcPr>
          <w:p w:rsidR="0018722C">
            <w:pPr>
              <w:pStyle w:val="a5"/>
              <w:topLinePunct/>
              <w:ind w:leftChars="0" w:left="0" w:rightChars="0" w:right="0" w:firstLineChars="0" w:firstLine="0"/>
              <w:spacing w:line="240" w:lineRule="atLeast"/>
            </w:pPr>
            <w:r>
              <w:t>空白组</w:t>
            </w:r>
          </w:p>
        </w:tc>
        <w:tc>
          <w:tcPr>
            <w:tcW w:w="848" w:type="pct"/>
            <w:vAlign w:val="center"/>
          </w:tcPr>
          <w:p w:rsidR="0018722C">
            <w:pPr>
              <w:pStyle w:val="affff9"/>
              <w:topLinePunct/>
              <w:ind w:leftChars="0" w:left="0" w:rightChars="0" w:right="0" w:firstLineChars="0" w:firstLine="0"/>
              <w:spacing w:line="240" w:lineRule="atLeast"/>
            </w:pPr>
            <w:r>
              <w:t>3.18</w:t>
            </w:r>
          </w:p>
        </w:tc>
        <w:tc>
          <w:tcPr>
            <w:tcW w:w="1110" w:type="pct"/>
            <w:vAlign w:val="center"/>
          </w:tcPr>
          <w:p w:rsidR="0018722C">
            <w:pPr>
              <w:pStyle w:val="affff9"/>
              <w:topLinePunct/>
              <w:ind w:leftChars="0" w:left="0" w:rightChars="0" w:right="0" w:firstLineChars="0" w:firstLine="0"/>
              <w:spacing w:line="240" w:lineRule="atLeast"/>
            </w:pPr>
            <w:r>
              <w:t>176</w:t>
            </w:r>
          </w:p>
        </w:tc>
        <w:tc>
          <w:tcPr>
            <w:tcW w:w="1262" w:type="pct"/>
            <w:vAlign w:val="center"/>
          </w:tcPr>
          <w:p w:rsidR="0018722C">
            <w:pPr>
              <w:pStyle w:val="affff9"/>
              <w:topLinePunct/>
              <w:ind w:leftChars="0" w:left="0" w:rightChars="0" w:right="0" w:firstLineChars="0" w:firstLine="0"/>
              <w:spacing w:line="240" w:lineRule="atLeast"/>
            </w:pPr>
            <w:r>
              <w:t>183</w:t>
            </w:r>
          </w:p>
        </w:tc>
      </w:tr>
      <w:tr>
        <w:tc>
          <w:tcPr>
            <w:tcW w:w="673" w:type="pct"/>
            <w:vAlign w:val="center"/>
          </w:tcPr>
          <w:p w:rsidR="00462578"/>
        </w:tc>
        <w:tc>
          <w:tcPr>
            <w:tcW w:w="1108" w:type="pct"/>
            <w:vAlign w:val="center"/>
          </w:tcPr>
          <w:p w:rsidR="0018722C">
            <w:pPr>
              <w:pStyle w:val="a5"/>
              <w:topLinePunct/>
              <w:ind w:leftChars="0" w:left="0" w:rightChars="0" w:right="0" w:firstLineChars="0" w:firstLine="0"/>
              <w:spacing w:line="240" w:lineRule="atLeast"/>
            </w:pPr>
            <w:r>
              <w:t>60mg</w:t>
            </w:r>
            <w:r>
              <w:t>/</w:t>
            </w:r>
            <w:r>
              <w:t>kg</w:t>
            </w:r>
            <w:r w:rsidRPr="00000000">
              <w:tab/>
            </w:r>
            <w:r>
              <w:t>黄酮锌</w:t>
            </w:r>
          </w:p>
        </w:tc>
        <w:tc>
          <w:tcPr>
            <w:tcW w:w="848" w:type="pct"/>
            <w:vAlign w:val="center"/>
          </w:tcPr>
          <w:p w:rsidR="0018722C">
            <w:pPr>
              <w:pStyle w:val="affff9"/>
              <w:topLinePunct/>
              <w:ind w:leftChars="0" w:left="0" w:rightChars="0" w:right="0" w:firstLineChars="0" w:firstLine="0"/>
              <w:spacing w:line="240" w:lineRule="atLeast"/>
            </w:pPr>
            <w:r>
              <w:t>4.30</w:t>
            </w:r>
          </w:p>
        </w:tc>
        <w:tc>
          <w:tcPr>
            <w:tcW w:w="1110" w:type="pct"/>
            <w:vAlign w:val="center"/>
          </w:tcPr>
          <w:p w:rsidR="0018722C">
            <w:pPr>
              <w:pStyle w:val="affff9"/>
              <w:topLinePunct/>
              <w:ind w:leftChars="0" w:left="0" w:rightChars="0" w:right="0" w:firstLineChars="0" w:firstLine="0"/>
              <w:spacing w:line="240" w:lineRule="atLeast"/>
            </w:pPr>
            <w:r>
              <w:t>199</w:t>
            </w:r>
          </w:p>
        </w:tc>
        <w:tc>
          <w:tcPr>
            <w:tcW w:w="1262" w:type="pct"/>
            <w:vAlign w:val="center"/>
          </w:tcPr>
          <w:p w:rsidR="0018722C">
            <w:pPr>
              <w:pStyle w:val="affff9"/>
              <w:topLinePunct/>
              <w:ind w:leftChars="0" w:left="0" w:rightChars="0" w:right="0" w:firstLineChars="0" w:firstLine="0"/>
              <w:spacing w:line="240" w:lineRule="atLeast"/>
            </w:pPr>
            <w:r>
              <w:t>181</w:t>
            </w:r>
          </w:p>
        </w:tc>
      </w:tr>
      <w:tr>
        <w:tc>
          <w:tcPr>
            <w:tcW w:w="673" w:type="pct"/>
            <w:vAlign w:val="center"/>
          </w:tcPr>
          <w:p w:rsidR="00462578"/>
        </w:tc>
        <w:tc>
          <w:tcPr>
            <w:tcW w:w="1108" w:type="pct"/>
            <w:vAlign w:val="center"/>
          </w:tcPr>
          <w:p w:rsidR="0018722C">
            <w:pPr>
              <w:pStyle w:val="a5"/>
              <w:topLinePunct/>
              <w:ind w:leftChars="0" w:left="0" w:rightChars="0" w:right="0" w:firstLineChars="0" w:firstLine="0"/>
              <w:spacing w:line="240" w:lineRule="atLeast"/>
            </w:pPr>
            <w:r>
              <w:t>120mg</w:t>
            </w:r>
            <w:r>
              <w:t>/</w:t>
            </w:r>
            <w:r>
              <w:t xml:space="preserve">kg  </w:t>
            </w:r>
            <w:r>
              <w:t>黄酮锌</w:t>
            </w:r>
          </w:p>
        </w:tc>
        <w:tc>
          <w:tcPr>
            <w:tcW w:w="848" w:type="pct"/>
            <w:vAlign w:val="center"/>
          </w:tcPr>
          <w:p w:rsidR="0018722C">
            <w:pPr>
              <w:pStyle w:val="affff9"/>
              <w:topLinePunct/>
              <w:ind w:leftChars="0" w:left="0" w:rightChars="0" w:right="0" w:firstLineChars="0" w:firstLine="0"/>
              <w:spacing w:line="240" w:lineRule="atLeast"/>
            </w:pPr>
            <w:r>
              <w:t>3.08</w:t>
            </w:r>
          </w:p>
        </w:tc>
        <w:tc>
          <w:tcPr>
            <w:tcW w:w="1110" w:type="pct"/>
            <w:vAlign w:val="center"/>
          </w:tcPr>
          <w:p w:rsidR="0018722C">
            <w:pPr>
              <w:pStyle w:val="affff9"/>
              <w:topLinePunct/>
              <w:ind w:leftChars="0" w:left="0" w:rightChars="0" w:right="0" w:firstLineChars="0" w:firstLine="0"/>
              <w:spacing w:line="240" w:lineRule="atLeast"/>
            </w:pPr>
            <w:r>
              <w:t>209</w:t>
            </w:r>
          </w:p>
        </w:tc>
        <w:tc>
          <w:tcPr>
            <w:tcW w:w="1262" w:type="pct"/>
            <w:vAlign w:val="center"/>
          </w:tcPr>
          <w:p w:rsidR="0018722C">
            <w:pPr>
              <w:pStyle w:val="affff9"/>
              <w:topLinePunct/>
              <w:ind w:leftChars="0" w:left="0" w:rightChars="0" w:right="0" w:firstLineChars="0" w:firstLine="0"/>
              <w:spacing w:line="240" w:lineRule="atLeast"/>
            </w:pPr>
            <w:r>
              <w:t>176</w:t>
            </w:r>
          </w:p>
        </w:tc>
      </w:tr>
      <w:tr>
        <w:tc>
          <w:tcPr>
            <w:tcW w:w="673" w:type="pct"/>
            <w:vAlign w:val="center"/>
          </w:tcPr>
          <w:p w:rsidR="00462578"/>
        </w:tc>
        <w:tc>
          <w:tcPr>
            <w:tcW w:w="1108" w:type="pct"/>
            <w:vAlign w:val="center"/>
          </w:tcPr>
          <w:p w:rsidR="0018722C">
            <w:pPr>
              <w:pStyle w:val="a5"/>
              <w:topLinePunct/>
              <w:ind w:leftChars="0" w:left="0" w:rightChars="0" w:right="0" w:firstLineChars="0" w:firstLine="0"/>
              <w:spacing w:line="240" w:lineRule="atLeast"/>
            </w:pPr>
            <w:r>
              <w:t>180mg</w:t>
            </w:r>
            <w:r>
              <w:t>/</w:t>
            </w:r>
            <w:r>
              <w:t xml:space="preserve">kg  </w:t>
            </w:r>
            <w:r>
              <w:t>黄酮锌</w:t>
            </w:r>
          </w:p>
        </w:tc>
        <w:tc>
          <w:tcPr>
            <w:tcW w:w="848" w:type="pct"/>
            <w:vAlign w:val="center"/>
          </w:tcPr>
          <w:p w:rsidR="0018722C">
            <w:pPr>
              <w:pStyle w:val="affff9"/>
              <w:topLinePunct/>
              <w:ind w:leftChars="0" w:left="0" w:rightChars="0" w:right="0" w:firstLineChars="0" w:firstLine="0"/>
              <w:spacing w:line="240" w:lineRule="atLeast"/>
            </w:pPr>
            <w:r>
              <w:t>3.00</w:t>
            </w:r>
          </w:p>
        </w:tc>
        <w:tc>
          <w:tcPr>
            <w:tcW w:w="1110" w:type="pct"/>
            <w:vAlign w:val="center"/>
          </w:tcPr>
          <w:p w:rsidR="0018722C">
            <w:pPr>
              <w:pStyle w:val="affff9"/>
              <w:topLinePunct/>
              <w:ind w:leftChars="0" w:left="0" w:rightChars="0" w:right="0" w:firstLineChars="0" w:firstLine="0"/>
              <w:spacing w:line="240" w:lineRule="atLeast"/>
            </w:pPr>
            <w:r>
              <w:t>205</w:t>
            </w:r>
          </w:p>
        </w:tc>
        <w:tc>
          <w:tcPr>
            <w:tcW w:w="1262" w:type="pct"/>
            <w:vAlign w:val="center"/>
          </w:tcPr>
          <w:p w:rsidR="0018722C">
            <w:pPr>
              <w:pStyle w:val="affff9"/>
              <w:topLinePunct/>
              <w:ind w:leftChars="0" w:left="0" w:rightChars="0" w:right="0" w:firstLineChars="0" w:firstLine="0"/>
              <w:spacing w:line="240" w:lineRule="atLeast"/>
            </w:pPr>
            <w:r>
              <w:t>207</w:t>
            </w:r>
          </w:p>
        </w:tc>
      </w:tr>
      <w:tr>
        <w:tc>
          <w:tcPr>
            <w:tcW w:w="673" w:type="pct"/>
            <w:vAlign w:val="center"/>
          </w:tcPr>
          <w:p w:rsidR="0018722C">
            <w:pPr>
              <w:pStyle w:val="ac"/>
              <w:topLinePunct/>
              <w:ind w:leftChars="0" w:left="0" w:rightChars="0" w:right="0" w:firstLineChars="0" w:firstLine="0"/>
              <w:spacing w:line="240" w:lineRule="atLeast"/>
            </w:pPr>
            <w:r>
              <w:t>21 </w:t>
            </w:r>
            <w:r>
              <w:t>日龄</w:t>
            </w:r>
          </w:p>
        </w:tc>
        <w:tc>
          <w:tcPr>
            <w:tcW w:w="1108" w:type="pct"/>
            <w:vAlign w:val="center"/>
          </w:tcPr>
          <w:p w:rsidR="0018722C">
            <w:pPr>
              <w:pStyle w:val="a5"/>
              <w:topLinePunct/>
              <w:ind w:leftChars="0" w:left="0" w:rightChars="0" w:right="0" w:firstLineChars="0" w:firstLine="0"/>
              <w:spacing w:line="240" w:lineRule="atLeast"/>
            </w:pPr>
            <w:r>
              <w:t>240mg</w:t>
            </w:r>
            <w:r>
              <w:t>/</w:t>
            </w:r>
            <w:r>
              <w:t xml:space="preserve">kg  </w:t>
            </w:r>
            <w:r>
              <w:t>黄酮锌</w:t>
            </w:r>
          </w:p>
        </w:tc>
        <w:tc>
          <w:tcPr>
            <w:tcW w:w="848" w:type="pct"/>
            <w:vAlign w:val="center"/>
          </w:tcPr>
          <w:p w:rsidR="0018722C">
            <w:pPr>
              <w:pStyle w:val="affff9"/>
              <w:topLinePunct/>
              <w:ind w:leftChars="0" w:left="0" w:rightChars="0" w:right="0" w:firstLineChars="0" w:firstLine="0"/>
              <w:spacing w:line="240" w:lineRule="atLeast"/>
            </w:pPr>
            <w:r>
              <w:t>3.43</w:t>
            </w:r>
          </w:p>
        </w:tc>
        <w:tc>
          <w:tcPr>
            <w:tcW w:w="1110" w:type="pct"/>
            <w:vAlign w:val="center"/>
          </w:tcPr>
          <w:p w:rsidR="0018722C">
            <w:pPr>
              <w:pStyle w:val="affff9"/>
              <w:topLinePunct/>
              <w:ind w:leftChars="0" w:left="0" w:rightChars="0" w:right="0" w:firstLineChars="0" w:firstLine="0"/>
              <w:spacing w:line="240" w:lineRule="atLeast"/>
            </w:pPr>
            <w:r>
              <w:t>196</w:t>
            </w:r>
          </w:p>
        </w:tc>
        <w:tc>
          <w:tcPr>
            <w:tcW w:w="1262" w:type="pct"/>
            <w:vAlign w:val="center"/>
          </w:tcPr>
          <w:p w:rsidR="0018722C">
            <w:pPr>
              <w:pStyle w:val="affff9"/>
              <w:topLinePunct/>
              <w:ind w:leftChars="0" w:left="0" w:rightChars="0" w:right="0" w:firstLineChars="0" w:firstLine="0"/>
              <w:spacing w:line="240" w:lineRule="atLeast"/>
            </w:pPr>
            <w:r>
              <w:t>210</w:t>
            </w:r>
          </w:p>
        </w:tc>
      </w:tr>
      <w:tr>
        <w:tc>
          <w:tcPr>
            <w:tcW w:w="673" w:type="pct"/>
            <w:vAlign w:val="center"/>
          </w:tcPr>
          <w:p w:rsidR="00462578"/>
        </w:tc>
        <w:tc>
          <w:tcPr>
            <w:tcW w:w="1108" w:type="pct"/>
            <w:vAlign w:val="center"/>
          </w:tcPr>
          <w:p w:rsidR="0018722C">
            <w:pPr>
              <w:pStyle w:val="a5"/>
              <w:topLinePunct/>
              <w:ind w:leftChars="0" w:left="0" w:rightChars="0" w:right="0" w:firstLineChars="0" w:firstLine="0"/>
              <w:spacing w:line="240" w:lineRule="atLeast"/>
            </w:pPr>
            <w:r>
              <w:t>180mg</w:t>
            </w:r>
            <w:r>
              <w:t>/</w:t>
            </w:r>
            <w:r>
              <w:t xml:space="preserve">kg  </w:t>
            </w:r>
            <w:r>
              <w:t>黄芩黄酮</w:t>
            </w:r>
          </w:p>
        </w:tc>
        <w:tc>
          <w:tcPr>
            <w:tcW w:w="848" w:type="pct"/>
            <w:vAlign w:val="center"/>
          </w:tcPr>
          <w:p w:rsidR="0018722C">
            <w:pPr>
              <w:pStyle w:val="affff9"/>
              <w:topLinePunct/>
              <w:ind w:leftChars="0" w:left="0" w:rightChars="0" w:right="0" w:firstLineChars="0" w:firstLine="0"/>
              <w:spacing w:line="240" w:lineRule="atLeast"/>
            </w:pPr>
            <w:r>
              <w:t>2.96</w:t>
            </w:r>
          </w:p>
        </w:tc>
        <w:tc>
          <w:tcPr>
            <w:tcW w:w="1110" w:type="pct"/>
            <w:vAlign w:val="center"/>
          </w:tcPr>
          <w:p w:rsidR="0018722C">
            <w:pPr>
              <w:pStyle w:val="affff9"/>
              <w:topLinePunct/>
              <w:ind w:leftChars="0" w:left="0" w:rightChars="0" w:right="0" w:firstLineChars="0" w:firstLine="0"/>
              <w:spacing w:line="240" w:lineRule="atLeast"/>
            </w:pPr>
            <w:r>
              <w:t>211</w:t>
            </w:r>
          </w:p>
        </w:tc>
        <w:tc>
          <w:tcPr>
            <w:tcW w:w="1262" w:type="pct"/>
            <w:vAlign w:val="center"/>
          </w:tcPr>
          <w:p w:rsidR="0018722C">
            <w:pPr>
              <w:pStyle w:val="affff9"/>
              <w:topLinePunct/>
              <w:ind w:leftChars="0" w:left="0" w:rightChars="0" w:right="0" w:firstLineChars="0" w:firstLine="0"/>
              <w:spacing w:line="240" w:lineRule="atLeast"/>
            </w:pPr>
            <w:r>
              <w:t>232</w:t>
            </w:r>
          </w:p>
        </w:tc>
      </w:tr>
      <w:tr>
        <w:tc>
          <w:tcPr>
            <w:tcW w:w="673" w:type="pct"/>
            <w:vAlign w:val="center"/>
          </w:tcPr>
          <w:p w:rsidR="00462578"/>
        </w:tc>
        <w:tc>
          <w:tcPr>
            <w:tcW w:w="1108" w:type="pct"/>
            <w:vAlign w:val="center"/>
          </w:tcPr>
          <w:p w:rsidR="0018722C">
            <w:pPr>
              <w:pStyle w:val="a5"/>
              <w:topLinePunct/>
              <w:ind w:leftChars="0" w:left="0" w:rightChars="0" w:right="0" w:firstLineChars="0" w:firstLine="0"/>
              <w:spacing w:line="240" w:lineRule="atLeast"/>
            </w:pPr>
            <w:r>
              <w:t>抗生素组</w:t>
            </w:r>
          </w:p>
        </w:tc>
        <w:tc>
          <w:tcPr>
            <w:tcW w:w="848" w:type="pct"/>
            <w:vAlign w:val="center"/>
          </w:tcPr>
          <w:p w:rsidR="0018722C">
            <w:pPr>
              <w:pStyle w:val="affff9"/>
              <w:topLinePunct/>
              <w:ind w:leftChars="0" w:left="0" w:rightChars="0" w:right="0" w:firstLineChars="0" w:firstLine="0"/>
              <w:spacing w:line="240" w:lineRule="atLeast"/>
            </w:pPr>
            <w:r>
              <w:t>3.39</w:t>
            </w:r>
          </w:p>
        </w:tc>
        <w:tc>
          <w:tcPr>
            <w:tcW w:w="1110" w:type="pct"/>
            <w:vAlign w:val="center"/>
          </w:tcPr>
          <w:p w:rsidR="0018722C">
            <w:pPr>
              <w:pStyle w:val="affff9"/>
              <w:topLinePunct/>
              <w:ind w:leftChars="0" w:left="0" w:rightChars="0" w:right="0" w:firstLineChars="0" w:firstLine="0"/>
              <w:spacing w:line="240" w:lineRule="atLeast"/>
            </w:pPr>
            <w:r>
              <w:t>204</w:t>
            </w:r>
          </w:p>
        </w:tc>
        <w:tc>
          <w:tcPr>
            <w:tcW w:w="1262" w:type="pct"/>
            <w:vAlign w:val="center"/>
          </w:tcPr>
          <w:p w:rsidR="0018722C">
            <w:pPr>
              <w:pStyle w:val="affff9"/>
              <w:topLinePunct/>
              <w:ind w:leftChars="0" w:left="0" w:rightChars="0" w:right="0" w:firstLineChars="0" w:firstLine="0"/>
              <w:spacing w:line="240" w:lineRule="atLeast"/>
            </w:pPr>
            <w:r>
              <w:t>234</w:t>
            </w:r>
          </w:p>
        </w:tc>
      </w:tr>
      <w:tr>
        <w:tc>
          <w:tcPr>
            <w:tcW w:w="673" w:type="pct"/>
            <w:vAlign w:val="center"/>
          </w:tcPr>
          <w:p w:rsidR="00462578"/>
        </w:tc>
        <w:tc>
          <w:tcPr>
            <w:tcW w:w="1108" w:type="pct"/>
            <w:vAlign w:val="center"/>
          </w:tcPr>
          <w:p w:rsidR="0018722C">
            <w:pPr>
              <w:pStyle w:val="a5"/>
              <w:topLinePunct/>
              <w:ind w:leftChars="0" w:left="0" w:rightChars="0" w:right="0" w:firstLineChars="0" w:firstLine="0"/>
              <w:spacing w:line="240" w:lineRule="atLeast"/>
            </w:pPr>
            <w:r>
              <w:t>集合标准误</w:t>
            </w:r>
          </w:p>
        </w:tc>
        <w:tc>
          <w:tcPr>
            <w:tcW w:w="848" w:type="pct"/>
            <w:vAlign w:val="center"/>
          </w:tcPr>
          <w:p w:rsidR="0018722C">
            <w:pPr>
              <w:pStyle w:val="affff9"/>
              <w:topLinePunct/>
              <w:ind w:leftChars="0" w:left="0" w:rightChars="0" w:right="0" w:firstLineChars="0" w:firstLine="0"/>
              <w:spacing w:line="240" w:lineRule="atLeast"/>
            </w:pPr>
            <w:r>
              <w:t>0.36</w:t>
            </w:r>
          </w:p>
        </w:tc>
        <w:tc>
          <w:tcPr>
            <w:tcW w:w="1110" w:type="pct"/>
            <w:vAlign w:val="center"/>
          </w:tcPr>
          <w:p w:rsidR="0018722C">
            <w:pPr>
              <w:pStyle w:val="affff9"/>
              <w:topLinePunct/>
              <w:ind w:leftChars="0" w:left="0" w:rightChars="0" w:right="0" w:firstLineChars="0" w:firstLine="0"/>
              <w:spacing w:line="240" w:lineRule="atLeast"/>
            </w:pPr>
            <w:r>
              <w:t>12</w:t>
            </w:r>
          </w:p>
        </w:tc>
        <w:tc>
          <w:tcPr>
            <w:tcW w:w="1262" w:type="pct"/>
            <w:vAlign w:val="center"/>
          </w:tcPr>
          <w:p w:rsidR="0018722C">
            <w:pPr>
              <w:pStyle w:val="affff9"/>
              <w:topLinePunct/>
              <w:ind w:leftChars="0" w:left="0" w:rightChars="0" w:right="0" w:firstLineChars="0" w:firstLine="0"/>
              <w:spacing w:line="240" w:lineRule="atLeast"/>
            </w:pPr>
            <w:r>
              <w:t>24</w:t>
            </w:r>
          </w:p>
        </w:tc>
      </w:tr>
      <w:tr>
        <w:tc>
          <w:tcPr>
            <w:tcW w:w="673" w:type="pct"/>
            <w:vAlign w:val="center"/>
          </w:tcPr>
          <w:p w:rsidR="00462578"/>
        </w:tc>
        <w:tc>
          <w:tcPr>
            <w:tcW w:w="1108" w:type="pct"/>
            <w:vAlign w:val="center"/>
          </w:tcPr>
          <w:p w:rsidR="0018722C">
            <w:pPr>
              <w:pStyle w:val="a5"/>
              <w:topLinePunct/>
              <w:ind w:leftChars="0" w:left="0" w:rightChars="0" w:right="0" w:firstLineChars="0" w:firstLine="0"/>
              <w:spacing w:line="240" w:lineRule="atLeast"/>
            </w:pPr>
            <w:r>
              <w:t>P </w:t>
            </w:r>
            <w:r>
              <w:t>值</w:t>
            </w:r>
          </w:p>
        </w:tc>
        <w:tc>
          <w:tcPr>
            <w:tcW w:w="848" w:type="pct"/>
            <w:vAlign w:val="center"/>
          </w:tcPr>
          <w:p w:rsidR="0018722C">
            <w:pPr>
              <w:pStyle w:val="affff9"/>
              <w:topLinePunct/>
              <w:ind w:leftChars="0" w:left="0" w:rightChars="0" w:right="0" w:firstLineChars="0" w:firstLine="0"/>
              <w:spacing w:line="240" w:lineRule="atLeast"/>
            </w:pPr>
            <w:r>
              <w:t>0.1635</w:t>
            </w:r>
          </w:p>
        </w:tc>
        <w:tc>
          <w:tcPr>
            <w:tcW w:w="1110" w:type="pct"/>
            <w:vAlign w:val="center"/>
          </w:tcPr>
          <w:p w:rsidR="0018722C">
            <w:pPr>
              <w:pStyle w:val="affff9"/>
              <w:topLinePunct/>
              <w:ind w:leftChars="0" w:left="0" w:rightChars="0" w:right="0" w:firstLineChars="0" w:firstLine="0"/>
              <w:spacing w:line="240" w:lineRule="atLeast"/>
            </w:pPr>
            <w:r>
              <w:t>0.4182</w:t>
            </w:r>
          </w:p>
        </w:tc>
        <w:tc>
          <w:tcPr>
            <w:tcW w:w="1262" w:type="pct"/>
            <w:vAlign w:val="center"/>
          </w:tcPr>
          <w:p w:rsidR="0018722C">
            <w:pPr>
              <w:pStyle w:val="affff9"/>
              <w:topLinePunct/>
              <w:ind w:leftChars="0" w:left="0" w:rightChars="0" w:right="0" w:firstLineChars="0" w:firstLine="0"/>
              <w:spacing w:line="240" w:lineRule="atLeast"/>
            </w:pPr>
            <w:r>
              <w:t>0.4442</w:t>
            </w:r>
          </w:p>
        </w:tc>
      </w:tr>
      <w:tr>
        <w:tc>
          <w:tcPr>
            <w:tcW w:w="673" w:type="pct"/>
            <w:vAlign w:val="center"/>
          </w:tcPr>
          <w:p w:rsidR="00462578"/>
        </w:tc>
        <w:tc>
          <w:tcPr>
            <w:tcW w:w="1108" w:type="pct"/>
            <w:vAlign w:val="center"/>
          </w:tcPr>
          <w:p w:rsidR="0018722C">
            <w:pPr>
              <w:pStyle w:val="a5"/>
              <w:topLinePunct/>
              <w:ind w:leftChars="0" w:left="0" w:rightChars="0" w:right="0" w:firstLineChars="0" w:firstLine="0"/>
              <w:spacing w:line="240" w:lineRule="atLeast"/>
            </w:pPr>
            <w:r>
              <w:t>空白组</w:t>
            </w:r>
          </w:p>
        </w:tc>
        <w:tc>
          <w:tcPr>
            <w:tcW w:w="848" w:type="pct"/>
            <w:vAlign w:val="center"/>
          </w:tcPr>
          <w:p w:rsidR="0018722C">
            <w:pPr>
              <w:pStyle w:val="affff9"/>
              <w:topLinePunct/>
              <w:ind w:leftChars="0" w:left="0" w:rightChars="0" w:right="0" w:firstLineChars="0" w:firstLine="0"/>
              <w:spacing w:line="240" w:lineRule="atLeast"/>
            </w:pPr>
            <w:r>
              <w:t>5.21</w:t>
            </w:r>
          </w:p>
        </w:tc>
        <w:tc>
          <w:tcPr>
            <w:tcW w:w="1110" w:type="pct"/>
            <w:vAlign w:val="center"/>
          </w:tcPr>
          <w:p w:rsidR="0018722C">
            <w:pPr>
              <w:pStyle w:val="affff9"/>
              <w:topLinePunct/>
              <w:ind w:leftChars="0" w:left="0" w:rightChars="0" w:right="0" w:firstLineChars="0" w:firstLine="0"/>
              <w:spacing w:line="240" w:lineRule="atLeast"/>
            </w:pPr>
            <w:r>
              <w:t>230</w:t>
            </w:r>
          </w:p>
        </w:tc>
        <w:tc>
          <w:tcPr>
            <w:tcW w:w="1262" w:type="pct"/>
            <w:vAlign w:val="center"/>
          </w:tcPr>
          <w:p w:rsidR="0018722C">
            <w:pPr>
              <w:pStyle w:val="affff9"/>
              <w:topLinePunct/>
              <w:ind w:leftChars="0" w:left="0" w:rightChars="0" w:right="0" w:firstLineChars="0" w:firstLine="0"/>
              <w:spacing w:line="240" w:lineRule="atLeast"/>
            </w:pPr>
            <w:r>
              <w:t>771</w:t>
            </w:r>
          </w:p>
        </w:tc>
      </w:tr>
      <w:tr>
        <w:tc>
          <w:tcPr>
            <w:tcW w:w="673" w:type="pct"/>
            <w:vAlign w:val="center"/>
          </w:tcPr>
          <w:p w:rsidR="00462578"/>
        </w:tc>
        <w:tc>
          <w:tcPr>
            <w:tcW w:w="1108" w:type="pct"/>
            <w:vAlign w:val="center"/>
          </w:tcPr>
          <w:p w:rsidR="0018722C">
            <w:pPr>
              <w:pStyle w:val="a5"/>
              <w:topLinePunct/>
              <w:ind w:leftChars="0" w:left="0" w:rightChars="0" w:right="0" w:firstLineChars="0" w:firstLine="0"/>
              <w:spacing w:line="240" w:lineRule="atLeast"/>
            </w:pPr>
            <w:r>
              <w:t>60mg</w:t>
            </w:r>
            <w:r>
              <w:t>/</w:t>
            </w:r>
            <w:r>
              <w:t>kg</w:t>
            </w:r>
            <w:r w:rsidRPr="00000000">
              <w:tab/>
            </w:r>
            <w:r>
              <w:t>黄酮锌</w:t>
            </w:r>
          </w:p>
        </w:tc>
        <w:tc>
          <w:tcPr>
            <w:tcW w:w="848" w:type="pct"/>
            <w:vAlign w:val="center"/>
          </w:tcPr>
          <w:p w:rsidR="0018722C">
            <w:pPr>
              <w:pStyle w:val="affff9"/>
              <w:topLinePunct/>
              <w:ind w:leftChars="0" w:left="0" w:rightChars="0" w:right="0" w:firstLineChars="0" w:firstLine="0"/>
              <w:spacing w:line="240" w:lineRule="atLeast"/>
            </w:pPr>
            <w:r>
              <w:t>4.02</w:t>
            </w:r>
          </w:p>
        </w:tc>
        <w:tc>
          <w:tcPr>
            <w:tcW w:w="1110" w:type="pct"/>
            <w:vAlign w:val="center"/>
          </w:tcPr>
          <w:p w:rsidR="0018722C">
            <w:pPr>
              <w:pStyle w:val="affff9"/>
              <w:topLinePunct/>
              <w:ind w:leftChars="0" w:left="0" w:rightChars="0" w:right="0" w:firstLineChars="0" w:firstLine="0"/>
              <w:spacing w:line="240" w:lineRule="atLeast"/>
            </w:pPr>
            <w:r>
              <w:t>233</w:t>
            </w:r>
          </w:p>
        </w:tc>
        <w:tc>
          <w:tcPr>
            <w:tcW w:w="1262" w:type="pct"/>
            <w:vAlign w:val="center"/>
          </w:tcPr>
          <w:p w:rsidR="0018722C">
            <w:pPr>
              <w:pStyle w:val="affff9"/>
              <w:topLinePunct/>
              <w:ind w:leftChars="0" w:left="0" w:rightChars="0" w:right="0" w:firstLineChars="0" w:firstLine="0"/>
              <w:spacing w:line="240" w:lineRule="atLeast"/>
            </w:pPr>
            <w:r>
              <w:t>566</w:t>
            </w:r>
          </w:p>
        </w:tc>
      </w:tr>
      <w:tr>
        <w:tc>
          <w:tcPr>
            <w:tcW w:w="673" w:type="pct"/>
            <w:vAlign w:val="center"/>
          </w:tcPr>
          <w:p w:rsidR="00462578"/>
        </w:tc>
        <w:tc>
          <w:tcPr>
            <w:tcW w:w="1108" w:type="pct"/>
            <w:vAlign w:val="center"/>
          </w:tcPr>
          <w:p w:rsidR="0018722C">
            <w:pPr>
              <w:pStyle w:val="a5"/>
              <w:topLinePunct/>
              <w:ind w:leftChars="0" w:left="0" w:rightChars="0" w:right="0" w:firstLineChars="0" w:firstLine="0"/>
              <w:spacing w:line="240" w:lineRule="atLeast"/>
            </w:pPr>
            <w:r>
              <w:t>120mg</w:t>
            </w:r>
            <w:r>
              <w:t>/</w:t>
            </w:r>
            <w:r>
              <w:t xml:space="preserve">kg  </w:t>
            </w:r>
            <w:r>
              <w:t>黄酮锌</w:t>
            </w:r>
          </w:p>
        </w:tc>
        <w:tc>
          <w:tcPr>
            <w:tcW w:w="848" w:type="pct"/>
            <w:vAlign w:val="center"/>
          </w:tcPr>
          <w:p w:rsidR="0018722C">
            <w:pPr>
              <w:pStyle w:val="affff9"/>
              <w:topLinePunct/>
              <w:ind w:leftChars="0" w:left="0" w:rightChars="0" w:right="0" w:firstLineChars="0" w:firstLine="0"/>
              <w:spacing w:line="240" w:lineRule="atLeast"/>
            </w:pPr>
            <w:r>
              <w:t>4.56</w:t>
            </w:r>
          </w:p>
        </w:tc>
        <w:tc>
          <w:tcPr>
            <w:tcW w:w="1110" w:type="pct"/>
            <w:vAlign w:val="center"/>
          </w:tcPr>
          <w:p w:rsidR="0018722C">
            <w:pPr>
              <w:pStyle w:val="affff9"/>
              <w:topLinePunct/>
              <w:ind w:leftChars="0" w:left="0" w:rightChars="0" w:right="0" w:firstLineChars="0" w:firstLine="0"/>
              <w:spacing w:line="240" w:lineRule="atLeast"/>
            </w:pPr>
            <w:r>
              <w:t>249</w:t>
            </w:r>
          </w:p>
        </w:tc>
        <w:tc>
          <w:tcPr>
            <w:tcW w:w="1262" w:type="pct"/>
            <w:vAlign w:val="center"/>
          </w:tcPr>
          <w:p w:rsidR="0018722C">
            <w:pPr>
              <w:pStyle w:val="affff9"/>
              <w:topLinePunct/>
              <w:ind w:leftChars="0" w:left="0" w:rightChars="0" w:right="0" w:firstLineChars="0" w:firstLine="0"/>
              <w:spacing w:line="240" w:lineRule="atLeast"/>
            </w:pPr>
            <w:r>
              <w:t>640</w:t>
            </w:r>
          </w:p>
        </w:tc>
      </w:tr>
      <w:tr>
        <w:tc>
          <w:tcPr>
            <w:tcW w:w="673" w:type="pct"/>
            <w:vAlign w:val="center"/>
          </w:tcPr>
          <w:p w:rsidR="00462578"/>
        </w:tc>
        <w:tc>
          <w:tcPr>
            <w:tcW w:w="1108" w:type="pct"/>
            <w:vAlign w:val="center"/>
          </w:tcPr>
          <w:p w:rsidR="0018722C">
            <w:pPr>
              <w:pStyle w:val="a5"/>
              <w:topLinePunct/>
              <w:ind w:leftChars="0" w:left="0" w:rightChars="0" w:right="0" w:firstLineChars="0" w:firstLine="0"/>
              <w:spacing w:line="240" w:lineRule="atLeast"/>
            </w:pPr>
            <w:r>
              <w:t>180mg</w:t>
            </w:r>
            <w:r>
              <w:t>/</w:t>
            </w:r>
            <w:r>
              <w:t xml:space="preserve">kg  </w:t>
            </w:r>
            <w:r>
              <w:t>黄酮锌</w:t>
            </w:r>
          </w:p>
        </w:tc>
        <w:tc>
          <w:tcPr>
            <w:tcW w:w="848" w:type="pct"/>
            <w:vAlign w:val="center"/>
          </w:tcPr>
          <w:p w:rsidR="0018722C">
            <w:pPr>
              <w:pStyle w:val="affff9"/>
              <w:topLinePunct/>
              <w:ind w:leftChars="0" w:left="0" w:rightChars="0" w:right="0" w:firstLineChars="0" w:firstLine="0"/>
              <w:spacing w:line="240" w:lineRule="atLeast"/>
            </w:pPr>
            <w:r>
              <w:t>5.39</w:t>
            </w:r>
          </w:p>
        </w:tc>
        <w:tc>
          <w:tcPr>
            <w:tcW w:w="1110" w:type="pct"/>
            <w:vAlign w:val="center"/>
          </w:tcPr>
          <w:p w:rsidR="0018722C">
            <w:pPr>
              <w:pStyle w:val="affff9"/>
              <w:topLinePunct/>
              <w:ind w:leftChars="0" w:left="0" w:rightChars="0" w:right="0" w:firstLineChars="0" w:firstLine="0"/>
              <w:spacing w:line="240" w:lineRule="atLeast"/>
            </w:pPr>
            <w:r>
              <w:t>257</w:t>
            </w:r>
          </w:p>
        </w:tc>
        <w:tc>
          <w:tcPr>
            <w:tcW w:w="1262" w:type="pct"/>
            <w:vAlign w:val="center"/>
          </w:tcPr>
          <w:p w:rsidR="0018722C">
            <w:pPr>
              <w:pStyle w:val="affff9"/>
              <w:topLinePunct/>
              <w:ind w:leftChars="0" w:left="0" w:rightChars="0" w:right="0" w:firstLineChars="0" w:firstLine="0"/>
              <w:spacing w:line="240" w:lineRule="atLeast"/>
            </w:pPr>
            <w:r>
              <w:t>756</w:t>
            </w:r>
          </w:p>
        </w:tc>
      </w:tr>
      <w:tr>
        <w:tc>
          <w:tcPr>
            <w:tcW w:w="673" w:type="pct"/>
            <w:vAlign w:val="center"/>
          </w:tcPr>
          <w:p w:rsidR="0018722C">
            <w:pPr>
              <w:pStyle w:val="ac"/>
              <w:topLinePunct/>
              <w:ind w:leftChars="0" w:left="0" w:rightChars="0" w:right="0" w:firstLineChars="0" w:firstLine="0"/>
              <w:spacing w:line="240" w:lineRule="atLeast"/>
            </w:pPr>
            <w:r>
              <w:t>42 </w:t>
            </w:r>
            <w:r>
              <w:t>日龄</w:t>
            </w:r>
          </w:p>
        </w:tc>
        <w:tc>
          <w:tcPr>
            <w:tcW w:w="1108" w:type="pct"/>
            <w:vAlign w:val="center"/>
          </w:tcPr>
          <w:p w:rsidR="0018722C">
            <w:pPr>
              <w:pStyle w:val="a5"/>
              <w:topLinePunct/>
              <w:ind w:leftChars="0" w:left="0" w:rightChars="0" w:right="0" w:firstLineChars="0" w:firstLine="0"/>
              <w:spacing w:line="240" w:lineRule="atLeast"/>
            </w:pPr>
            <w:r>
              <w:t>240mg</w:t>
            </w:r>
            <w:r>
              <w:t>/</w:t>
            </w:r>
            <w:r>
              <w:t xml:space="preserve">kg  </w:t>
            </w:r>
            <w:r>
              <w:t>黄酮锌</w:t>
            </w:r>
          </w:p>
        </w:tc>
        <w:tc>
          <w:tcPr>
            <w:tcW w:w="848" w:type="pct"/>
            <w:vAlign w:val="center"/>
          </w:tcPr>
          <w:p w:rsidR="0018722C">
            <w:pPr>
              <w:pStyle w:val="affff9"/>
              <w:topLinePunct/>
              <w:ind w:leftChars="0" w:left="0" w:rightChars="0" w:right="0" w:firstLineChars="0" w:firstLine="0"/>
              <w:spacing w:line="240" w:lineRule="atLeast"/>
            </w:pPr>
            <w:r>
              <w:t>3.80</w:t>
            </w:r>
          </w:p>
        </w:tc>
        <w:tc>
          <w:tcPr>
            <w:tcW w:w="1110" w:type="pct"/>
            <w:vAlign w:val="center"/>
          </w:tcPr>
          <w:p w:rsidR="0018722C">
            <w:pPr>
              <w:pStyle w:val="affff9"/>
              <w:topLinePunct/>
              <w:ind w:leftChars="0" w:left="0" w:rightChars="0" w:right="0" w:firstLineChars="0" w:firstLine="0"/>
              <w:spacing w:line="240" w:lineRule="atLeast"/>
            </w:pPr>
            <w:r>
              <w:t>239</w:t>
            </w:r>
          </w:p>
        </w:tc>
        <w:tc>
          <w:tcPr>
            <w:tcW w:w="1262" w:type="pct"/>
            <w:vAlign w:val="center"/>
          </w:tcPr>
          <w:p w:rsidR="0018722C">
            <w:pPr>
              <w:pStyle w:val="affff9"/>
              <w:topLinePunct/>
              <w:ind w:leftChars="0" w:left="0" w:rightChars="0" w:right="0" w:firstLineChars="0" w:firstLine="0"/>
              <w:spacing w:line="240" w:lineRule="atLeast"/>
            </w:pPr>
            <w:r>
              <w:t>658</w:t>
            </w:r>
          </w:p>
        </w:tc>
      </w:tr>
      <w:tr>
        <w:tc>
          <w:tcPr>
            <w:tcW w:w="673" w:type="pct"/>
            <w:vAlign w:val="center"/>
          </w:tcPr>
          <w:p w:rsidR="00462578"/>
        </w:tc>
        <w:tc>
          <w:tcPr>
            <w:tcW w:w="1108" w:type="pct"/>
            <w:vAlign w:val="center"/>
          </w:tcPr>
          <w:p w:rsidR="0018722C">
            <w:pPr>
              <w:pStyle w:val="a5"/>
              <w:topLinePunct/>
              <w:ind w:leftChars="0" w:left="0" w:rightChars="0" w:right="0" w:firstLineChars="0" w:firstLine="0"/>
              <w:spacing w:line="240" w:lineRule="atLeast"/>
            </w:pPr>
            <w:r>
              <w:t>180mg</w:t>
            </w:r>
            <w:r>
              <w:t>/</w:t>
            </w:r>
            <w:r>
              <w:t xml:space="preserve">kg  </w:t>
            </w:r>
            <w:r>
              <w:t>黄芩黄酮</w:t>
            </w:r>
          </w:p>
        </w:tc>
        <w:tc>
          <w:tcPr>
            <w:tcW w:w="848" w:type="pct"/>
            <w:vAlign w:val="center"/>
          </w:tcPr>
          <w:p w:rsidR="0018722C">
            <w:pPr>
              <w:pStyle w:val="affff9"/>
              <w:topLinePunct/>
              <w:ind w:leftChars="0" w:left="0" w:rightChars="0" w:right="0" w:firstLineChars="0" w:firstLine="0"/>
              <w:spacing w:line="240" w:lineRule="atLeast"/>
            </w:pPr>
            <w:r>
              <w:t>4.73</w:t>
            </w:r>
          </w:p>
        </w:tc>
        <w:tc>
          <w:tcPr>
            <w:tcW w:w="1110" w:type="pct"/>
            <w:vAlign w:val="center"/>
          </w:tcPr>
          <w:p w:rsidR="0018722C">
            <w:pPr>
              <w:pStyle w:val="affff9"/>
              <w:topLinePunct/>
              <w:ind w:leftChars="0" w:left="0" w:rightChars="0" w:right="0" w:firstLineChars="0" w:firstLine="0"/>
              <w:spacing w:line="240" w:lineRule="atLeast"/>
            </w:pPr>
            <w:r>
              <w:t>254</w:t>
            </w:r>
          </w:p>
        </w:tc>
        <w:tc>
          <w:tcPr>
            <w:tcW w:w="1262" w:type="pct"/>
            <w:vAlign w:val="center"/>
          </w:tcPr>
          <w:p w:rsidR="0018722C">
            <w:pPr>
              <w:pStyle w:val="affff9"/>
              <w:topLinePunct/>
              <w:ind w:leftChars="0" w:left="0" w:rightChars="0" w:right="0" w:firstLineChars="0" w:firstLine="0"/>
              <w:spacing w:line="240" w:lineRule="atLeast"/>
            </w:pPr>
            <w:r>
              <w:t>705</w:t>
            </w:r>
          </w:p>
        </w:tc>
      </w:tr>
      <w:tr>
        <w:tc>
          <w:tcPr>
            <w:tcW w:w="673" w:type="pct"/>
            <w:vAlign w:val="center"/>
          </w:tcPr>
          <w:p w:rsidR="00462578"/>
        </w:tc>
        <w:tc>
          <w:tcPr>
            <w:tcW w:w="1108" w:type="pct"/>
            <w:vAlign w:val="center"/>
          </w:tcPr>
          <w:p w:rsidR="0018722C">
            <w:pPr>
              <w:pStyle w:val="a5"/>
              <w:topLinePunct/>
              <w:ind w:leftChars="0" w:left="0" w:rightChars="0" w:right="0" w:firstLineChars="0" w:firstLine="0"/>
              <w:spacing w:line="240" w:lineRule="atLeast"/>
            </w:pPr>
            <w:r>
              <w:t>抗生素组</w:t>
            </w:r>
          </w:p>
        </w:tc>
        <w:tc>
          <w:tcPr>
            <w:tcW w:w="848" w:type="pct"/>
            <w:vAlign w:val="center"/>
          </w:tcPr>
          <w:p w:rsidR="0018722C">
            <w:pPr>
              <w:pStyle w:val="affff9"/>
              <w:topLinePunct/>
              <w:ind w:leftChars="0" w:left="0" w:rightChars="0" w:right="0" w:firstLineChars="0" w:firstLine="0"/>
              <w:spacing w:line="240" w:lineRule="atLeast"/>
            </w:pPr>
            <w:r>
              <w:t>5.79</w:t>
            </w:r>
          </w:p>
        </w:tc>
        <w:tc>
          <w:tcPr>
            <w:tcW w:w="1110" w:type="pct"/>
            <w:vAlign w:val="center"/>
          </w:tcPr>
          <w:p w:rsidR="0018722C">
            <w:pPr>
              <w:pStyle w:val="affff9"/>
              <w:topLinePunct/>
              <w:ind w:leftChars="0" w:left="0" w:rightChars="0" w:right="0" w:firstLineChars="0" w:firstLine="0"/>
              <w:spacing w:line="240" w:lineRule="atLeast"/>
            </w:pPr>
            <w:r>
              <w:t>227</w:t>
            </w:r>
          </w:p>
        </w:tc>
        <w:tc>
          <w:tcPr>
            <w:tcW w:w="1262" w:type="pct"/>
            <w:vAlign w:val="center"/>
          </w:tcPr>
          <w:p w:rsidR="0018722C">
            <w:pPr>
              <w:pStyle w:val="affff9"/>
              <w:topLinePunct/>
              <w:ind w:leftChars="0" w:left="0" w:rightChars="0" w:right="0" w:firstLineChars="0" w:firstLine="0"/>
              <w:spacing w:line="240" w:lineRule="atLeast"/>
            </w:pPr>
            <w:r>
              <w:t>708</w:t>
            </w:r>
          </w:p>
        </w:tc>
      </w:tr>
      <w:tr>
        <w:tc>
          <w:tcPr>
            <w:tcW w:w="673" w:type="pct"/>
            <w:vAlign w:val="center"/>
          </w:tcPr>
          <w:p w:rsidR="00462578"/>
        </w:tc>
        <w:tc>
          <w:tcPr>
            <w:tcW w:w="1108" w:type="pct"/>
            <w:vAlign w:val="center"/>
          </w:tcPr>
          <w:p w:rsidR="0018722C">
            <w:pPr>
              <w:pStyle w:val="a5"/>
              <w:topLinePunct/>
              <w:ind w:leftChars="0" w:left="0" w:rightChars="0" w:right="0" w:firstLineChars="0" w:firstLine="0"/>
              <w:spacing w:line="240" w:lineRule="atLeast"/>
            </w:pPr>
            <w:r>
              <w:t>集合标准误</w:t>
            </w:r>
          </w:p>
        </w:tc>
        <w:tc>
          <w:tcPr>
            <w:tcW w:w="848" w:type="pct"/>
            <w:vAlign w:val="center"/>
          </w:tcPr>
          <w:p w:rsidR="0018722C">
            <w:pPr>
              <w:pStyle w:val="affff9"/>
              <w:topLinePunct/>
              <w:ind w:leftChars="0" w:left="0" w:rightChars="0" w:right="0" w:firstLineChars="0" w:firstLine="0"/>
              <w:spacing w:line="240" w:lineRule="atLeast"/>
            </w:pPr>
            <w:r>
              <w:t>0.53</w:t>
            </w:r>
          </w:p>
        </w:tc>
        <w:tc>
          <w:tcPr>
            <w:tcW w:w="1110" w:type="pct"/>
            <w:vAlign w:val="center"/>
          </w:tcPr>
          <w:p w:rsidR="0018722C">
            <w:pPr>
              <w:pStyle w:val="affff9"/>
              <w:topLinePunct/>
              <w:ind w:leftChars="0" w:left="0" w:rightChars="0" w:right="0" w:firstLineChars="0" w:firstLine="0"/>
              <w:spacing w:line="240" w:lineRule="atLeast"/>
            </w:pPr>
            <w:r>
              <w:t>12</w:t>
            </w:r>
          </w:p>
        </w:tc>
        <w:tc>
          <w:tcPr>
            <w:tcW w:w="1262" w:type="pct"/>
            <w:vAlign w:val="center"/>
          </w:tcPr>
          <w:p w:rsidR="0018722C">
            <w:pPr>
              <w:pStyle w:val="affff9"/>
              <w:topLinePunct/>
              <w:ind w:leftChars="0" w:left="0" w:rightChars="0" w:right="0" w:firstLineChars="0" w:firstLine="0"/>
              <w:spacing w:line="240" w:lineRule="atLeast"/>
            </w:pPr>
            <w:r>
              <w:t>64</w:t>
            </w:r>
          </w:p>
        </w:tc>
      </w:tr>
      <w:tr>
        <w:tc>
          <w:tcPr>
            <w:tcW w:w="673" w:type="pct"/>
            <w:vAlign w:val="center"/>
          </w:tcPr>
          <w:p w:rsidR="00462578"/>
        </w:tc>
        <w:tc>
          <w:tcPr>
            <w:tcW w:w="1108" w:type="pct"/>
            <w:vAlign w:val="center"/>
          </w:tcPr>
          <w:p w:rsidR="0018722C">
            <w:pPr>
              <w:pStyle w:val="a5"/>
              <w:topLinePunct/>
              <w:ind w:leftChars="0" w:left="0" w:rightChars="0" w:right="0" w:firstLineChars="0" w:firstLine="0"/>
              <w:spacing w:line="240" w:lineRule="atLeast"/>
            </w:pPr>
            <w:r>
              <w:t>P </w:t>
            </w:r>
            <w:r>
              <w:t>值</w:t>
            </w:r>
          </w:p>
        </w:tc>
        <w:tc>
          <w:tcPr>
            <w:tcW w:w="848" w:type="pct"/>
            <w:vAlign w:val="center"/>
          </w:tcPr>
          <w:p w:rsidR="0018722C">
            <w:pPr>
              <w:pStyle w:val="affff9"/>
              <w:topLinePunct/>
              <w:ind w:leftChars="0" w:left="0" w:rightChars="0" w:right="0" w:firstLineChars="0" w:firstLine="0"/>
              <w:spacing w:line="240" w:lineRule="atLeast"/>
            </w:pPr>
            <w:r>
              <w:t>0.1141</w:t>
            </w:r>
          </w:p>
        </w:tc>
        <w:tc>
          <w:tcPr>
            <w:tcW w:w="1110" w:type="pct"/>
            <w:vAlign w:val="center"/>
          </w:tcPr>
          <w:p w:rsidR="0018722C">
            <w:pPr>
              <w:pStyle w:val="affff9"/>
              <w:topLinePunct/>
              <w:ind w:leftChars="0" w:left="0" w:rightChars="0" w:right="0" w:firstLineChars="0" w:firstLine="0"/>
              <w:spacing w:line="240" w:lineRule="atLeast"/>
            </w:pPr>
            <w:r>
              <w:t>0.4207</w:t>
            </w:r>
          </w:p>
        </w:tc>
        <w:tc>
          <w:tcPr>
            <w:tcW w:w="1262" w:type="pct"/>
            <w:vAlign w:val="center"/>
          </w:tcPr>
          <w:p w:rsidR="0018722C">
            <w:pPr>
              <w:pStyle w:val="affff9"/>
              <w:topLinePunct/>
              <w:ind w:leftChars="0" w:left="0" w:rightChars="0" w:right="0" w:firstLineChars="0" w:firstLine="0"/>
              <w:spacing w:line="240" w:lineRule="atLeast"/>
            </w:pPr>
            <w:r>
              <w:t>0.3016</w:t>
            </w:r>
          </w:p>
        </w:tc>
      </w:tr>
      <w:tr>
        <w:tc>
          <w:tcPr>
            <w:tcW w:w="1781" w:type="pct"/>
            <w:gridSpan w:val="2"/>
            <w:vAlign w:val="center"/>
            <w:tcBorders>
              <w:top w:val="single" w:sz="4" w:space="0" w:color="auto"/>
            </w:tcBorders>
          </w:tcPr>
          <w:p w:rsidR="0018722C">
            <w:pPr>
              <w:pStyle w:val="ac"/>
              <w:topLinePunct/>
              <w:ind w:leftChars="0" w:left="0" w:rightChars="0" w:right="0" w:firstLineChars="0" w:firstLine="0"/>
              <w:spacing w:line="240" w:lineRule="atLeast"/>
            </w:pPr>
            <w:r>
              <w:t>1  </w:t>
            </w:r>
            <w:r>
              <w:t>表示 </w:t>
            </w:r>
            <w:r>
              <w:t>6 </w:t>
            </w:r>
            <w:r>
              <w:t>个重复</w:t>
            </w:r>
            <w:r>
              <w:t>（</w:t>
            </w:r>
            <w:r>
              <w:t>n=6</w:t>
            </w:r>
            <w:r>
              <w:t>）</w:t>
            </w:r>
            <w:r>
              <w:t>的平均值。</w:t>
            </w:r>
          </w:p>
        </w:tc>
        <w:tc>
          <w:tcPr>
            <w:tcW w:w="848" w:type="pct"/>
            <w:vAlign w:val="center"/>
            <w:tcBorders>
              <w:top w:val="single" w:sz="4" w:space="0" w:color="auto"/>
            </w:tcBorders>
          </w:tcPr>
          <w:p w:rsidR="00462578"/>
        </w:tc>
        <w:tc>
          <w:tcPr>
            <w:tcW w:w="1110" w:type="pct"/>
            <w:vAlign w:val="center"/>
            <w:tcBorders>
              <w:top w:val="single" w:sz="4" w:space="0" w:color="auto"/>
            </w:tcBorders>
          </w:tcPr>
          <w:p w:rsidR="00462578"/>
        </w:tc>
        <w:tc>
          <w:tcPr>
            <w:tcW w:w="1262" w:type="pct"/>
            <w:vAlign w:val="center"/>
            <w:tcBorders>
              <w:top w:val="single" w:sz="4" w:space="0" w:color="auto"/>
            </w:tcBorders>
          </w:tcPr>
          <w:p w:rsidR="00462578"/>
        </w:tc>
      </w:tr>
    </w:tbl>
    <w:p w:rsidR="0018722C">
      <w:pPr>
        <w:pStyle w:val="aff7"/>
        <w:topLinePunct/>
      </w:pPr>
      <w:r>
        <w:drawing>
          <wp:inline>
            <wp:extent cx="3731731" cy="2270379"/>
            <wp:effectExtent l="0" t="0" r="0" b="0"/>
            <wp:docPr id="15" name="image10.png" descr=""/>
            <wp:cNvGraphicFramePr>
              <a:graphicFrameLocks noChangeAspect="1"/>
            </wp:cNvGraphicFramePr>
            <a:graphic>
              <a:graphicData uri="http://schemas.openxmlformats.org/drawingml/2006/picture">
                <pic:pic>
                  <pic:nvPicPr>
                    <pic:cNvPr id="16" name="image10.png"/>
                    <pic:cNvPicPr/>
                  </pic:nvPicPr>
                  <pic:blipFill>
                    <a:blip r:embed="rId40" cstate="print"/>
                    <a:stretch>
                      <a:fillRect/>
                    </a:stretch>
                  </pic:blipFill>
                  <pic:spPr>
                    <a:xfrm>
                      <a:off x="0" y="0"/>
                      <a:ext cx="3731731" cy="2270379"/>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  </w:t>
      </w:r>
      <w:r>
        <w:rPr>
          <w:rFonts w:cstheme="minorBidi" w:hAnsiTheme="minorHAnsi" w:eastAsiaTheme="minorHAnsi" w:asciiTheme="minorHAnsi"/>
        </w:rPr>
        <w:t>试验各处理组对</w:t>
      </w:r>
      <w:r>
        <w:rPr>
          <w:rFonts w:ascii="Times New Roman" w:eastAsia="Times New Roman" w:cstheme="minorBidi" w:hAnsiTheme="minorHAnsi"/>
        </w:rPr>
        <w:t>42</w:t>
      </w:r>
      <w:r>
        <w:rPr>
          <w:rFonts w:cstheme="minorBidi" w:hAnsiTheme="minorHAnsi" w:eastAsiaTheme="minorHAnsi" w:asciiTheme="minorHAnsi"/>
        </w:rPr>
        <w:t>日龄肉仔鸡血浆</w:t>
      </w:r>
      <w:r>
        <w:rPr>
          <w:rFonts w:ascii="Times New Roman" w:eastAsia="Times New Roman" w:cstheme="minorBidi" w:hAnsiTheme="minorHAnsi"/>
        </w:rPr>
        <w:t>MDA</w:t>
      </w:r>
      <w:r>
        <w:rPr>
          <w:rFonts w:cstheme="minorBidi" w:hAnsiTheme="minorHAnsi" w:eastAsiaTheme="minorHAnsi" w:asciiTheme="minorHAnsi"/>
        </w:rPr>
        <w:t>含量的影响</w:t>
      </w:r>
    </w:p>
    <w:p w:rsidR="0018722C">
      <w:pPr>
        <w:pStyle w:val="a8"/>
        <w:topLinePunct/>
      </w:pPr>
      <w:r>
        <w:rPr>
          <w:rFonts w:cstheme="minorBidi" w:hAnsiTheme="minorHAnsi" w:eastAsiaTheme="minorHAnsi" w:asciiTheme="minorHAnsi"/>
          <w:b/>
        </w:rPr>
        <w:t>表</w:t>
      </w:r>
      <w:r>
        <w:rPr>
          <w:rFonts w:ascii="Times New Roman" w:eastAsia="Times New Roman" w:cstheme="minorBidi" w:hAnsiTheme="minorHAnsi"/>
          <w:b/>
        </w:rPr>
        <w:t>2-10  </w:t>
      </w:r>
      <w:r>
        <w:rPr>
          <w:rFonts w:cstheme="minorBidi" w:hAnsiTheme="minorHAnsi" w:eastAsiaTheme="minorHAnsi" w:asciiTheme="minorHAnsi"/>
          <w:b/>
        </w:rPr>
        <w:t>黄酮锌对</w:t>
      </w:r>
      <w:r>
        <w:rPr>
          <w:rFonts w:ascii="Times New Roman" w:eastAsia="Times New Roman" w:cstheme="minorBidi" w:hAnsiTheme="minorHAnsi"/>
          <w:b/>
        </w:rPr>
        <w:t>42</w:t>
      </w:r>
      <w:r>
        <w:rPr>
          <w:rFonts w:cstheme="minorBidi" w:hAnsiTheme="minorHAnsi" w:eastAsiaTheme="minorHAnsi" w:asciiTheme="minorHAnsi"/>
          <w:b/>
        </w:rPr>
        <w:t>日龄肉仔鸡肝脏、胸肌抗氧化指标的影响 </w:t>
      </w:r>
      <w:r>
        <w:rPr>
          <w:rFonts w:ascii="Times New Roman" w:eastAsia="Times New Roman" w:cstheme="minorBidi" w:hAnsiTheme="minorHAnsi"/>
          <w:b/>
        </w:rPr>
        <w:t>1</w:t>
      </w:r>
    </w:p>
    <w:p w:rsidR="0018722C">
      <w:pPr>
        <w:textAlignment w:val="center"/>
        <w:topLinePunct/>
      </w:pPr>
      <w:r>
        <w:rPr>
          <w:kern w:val="2"/>
          <w:sz w:val="22"/>
          <w:szCs w:val="22"/>
          <w:rFonts w:cstheme="minorBidi" w:hAnsiTheme="minorHAnsi" w:eastAsiaTheme="minorHAnsi" w:asciiTheme="minorHAnsi"/>
        </w:rPr>
        <w:pict>
          <v:group style="margin-left:79.704002pt;margin-top:24.903845pt;width:411.58pt;height:1.33pt;mso-position-horizontal-relative:page;mso-position-vertical-relative:paragraph;z-index:2824" coordorigin="1594,498" coordsize="9007,29">
            <v:line style="position:absolute" from="1594,512" to="3687,512" stroked="true" strokeweight="1.44pt" strokecolor="#000000">
              <v:stroke dashstyle="solid"/>
            </v:line>
            <v:rect style="position:absolute;left:3687;top:498;width:29;height:29" filled="true" fillcolor="#000000" stroked="false">
              <v:fill type="solid"/>
            </v:rect>
            <v:line style="position:absolute" from="3716,512" to="5891,512" stroked="true" strokeweight="1.44pt" strokecolor="#000000">
              <v:stroke dashstyle="solid"/>
            </v:line>
            <v:rect style="position:absolute;left:5890;top:498;width:29;height:29" filled="true" fillcolor="#000000" stroked="false">
              <v:fill type="solid"/>
            </v:rect>
            <v:line style="position:absolute" from="5919,512" to="8245,512" stroked="true" strokeweight="1.44pt" strokecolor="#000000">
              <v:stroke dashstyle="solid"/>
            </v:line>
            <v:rect style="position:absolute;left:8245;top:498;width:29;height:29" filled="true" fillcolor="#000000" stroked="false">
              <v:fill type="solid"/>
            </v:rect>
            <v:line style="position:absolute" from="8274,512" to="10600,512" stroked="true" strokeweight="1.44pt" strokecolor="#000000">
              <v:stroke dashstyle="solid"/>
            </v:line>
            <w10:wrap type="none"/>
          </v:group>
        </w:pict>
      </w:r>
    </w:p>
    <w:p w:rsidR="0018722C">
      <w:pPr>
        <w:pStyle w:val="a8"/>
        <w:textAlignment w:val="center"/>
        <w:topLinePunct/>
      </w:pPr>
      <w:r>
        <w:rPr>
          <w:kern w:val="2"/>
          <w:szCs w:val="22"/>
          <w:rFonts w:ascii="Times New Roman" w:cstheme="minorBidi" w:hAnsiTheme="minorHAnsi" w:eastAsiaTheme="minorHAnsi"/>
          <w:b/>
          <w:spacing w:val="-2"/>
          <w:sz w:val="21"/>
        </w:rPr>
        <w:t>Table</w:t>
      </w:r>
      <w:r>
        <w:t xml:space="preserve"> </w:t>
      </w:r>
      <w:r>
        <w:rPr>
          <w:kern w:val="2"/>
          <w:szCs w:val="22"/>
          <w:rFonts w:ascii="Times New Roman" w:cstheme="minorBidi" w:hAnsiTheme="minorHAnsi" w:eastAsiaTheme="minorHAnsi"/>
          <w:b/>
          <w:sz w:val="21"/>
        </w:rPr>
        <w:t>2-10</w:t>
      </w:r>
      <w:r>
        <w:t xml:space="preserve">  </w:t>
      </w:r>
      <w:r>
        <w:t>Effects of dietary </w:t>
      </w:r>
      <w:r>
        <w:rPr>
          <w:kern w:val="2"/>
          <w:szCs w:val="22"/>
          <w:rFonts w:ascii="Times New Roman" w:cstheme="minorBidi" w:hAnsiTheme="minorHAnsi" w:eastAsiaTheme="minorHAnsi"/>
          <w:b/>
          <w:spacing w:val="-2"/>
          <w:sz w:val="21"/>
        </w:rPr>
        <w:t>SZC </w:t>
      </w:r>
      <w:r>
        <w:rPr>
          <w:kern w:val="2"/>
          <w:szCs w:val="22"/>
          <w:rFonts w:ascii="Times New Roman" w:cstheme="minorBidi" w:hAnsiTheme="minorHAnsi" w:eastAsiaTheme="minorHAnsi"/>
          <w:b/>
          <w:sz w:val="21"/>
        </w:rPr>
        <w:t>on liver and muscle oxidation indicators of broilers at</w:t>
      </w:r>
      <w:r>
        <w:rPr>
          <w:kern w:val="2"/>
          <w:szCs w:val="22"/>
          <w:rFonts w:ascii="Times New Roman" w:cstheme="minorBidi" w:hAnsiTheme="minorHAnsi" w:eastAsiaTheme="minorHAnsi"/>
          <w:b/>
          <w:spacing w:val="-4"/>
          <w:sz w:val="21"/>
        </w:rPr>
        <w:t> </w:t>
      </w:r>
      <w:r>
        <w:rPr>
          <w:kern w:val="2"/>
          <w:szCs w:val="22"/>
          <w:rFonts w:ascii="Times New Roman" w:cstheme="minorBidi" w:hAnsiTheme="minorHAnsi" w:eastAsiaTheme="minorHAnsi"/>
          <w:b/>
          <w:sz w:val="21"/>
        </w:rPr>
        <w:t>42</w:t>
      </w:r>
      <w:r>
        <w:rPr>
          <w:kern w:val="2"/>
          <w:szCs w:val="22"/>
          <w:rFonts w:ascii="Times New Roman" w:cstheme="minorBidi" w:hAnsiTheme="minorHAnsi" w:eastAsiaTheme="minorHAnsi"/>
          <w:b/>
          <w:spacing w:val="0"/>
          <w:sz w:val="21"/>
        </w:rPr>
        <w:t> </w:t>
      </w:r>
      <w:r>
        <w:rPr>
          <w:kern w:val="2"/>
          <w:szCs w:val="22"/>
          <w:rFonts w:ascii="Times New Roman" w:cstheme="minorBidi" w:hAnsiTheme="minorHAnsi" w:eastAsiaTheme="minorHAnsi"/>
          <w:b/>
          <w:sz w:val="21"/>
        </w:rPr>
        <w:t>days</w:t>
      </w:r>
      <w:r>
        <w:rPr>
          <w:kern w:val="2"/>
          <w:szCs w:val="22"/>
          <w:rFonts w:ascii="Times New Roman" w:cstheme="minorBidi" w:hAnsiTheme="minorHAnsi" w:eastAsiaTheme="minorHAnsi"/>
          <w:b/>
          <w:w w:val="100"/>
          <w:sz w:val="21"/>
        </w:rPr>
        <w:t> </w:t>
      </w:r>
      <w:r>
        <w:rPr>
          <w:kern w:val="2"/>
          <w:szCs w:val="22"/>
          <w:rFonts w:ascii="Times New Roman" w:cstheme="minorBidi" w:hAnsiTheme="minorHAnsi" w:eastAsiaTheme="minorHAnsi"/>
          <w:b/>
          <w:sz w:val="21"/>
        </w:rPr>
        <w:t>of age</w:t>
      </w:r>
      <w:r>
        <w:rPr>
          <w:kern w:val="2"/>
          <w:szCs w:val="22"/>
          <w:rFonts w:ascii="Times New Roman" w:cstheme="minorBidi" w:hAnsiTheme="minorHAnsi" w:eastAsiaTheme="minorHAnsi"/>
          <w:b/>
          <w:sz w:val="14"/>
        </w:rPr>
        <w:t>1</w:t>
      </w:r>
    </w:p>
    <w:p w:rsidR="0018722C">
      <w:spacing w:beforeLines="0" w:before="0" w:afterLines="0" w:after="0" w:line="440" w:lineRule="auto"/>
      <w:pPr>
        <w:sectPr w:rsidR="00556256">
          <w:pgSz w:w="11910" w:h="16850"/>
          <w:pgMar w:header="1171" w:footer="853" w:top="1520" w:bottom="1040" w:left="1480" w:right="1200"/>
        </w:sectPr>
        <w:topLinePunct/>
      </w:pPr>
    </w:p>
    <w:p w:rsidR="0018722C">
      <w:pPr>
        <w:spacing w:before="54"/>
        <w:ind w:leftChars="0" w:left="0" w:rightChars="0" w:right="296" w:firstLineChars="0" w:firstLine="0"/>
        <w:jc w:val="right"/>
        <w:topLinePunct/>
      </w:pPr>
      <w:r>
        <w:rPr>
          <w:kern w:val="2"/>
          <w:sz w:val="21"/>
          <w:szCs w:val="22"/>
          <w:rFonts w:cstheme="minorBidi" w:hAnsiTheme="minorHAnsi" w:eastAsiaTheme="minorHAnsi" w:asciiTheme="minorHAnsi"/>
        </w:rPr>
        <w:t>丙二醛</w:t>
      </w:r>
    </w:p>
    <w:p w:rsidR="0018722C">
      <w:pPr>
        <w:topLinePunct/>
      </w:pPr>
      <w:r>
        <w:rPr>
          <w:rFonts w:cstheme="minorBidi" w:hAnsiTheme="minorHAnsi" w:eastAsiaTheme="minorHAnsi" w:asciiTheme="minorHAnsi"/>
        </w:rPr>
        <w:t>处理</w:t>
      </w:r>
      <w:r>
        <w:rPr>
          <w:rFonts w:ascii="Times New Roman" w:eastAsia="Times New Roman" w:cstheme="minorBidi" w:hAnsiTheme="minorHAnsi"/>
        </w:rPr>
        <w:t>(</w:t>
      </w:r>
      <w:r>
        <w:rPr>
          <w:rFonts w:ascii="Times New Roman" w:eastAsia="Times New Roman" w:cstheme="minorBidi" w:hAnsiTheme="minorHAnsi"/>
        </w:rPr>
        <w:t xml:space="preserve">nmol</w:t>
      </w:r>
      <w:r>
        <w:rPr>
          <w:rFonts w:ascii="Times New Roman" w:eastAsia="Times New Roman" w:cstheme="minorBidi" w:hAnsiTheme="minorHAnsi"/>
        </w:rPr>
        <w:t>/</w:t>
      </w:r>
      <w:r>
        <w:rPr>
          <w:rFonts w:ascii="Times New Roman" w:eastAsia="Times New Roman" w:cstheme="minorBidi" w:hAnsiTheme="minorHAnsi"/>
        </w:rPr>
        <w:t>mgprot</w:t>
      </w:r>
      <w:r>
        <w:rPr>
          <w:rFonts w:ascii="Times New Roman" w:eastAsia="Times New Roman" w:cstheme="minorBidi" w:hAnsiTheme="minorHAnsi"/>
        </w:rPr>
        <w:t>)</w:t>
      </w:r>
    </w:p>
    <w:p w:rsidR="0018722C">
      <w:pPr>
        <w:spacing w:before="54"/>
        <w:ind w:leftChars="0" w:left="785" w:rightChars="0" w:right="0" w:firstLineChars="0" w:firstLine="0"/>
        <w:jc w:val="center"/>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总超氧化物歧化酶</w:t>
      </w:r>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NU</w:t>
      </w:r>
      <w:r>
        <w:rPr>
          <w:rFonts w:cstheme="minorBidi" w:hAnsiTheme="minorHAnsi" w:eastAsiaTheme="minorHAnsi" w:asciiTheme="minorHAnsi" w:ascii="Times New Roman"/>
        </w:rPr>
        <w:t>/</w:t>
      </w:r>
      <w:r>
        <w:rPr>
          <w:rFonts w:cstheme="minorBidi" w:hAnsiTheme="minorHAnsi" w:eastAsiaTheme="minorHAnsi" w:asciiTheme="minorHAnsi" w:ascii="Times New Roman"/>
        </w:rPr>
        <w:t>mL</w:t>
      </w:r>
      <w:r>
        <w:rPr>
          <w:rFonts w:cstheme="minorBidi" w:hAnsiTheme="minorHAnsi" w:eastAsiaTheme="minorHAnsi" w:asciiTheme="minorHAnsi" w:ascii="Times New Roman"/>
        </w:rPr>
        <w:t>)</w:t>
      </w:r>
    </w:p>
    <w:p w:rsidR="0018722C">
      <w:pPr>
        <w:spacing w:before="54"/>
        <w:ind w:leftChars="0" w:left="510" w:rightChars="0" w:right="320" w:firstLineChars="0" w:firstLine="0"/>
        <w:jc w:val="center"/>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谷胱甘肽过氧化物酶</w:t>
      </w:r>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U</w:t>
      </w:r>
      <w:r>
        <w:rPr>
          <w:rFonts w:cstheme="minorBidi" w:hAnsiTheme="minorHAnsi" w:eastAsiaTheme="minorHAnsi" w:asciiTheme="minorHAnsi" w:ascii="Times New Roman"/>
        </w:rPr>
        <w:t>/</w:t>
      </w:r>
      <w:r>
        <w:rPr>
          <w:rFonts w:cstheme="minorBidi" w:hAnsiTheme="minorHAnsi" w:eastAsiaTheme="minorHAnsi" w:asciiTheme="minorHAnsi" w:ascii="Times New Roman"/>
        </w:rPr>
        <w:t>mL</w:t>
      </w:r>
      <w:r>
        <w:rPr>
          <w:rFonts w:cstheme="minorBidi" w:hAnsiTheme="minorHAnsi" w:eastAsiaTheme="minorHAnsi" w:asciiTheme="minorHAnsi" w:ascii="Times New Roman"/>
        </w:rPr>
        <w:t>)</w:t>
      </w:r>
    </w:p>
    <w:p w:rsidR="0018722C">
      <w:spacing w:beforeLines="0" w:before="0" w:afterLines="0" w:after="0" w:line="440" w:lineRule="auto"/>
      <w:pPr>
        <w:sectPr w:rsidR="00556256">
          <w:type w:val="continuous"/>
          <w:pgSz w:w="11910" w:h="16850"/>
          <w:pgMar w:top="1240" w:bottom="280" w:left="1480" w:right="1200"/>
          <w:cols w:num="3" w:equalWidth="0">
            <w:col w:w="3922" w:space="40"/>
            <w:col w:w="2469" w:space="39"/>
            <w:col w:w="2760"/>
          </w:cols>
        </w:sectPr>
        <w:topLinePunct/>
      </w:pPr>
    </w:p>
    <w:tbl>
      <w:tblPr>
        <w:tblW w:w="0" w:type="auto"/>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3"/>
        <w:gridCol w:w="1062"/>
        <w:gridCol w:w="1140"/>
        <w:gridCol w:w="1177"/>
        <w:gridCol w:w="1177"/>
        <w:gridCol w:w="1177"/>
        <w:gridCol w:w="1178"/>
      </w:tblGrid>
      <w:tr>
        <w:trPr>
          <w:trHeight w:val="300" w:hRule="atLeast"/>
        </w:trPr>
        <w:tc>
          <w:tcPr>
            <w:tcW w:w="2093" w:type="dxa"/>
            <w:tcBorders>
              <w:bottom w:val="single" w:sz="8" w:space="0" w:color="000000"/>
            </w:tcBorders>
          </w:tcPr>
          <w:p w:rsidR="00462578"/>
        </w:tc>
        <w:tc>
          <w:tcPr>
            <w:tcW w:w="1062" w:type="dxa"/>
            <w:tcBorders>
              <w:top w:val="single" w:sz="8"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肝脏</w:t>
            </w:r>
          </w:p>
        </w:tc>
        <w:tc>
          <w:tcPr>
            <w:tcW w:w="1140" w:type="dxa"/>
            <w:tcBorders>
              <w:top w:val="single" w:sz="8"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胸肌</w:t>
            </w:r>
          </w:p>
        </w:tc>
        <w:tc>
          <w:tcPr>
            <w:tcW w:w="1177" w:type="dxa"/>
            <w:tcBorders>
              <w:top w:val="single" w:sz="8"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肝脏</w:t>
            </w:r>
          </w:p>
        </w:tc>
        <w:tc>
          <w:tcPr>
            <w:tcW w:w="1177" w:type="dxa"/>
            <w:tcBorders>
              <w:top w:val="single" w:sz="8"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胸肌</w:t>
            </w:r>
          </w:p>
        </w:tc>
        <w:tc>
          <w:tcPr>
            <w:tcW w:w="1177" w:type="dxa"/>
            <w:tcBorders>
              <w:top w:val="single" w:sz="8"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肝脏</w:t>
            </w:r>
          </w:p>
        </w:tc>
        <w:tc>
          <w:tcPr>
            <w:tcW w:w="1178" w:type="dxa"/>
            <w:tcBorders>
              <w:top w:val="single" w:sz="8"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胸肌</w:t>
            </w:r>
          </w:p>
        </w:tc>
      </w:tr>
      <w:tr>
        <w:trPr>
          <w:trHeight w:val="300" w:hRule="atLeast"/>
        </w:trPr>
        <w:tc>
          <w:tcPr>
            <w:tcW w:w="2093" w:type="dxa"/>
            <w:tcBorders>
              <w:top w:val="single" w:sz="8" w:space="0" w:color="000000"/>
            </w:tcBorders>
          </w:tcPr>
          <w:p w:rsidR="0018722C">
            <w:pPr>
              <w:topLinePunct/>
              <w:ind w:leftChars="0" w:left="0" w:rightChars="0" w:right="0" w:firstLineChars="0" w:firstLine="0"/>
              <w:spacing w:line="240" w:lineRule="atLeast"/>
            </w:pPr>
            <w:r>
              <w:rPr>
                <w:rFonts w:ascii="宋体" w:eastAsia="宋体" w:hint="eastAsia"/>
              </w:rPr>
              <w:t>空白组</w:t>
            </w:r>
          </w:p>
        </w:tc>
        <w:tc>
          <w:tcPr>
            <w:tcW w:w="1062" w:type="dxa"/>
            <w:tcBorders>
              <w:top w:val="single" w:sz="8" w:space="0" w:color="000000"/>
            </w:tcBorders>
          </w:tcPr>
          <w:p w:rsidR="0018722C">
            <w:pPr>
              <w:topLinePunct/>
              <w:ind w:leftChars="0" w:left="0" w:rightChars="0" w:right="0" w:firstLineChars="0" w:firstLine="0"/>
              <w:spacing w:line="240" w:lineRule="atLeast"/>
            </w:pPr>
            <w:r>
              <w:t>0.719</w:t>
            </w:r>
          </w:p>
        </w:tc>
        <w:tc>
          <w:tcPr>
            <w:tcW w:w="1140" w:type="dxa"/>
            <w:tcBorders>
              <w:top w:val="single" w:sz="8" w:space="0" w:color="000000"/>
            </w:tcBorders>
          </w:tcPr>
          <w:p w:rsidR="0018722C">
            <w:pPr>
              <w:topLinePunct/>
              <w:ind w:leftChars="0" w:left="0" w:rightChars="0" w:right="0" w:firstLineChars="0" w:firstLine="0"/>
              <w:spacing w:line="240" w:lineRule="atLeast"/>
            </w:pPr>
            <w:r>
              <w:t>0.220</w:t>
            </w:r>
          </w:p>
        </w:tc>
        <w:tc>
          <w:tcPr>
            <w:tcW w:w="1177" w:type="dxa"/>
            <w:tcBorders>
              <w:top w:val="single" w:sz="8" w:space="0" w:color="000000"/>
            </w:tcBorders>
          </w:tcPr>
          <w:p w:rsidR="0018722C">
            <w:pPr>
              <w:topLinePunct/>
              <w:ind w:leftChars="0" w:left="0" w:rightChars="0" w:right="0" w:firstLineChars="0" w:firstLine="0"/>
              <w:spacing w:line="240" w:lineRule="atLeast"/>
            </w:pPr>
            <w:r>
              <w:t>195</w:t>
            </w:r>
            <w:r>
              <w:t>b</w:t>
            </w:r>
          </w:p>
        </w:tc>
        <w:tc>
          <w:tcPr>
            <w:tcW w:w="1177" w:type="dxa"/>
            <w:tcBorders>
              <w:top w:val="single" w:sz="8" w:space="0" w:color="000000"/>
            </w:tcBorders>
          </w:tcPr>
          <w:p w:rsidR="0018722C">
            <w:pPr>
              <w:topLinePunct/>
              <w:ind w:leftChars="0" w:left="0" w:rightChars="0" w:right="0" w:firstLineChars="0" w:firstLine="0"/>
              <w:spacing w:line="240" w:lineRule="atLeast"/>
            </w:pPr>
            <w:r>
              <w:t>27.2</w:t>
            </w:r>
          </w:p>
        </w:tc>
        <w:tc>
          <w:tcPr>
            <w:tcW w:w="1177" w:type="dxa"/>
            <w:tcBorders>
              <w:top w:val="single" w:sz="8" w:space="0" w:color="000000"/>
            </w:tcBorders>
          </w:tcPr>
          <w:p w:rsidR="0018722C">
            <w:pPr>
              <w:topLinePunct/>
              <w:ind w:leftChars="0" w:left="0" w:rightChars="0" w:right="0" w:firstLineChars="0" w:firstLine="0"/>
              <w:spacing w:line="240" w:lineRule="atLeast"/>
            </w:pPr>
            <w:r>
              <w:t>31.3</w:t>
            </w:r>
            <w:r>
              <w:t>b</w:t>
            </w:r>
          </w:p>
        </w:tc>
        <w:tc>
          <w:tcPr>
            <w:tcW w:w="1178" w:type="dxa"/>
            <w:tcBorders>
              <w:top w:val="single" w:sz="8" w:space="0" w:color="000000"/>
            </w:tcBorders>
          </w:tcPr>
          <w:p w:rsidR="0018722C">
            <w:pPr>
              <w:topLinePunct/>
              <w:ind w:leftChars="0" w:left="0" w:rightChars="0" w:right="0" w:firstLineChars="0" w:firstLine="0"/>
              <w:spacing w:line="240" w:lineRule="atLeast"/>
            </w:pPr>
            <w:r>
              <w:t>3.58</w:t>
            </w:r>
          </w:p>
        </w:tc>
      </w:tr>
      <w:tr>
        <w:trPr>
          <w:trHeight w:val="340" w:hRule="atLeast"/>
        </w:trPr>
        <w:tc>
          <w:tcPr>
            <w:tcW w:w="2093" w:type="dxa"/>
          </w:tcPr>
          <w:p w:rsidR="0018722C">
            <w:pPr>
              <w:topLinePunct/>
              <w:ind w:leftChars="0" w:left="0" w:rightChars="0" w:right="0" w:firstLineChars="0" w:firstLine="0"/>
              <w:spacing w:line="240" w:lineRule="atLeast"/>
            </w:pPr>
            <w:r>
              <w:t>60mg</w:t>
            </w:r>
            <w:r>
              <w:t>/</w:t>
            </w:r>
            <w:r>
              <w:t>kg</w:t>
            </w:r>
            <w:r w:rsidRPr="00000000">
              <w:tab/>
            </w:r>
            <w:r>
              <w:rPr>
                <w:rFonts w:ascii="宋体" w:eastAsia="宋体" w:hint="eastAsia"/>
              </w:rPr>
              <w:t>黄酮锌</w:t>
            </w:r>
          </w:p>
        </w:tc>
        <w:tc>
          <w:tcPr>
            <w:tcW w:w="1062" w:type="dxa"/>
          </w:tcPr>
          <w:p w:rsidR="0018722C">
            <w:pPr>
              <w:topLinePunct/>
              <w:ind w:leftChars="0" w:left="0" w:rightChars="0" w:right="0" w:firstLineChars="0" w:firstLine="0"/>
              <w:spacing w:line="240" w:lineRule="atLeast"/>
            </w:pPr>
            <w:r>
              <w:t>0.697</w:t>
            </w:r>
          </w:p>
        </w:tc>
        <w:tc>
          <w:tcPr>
            <w:tcW w:w="1140" w:type="dxa"/>
          </w:tcPr>
          <w:p w:rsidR="0018722C">
            <w:pPr>
              <w:topLinePunct/>
              <w:ind w:leftChars="0" w:left="0" w:rightChars="0" w:right="0" w:firstLineChars="0" w:firstLine="0"/>
              <w:spacing w:line="240" w:lineRule="atLeast"/>
            </w:pPr>
            <w:r>
              <w:t>0.252</w:t>
            </w:r>
          </w:p>
        </w:tc>
        <w:tc>
          <w:tcPr>
            <w:tcW w:w="1177" w:type="dxa"/>
          </w:tcPr>
          <w:p w:rsidR="0018722C">
            <w:pPr>
              <w:topLinePunct/>
              <w:ind w:leftChars="0" w:left="0" w:rightChars="0" w:right="0" w:firstLineChars="0" w:firstLine="0"/>
              <w:spacing w:line="240" w:lineRule="atLeast"/>
            </w:pPr>
            <w:r>
              <w:t>198</w:t>
            </w:r>
            <w:r>
              <w:t>b</w:t>
            </w:r>
          </w:p>
        </w:tc>
        <w:tc>
          <w:tcPr>
            <w:tcW w:w="1177" w:type="dxa"/>
          </w:tcPr>
          <w:p w:rsidR="0018722C">
            <w:pPr>
              <w:topLinePunct/>
              <w:ind w:leftChars="0" w:left="0" w:rightChars="0" w:right="0" w:firstLineChars="0" w:firstLine="0"/>
              <w:spacing w:line="240" w:lineRule="atLeast"/>
            </w:pPr>
            <w:r>
              <w:t>28.7</w:t>
            </w:r>
          </w:p>
        </w:tc>
        <w:tc>
          <w:tcPr>
            <w:tcW w:w="1177" w:type="dxa"/>
          </w:tcPr>
          <w:p w:rsidR="0018722C">
            <w:pPr>
              <w:topLinePunct/>
              <w:ind w:leftChars="0" w:left="0" w:rightChars="0" w:right="0" w:firstLineChars="0" w:firstLine="0"/>
              <w:spacing w:line="240" w:lineRule="atLeast"/>
            </w:pPr>
            <w:r>
              <w:t>29.0</w:t>
            </w:r>
            <w:r>
              <w:t>b</w:t>
            </w:r>
          </w:p>
        </w:tc>
        <w:tc>
          <w:tcPr>
            <w:tcW w:w="1178" w:type="dxa"/>
          </w:tcPr>
          <w:p w:rsidR="0018722C">
            <w:pPr>
              <w:topLinePunct/>
              <w:ind w:leftChars="0" w:left="0" w:rightChars="0" w:right="0" w:firstLineChars="0" w:firstLine="0"/>
              <w:spacing w:line="240" w:lineRule="atLeast"/>
            </w:pPr>
            <w:r>
              <w:t>4.32</w:t>
            </w:r>
          </w:p>
        </w:tc>
      </w:tr>
      <w:tr>
        <w:trPr>
          <w:trHeight w:val="360" w:hRule="atLeast"/>
        </w:trPr>
        <w:tc>
          <w:tcPr>
            <w:tcW w:w="2093" w:type="dxa"/>
          </w:tcPr>
          <w:p w:rsidR="0018722C">
            <w:pPr>
              <w:topLinePunct/>
              <w:ind w:leftChars="0" w:left="0" w:rightChars="0" w:right="0" w:firstLineChars="0" w:firstLine="0"/>
              <w:spacing w:line="240" w:lineRule="atLeast"/>
            </w:pPr>
            <w:r>
              <w:t>120mg</w:t>
            </w:r>
            <w:r>
              <w:t>/</w:t>
            </w:r>
            <w:r>
              <w:t xml:space="preserve">kg  </w:t>
            </w:r>
            <w:r>
              <w:rPr>
                <w:rFonts w:ascii="宋体" w:eastAsia="宋体" w:hint="eastAsia"/>
              </w:rPr>
              <w:t>黄酮锌</w:t>
            </w:r>
          </w:p>
        </w:tc>
        <w:tc>
          <w:tcPr>
            <w:tcW w:w="1062" w:type="dxa"/>
          </w:tcPr>
          <w:p w:rsidR="0018722C">
            <w:pPr>
              <w:topLinePunct/>
              <w:ind w:leftChars="0" w:left="0" w:rightChars="0" w:right="0" w:firstLineChars="0" w:firstLine="0"/>
              <w:spacing w:line="240" w:lineRule="atLeast"/>
            </w:pPr>
            <w:r>
              <w:t>0.523</w:t>
            </w:r>
          </w:p>
        </w:tc>
        <w:tc>
          <w:tcPr>
            <w:tcW w:w="1140" w:type="dxa"/>
          </w:tcPr>
          <w:p w:rsidR="0018722C">
            <w:pPr>
              <w:topLinePunct/>
              <w:ind w:leftChars="0" w:left="0" w:rightChars="0" w:right="0" w:firstLineChars="0" w:firstLine="0"/>
              <w:spacing w:line="240" w:lineRule="atLeast"/>
            </w:pPr>
            <w:r>
              <w:t>0.228</w:t>
            </w:r>
          </w:p>
        </w:tc>
        <w:tc>
          <w:tcPr>
            <w:tcW w:w="1177" w:type="dxa"/>
          </w:tcPr>
          <w:p w:rsidR="0018722C">
            <w:pPr>
              <w:topLinePunct/>
              <w:ind w:leftChars="0" w:left="0" w:rightChars="0" w:right="0" w:firstLineChars="0" w:firstLine="0"/>
              <w:spacing w:line="240" w:lineRule="atLeast"/>
            </w:pPr>
            <w:r>
              <w:t>216</w:t>
            </w:r>
            <w:r>
              <w:t>ab</w:t>
            </w:r>
          </w:p>
        </w:tc>
        <w:tc>
          <w:tcPr>
            <w:tcW w:w="1177" w:type="dxa"/>
          </w:tcPr>
          <w:p w:rsidR="0018722C">
            <w:pPr>
              <w:topLinePunct/>
              <w:ind w:leftChars="0" w:left="0" w:rightChars="0" w:right="0" w:firstLineChars="0" w:firstLine="0"/>
              <w:spacing w:line="240" w:lineRule="atLeast"/>
            </w:pPr>
            <w:r>
              <w:t>25.4</w:t>
            </w:r>
          </w:p>
        </w:tc>
        <w:tc>
          <w:tcPr>
            <w:tcW w:w="1177" w:type="dxa"/>
          </w:tcPr>
          <w:p w:rsidR="0018722C">
            <w:pPr>
              <w:topLinePunct/>
              <w:ind w:leftChars="0" w:left="0" w:rightChars="0" w:right="0" w:firstLineChars="0" w:firstLine="0"/>
              <w:spacing w:line="240" w:lineRule="atLeast"/>
            </w:pPr>
            <w:r>
              <w:t>31.8</w:t>
            </w:r>
            <w:r>
              <w:t>b</w:t>
            </w:r>
          </w:p>
        </w:tc>
        <w:tc>
          <w:tcPr>
            <w:tcW w:w="1178" w:type="dxa"/>
          </w:tcPr>
          <w:p w:rsidR="0018722C">
            <w:pPr>
              <w:topLinePunct/>
              <w:ind w:leftChars="0" w:left="0" w:rightChars="0" w:right="0" w:firstLineChars="0" w:firstLine="0"/>
              <w:spacing w:line="240" w:lineRule="atLeast"/>
            </w:pPr>
            <w:r>
              <w:t>3.99</w:t>
            </w:r>
          </w:p>
        </w:tc>
      </w:tr>
      <w:tr>
        <w:trPr>
          <w:trHeight w:val="360" w:hRule="atLeast"/>
        </w:trPr>
        <w:tc>
          <w:tcPr>
            <w:tcW w:w="2093" w:type="dxa"/>
          </w:tcPr>
          <w:p w:rsidR="0018722C">
            <w:pPr>
              <w:topLinePunct/>
              <w:ind w:leftChars="0" w:left="0" w:rightChars="0" w:right="0" w:firstLineChars="0" w:firstLine="0"/>
              <w:spacing w:line="240" w:lineRule="atLeast"/>
            </w:pPr>
            <w:r>
              <w:t>180mg</w:t>
            </w:r>
            <w:r>
              <w:t>/</w:t>
            </w:r>
            <w:r>
              <w:t xml:space="preserve">kg  </w:t>
            </w:r>
            <w:r>
              <w:rPr>
                <w:rFonts w:ascii="宋体" w:eastAsia="宋体" w:hint="eastAsia"/>
              </w:rPr>
              <w:t>黄酮锌</w:t>
            </w:r>
          </w:p>
        </w:tc>
        <w:tc>
          <w:tcPr>
            <w:tcW w:w="1062" w:type="dxa"/>
          </w:tcPr>
          <w:p w:rsidR="0018722C">
            <w:pPr>
              <w:topLinePunct/>
              <w:ind w:leftChars="0" w:left="0" w:rightChars="0" w:right="0" w:firstLineChars="0" w:firstLine="0"/>
              <w:spacing w:line="240" w:lineRule="atLeast"/>
            </w:pPr>
            <w:r>
              <w:t>0.639</w:t>
            </w:r>
          </w:p>
        </w:tc>
        <w:tc>
          <w:tcPr>
            <w:tcW w:w="1140" w:type="dxa"/>
          </w:tcPr>
          <w:p w:rsidR="0018722C">
            <w:pPr>
              <w:topLinePunct/>
              <w:ind w:leftChars="0" w:left="0" w:rightChars="0" w:right="0" w:firstLineChars="0" w:firstLine="0"/>
              <w:spacing w:line="240" w:lineRule="atLeast"/>
            </w:pPr>
            <w:r>
              <w:t>0.203</w:t>
            </w:r>
          </w:p>
        </w:tc>
        <w:tc>
          <w:tcPr>
            <w:tcW w:w="1177" w:type="dxa"/>
          </w:tcPr>
          <w:p w:rsidR="0018722C">
            <w:pPr>
              <w:topLinePunct/>
              <w:ind w:leftChars="0" w:left="0" w:rightChars="0" w:right="0" w:firstLineChars="0" w:firstLine="0"/>
              <w:spacing w:line="240" w:lineRule="atLeast"/>
            </w:pPr>
            <w:r>
              <w:t>230</w:t>
            </w:r>
            <w:r>
              <w:t>ab</w:t>
            </w:r>
          </w:p>
        </w:tc>
        <w:tc>
          <w:tcPr>
            <w:tcW w:w="1177" w:type="dxa"/>
          </w:tcPr>
          <w:p w:rsidR="0018722C">
            <w:pPr>
              <w:topLinePunct/>
              <w:ind w:leftChars="0" w:left="0" w:rightChars="0" w:right="0" w:firstLineChars="0" w:firstLine="0"/>
              <w:spacing w:line="240" w:lineRule="atLeast"/>
            </w:pPr>
            <w:r>
              <w:t>29.4</w:t>
            </w:r>
          </w:p>
        </w:tc>
        <w:tc>
          <w:tcPr>
            <w:tcW w:w="1177" w:type="dxa"/>
          </w:tcPr>
          <w:p w:rsidR="0018722C">
            <w:pPr>
              <w:topLinePunct/>
              <w:ind w:leftChars="0" w:left="0" w:rightChars="0" w:right="0" w:firstLineChars="0" w:firstLine="0"/>
              <w:spacing w:line="240" w:lineRule="atLeast"/>
            </w:pPr>
            <w:r>
              <w:t>43.4</w:t>
            </w:r>
            <w:r>
              <w:t>a</w:t>
            </w:r>
          </w:p>
        </w:tc>
        <w:tc>
          <w:tcPr>
            <w:tcW w:w="1178" w:type="dxa"/>
          </w:tcPr>
          <w:p w:rsidR="0018722C">
            <w:pPr>
              <w:topLinePunct/>
              <w:ind w:leftChars="0" w:left="0" w:rightChars="0" w:right="0" w:firstLineChars="0" w:firstLine="0"/>
              <w:spacing w:line="240" w:lineRule="atLeast"/>
            </w:pPr>
            <w:r>
              <w:t>3.82</w:t>
            </w:r>
          </w:p>
        </w:tc>
      </w:tr>
      <w:tr>
        <w:trPr>
          <w:trHeight w:val="360" w:hRule="atLeast"/>
        </w:trPr>
        <w:tc>
          <w:tcPr>
            <w:tcW w:w="2093" w:type="dxa"/>
          </w:tcPr>
          <w:p w:rsidR="0018722C">
            <w:pPr>
              <w:topLinePunct/>
              <w:ind w:leftChars="0" w:left="0" w:rightChars="0" w:right="0" w:firstLineChars="0" w:firstLine="0"/>
              <w:spacing w:line="240" w:lineRule="atLeast"/>
            </w:pPr>
            <w:r>
              <w:t>240mg</w:t>
            </w:r>
            <w:r>
              <w:t>/</w:t>
            </w:r>
            <w:r>
              <w:t xml:space="preserve">kg  </w:t>
            </w:r>
            <w:r>
              <w:rPr>
                <w:rFonts w:ascii="宋体" w:eastAsia="宋体" w:hint="eastAsia"/>
              </w:rPr>
              <w:t>黄酮锌</w:t>
            </w:r>
          </w:p>
        </w:tc>
        <w:tc>
          <w:tcPr>
            <w:tcW w:w="1062" w:type="dxa"/>
          </w:tcPr>
          <w:p w:rsidR="0018722C">
            <w:pPr>
              <w:topLinePunct/>
              <w:ind w:leftChars="0" w:left="0" w:rightChars="0" w:right="0" w:firstLineChars="0" w:firstLine="0"/>
              <w:spacing w:line="240" w:lineRule="atLeast"/>
            </w:pPr>
            <w:r>
              <w:t>0.576</w:t>
            </w:r>
          </w:p>
        </w:tc>
        <w:tc>
          <w:tcPr>
            <w:tcW w:w="1140" w:type="dxa"/>
          </w:tcPr>
          <w:p w:rsidR="0018722C">
            <w:pPr>
              <w:topLinePunct/>
              <w:ind w:leftChars="0" w:left="0" w:rightChars="0" w:right="0" w:firstLineChars="0" w:firstLine="0"/>
              <w:spacing w:line="240" w:lineRule="atLeast"/>
            </w:pPr>
            <w:r>
              <w:t>0.215</w:t>
            </w:r>
          </w:p>
        </w:tc>
        <w:tc>
          <w:tcPr>
            <w:tcW w:w="1177" w:type="dxa"/>
          </w:tcPr>
          <w:p w:rsidR="0018722C">
            <w:pPr>
              <w:topLinePunct/>
              <w:ind w:leftChars="0" w:left="0" w:rightChars="0" w:right="0" w:firstLineChars="0" w:firstLine="0"/>
              <w:spacing w:line="240" w:lineRule="atLeast"/>
            </w:pPr>
            <w:r>
              <w:t>237</w:t>
            </w:r>
            <w:r>
              <w:t>ab</w:t>
            </w:r>
          </w:p>
        </w:tc>
        <w:tc>
          <w:tcPr>
            <w:tcW w:w="1177" w:type="dxa"/>
          </w:tcPr>
          <w:p w:rsidR="0018722C">
            <w:pPr>
              <w:topLinePunct/>
              <w:ind w:leftChars="0" w:left="0" w:rightChars="0" w:right="0" w:firstLineChars="0" w:firstLine="0"/>
              <w:spacing w:line="240" w:lineRule="atLeast"/>
            </w:pPr>
            <w:r>
              <w:t>25.5</w:t>
            </w:r>
          </w:p>
        </w:tc>
        <w:tc>
          <w:tcPr>
            <w:tcW w:w="1177" w:type="dxa"/>
          </w:tcPr>
          <w:p w:rsidR="0018722C">
            <w:pPr>
              <w:topLinePunct/>
              <w:ind w:leftChars="0" w:left="0" w:rightChars="0" w:right="0" w:firstLineChars="0" w:firstLine="0"/>
              <w:spacing w:line="240" w:lineRule="atLeast"/>
            </w:pPr>
            <w:r>
              <w:t>28.3</w:t>
            </w:r>
            <w:r>
              <w:t>b</w:t>
            </w:r>
          </w:p>
        </w:tc>
        <w:tc>
          <w:tcPr>
            <w:tcW w:w="1178" w:type="dxa"/>
          </w:tcPr>
          <w:p w:rsidR="0018722C">
            <w:pPr>
              <w:topLinePunct/>
              <w:ind w:leftChars="0" w:left="0" w:rightChars="0" w:right="0" w:firstLineChars="0" w:firstLine="0"/>
              <w:spacing w:line="240" w:lineRule="atLeast"/>
            </w:pPr>
            <w:r>
              <w:t>3.48</w:t>
            </w:r>
          </w:p>
        </w:tc>
      </w:tr>
      <w:tr>
        <w:trPr>
          <w:trHeight w:val="360" w:hRule="atLeast"/>
        </w:trPr>
        <w:tc>
          <w:tcPr>
            <w:tcW w:w="2093" w:type="dxa"/>
          </w:tcPr>
          <w:p w:rsidR="0018722C">
            <w:pPr>
              <w:topLinePunct/>
              <w:ind w:leftChars="0" w:left="0" w:rightChars="0" w:right="0" w:firstLineChars="0" w:firstLine="0"/>
              <w:spacing w:line="240" w:lineRule="atLeast"/>
            </w:pPr>
            <w:r>
              <w:t>180mg</w:t>
            </w:r>
            <w:r>
              <w:t>/</w:t>
            </w:r>
            <w:r>
              <w:t xml:space="preserve">kg  </w:t>
            </w:r>
            <w:r>
              <w:rPr>
                <w:rFonts w:ascii="宋体" w:eastAsia="宋体" w:hint="eastAsia"/>
              </w:rPr>
              <w:t>黄芩黄酮</w:t>
            </w:r>
          </w:p>
        </w:tc>
        <w:tc>
          <w:tcPr>
            <w:tcW w:w="1062" w:type="dxa"/>
          </w:tcPr>
          <w:p w:rsidR="0018722C">
            <w:pPr>
              <w:topLinePunct/>
              <w:ind w:leftChars="0" w:left="0" w:rightChars="0" w:right="0" w:firstLineChars="0" w:firstLine="0"/>
              <w:spacing w:line="240" w:lineRule="atLeast"/>
            </w:pPr>
            <w:r>
              <w:t>0.748</w:t>
            </w:r>
          </w:p>
        </w:tc>
        <w:tc>
          <w:tcPr>
            <w:tcW w:w="1140" w:type="dxa"/>
          </w:tcPr>
          <w:p w:rsidR="0018722C">
            <w:pPr>
              <w:topLinePunct/>
              <w:ind w:leftChars="0" w:left="0" w:rightChars="0" w:right="0" w:firstLineChars="0" w:firstLine="0"/>
              <w:spacing w:line="240" w:lineRule="atLeast"/>
            </w:pPr>
            <w:r>
              <w:t>0.224</w:t>
            </w:r>
          </w:p>
        </w:tc>
        <w:tc>
          <w:tcPr>
            <w:tcW w:w="1177" w:type="dxa"/>
          </w:tcPr>
          <w:p w:rsidR="0018722C">
            <w:pPr>
              <w:topLinePunct/>
              <w:ind w:leftChars="0" w:left="0" w:rightChars="0" w:right="0" w:firstLineChars="0" w:firstLine="0"/>
              <w:spacing w:line="240" w:lineRule="atLeast"/>
            </w:pPr>
            <w:r>
              <w:t>223</w:t>
            </w:r>
            <w:r>
              <w:t>ab</w:t>
            </w:r>
          </w:p>
        </w:tc>
        <w:tc>
          <w:tcPr>
            <w:tcW w:w="1177" w:type="dxa"/>
          </w:tcPr>
          <w:p w:rsidR="0018722C">
            <w:pPr>
              <w:topLinePunct/>
              <w:ind w:leftChars="0" w:left="0" w:rightChars="0" w:right="0" w:firstLineChars="0" w:firstLine="0"/>
              <w:spacing w:line="240" w:lineRule="atLeast"/>
            </w:pPr>
            <w:r>
              <w:t>29.7</w:t>
            </w:r>
          </w:p>
        </w:tc>
        <w:tc>
          <w:tcPr>
            <w:tcW w:w="1177" w:type="dxa"/>
          </w:tcPr>
          <w:p w:rsidR="0018722C">
            <w:pPr>
              <w:topLinePunct/>
              <w:ind w:leftChars="0" w:left="0" w:rightChars="0" w:right="0" w:firstLineChars="0" w:firstLine="0"/>
              <w:spacing w:line="240" w:lineRule="atLeast"/>
            </w:pPr>
            <w:r>
              <w:t>29.2</w:t>
            </w:r>
            <w:r>
              <w:t>b</w:t>
            </w:r>
          </w:p>
        </w:tc>
        <w:tc>
          <w:tcPr>
            <w:tcW w:w="1178" w:type="dxa"/>
          </w:tcPr>
          <w:p w:rsidR="0018722C">
            <w:pPr>
              <w:topLinePunct/>
              <w:ind w:leftChars="0" w:left="0" w:rightChars="0" w:right="0" w:firstLineChars="0" w:firstLine="0"/>
              <w:spacing w:line="240" w:lineRule="atLeast"/>
            </w:pPr>
            <w:r>
              <w:t>2.94</w:t>
            </w:r>
          </w:p>
        </w:tc>
      </w:tr>
      <w:tr>
        <w:trPr>
          <w:trHeight w:val="360" w:hRule="atLeast"/>
        </w:trPr>
        <w:tc>
          <w:tcPr>
            <w:tcW w:w="2093" w:type="dxa"/>
          </w:tcPr>
          <w:p w:rsidR="0018722C">
            <w:pPr>
              <w:topLinePunct/>
              <w:ind w:leftChars="0" w:left="0" w:rightChars="0" w:right="0" w:firstLineChars="0" w:firstLine="0"/>
              <w:spacing w:line="240" w:lineRule="atLeast"/>
            </w:pPr>
            <w:r>
              <w:rPr>
                <w:rFonts w:ascii="宋体" w:eastAsia="宋体" w:hint="eastAsia"/>
              </w:rPr>
              <w:t>抗生素组</w:t>
            </w:r>
          </w:p>
        </w:tc>
        <w:tc>
          <w:tcPr>
            <w:tcW w:w="1062" w:type="dxa"/>
          </w:tcPr>
          <w:p w:rsidR="0018722C">
            <w:pPr>
              <w:topLinePunct/>
              <w:ind w:leftChars="0" w:left="0" w:rightChars="0" w:right="0" w:firstLineChars="0" w:firstLine="0"/>
              <w:spacing w:line="240" w:lineRule="atLeast"/>
            </w:pPr>
            <w:r>
              <w:t>0.612</w:t>
            </w:r>
          </w:p>
        </w:tc>
        <w:tc>
          <w:tcPr>
            <w:tcW w:w="1140" w:type="dxa"/>
          </w:tcPr>
          <w:p w:rsidR="0018722C">
            <w:pPr>
              <w:topLinePunct/>
              <w:ind w:leftChars="0" w:left="0" w:rightChars="0" w:right="0" w:firstLineChars="0" w:firstLine="0"/>
              <w:spacing w:line="240" w:lineRule="atLeast"/>
            </w:pPr>
            <w:r>
              <w:t>0.213</w:t>
            </w:r>
          </w:p>
        </w:tc>
        <w:tc>
          <w:tcPr>
            <w:tcW w:w="1177" w:type="dxa"/>
          </w:tcPr>
          <w:p w:rsidR="0018722C">
            <w:pPr>
              <w:topLinePunct/>
              <w:ind w:leftChars="0" w:left="0" w:rightChars="0" w:right="0" w:firstLineChars="0" w:firstLine="0"/>
              <w:spacing w:line="240" w:lineRule="atLeast"/>
            </w:pPr>
            <w:r>
              <w:t>268</w:t>
            </w:r>
            <w:r>
              <w:t>a</w:t>
            </w:r>
          </w:p>
        </w:tc>
        <w:tc>
          <w:tcPr>
            <w:tcW w:w="1177" w:type="dxa"/>
          </w:tcPr>
          <w:p w:rsidR="0018722C">
            <w:pPr>
              <w:topLinePunct/>
              <w:ind w:leftChars="0" w:left="0" w:rightChars="0" w:right="0" w:firstLineChars="0" w:firstLine="0"/>
              <w:spacing w:line="240" w:lineRule="atLeast"/>
            </w:pPr>
            <w:r>
              <w:t>24.7</w:t>
            </w:r>
          </w:p>
        </w:tc>
        <w:tc>
          <w:tcPr>
            <w:tcW w:w="1177" w:type="dxa"/>
          </w:tcPr>
          <w:p w:rsidR="0018722C">
            <w:pPr>
              <w:topLinePunct/>
              <w:ind w:leftChars="0" w:left="0" w:rightChars="0" w:right="0" w:firstLineChars="0" w:firstLine="0"/>
              <w:spacing w:line="240" w:lineRule="atLeast"/>
            </w:pPr>
            <w:r>
              <w:t>35.2</w:t>
            </w:r>
            <w:r>
              <w:t>ab</w:t>
            </w:r>
          </w:p>
        </w:tc>
        <w:tc>
          <w:tcPr>
            <w:tcW w:w="1178" w:type="dxa"/>
          </w:tcPr>
          <w:p w:rsidR="0018722C">
            <w:pPr>
              <w:topLinePunct/>
              <w:ind w:leftChars="0" w:left="0" w:rightChars="0" w:right="0" w:firstLineChars="0" w:firstLine="0"/>
              <w:spacing w:line="240" w:lineRule="atLeast"/>
            </w:pPr>
            <w:r>
              <w:t>5.26</w:t>
            </w:r>
          </w:p>
        </w:tc>
      </w:tr>
      <w:tr>
        <w:trPr>
          <w:trHeight w:val="300" w:hRule="atLeast"/>
        </w:trPr>
        <w:tc>
          <w:tcPr>
            <w:tcW w:w="2093" w:type="dxa"/>
          </w:tcPr>
          <w:p w:rsidR="0018722C">
            <w:pPr>
              <w:topLinePunct/>
              <w:ind w:leftChars="0" w:left="0" w:rightChars="0" w:right="0" w:firstLineChars="0" w:firstLine="0"/>
              <w:spacing w:line="240" w:lineRule="atLeast"/>
            </w:pPr>
            <w:r>
              <w:rPr>
                <w:rFonts w:ascii="宋体" w:eastAsia="宋体" w:hint="eastAsia"/>
              </w:rPr>
              <w:t>集合标准误</w:t>
            </w:r>
          </w:p>
        </w:tc>
        <w:tc>
          <w:tcPr>
            <w:tcW w:w="1062" w:type="dxa"/>
          </w:tcPr>
          <w:p w:rsidR="0018722C">
            <w:pPr>
              <w:topLinePunct/>
              <w:ind w:leftChars="0" w:left="0" w:rightChars="0" w:right="0" w:firstLineChars="0" w:firstLine="0"/>
              <w:spacing w:line="240" w:lineRule="atLeast"/>
            </w:pPr>
            <w:r>
              <w:t>0.102</w:t>
            </w:r>
          </w:p>
        </w:tc>
        <w:tc>
          <w:tcPr>
            <w:tcW w:w="1140" w:type="dxa"/>
          </w:tcPr>
          <w:p w:rsidR="0018722C">
            <w:pPr>
              <w:topLinePunct/>
              <w:ind w:leftChars="0" w:left="0" w:rightChars="0" w:right="0" w:firstLineChars="0" w:firstLine="0"/>
              <w:spacing w:line="240" w:lineRule="atLeast"/>
            </w:pPr>
            <w:r>
              <w:t>0.018</w:t>
            </w:r>
          </w:p>
        </w:tc>
        <w:tc>
          <w:tcPr>
            <w:tcW w:w="1177" w:type="dxa"/>
          </w:tcPr>
          <w:p w:rsidR="0018722C">
            <w:pPr>
              <w:topLinePunct/>
              <w:ind w:leftChars="0" w:left="0" w:rightChars="0" w:right="0" w:firstLineChars="0" w:firstLine="0"/>
              <w:spacing w:line="240" w:lineRule="atLeast"/>
            </w:pPr>
            <w:r>
              <w:t>16</w:t>
            </w:r>
          </w:p>
        </w:tc>
        <w:tc>
          <w:tcPr>
            <w:tcW w:w="1177" w:type="dxa"/>
          </w:tcPr>
          <w:p w:rsidR="0018722C">
            <w:pPr>
              <w:topLinePunct/>
              <w:ind w:leftChars="0" w:left="0" w:rightChars="0" w:right="0" w:firstLineChars="0" w:firstLine="0"/>
              <w:spacing w:line="240" w:lineRule="atLeast"/>
            </w:pPr>
            <w:r>
              <w:t>1.7</w:t>
            </w:r>
          </w:p>
        </w:tc>
        <w:tc>
          <w:tcPr>
            <w:tcW w:w="1177" w:type="dxa"/>
          </w:tcPr>
          <w:p w:rsidR="0018722C">
            <w:pPr>
              <w:topLinePunct/>
              <w:ind w:leftChars="0" w:left="0" w:rightChars="0" w:right="0" w:firstLineChars="0" w:firstLine="0"/>
              <w:spacing w:line="240" w:lineRule="atLeast"/>
            </w:pPr>
            <w:r>
              <w:t>3.0</w:t>
            </w:r>
          </w:p>
        </w:tc>
        <w:tc>
          <w:tcPr>
            <w:tcW w:w="1178" w:type="dxa"/>
          </w:tcPr>
          <w:p w:rsidR="0018722C">
            <w:pPr>
              <w:topLinePunct/>
              <w:ind w:leftChars="0" w:left="0" w:rightChars="0" w:right="0" w:firstLineChars="0" w:firstLine="0"/>
              <w:spacing w:line="240" w:lineRule="atLeast"/>
            </w:pPr>
            <w:r>
              <w:t>0.62</w:t>
            </w:r>
          </w:p>
        </w:tc>
      </w:tr>
      <w:tr>
        <w:trPr>
          <w:trHeight w:val="300" w:hRule="atLeast"/>
        </w:trPr>
        <w:tc>
          <w:tcPr>
            <w:tcW w:w="2093" w:type="dxa"/>
            <w:tcBorders>
              <w:bottom w:val="single" w:sz="12" w:space="0" w:color="000000"/>
            </w:tcBorders>
          </w:tcPr>
          <w:p w:rsidR="0018722C">
            <w:pPr>
              <w:topLinePunct/>
              <w:ind w:leftChars="0" w:left="0" w:rightChars="0" w:right="0" w:firstLineChars="0" w:firstLine="0"/>
              <w:spacing w:line="240" w:lineRule="atLeast"/>
            </w:pPr>
            <w:r>
              <w:t>P </w:t>
            </w:r>
            <w:r>
              <w:rPr>
                <w:rFonts w:ascii="宋体" w:eastAsia="宋体" w:hint="eastAsia"/>
              </w:rPr>
              <w:t>值</w:t>
            </w:r>
          </w:p>
        </w:tc>
        <w:tc>
          <w:tcPr>
            <w:tcW w:w="1062" w:type="dxa"/>
            <w:tcBorders>
              <w:bottom w:val="single" w:sz="12" w:space="0" w:color="000000"/>
            </w:tcBorders>
          </w:tcPr>
          <w:p w:rsidR="0018722C">
            <w:pPr>
              <w:topLinePunct/>
              <w:ind w:leftChars="0" w:left="0" w:rightChars="0" w:right="0" w:firstLineChars="0" w:firstLine="0"/>
              <w:spacing w:line="240" w:lineRule="atLeast"/>
            </w:pPr>
            <w:r>
              <w:t>0.7153</w:t>
            </w:r>
          </w:p>
        </w:tc>
        <w:tc>
          <w:tcPr>
            <w:tcW w:w="1140" w:type="dxa"/>
            <w:tcBorders>
              <w:bottom w:val="single" w:sz="12" w:space="0" w:color="000000"/>
            </w:tcBorders>
          </w:tcPr>
          <w:p w:rsidR="0018722C">
            <w:pPr>
              <w:topLinePunct/>
              <w:ind w:leftChars="0" w:left="0" w:rightChars="0" w:right="0" w:firstLineChars="0" w:firstLine="0"/>
              <w:spacing w:line="240" w:lineRule="atLeast"/>
            </w:pPr>
            <w:r>
              <w:t>0.6225</w:t>
            </w:r>
          </w:p>
        </w:tc>
        <w:tc>
          <w:tcPr>
            <w:tcW w:w="1177" w:type="dxa"/>
            <w:tcBorders>
              <w:bottom w:val="single" w:sz="12" w:space="0" w:color="000000"/>
            </w:tcBorders>
          </w:tcPr>
          <w:p w:rsidR="0018722C">
            <w:pPr>
              <w:topLinePunct/>
              <w:ind w:leftChars="0" w:left="0" w:rightChars="0" w:right="0" w:firstLineChars="0" w:firstLine="0"/>
              <w:spacing w:line="240" w:lineRule="atLeast"/>
            </w:pPr>
            <w:r>
              <w:t>0.0820</w:t>
            </w:r>
          </w:p>
        </w:tc>
        <w:tc>
          <w:tcPr>
            <w:tcW w:w="1177" w:type="dxa"/>
            <w:tcBorders>
              <w:bottom w:val="single" w:sz="12" w:space="0" w:color="000000"/>
            </w:tcBorders>
          </w:tcPr>
          <w:p w:rsidR="0018722C">
            <w:pPr>
              <w:topLinePunct/>
              <w:ind w:leftChars="0" w:left="0" w:rightChars="0" w:right="0" w:firstLineChars="0" w:firstLine="0"/>
              <w:spacing w:line="240" w:lineRule="atLeast"/>
            </w:pPr>
            <w:r>
              <w:t>0.1937</w:t>
            </w:r>
          </w:p>
        </w:tc>
        <w:tc>
          <w:tcPr>
            <w:tcW w:w="1177" w:type="dxa"/>
            <w:tcBorders>
              <w:bottom w:val="single" w:sz="12" w:space="0" w:color="000000"/>
            </w:tcBorders>
          </w:tcPr>
          <w:p w:rsidR="0018722C">
            <w:pPr>
              <w:topLinePunct/>
              <w:ind w:leftChars="0" w:left="0" w:rightChars="0" w:right="0" w:firstLineChars="0" w:firstLine="0"/>
              <w:spacing w:line="240" w:lineRule="atLeast"/>
            </w:pPr>
            <w:r>
              <w:t>0.0472</w:t>
            </w:r>
          </w:p>
        </w:tc>
        <w:tc>
          <w:tcPr>
            <w:tcW w:w="1178" w:type="dxa"/>
            <w:tcBorders>
              <w:bottom w:val="single" w:sz="12" w:space="0" w:color="000000"/>
            </w:tcBorders>
          </w:tcPr>
          <w:p w:rsidR="0018722C">
            <w:pPr>
              <w:topLinePunct/>
              <w:ind w:leftChars="0" w:left="0" w:rightChars="0" w:right="0" w:firstLineChars="0" w:firstLine="0"/>
              <w:spacing w:line="240" w:lineRule="atLeast"/>
            </w:pPr>
            <w:r>
              <w:t>0.3709</w:t>
            </w:r>
          </w:p>
        </w:tc>
      </w:tr>
    </w:tbl>
    <w:p w:rsidR="0018722C">
      <w:pPr>
        <w:topLinePunct/>
      </w:pPr>
      <w:r>
        <w:rPr>
          <w:rFonts w:cstheme="minorBidi" w:hAnsiTheme="minorHAnsi" w:eastAsiaTheme="minorHAnsi" w:asciiTheme="minorHAnsi" w:ascii="Times New Roman" w:eastAsia="Times New Roman"/>
        </w:rPr>
        <w:t>1</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表示</w:t>
      </w:r>
      <w:r>
        <w:rPr>
          <w:rFonts w:ascii="Times New Roman" w:eastAsia="Times New Roman" w:cstheme="minorBidi" w:hAnsiTheme="minorHAnsi"/>
        </w:rPr>
        <w:t>6</w:t>
      </w:r>
      <w:r>
        <w:rPr>
          <w:rFonts w:cstheme="minorBidi" w:hAnsiTheme="minorHAnsi" w:eastAsiaTheme="minorHAnsi" w:asciiTheme="minorHAnsi"/>
        </w:rPr>
        <w:t>个重复</w:t>
      </w:r>
      <w:r>
        <w:rPr>
          <w:rFonts w:cstheme="minorBidi" w:hAnsiTheme="minorHAnsi" w:eastAsiaTheme="minorHAnsi" w:asciiTheme="minorHAnsi"/>
        </w:rPr>
        <w:t>（</w:t>
      </w:r>
      <w:r>
        <w:rPr>
          <w:rFonts w:ascii="Times New Roman" w:eastAsia="Times New Roman" w:cstheme="minorBidi" w:hAnsiTheme="minorHAnsi"/>
        </w:rPr>
        <w:t>n=6</w:t>
      </w:r>
      <w:r>
        <w:rPr>
          <w:rFonts w:cstheme="minorBidi" w:hAnsiTheme="minorHAnsi" w:eastAsiaTheme="minorHAnsi" w:asciiTheme="minorHAnsi"/>
        </w:rPr>
        <w:t>）</w:t>
      </w:r>
      <w:r>
        <w:rPr>
          <w:rFonts w:cstheme="minorBidi" w:hAnsiTheme="minorHAnsi" w:eastAsiaTheme="minorHAnsi" w:asciiTheme="minorHAnsi"/>
        </w:rPr>
        <w:t>的平均值。</w:t>
      </w:r>
    </w:p>
    <w:p w:rsidR="0018722C">
      <w:pPr>
        <w:topLinePunct/>
      </w:pPr>
      <w:r>
        <w:rPr>
          <w:rFonts w:cstheme="minorBidi" w:hAnsiTheme="minorHAnsi" w:eastAsiaTheme="minorHAnsi" w:asciiTheme="minorHAnsi" w:ascii="Times New Roman" w:eastAsia="Times New Roman"/>
        </w:rPr>
        <w:t>a,</w:t>
      </w:r>
      <w:r w:rsidR="004B696B">
        <w:rPr>
          <w:rFonts w:cstheme="minorBidi" w:hAnsiTheme="minorHAnsi" w:eastAsiaTheme="minorHAnsi" w:asciiTheme="minorHAnsi" w:ascii="Times New Roman" w:eastAsia="Times New Roman"/>
        </w:rPr>
        <w:t xml:space="preserve"> </w:t>
      </w:r>
      <w:r w:rsidR="004B696B">
        <w:rPr>
          <w:rFonts w:cstheme="minorBidi" w:hAnsiTheme="minorHAnsi" w:eastAsiaTheme="minorHAnsi" w:asciiTheme="minorHAnsi" w:ascii="Times New Roman" w:eastAsia="Times New Roman"/>
        </w:rPr>
        <w:t>b</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同一列中具有不同上标字母的数值间差异显著</w:t>
      </w:r>
      <w:r>
        <w:rPr>
          <w:rFonts w:ascii="Times New Roman" w:eastAsia="Times New Roman" w:cstheme="minorBidi" w:hAnsiTheme="minorHAnsi"/>
        </w:rPr>
        <w:t>(</w:t>
      </w:r>
      <w:r>
        <w:rPr>
          <w:rFonts w:ascii="Times New Roman" w:eastAsia="Times New Roman" w:cstheme="minorBidi" w:hAnsiTheme="minorHAnsi"/>
        </w:rPr>
        <w:t>P</w:t>
      </w:r>
      <w:r>
        <w:rPr>
          <w:rFonts w:cstheme="minorBidi" w:hAnsiTheme="minorHAnsi" w:eastAsiaTheme="minorHAnsi" w:asciiTheme="minorHAnsi"/>
        </w:rPr>
        <w:t>＜</w:t>
      </w:r>
      <w:r>
        <w:rPr>
          <w:rFonts w:ascii="Times New Roman" w:eastAsia="Times New Roman" w:cstheme="minorBidi" w:hAnsiTheme="minorHAnsi"/>
        </w:rPr>
        <w:t>0.10</w:t>
      </w:r>
      <w:r>
        <w:rPr>
          <w:rFonts w:ascii="Times New Roman" w:eastAsia="Times New Roman" w:cstheme="minorBidi" w:hAnsiTheme="minorHAnsi"/>
        </w:rPr>
        <w:t>)</w:t>
      </w:r>
      <w:r>
        <w:rPr>
          <w:rFonts w:cstheme="minorBidi" w:hAnsiTheme="minorHAnsi" w:eastAsiaTheme="minorHAnsi" w:asciiTheme="minorHAnsi"/>
        </w:rPr>
        <w:t>。</w:t>
      </w:r>
    </w:p>
    <w:p w:rsidR="0018722C">
      <w:pPr>
        <w:pStyle w:val="aff7"/>
        <w:topLinePunct/>
      </w:pPr>
      <w:r>
        <w:drawing>
          <wp:inline>
            <wp:extent cx="3367049" cy="2077974"/>
            <wp:effectExtent l="0" t="0" r="0" b="0"/>
            <wp:docPr id="17" name="image11.png" descr=""/>
            <wp:cNvGraphicFramePr>
              <a:graphicFrameLocks noChangeAspect="1"/>
            </wp:cNvGraphicFramePr>
            <a:graphic>
              <a:graphicData uri="http://schemas.openxmlformats.org/drawingml/2006/picture">
                <pic:pic>
                  <pic:nvPicPr>
                    <pic:cNvPr id="18" name="image11.png"/>
                    <pic:cNvPicPr/>
                  </pic:nvPicPr>
                  <pic:blipFill>
                    <a:blip r:embed="rId43" cstate="print"/>
                    <a:stretch>
                      <a:fillRect/>
                    </a:stretch>
                  </pic:blipFill>
                  <pic:spPr>
                    <a:xfrm>
                      <a:off x="0" y="0"/>
                      <a:ext cx="3367049" cy="2077974"/>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6  </w:t>
      </w:r>
      <w:r>
        <w:rPr>
          <w:rFonts w:cstheme="minorBidi" w:hAnsiTheme="minorHAnsi" w:eastAsiaTheme="minorHAnsi" w:asciiTheme="minorHAnsi"/>
        </w:rPr>
        <w:t>试验各处理组对</w:t>
      </w:r>
      <w:r>
        <w:rPr>
          <w:rFonts w:ascii="Times New Roman" w:eastAsia="Times New Roman" w:cstheme="minorBidi" w:hAnsiTheme="minorHAnsi"/>
        </w:rPr>
        <w:t>42</w:t>
      </w:r>
      <w:r>
        <w:rPr>
          <w:rFonts w:cstheme="minorBidi" w:hAnsiTheme="minorHAnsi" w:eastAsiaTheme="minorHAnsi" w:asciiTheme="minorHAnsi"/>
        </w:rPr>
        <w:t>日龄肉仔鸡肝脏</w:t>
      </w:r>
      <w:r>
        <w:rPr>
          <w:rFonts w:ascii="Times New Roman" w:eastAsia="Times New Roman" w:cstheme="minorBidi" w:hAnsiTheme="minorHAnsi"/>
        </w:rPr>
        <w:t>TSOD</w:t>
      </w:r>
      <w:r>
        <w:rPr>
          <w:rFonts w:cstheme="minorBidi" w:hAnsiTheme="minorHAnsi" w:eastAsiaTheme="minorHAnsi" w:asciiTheme="minorHAnsi"/>
        </w:rPr>
        <w:t>活性的影响</w:t>
      </w:r>
    </w:p>
    <w:p w:rsidR="0018722C">
      <w:pPr>
        <w:pStyle w:val="aff7"/>
        <w:topLinePunct/>
      </w:pPr>
      <w:r>
        <w:drawing>
          <wp:inline>
            <wp:extent cx="3433160" cy="1808607"/>
            <wp:effectExtent l="0" t="0" r="0" b="0"/>
            <wp:docPr id="19" name="image12.png" descr=""/>
            <wp:cNvGraphicFramePr>
              <a:graphicFrameLocks noChangeAspect="1"/>
            </wp:cNvGraphicFramePr>
            <a:graphic>
              <a:graphicData uri="http://schemas.openxmlformats.org/drawingml/2006/picture">
                <pic:pic>
                  <pic:nvPicPr>
                    <pic:cNvPr id="20" name="image12.png"/>
                    <pic:cNvPicPr/>
                  </pic:nvPicPr>
                  <pic:blipFill>
                    <a:blip r:embed="rId44" cstate="print"/>
                    <a:stretch>
                      <a:fillRect/>
                    </a:stretch>
                  </pic:blipFill>
                  <pic:spPr>
                    <a:xfrm>
                      <a:off x="0" y="0"/>
                      <a:ext cx="3433160" cy="1808607"/>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6  </w:t>
      </w:r>
      <w:r>
        <w:rPr>
          <w:rFonts w:cstheme="minorBidi" w:hAnsiTheme="minorHAnsi" w:eastAsiaTheme="minorHAnsi" w:asciiTheme="minorHAnsi"/>
        </w:rPr>
        <w:t>试验各处理组对</w:t>
      </w:r>
      <w:r>
        <w:rPr>
          <w:rFonts w:ascii="Times New Roman" w:eastAsia="Times New Roman" w:cstheme="minorBidi" w:hAnsiTheme="minorHAnsi"/>
        </w:rPr>
        <w:t>42</w:t>
      </w:r>
      <w:r>
        <w:rPr>
          <w:rFonts w:cstheme="minorBidi" w:hAnsiTheme="minorHAnsi" w:eastAsiaTheme="minorHAnsi" w:asciiTheme="minorHAnsi"/>
        </w:rPr>
        <w:t>日龄肉仔鸡肝脏</w:t>
      </w:r>
      <w:r>
        <w:rPr>
          <w:rFonts w:ascii="Times New Roman" w:eastAsia="Times New Roman" w:cstheme="minorBidi" w:hAnsiTheme="minorHAnsi"/>
        </w:rPr>
        <w:t>GSH-Px</w:t>
      </w:r>
      <w:r>
        <w:rPr>
          <w:rFonts w:cstheme="minorBidi" w:hAnsiTheme="minorHAnsi" w:eastAsiaTheme="minorHAnsi" w:asciiTheme="minorHAnsi"/>
        </w:rPr>
        <w:t>活性的影响</w:t>
      </w:r>
    </w:p>
    <w:p w:rsidR="0018722C">
      <w:pPr>
        <w:pStyle w:val="aff7"/>
        <w:topLinePunct/>
      </w:pPr>
      <w:r>
        <w:rPr>
          <w:position w:val="0"/>
          <w:sz w:val="5"/>
        </w:rPr>
        <w:pict>
          <v:group style="width:442.4pt;height:2.9pt;mso-position-horizontal-relative:char;mso-position-vertical-relative:line" coordorigin="0,0" coordsize="8848,58">
            <v:line style="position:absolute" from="0,50" to="8848,50" stroked="true" strokeweight=".72pt" strokecolor="#000000">
              <v:stroke dashstyle="solid"/>
            </v:line>
            <v:line style="position:absolute" from="0,14" to="8848,14" stroked="true" strokeweight="1.44pt" strokecolor="#000000">
              <v:stroke dashstyle="solid"/>
            </v:line>
          </v:group>
        </w:pict>
      </w:r>
      <w:r/>
    </w:p>
    <w:p w:rsidR="0018722C">
      <w:pPr>
        <w:pStyle w:val="Heading3"/>
        <w:topLinePunct/>
        <w:ind w:left="200" w:hangingChars="200" w:hanging="200"/>
      </w:pPr>
      <w:bookmarkStart w:id="200482" w:name="_Toc686200482"/>
      <w:bookmarkStart w:name="_bookmark38" w:id="87"/>
      <w:bookmarkEnd w:id="87"/>
      <w:r>
        <w:t>2.2.7</w:t>
      </w:r>
      <w:r>
        <w:t xml:space="preserve"> </w:t>
      </w:r>
      <w:bookmarkStart w:name="_bookmark38" w:id="88"/>
      <w:bookmarkEnd w:id="88"/>
      <w:r>
        <w:t>不同水平黄酮锌对肉仔鸡抗体滴度和</w:t>
      </w:r>
      <w:r>
        <w:t>T</w:t>
      </w:r>
      <w:r/>
      <w:r>
        <w:t>淋巴细胞转化率的影响</w:t>
      </w:r>
      <w:bookmarkEnd w:id="200482"/>
    </w:p>
    <w:p w:rsidR="0018722C">
      <w:pPr>
        <w:topLinePunct/>
      </w:pPr>
      <w:r>
        <w:t>试验处理组对</w:t>
      </w:r>
      <w:r>
        <w:rPr>
          <w:rFonts w:ascii="Times New Roman" w:eastAsia="宋体"/>
        </w:rPr>
        <w:t>42</w:t>
      </w:r>
      <w:r w:rsidR="001852F3">
        <w:rPr>
          <w:rFonts w:ascii="Times New Roman" w:eastAsia="宋体"/>
        </w:rPr>
        <w:t xml:space="preserve"> </w:t>
      </w:r>
      <w:r>
        <w:t>日龄肉仔鸡抗体滴度和</w:t>
      </w:r>
      <w:r>
        <w:rPr>
          <w:rFonts w:ascii="Times New Roman" w:eastAsia="宋体"/>
        </w:rPr>
        <w:t>T</w:t>
      </w:r>
      <w:r>
        <w:t>淋巴细胞转化率的影响结果列于表</w:t>
      </w:r>
    </w:p>
    <w:p w:rsidR="0018722C">
      <w:pPr>
        <w:topLinePunct/>
      </w:pPr>
      <w:r>
        <w:rPr>
          <w:rFonts w:ascii="Times New Roman" w:eastAsia="Times New Roman"/>
        </w:rPr>
        <w:t>2-11</w:t>
      </w:r>
      <w:r>
        <w:t>.</w:t>
      </w:r>
    </w:p>
    <w:p w:rsidR="0018722C">
      <w:pPr>
        <w:topLinePunct/>
      </w:pPr>
      <w:r>
        <w:t>因</w:t>
      </w:r>
      <w:r>
        <w:rPr>
          <w:rFonts w:ascii="Times New Roman" w:eastAsia="Times New Roman"/>
        </w:rPr>
        <w:t>21</w:t>
      </w:r>
      <w:r>
        <w:t>日龄肉仔鸡禽流感抗体滴度未检测出，故表中没有</w:t>
      </w:r>
      <w:r>
        <w:rPr>
          <w:rFonts w:ascii="Times New Roman" w:eastAsia="Times New Roman"/>
        </w:rPr>
        <w:t>21</w:t>
      </w:r>
      <w:r>
        <w:t>日龄肉仔鸡禽流感抗</w:t>
      </w:r>
    </w:p>
    <w:p w:rsidR="0018722C">
      <w:pPr>
        <w:topLinePunct/>
      </w:pPr>
      <w:r>
        <w:t>体滴度的结果。由表</w:t>
      </w:r>
      <w:r>
        <w:rPr>
          <w:rFonts w:ascii="Times New Roman" w:eastAsia="Times New Roman"/>
        </w:rPr>
        <w:t>2-11</w:t>
      </w:r>
      <w:r>
        <w:t>可知，试验各处理组对</w:t>
      </w:r>
      <w:r>
        <w:rPr>
          <w:rFonts w:ascii="Times New Roman" w:eastAsia="Times New Roman"/>
        </w:rPr>
        <w:t>21</w:t>
      </w:r>
      <w:r>
        <w:t>和</w:t>
      </w:r>
      <w:r>
        <w:rPr>
          <w:rFonts w:ascii="Times New Roman" w:eastAsia="Times New Roman"/>
        </w:rPr>
        <w:t>42</w:t>
      </w:r>
      <w:r>
        <w:t>日龄肉仔鸡新城疫抗体滴</w:t>
      </w:r>
      <w:r>
        <w:t>度、</w:t>
      </w:r>
      <w:r>
        <w:rPr>
          <w:rFonts w:ascii="Times New Roman" w:eastAsia="Times New Roman"/>
        </w:rPr>
        <w:t>T</w:t>
      </w:r>
      <w:r>
        <w:t>淋巴细胞转化率和</w:t>
      </w:r>
      <w:r>
        <w:rPr>
          <w:rFonts w:ascii="Times New Roman" w:eastAsia="Times New Roman"/>
        </w:rPr>
        <w:t>42</w:t>
      </w:r>
      <w:r>
        <w:t>日龄肉仔鸡禽流感抗体滴度均无显著影响</w:t>
      </w:r>
      <w:r>
        <w:t>（</w:t>
      </w:r>
      <w:r>
        <w:rPr>
          <w:rFonts w:ascii="Times New Roman" w:eastAsia="Times New Roman"/>
          <w:i/>
        </w:rPr>
        <w:t>P</w:t>
      </w:r>
      <w:r>
        <w:rPr>
          <w:rFonts w:ascii="Times New Roman" w:eastAsia="Times New Roman"/>
        </w:rPr>
        <w:t>&gt;</w:t>
      </w:r>
      <w:r w:rsidR="004B696B">
        <w:rPr>
          <w:rFonts w:ascii="Times New Roman" w:eastAsia="Times New Roman"/>
        </w:rPr>
        <w:t xml:space="preserve"> </w:t>
      </w:r>
      <w:r>
        <w:rPr>
          <w:rFonts w:ascii="Times New Roman" w:eastAsia="Times New Roman"/>
        </w:rPr>
        <w:t>0.10</w:t>
      </w:r>
      <w:r>
        <w:t>）</w:t>
      </w:r>
      <w:r>
        <w:t>。黄</w:t>
      </w:r>
      <w:r>
        <w:t>酮锌处理组除</w:t>
      </w:r>
      <w:r>
        <w:rPr>
          <w:rFonts w:ascii="Times New Roman" w:eastAsia="Times New Roman"/>
        </w:rPr>
        <w:t>240 mg</w:t>
      </w:r>
      <w:r>
        <w:rPr>
          <w:rFonts w:ascii="Times New Roman" w:eastAsia="Times New Roman"/>
        </w:rPr>
        <w:t>/</w:t>
      </w:r>
      <w:r>
        <w:rPr>
          <w:rFonts w:ascii="Times New Roman" w:eastAsia="Times New Roman"/>
        </w:rPr>
        <w:t xml:space="preserve">kg</w:t>
      </w:r>
      <w:r>
        <w:t>黄酮锌添加组外对</w:t>
      </w:r>
      <w:r>
        <w:rPr>
          <w:rFonts w:ascii="Times New Roman" w:eastAsia="Times New Roman"/>
        </w:rPr>
        <w:t>42</w:t>
      </w:r>
      <w:r>
        <w:t>日龄新城疫抗体滴度均高于空白</w:t>
      </w:r>
      <w:r>
        <w:t>组</w:t>
      </w:r>
      <w:r>
        <w:t>，</w:t>
      </w:r>
    </w:p>
    <w:p w:rsidR="0018722C">
      <w:pPr>
        <w:topLinePunct/>
      </w:pPr>
      <w:r>
        <w:t>其中以</w:t>
      </w:r>
      <w:r>
        <w:rPr>
          <w:rFonts w:ascii="Times New Roman" w:eastAsia="宋体"/>
        </w:rPr>
        <w:t>180 mg</w:t>
      </w:r>
      <w:r>
        <w:rPr>
          <w:rFonts w:ascii="Times New Roman" w:eastAsia="宋体"/>
        </w:rPr>
        <w:t>/</w:t>
      </w:r>
      <w:r>
        <w:rPr>
          <w:rFonts w:ascii="Times New Roman" w:eastAsia="宋体"/>
        </w:rPr>
        <w:t>kg</w:t>
      </w:r>
      <w:r>
        <w:t>黄酮锌处理组效果最好，比黄芩黄酮组、抗生素组分别高</w:t>
      </w:r>
      <w:r>
        <w:rPr>
          <w:rFonts w:ascii="Times New Roman" w:eastAsia="宋体"/>
        </w:rPr>
        <w:t>12</w:t>
      </w:r>
      <w:r>
        <w:rPr>
          <w:rFonts w:ascii="Times New Roman" w:eastAsia="宋体"/>
        </w:rPr>
        <w:t>.</w:t>
      </w:r>
      <w:r>
        <w:rPr>
          <w:rFonts w:ascii="Times New Roman" w:eastAsia="宋体"/>
        </w:rPr>
        <w:t>4%</w:t>
      </w:r>
      <w:r>
        <w:rPr>
          <w:rFonts w:ascii="Times New Roman" w:eastAsia="宋体"/>
        </w:rPr>
        <w:t> </w:t>
      </w:r>
      <w:r>
        <w:t>和</w:t>
      </w:r>
    </w:p>
    <w:p w:rsidR="0018722C">
      <w:pPr>
        <w:topLinePunct/>
      </w:pPr>
      <w:r>
        <w:rPr>
          <w:rFonts w:ascii="Times New Roman" w:eastAsia="Times New Roman"/>
        </w:rPr>
        <w:t>6.0%</w:t>
      </w:r>
      <w:r>
        <w:t>。</w:t>
      </w:r>
    </w:p>
    <w:p w:rsidR="0018722C">
      <w:pPr>
        <w:topLinePunct/>
      </w:pPr>
      <w:r>
        <w:t>张响英等</w:t>
      </w:r>
      <w:r>
        <w:rPr>
          <w:rFonts w:ascii="Times New Roman" w:eastAsia="Times New Roman"/>
        </w:rPr>
        <w:t>[</w:t>
      </w:r>
      <w:r>
        <w:rPr>
          <w:rFonts w:ascii="Times New Roman" w:eastAsia="Times New Roman"/>
          <w:position w:val="11"/>
          <w:sz w:val="16"/>
        </w:rPr>
        <w:t xml:space="preserve">48</w:t>
      </w:r>
      <w:r>
        <w:rPr>
          <w:rFonts w:ascii="Times New Roman" w:eastAsia="Times New Roman"/>
        </w:rPr>
        <w:t>]</w:t>
      </w:r>
      <w:r>
        <w:t>采用微量全血培养法测定了注射大豆黄酮</w:t>
      </w:r>
      <w:r>
        <w:rPr>
          <w:rFonts w:ascii="Times New Roman" w:eastAsia="Times New Roman"/>
        </w:rPr>
        <w:t>4</w:t>
      </w:r>
      <w:r>
        <w:t>周后仔公猪血清中</w:t>
      </w:r>
      <w:r>
        <w:rPr>
          <w:rFonts w:ascii="Times New Roman" w:eastAsia="Times New Roman"/>
        </w:rPr>
        <w:t>T-</w:t>
      </w:r>
      <w:r>
        <w:t>淋巴</w:t>
      </w:r>
      <w:r>
        <w:t>细胞转换率，结果发现注射大豆黄酮对仔公猪血清中</w:t>
      </w:r>
      <w:r>
        <w:rPr>
          <w:rFonts w:ascii="Times New Roman" w:eastAsia="Times New Roman"/>
        </w:rPr>
        <w:t>T-</w:t>
      </w:r>
      <w:r>
        <w:t>淋巴细胞转化率没有产生影</w:t>
      </w:r>
      <w:r>
        <w:t>响。舒荣华等</w:t>
      </w:r>
      <w:r>
        <w:rPr>
          <w:rFonts w:ascii="Times New Roman" w:eastAsia="Times New Roman"/>
          <w:vertAlign w:val="superscript"/>
        </w:rPr>
        <w:t>[</w:t>
      </w:r>
      <w:r>
        <w:rPr>
          <w:rFonts w:ascii="Times New Roman" w:eastAsia="Times New Roman"/>
          <w:vertAlign w:val="superscript"/>
          <w:position w:val="11"/>
        </w:rPr>
        <w:t xml:space="preserve">92</w:t>
      </w:r>
      <w:r>
        <w:rPr>
          <w:rFonts w:ascii="Times New Roman" w:eastAsia="Times New Roman"/>
          <w:vertAlign w:val="superscript"/>
        </w:rPr>
        <w:t>]</w:t>
      </w:r>
      <w:r>
        <w:t>试验也发现黄芩甙锌对</w:t>
      </w:r>
      <w:r>
        <w:rPr>
          <w:rFonts w:ascii="Times New Roman" w:eastAsia="Times New Roman"/>
        </w:rPr>
        <w:t>T</w:t>
      </w:r>
      <w:r>
        <w:t>淋巴细胞百分率也没有显著影响。本试验中，</w:t>
      </w:r>
      <w:r w:rsidR="001852F3">
        <w:t xml:space="preserve">黄芩黄酮组相比空白对照组对</w:t>
      </w:r>
      <w:r>
        <w:rPr>
          <w:rFonts w:ascii="Times New Roman" w:eastAsia="Times New Roman"/>
        </w:rPr>
        <w:t>21</w:t>
      </w:r>
      <w:r>
        <w:t>日、</w:t>
      </w:r>
      <w:r>
        <w:rPr>
          <w:rFonts w:ascii="Times New Roman" w:eastAsia="Times New Roman"/>
        </w:rPr>
        <w:t>42</w:t>
      </w:r>
      <w:r>
        <w:t>日龄肉仔鸡新城疫抗体滴度、禽流感抗体滴度和</w:t>
      </w:r>
      <w:r>
        <w:rPr>
          <w:rFonts w:ascii="Times New Roman" w:eastAsia="Times New Roman"/>
        </w:rPr>
        <w:t>T</w:t>
      </w:r>
      <w:r>
        <w:t>淋巴细胞转化率均未发生显著影响，对细胞免疫和体液免疫功能的影响有待进一</w:t>
      </w:r>
      <w:r>
        <w:t>步研究。但添加一定量的黄酮锌较黄酮组和抗生素组对肉仔鸡免疫功能有提高的趋势，目前在动物生产上还未见报道，有待进一步研究。</w:t>
      </w:r>
    </w:p>
    <w:p w:rsidR="0018722C">
      <w:pPr>
        <w:pStyle w:val="a8"/>
        <w:topLinePunct/>
      </w:pPr>
      <w:r>
        <w:rPr>
          <w:rFonts w:cstheme="minorBidi" w:hAnsiTheme="minorHAnsi" w:eastAsiaTheme="minorHAnsi" w:asciiTheme="minorHAnsi"/>
          <w:b/>
        </w:rPr>
        <w:t>表</w:t>
      </w:r>
      <w:r>
        <w:rPr>
          <w:rFonts w:ascii="Times New Roman" w:eastAsia="Times New Roman" w:cstheme="minorBidi" w:hAnsiTheme="minorHAnsi"/>
          <w:b/>
        </w:rPr>
        <w:t>2-11  </w:t>
      </w:r>
      <w:r>
        <w:rPr>
          <w:rFonts w:cstheme="minorBidi" w:hAnsiTheme="minorHAnsi" w:eastAsiaTheme="minorHAnsi" w:asciiTheme="minorHAnsi"/>
          <w:b/>
        </w:rPr>
        <w:t>黄酮锌对肉仔鸡抗体滴度和</w:t>
      </w:r>
      <w:r>
        <w:rPr>
          <w:rFonts w:ascii="Times New Roman" w:eastAsia="Times New Roman" w:cstheme="minorBidi" w:hAnsiTheme="minorHAnsi"/>
          <w:b/>
        </w:rPr>
        <w:t>T</w:t>
      </w:r>
      <w:r>
        <w:rPr>
          <w:rFonts w:cstheme="minorBidi" w:hAnsiTheme="minorHAnsi" w:eastAsiaTheme="minorHAnsi" w:asciiTheme="minorHAnsi"/>
          <w:b/>
        </w:rPr>
        <w:t>淋巴细胞转化率的影响 </w:t>
      </w:r>
      <w:r>
        <w:rPr>
          <w:rFonts w:ascii="Times New Roman" w:eastAsia="Times New Roman" w:cstheme="minorBidi" w:hAnsiTheme="minorHAnsi"/>
          <w:b/>
        </w:rPr>
        <w:t>1</w:t>
      </w:r>
    </w:p>
    <w:p w:rsidR="0018722C">
      <w:pPr>
        <w:pStyle w:val="a8"/>
        <w:topLinePunct/>
      </w:pPr>
      <w:r>
        <w:t>Table</w:t>
      </w:r>
      <w:r>
        <w:t xml:space="preserve"> </w:t>
      </w:r>
      <w:r/>
      <w:r>
        <w:t>2-11</w:t>
      </w:r>
      <w:r>
        <w:t xml:space="preserve">  </w:t>
      </w:r>
      <w:r>
        <w:t>Effects of dietary </w:t>
      </w:r>
      <w:r>
        <w:t>SZC </w:t>
      </w:r>
      <w:r>
        <w:t>on degree of antibody and T lymphocyte conversion</w:t>
      </w:r>
      <w:r>
        <w:t> </w:t>
      </w:r>
      <w:r>
        <w:t>rate</w:t>
      </w:r>
      <w:r>
        <w:t> </w:t>
      </w:r>
      <w:r>
        <w:t>of</w:t>
      </w:r>
      <w:r>
        <w:t> </w:t>
      </w:r>
      <w:r>
        <w:t>broilers</w:t>
      </w:r>
      <w:r>
        <w:t>1</w:t>
      </w:r>
    </w:p>
    <w:tbl>
      <w:tblPr>
        <w:tblW w:w="5000" w:type="pct"/>
        <w:tblInd w:w="14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04"/>
        <w:gridCol w:w="2065"/>
        <w:gridCol w:w="1762"/>
        <w:gridCol w:w="1802"/>
        <w:gridCol w:w="1959"/>
      </w:tblGrid>
      <w:tr>
        <w:trPr>
          <w:tblHeader/>
        </w:trPr>
        <w:tc>
          <w:tcPr>
            <w:tcW w:w="685" w:type="pct"/>
            <w:vAlign w:val="center"/>
            <w:tcBorders>
              <w:bottom w:val="single" w:sz="4" w:space="0" w:color="auto"/>
            </w:tcBorders>
          </w:tcPr>
          <w:p w:rsidR="0018722C">
            <w:pPr>
              <w:pStyle w:val="a7"/>
              <w:topLinePunct/>
              <w:ind w:leftChars="0" w:left="0" w:rightChars="0" w:right="0" w:firstLineChars="0" w:firstLine="0"/>
              <w:spacing w:line="240" w:lineRule="atLeast"/>
            </w:pPr>
            <w:r>
              <w:t>日龄</w:t>
            </w:r>
          </w:p>
        </w:tc>
        <w:tc>
          <w:tcPr>
            <w:tcW w:w="1174" w:type="pct"/>
            <w:vAlign w:val="center"/>
            <w:tcBorders>
              <w:bottom w:val="single" w:sz="4" w:space="0" w:color="auto"/>
            </w:tcBorders>
          </w:tcPr>
          <w:p w:rsidR="0018722C">
            <w:pPr>
              <w:pStyle w:val="a7"/>
              <w:topLinePunct/>
              <w:ind w:leftChars="0" w:left="0" w:rightChars="0" w:right="0" w:firstLineChars="0" w:firstLine="0"/>
              <w:spacing w:line="240" w:lineRule="atLeast"/>
            </w:pPr>
            <w:r>
              <w:t>处理</w:t>
            </w:r>
          </w:p>
        </w:tc>
        <w:tc>
          <w:tcPr>
            <w:tcW w:w="1002" w:type="pct"/>
            <w:vAlign w:val="center"/>
            <w:tcBorders>
              <w:bottom w:val="single" w:sz="4" w:space="0" w:color="auto"/>
            </w:tcBorders>
          </w:tcPr>
          <w:p w:rsidR="0018722C">
            <w:pPr>
              <w:pStyle w:val="a7"/>
              <w:topLinePunct/>
              <w:ind w:leftChars="0" w:left="0" w:rightChars="0" w:right="0" w:firstLineChars="0" w:firstLine="0"/>
              <w:spacing w:line="240" w:lineRule="atLeast"/>
            </w:pPr>
            <w:r>
              <w:t>新城疫抗体滴度</w:t>
            </w:r>
          </w:p>
          <w:p w:rsidR="0018722C">
            <w:pPr>
              <w:pStyle w:val="a7"/>
              <w:topLinePunct/>
              <w:ind w:leftChars="0" w:left="0" w:rightChars="0" w:right="0" w:firstLineChars="0" w:firstLine="0"/>
              <w:spacing w:line="240" w:lineRule="atLeast"/>
            </w:pPr>
            <w:r>
              <w:t>(</w:t>
            </w:r>
            <w:r>
              <w:t xml:space="preserve">log2</w:t>
            </w:r>
            <w:r>
              <w:t>)</w:t>
            </w:r>
          </w:p>
        </w:tc>
        <w:tc>
          <w:tcPr>
            <w:tcW w:w="1025" w:type="pct"/>
            <w:vAlign w:val="center"/>
            <w:tcBorders>
              <w:bottom w:val="single" w:sz="4" w:space="0" w:color="auto"/>
            </w:tcBorders>
          </w:tcPr>
          <w:p w:rsidR="0018722C">
            <w:pPr>
              <w:pStyle w:val="a7"/>
              <w:topLinePunct/>
              <w:ind w:leftChars="0" w:left="0" w:rightChars="0" w:right="0" w:firstLineChars="0" w:firstLine="0"/>
              <w:spacing w:line="240" w:lineRule="atLeast"/>
            </w:pPr>
            <w:r>
              <w:t>禽流感抗体滴度</w:t>
            </w:r>
          </w:p>
          <w:p w:rsidR="0018722C">
            <w:pPr>
              <w:pStyle w:val="a7"/>
              <w:topLinePunct/>
              <w:ind w:leftChars="0" w:left="0" w:rightChars="0" w:right="0" w:firstLineChars="0" w:firstLine="0"/>
              <w:spacing w:line="240" w:lineRule="atLeast"/>
            </w:pPr>
            <w:r>
              <w:t>(</w:t>
            </w:r>
            <w:r>
              <w:t xml:space="preserve">log2</w:t>
            </w:r>
            <w:r>
              <w:t>)</w:t>
            </w:r>
          </w:p>
        </w:tc>
        <w:tc>
          <w:tcPr>
            <w:tcW w:w="1114" w:type="pct"/>
            <w:vAlign w:val="center"/>
            <w:tcBorders>
              <w:bottom w:val="single" w:sz="4" w:space="0" w:color="auto"/>
            </w:tcBorders>
          </w:tcPr>
          <w:p w:rsidR="0018722C">
            <w:pPr>
              <w:pStyle w:val="a7"/>
              <w:topLinePunct/>
              <w:ind w:leftChars="0" w:left="0" w:rightChars="0" w:right="0" w:firstLineChars="0" w:firstLine="0"/>
              <w:spacing w:line="240" w:lineRule="atLeast"/>
            </w:pPr>
            <w:r>
              <w:t>T </w:t>
            </w:r>
            <w:r>
              <w:t>淋巴细胞转化率</w:t>
            </w:r>
          </w:p>
          <w:p w:rsidR="0018722C">
            <w:pPr>
              <w:pStyle w:val="a7"/>
              <w:topLinePunct/>
              <w:ind w:leftChars="0" w:left="0" w:rightChars="0" w:right="0" w:firstLineChars="0" w:firstLine="0"/>
              <w:spacing w:line="240" w:lineRule="atLeast"/>
            </w:pPr>
            <w:r>
              <w:t>(</w:t>
            </w:r>
            <w:r>
              <w:t xml:space="preserve">%</w:t>
            </w:r>
            <w:r>
              <w:t>)</w:t>
            </w:r>
          </w:p>
        </w:tc>
      </w:tr>
      <w:tr>
        <w:tc>
          <w:tcPr>
            <w:tcW w:w="685" w:type="pct"/>
            <w:vAlign w:val="center"/>
          </w:tcPr>
          <w:p w:rsidR="00462578"/>
        </w:tc>
        <w:tc>
          <w:tcPr>
            <w:tcW w:w="1174" w:type="pct"/>
            <w:vAlign w:val="center"/>
          </w:tcPr>
          <w:p w:rsidR="0018722C">
            <w:pPr>
              <w:pStyle w:val="a5"/>
              <w:topLinePunct/>
              <w:ind w:leftChars="0" w:left="0" w:rightChars="0" w:right="0" w:firstLineChars="0" w:firstLine="0"/>
              <w:spacing w:line="240" w:lineRule="atLeast"/>
            </w:pPr>
            <w:r>
              <w:t>空白组</w:t>
            </w:r>
          </w:p>
        </w:tc>
        <w:tc>
          <w:tcPr>
            <w:tcW w:w="1002" w:type="pct"/>
            <w:vAlign w:val="center"/>
          </w:tcPr>
          <w:p w:rsidR="0018722C">
            <w:pPr>
              <w:pStyle w:val="affff9"/>
              <w:topLinePunct/>
              <w:ind w:leftChars="0" w:left="0" w:rightChars="0" w:right="0" w:firstLineChars="0" w:firstLine="0"/>
              <w:spacing w:line="240" w:lineRule="atLeast"/>
            </w:pPr>
            <w:r>
              <w:t>4.17</w:t>
            </w:r>
          </w:p>
        </w:tc>
        <w:tc>
          <w:tcPr>
            <w:tcW w:w="1025" w:type="pct"/>
            <w:vAlign w:val="center"/>
          </w:tcPr>
          <w:p w:rsidR="0018722C">
            <w:pPr>
              <w:pStyle w:val="a5"/>
              <w:topLinePunct/>
              <w:ind w:leftChars="0" w:left="0" w:rightChars="0" w:right="0" w:firstLineChars="0" w:firstLine="0"/>
              <w:spacing w:line="240" w:lineRule="atLeast"/>
            </w:pPr>
            <w:r>
              <w:t>-</w:t>
            </w:r>
          </w:p>
        </w:tc>
        <w:tc>
          <w:tcPr>
            <w:tcW w:w="1114" w:type="pct"/>
            <w:vAlign w:val="center"/>
          </w:tcPr>
          <w:p w:rsidR="0018722C">
            <w:pPr>
              <w:pStyle w:val="affff9"/>
              <w:topLinePunct/>
              <w:ind w:leftChars="0" w:left="0" w:rightChars="0" w:right="0" w:firstLineChars="0" w:firstLine="0"/>
              <w:spacing w:line="240" w:lineRule="atLeast"/>
            </w:pPr>
            <w:r>
              <w:t>87.5</w:t>
            </w:r>
          </w:p>
        </w:tc>
      </w:tr>
      <w:tr>
        <w:tc>
          <w:tcPr>
            <w:tcW w:w="685" w:type="pct"/>
            <w:vAlign w:val="center"/>
          </w:tcPr>
          <w:p w:rsidR="00462578"/>
        </w:tc>
        <w:tc>
          <w:tcPr>
            <w:tcW w:w="1174" w:type="pct"/>
            <w:vAlign w:val="center"/>
          </w:tcPr>
          <w:p w:rsidR="0018722C">
            <w:pPr>
              <w:pStyle w:val="a5"/>
              <w:topLinePunct/>
              <w:ind w:leftChars="0" w:left="0" w:rightChars="0" w:right="0" w:firstLineChars="0" w:firstLine="0"/>
              <w:spacing w:line="240" w:lineRule="atLeast"/>
            </w:pPr>
            <w:r>
              <w:t>60mg</w:t>
            </w:r>
            <w:r>
              <w:t>/</w:t>
            </w:r>
            <w:r>
              <w:t>kg</w:t>
            </w:r>
            <w:r w:rsidRPr="00000000">
              <w:tab/>
            </w:r>
            <w:r>
              <w:t>黄酮锌</w:t>
            </w:r>
          </w:p>
        </w:tc>
        <w:tc>
          <w:tcPr>
            <w:tcW w:w="1002" w:type="pct"/>
            <w:vAlign w:val="center"/>
          </w:tcPr>
          <w:p w:rsidR="0018722C">
            <w:pPr>
              <w:pStyle w:val="affff9"/>
              <w:topLinePunct/>
              <w:ind w:leftChars="0" w:left="0" w:rightChars="0" w:right="0" w:firstLineChars="0" w:firstLine="0"/>
              <w:spacing w:line="240" w:lineRule="atLeast"/>
            </w:pPr>
            <w:r>
              <w:t>3.40</w:t>
            </w:r>
          </w:p>
        </w:tc>
        <w:tc>
          <w:tcPr>
            <w:tcW w:w="1025" w:type="pct"/>
            <w:vAlign w:val="center"/>
          </w:tcPr>
          <w:p w:rsidR="0018722C">
            <w:pPr>
              <w:pStyle w:val="a5"/>
              <w:topLinePunct/>
              <w:ind w:leftChars="0" w:left="0" w:rightChars="0" w:right="0" w:firstLineChars="0" w:firstLine="0"/>
              <w:spacing w:line="240" w:lineRule="atLeast"/>
            </w:pPr>
            <w:r>
              <w:t>-</w:t>
            </w:r>
          </w:p>
        </w:tc>
        <w:tc>
          <w:tcPr>
            <w:tcW w:w="1114" w:type="pct"/>
            <w:vAlign w:val="center"/>
          </w:tcPr>
          <w:p w:rsidR="0018722C">
            <w:pPr>
              <w:pStyle w:val="affff9"/>
              <w:topLinePunct/>
              <w:ind w:leftChars="0" w:left="0" w:rightChars="0" w:right="0" w:firstLineChars="0" w:firstLine="0"/>
              <w:spacing w:line="240" w:lineRule="atLeast"/>
            </w:pPr>
            <w:r>
              <w:t>88.4</w:t>
            </w:r>
          </w:p>
        </w:tc>
      </w:tr>
      <w:tr>
        <w:tc>
          <w:tcPr>
            <w:tcW w:w="685" w:type="pct"/>
            <w:vAlign w:val="center"/>
          </w:tcPr>
          <w:p w:rsidR="00462578"/>
        </w:tc>
        <w:tc>
          <w:tcPr>
            <w:tcW w:w="1174" w:type="pct"/>
            <w:vAlign w:val="center"/>
          </w:tcPr>
          <w:p w:rsidR="0018722C">
            <w:pPr>
              <w:pStyle w:val="a5"/>
              <w:topLinePunct/>
              <w:ind w:leftChars="0" w:left="0" w:rightChars="0" w:right="0" w:firstLineChars="0" w:firstLine="0"/>
              <w:spacing w:line="240" w:lineRule="atLeast"/>
            </w:pPr>
            <w:r>
              <w:t>120mg</w:t>
            </w:r>
            <w:r>
              <w:t>/</w:t>
            </w:r>
            <w:r>
              <w:t xml:space="preserve">kg  </w:t>
            </w:r>
            <w:r>
              <w:t>黄酮锌</w:t>
            </w:r>
          </w:p>
        </w:tc>
        <w:tc>
          <w:tcPr>
            <w:tcW w:w="1002" w:type="pct"/>
            <w:vAlign w:val="center"/>
          </w:tcPr>
          <w:p w:rsidR="0018722C">
            <w:pPr>
              <w:pStyle w:val="affff9"/>
              <w:topLinePunct/>
              <w:ind w:leftChars="0" w:left="0" w:rightChars="0" w:right="0" w:firstLineChars="0" w:firstLine="0"/>
              <w:spacing w:line="240" w:lineRule="atLeast"/>
            </w:pPr>
            <w:r>
              <w:t>3.83</w:t>
            </w:r>
          </w:p>
        </w:tc>
        <w:tc>
          <w:tcPr>
            <w:tcW w:w="1025" w:type="pct"/>
            <w:vAlign w:val="center"/>
          </w:tcPr>
          <w:p w:rsidR="0018722C">
            <w:pPr>
              <w:pStyle w:val="a5"/>
              <w:topLinePunct/>
              <w:ind w:leftChars="0" w:left="0" w:rightChars="0" w:right="0" w:firstLineChars="0" w:firstLine="0"/>
              <w:spacing w:line="240" w:lineRule="atLeast"/>
            </w:pPr>
            <w:r>
              <w:t>-</w:t>
            </w:r>
          </w:p>
        </w:tc>
        <w:tc>
          <w:tcPr>
            <w:tcW w:w="1114" w:type="pct"/>
            <w:vAlign w:val="center"/>
          </w:tcPr>
          <w:p w:rsidR="0018722C">
            <w:pPr>
              <w:pStyle w:val="affff9"/>
              <w:topLinePunct/>
              <w:ind w:leftChars="0" w:left="0" w:rightChars="0" w:right="0" w:firstLineChars="0" w:firstLine="0"/>
              <w:spacing w:line="240" w:lineRule="atLeast"/>
            </w:pPr>
            <w:r>
              <w:t>95.8</w:t>
            </w:r>
          </w:p>
        </w:tc>
      </w:tr>
      <w:tr>
        <w:tc>
          <w:tcPr>
            <w:tcW w:w="685" w:type="pct"/>
            <w:vAlign w:val="center"/>
          </w:tcPr>
          <w:p w:rsidR="00462578"/>
        </w:tc>
        <w:tc>
          <w:tcPr>
            <w:tcW w:w="1174" w:type="pct"/>
            <w:vAlign w:val="center"/>
          </w:tcPr>
          <w:p w:rsidR="0018722C">
            <w:pPr>
              <w:pStyle w:val="a5"/>
              <w:topLinePunct/>
              <w:ind w:leftChars="0" w:left="0" w:rightChars="0" w:right="0" w:firstLineChars="0" w:firstLine="0"/>
              <w:spacing w:line="240" w:lineRule="atLeast"/>
            </w:pPr>
            <w:r>
              <w:t>180mg</w:t>
            </w:r>
            <w:r>
              <w:t>/</w:t>
            </w:r>
            <w:r>
              <w:t xml:space="preserve">kg  </w:t>
            </w:r>
            <w:r>
              <w:t>黄酮锌</w:t>
            </w:r>
          </w:p>
        </w:tc>
        <w:tc>
          <w:tcPr>
            <w:tcW w:w="1002" w:type="pct"/>
            <w:vAlign w:val="center"/>
          </w:tcPr>
          <w:p w:rsidR="0018722C">
            <w:pPr>
              <w:pStyle w:val="affff9"/>
              <w:topLinePunct/>
              <w:ind w:leftChars="0" w:left="0" w:rightChars="0" w:right="0" w:firstLineChars="0" w:firstLine="0"/>
              <w:spacing w:line="240" w:lineRule="atLeast"/>
            </w:pPr>
            <w:r>
              <w:t>3.83</w:t>
            </w:r>
          </w:p>
        </w:tc>
        <w:tc>
          <w:tcPr>
            <w:tcW w:w="1025" w:type="pct"/>
            <w:vAlign w:val="center"/>
          </w:tcPr>
          <w:p w:rsidR="0018722C">
            <w:pPr>
              <w:pStyle w:val="a5"/>
              <w:topLinePunct/>
              <w:ind w:leftChars="0" w:left="0" w:rightChars="0" w:right="0" w:firstLineChars="0" w:firstLine="0"/>
              <w:spacing w:line="240" w:lineRule="atLeast"/>
            </w:pPr>
            <w:r>
              <w:t>-</w:t>
            </w:r>
          </w:p>
        </w:tc>
        <w:tc>
          <w:tcPr>
            <w:tcW w:w="1114" w:type="pct"/>
            <w:vAlign w:val="center"/>
          </w:tcPr>
          <w:p w:rsidR="0018722C">
            <w:pPr>
              <w:pStyle w:val="affff9"/>
              <w:topLinePunct/>
              <w:ind w:leftChars="0" w:left="0" w:rightChars="0" w:right="0" w:firstLineChars="0" w:firstLine="0"/>
              <w:spacing w:line="240" w:lineRule="atLeast"/>
            </w:pPr>
            <w:r>
              <w:t>82.1</w:t>
            </w:r>
          </w:p>
        </w:tc>
      </w:tr>
      <w:tr>
        <w:tc>
          <w:tcPr>
            <w:tcW w:w="685" w:type="pct"/>
            <w:vAlign w:val="center"/>
          </w:tcPr>
          <w:p w:rsidR="0018722C">
            <w:pPr>
              <w:pStyle w:val="ac"/>
              <w:topLinePunct/>
              <w:ind w:leftChars="0" w:left="0" w:rightChars="0" w:right="0" w:firstLineChars="0" w:firstLine="0"/>
              <w:spacing w:line="240" w:lineRule="atLeast"/>
            </w:pPr>
            <w:r>
              <w:t>21 </w:t>
            </w:r>
            <w:r>
              <w:t>日龄</w:t>
            </w:r>
          </w:p>
        </w:tc>
        <w:tc>
          <w:tcPr>
            <w:tcW w:w="1174" w:type="pct"/>
            <w:vAlign w:val="center"/>
          </w:tcPr>
          <w:p w:rsidR="0018722C">
            <w:pPr>
              <w:pStyle w:val="a5"/>
              <w:topLinePunct/>
              <w:ind w:leftChars="0" w:left="0" w:rightChars="0" w:right="0" w:firstLineChars="0" w:firstLine="0"/>
              <w:spacing w:line="240" w:lineRule="atLeast"/>
            </w:pPr>
            <w:r>
              <w:t>240mg</w:t>
            </w:r>
            <w:r>
              <w:t>/</w:t>
            </w:r>
            <w:r>
              <w:t xml:space="preserve">kg  </w:t>
            </w:r>
            <w:r>
              <w:t>黄酮锌</w:t>
            </w:r>
          </w:p>
        </w:tc>
        <w:tc>
          <w:tcPr>
            <w:tcW w:w="1002" w:type="pct"/>
            <w:vAlign w:val="center"/>
          </w:tcPr>
          <w:p w:rsidR="0018722C">
            <w:pPr>
              <w:pStyle w:val="affff9"/>
              <w:topLinePunct/>
              <w:ind w:leftChars="0" w:left="0" w:rightChars="0" w:right="0" w:firstLineChars="0" w:firstLine="0"/>
              <w:spacing w:line="240" w:lineRule="atLeast"/>
            </w:pPr>
            <w:r>
              <w:t>4.00</w:t>
            </w:r>
          </w:p>
        </w:tc>
        <w:tc>
          <w:tcPr>
            <w:tcW w:w="1025" w:type="pct"/>
            <w:vAlign w:val="center"/>
          </w:tcPr>
          <w:p w:rsidR="0018722C">
            <w:pPr>
              <w:pStyle w:val="a5"/>
              <w:topLinePunct/>
              <w:ind w:leftChars="0" w:left="0" w:rightChars="0" w:right="0" w:firstLineChars="0" w:firstLine="0"/>
              <w:spacing w:line="240" w:lineRule="atLeast"/>
            </w:pPr>
            <w:r>
              <w:t>-</w:t>
            </w:r>
          </w:p>
        </w:tc>
        <w:tc>
          <w:tcPr>
            <w:tcW w:w="1114" w:type="pct"/>
            <w:vAlign w:val="center"/>
          </w:tcPr>
          <w:p w:rsidR="0018722C">
            <w:pPr>
              <w:pStyle w:val="affff9"/>
              <w:topLinePunct/>
              <w:ind w:leftChars="0" w:left="0" w:rightChars="0" w:right="0" w:firstLineChars="0" w:firstLine="0"/>
              <w:spacing w:line="240" w:lineRule="atLeast"/>
            </w:pPr>
            <w:r>
              <w:t>76.3</w:t>
            </w:r>
          </w:p>
        </w:tc>
      </w:tr>
      <w:tr>
        <w:tc>
          <w:tcPr>
            <w:tcW w:w="685" w:type="pct"/>
            <w:vAlign w:val="center"/>
          </w:tcPr>
          <w:p w:rsidR="00462578"/>
        </w:tc>
        <w:tc>
          <w:tcPr>
            <w:tcW w:w="1174" w:type="pct"/>
            <w:vAlign w:val="center"/>
          </w:tcPr>
          <w:p w:rsidR="0018722C">
            <w:pPr>
              <w:pStyle w:val="a5"/>
              <w:topLinePunct/>
              <w:ind w:leftChars="0" w:left="0" w:rightChars="0" w:right="0" w:firstLineChars="0" w:firstLine="0"/>
              <w:spacing w:line="240" w:lineRule="atLeast"/>
            </w:pPr>
            <w:r>
              <w:t>180mg</w:t>
            </w:r>
            <w:r>
              <w:t>/</w:t>
            </w:r>
            <w:r>
              <w:t xml:space="preserve">kg  </w:t>
            </w:r>
            <w:r>
              <w:t>黄芩黄酮</w:t>
            </w:r>
          </w:p>
        </w:tc>
        <w:tc>
          <w:tcPr>
            <w:tcW w:w="1002" w:type="pct"/>
            <w:vAlign w:val="center"/>
          </w:tcPr>
          <w:p w:rsidR="0018722C">
            <w:pPr>
              <w:pStyle w:val="affff9"/>
              <w:topLinePunct/>
              <w:ind w:leftChars="0" w:left="0" w:rightChars="0" w:right="0" w:firstLineChars="0" w:firstLine="0"/>
              <w:spacing w:line="240" w:lineRule="atLeast"/>
            </w:pPr>
            <w:r>
              <w:t>4.67</w:t>
            </w:r>
          </w:p>
        </w:tc>
        <w:tc>
          <w:tcPr>
            <w:tcW w:w="1025" w:type="pct"/>
            <w:vAlign w:val="center"/>
          </w:tcPr>
          <w:p w:rsidR="0018722C">
            <w:pPr>
              <w:pStyle w:val="a5"/>
              <w:topLinePunct/>
              <w:ind w:leftChars="0" w:left="0" w:rightChars="0" w:right="0" w:firstLineChars="0" w:firstLine="0"/>
              <w:spacing w:line="240" w:lineRule="atLeast"/>
            </w:pPr>
            <w:r>
              <w:t>-</w:t>
            </w:r>
          </w:p>
        </w:tc>
        <w:tc>
          <w:tcPr>
            <w:tcW w:w="1114" w:type="pct"/>
            <w:vAlign w:val="center"/>
          </w:tcPr>
          <w:p w:rsidR="0018722C">
            <w:pPr>
              <w:pStyle w:val="affff9"/>
              <w:topLinePunct/>
              <w:ind w:leftChars="0" w:left="0" w:rightChars="0" w:right="0" w:firstLineChars="0" w:firstLine="0"/>
              <w:spacing w:line="240" w:lineRule="atLeast"/>
            </w:pPr>
            <w:r>
              <w:t>80.9</w:t>
            </w:r>
          </w:p>
        </w:tc>
      </w:tr>
      <w:tr>
        <w:tc>
          <w:tcPr>
            <w:tcW w:w="685" w:type="pct"/>
            <w:vAlign w:val="center"/>
          </w:tcPr>
          <w:p w:rsidR="00462578"/>
        </w:tc>
        <w:tc>
          <w:tcPr>
            <w:tcW w:w="1174" w:type="pct"/>
            <w:vAlign w:val="center"/>
          </w:tcPr>
          <w:p w:rsidR="0018722C">
            <w:pPr>
              <w:pStyle w:val="a5"/>
              <w:topLinePunct/>
              <w:ind w:leftChars="0" w:left="0" w:rightChars="0" w:right="0" w:firstLineChars="0" w:firstLine="0"/>
              <w:spacing w:line="240" w:lineRule="atLeast"/>
            </w:pPr>
            <w:r>
              <w:t>抗生素组</w:t>
            </w:r>
          </w:p>
        </w:tc>
        <w:tc>
          <w:tcPr>
            <w:tcW w:w="1002" w:type="pct"/>
            <w:vAlign w:val="center"/>
          </w:tcPr>
          <w:p w:rsidR="0018722C">
            <w:pPr>
              <w:pStyle w:val="affff9"/>
              <w:topLinePunct/>
              <w:ind w:leftChars="0" w:left="0" w:rightChars="0" w:right="0" w:firstLineChars="0" w:firstLine="0"/>
              <w:spacing w:line="240" w:lineRule="atLeast"/>
            </w:pPr>
            <w:r>
              <w:t>4.17</w:t>
            </w:r>
          </w:p>
        </w:tc>
        <w:tc>
          <w:tcPr>
            <w:tcW w:w="1025" w:type="pct"/>
            <w:vAlign w:val="center"/>
          </w:tcPr>
          <w:p w:rsidR="0018722C">
            <w:pPr>
              <w:pStyle w:val="a5"/>
              <w:topLinePunct/>
              <w:ind w:leftChars="0" w:left="0" w:rightChars="0" w:right="0" w:firstLineChars="0" w:firstLine="0"/>
              <w:spacing w:line="240" w:lineRule="atLeast"/>
            </w:pPr>
            <w:r>
              <w:t>-</w:t>
            </w:r>
          </w:p>
        </w:tc>
        <w:tc>
          <w:tcPr>
            <w:tcW w:w="1114" w:type="pct"/>
            <w:vAlign w:val="center"/>
          </w:tcPr>
          <w:p w:rsidR="0018722C">
            <w:pPr>
              <w:pStyle w:val="affff9"/>
              <w:topLinePunct/>
              <w:ind w:leftChars="0" w:left="0" w:rightChars="0" w:right="0" w:firstLineChars="0" w:firstLine="0"/>
              <w:spacing w:line="240" w:lineRule="atLeast"/>
            </w:pPr>
            <w:r>
              <w:t>90.8</w:t>
            </w:r>
          </w:p>
        </w:tc>
      </w:tr>
      <w:tr>
        <w:tc>
          <w:tcPr>
            <w:tcW w:w="685" w:type="pct"/>
            <w:vAlign w:val="center"/>
          </w:tcPr>
          <w:p w:rsidR="00462578"/>
        </w:tc>
        <w:tc>
          <w:tcPr>
            <w:tcW w:w="1174" w:type="pct"/>
            <w:vAlign w:val="center"/>
          </w:tcPr>
          <w:p w:rsidR="0018722C">
            <w:pPr>
              <w:pStyle w:val="a5"/>
              <w:topLinePunct/>
              <w:ind w:leftChars="0" w:left="0" w:rightChars="0" w:right="0" w:firstLineChars="0" w:firstLine="0"/>
              <w:spacing w:line="240" w:lineRule="atLeast"/>
            </w:pPr>
            <w:r>
              <w:t>集合标准误</w:t>
            </w:r>
          </w:p>
        </w:tc>
        <w:tc>
          <w:tcPr>
            <w:tcW w:w="1002" w:type="pct"/>
            <w:vAlign w:val="center"/>
          </w:tcPr>
          <w:p w:rsidR="0018722C">
            <w:pPr>
              <w:pStyle w:val="affff9"/>
              <w:topLinePunct/>
              <w:ind w:leftChars="0" w:left="0" w:rightChars="0" w:right="0" w:firstLineChars="0" w:firstLine="0"/>
              <w:spacing w:line="240" w:lineRule="atLeast"/>
            </w:pPr>
            <w:r>
              <w:t>0.42</w:t>
            </w:r>
          </w:p>
        </w:tc>
        <w:tc>
          <w:tcPr>
            <w:tcW w:w="1025" w:type="pct"/>
            <w:vAlign w:val="center"/>
          </w:tcPr>
          <w:p w:rsidR="0018722C">
            <w:pPr>
              <w:pStyle w:val="a5"/>
              <w:topLinePunct/>
              <w:ind w:leftChars="0" w:left="0" w:rightChars="0" w:right="0" w:firstLineChars="0" w:firstLine="0"/>
              <w:spacing w:line="240" w:lineRule="atLeast"/>
            </w:pPr>
            <w:r>
              <w:t>-</w:t>
            </w:r>
          </w:p>
        </w:tc>
        <w:tc>
          <w:tcPr>
            <w:tcW w:w="1114" w:type="pct"/>
            <w:vAlign w:val="center"/>
          </w:tcPr>
          <w:p w:rsidR="0018722C">
            <w:pPr>
              <w:pStyle w:val="affff9"/>
              <w:topLinePunct/>
              <w:ind w:leftChars="0" w:left="0" w:rightChars="0" w:right="0" w:firstLineChars="0" w:firstLine="0"/>
              <w:spacing w:line="240" w:lineRule="atLeast"/>
            </w:pPr>
            <w:r>
              <w:t>4.6</w:t>
            </w:r>
          </w:p>
        </w:tc>
      </w:tr>
      <w:tr>
        <w:tc>
          <w:tcPr>
            <w:tcW w:w="685" w:type="pct"/>
            <w:vAlign w:val="center"/>
          </w:tcPr>
          <w:p w:rsidR="00462578"/>
        </w:tc>
        <w:tc>
          <w:tcPr>
            <w:tcW w:w="1174" w:type="pct"/>
            <w:vAlign w:val="center"/>
          </w:tcPr>
          <w:p w:rsidR="0018722C">
            <w:pPr>
              <w:pStyle w:val="a5"/>
              <w:topLinePunct/>
              <w:ind w:leftChars="0" w:left="0" w:rightChars="0" w:right="0" w:firstLineChars="0" w:firstLine="0"/>
              <w:spacing w:line="240" w:lineRule="atLeast"/>
            </w:pPr>
            <w:r>
              <w:t>P </w:t>
            </w:r>
            <w:r>
              <w:t>值</w:t>
            </w:r>
          </w:p>
        </w:tc>
        <w:tc>
          <w:tcPr>
            <w:tcW w:w="1002" w:type="pct"/>
            <w:vAlign w:val="center"/>
          </w:tcPr>
          <w:p w:rsidR="0018722C">
            <w:pPr>
              <w:pStyle w:val="affff9"/>
              <w:topLinePunct/>
              <w:ind w:leftChars="0" w:left="0" w:rightChars="0" w:right="0" w:firstLineChars="0" w:firstLine="0"/>
              <w:spacing w:line="240" w:lineRule="atLeast"/>
            </w:pPr>
            <w:r>
              <w:t>0.5715</w:t>
            </w:r>
          </w:p>
        </w:tc>
        <w:tc>
          <w:tcPr>
            <w:tcW w:w="1025" w:type="pct"/>
            <w:vAlign w:val="center"/>
          </w:tcPr>
          <w:p w:rsidR="0018722C">
            <w:pPr>
              <w:pStyle w:val="a5"/>
              <w:topLinePunct/>
              <w:ind w:leftChars="0" w:left="0" w:rightChars="0" w:right="0" w:firstLineChars="0" w:firstLine="0"/>
              <w:spacing w:line="240" w:lineRule="atLeast"/>
            </w:pPr>
            <w:r>
              <w:t>-</w:t>
            </w:r>
          </w:p>
        </w:tc>
        <w:tc>
          <w:tcPr>
            <w:tcW w:w="1114" w:type="pct"/>
            <w:vAlign w:val="center"/>
          </w:tcPr>
          <w:p w:rsidR="0018722C">
            <w:pPr>
              <w:pStyle w:val="affff9"/>
              <w:topLinePunct/>
              <w:ind w:leftChars="0" w:left="0" w:rightChars="0" w:right="0" w:firstLineChars="0" w:firstLine="0"/>
              <w:spacing w:line="240" w:lineRule="atLeast"/>
            </w:pPr>
            <w:r>
              <w:t>0.1142</w:t>
            </w:r>
          </w:p>
        </w:tc>
      </w:tr>
      <w:tr>
        <w:tc>
          <w:tcPr>
            <w:tcW w:w="685" w:type="pct"/>
            <w:vAlign w:val="center"/>
          </w:tcPr>
          <w:p w:rsidR="00462578"/>
        </w:tc>
        <w:tc>
          <w:tcPr>
            <w:tcW w:w="1174" w:type="pct"/>
            <w:vAlign w:val="center"/>
          </w:tcPr>
          <w:p w:rsidR="0018722C">
            <w:pPr>
              <w:pStyle w:val="a5"/>
              <w:topLinePunct/>
              <w:ind w:leftChars="0" w:left="0" w:rightChars="0" w:right="0" w:firstLineChars="0" w:firstLine="0"/>
              <w:spacing w:line="240" w:lineRule="atLeast"/>
            </w:pPr>
            <w:r>
              <w:t>空白组</w:t>
            </w:r>
          </w:p>
        </w:tc>
        <w:tc>
          <w:tcPr>
            <w:tcW w:w="1002" w:type="pct"/>
            <w:vAlign w:val="center"/>
          </w:tcPr>
          <w:p w:rsidR="0018722C">
            <w:pPr>
              <w:pStyle w:val="affff9"/>
              <w:topLinePunct/>
              <w:ind w:leftChars="0" w:left="0" w:rightChars="0" w:right="0" w:firstLineChars="0" w:firstLine="0"/>
              <w:spacing w:line="240" w:lineRule="atLeast"/>
            </w:pPr>
            <w:r>
              <w:t>2.83</w:t>
            </w:r>
          </w:p>
        </w:tc>
        <w:tc>
          <w:tcPr>
            <w:tcW w:w="1025" w:type="pct"/>
            <w:vAlign w:val="center"/>
          </w:tcPr>
          <w:p w:rsidR="0018722C">
            <w:pPr>
              <w:pStyle w:val="affff9"/>
              <w:topLinePunct/>
              <w:ind w:leftChars="0" w:left="0" w:rightChars="0" w:right="0" w:firstLineChars="0" w:firstLine="0"/>
              <w:spacing w:line="240" w:lineRule="atLeast"/>
            </w:pPr>
            <w:r>
              <w:t>7.33</w:t>
            </w:r>
          </w:p>
        </w:tc>
        <w:tc>
          <w:tcPr>
            <w:tcW w:w="1114" w:type="pct"/>
            <w:vAlign w:val="center"/>
          </w:tcPr>
          <w:p w:rsidR="0018722C">
            <w:pPr>
              <w:pStyle w:val="affff9"/>
              <w:topLinePunct/>
              <w:ind w:leftChars="0" w:left="0" w:rightChars="0" w:right="0" w:firstLineChars="0" w:firstLine="0"/>
              <w:spacing w:line="240" w:lineRule="atLeast"/>
            </w:pPr>
            <w:r>
              <w:t>94.5</w:t>
            </w:r>
          </w:p>
        </w:tc>
      </w:tr>
      <w:tr>
        <w:tc>
          <w:tcPr>
            <w:tcW w:w="685" w:type="pct"/>
            <w:vAlign w:val="center"/>
          </w:tcPr>
          <w:p w:rsidR="00462578"/>
        </w:tc>
        <w:tc>
          <w:tcPr>
            <w:tcW w:w="1174" w:type="pct"/>
            <w:vAlign w:val="center"/>
          </w:tcPr>
          <w:p w:rsidR="0018722C">
            <w:pPr>
              <w:pStyle w:val="a5"/>
              <w:topLinePunct/>
              <w:ind w:leftChars="0" w:left="0" w:rightChars="0" w:right="0" w:firstLineChars="0" w:firstLine="0"/>
              <w:spacing w:line="240" w:lineRule="atLeast"/>
            </w:pPr>
            <w:r>
              <w:t>60mg</w:t>
            </w:r>
            <w:r>
              <w:t>/</w:t>
            </w:r>
            <w:r>
              <w:t>kg</w:t>
            </w:r>
            <w:r w:rsidRPr="00000000">
              <w:tab/>
            </w:r>
            <w:r>
              <w:t>黄酮锌</w:t>
            </w:r>
          </w:p>
        </w:tc>
        <w:tc>
          <w:tcPr>
            <w:tcW w:w="1002" w:type="pct"/>
            <w:vAlign w:val="center"/>
          </w:tcPr>
          <w:p w:rsidR="0018722C">
            <w:pPr>
              <w:pStyle w:val="affff9"/>
              <w:topLinePunct/>
              <w:ind w:leftChars="0" w:left="0" w:rightChars="0" w:right="0" w:firstLineChars="0" w:firstLine="0"/>
              <w:spacing w:line="240" w:lineRule="atLeast"/>
            </w:pPr>
            <w:r>
              <w:t>2.50</w:t>
            </w:r>
          </w:p>
        </w:tc>
        <w:tc>
          <w:tcPr>
            <w:tcW w:w="1025" w:type="pct"/>
            <w:vAlign w:val="center"/>
          </w:tcPr>
          <w:p w:rsidR="0018722C">
            <w:pPr>
              <w:pStyle w:val="affff9"/>
              <w:topLinePunct/>
              <w:ind w:leftChars="0" w:left="0" w:rightChars="0" w:right="0" w:firstLineChars="0" w:firstLine="0"/>
              <w:spacing w:line="240" w:lineRule="atLeast"/>
            </w:pPr>
            <w:r>
              <w:t>8.33</w:t>
            </w:r>
          </w:p>
        </w:tc>
        <w:tc>
          <w:tcPr>
            <w:tcW w:w="1114" w:type="pct"/>
            <w:vAlign w:val="center"/>
          </w:tcPr>
          <w:p w:rsidR="0018722C">
            <w:pPr>
              <w:pStyle w:val="affff9"/>
              <w:topLinePunct/>
              <w:ind w:leftChars="0" w:left="0" w:rightChars="0" w:right="0" w:firstLineChars="0" w:firstLine="0"/>
              <w:spacing w:line="240" w:lineRule="atLeast"/>
            </w:pPr>
            <w:r>
              <w:t>89.1</w:t>
            </w:r>
          </w:p>
        </w:tc>
      </w:tr>
      <w:tr>
        <w:tc>
          <w:tcPr>
            <w:tcW w:w="685" w:type="pct"/>
            <w:vAlign w:val="center"/>
          </w:tcPr>
          <w:p w:rsidR="00462578"/>
        </w:tc>
        <w:tc>
          <w:tcPr>
            <w:tcW w:w="1174" w:type="pct"/>
            <w:vAlign w:val="center"/>
          </w:tcPr>
          <w:p w:rsidR="0018722C">
            <w:pPr>
              <w:pStyle w:val="a5"/>
              <w:topLinePunct/>
              <w:ind w:leftChars="0" w:left="0" w:rightChars="0" w:right="0" w:firstLineChars="0" w:firstLine="0"/>
              <w:spacing w:line="240" w:lineRule="atLeast"/>
            </w:pPr>
            <w:r>
              <w:t>120mg</w:t>
            </w:r>
            <w:r>
              <w:t>/</w:t>
            </w:r>
            <w:r>
              <w:t xml:space="preserve">kg  </w:t>
            </w:r>
            <w:r>
              <w:t>黄酮锌</w:t>
            </w:r>
          </w:p>
        </w:tc>
        <w:tc>
          <w:tcPr>
            <w:tcW w:w="1002" w:type="pct"/>
            <w:vAlign w:val="center"/>
          </w:tcPr>
          <w:p w:rsidR="0018722C">
            <w:pPr>
              <w:pStyle w:val="affff9"/>
              <w:topLinePunct/>
              <w:ind w:leftChars="0" w:left="0" w:rightChars="0" w:right="0" w:firstLineChars="0" w:firstLine="0"/>
              <w:spacing w:line="240" w:lineRule="atLeast"/>
            </w:pPr>
            <w:r>
              <w:t>2.50</w:t>
            </w:r>
          </w:p>
        </w:tc>
        <w:tc>
          <w:tcPr>
            <w:tcW w:w="1025" w:type="pct"/>
            <w:vAlign w:val="center"/>
          </w:tcPr>
          <w:p w:rsidR="0018722C">
            <w:pPr>
              <w:pStyle w:val="affff9"/>
              <w:topLinePunct/>
              <w:ind w:leftChars="0" w:left="0" w:rightChars="0" w:right="0" w:firstLineChars="0" w:firstLine="0"/>
              <w:spacing w:line="240" w:lineRule="atLeast"/>
            </w:pPr>
            <w:r>
              <w:t>7.33</w:t>
            </w:r>
          </w:p>
        </w:tc>
        <w:tc>
          <w:tcPr>
            <w:tcW w:w="1114" w:type="pct"/>
            <w:vAlign w:val="center"/>
          </w:tcPr>
          <w:p w:rsidR="0018722C">
            <w:pPr>
              <w:pStyle w:val="affff9"/>
              <w:topLinePunct/>
              <w:ind w:leftChars="0" w:left="0" w:rightChars="0" w:right="0" w:firstLineChars="0" w:firstLine="0"/>
              <w:spacing w:line="240" w:lineRule="atLeast"/>
            </w:pPr>
            <w:r>
              <w:t>97.1</w:t>
            </w:r>
          </w:p>
        </w:tc>
      </w:tr>
      <w:tr>
        <w:tc>
          <w:tcPr>
            <w:tcW w:w="685" w:type="pct"/>
            <w:vAlign w:val="center"/>
          </w:tcPr>
          <w:p w:rsidR="00462578"/>
        </w:tc>
        <w:tc>
          <w:tcPr>
            <w:tcW w:w="1174" w:type="pct"/>
            <w:vAlign w:val="center"/>
          </w:tcPr>
          <w:p w:rsidR="0018722C">
            <w:pPr>
              <w:pStyle w:val="a5"/>
              <w:topLinePunct/>
              <w:ind w:leftChars="0" w:left="0" w:rightChars="0" w:right="0" w:firstLineChars="0" w:firstLine="0"/>
              <w:spacing w:line="240" w:lineRule="atLeast"/>
            </w:pPr>
            <w:r>
              <w:t>180mg</w:t>
            </w:r>
            <w:r>
              <w:t>/</w:t>
            </w:r>
            <w:r>
              <w:t xml:space="preserve">kg  </w:t>
            </w:r>
            <w:r>
              <w:t>黄酮锌</w:t>
            </w:r>
          </w:p>
        </w:tc>
        <w:tc>
          <w:tcPr>
            <w:tcW w:w="1002" w:type="pct"/>
            <w:vAlign w:val="center"/>
          </w:tcPr>
          <w:p w:rsidR="0018722C">
            <w:pPr>
              <w:pStyle w:val="affff9"/>
              <w:topLinePunct/>
              <w:ind w:leftChars="0" w:left="0" w:rightChars="0" w:right="0" w:firstLineChars="0" w:firstLine="0"/>
              <w:spacing w:line="240" w:lineRule="atLeast"/>
            </w:pPr>
            <w:r>
              <w:t>3.00</w:t>
            </w:r>
          </w:p>
        </w:tc>
        <w:tc>
          <w:tcPr>
            <w:tcW w:w="1025" w:type="pct"/>
            <w:vAlign w:val="center"/>
          </w:tcPr>
          <w:p w:rsidR="0018722C">
            <w:pPr>
              <w:pStyle w:val="affff9"/>
              <w:topLinePunct/>
              <w:ind w:leftChars="0" w:left="0" w:rightChars="0" w:right="0" w:firstLineChars="0" w:firstLine="0"/>
              <w:spacing w:line="240" w:lineRule="atLeast"/>
            </w:pPr>
            <w:r>
              <w:t>7.50</w:t>
            </w:r>
          </w:p>
        </w:tc>
        <w:tc>
          <w:tcPr>
            <w:tcW w:w="1114" w:type="pct"/>
            <w:vAlign w:val="center"/>
          </w:tcPr>
          <w:p w:rsidR="0018722C">
            <w:pPr>
              <w:pStyle w:val="affff9"/>
              <w:topLinePunct/>
              <w:ind w:leftChars="0" w:left="0" w:rightChars="0" w:right="0" w:firstLineChars="0" w:firstLine="0"/>
              <w:spacing w:line="240" w:lineRule="atLeast"/>
            </w:pPr>
            <w:r>
              <w:t>95.5</w:t>
            </w:r>
          </w:p>
        </w:tc>
      </w:tr>
      <w:tr>
        <w:tc>
          <w:tcPr>
            <w:tcW w:w="685" w:type="pct"/>
            <w:vAlign w:val="center"/>
          </w:tcPr>
          <w:p w:rsidR="0018722C">
            <w:pPr>
              <w:pStyle w:val="ac"/>
              <w:topLinePunct/>
              <w:ind w:leftChars="0" w:left="0" w:rightChars="0" w:right="0" w:firstLineChars="0" w:firstLine="0"/>
              <w:spacing w:line="240" w:lineRule="atLeast"/>
            </w:pPr>
            <w:r>
              <w:t>42 </w:t>
            </w:r>
            <w:r>
              <w:t>日龄</w:t>
            </w:r>
          </w:p>
        </w:tc>
        <w:tc>
          <w:tcPr>
            <w:tcW w:w="1174" w:type="pct"/>
            <w:vAlign w:val="center"/>
          </w:tcPr>
          <w:p w:rsidR="0018722C">
            <w:pPr>
              <w:pStyle w:val="a5"/>
              <w:topLinePunct/>
              <w:ind w:leftChars="0" w:left="0" w:rightChars="0" w:right="0" w:firstLineChars="0" w:firstLine="0"/>
              <w:spacing w:line="240" w:lineRule="atLeast"/>
            </w:pPr>
            <w:r>
              <w:t>240mg</w:t>
            </w:r>
            <w:r>
              <w:t>/</w:t>
            </w:r>
            <w:r>
              <w:t xml:space="preserve">kg  </w:t>
            </w:r>
            <w:r>
              <w:t>黄酮锌</w:t>
            </w:r>
          </w:p>
        </w:tc>
        <w:tc>
          <w:tcPr>
            <w:tcW w:w="1002" w:type="pct"/>
            <w:vAlign w:val="center"/>
          </w:tcPr>
          <w:p w:rsidR="0018722C">
            <w:pPr>
              <w:pStyle w:val="affff9"/>
              <w:topLinePunct/>
              <w:ind w:leftChars="0" w:left="0" w:rightChars="0" w:right="0" w:firstLineChars="0" w:firstLine="0"/>
              <w:spacing w:line="240" w:lineRule="atLeast"/>
            </w:pPr>
            <w:r>
              <w:t>1.67</w:t>
            </w:r>
          </w:p>
        </w:tc>
        <w:tc>
          <w:tcPr>
            <w:tcW w:w="1025" w:type="pct"/>
            <w:vAlign w:val="center"/>
          </w:tcPr>
          <w:p w:rsidR="0018722C">
            <w:pPr>
              <w:pStyle w:val="affff9"/>
              <w:topLinePunct/>
              <w:ind w:leftChars="0" w:left="0" w:rightChars="0" w:right="0" w:firstLineChars="0" w:firstLine="0"/>
              <w:spacing w:line="240" w:lineRule="atLeast"/>
            </w:pPr>
            <w:r>
              <w:t>8.17</w:t>
            </w:r>
          </w:p>
        </w:tc>
        <w:tc>
          <w:tcPr>
            <w:tcW w:w="1114" w:type="pct"/>
            <w:vAlign w:val="center"/>
          </w:tcPr>
          <w:p w:rsidR="0018722C">
            <w:pPr>
              <w:pStyle w:val="affff9"/>
              <w:topLinePunct/>
              <w:ind w:leftChars="0" w:left="0" w:rightChars="0" w:right="0" w:firstLineChars="0" w:firstLine="0"/>
              <w:spacing w:line="240" w:lineRule="atLeast"/>
            </w:pPr>
            <w:r>
              <w:t>93.4</w:t>
            </w:r>
          </w:p>
        </w:tc>
      </w:tr>
      <w:tr>
        <w:tc>
          <w:tcPr>
            <w:tcW w:w="685" w:type="pct"/>
            <w:vAlign w:val="center"/>
          </w:tcPr>
          <w:p w:rsidR="00462578"/>
        </w:tc>
        <w:tc>
          <w:tcPr>
            <w:tcW w:w="1174" w:type="pct"/>
            <w:vAlign w:val="center"/>
          </w:tcPr>
          <w:p w:rsidR="0018722C">
            <w:pPr>
              <w:pStyle w:val="a5"/>
              <w:topLinePunct/>
              <w:ind w:leftChars="0" w:left="0" w:rightChars="0" w:right="0" w:firstLineChars="0" w:firstLine="0"/>
              <w:spacing w:line="240" w:lineRule="atLeast"/>
            </w:pPr>
            <w:r>
              <w:t>180mg</w:t>
            </w:r>
            <w:r>
              <w:t>/</w:t>
            </w:r>
            <w:r>
              <w:t xml:space="preserve">kg  </w:t>
            </w:r>
            <w:r>
              <w:t>黄芩黄酮</w:t>
            </w:r>
          </w:p>
        </w:tc>
        <w:tc>
          <w:tcPr>
            <w:tcW w:w="1002" w:type="pct"/>
            <w:vAlign w:val="center"/>
          </w:tcPr>
          <w:p w:rsidR="0018722C">
            <w:pPr>
              <w:pStyle w:val="affff9"/>
              <w:topLinePunct/>
              <w:ind w:leftChars="0" w:left="0" w:rightChars="0" w:right="0" w:firstLineChars="0" w:firstLine="0"/>
              <w:spacing w:line="240" w:lineRule="atLeast"/>
            </w:pPr>
            <w:r>
              <w:t>2.67</w:t>
            </w:r>
          </w:p>
        </w:tc>
        <w:tc>
          <w:tcPr>
            <w:tcW w:w="1025" w:type="pct"/>
            <w:vAlign w:val="center"/>
          </w:tcPr>
          <w:p w:rsidR="0018722C">
            <w:pPr>
              <w:pStyle w:val="affff9"/>
              <w:topLinePunct/>
              <w:ind w:leftChars="0" w:left="0" w:rightChars="0" w:right="0" w:firstLineChars="0" w:firstLine="0"/>
              <w:spacing w:line="240" w:lineRule="atLeast"/>
            </w:pPr>
            <w:r>
              <w:t>7.33</w:t>
            </w:r>
          </w:p>
        </w:tc>
        <w:tc>
          <w:tcPr>
            <w:tcW w:w="1114" w:type="pct"/>
            <w:vAlign w:val="center"/>
          </w:tcPr>
          <w:p w:rsidR="0018722C">
            <w:pPr>
              <w:pStyle w:val="affff9"/>
              <w:topLinePunct/>
              <w:ind w:leftChars="0" w:left="0" w:rightChars="0" w:right="0" w:firstLineChars="0" w:firstLine="0"/>
              <w:spacing w:line="240" w:lineRule="atLeast"/>
            </w:pPr>
            <w:r>
              <w:t>94.4</w:t>
            </w:r>
          </w:p>
        </w:tc>
      </w:tr>
      <w:tr>
        <w:tc>
          <w:tcPr>
            <w:tcW w:w="685" w:type="pct"/>
            <w:vAlign w:val="center"/>
          </w:tcPr>
          <w:p w:rsidR="00462578"/>
        </w:tc>
        <w:tc>
          <w:tcPr>
            <w:tcW w:w="1174" w:type="pct"/>
            <w:vAlign w:val="center"/>
          </w:tcPr>
          <w:p w:rsidR="0018722C">
            <w:pPr>
              <w:pStyle w:val="a5"/>
              <w:topLinePunct/>
              <w:ind w:leftChars="0" w:left="0" w:rightChars="0" w:right="0" w:firstLineChars="0" w:firstLine="0"/>
              <w:spacing w:line="240" w:lineRule="atLeast"/>
            </w:pPr>
            <w:r>
              <w:t>抗生素组</w:t>
            </w:r>
          </w:p>
        </w:tc>
        <w:tc>
          <w:tcPr>
            <w:tcW w:w="1002" w:type="pct"/>
            <w:vAlign w:val="center"/>
          </w:tcPr>
          <w:p w:rsidR="0018722C">
            <w:pPr>
              <w:pStyle w:val="affff9"/>
              <w:topLinePunct/>
              <w:ind w:leftChars="0" w:left="0" w:rightChars="0" w:right="0" w:firstLineChars="0" w:firstLine="0"/>
              <w:spacing w:line="240" w:lineRule="atLeast"/>
            </w:pPr>
            <w:r>
              <w:t>2.83</w:t>
            </w:r>
          </w:p>
        </w:tc>
        <w:tc>
          <w:tcPr>
            <w:tcW w:w="1025" w:type="pct"/>
            <w:vAlign w:val="center"/>
          </w:tcPr>
          <w:p w:rsidR="0018722C">
            <w:pPr>
              <w:pStyle w:val="affff9"/>
              <w:topLinePunct/>
              <w:ind w:leftChars="0" w:left="0" w:rightChars="0" w:right="0" w:firstLineChars="0" w:firstLine="0"/>
              <w:spacing w:line="240" w:lineRule="atLeast"/>
            </w:pPr>
            <w:r>
              <w:t>8.17</w:t>
            </w:r>
          </w:p>
        </w:tc>
        <w:tc>
          <w:tcPr>
            <w:tcW w:w="1114" w:type="pct"/>
            <w:vAlign w:val="center"/>
          </w:tcPr>
          <w:p w:rsidR="0018722C">
            <w:pPr>
              <w:pStyle w:val="affff9"/>
              <w:topLinePunct/>
              <w:ind w:leftChars="0" w:left="0" w:rightChars="0" w:right="0" w:firstLineChars="0" w:firstLine="0"/>
              <w:spacing w:line="240" w:lineRule="atLeast"/>
            </w:pPr>
            <w:r>
              <w:t>94.6</w:t>
            </w:r>
          </w:p>
        </w:tc>
      </w:tr>
      <w:tr>
        <w:tc>
          <w:tcPr>
            <w:tcW w:w="685" w:type="pct"/>
            <w:vAlign w:val="center"/>
          </w:tcPr>
          <w:p w:rsidR="00462578"/>
        </w:tc>
        <w:tc>
          <w:tcPr>
            <w:tcW w:w="1174" w:type="pct"/>
            <w:vAlign w:val="center"/>
          </w:tcPr>
          <w:p w:rsidR="0018722C">
            <w:pPr>
              <w:pStyle w:val="a5"/>
              <w:topLinePunct/>
              <w:ind w:leftChars="0" w:left="0" w:rightChars="0" w:right="0" w:firstLineChars="0" w:firstLine="0"/>
              <w:spacing w:line="240" w:lineRule="atLeast"/>
            </w:pPr>
            <w:r>
              <w:t>集合标准误</w:t>
            </w:r>
          </w:p>
        </w:tc>
        <w:tc>
          <w:tcPr>
            <w:tcW w:w="1002" w:type="pct"/>
            <w:vAlign w:val="center"/>
          </w:tcPr>
          <w:p w:rsidR="0018722C">
            <w:pPr>
              <w:pStyle w:val="affff9"/>
              <w:topLinePunct/>
              <w:ind w:leftChars="0" w:left="0" w:rightChars="0" w:right="0" w:firstLineChars="0" w:firstLine="0"/>
              <w:spacing w:line="240" w:lineRule="atLeast"/>
            </w:pPr>
            <w:r>
              <w:t>0.44</w:t>
            </w:r>
          </w:p>
        </w:tc>
        <w:tc>
          <w:tcPr>
            <w:tcW w:w="1025" w:type="pct"/>
            <w:vAlign w:val="center"/>
          </w:tcPr>
          <w:p w:rsidR="0018722C">
            <w:pPr>
              <w:pStyle w:val="affff9"/>
              <w:topLinePunct/>
              <w:ind w:leftChars="0" w:left="0" w:rightChars="0" w:right="0" w:firstLineChars="0" w:firstLine="0"/>
              <w:spacing w:line="240" w:lineRule="atLeast"/>
            </w:pPr>
            <w:r>
              <w:t>0.50</w:t>
            </w:r>
          </w:p>
        </w:tc>
        <w:tc>
          <w:tcPr>
            <w:tcW w:w="1114" w:type="pct"/>
            <w:vAlign w:val="center"/>
          </w:tcPr>
          <w:p w:rsidR="0018722C">
            <w:pPr>
              <w:pStyle w:val="affff9"/>
              <w:topLinePunct/>
              <w:ind w:leftChars="0" w:left="0" w:rightChars="0" w:right="0" w:firstLineChars="0" w:firstLine="0"/>
              <w:spacing w:line="240" w:lineRule="atLeast"/>
            </w:pPr>
            <w:r>
              <w:t>5.7</w:t>
            </w:r>
          </w:p>
        </w:tc>
      </w:tr>
      <w:tr>
        <w:tc>
          <w:tcPr>
            <w:tcW w:w="685" w:type="pct"/>
            <w:vAlign w:val="center"/>
            <w:tcBorders>
              <w:top w:val="single" w:sz="4" w:space="0" w:color="auto"/>
            </w:tcBorders>
          </w:tcPr>
          <w:p w:rsidR="00462578"/>
        </w:tc>
        <w:tc>
          <w:tcPr>
            <w:tcW w:w="1174" w:type="pct"/>
            <w:vAlign w:val="center"/>
            <w:tcBorders>
              <w:top w:val="single" w:sz="4" w:space="0" w:color="auto"/>
            </w:tcBorders>
          </w:tcPr>
          <w:p w:rsidR="0018722C">
            <w:pPr>
              <w:pStyle w:val="aff1"/>
              <w:topLinePunct/>
              <w:ind w:leftChars="0" w:left="0" w:rightChars="0" w:right="0" w:firstLineChars="0" w:firstLine="0"/>
              <w:spacing w:line="240" w:lineRule="atLeast"/>
            </w:pPr>
            <w:r>
              <w:t>P </w:t>
            </w:r>
            <w:r>
              <w:t>值</w:t>
            </w:r>
          </w:p>
        </w:tc>
        <w:tc>
          <w:tcPr>
            <w:tcW w:w="1002" w:type="pct"/>
            <w:vAlign w:val="center"/>
            <w:tcBorders>
              <w:top w:val="single" w:sz="4" w:space="0" w:color="auto"/>
            </w:tcBorders>
          </w:tcPr>
          <w:p w:rsidR="0018722C">
            <w:pPr>
              <w:pStyle w:val="affff9"/>
              <w:topLinePunct/>
              <w:ind w:leftChars="0" w:left="0" w:rightChars="0" w:right="0" w:firstLineChars="0" w:firstLine="0"/>
              <w:spacing w:line="240" w:lineRule="atLeast"/>
            </w:pPr>
            <w:r>
              <w:t>0.4526</w:t>
            </w:r>
          </w:p>
        </w:tc>
        <w:tc>
          <w:tcPr>
            <w:tcW w:w="1025" w:type="pct"/>
            <w:vAlign w:val="center"/>
            <w:tcBorders>
              <w:top w:val="single" w:sz="4" w:space="0" w:color="auto"/>
            </w:tcBorders>
          </w:tcPr>
          <w:p w:rsidR="0018722C">
            <w:pPr>
              <w:pStyle w:val="affff9"/>
              <w:topLinePunct/>
              <w:ind w:leftChars="0" w:left="0" w:rightChars="0" w:right="0" w:firstLineChars="0" w:firstLine="0"/>
              <w:spacing w:line="240" w:lineRule="atLeast"/>
            </w:pPr>
            <w:r>
              <w:t>0.5430</w:t>
            </w:r>
          </w:p>
        </w:tc>
        <w:tc>
          <w:tcPr>
            <w:tcW w:w="1114" w:type="pct"/>
            <w:vAlign w:val="center"/>
            <w:tcBorders>
              <w:top w:val="single" w:sz="4" w:space="0" w:color="auto"/>
            </w:tcBorders>
          </w:tcPr>
          <w:p w:rsidR="0018722C">
            <w:pPr>
              <w:pStyle w:val="affff9"/>
              <w:topLinePunct/>
              <w:ind w:leftChars="0" w:left="0" w:rightChars="0" w:right="0" w:firstLineChars="0" w:firstLine="0"/>
              <w:spacing w:line="240" w:lineRule="atLeast"/>
            </w:pPr>
            <w:r>
              <w:t>0.9914</w:t>
            </w:r>
          </w:p>
        </w:tc>
      </w:tr>
    </w:tbl>
    <w:p w:rsidR="0018722C">
      <w:pPr>
        <w:topLinePunct/>
      </w:pPr>
      <w:r>
        <w:rPr>
          <w:rFonts w:cstheme="minorBidi" w:hAnsiTheme="minorHAnsi" w:eastAsiaTheme="minorHAnsi" w:asciiTheme="minorHAnsi" w:ascii="Times New Roman" w:eastAsia="Times New Roman"/>
        </w:rPr>
        <w:t>1</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表示</w:t>
      </w:r>
      <w:r>
        <w:rPr>
          <w:rFonts w:ascii="Times New Roman" w:eastAsia="Times New Roman" w:cstheme="minorBidi" w:hAnsiTheme="minorHAnsi"/>
        </w:rPr>
        <w:t>6</w:t>
      </w:r>
      <w:r>
        <w:rPr>
          <w:rFonts w:cstheme="minorBidi" w:hAnsiTheme="minorHAnsi" w:eastAsiaTheme="minorHAnsi" w:asciiTheme="minorHAnsi"/>
        </w:rPr>
        <w:t>个重复</w:t>
      </w:r>
      <w:r>
        <w:rPr>
          <w:rFonts w:cstheme="minorBidi" w:hAnsiTheme="minorHAnsi" w:eastAsiaTheme="minorHAnsi" w:asciiTheme="minorHAnsi"/>
        </w:rPr>
        <w:t>（</w:t>
      </w:r>
      <w:r>
        <w:rPr>
          <w:rFonts w:ascii="Times New Roman" w:eastAsia="Times New Roman" w:cstheme="minorBidi" w:hAnsiTheme="minorHAnsi"/>
        </w:rPr>
        <w:t>n=6</w:t>
      </w:r>
      <w:r>
        <w:rPr>
          <w:rFonts w:cstheme="minorBidi" w:hAnsiTheme="minorHAnsi" w:eastAsiaTheme="minorHAnsi" w:asciiTheme="minorHAnsi"/>
        </w:rPr>
        <w:t>）</w:t>
      </w:r>
      <w:r>
        <w:rPr>
          <w:rFonts w:cstheme="minorBidi" w:hAnsiTheme="minorHAnsi" w:eastAsiaTheme="minorHAnsi" w:asciiTheme="minorHAnsi"/>
        </w:rPr>
        <w:t>的平均值。</w:t>
      </w:r>
    </w:p>
    <w:p w:rsidR="0018722C">
      <w:pPr>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代表未检出。</w:t>
      </w:r>
    </w:p>
    <w:p w:rsidR="0018722C">
      <w:pPr>
        <w:pStyle w:val="Heading3"/>
        <w:topLinePunct/>
        <w:ind w:left="200" w:hangingChars="200" w:hanging="200"/>
      </w:pPr>
      <w:bookmarkStart w:id="200483" w:name="_Toc686200483"/>
      <w:bookmarkStart w:name="_bookmark39" w:id="89"/>
      <w:bookmarkEnd w:id="89"/>
      <w:r>
        <w:t>2.2.8</w:t>
      </w:r>
      <w:r>
        <w:t> </w:t>
      </w:r>
      <w:r>
        <w:t>不同水平黄酮锌对肉仔鸡盲肠微Th物的影响</w:t>
      </w:r>
      <w:bookmarkEnd w:id="200483"/>
    </w:p>
    <w:p w:rsidR="0018722C">
      <w:pPr>
        <w:topLinePunct/>
      </w:pPr>
      <w:r>
        <w:t>试验处理组对</w:t>
      </w:r>
      <w:r>
        <w:rPr>
          <w:rFonts w:ascii="Times New Roman" w:eastAsia="Times New Roman"/>
        </w:rPr>
        <w:t>42</w:t>
      </w:r>
      <w:r>
        <w:t>日龄肉仔鸡盲肠微生物的影响结果列于表</w:t>
      </w:r>
      <w:r>
        <w:rPr>
          <w:rFonts w:ascii="Times New Roman" w:eastAsia="Times New Roman"/>
        </w:rPr>
        <w:t>2-12</w:t>
      </w:r>
      <w:r>
        <w:t>。</w:t>
      </w:r>
    </w:p>
    <w:p w:rsidR="0018722C">
      <w:pPr>
        <w:topLinePunct/>
      </w:pPr>
      <w:r>
        <w:t>由表</w:t>
      </w:r>
      <w:r>
        <w:rPr>
          <w:rFonts w:ascii="Times New Roman" w:eastAsia="宋体"/>
        </w:rPr>
        <w:t>2-12</w:t>
      </w:r>
      <w:r>
        <w:t>可知，黄酮锌处理组、黄芩黄酮组和抗生素组对</w:t>
      </w:r>
      <w:r>
        <w:rPr>
          <w:rFonts w:ascii="Times New Roman" w:eastAsia="宋体"/>
        </w:rPr>
        <w:t>42</w:t>
      </w:r>
      <w:r>
        <w:t>日龄肉仔鸡盲肠中</w:t>
      </w:r>
      <w:r>
        <w:t>大肠杆菌、沙门氏菌、双歧杆菌及乳酸杆菌数量均无显著影响，且黄酮锌处理组间差异也不显著</w:t>
      </w:r>
      <w:r>
        <w:t>（</w:t>
      </w:r>
      <w:r>
        <w:rPr>
          <w:rFonts w:ascii="Times New Roman" w:eastAsia="宋体"/>
          <w:i/>
        </w:rPr>
        <w:t>P</w:t>
      </w:r>
      <w:r w:rsidR="001852F3">
        <w:rPr>
          <w:rFonts w:ascii="Times New Roman" w:eastAsia="宋体"/>
          <w:i/>
        </w:rPr>
        <w:t xml:space="preserve"> </w:t>
      </w:r>
      <w:r>
        <w:rPr>
          <w:rFonts w:ascii="Times New Roman" w:eastAsia="宋体"/>
        </w:rPr>
        <w:t>&gt;</w:t>
      </w:r>
      <w:r w:rsidR="001852F3">
        <w:rPr>
          <w:rFonts w:ascii="Times New Roman" w:eastAsia="宋体"/>
        </w:rPr>
        <w:t xml:space="preserve"> </w:t>
      </w:r>
      <w:r>
        <w:rPr>
          <w:rFonts w:ascii="Times New Roman" w:eastAsia="宋体"/>
        </w:rPr>
        <w:t>0.10</w:t>
      </w:r>
      <w:r>
        <w:t>）</w:t>
      </w:r>
      <w:r>
        <w:t>。</w:t>
      </w:r>
      <w:r>
        <w:rPr>
          <w:rFonts w:ascii="Times New Roman" w:eastAsia="宋体"/>
        </w:rPr>
        <w:t>60</w:t>
      </w:r>
      <w:r w:rsidR="001852F3">
        <w:rPr>
          <w:rFonts w:ascii="Times New Roman" w:eastAsia="宋体"/>
        </w:rPr>
        <w:t xml:space="preserve"> </w:t>
      </w:r>
      <w:r>
        <w:rPr>
          <w:rFonts w:ascii="Times New Roman" w:eastAsia="宋体"/>
        </w:rPr>
        <w:t>m</w:t>
      </w:r>
      <w:r>
        <w:rPr>
          <w:rFonts w:ascii="Times New Roman" w:eastAsia="宋体"/>
        </w:rPr>
        <w:t>g</w:t>
      </w:r>
      <w:r>
        <w:rPr>
          <w:rFonts w:ascii="Times New Roman" w:eastAsia="宋体"/>
        </w:rPr>
        <w:t>/</w:t>
      </w:r>
      <w:r>
        <w:rPr>
          <w:rFonts w:ascii="Times New Roman" w:eastAsia="宋体"/>
        </w:rPr>
        <w:t>kg</w:t>
      </w:r>
      <w:r w:rsidR="001852F3">
        <w:rPr>
          <w:rFonts w:ascii="Times New Roman" w:eastAsia="宋体"/>
        </w:rPr>
        <w:t xml:space="preserve"> </w:t>
      </w:r>
      <w:r>
        <w:t>黄酮锌组双歧杆菌数量最多，抗生素组最少。与空白组比，</w:t>
      </w:r>
      <w:r>
        <w:rPr>
          <w:rFonts w:ascii="Times New Roman" w:eastAsia="宋体"/>
        </w:rPr>
        <w:t>180 mg</w:t>
      </w:r>
      <w:r>
        <w:rPr>
          <w:rFonts w:ascii="Times New Roman" w:eastAsia="宋体"/>
        </w:rPr>
        <w:t>/</w:t>
      </w:r>
      <w:r>
        <w:rPr>
          <w:rFonts w:ascii="Times New Roman" w:eastAsia="宋体"/>
        </w:rPr>
        <w:t xml:space="preserve">kg</w:t>
      </w:r>
      <w:r>
        <w:t>黄酮锌处理组有提高乳酸杆菌数量的趋势。因此，肉仔鸡饲粮</w:t>
      </w:r>
      <w:r>
        <w:t>中添加</w:t>
      </w:r>
      <w:r>
        <w:rPr>
          <w:rFonts w:ascii="Times New Roman" w:eastAsia="宋体"/>
        </w:rPr>
        <w:t>180 mg</w:t>
      </w:r>
      <w:r>
        <w:rPr>
          <w:rFonts w:ascii="Times New Roman" w:eastAsia="宋体"/>
        </w:rPr>
        <w:t>/</w:t>
      </w:r>
      <w:r>
        <w:rPr>
          <w:rFonts w:ascii="Times New Roman" w:eastAsia="宋体"/>
        </w:rPr>
        <w:t>kg</w:t>
      </w:r>
      <w:r>
        <w:t>水平黄酮锌组有提高</w:t>
      </w:r>
      <w:r>
        <w:rPr>
          <w:rFonts w:ascii="Times New Roman" w:eastAsia="宋体"/>
        </w:rPr>
        <w:t>42</w:t>
      </w:r>
      <w:r>
        <w:t>日龄盲肠微生物益生菌群，降低有害菌群的趋势。</w:t>
      </w:r>
    </w:p>
    <w:p w:rsidR="0018722C">
      <w:pPr>
        <w:topLinePunct/>
      </w:pPr>
      <w:r>
        <w:t>任成财</w:t>
      </w:r>
      <w:r>
        <w:rPr>
          <w:rFonts w:ascii="Times New Roman" w:eastAsia="Times New Roman"/>
        </w:rPr>
        <w:t>[</w:t>
      </w:r>
      <w:r>
        <w:rPr>
          <w:rFonts w:ascii="Times New Roman" w:eastAsia="Times New Roman"/>
          <w:position w:val="11"/>
          <w:sz w:val="16"/>
        </w:rPr>
        <w:t xml:space="preserve">104</w:t>
      </w:r>
      <w:r>
        <w:rPr>
          <w:rFonts w:ascii="Times New Roman" w:eastAsia="Times New Roman"/>
        </w:rPr>
        <w:t>]</w:t>
      </w:r>
      <w:r>
        <w:t>研究表明，黄芩黄酮处理组显著降低了</w:t>
      </w:r>
      <w:r>
        <w:rPr>
          <w:rFonts w:ascii="Times New Roman" w:eastAsia="Times New Roman"/>
        </w:rPr>
        <w:t>42</w:t>
      </w:r>
      <w:r>
        <w:t>日龄肉仔鸡新鲜粪便中的大</w:t>
      </w:r>
      <w:r>
        <w:t>肠杆菌和沙门氏菌的数量，但对乳酸杆菌和双歧杆菌均无显著影响。魏述永</w:t>
      </w:r>
      <w:r>
        <w:rPr>
          <w:rFonts w:ascii="Times New Roman" w:eastAsia="Times New Roman"/>
          <w:vertAlign w:val="superscript"/>
        </w:rPr>
        <w:t>[</w:t>
      </w:r>
      <w:r>
        <w:rPr>
          <w:rFonts w:ascii="Times New Roman" w:eastAsia="Times New Roman"/>
          <w:vertAlign w:val="superscript"/>
          <w:position w:val="11"/>
        </w:rPr>
        <w:t xml:space="preserve">59</w:t>
      </w:r>
      <w:r>
        <w:rPr>
          <w:rFonts w:ascii="Times New Roman" w:eastAsia="Times New Roman"/>
          <w:vertAlign w:val="superscript"/>
        </w:rPr>
        <w:t>]</w:t>
      </w:r>
      <w:r>
        <w:t>等发现从黄芩中提取的有效成分能有效的抑制沙门氏菌的活性。牟明生等</w:t>
      </w:r>
      <w:r>
        <w:rPr>
          <w:rFonts w:ascii="Times New Roman" w:eastAsia="Times New Roman"/>
          <w:vertAlign w:val="superscript"/>
        </w:rPr>
        <w:t>[</w:t>
      </w:r>
      <w:r>
        <w:rPr>
          <w:rFonts w:ascii="Times New Roman" w:eastAsia="Times New Roman"/>
          <w:vertAlign w:val="superscript"/>
          <w:position w:val="11"/>
        </w:rPr>
        <w:t xml:space="preserve">110</w:t>
      </w:r>
      <w:r>
        <w:rPr>
          <w:rFonts w:ascii="Times New Roman" w:eastAsia="Times New Roman"/>
          <w:vertAlign w:val="superscript"/>
        </w:rPr>
        <w:t>]</w:t>
      </w:r>
      <w:r>
        <w:t>发现饲粮中添</w:t>
      </w:r>
      <w:r>
        <w:t>加</w:t>
      </w:r>
      <w:r>
        <w:rPr>
          <w:rFonts w:ascii="Times New Roman" w:eastAsia="Times New Roman"/>
        </w:rPr>
        <w:t>1000</w:t>
      </w:r>
      <w:r>
        <w:t>、</w:t>
      </w:r>
      <w:r>
        <w:rPr>
          <w:rFonts w:ascii="Times New Roman" w:eastAsia="Times New Roman"/>
        </w:rPr>
        <w:t>2000</w:t>
      </w:r>
      <w:r>
        <w:t>和</w:t>
      </w:r>
      <w:r>
        <w:rPr>
          <w:rFonts w:ascii="Times New Roman" w:eastAsia="Times New Roman"/>
        </w:rPr>
        <w:t>4000</w:t>
      </w:r>
      <w:r>
        <w:rPr>
          <w:rFonts w:ascii="Times New Roman" w:eastAsia="Times New Roman"/>
        </w:rPr>
        <w:t> </w:t>
      </w:r>
      <w:r>
        <w:rPr>
          <w:rFonts w:ascii="Times New Roman" w:eastAsia="Times New Roman"/>
        </w:rPr>
        <w:t>mg</w:t>
      </w:r>
      <w:r>
        <w:rPr>
          <w:rFonts w:ascii="Times New Roman" w:eastAsia="Times New Roman"/>
        </w:rPr>
        <w:t>/</w:t>
      </w:r>
      <w:r>
        <w:rPr>
          <w:rFonts w:ascii="Times New Roman" w:eastAsia="Times New Roman"/>
        </w:rPr>
        <w:t xml:space="preserve">kg</w:t>
      </w:r>
      <w:r>
        <w:t>的黄芩有显著提高</w:t>
      </w:r>
      <w:r>
        <w:rPr>
          <w:rFonts w:ascii="Times New Roman" w:eastAsia="Times New Roman"/>
        </w:rPr>
        <w:t>21</w:t>
      </w:r>
      <w:r>
        <w:t>日龄肉仔鸡盲肠中乳酸杆菌的数</w:t>
      </w:r>
      <w:r>
        <w:t>量，但对</w:t>
      </w:r>
      <w:r>
        <w:rPr>
          <w:rFonts w:ascii="Times New Roman" w:eastAsia="Times New Roman"/>
        </w:rPr>
        <w:t>42</w:t>
      </w:r>
      <w:r>
        <w:t>日龄肉仔鸡盲肠中乳酸杆菌和肠杆菌数量影响均不显著。本试验结果表明，</w:t>
      </w:r>
      <w:r>
        <w:rPr>
          <w:rFonts w:ascii="Times New Roman" w:eastAsia="Times New Roman"/>
        </w:rPr>
        <w:t>42</w:t>
      </w:r>
      <w:r>
        <w:t>日龄肉仔鸡饲粮中添加一定水平的黄芩黄酮较空白对照组对盲肠微生物菌群</w:t>
      </w:r>
      <w:r>
        <w:t>均没有显著影响，与以上结果存在差异。另外，本试验中，添加不同水平的黄酮锌处</w:t>
      </w:r>
      <w:r>
        <w:t>理组较空白组、黄芩黄酮对照组差异不显著，但适宜水平的黄酮锌有降低有害菌数量</w:t>
      </w:r>
      <w:r>
        <w:t>提高有益菌群的数量的趋势，效果好于黄芩黄酮，可能是黄芩黄酮类化合物螯合锌后</w:t>
      </w:r>
      <w:r>
        <w:t>增强了黄芩黄酮化合物的生物学功能，其作用机理有待进一步研究。</w:t>
      </w:r>
    </w:p>
    <w:p w:rsidR="0018722C">
      <w:pPr>
        <w:pStyle w:val="a8"/>
        <w:topLinePunct/>
      </w:pPr>
      <w:r>
        <w:t>Table</w:t>
      </w:r>
      <w:r>
        <w:t xml:space="preserve"> </w:t>
      </w:r>
      <w:r>
        <w:t>2-12</w:t>
      </w:r>
      <w:r>
        <w:t xml:space="preserve">  </w:t>
      </w:r>
      <w:r>
        <w:t>Effects of dietary </w:t>
      </w:r>
      <w:r>
        <w:t>SZC </w:t>
      </w:r>
      <w:r>
        <w:t>on appendix microbial flora of broilers at 42 days of</w:t>
      </w:r>
      <w:r>
        <w:t> </w:t>
      </w:r>
      <w:r>
        <w:t>age</w:t>
      </w:r>
      <w:r>
        <w:t>1</w:t>
      </w:r>
    </w:p>
    <w:tbl>
      <w:tblPr>
        <w:tblW w:w="5000" w:type="pct"/>
        <w:tblInd w:w="11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435"/>
        <w:gridCol w:w="1664"/>
        <w:gridCol w:w="1656"/>
        <w:gridCol w:w="1614"/>
        <w:gridCol w:w="1636"/>
      </w:tblGrid>
      <w:tr>
        <w:tc>
          <w:tcPr>
            <w:tcW w:w="1352" w:type="pct"/>
            <w:vAlign w:val="center"/>
          </w:tcPr>
          <w:p w:rsidR="0018722C">
            <w:pPr>
              <w:pStyle w:val="ac"/>
              <w:topLinePunct/>
              <w:ind w:leftChars="0" w:left="0" w:rightChars="0" w:right="0" w:firstLineChars="0" w:firstLine="0"/>
              <w:spacing w:line="240" w:lineRule="atLeast"/>
            </w:pPr>
            <w:r>
              <w:t>处理</w:t>
            </w:r>
          </w:p>
        </w:tc>
        <w:tc>
          <w:tcPr>
            <w:tcW w:w="924" w:type="pct"/>
            <w:vAlign w:val="center"/>
          </w:tcPr>
          <w:p w:rsidR="0018722C">
            <w:pPr>
              <w:pStyle w:val="a5"/>
              <w:topLinePunct/>
              <w:ind w:leftChars="0" w:left="0" w:rightChars="0" w:right="0" w:firstLineChars="0" w:firstLine="0"/>
              <w:spacing w:line="240" w:lineRule="atLeast"/>
            </w:pPr>
            <w:r>
              <w:t>大肠杆菌</w:t>
            </w:r>
          </w:p>
          <w:p w:rsidR="0018722C">
            <w:pPr>
              <w:pStyle w:val="a5"/>
              <w:topLinePunct/>
              <w:ind w:leftChars="0" w:left="0" w:rightChars="0" w:right="0" w:firstLineChars="0" w:firstLine="0"/>
              <w:spacing w:line="240" w:lineRule="atLeast"/>
            </w:pPr>
            <w:r>
              <w:t>(</w:t>
            </w:r>
            <w:r>
              <w:t xml:space="preserve">LgCFU</w:t>
            </w:r>
            <w:r>
              <w:t>)</w:t>
            </w:r>
            <w:r/>
            <w:r>
              <w:t>/</w:t>
            </w:r>
            <w:r>
              <w:t>g</w:t>
            </w:r>
          </w:p>
        </w:tc>
        <w:tc>
          <w:tcPr>
            <w:tcW w:w="919" w:type="pct"/>
            <w:vAlign w:val="center"/>
          </w:tcPr>
          <w:p w:rsidR="0018722C">
            <w:pPr>
              <w:pStyle w:val="a5"/>
              <w:topLinePunct/>
              <w:ind w:leftChars="0" w:left="0" w:rightChars="0" w:right="0" w:firstLineChars="0" w:firstLine="0"/>
              <w:spacing w:line="240" w:lineRule="atLeast"/>
            </w:pPr>
            <w:r>
              <w:t>沙门氏菌</w:t>
            </w:r>
          </w:p>
          <w:p w:rsidR="0018722C">
            <w:pPr>
              <w:pStyle w:val="a5"/>
              <w:topLinePunct/>
              <w:ind w:leftChars="0" w:left="0" w:rightChars="0" w:right="0" w:firstLineChars="0" w:firstLine="0"/>
              <w:spacing w:line="240" w:lineRule="atLeast"/>
            </w:pPr>
            <w:r>
              <w:t>(</w:t>
            </w:r>
            <w:r>
              <w:t xml:space="preserve">LgCFU</w:t>
            </w:r>
            <w:r>
              <w:t>)</w:t>
            </w:r>
            <w:r/>
            <w:r>
              <w:t>/</w:t>
            </w:r>
            <w:r>
              <w:t>g</w:t>
            </w:r>
          </w:p>
        </w:tc>
        <w:tc>
          <w:tcPr>
            <w:tcW w:w="896" w:type="pct"/>
            <w:vAlign w:val="center"/>
          </w:tcPr>
          <w:p w:rsidR="0018722C">
            <w:pPr>
              <w:pStyle w:val="a5"/>
              <w:topLinePunct/>
              <w:ind w:leftChars="0" w:left="0" w:rightChars="0" w:right="0" w:firstLineChars="0" w:firstLine="0"/>
              <w:spacing w:line="240" w:lineRule="atLeast"/>
            </w:pPr>
            <w:r>
              <w:t>双歧杆菌</w:t>
            </w:r>
          </w:p>
          <w:p w:rsidR="0018722C">
            <w:pPr>
              <w:pStyle w:val="a5"/>
              <w:topLinePunct/>
              <w:ind w:leftChars="0" w:left="0" w:rightChars="0" w:right="0" w:firstLineChars="0" w:firstLine="0"/>
              <w:spacing w:line="240" w:lineRule="atLeast"/>
            </w:pPr>
            <w:r>
              <w:t>(</w:t>
            </w:r>
            <w:r>
              <w:t xml:space="preserve">LgCFU</w:t>
            </w:r>
            <w:r>
              <w:t>)</w:t>
            </w:r>
            <w:r/>
            <w:r>
              <w:t>/</w:t>
            </w:r>
            <w:r>
              <w:t>g</w:t>
            </w:r>
          </w:p>
        </w:tc>
        <w:tc>
          <w:tcPr>
            <w:tcW w:w="908" w:type="pct"/>
            <w:vAlign w:val="center"/>
          </w:tcPr>
          <w:p w:rsidR="0018722C">
            <w:pPr>
              <w:pStyle w:val="a5"/>
              <w:topLinePunct/>
              <w:ind w:leftChars="0" w:left="0" w:rightChars="0" w:right="0" w:firstLineChars="0" w:firstLine="0"/>
              <w:spacing w:line="240" w:lineRule="atLeast"/>
            </w:pPr>
            <w:r>
              <w:t>乳酸杆菌</w:t>
            </w:r>
          </w:p>
          <w:p w:rsidR="0018722C">
            <w:pPr>
              <w:pStyle w:val="ad"/>
              <w:topLinePunct/>
              <w:ind w:leftChars="0" w:left="0" w:rightChars="0" w:right="0" w:firstLineChars="0" w:firstLine="0"/>
              <w:spacing w:line="240" w:lineRule="atLeast"/>
            </w:pPr>
            <w:r>
              <w:t>(</w:t>
            </w:r>
            <w:r>
              <w:t xml:space="preserve">LgCFU</w:t>
            </w:r>
            <w:r>
              <w:t>)</w:t>
            </w:r>
            <w:r/>
            <w:r>
              <w:t>/</w:t>
            </w:r>
            <w:r>
              <w:t>g</w:t>
            </w:r>
          </w:p>
        </w:tc>
      </w:tr>
      <w:tr>
        <w:tc>
          <w:tcPr>
            <w:tcW w:w="1352" w:type="pct"/>
            <w:vAlign w:val="center"/>
          </w:tcPr>
          <w:p w:rsidR="0018722C">
            <w:pPr>
              <w:pStyle w:val="ac"/>
              <w:topLinePunct/>
              <w:ind w:leftChars="0" w:left="0" w:rightChars="0" w:right="0" w:firstLineChars="0" w:firstLine="0"/>
              <w:spacing w:line="240" w:lineRule="atLeast"/>
            </w:pPr>
            <w:r>
              <w:t>空白组</w:t>
            </w:r>
          </w:p>
        </w:tc>
        <w:tc>
          <w:tcPr>
            <w:tcW w:w="924" w:type="pct"/>
            <w:vAlign w:val="center"/>
          </w:tcPr>
          <w:p w:rsidR="0018722C">
            <w:pPr>
              <w:pStyle w:val="affff9"/>
              <w:topLinePunct/>
              <w:ind w:leftChars="0" w:left="0" w:rightChars="0" w:right="0" w:firstLineChars="0" w:firstLine="0"/>
              <w:spacing w:line="240" w:lineRule="atLeast"/>
            </w:pPr>
            <w:r>
              <w:t>8.23</w:t>
            </w:r>
          </w:p>
        </w:tc>
        <w:tc>
          <w:tcPr>
            <w:tcW w:w="919" w:type="pct"/>
            <w:vAlign w:val="center"/>
          </w:tcPr>
          <w:p w:rsidR="0018722C">
            <w:pPr>
              <w:pStyle w:val="affff9"/>
              <w:topLinePunct/>
              <w:ind w:leftChars="0" w:left="0" w:rightChars="0" w:right="0" w:firstLineChars="0" w:firstLine="0"/>
              <w:spacing w:line="240" w:lineRule="atLeast"/>
            </w:pPr>
            <w:r>
              <w:t>4.29</w:t>
            </w:r>
          </w:p>
        </w:tc>
        <w:tc>
          <w:tcPr>
            <w:tcW w:w="896" w:type="pct"/>
            <w:vAlign w:val="center"/>
          </w:tcPr>
          <w:p w:rsidR="0018722C">
            <w:pPr>
              <w:pStyle w:val="affff9"/>
              <w:topLinePunct/>
              <w:ind w:leftChars="0" w:left="0" w:rightChars="0" w:right="0" w:firstLineChars="0" w:firstLine="0"/>
              <w:spacing w:line="240" w:lineRule="atLeast"/>
            </w:pPr>
            <w:r>
              <w:t>7.07</w:t>
            </w:r>
          </w:p>
        </w:tc>
        <w:tc>
          <w:tcPr>
            <w:tcW w:w="908" w:type="pct"/>
            <w:vAlign w:val="center"/>
          </w:tcPr>
          <w:p w:rsidR="0018722C">
            <w:pPr>
              <w:pStyle w:val="affff9"/>
              <w:topLinePunct/>
              <w:ind w:leftChars="0" w:left="0" w:rightChars="0" w:right="0" w:firstLineChars="0" w:firstLine="0"/>
              <w:spacing w:line="240" w:lineRule="atLeast"/>
            </w:pPr>
            <w:r>
              <w:t>6.52</w:t>
            </w:r>
          </w:p>
        </w:tc>
      </w:tr>
      <w:tr>
        <w:tc>
          <w:tcPr>
            <w:tcW w:w="1352" w:type="pct"/>
            <w:vAlign w:val="center"/>
          </w:tcPr>
          <w:p w:rsidR="0018722C">
            <w:pPr>
              <w:pStyle w:val="ac"/>
              <w:topLinePunct/>
              <w:ind w:leftChars="0" w:left="0" w:rightChars="0" w:right="0" w:firstLineChars="0" w:firstLine="0"/>
              <w:spacing w:line="240" w:lineRule="atLeast"/>
            </w:pPr>
            <w:r>
              <w:t>60mg</w:t>
            </w:r>
            <w:r>
              <w:t>/</w:t>
            </w:r>
            <w:r>
              <w:t>kg</w:t>
            </w:r>
            <w:r w:rsidRPr="00000000">
              <w:tab/>
            </w:r>
            <w:r>
              <w:t>黄酮锌</w:t>
            </w:r>
          </w:p>
        </w:tc>
        <w:tc>
          <w:tcPr>
            <w:tcW w:w="924" w:type="pct"/>
            <w:vAlign w:val="center"/>
          </w:tcPr>
          <w:p w:rsidR="0018722C">
            <w:pPr>
              <w:pStyle w:val="affff9"/>
              <w:topLinePunct/>
              <w:ind w:leftChars="0" w:left="0" w:rightChars="0" w:right="0" w:firstLineChars="0" w:firstLine="0"/>
              <w:spacing w:line="240" w:lineRule="atLeast"/>
            </w:pPr>
            <w:r>
              <w:t>7.36</w:t>
            </w:r>
          </w:p>
        </w:tc>
        <w:tc>
          <w:tcPr>
            <w:tcW w:w="919" w:type="pct"/>
            <w:vAlign w:val="center"/>
          </w:tcPr>
          <w:p w:rsidR="0018722C">
            <w:pPr>
              <w:pStyle w:val="affff9"/>
              <w:topLinePunct/>
              <w:ind w:leftChars="0" w:left="0" w:rightChars="0" w:right="0" w:firstLineChars="0" w:firstLine="0"/>
              <w:spacing w:line="240" w:lineRule="atLeast"/>
            </w:pPr>
            <w:r>
              <w:t>4.87</w:t>
            </w:r>
          </w:p>
        </w:tc>
        <w:tc>
          <w:tcPr>
            <w:tcW w:w="896" w:type="pct"/>
            <w:vAlign w:val="center"/>
          </w:tcPr>
          <w:p w:rsidR="0018722C">
            <w:pPr>
              <w:pStyle w:val="affff9"/>
              <w:topLinePunct/>
              <w:ind w:leftChars="0" w:left="0" w:rightChars="0" w:right="0" w:firstLineChars="0" w:firstLine="0"/>
              <w:spacing w:line="240" w:lineRule="atLeast"/>
            </w:pPr>
            <w:r>
              <w:t>7.25</w:t>
            </w:r>
          </w:p>
        </w:tc>
        <w:tc>
          <w:tcPr>
            <w:tcW w:w="908" w:type="pct"/>
            <w:vAlign w:val="center"/>
          </w:tcPr>
          <w:p w:rsidR="0018722C">
            <w:pPr>
              <w:pStyle w:val="affff9"/>
              <w:topLinePunct/>
              <w:ind w:leftChars="0" w:left="0" w:rightChars="0" w:right="0" w:firstLineChars="0" w:firstLine="0"/>
              <w:spacing w:line="240" w:lineRule="atLeast"/>
            </w:pPr>
            <w:r>
              <w:t>6.29</w:t>
            </w:r>
          </w:p>
        </w:tc>
      </w:tr>
      <w:tr>
        <w:tc>
          <w:tcPr>
            <w:tcW w:w="1352" w:type="pct"/>
            <w:vAlign w:val="center"/>
          </w:tcPr>
          <w:p w:rsidR="0018722C">
            <w:pPr>
              <w:pStyle w:val="ac"/>
              <w:topLinePunct/>
              <w:ind w:leftChars="0" w:left="0" w:rightChars="0" w:right="0" w:firstLineChars="0" w:firstLine="0"/>
              <w:spacing w:line="240" w:lineRule="atLeast"/>
            </w:pPr>
            <w:r>
              <w:t>120mg</w:t>
            </w:r>
            <w:r>
              <w:t>/</w:t>
            </w:r>
            <w:r>
              <w:t xml:space="preserve">kg  </w:t>
            </w:r>
            <w:r>
              <w:t>黄酮锌</w:t>
            </w:r>
          </w:p>
        </w:tc>
        <w:tc>
          <w:tcPr>
            <w:tcW w:w="924" w:type="pct"/>
            <w:vAlign w:val="center"/>
          </w:tcPr>
          <w:p w:rsidR="0018722C">
            <w:pPr>
              <w:pStyle w:val="affff9"/>
              <w:topLinePunct/>
              <w:ind w:leftChars="0" w:left="0" w:rightChars="0" w:right="0" w:firstLineChars="0" w:firstLine="0"/>
              <w:spacing w:line="240" w:lineRule="atLeast"/>
            </w:pPr>
            <w:r>
              <w:t>7.92</w:t>
            </w:r>
          </w:p>
        </w:tc>
        <w:tc>
          <w:tcPr>
            <w:tcW w:w="919" w:type="pct"/>
            <w:vAlign w:val="center"/>
          </w:tcPr>
          <w:p w:rsidR="0018722C">
            <w:pPr>
              <w:pStyle w:val="affff9"/>
              <w:topLinePunct/>
              <w:ind w:leftChars="0" w:left="0" w:rightChars="0" w:right="0" w:firstLineChars="0" w:firstLine="0"/>
              <w:spacing w:line="240" w:lineRule="atLeast"/>
            </w:pPr>
            <w:r>
              <w:t>5.07</w:t>
            </w:r>
          </w:p>
        </w:tc>
        <w:tc>
          <w:tcPr>
            <w:tcW w:w="896" w:type="pct"/>
            <w:vAlign w:val="center"/>
          </w:tcPr>
          <w:p w:rsidR="0018722C">
            <w:pPr>
              <w:pStyle w:val="affff9"/>
              <w:topLinePunct/>
              <w:ind w:leftChars="0" w:left="0" w:rightChars="0" w:right="0" w:firstLineChars="0" w:firstLine="0"/>
              <w:spacing w:line="240" w:lineRule="atLeast"/>
            </w:pPr>
            <w:r>
              <w:t>6.71</w:t>
            </w:r>
          </w:p>
        </w:tc>
        <w:tc>
          <w:tcPr>
            <w:tcW w:w="908" w:type="pct"/>
            <w:vAlign w:val="center"/>
          </w:tcPr>
          <w:p w:rsidR="0018722C">
            <w:pPr>
              <w:pStyle w:val="affff9"/>
              <w:topLinePunct/>
              <w:ind w:leftChars="0" w:left="0" w:rightChars="0" w:right="0" w:firstLineChars="0" w:firstLine="0"/>
              <w:spacing w:line="240" w:lineRule="atLeast"/>
            </w:pPr>
            <w:r>
              <w:t>6.56</w:t>
            </w:r>
          </w:p>
        </w:tc>
      </w:tr>
      <w:tr>
        <w:tc>
          <w:tcPr>
            <w:tcW w:w="1352" w:type="pct"/>
            <w:vAlign w:val="center"/>
          </w:tcPr>
          <w:p w:rsidR="0018722C">
            <w:pPr>
              <w:pStyle w:val="ac"/>
              <w:topLinePunct/>
              <w:ind w:leftChars="0" w:left="0" w:rightChars="0" w:right="0" w:firstLineChars="0" w:firstLine="0"/>
              <w:spacing w:line="240" w:lineRule="atLeast"/>
            </w:pPr>
            <w:r>
              <w:t>180mg</w:t>
            </w:r>
            <w:r>
              <w:t>/</w:t>
            </w:r>
            <w:r>
              <w:t xml:space="preserve">kg  </w:t>
            </w:r>
            <w:r>
              <w:t>黄酮锌</w:t>
            </w:r>
          </w:p>
        </w:tc>
        <w:tc>
          <w:tcPr>
            <w:tcW w:w="924" w:type="pct"/>
            <w:vAlign w:val="center"/>
          </w:tcPr>
          <w:p w:rsidR="0018722C">
            <w:pPr>
              <w:pStyle w:val="affff9"/>
              <w:topLinePunct/>
              <w:ind w:leftChars="0" w:left="0" w:rightChars="0" w:right="0" w:firstLineChars="0" w:firstLine="0"/>
              <w:spacing w:line="240" w:lineRule="atLeast"/>
            </w:pPr>
            <w:r>
              <w:t>8.12</w:t>
            </w:r>
          </w:p>
        </w:tc>
        <w:tc>
          <w:tcPr>
            <w:tcW w:w="919" w:type="pct"/>
            <w:vAlign w:val="center"/>
          </w:tcPr>
          <w:p w:rsidR="0018722C">
            <w:pPr>
              <w:pStyle w:val="affff9"/>
              <w:topLinePunct/>
              <w:ind w:leftChars="0" w:left="0" w:rightChars="0" w:right="0" w:firstLineChars="0" w:firstLine="0"/>
              <w:spacing w:line="240" w:lineRule="atLeast"/>
            </w:pPr>
            <w:r>
              <w:t>4.47</w:t>
            </w:r>
          </w:p>
        </w:tc>
        <w:tc>
          <w:tcPr>
            <w:tcW w:w="896" w:type="pct"/>
            <w:vAlign w:val="center"/>
          </w:tcPr>
          <w:p w:rsidR="0018722C">
            <w:pPr>
              <w:pStyle w:val="affff9"/>
              <w:topLinePunct/>
              <w:ind w:leftChars="0" w:left="0" w:rightChars="0" w:right="0" w:firstLineChars="0" w:firstLine="0"/>
              <w:spacing w:line="240" w:lineRule="atLeast"/>
            </w:pPr>
            <w:r>
              <w:t>6.55</w:t>
            </w:r>
          </w:p>
        </w:tc>
        <w:tc>
          <w:tcPr>
            <w:tcW w:w="908" w:type="pct"/>
            <w:vAlign w:val="center"/>
          </w:tcPr>
          <w:p w:rsidR="0018722C">
            <w:pPr>
              <w:pStyle w:val="affff9"/>
              <w:topLinePunct/>
              <w:ind w:leftChars="0" w:left="0" w:rightChars="0" w:right="0" w:firstLineChars="0" w:firstLine="0"/>
              <w:spacing w:line="240" w:lineRule="atLeast"/>
            </w:pPr>
            <w:r>
              <w:t>6.69</w:t>
            </w:r>
          </w:p>
        </w:tc>
      </w:tr>
      <w:tr>
        <w:tc>
          <w:tcPr>
            <w:tcW w:w="1352" w:type="pct"/>
            <w:vAlign w:val="center"/>
          </w:tcPr>
          <w:p w:rsidR="0018722C">
            <w:pPr>
              <w:pStyle w:val="ac"/>
              <w:topLinePunct/>
              <w:ind w:leftChars="0" w:left="0" w:rightChars="0" w:right="0" w:firstLineChars="0" w:firstLine="0"/>
              <w:spacing w:line="240" w:lineRule="atLeast"/>
            </w:pPr>
            <w:r>
              <w:t>240mg</w:t>
            </w:r>
            <w:r>
              <w:t>/</w:t>
            </w:r>
            <w:r>
              <w:t xml:space="preserve">kg  </w:t>
            </w:r>
            <w:r>
              <w:t>黄酮锌</w:t>
            </w:r>
          </w:p>
        </w:tc>
        <w:tc>
          <w:tcPr>
            <w:tcW w:w="924" w:type="pct"/>
            <w:vAlign w:val="center"/>
          </w:tcPr>
          <w:p w:rsidR="0018722C">
            <w:pPr>
              <w:pStyle w:val="affff9"/>
              <w:topLinePunct/>
              <w:ind w:leftChars="0" w:left="0" w:rightChars="0" w:right="0" w:firstLineChars="0" w:firstLine="0"/>
              <w:spacing w:line="240" w:lineRule="atLeast"/>
            </w:pPr>
            <w:r>
              <w:t>7.83</w:t>
            </w:r>
          </w:p>
        </w:tc>
        <w:tc>
          <w:tcPr>
            <w:tcW w:w="919" w:type="pct"/>
            <w:vAlign w:val="center"/>
          </w:tcPr>
          <w:p w:rsidR="0018722C">
            <w:pPr>
              <w:pStyle w:val="affff9"/>
              <w:topLinePunct/>
              <w:ind w:leftChars="0" w:left="0" w:rightChars="0" w:right="0" w:firstLineChars="0" w:firstLine="0"/>
              <w:spacing w:line="240" w:lineRule="atLeast"/>
            </w:pPr>
            <w:r>
              <w:t>4.46</w:t>
            </w:r>
          </w:p>
        </w:tc>
        <w:tc>
          <w:tcPr>
            <w:tcW w:w="896" w:type="pct"/>
            <w:vAlign w:val="center"/>
          </w:tcPr>
          <w:p w:rsidR="0018722C">
            <w:pPr>
              <w:pStyle w:val="affff9"/>
              <w:topLinePunct/>
              <w:ind w:leftChars="0" w:left="0" w:rightChars="0" w:right="0" w:firstLineChars="0" w:firstLine="0"/>
              <w:spacing w:line="240" w:lineRule="atLeast"/>
            </w:pPr>
            <w:r>
              <w:t>6.80</w:t>
            </w:r>
          </w:p>
        </w:tc>
        <w:tc>
          <w:tcPr>
            <w:tcW w:w="908" w:type="pct"/>
            <w:vAlign w:val="center"/>
          </w:tcPr>
          <w:p w:rsidR="0018722C">
            <w:pPr>
              <w:pStyle w:val="affff9"/>
              <w:topLinePunct/>
              <w:ind w:leftChars="0" w:left="0" w:rightChars="0" w:right="0" w:firstLineChars="0" w:firstLine="0"/>
              <w:spacing w:line="240" w:lineRule="atLeast"/>
            </w:pPr>
            <w:r>
              <w:t>6.63</w:t>
            </w:r>
          </w:p>
        </w:tc>
      </w:tr>
      <w:tr>
        <w:tc>
          <w:tcPr>
            <w:tcW w:w="1352" w:type="pct"/>
            <w:vAlign w:val="center"/>
          </w:tcPr>
          <w:p w:rsidR="0018722C">
            <w:pPr>
              <w:pStyle w:val="ac"/>
              <w:topLinePunct/>
              <w:ind w:leftChars="0" w:left="0" w:rightChars="0" w:right="0" w:firstLineChars="0" w:firstLine="0"/>
              <w:spacing w:line="240" w:lineRule="atLeast"/>
            </w:pPr>
            <w:r>
              <w:t>180mg</w:t>
            </w:r>
            <w:r>
              <w:t>/</w:t>
            </w:r>
            <w:r>
              <w:t xml:space="preserve">kg  </w:t>
            </w:r>
            <w:r>
              <w:t>黄芩黄酮</w:t>
            </w:r>
          </w:p>
        </w:tc>
        <w:tc>
          <w:tcPr>
            <w:tcW w:w="924" w:type="pct"/>
            <w:vAlign w:val="center"/>
          </w:tcPr>
          <w:p w:rsidR="0018722C">
            <w:pPr>
              <w:pStyle w:val="affff9"/>
              <w:topLinePunct/>
              <w:ind w:leftChars="0" w:left="0" w:rightChars="0" w:right="0" w:firstLineChars="0" w:firstLine="0"/>
              <w:spacing w:line="240" w:lineRule="atLeast"/>
            </w:pPr>
            <w:r>
              <w:t>8.05</w:t>
            </w:r>
          </w:p>
        </w:tc>
        <w:tc>
          <w:tcPr>
            <w:tcW w:w="919" w:type="pct"/>
            <w:vAlign w:val="center"/>
          </w:tcPr>
          <w:p w:rsidR="0018722C">
            <w:pPr>
              <w:pStyle w:val="affff9"/>
              <w:topLinePunct/>
              <w:ind w:leftChars="0" w:left="0" w:rightChars="0" w:right="0" w:firstLineChars="0" w:firstLine="0"/>
              <w:spacing w:line="240" w:lineRule="atLeast"/>
            </w:pPr>
            <w:r>
              <w:t>5.10</w:t>
            </w:r>
          </w:p>
        </w:tc>
        <w:tc>
          <w:tcPr>
            <w:tcW w:w="896" w:type="pct"/>
            <w:vAlign w:val="center"/>
          </w:tcPr>
          <w:p w:rsidR="0018722C">
            <w:pPr>
              <w:pStyle w:val="affff9"/>
              <w:topLinePunct/>
              <w:ind w:leftChars="0" w:left="0" w:rightChars="0" w:right="0" w:firstLineChars="0" w:firstLine="0"/>
              <w:spacing w:line="240" w:lineRule="atLeast"/>
            </w:pPr>
            <w:r>
              <w:t>6.70</w:t>
            </w:r>
          </w:p>
        </w:tc>
        <w:tc>
          <w:tcPr>
            <w:tcW w:w="908" w:type="pct"/>
            <w:vAlign w:val="center"/>
          </w:tcPr>
          <w:p w:rsidR="0018722C">
            <w:pPr>
              <w:pStyle w:val="affff9"/>
              <w:topLinePunct/>
              <w:ind w:leftChars="0" w:left="0" w:rightChars="0" w:right="0" w:firstLineChars="0" w:firstLine="0"/>
              <w:spacing w:line="240" w:lineRule="atLeast"/>
            </w:pPr>
            <w:r>
              <w:t>6.73</w:t>
            </w:r>
          </w:p>
        </w:tc>
      </w:tr>
      <w:tr>
        <w:tc>
          <w:tcPr>
            <w:tcW w:w="1352" w:type="pct"/>
            <w:vAlign w:val="center"/>
          </w:tcPr>
          <w:p w:rsidR="0018722C">
            <w:pPr>
              <w:pStyle w:val="ac"/>
              <w:topLinePunct/>
              <w:ind w:leftChars="0" w:left="0" w:rightChars="0" w:right="0" w:firstLineChars="0" w:firstLine="0"/>
              <w:spacing w:line="240" w:lineRule="atLeast"/>
            </w:pPr>
            <w:r>
              <w:t>抗生素组</w:t>
            </w:r>
          </w:p>
        </w:tc>
        <w:tc>
          <w:tcPr>
            <w:tcW w:w="924" w:type="pct"/>
            <w:vAlign w:val="center"/>
          </w:tcPr>
          <w:p w:rsidR="0018722C">
            <w:pPr>
              <w:pStyle w:val="affff9"/>
              <w:topLinePunct/>
              <w:ind w:leftChars="0" w:left="0" w:rightChars="0" w:right="0" w:firstLineChars="0" w:firstLine="0"/>
              <w:spacing w:line="240" w:lineRule="atLeast"/>
            </w:pPr>
            <w:r>
              <w:t>7.84</w:t>
            </w:r>
          </w:p>
        </w:tc>
        <w:tc>
          <w:tcPr>
            <w:tcW w:w="919" w:type="pct"/>
            <w:vAlign w:val="center"/>
          </w:tcPr>
          <w:p w:rsidR="0018722C">
            <w:pPr>
              <w:pStyle w:val="affff9"/>
              <w:topLinePunct/>
              <w:ind w:leftChars="0" w:left="0" w:rightChars="0" w:right="0" w:firstLineChars="0" w:firstLine="0"/>
              <w:spacing w:line="240" w:lineRule="atLeast"/>
            </w:pPr>
            <w:r>
              <w:t>4.26</w:t>
            </w:r>
          </w:p>
        </w:tc>
        <w:tc>
          <w:tcPr>
            <w:tcW w:w="896" w:type="pct"/>
            <w:vAlign w:val="center"/>
          </w:tcPr>
          <w:p w:rsidR="0018722C">
            <w:pPr>
              <w:pStyle w:val="affff9"/>
              <w:topLinePunct/>
              <w:ind w:leftChars="0" w:left="0" w:rightChars="0" w:right="0" w:firstLineChars="0" w:firstLine="0"/>
              <w:spacing w:line="240" w:lineRule="atLeast"/>
            </w:pPr>
            <w:r>
              <w:t>6.33</w:t>
            </w:r>
          </w:p>
        </w:tc>
        <w:tc>
          <w:tcPr>
            <w:tcW w:w="908" w:type="pct"/>
            <w:vAlign w:val="center"/>
          </w:tcPr>
          <w:p w:rsidR="0018722C">
            <w:pPr>
              <w:pStyle w:val="affff9"/>
              <w:topLinePunct/>
              <w:ind w:leftChars="0" w:left="0" w:rightChars="0" w:right="0" w:firstLineChars="0" w:firstLine="0"/>
              <w:spacing w:line="240" w:lineRule="atLeast"/>
            </w:pPr>
            <w:r>
              <w:t>6.80</w:t>
            </w:r>
          </w:p>
        </w:tc>
      </w:tr>
      <w:tr>
        <w:tc>
          <w:tcPr>
            <w:tcW w:w="1352" w:type="pct"/>
            <w:vAlign w:val="center"/>
          </w:tcPr>
          <w:p w:rsidR="0018722C">
            <w:pPr>
              <w:pStyle w:val="ac"/>
              <w:topLinePunct/>
              <w:ind w:leftChars="0" w:left="0" w:rightChars="0" w:right="0" w:firstLineChars="0" w:firstLine="0"/>
              <w:spacing w:line="240" w:lineRule="atLeast"/>
            </w:pPr>
            <w:r>
              <w:t>集合标准误</w:t>
            </w:r>
          </w:p>
        </w:tc>
        <w:tc>
          <w:tcPr>
            <w:tcW w:w="924" w:type="pct"/>
            <w:vAlign w:val="center"/>
          </w:tcPr>
          <w:p w:rsidR="0018722C">
            <w:pPr>
              <w:pStyle w:val="affff9"/>
              <w:topLinePunct/>
              <w:ind w:leftChars="0" w:left="0" w:rightChars="0" w:right="0" w:firstLineChars="0" w:firstLine="0"/>
              <w:spacing w:line="240" w:lineRule="atLeast"/>
            </w:pPr>
            <w:r>
              <w:t>0.34</w:t>
            </w:r>
          </w:p>
        </w:tc>
        <w:tc>
          <w:tcPr>
            <w:tcW w:w="919" w:type="pct"/>
            <w:vAlign w:val="center"/>
          </w:tcPr>
          <w:p w:rsidR="0018722C">
            <w:pPr>
              <w:pStyle w:val="affff9"/>
              <w:topLinePunct/>
              <w:ind w:leftChars="0" w:left="0" w:rightChars="0" w:right="0" w:firstLineChars="0" w:firstLine="0"/>
              <w:spacing w:line="240" w:lineRule="atLeast"/>
            </w:pPr>
            <w:r>
              <w:t>0.29</w:t>
            </w:r>
          </w:p>
        </w:tc>
        <w:tc>
          <w:tcPr>
            <w:tcW w:w="896" w:type="pct"/>
            <w:vAlign w:val="center"/>
          </w:tcPr>
          <w:p w:rsidR="0018722C">
            <w:pPr>
              <w:pStyle w:val="affff9"/>
              <w:topLinePunct/>
              <w:ind w:leftChars="0" w:left="0" w:rightChars="0" w:right="0" w:firstLineChars="0" w:firstLine="0"/>
              <w:spacing w:line="240" w:lineRule="atLeast"/>
            </w:pPr>
            <w:r>
              <w:t>0.23</w:t>
            </w:r>
          </w:p>
        </w:tc>
        <w:tc>
          <w:tcPr>
            <w:tcW w:w="908" w:type="pct"/>
            <w:vAlign w:val="center"/>
          </w:tcPr>
          <w:p w:rsidR="0018722C">
            <w:pPr>
              <w:pStyle w:val="affff9"/>
              <w:topLinePunct/>
              <w:ind w:leftChars="0" w:left="0" w:rightChars="0" w:right="0" w:firstLineChars="0" w:firstLine="0"/>
              <w:spacing w:line="240" w:lineRule="atLeast"/>
            </w:pPr>
            <w:r>
              <w:t>0.32</w:t>
            </w:r>
          </w:p>
        </w:tc>
      </w:tr>
      <w:tr>
        <w:tc>
          <w:tcPr>
            <w:tcW w:w="1352" w:type="pct"/>
            <w:vAlign w:val="center"/>
          </w:tcPr>
          <w:p w:rsidR="0018722C">
            <w:pPr>
              <w:pStyle w:val="ac"/>
              <w:topLinePunct/>
              <w:ind w:leftChars="0" w:left="0" w:rightChars="0" w:right="0" w:firstLineChars="0" w:firstLine="0"/>
              <w:spacing w:line="240" w:lineRule="atLeast"/>
            </w:pPr>
            <w:r>
              <w:t>P </w:t>
            </w:r>
            <w:r>
              <w:t>值</w:t>
            </w:r>
          </w:p>
        </w:tc>
        <w:tc>
          <w:tcPr>
            <w:tcW w:w="924" w:type="pct"/>
            <w:vAlign w:val="center"/>
          </w:tcPr>
          <w:p w:rsidR="0018722C">
            <w:pPr>
              <w:pStyle w:val="affff9"/>
              <w:topLinePunct/>
              <w:ind w:leftChars="0" w:left="0" w:rightChars="0" w:right="0" w:firstLineChars="0" w:firstLine="0"/>
              <w:spacing w:line="240" w:lineRule="atLeast"/>
            </w:pPr>
            <w:r>
              <w:t>0.6430</w:t>
            </w:r>
          </w:p>
        </w:tc>
        <w:tc>
          <w:tcPr>
            <w:tcW w:w="919" w:type="pct"/>
            <w:vAlign w:val="center"/>
          </w:tcPr>
          <w:p w:rsidR="0018722C">
            <w:pPr>
              <w:pStyle w:val="affff9"/>
              <w:topLinePunct/>
              <w:ind w:leftChars="0" w:left="0" w:rightChars="0" w:right="0" w:firstLineChars="0" w:firstLine="0"/>
              <w:spacing w:line="240" w:lineRule="atLeast"/>
            </w:pPr>
            <w:r>
              <w:t>0.3546</w:t>
            </w:r>
          </w:p>
        </w:tc>
        <w:tc>
          <w:tcPr>
            <w:tcW w:w="896" w:type="pct"/>
            <w:vAlign w:val="center"/>
          </w:tcPr>
          <w:p w:rsidR="0018722C">
            <w:pPr>
              <w:pStyle w:val="affff9"/>
              <w:topLinePunct/>
              <w:ind w:leftChars="0" w:left="0" w:rightChars="0" w:right="0" w:firstLineChars="0" w:firstLine="0"/>
              <w:spacing w:line="240" w:lineRule="atLeast"/>
            </w:pPr>
            <w:r>
              <w:t>0.1574</w:t>
            </w:r>
          </w:p>
        </w:tc>
        <w:tc>
          <w:tcPr>
            <w:tcW w:w="908" w:type="pct"/>
            <w:vAlign w:val="center"/>
          </w:tcPr>
          <w:p w:rsidR="0018722C">
            <w:pPr>
              <w:pStyle w:val="affff9"/>
              <w:topLinePunct/>
              <w:ind w:leftChars="0" w:left="0" w:rightChars="0" w:right="0" w:firstLineChars="0" w:firstLine="0"/>
              <w:spacing w:line="240" w:lineRule="atLeast"/>
            </w:pPr>
            <w:r>
              <w:t>0.9842</w:t>
            </w:r>
          </w:p>
        </w:tc>
      </w:tr>
      <w:tr>
        <w:tc>
          <w:tcPr>
            <w:tcW w:w="2276" w:type="pct"/>
            <w:gridSpan w:val="2"/>
            <w:vAlign w:val="center"/>
            <w:tcBorders>
              <w:top w:val="single" w:sz="4" w:space="0" w:color="auto"/>
            </w:tcBorders>
          </w:tcPr>
          <w:p w:rsidR="0018722C">
            <w:pPr>
              <w:pStyle w:val="ac"/>
              <w:topLinePunct/>
              <w:ind w:leftChars="0" w:left="0" w:rightChars="0" w:right="0" w:firstLineChars="0" w:firstLine="0"/>
              <w:spacing w:line="240" w:lineRule="atLeast"/>
            </w:pPr>
            <w:r>
              <w:t>1   </w:t>
            </w:r>
            <w:r>
              <w:t>表示 </w:t>
            </w:r>
            <w:r>
              <w:t>6 </w:t>
            </w:r>
            <w:r>
              <w:t>个重复</w:t>
            </w:r>
            <w:r>
              <w:t>（</w:t>
            </w:r>
            <w:r>
              <w:t>n=6</w:t>
            </w:r>
            <w:r>
              <w:t>）</w:t>
            </w:r>
            <w:r>
              <w:t>的平均值。</w:t>
            </w:r>
          </w:p>
        </w:tc>
        <w:tc>
          <w:tcPr>
            <w:tcW w:w="919" w:type="pct"/>
            <w:vAlign w:val="center"/>
            <w:tcBorders>
              <w:top w:val="single" w:sz="4" w:space="0" w:color="auto"/>
            </w:tcBorders>
          </w:tcPr>
          <w:p w:rsidR="00462578"/>
        </w:tc>
        <w:tc>
          <w:tcPr>
            <w:tcW w:w="896" w:type="pct"/>
            <w:vAlign w:val="center"/>
            <w:tcBorders>
              <w:top w:val="single" w:sz="4" w:space="0" w:color="auto"/>
            </w:tcBorders>
          </w:tcPr>
          <w:p w:rsidR="00462578"/>
        </w:tc>
        <w:tc>
          <w:tcPr>
            <w:tcW w:w="908" w:type="pct"/>
            <w:vAlign w:val="center"/>
            <w:tcBorders>
              <w:top w:val="single" w:sz="4" w:space="0" w:color="auto"/>
            </w:tcBorders>
          </w:tcPr>
          <w:p w:rsidR="00462578"/>
        </w:tc>
      </w:tr>
    </w:tbl>
    <w:p w:rsidR="0018722C">
      <w:pPr>
        <w:rPr/>
        <w:topLinePunct/>
      </w:pPr>
    </w:p>
    <w:p w:rsidR="0018722C">
      <w:pPr>
        <w:pStyle w:val="aff7"/>
        <w:topLinePunct/>
      </w:pPr>
      <w:r>
        <w:rPr>
          <w:position w:val="0"/>
          <w:sz w:val="5"/>
        </w:rPr>
        <w:pict>
          <v:group style="width:442.4pt;height:2.9pt;mso-position-horizontal-relative:char;mso-position-vertical-relative:line" coordorigin="0,0" coordsize="8848,58">
            <v:line style="position:absolute" from="0,50" to="8848,50" stroked="true" strokeweight=".72pt" strokecolor="#000000">
              <v:stroke dashstyle="solid"/>
            </v:line>
            <v:line style="position:absolute" from="0,14" to="8848,14" stroked="true" strokeweight="1.44pt" strokecolor="#000000">
              <v:stroke dashstyle="solid"/>
            </v:line>
          </v:group>
        </w:pict>
      </w:r>
      <w:r/>
    </w:p>
    <w:p w:rsidR="0018722C">
      <w:pPr>
        <w:pStyle w:val="Heading1"/>
        <w:topLinePunct/>
      </w:pPr>
      <w:bookmarkStart w:id="200484" w:name="_Toc686200484"/>
      <w:bookmarkStart w:name="3 结论及建议 " w:id="90"/>
      <w:bookmarkEnd w:id="90"/>
      <w:r>
        <w:rPr>
          <w:b/>
        </w:rPr>
        <w:t>3</w:t>
      </w:r>
      <w:r>
        <w:t xml:space="preserve">  </w:t>
      </w:r>
      <w:bookmarkStart w:name="_bookmark40" w:id="91"/>
      <w:bookmarkEnd w:id="91"/>
      <w:bookmarkStart w:name="_bookmark40" w:id="92"/>
      <w:bookmarkEnd w:id="92"/>
      <w:r>
        <w:t>结论及建议</w:t>
      </w:r>
      <w:bookmarkEnd w:id="200484"/>
    </w:p>
    <w:p w:rsidR="0018722C">
      <w:pPr>
        <w:pStyle w:val="Heading2"/>
        <w:topLinePunct/>
        <w:ind w:left="171" w:hangingChars="171" w:hanging="171"/>
      </w:pPr>
      <w:bookmarkStart w:id="200485" w:name="_Toc686200485"/>
      <w:bookmarkStart w:name="3.1 结 论 " w:id="93"/>
      <w:bookmarkEnd w:id="93"/>
      <w:r>
        <w:t>3.1</w:t>
      </w:r>
      <w:r>
        <w:t xml:space="preserve"> </w:t>
      </w:r>
      <w:r/>
      <w:bookmarkStart w:name="_bookmark41" w:id="94"/>
      <w:bookmarkEnd w:id="94"/>
      <w:r/>
      <w:bookmarkStart w:name="_bookmark41" w:id="95"/>
      <w:bookmarkEnd w:id="95"/>
      <w:r>
        <w:t>结 论</w:t>
      </w:r>
      <w:bookmarkEnd w:id="200485"/>
    </w:p>
    <w:p w:rsidR="0018722C">
      <w:pPr>
        <w:pStyle w:val="cw22"/>
        <w:topLinePunct/>
      </w:pPr>
      <w:r>
        <w:rPr>
          <w:rFonts w:ascii="宋体" w:eastAsia="宋体" w:hint="eastAsia"/>
        </w:rPr>
        <w:t>1. </w:t>
      </w:r>
      <w:r>
        <w:rPr>
          <w:rFonts w:ascii="宋体" w:eastAsia="宋体" w:hint="eastAsia"/>
        </w:rPr>
        <w:t>饲粮添加黄酮锌对肉仔鸡免疫器官发育、血清生化绝大部分指标、体液和细胞免疫功能、盲肠菌群数量均无明显影响。</w:t>
      </w:r>
    </w:p>
    <w:p w:rsidR="0018722C">
      <w:pPr>
        <w:pStyle w:val="cw22"/>
        <w:topLinePunct/>
      </w:pPr>
      <w:r>
        <w:rPr>
          <w:rFonts w:ascii="宋体" w:eastAsia="宋体" w:hint="eastAsia"/>
        </w:rPr>
        <w:t>2. </w:t>
      </w:r>
      <w:r>
        <w:t>120 mg</w:t>
      </w:r>
      <w:r>
        <w:t>/</w:t>
      </w:r>
      <w:r>
        <w:t>kg</w:t>
      </w:r>
      <w:r/>
      <w:r>
        <w:rPr>
          <w:rFonts w:ascii="宋体" w:eastAsia="宋体" w:hint="eastAsia"/>
        </w:rPr>
        <w:t>黄酮锌组显著降低了</w:t>
      </w:r>
      <w:r>
        <w:t>1-21</w:t>
      </w:r>
      <w:r>
        <w:rPr>
          <w:rFonts w:ascii="宋体" w:eastAsia="宋体" w:hint="eastAsia"/>
        </w:rPr>
        <w:t>日龄肉仔鸡死亡率，且有利于肉仔鸡生长性能的发挥。</w:t>
      </w:r>
    </w:p>
    <w:p w:rsidR="0018722C">
      <w:pPr>
        <w:pStyle w:val="cw22"/>
        <w:topLinePunct/>
      </w:pPr>
      <w:r>
        <w:rPr>
          <w:rFonts w:ascii="宋体" w:eastAsia="宋体" w:hint="eastAsia"/>
        </w:rPr>
        <w:t>3. </w:t>
      </w:r>
      <w:r>
        <w:t>180 mg</w:t>
      </w:r>
      <w:r>
        <w:t>/</w:t>
      </w:r>
      <w:r>
        <w:t>kg</w:t>
      </w:r>
      <w:r/>
      <w:r>
        <w:rPr>
          <w:rFonts w:ascii="宋体" w:eastAsia="宋体" w:hint="eastAsia"/>
        </w:rPr>
        <w:t>黄酮锌添加组显著降低了</w:t>
      </w:r>
      <w:r>
        <w:t>42</w:t>
      </w:r>
      <w:r>
        <w:rPr>
          <w:rFonts w:ascii="宋体" w:eastAsia="宋体" w:hint="eastAsia"/>
        </w:rPr>
        <w:t>日龄肉仔鸡腹脂率、腿肌失水率，提高</w:t>
      </w:r>
      <w:r>
        <w:rPr>
          <w:rFonts w:ascii="宋体" w:eastAsia="宋体" w:hint="eastAsia"/>
        </w:rPr>
        <w:t>了</w:t>
      </w:r>
      <w:r>
        <w:t>42</w:t>
      </w:r>
      <w:r>
        <w:rPr>
          <w:rFonts w:ascii="宋体" w:eastAsia="宋体" w:hint="eastAsia"/>
        </w:rPr>
        <w:t>日龄肉仔鸡血清中</w:t>
      </w:r>
      <w:r>
        <w:t>IgM</w:t>
      </w:r>
      <w:r>
        <w:rPr>
          <w:rFonts w:ascii="宋体" w:eastAsia="宋体" w:hint="eastAsia"/>
        </w:rPr>
        <w:t>含量、肝脏中</w:t>
      </w:r>
      <w:r>
        <w:t>TSOD</w:t>
      </w:r>
      <w:r/>
      <w:r>
        <w:rPr>
          <w:rFonts w:ascii="宋体" w:eastAsia="宋体" w:hint="eastAsia"/>
        </w:rPr>
        <w:t>和</w:t>
      </w:r>
      <w:r>
        <w:t>GSH-Px</w:t>
      </w:r>
      <w:r/>
      <w:r>
        <w:rPr>
          <w:rFonts w:ascii="宋体" w:eastAsia="宋体" w:hint="eastAsia"/>
        </w:rPr>
        <w:t>活性，其作用效果除腹脂率显著低于抗生素组外，与抗生素组没有显著差异且优于黄芩黄酮组。</w:t>
      </w:r>
    </w:p>
    <w:p w:rsidR="0018722C">
      <w:pPr>
        <w:pStyle w:val="cw22"/>
        <w:topLinePunct/>
      </w:pPr>
      <w:r>
        <w:rPr>
          <w:rFonts w:ascii="宋体" w:eastAsia="宋体" w:hint="eastAsia"/>
        </w:rPr>
        <w:t>4. </w:t>
      </w:r>
      <w:r>
        <w:rPr>
          <w:rFonts w:ascii="宋体" w:eastAsia="宋体" w:hint="eastAsia"/>
        </w:rPr>
        <w:t>建议</w:t>
      </w:r>
      <w:r>
        <w:t>1-21</w:t>
      </w:r>
      <w:r/>
      <w:r>
        <w:rPr>
          <w:rFonts w:ascii="宋体" w:eastAsia="宋体" w:hint="eastAsia"/>
        </w:rPr>
        <w:t>日龄肉仔鸡玉米</w:t>
      </w:r>
      <w:r>
        <w:t>-</w:t>
      </w:r>
      <w:r>
        <w:rPr>
          <w:rFonts w:ascii="宋体" w:eastAsia="宋体" w:hint="eastAsia"/>
        </w:rPr>
        <w:t>豆粕实用饲粮中黄酮锌添加水平为</w:t>
      </w:r>
      <w:r>
        <w:t>120</w:t>
      </w:r>
      <w:r>
        <w:t> </w:t>
      </w:r>
      <w:r>
        <w:t>mg</w:t>
      </w:r>
      <w:r>
        <w:t>/</w:t>
      </w:r>
      <w:r>
        <w:t>kg</w:t>
      </w:r>
      <w:r>
        <w:rPr>
          <w:rFonts w:ascii="宋体" w:eastAsia="宋体" w:hint="eastAsia"/>
          <w:rFonts w:ascii="宋体" w:eastAsia="宋体" w:hint="eastAsia"/>
          <w:sz w:val="24"/>
        </w:rPr>
        <w:t>;</w:t>
      </w:r>
      <w:r>
        <w:rPr>
          <w:rFonts w:ascii="宋体" w:eastAsia="宋体" w:hint="eastAsia"/>
        </w:rPr>
        <w:t> </w:t>
      </w:r>
      <w:r>
        <w:t>22-42</w:t>
      </w:r>
      <w:r/>
      <w:r>
        <w:rPr>
          <w:rFonts w:ascii="宋体" w:eastAsia="宋体" w:hint="eastAsia"/>
        </w:rPr>
        <w:t>日龄玉米</w:t>
      </w:r>
      <w:r>
        <w:t>-</w:t>
      </w:r>
      <w:r>
        <w:rPr>
          <w:rFonts w:ascii="宋体" w:eastAsia="宋体" w:hint="eastAsia"/>
        </w:rPr>
        <w:t>豆粕实用饲粮中黄酮锌添加水平为</w:t>
      </w:r>
      <w:r>
        <w:t>180</w:t>
      </w:r>
      <w:r>
        <w:t> </w:t>
      </w:r>
      <w:r>
        <w:t>mg</w:t>
      </w:r>
      <w:r>
        <w:t>/</w:t>
      </w:r>
      <w:r>
        <w:t>kg</w:t>
      </w:r>
      <w:r>
        <w:rPr>
          <w:rFonts w:ascii="宋体" w:eastAsia="宋体" w:hint="eastAsia"/>
        </w:rPr>
        <w:t>。</w:t>
      </w:r>
    </w:p>
    <w:p w:rsidR="0018722C">
      <w:pPr>
        <w:pStyle w:val="Heading2"/>
        <w:topLinePunct/>
        <w:ind w:left="171" w:hangingChars="171" w:hanging="171"/>
      </w:pPr>
      <w:bookmarkStart w:id="200486" w:name="_Toc686200486"/>
      <w:bookmarkStart w:name="3.2 创新点 " w:id="96"/>
      <w:bookmarkEnd w:id="96"/>
      <w:r>
        <w:t>3.2</w:t>
      </w:r>
      <w:r>
        <w:t xml:space="preserve"> </w:t>
      </w:r>
      <w:r/>
      <w:bookmarkStart w:name="_bookmark42" w:id="97"/>
      <w:bookmarkEnd w:id="97"/>
      <w:r/>
      <w:bookmarkStart w:name="_bookmark42" w:id="98"/>
      <w:bookmarkEnd w:id="98"/>
      <w:r>
        <w:t>创新点</w:t>
      </w:r>
      <w:bookmarkEnd w:id="200486"/>
    </w:p>
    <w:p w:rsidR="0018722C">
      <w:pPr>
        <w:pStyle w:val="cw22"/>
        <w:topLinePunct/>
      </w:pPr>
      <w:r>
        <w:rPr>
          <w:rFonts w:ascii="宋体" w:eastAsia="宋体" w:hint="eastAsia"/>
        </w:rPr>
        <w:t>1. </w:t>
      </w:r>
      <w:r>
        <w:rPr>
          <w:rFonts w:ascii="宋体" w:eastAsia="宋体" w:hint="eastAsia"/>
        </w:rPr>
        <w:t>将黄酮锌产品首次用于肉仔鸡的研究，探究了黄酮锌水平对肉仔鸡生长性能、血清生化指标、免疫功能、抗氧化指标、肠道菌群及屠宰性能和肉品质的影响。</w:t>
      </w:r>
    </w:p>
    <w:p w:rsidR="0018722C">
      <w:pPr>
        <w:pStyle w:val="cw22"/>
        <w:topLinePunct/>
      </w:pPr>
      <w:r>
        <w:rPr>
          <w:rFonts w:ascii="宋体" w:eastAsia="宋体" w:hint="eastAsia"/>
        </w:rPr>
        <w:t>2. </w:t>
      </w:r>
      <w:r>
        <w:rPr>
          <w:rFonts w:ascii="宋体" w:eastAsia="宋体" w:hint="eastAsia"/>
        </w:rPr>
        <w:t>试验得出</w:t>
      </w:r>
      <w:r>
        <w:t>1-21</w:t>
      </w:r>
      <w:r/>
      <w:r>
        <w:rPr>
          <w:rFonts w:ascii="宋体" w:eastAsia="宋体" w:hint="eastAsia"/>
        </w:rPr>
        <w:t>和</w:t>
      </w:r>
      <w:r>
        <w:t>22-42</w:t>
      </w:r>
      <w:r/>
      <w:r>
        <w:rPr>
          <w:rFonts w:ascii="宋体" w:eastAsia="宋体" w:hint="eastAsia"/>
        </w:rPr>
        <w:t>日龄肉仔鸡玉米</w:t>
      </w:r>
      <w:r>
        <w:t>-</w:t>
      </w:r>
      <w:r>
        <w:rPr>
          <w:rFonts w:ascii="宋体" w:eastAsia="宋体" w:hint="eastAsia"/>
        </w:rPr>
        <w:t>豆粕饲粮中黄酮锌添加剂量。</w:t>
      </w:r>
    </w:p>
    <w:p w:rsidR="0018722C">
      <w:pPr>
        <w:pStyle w:val="Heading2"/>
        <w:topLinePunct/>
        <w:ind w:left="171" w:hangingChars="171" w:hanging="171"/>
      </w:pPr>
      <w:bookmarkStart w:id="200487" w:name="_Toc686200487"/>
      <w:bookmarkStart w:name="3.3 有待进一步研究的问题 " w:id="99"/>
      <w:bookmarkEnd w:id="99"/>
      <w:r>
        <w:t>3.3</w:t>
      </w:r>
      <w:r>
        <w:t xml:space="preserve"> </w:t>
      </w:r>
      <w:r/>
      <w:bookmarkStart w:name="_bookmark43" w:id="100"/>
      <w:bookmarkEnd w:id="100"/>
      <w:r/>
      <w:bookmarkStart w:name="_bookmark43" w:id="101"/>
      <w:bookmarkEnd w:id="101"/>
      <w:r>
        <w:t>有待进一步研究的问题</w:t>
      </w:r>
      <w:bookmarkEnd w:id="200487"/>
    </w:p>
    <w:p w:rsidR="0018722C">
      <w:pPr>
        <w:pStyle w:val="cw22"/>
        <w:topLinePunct/>
      </w:pPr>
      <w:r>
        <w:rPr>
          <w:rFonts w:ascii="宋体" w:eastAsia="宋体" w:hint="eastAsia"/>
        </w:rPr>
        <w:t>1. </w:t>
      </w:r>
      <w:r>
        <w:rPr>
          <w:rFonts w:ascii="宋体" w:eastAsia="宋体" w:hint="eastAsia"/>
        </w:rPr>
        <w:t>因为黄酮锌产品首次在</w:t>
      </w:r>
      <w:r>
        <w:t>AA</w:t>
      </w:r>
      <w:r/>
      <w:r>
        <w:rPr>
          <w:rFonts w:ascii="宋体" w:eastAsia="宋体" w:hint="eastAsia"/>
        </w:rPr>
        <w:t>肉鸡饲粮中添加进行试验，其对肉仔鸡的作用效果及其作用机理，有待进一步研究。</w:t>
      </w:r>
    </w:p>
    <w:p w:rsidR="0018722C">
      <w:pPr>
        <w:pStyle w:val="cw22"/>
        <w:topLinePunct/>
      </w:pPr>
      <w:r>
        <w:rPr>
          <w:rFonts w:ascii="宋体" w:eastAsia="宋体" w:hint="eastAsia"/>
        </w:rPr>
        <w:t>2. </w:t>
      </w:r>
      <w:r>
        <w:rPr>
          <w:rFonts w:ascii="宋体" w:eastAsia="宋体" w:hint="eastAsia"/>
        </w:rPr>
        <w:t>由于本试验肉仔鸡饲粮所添加黄酮锌产品成分复杂，对肉仔鸡产生生物学效应的确切有效成分尚不明确，有待进一步探究说明。</w:t>
      </w:r>
    </w:p>
    <w:p w:rsidR="0018722C">
      <w:pPr>
        <w:pStyle w:val="aff7"/>
        <w:topLinePunct/>
      </w:pPr>
      <w:r>
        <w:rPr>
          <w:position w:val="0"/>
          <w:sz w:val="5"/>
        </w:rPr>
        <w:pict>
          <v:group style="width:442.4pt;height:2.9pt;mso-position-horizontal-relative:char;mso-position-vertical-relative:line" coordorigin="0,0" coordsize="8848,58">
            <v:line style="position:absolute" from="0,50" to="8848,50" stroked="true" strokeweight=".72pt" strokecolor="#000000">
              <v:stroke dashstyle="solid"/>
            </v:line>
            <v:line style="position:absolute" from="0,14" to="8848,14" stroked="true" strokeweight="1.44pt" strokecolor="#000000">
              <v:stroke dashstyle="solid"/>
            </v:line>
          </v:group>
        </w:pict>
      </w:r>
      <w:r/>
    </w:p>
    <w:p w:rsidR="0018722C">
      <w:pPr>
        <w:pStyle w:val="afff1"/>
        <w:topLinePunct/>
      </w:pPr>
      <w:bookmarkStart w:id="200488" w:name="_Toc686200488"/>
      <w:bookmarkStart w:name="参考文献 " w:id="102"/>
      <w:bookmarkEnd w:id="102"/>
      <w:bookmarkStart w:name="_bookmark44" w:id="103"/>
      <w:bookmarkEnd w:id="103"/>
      <w:r>
        <w:t>参考文献</w:t>
      </w:r>
      <w:bookmarkEnd w:id="200488"/>
    </w:p>
    <w:p w:rsidR="0018722C">
      <w:pPr>
        <w:pStyle w:val="cw22"/>
        <w:topLinePunct/>
      </w:pPr>
      <w:r>
        <w:t>[</w:t>
      </w:r>
      <w:r>
        <w:t xml:space="preserve">1</w:t>
      </w:r>
      <w:r>
        <w:t>]</w:t>
      </w:r>
      <w:r>
        <w:rPr>
          <w:rFonts w:ascii="宋体" w:eastAsia="宋体" w:hint="eastAsia"/>
        </w:rPr>
        <w:t>金立志</w:t>
      </w:r>
      <w:r>
        <w:rPr>
          <w:spacing w:val="6"/>
          <w:rFonts w:hint="eastAsia"/>
        </w:rPr>
        <w:t>，</w:t>
      </w:r>
      <w:r>
        <w:rPr>
          <w:rFonts w:ascii="宋体" w:eastAsia="宋体" w:hint="eastAsia"/>
        </w:rPr>
        <w:t>植物提取物在动物生产中的应用研究及发展前景</w:t>
      </w:r>
      <w:r>
        <w:t>[</w:t>
      </w:r>
      <w:r>
        <w:rPr>
          <w:sz w:val="24"/>
        </w:rPr>
        <w:t>J</w:t>
      </w:r>
      <w:r>
        <w:t>]</w:t>
      </w:r>
      <w:r>
        <w:t xml:space="preserve">. </w:t>
      </w:r>
      <w:r>
        <w:rPr>
          <w:rFonts w:ascii="宋体" w:eastAsia="宋体" w:hint="eastAsia"/>
        </w:rPr>
        <w:t>中国畜牧杂志</w:t>
      </w:r>
      <w:r>
        <w:t>, 2007</w:t>
      </w:r>
      <w:r>
        <w:t>,</w:t>
      </w:r>
      <w:r>
        <w:t> 43</w:t>
      </w:r>
      <w:r>
        <w:rPr>
          <w:rFonts w:hint="eastAsia"/>
        </w:rPr>
        <w:t>:</w:t>
      </w:r>
      <w:r>
        <w:t> </w:t>
      </w:r>
      <w:r>
        <w:t>11~17.</w:t>
      </w:r>
    </w:p>
    <w:p w:rsidR="0018722C">
      <w:pPr>
        <w:pStyle w:val="cw22"/>
        <w:topLinePunct/>
      </w:pPr>
      <w:r>
        <w:t>[</w:t>
      </w:r>
      <w:r>
        <w:t xml:space="preserve">2</w:t>
      </w:r>
      <w:r>
        <w:t>]</w:t>
      </w:r>
      <w:r>
        <w:rPr>
          <w:rFonts w:ascii="宋体" w:eastAsia="宋体" w:hint="eastAsia"/>
        </w:rPr>
        <w:t>徐启杰</w:t>
      </w:r>
      <w:r>
        <w:rPr>
          <w:rFonts w:hint="eastAsia"/>
        </w:rPr>
        <w:t>，</w:t>
      </w:r>
      <w:r w:rsidR="001852F3">
        <w:t xml:space="preserve"> </w:t>
      </w:r>
      <w:r>
        <w:rPr>
          <w:rFonts w:ascii="宋体" w:eastAsia="宋体" w:hint="eastAsia"/>
        </w:rPr>
        <w:t>中草药的发展及应用</w:t>
      </w:r>
      <w:r>
        <w:t>[</w:t>
      </w:r>
      <w:r>
        <w:rPr>
          <w:sz w:val="24"/>
        </w:rPr>
        <w:t xml:space="preserve">J</w:t>
      </w:r>
      <w:r>
        <w:t>]</w:t>
      </w:r>
      <w:r>
        <w:t xml:space="preserve">. </w:t>
      </w:r>
      <w:r>
        <w:rPr>
          <w:rFonts w:ascii="宋体" w:eastAsia="宋体" w:hint="eastAsia"/>
        </w:rPr>
        <w:t>中国牧业通讯</w:t>
      </w:r>
      <w:r>
        <w:t>, 2006, 20: 78~80.</w:t>
      </w:r>
    </w:p>
    <w:p w:rsidR="0018722C">
      <w:pPr>
        <w:pStyle w:val="cw22"/>
        <w:topLinePunct/>
      </w:pPr>
      <w:r>
        <w:t>[</w:t>
      </w:r>
      <w:r>
        <w:t xml:space="preserve">3</w:t>
      </w:r>
      <w:r>
        <w:t>]</w:t>
      </w:r>
      <w:r>
        <w:rPr>
          <w:rFonts w:ascii="宋体" w:eastAsia="宋体" w:hint="eastAsia"/>
        </w:rPr>
        <w:t>李英华</w:t>
      </w:r>
      <w:r>
        <w:rPr>
          <w:spacing w:val="2"/>
          <w:rFonts w:hint="eastAsia"/>
        </w:rPr>
        <w:t>，</w:t>
      </w:r>
      <w:r>
        <w:rPr>
          <w:rFonts w:ascii="宋体" w:eastAsia="宋体" w:hint="eastAsia"/>
        </w:rPr>
        <w:t>吕秀阳</w:t>
      </w:r>
      <w:r>
        <w:rPr>
          <w:spacing w:val="2"/>
          <w:rFonts w:hint="eastAsia"/>
        </w:rPr>
        <w:t>，</w:t>
      </w:r>
      <w:r>
        <w:rPr>
          <w:rFonts w:ascii="宋体" w:eastAsia="宋体" w:hint="eastAsia"/>
        </w:rPr>
        <w:t>刘霄</w:t>
      </w:r>
      <w:r>
        <w:rPr>
          <w:spacing w:val="2"/>
          <w:rFonts w:hint="eastAsia"/>
        </w:rPr>
        <w:t>，</w:t>
      </w:r>
      <w:r>
        <w:rPr>
          <w:rFonts w:ascii="宋体" w:eastAsia="宋体" w:hint="eastAsia"/>
        </w:rPr>
        <w:t>等</w:t>
      </w:r>
      <w:r>
        <w:t>. </w:t>
      </w:r>
      <w:r>
        <w:rPr>
          <w:rFonts w:ascii="宋体" w:eastAsia="宋体" w:hint="eastAsia"/>
        </w:rPr>
        <w:t>中药配位化学研究进展</w:t>
      </w:r>
      <w:r>
        <w:t>[</w:t>
      </w:r>
      <w:r>
        <w:rPr>
          <w:sz w:val="24"/>
        </w:rPr>
        <w:t>J</w:t>
      </w:r>
      <w:r>
        <w:t>]</w:t>
      </w:r>
      <w:r>
        <w:t xml:space="preserve">. </w:t>
      </w:r>
      <w:r>
        <w:rPr>
          <w:rFonts w:ascii="宋体" w:eastAsia="宋体" w:hint="eastAsia"/>
        </w:rPr>
        <w:t>中国中药杂志</w:t>
      </w:r>
      <w:r>
        <w:t>, </w:t>
      </w:r>
      <w:r>
        <w:t>2006,</w:t>
      </w:r>
      <w:r>
        <w:t> </w:t>
      </w:r>
      <w:r>
        <w:t>31: 1309~1313.</w:t>
      </w:r>
    </w:p>
    <w:p w:rsidR="0018722C">
      <w:pPr>
        <w:pStyle w:val="cw22"/>
        <w:topLinePunct/>
      </w:pPr>
      <w:r>
        <w:t>[</w:t>
      </w:r>
      <w:r>
        <w:t xml:space="preserve">4</w:t>
      </w:r>
      <w:r>
        <w:t>]</w:t>
      </w:r>
      <w:r>
        <w:rPr>
          <w:rFonts w:ascii="宋体" w:eastAsia="宋体" w:hint="eastAsia"/>
        </w:rPr>
        <w:t>曹治权</w:t>
      </w:r>
      <w:r>
        <w:t>. </w:t>
      </w:r>
      <w:r>
        <w:rPr>
          <w:rFonts w:ascii="宋体" w:eastAsia="宋体" w:hint="eastAsia"/>
        </w:rPr>
        <w:t>中药微量元素研究的最新进展和展望</w:t>
      </w:r>
      <w:r>
        <w:t>[</w:t>
      </w:r>
      <w:r>
        <w:rPr>
          <w:sz w:val="24"/>
        </w:rPr>
        <w:t>J</w:t>
      </w:r>
      <w:r>
        <w:t>]</w:t>
      </w:r>
      <w:r>
        <w:t xml:space="preserve">. </w:t>
      </w:r>
      <w:r>
        <w:rPr>
          <w:rFonts w:ascii="宋体" w:eastAsia="宋体" w:hint="eastAsia"/>
        </w:rPr>
        <w:t>广东微量元素科学</w:t>
      </w:r>
      <w:r>
        <w:t>, </w:t>
      </w:r>
      <w:r>
        <w:t>1997</w:t>
      </w:r>
      <w:r>
        <w:t>,</w:t>
      </w:r>
      <w:r>
        <w:t> </w:t>
      </w:r>
      <w:r>
        <w:t>4</w:t>
      </w:r>
      <w:r>
        <w:rPr>
          <w:rFonts w:hint="eastAsia"/>
        </w:rPr>
        <w:t>：</w:t>
      </w:r>
    </w:p>
    <w:p w:rsidR="0018722C">
      <w:pPr>
        <w:topLinePunct/>
      </w:pPr>
      <w:r>
        <w:rPr>
          <w:rFonts w:ascii="Times New Roman"/>
        </w:rPr>
        <w:t>9~16.</w:t>
      </w:r>
    </w:p>
    <w:p w:rsidR="0018722C">
      <w:pPr>
        <w:pStyle w:val="cw22"/>
        <w:topLinePunct/>
      </w:pPr>
      <w:r>
        <w:t>[</w:t>
      </w:r>
      <w:r>
        <w:t xml:space="preserve">5</w:t>
      </w:r>
      <w:r>
        <w:t>]</w:t>
      </w:r>
      <w:r>
        <w:rPr>
          <w:rFonts w:ascii="宋体" w:eastAsia="宋体" w:hint="eastAsia"/>
        </w:rPr>
        <w:t>石玉鹏</w:t>
      </w:r>
      <w:r>
        <w:rPr>
          <w:rFonts w:hint="eastAsia"/>
        </w:rPr>
        <w:t>，</w:t>
      </w:r>
      <w:r w:rsidR="001852F3">
        <w:t xml:space="preserve"> </w:t>
      </w:r>
      <w:r>
        <w:rPr>
          <w:rFonts w:ascii="宋体" w:eastAsia="宋体" w:hint="eastAsia"/>
        </w:rPr>
        <w:t>石俊英</w:t>
      </w:r>
      <w:r>
        <w:t>. </w:t>
      </w:r>
      <w:r>
        <w:rPr>
          <w:rFonts w:ascii="宋体" w:eastAsia="宋体" w:hint="eastAsia"/>
        </w:rPr>
        <w:t>黄芩的研究进展</w:t>
      </w:r>
      <w:r>
        <w:t>[</w:t>
      </w:r>
      <w:r>
        <w:rPr>
          <w:sz w:val="24"/>
        </w:rPr>
        <w:t xml:space="preserve">J</w:t>
      </w:r>
      <w:r>
        <w:t>]</w:t>
      </w:r>
      <w:r>
        <w:t xml:space="preserve">. </w:t>
      </w:r>
      <w:r>
        <w:rPr>
          <w:rFonts w:ascii="宋体" w:eastAsia="宋体" w:hint="eastAsia"/>
        </w:rPr>
        <w:t>食品与药品</w:t>
      </w:r>
      <w:r>
        <w:t>, 2010, 12: 453.</w:t>
      </w:r>
    </w:p>
    <w:p w:rsidR="0018722C">
      <w:pPr>
        <w:pStyle w:val="cw22"/>
        <w:topLinePunct/>
      </w:pPr>
      <w:r>
        <w:t>[</w:t>
      </w:r>
      <w:r>
        <w:t xml:space="preserve">6</w:t>
      </w:r>
      <w:r>
        <w:t>]</w:t>
      </w:r>
      <w:r>
        <w:rPr>
          <w:rFonts w:ascii="宋体" w:eastAsia="宋体" w:hint="eastAsia"/>
        </w:rPr>
        <w:t>何春年</w:t>
      </w:r>
      <w:r>
        <w:rPr>
          <w:spacing w:val="0"/>
          <w:rFonts w:hint="eastAsia"/>
        </w:rPr>
        <w:t>，</w:t>
      </w:r>
      <w:r>
        <w:rPr>
          <w:rFonts w:ascii="宋体" w:eastAsia="宋体" w:hint="eastAsia"/>
        </w:rPr>
        <w:t>彭勇</w:t>
      </w:r>
      <w:r>
        <w:rPr>
          <w:spacing w:val="0"/>
          <w:rFonts w:hint="eastAsia"/>
        </w:rPr>
        <w:t>，</w:t>
      </w:r>
      <w:r>
        <w:rPr>
          <w:rFonts w:ascii="宋体" w:eastAsia="宋体" w:hint="eastAsia"/>
        </w:rPr>
        <w:t>肖伟</w:t>
      </w:r>
      <w:r>
        <w:rPr>
          <w:spacing w:val="0"/>
          <w:rFonts w:hint="eastAsia"/>
        </w:rPr>
        <w:t>，</w:t>
      </w:r>
      <w:r>
        <w:rPr>
          <w:rFonts w:ascii="宋体" w:eastAsia="宋体" w:hint="eastAsia"/>
        </w:rPr>
        <w:t>等</w:t>
      </w:r>
      <w:r>
        <w:t>. </w:t>
      </w:r>
      <w:r>
        <w:rPr>
          <w:rFonts w:ascii="宋体" w:eastAsia="宋体" w:hint="eastAsia"/>
        </w:rPr>
        <w:t>黄芩地上部分与根部的化学成分比较研究</w:t>
      </w:r>
      <w:r>
        <w:t>[</w:t>
      </w:r>
      <w:r>
        <w:rPr>
          <w:sz w:val="24"/>
        </w:rPr>
        <w:t xml:space="preserve">J</w:t>
      </w:r>
      <w:r>
        <w:t>]</w:t>
      </w:r>
      <w:r>
        <w:t xml:space="preserve">. </w:t>
      </w:r>
      <w:r>
        <w:rPr>
          <w:rFonts w:ascii="宋体" w:eastAsia="宋体" w:hint="eastAsia"/>
        </w:rPr>
        <w:t>中国现代中药</w:t>
      </w:r>
      <w:r>
        <w:t>, </w:t>
      </w:r>
      <w:r>
        <w:t>2011</w:t>
      </w:r>
      <w:r>
        <w:t>,</w:t>
      </w:r>
      <w:r>
        <w:t> </w:t>
      </w:r>
      <w:r>
        <w:t>13</w:t>
      </w:r>
      <w:r>
        <w:t>:</w:t>
      </w:r>
      <w:r>
        <w:t> </w:t>
      </w:r>
      <w:r>
        <w:t>32~35.</w:t>
      </w:r>
    </w:p>
    <w:p w:rsidR="0018722C">
      <w:pPr>
        <w:pStyle w:val="cw22"/>
        <w:topLinePunct/>
      </w:pPr>
      <w:r>
        <w:t>[</w:t>
      </w:r>
      <w:r>
        <w:t xml:space="preserve">7</w:t>
      </w:r>
      <w:r>
        <w:t>]</w:t>
      </w:r>
      <w:r>
        <w:rPr>
          <w:rFonts w:ascii="宋体" w:eastAsia="宋体" w:hint="eastAsia"/>
        </w:rPr>
        <w:t>李作平</w:t>
      </w:r>
      <w:r>
        <w:rPr>
          <w:spacing w:val="8"/>
          <w:rFonts w:hint="eastAsia"/>
        </w:rPr>
        <w:t>，</w:t>
      </w:r>
      <w:r>
        <w:rPr>
          <w:rFonts w:ascii="宋体" w:eastAsia="宋体" w:hint="eastAsia"/>
        </w:rPr>
        <w:t>卫恒巧</w:t>
      </w:r>
      <w:r>
        <w:t>. </w:t>
      </w:r>
      <w:r>
        <w:rPr>
          <w:rFonts w:ascii="宋体" w:eastAsia="宋体" w:hint="eastAsia"/>
        </w:rPr>
        <w:t>黄芩属植物化学成分的研究概况</w:t>
      </w:r>
      <w:r>
        <w:t>[</w:t>
      </w:r>
      <w:r>
        <w:rPr>
          <w:sz w:val="24"/>
        </w:rPr>
        <w:t>J</w:t>
      </w:r>
      <w:r>
        <w:t>]</w:t>
      </w:r>
      <w:r>
        <w:t xml:space="preserve">. </w:t>
      </w:r>
      <w:r>
        <w:rPr>
          <w:rFonts w:ascii="宋体" w:eastAsia="宋体" w:hint="eastAsia"/>
        </w:rPr>
        <w:t>国外医药</w:t>
      </w:r>
      <w:r>
        <w:t>, </w:t>
      </w:r>
      <w:r>
        <w:t>1994</w:t>
      </w:r>
      <w:r>
        <w:t>,</w:t>
      </w:r>
      <w:r>
        <w:t> </w:t>
      </w:r>
      <w:r>
        <w:t>9</w:t>
      </w:r>
      <w:r>
        <w:t>:</w:t>
      </w:r>
      <w:r>
        <w:t> 147~156.</w:t>
      </w:r>
    </w:p>
    <w:p w:rsidR="0018722C">
      <w:pPr>
        <w:pStyle w:val="cw22"/>
        <w:topLinePunct/>
      </w:pPr>
      <w:r>
        <w:t>[</w:t>
      </w:r>
      <w:r>
        <w:t xml:space="preserve">8</w:t>
      </w:r>
      <w:r>
        <w:t>]</w:t>
      </w:r>
      <w:r>
        <w:rPr>
          <w:rFonts w:ascii="宋体" w:eastAsia="宋体" w:hint="eastAsia"/>
        </w:rPr>
        <w:t>孙丽莉</w:t>
      </w:r>
      <w:r>
        <w:rPr>
          <w:spacing w:val="2"/>
          <w:rFonts w:hint="eastAsia"/>
        </w:rPr>
        <w:t>，</w:t>
      </w:r>
      <w:r w:rsidR="001852F3">
        <w:t xml:space="preserve"> </w:t>
      </w:r>
      <w:r>
        <w:rPr>
          <w:rFonts w:ascii="宋体" w:eastAsia="宋体" w:hint="eastAsia"/>
        </w:rPr>
        <w:t>范锡英</w:t>
      </w:r>
      <w:r>
        <w:rPr>
          <w:spacing w:val="2"/>
          <w:rFonts w:hint="eastAsia"/>
        </w:rPr>
        <w:t>，</w:t>
      </w:r>
      <w:r w:rsidR="001852F3">
        <w:t xml:space="preserve"> </w:t>
      </w:r>
      <w:r>
        <w:rPr>
          <w:rFonts w:ascii="宋体" w:eastAsia="宋体" w:hint="eastAsia"/>
        </w:rPr>
        <w:t>张冬红</w:t>
      </w:r>
      <w:r>
        <w:t>. </w:t>
      </w:r>
      <w:r>
        <w:rPr>
          <w:rFonts w:ascii="宋体" w:eastAsia="宋体" w:hint="eastAsia"/>
        </w:rPr>
        <w:t>黄芩微量元素的含量分析</w:t>
      </w:r>
      <w:r>
        <w:t>[</w:t>
      </w:r>
      <w:r>
        <w:rPr>
          <w:sz w:val="24"/>
        </w:rPr>
        <w:t xml:space="preserve">J</w:t>
      </w:r>
      <w:r>
        <w:t>]</w:t>
      </w:r>
      <w:r>
        <w:t>. </w:t>
      </w:r>
      <w:r>
        <w:rPr>
          <w:rFonts w:ascii="宋体" w:eastAsia="宋体" w:hint="eastAsia"/>
        </w:rPr>
        <w:t>微量元素与健康研究</w:t>
      </w:r>
      <w:r>
        <w:rPr>
          <w:rFonts w:hint="eastAsia"/>
        </w:rPr>
        <w:t>，</w:t>
      </w:r>
    </w:p>
    <w:p w:rsidR="0018722C">
      <w:pPr>
        <w:topLinePunct/>
      </w:pPr>
      <w:r>
        <w:rPr>
          <w:rFonts w:ascii="Times New Roman"/>
        </w:rPr>
        <w:t>2005, 22: 68.</w:t>
      </w:r>
    </w:p>
    <w:p w:rsidR="0018722C">
      <w:pPr>
        <w:pStyle w:val="cw22"/>
        <w:topLinePunct/>
      </w:pPr>
      <w:r>
        <w:t>[</w:t>
      </w:r>
      <w:r>
        <w:t xml:space="preserve">9</w:t>
      </w:r>
      <w:r>
        <w:t>]</w:t>
      </w:r>
      <w:r>
        <w:rPr>
          <w:rFonts w:ascii="宋体" w:eastAsia="宋体" w:hint="eastAsia"/>
        </w:rPr>
        <w:t>刘雄</w:t>
      </w:r>
      <w:r>
        <w:rPr>
          <w:rFonts w:hint="eastAsia"/>
        </w:rPr>
        <w:t>，</w:t>
      </w:r>
      <w:r w:rsidR="001852F3">
        <w:t xml:space="preserve"> </w:t>
      </w:r>
      <w:r>
        <w:rPr>
          <w:rFonts w:ascii="宋体" w:eastAsia="宋体" w:hint="eastAsia"/>
        </w:rPr>
        <w:t>高建德</w:t>
      </w:r>
      <w:r>
        <w:t>. </w:t>
      </w:r>
      <w:r>
        <w:rPr>
          <w:rFonts w:ascii="宋体" w:eastAsia="宋体" w:hint="eastAsia"/>
        </w:rPr>
        <w:t>黄芩研究进展</w:t>
      </w:r>
      <w:r>
        <w:t>[</w:t>
      </w:r>
      <w:r>
        <w:rPr>
          <w:sz w:val="24"/>
        </w:rPr>
        <w:t xml:space="preserve">J</w:t>
      </w:r>
      <w:r>
        <w:t>]</w:t>
      </w:r>
      <w:r>
        <w:t xml:space="preserve">. </w:t>
      </w:r>
      <w:r>
        <w:rPr>
          <w:rFonts w:ascii="宋体" w:eastAsia="宋体" w:hint="eastAsia"/>
        </w:rPr>
        <w:t>甘肃中医学院学报</w:t>
      </w:r>
      <w:r>
        <w:t>, 2007, 24:</w:t>
      </w:r>
      <w:r>
        <w:t> </w:t>
      </w:r>
      <w:r>
        <w:t>46~51.</w:t>
      </w:r>
    </w:p>
    <w:p w:rsidR="0018722C">
      <w:pPr>
        <w:pStyle w:val="cw22"/>
        <w:topLinePunct/>
      </w:pPr>
      <w:r>
        <w:t>[</w:t>
      </w:r>
      <w:r>
        <w:t xml:space="preserve">10</w:t>
      </w:r>
      <w:r>
        <w:t>]</w:t>
      </w:r>
      <w:r>
        <w:rPr>
          <w:rFonts w:ascii="宋体" w:eastAsia="宋体" w:hint="eastAsia"/>
        </w:rPr>
        <w:t>高平章</w:t>
      </w:r>
      <w:r>
        <w:rPr>
          <w:spacing w:val="2"/>
          <w:rFonts w:hint="eastAsia"/>
        </w:rPr>
        <w:t>，</w:t>
      </w:r>
      <w:r>
        <w:rPr>
          <w:rFonts w:ascii="宋体" w:eastAsia="宋体" w:hint="eastAsia"/>
        </w:rPr>
        <w:t>吴洪</w:t>
      </w:r>
      <w:r>
        <w:rPr>
          <w:spacing w:val="2"/>
          <w:rFonts w:hint="eastAsia"/>
        </w:rPr>
        <w:t>，</w:t>
      </w:r>
      <w:r>
        <w:rPr>
          <w:rFonts w:ascii="宋体" w:eastAsia="宋体" w:hint="eastAsia"/>
        </w:rPr>
        <w:t>黄俊来</w:t>
      </w:r>
      <w:r>
        <w:rPr>
          <w:spacing w:val="2"/>
          <w:rFonts w:hint="eastAsia"/>
        </w:rPr>
        <w:t>，</w:t>
      </w:r>
      <w:r>
        <w:rPr>
          <w:rFonts w:ascii="宋体" w:eastAsia="宋体" w:hint="eastAsia"/>
        </w:rPr>
        <w:t>等</w:t>
      </w:r>
      <w:r>
        <w:t>. </w:t>
      </w:r>
      <w:r>
        <w:rPr>
          <w:rFonts w:ascii="宋体" w:eastAsia="宋体" w:hint="eastAsia"/>
        </w:rPr>
        <w:t>黄芩中黄酮类成分在组织损伤中抗氧化作用的研究进展</w:t>
      </w:r>
      <w:r>
        <w:t>[</w:t>
      </w:r>
      <w:r>
        <w:rPr>
          <w:sz w:val="24"/>
        </w:rPr>
        <w:t>J</w:t>
      </w:r>
      <w:r>
        <w:t>]</w:t>
      </w:r>
      <w:r>
        <w:t xml:space="preserve">. </w:t>
      </w:r>
      <w:r>
        <w:rPr>
          <w:rFonts w:ascii="宋体" w:eastAsia="宋体" w:hint="eastAsia"/>
        </w:rPr>
        <w:t>海峡药学</w:t>
      </w:r>
      <w:r>
        <w:t>, </w:t>
      </w:r>
      <w:r>
        <w:t>2009</w:t>
      </w:r>
      <w:r>
        <w:t>,</w:t>
      </w:r>
      <w:r>
        <w:t> </w:t>
      </w:r>
      <w:r>
        <w:t>21</w:t>
      </w:r>
      <w:r>
        <w:t>:</w:t>
      </w:r>
      <w:r>
        <w:t> </w:t>
      </w:r>
      <w:r>
        <w:t>1~4.</w:t>
      </w:r>
    </w:p>
    <w:p w:rsidR="0018722C">
      <w:pPr>
        <w:pStyle w:val="cw22"/>
        <w:topLinePunct/>
      </w:pPr>
      <w:r>
        <w:t>[</w:t>
      </w:r>
      <w:r>
        <w:t xml:space="preserve">11</w:t>
      </w:r>
      <w:r>
        <w:t>]</w:t>
      </w:r>
      <w:r>
        <w:rPr>
          <w:rFonts w:ascii="宋体" w:eastAsia="宋体" w:hint="eastAsia"/>
        </w:rPr>
        <w:t>高中洪</w:t>
      </w:r>
      <w:r>
        <w:rPr>
          <w:spacing w:val="2"/>
          <w:rFonts w:hint="eastAsia"/>
        </w:rPr>
        <w:t>，</w:t>
      </w:r>
      <w:r>
        <w:rPr>
          <w:rFonts w:ascii="宋体" w:eastAsia="宋体" w:hint="eastAsia"/>
        </w:rPr>
        <w:t>黄开勋</w:t>
      </w:r>
      <w:r>
        <w:rPr>
          <w:spacing w:val="2"/>
          <w:rFonts w:hint="eastAsia"/>
        </w:rPr>
        <w:t>，</w:t>
      </w:r>
      <w:r>
        <w:rPr>
          <w:rFonts w:ascii="宋体" w:eastAsia="宋体" w:hint="eastAsia"/>
        </w:rPr>
        <w:t>徐辉碧</w:t>
      </w:r>
      <w:r>
        <w:t>. </w:t>
      </w:r>
      <w:r>
        <w:rPr>
          <w:rFonts w:ascii="宋体" w:eastAsia="宋体" w:hint="eastAsia"/>
        </w:rPr>
        <w:t>黄芩中黄酮类生物活性的研究进展</w:t>
      </w:r>
      <w:r>
        <w:t>[</w:t>
      </w:r>
      <w:r>
        <w:rPr>
          <w:sz w:val="24"/>
        </w:rPr>
        <w:t>J</w:t>
      </w:r>
      <w:r>
        <w:t>]</w:t>
      </w:r>
      <w:r>
        <w:t xml:space="preserve">. </w:t>
      </w:r>
      <w:r>
        <w:rPr>
          <w:rFonts w:ascii="宋体" w:eastAsia="宋体" w:hint="eastAsia"/>
        </w:rPr>
        <w:t>中国药学杂志</w:t>
      </w:r>
      <w:r>
        <w:t>, 1998</w:t>
      </w:r>
      <w:r>
        <w:t>,</w:t>
      </w:r>
      <w:r>
        <w:t> 33</w:t>
      </w:r>
      <w:r>
        <w:rPr>
          <w:rFonts w:hint="eastAsia"/>
        </w:rPr>
        <w:t>:</w:t>
      </w:r>
      <w:r>
        <w:t> 705~707.</w:t>
      </w:r>
    </w:p>
    <w:p w:rsidR="0018722C">
      <w:pPr>
        <w:pStyle w:val="cw22"/>
        <w:topLinePunct/>
      </w:pPr>
      <w:r>
        <w:t>[</w:t>
      </w:r>
      <w:r>
        <w:t xml:space="preserve">12</w:t>
      </w:r>
      <w:r>
        <w:t>]</w:t>
      </w:r>
      <w:r>
        <w:rPr>
          <w:rFonts w:ascii="宋体" w:eastAsia="宋体" w:hint="eastAsia"/>
        </w:rPr>
        <w:t>胡世林</w:t>
      </w:r>
      <w:r>
        <w:rPr>
          <w:spacing w:val="14"/>
          <w:rFonts w:hint="eastAsia"/>
        </w:rPr>
        <w:t>，</w:t>
      </w:r>
      <w:r>
        <w:rPr>
          <w:rFonts w:ascii="宋体" w:eastAsia="宋体" w:hint="eastAsia"/>
        </w:rPr>
        <w:t>冯学锋</w:t>
      </w:r>
      <w:r>
        <w:t>. </w:t>
      </w:r>
      <w:r>
        <w:rPr>
          <w:rFonts w:ascii="宋体" w:eastAsia="宋体" w:hint="eastAsia"/>
        </w:rPr>
        <w:t>黄芩研究的某些新进展</w:t>
      </w:r>
      <w:r>
        <w:t>[</w:t>
      </w:r>
      <w:r>
        <w:rPr>
          <w:sz w:val="24"/>
        </w:rPr>
        <w:t>J</w:t>
      </w:r>
      <w:r>
        <w:t>]</w:t>
      </w:r>
      <w:r>
        <w:t xml:space="preserve">. </w:t>
      </w:r>
      <w:r>
        <w:rPr>
          <w:rFonts w:ascii="宋体" w:eastAsia="宋体" w:hint="eastAsia"/>
        </w:rPr>
        <w:t>中国药学杂志</w:t>
      </w:r>
      <w:r>
        <w:t>, </w:t>
      </w:r>
      <w:r>
        <w:t>2001,</w:t>
      </w:r>
      <w:r>
        <w:t> </w:t>
      </w:r>
      <w:r>
        <w:t>36:</w:t>
      </w:r>
      <w:r>
        <w:t> </w:t>
      </w:r>
      <w:r>
        <w:t>728~731.</w:t>
      </w:r>
    </w:p>
    <w:p w:rsidR="0018722C">
      <w:pPr>
        <w:pStyle w:val="cw22"/>
        <w:topLinePunct/>
      </w:pPr>
      <w:r>
        <w:t>[</w:t>
      </w:r>
      <w:r>
        <w:t xml:space="preserve">13</w:t>
      </w:r>
      <w:r>
        <w:t>]</w:t>
      </w:r>
      <w:r>
        <w:rPr>
          <w:rFonts w:ascii="宋体" w:eastAsia="宋体" w:hint="eastAsia"/>
        </w:rPr>
        <w:t>谢鹏</w:t>
      </w:r>
      <w:r>
        <w:rPr>
          <w:rFonts w:hint="eastAsia"/>
        </w:rPr>
        <w:t>，</w:t>
      </w:r>
      <w:r>
        <w:rPr>
          <w:rFonts w:ascii="宋体" w:eastAsia="宋体" w:hint="eastAsia"/>
        </w:rPr>
        <w:t>张敏红</w:t>
      </w:r>
      <w:r>
        <w:t>. </w:t>
      </w:r>
      <w:r>
        <w:rPr>
          <w:rFonts w:ascii="宋体" w:eastAsia="宋体" w:hint="eastAsia"/>
        </w:rPr>
        <w:t>黄酮类化合物对动物免疫功能的影响</w:t>
      </w:r>
      <w:r>
        <w:t>[</w:t>
      </w:r>
      <w:r>
        <w:rPr>
          <w:sz w:val="24"/>
        </w:rPr>
        <w:t xml:space="preserve">J</w:t>
      </w:r>
      <w:r>
        <w:t>]</w:t>
      </w:r>
      <w:r>
        <w:t xml:space="preserve">. </w:t>
      </w:r>
      <w:r>
        <w:rPr>
          <w:rFonts w:ascii="宋体" w:eastAsia="宋体" w:hint="eastAsia"/>
        </w:rPr>
        <w:t>动物营养学报</w:t>
      </w:r>
      <w:r>
        <w:t>, </w:t>
      </w:r>
      <w:r>
        <w:t>2005</w:t>
      </w:r>
      <w:r>
        <w:t>,</w:t>
      </w:r>
      <w:r>
        <w:t> </w:t>
      </w:r>
      <w:r>
        <w:t>17</w:t>
      </w:r>
      <w:r>
        <w:t>:</w:t>
      </w:r>
      <w:r>
        <w:t> 17~20.</w:t>
      </w:r>
    </w:p>
    <w:p w:rsidR="0018722C">
      <w:pPr>
        <w:pStyle w:val="cw22"/>
        <w:topLinePunct/>
      </w:pPr>
      <w:r>
        <w:t>[</w:t>
      </w:r>
      <w:r>
        <w:t xml:space="preserve">14</w:t>
      </w:r>
      <w:r>
        <w:t>]</w:t>
      </w:r>
      <w:r>
        <w:rPr>
          <w:rFonts w:ascii="宋体" w:eastAsia="宋体" w:hint="eastAsia"/>
        </w:rPr>
        <w:t>李荣</w:t>
      </w:r>
      <w:r>
        <w:rPr>
          <w:spacing w:val="0"/>
          <w:rFonts w:hint="eastAsia"/>
        </w:rPr>
        <w:t>，</w:t>
      </w:r>
      <w:r w:rsidR="001852F3">
        <w:t xml:space="preserve"> </w:t>
      </w:r>
      <w:r>
        <w:rPr>
          <w:rFonts w:ascii="宋体" w:eastAsia="宋体" w:hint="eastAsia"/>
        </w:rPr>
        <w:t>李俊</w:t>
      </w:r>
      <w:r>
        <w:t>. </w:t>
      </w:r>
      <w:r>
        <w:rPr>
          <w:rFonts w:ascii="宋体" w:eastAsia="宋体" w:hint="eastAsia"/>
        </w:rPr>
        <w:t>黄酮类化合物药理活性及其构效关系研究进展</w:t>
      </w:r>
      <w:r>
        <w:t>[</w:t>
      </w:r>
      <w:r>
        <w:rPr>
          <w:sz w:val="24"/>
        </w:rPr>
        <w:t>J</w:t>
      </w:r>
      <w:r>
        <w:t>]</w:t>
      </w:r>
      <w:r>
        <w:t xml:space="preserve">. </w:t>
      </w:r>
      <w:r>
        <w:rPr>
          <w:rFonts w:ascii="宋体" w:eastAsia="宋体" w:hint="eastAsia"/>
        </w:rPr>
        <w:t>安徽医药</w:t>
      </w:r>
      <w:r>
        <w:t>, </w:t>
      </w:r>
      <w:r>
        <w:t>2005</w:t>
      </w:r>
      <w:r>
        <w:rPr>
          <w:rFonts w:hint="eastAsia"/>
        </w:rPr>
        <w:t>，</w:t>
      </w:r>
    </w:p>
    <w:p w:rsidR="0018722C">
      <w:pPr>
        <w:topLinePunct/>
      </w:pPr>
      <w:r>
        <w:rPr>
          <w:rFonts w:ascii="Times New Roman"/>
        </w:rPr>
        <w:t>9: 481~483.</w:t>
      </w:r>
    </w:p>
    <w:p w:rsidR="0018722C">
      <w:pPr>
        <w:pStyle w:val="cw22"/>
        <w:topLinePunct/>
      </w:pPr>
      <w:r>
        <w:t>[</w:t>
      </w:r>
      <w:r>
        <w:t xml:space="preserve">15</w:t>
      </w:r>
      <w:r>
        <w:t>]</w:t>
      </w:r>
      <w:r>
        <w:rPr>
          <w:rFonts w:ascii="宋体" w:eastAsia="宋体" w:hint="eastAsia"/>
        </w:rPr>
        <w:t>曹纬国</w:t>
      </w:r>
      <w:r>
        <w:rPr>
          <w:spacing w:val="2"/>
          <w:rFonts w:hint="eastAsia"/>
        </w:rPr>
        <w:t>，</w:t>
      </w:r>
      <w:r>
        <w:rPr>
          <w:rFonts w:ascii="宋体" w:eastAsia="宋体" w:hint="eastAsia"/>
        </w:rPr>
        <w:t>刘志勤</w:t>
      </w:r>
      <w:r>
        <w:rPr>
          <w:spacing w:val="1"/>
          <w:rFonts w:hint="eastAsia"/>
        </w:rPr>
        <w:t>，</w:t>
      </w:r>
      <w:r>
        <w:rPr>
          <w:rFonts w:ascii="宋体" w:eastAsia="宋体" w:hint="eastAsia"/>
        </w:rPr>
        <w:t>邵云</w:t>
      </w:r>
      <w:r>
        <w:rPr>
          <w:spacing w:val="2"/>
          <w:rFonts w:hint="eastAsia"/>
        </w:rPr>
        <w:t>，</w:t>
      </w:r>
      <w:r>
        <w:rPr>
          <w:rFonts w:ascii="宋体" w:eastAsia="宋体" w:hint="eastAsia"/>
        </w:rPr>
        <w:t>等</w:t>
      </w:r>
      <w:r>
        <w:t>. </w:t>
      </w:r>
      <w:r>
        <w:rPr>
          <w:rFonts w:ascii="宋体" w:eastAsia="宋体" w:hint="eastAsia"/>
        </w:rPr>
        <w:t>黄酮类化合物药理作用的研究进展</w:t>
      </w:r>
      <w:r>
        <w:t>[</w:t>
      </w:r>
      <w:r>
        <w:rPr>
          <w:sz w:val="24"/>
        </w:rPr>
        <w:t>J</w:t>
      </w:r>
      <w:r>
        <w:t>]</w:t>
      </w:r>
      <w:r>
        <w:t xml:space="preserve">. </w:t>
      </w:r>
      <w:r>
        <w:rPr>
          <w:rFonts w:ascii="宋体" w:eastAsia="宋体" w:hint="eastAsia"/>
        </w:rPr>
        <w:t>西北植物学</w:t>
      </w:r>
      <w:r>
        <w:rPr>
          <w:rFonts w:ascii="宋体" w:eastAsia="宋体" w:hint="eastAsia"/>
        </w:rPr>
        <w:t>报</w:t>
      </w:r>
      <w:r>
        <w:t>, </w:t>
      </w:r>
      <w:r>
        <w:t>2003</w:t>
      </w:r>
      <w:r>
        <w:t>,</w:t>
      </w:r>
      <w:r>
        <w:t> </w:t>
      </w:r>
      <w:r>
        <w:t>12</w:t>
      </w:r>
      <w:r>
        <w:t>:</w:t>
      </w:r>
      <w:r>
        <w:t> </w:t>
      </w:r>
      <w:r>
        <w:t>2247</w:t>
      </w:r>
      <w:r>
        <w:rPr>
          <w:rFonts w:hint="eastAsia"/>
        </w:rPr>
        <w:t>。</w:t>
      </w:r>
    </w:p>
    <w:p w:rsidR="0018722C">
      <w:pPr>
        <w:pStyle w:val="cw22"/>
        <w:topLinePunct/>
      </w:pPr>
      <w:r>
        <w:t>[</w:t>
      </w:r>
      <w:r>
        <w:t xml:space="preserve">16</w:t>
      </w:r>
      <w:r>
        <w:t>]</w:t>
      </w:r>
      <w:r>
        <w:rPr>
          <w:rFonts w:ascii="宋体" w:eastAsia="宋体" w:hint="eastAsia"/>
        </w:rPr>
        <w:t>延玺</w:t>
      </w:r>
      <w:r>
        <w:rPr>
          <w:spacing w:val="2"/>
          <w:rFonts w:hint="eastAsia"/>
        </w:rPr>
        <w:t>，</w:t>
      </w:r>
      <w:r>
        <w:rPr>
          <w:rFonts w:ascii="宋体" w:eastAsia="宋体" w:hint="eastAsia"/>
        </w:rPr>
        <w:t>刘会青</w:t>
      </w:r>
      <w:r>
        <w:rPr>
          <w:spacing w:val="2"/>
          <w:rFonts w:hint="eastAsia"/>
        </w:rPr>
        <w:t>，</w:t>
      </w:r>
      <w:r>
        <w:rPr>
          <w:rFonts w:ascii="宋体" w:eastAsia="宋体" w:hint="eastAsia"/>
        </w:rPr>
        <w:t>邹永青</w:t>
      </w:r>
      <w:r>
        <w:rPr>
          <w:spacing w:val="2"/>
          <w:rFonts w:hint="eastAsia"/>
        </w:rPr>
        <w:t>，</w:t>
      </w:r>
      <w:r>
        <w:rPr>
          <w:rFonts w:ascii="宋体" w:eastAsia="宋体" w:hint="eastAsia"/>
        </w:rPr>
        <w:t>等</w:t>
      </w:r>
      <w:r>
        <w:t>. </w:t>
      </w:r>
      <w:r>
        <w:rPr>
          <w:rFonts w:ascii="宋体" w:eastAsia="宋体" w:hint="eastAsia"/>
        </w:rPr>
        <w:t>黄酮类化合物生理活性及合成研究进展</w:t>
      </w:r>
      <w:r>
        <w:t>[</w:t>
      </w:r>
      <w:r>
        <w:rPr>
          <w:sz w:val="24"/>
        </w:rPr>
        <w:t xml:space="preserve">J</w:t>
      </w:r>
      <w:r>
        <w:t>]</w:t>
      </w:r>
      <w:r>
        <w:t>. </w:t>
      </w:r>
      <w:r>
        <w:rPr>
          <w:rFonts w:ascii="宋体" w:eastAsia="宋体" w:hint="eastAsia"/>
        </w:rPr>
        <w:t>有机化</w:t>
      </w:r>
      <w:r>
        <w:rPr>
          <w:rFonts w:ascii="宋体" w:eastAsia="宋体" w:hint="eastAsia"/>
        </w:rPr>
        <w:t>学</w:t>
      </w:r>
      <w:r>
        <w:t>, </w:t>
      </w:r>
      <w:r>
        <w:t>2008</w:t>
      </w:r>
      <w:r>
        <w:t>,</w:t>
      </w:r>
      <w:r>
        <w:t> </w:t>
      </w:r>
      <w:r>
        <w:t>28</w:t>
      </w:r>
      <w:r>
        <w:t>:</w:t>
      </w:r>
      <w:r>
        <w:t> </w:t>
      </w:r>
      <w:r>
        <w:t>1534~1544.</w:t>
      </w:r>
    </w:p>
    <w:p w:rsidR="0018722C">
      <w:pPr>
        <w:pStyle w:val="cw22"/>
        <w:topLinePunct/>
      </w:pPr>
      <w:r>
        <w:t>[</w:t>
      </w:r>
      <w:r>
        <w:t xml:space="preserve">17</w:t>
      </w:r>
      <w:r>
        <w:t>]</w:t>
      </w:r>
      <w:r>
        <w:rPr>
          <w:rFonts w:ascii="宋体" w:eastAsia="宋体" w:hint="eastAsia"/>
        </w:rPr>
        <w:t>朱海扬</w:t>
      </w:r>
      <w:r>
        <w:rPr>
          <w:spacing w:val="2"/>
          <w:rFonts w:hint="eastAsia"/>
        </w:rPr>
        <w:t>，</w:t>
      </w:r>
      <w:r>
        <w:rPr>
          <w:rFonts w:ascii="宋体" w:eastAsia="宋体" w:hint="eastAsia"/>
        </w:rPr>
        <w:t>曾慧兰</w:t>
      </w:r>
      <w:r>
        <w:t>. </w:t>
      </w:r>
      <w:r>
        <w:rPr>
          <w:rFonts w:ascii="宋体" w:eastAsia="宋体" w:hint="eastAsia"/>
        </w:rPr>
        <w:t>黄酮类化合物药理作用的研究进展</w:t>
      </w:r>
      <w:r>
        <w:t>[</w:t>
      </w:r>
      <w:r>
        <w:rPr>
          <w:sz w:val="24"/>
        </w:rPr>
        <w:t>J</w:t>
      </w:r>
      <w:r>
        <w:t>]</w:t>
      </w:r>
      <w:r>
        <w:t xml:space="preserve">. </w:t>
      </w:r>
      <w:r>
        <w:rPr>
          <w:rFonts w:ascii="宋体" w:eastAsia="宋体" w:hint="eastAsia"/>
        </w:rPr>
        <w:t>ft</w:t>
      </w:r>
      <w:r>
        <w:rPr>
          <w:rFonts w:ascii="宋体" w:eastAsia="宋体" w:hint="eastAsia"/>
        </w:rPr>
        <w:t>东医药</w:t>
      </w:r>
      <w:r>
        <w:t>, </w:t>
      </w:r>
      <w:r>
        <w:t>2009,</w:t>
      </w:r>
      <w:r>
        <w:t> </w:t>
      </w:r>
      <w:r>
        <w:t>49: </w:t>
      </w:r>
      <w:r>
        <w:t>114~115.</w:t>
      </w:r>
    </w:p>
    <w:p w:rsidR="0018722C">
      <w:pPr>
        <w:pStyle w:val="cw22"/>
        <w:topLinePunct/>
      </w:pPr>
      <w:r>
        <w:rPr>
          <w:rFonts w:ascii="宋体" w:eastAsia="宋体" w:hint="eastAsia"/>
        </w:rPr>
        <w:t>[</w:t>
      </w:r>
      <w:r>
        <w:rPr>
          <w:rFonts w:ascii="宋体" w:eastAsia="宋体" w:hint="eastAsia"/>
        </w:rPr>
        <w:t xml:space="preserve">18</w:t>
      </w:r>
      <w:r>
        <w:rPr>
          <w:rFonts w:ascii="宋体" w:eastAsia="宋体" w:hint="eastAsia"/>
        </w:rPr>
        <w:t>]</w:t>
      </w:r>
      <w:r>
        <w:rPr>
          <w:rFonts w:ascii="宋体" w:eastAsia="宋体" w:hint="eastAsia"/>
        </w:rPr>
        <w:t>王晋楠</w:t>
      </w:r>
      <w:r>
        <w:rPr>
          <w:spacing w:val="1"/>
          <w:rFonts w:hint="eastAsia"/>
        </w:rPr>
        <w:t>，</w:t>
      </w:r>
      <w:r w:rsidR="001852F3">
        <w:t xml:space="preserve"> </w:t>
      </w:r>
      <w:r>
        <w:rPr>
          <w:rFonts w:ascii="宋体" w:eastAsia="宋体" w:hint="eastAsia"/>
        </w:rPr>
        <w:t>邵长江</w:t>
      </w:r>
      <w:r>
        <w:rPr>
          <w:spacing w:val="1"/>
          <w:rFonts w:hint="eastAsia"/>
        </w:rPr>
        <w:t>，</w:t>
      </w:r>
      <w:r w:rsidR="001852F3">
        <w:t xml:space="preserve"> </w:t>
      </w:r>
      <w:r>
        <w:rPr>
          <w:rFonts w:ascii="宋体" w:eastAsia="宋体" w:hint="eastAsia"/>
        </w:rPr>
        <w:t>贺殿</w:t>
      </w:r>
      <w:r>
        <w:rPr>
          <w:spacing w:val="1"/>
          <w:rFonts w:hint="eastAsia"/>
        </w:rPr>
        <w:t>，</w:t>
      </w:r>
      <w:r w:rsidR="001852F3">
        <w:t xml:space="preserve"> </w:t>
      </w:r>
      <w:r>
        <w:rPr>
          <w:rFonts w:ascii="宋体" w:eastAsia="宋体" w:hint="eastAsia"/>
        </w:rPr>
        <w:t>等</w:t>
      </w:r>
      <w:r>
        <w:t>. </w:t>
      </w:r>
      <w:r>
        <w:rPr>
          <w:rFonts w:ascii="宋体" w:eastAsia="宋体" w:hint="eastAsia"/>
        </w:rPr>
        <w:t>黄芩的新型提取方法研究</w:t>
      </w:r>
      <w:r>
        <w:t>.</w:t>
      </w:r>
      <w:r>
        <w:rPr>
          <w:rFonts w:ascii="宋体" w:eastAsia="宋体" w:hint="eastAsia"/>
        </w:rPr>
        <w:t>中国药学会学术年会暨第</w:t>
      </w:r>
    </w:p>
    <w:p w:rsidR="0018722C">
      <w:pPr>
        <w:topLinePunct/>
      </w:pPr>
      <w:r>
        <w:t>八届中国药师周论文集</w:t>
      </w:r>
      <w:r>
        <w:rPr>
          <w:rFonts w:ascii="Times New Roman" w:eastAsia="宋体"/>
        </w:rPr>
        <w:t>[</w:t>
      </w:r>
      <w:r>
        <w:rPr>
          <w:rFonts w:ascii="Times New Roman" w:eastAsia="宋体"/>
        </w:rPr>
        <w:t xml:space="preserve">C</w:t>
      </w:r>
      <w:r>
        <w:rPr>
          <w:rFonts w:ascii="Times New Roman" w:eastAsia="宋体"/>
        </w:rPr>
        <w:t>]</w:t>
      </w:r>
      <w:r>
        <w:rPr>
          <w:rFonts w:ascii="Times New Roman" w:eastAsia="宋体"/>
        </w:rPr>
        <w:t>.</w:t>
      </w:r>
      <w:r>
        <w:t>石家庄</w:t>
      </w:r>
      <w:r>
        <w:rPr>
          <w:rFonts w:ascii="Times New Roman" w:eastAsia="宋体"/>
          <w:rFonts w:hint="eastAsia"/>
        </w:rPr>
        <w:t>：</w:t>
      </w:r>
      <w:r w:rsidR="001852F3">
        <w:rPr>
          <w:rFonts w:ascii="Times New Roman" w:eastAsia="宋体"/>
        </w:rPr>
        <w:t xml:space="preserve"> </w:t>
      </w:r>
      <w:r>
        <w:t>中国药学会</w:t>
      </w:r>
      <w:r>
        <w:rPr>
          <w:rFonts w:ascii="Times New Roman" w:eastAsia="宋体"/>
        </w:rPr>
        <w:t>, 2008</w:t>
      </w:r>
      <w:r>
        <w:rPr>
          <w:rFonts w:hint="eastAsia"/>
        </w:rPr>
        <w:t>。</w:t>
      </w:r>
    </w:p>
    <w:p w:rsidR="0018722C">
      <w:pPr>
        <w:pStyle w:val="cw22"/>
        <w:topLinePunct/>
      </w:pPr>
      <w:r>
        <w:rPr>
          <w:rFonts w:ascii="宋体" w:eastAsia="宋体" w:hint="eastAsia"/>
        </w:rPr>
        <w:t>[</w:t>
      </w:r>
      <w:r>
        <w:rPr>
          <w:rFonts w:ascii="宋体" w:eastAsia="宋体" w:hint="eastAsia"/>
        </w:rPr>
        <w:t xml:space="preserve">19</w:t>
      </w:r>
      <w:r>
        <w:rPr>
          <w:rFonts w:ascii="宋体" w:eastAsia="宋体" w:hint="eastAsia"/>
        </w:rPr>
        <w:t>]</w:t>
      </w:r>
      <w:r>
        <w:rPr>
          <w:rFonts w:ascii="宋体" w:eastAsia="宋体" w:hint="eastAsia"/>
        </w:rPr>
        <w:t>黄贤荣</w:t>
      </w:r>
      <w:r>
        <w:rPr>
          <w:spacing w:val="2"/>
          <w:rFonts w:hint="eastAsia"/>
        </w:rPr>
        <w:t>，</w:t>
      </w:r>
      <w:r w:rsidR="001852F3">
        <w:t xml:space="preserve"> </w:t>
      </w:r>
      <w:r>
        <w:rPr>
          <w:rFonts w:ascii="宋体" w:eastAsia="宋体" w:hint="eastAsia"/>
        </w:rPr>
        <w:t>于燕莉</w:t>
      </w:r>
      <w:r>
        <w:rPr>
          <w:spacing w:val="2"/>
          <w:rFonts w:hint="eastAsia"/>
        </w:rPr>
        <w:t>，</w:t>
      </w:r>
      <w:r w:rsidR="001852F3">
        <w:t xml:space="preserve"> </w:t>
      </w:r>
      <w:r>
        <w:rPr>
          <w:rFonts w:ascii="宋体" w:eastAsia="宋体" w:hint="eastAsia"/>
        </w:rPr>
        <w:t>董淑荣</w:t>
      </w:r>
      <w:r>
        <w:t>. </w:t>
      </w:r>
      <w:r>
        <w:rPr>
          <w:rFonts w:ascii="宋体" w:eastAsia="宋体" w:hint="eastAsia"/>
        </w:rPr>
        <w:t>国内常用的黄芩有效成分提取分离方法简介</w:t>
      </w:r>
      <w:r>
        <w:t>[</w:t>
      </w:r>
      <w:r>
        <w:rPr>
          <w:sz w:val="24"/>
        </w:rPr>
        <w:t>J</w:t>
      </w:r>
      <w:r>
        <w:t>]</w:t>
      </w:r>
      <w:r>
        <w:t xml:space="preserve">. </w:t>
      </w:r>
      <w:r>
        <w:rPr>
          <w:rFonts w:ascii="宋体" w:eastAsia="宋体" w:hint="eastAsia"/>
        </w:rPr>
        <w:t>实用</w:t>
      </w:r>
    </w:p>
    <w:p w:rsidR="0018722C">
      <w:pPr>
        <w:pStyle w:val="aff7"/>
        <w:topLinePunct/>
      </w:pPr>
      <w:r>
        <w:rPr>
          <w:position w:val="0"/>
          <w:sz w:val="5"/>
        </w:rPr>
        <w:pict>
          <v:group style="width:442.4pt;height:2.9pt;mso-position-horizontal-relative:char;mso-position-vertical-relative:line" coordorigin="0,0" coordsize="8848,58">
            <v:line style="position:absolute" from="0,50" to="8848,50" stroked="true" strokeweight=".72pt" strokecolor="#000000">
              <v:stroke dashstyle="solid"/>
            </v:line>
            <v:line style="position:absolute" from="0,14" to="8848,14" stroked="true" strokeweight="1.44pt" strokecolor="#000000">
              <v:stroke dashstyle="solid"/>
            </v:line>
          </v:group>
        </w:pict>
      </w:r>
      <w:r/>
    </w:p>
    <w:p w:rsidR="0018722C">
      <w:pPr>
        <w:topLinePunct/>
      </w:pPr>
      <w:r>
        <w:t>医药杂志</w:t>
      </w:r>
      <w:r>
        <w:rPr>
          <w:rFonts w:ascii="Times New Roman" w:eastAsia="Times New Roman"/>
        </w:rPr>
        <w:t>, 2012, 29: 267~269.</w:t>
      </w:r>
    </w:p>
    <w:p w:rsidR="0018722C">
      <w:pPr>
        <w:pStyle w:val="cw22"/>
        <w:topLinePunct/>
      </w:pPr>
      <w:r>
        <w:t>[</w:t>
      </w:r>
      <w:r>
        <w:t xml:space="preserve">20</w:t>
      </w:r>
      <w:r>
        <w:t>]</w:t>
      </w:r>
      <w:r>
        <w:rPr>
          <w:rFonts w:ascii="宋体" w:eastAsia="宋体" w:hint="eastAsia"/>
        </w:rPr>
        <w:t>钟地长</w:t>
      </w:r>
      <w:r>
        <w:rPr>
          <w:spacing w:val="3"/>
          <w:rFonts w:hint="eastAsia"/>
        </w:rPr>
        <w:t>，</w:t>
      </w:r>
      <w:r>
        <w:rPr>
          <w:rFonts w:ascii="宋体" w:eastAsia="宋体" w:hint="eastAsia"/>
        </w:rPr>
        <w:t>张淑凤</w:t>
      </w:r>
      <w:r>
        <w:rPr>
          <w:spacing w:val="4"/>
          <w:rFonts w:hint="eastAsia"/>
        </w:rPr>
        <w:t>，</w:t>
      </w:r>
      <w:r>
        <w:rPr>
          <w:rFonts w:ascii="宋体" w:eastAsia="宋体" w:hint="eastAsia"/>
        </w:rPr>
        <w:t>陈振锋</w:t>
      </w:r>
      <w:r>
        <w:rPr>
          <w:spacing w:val="3"/>
          <w:rFonts w:hint="eastAsia"/>
        </w:rPr>
        <w:t>，</w:t>
      </w:r>
      <w:r>
        <w:rPr>
          <w:rFonts w:ascii="宋体" w:eastAsia="宋体" w:hint="eastAsia"/>
        </w:rPr>
        <w:t>等</w:t>
      </w:r>
      <w:r>
        <w:t>. </w:t>
      </w:r>
      <w:r>
        <w:rPr>
          <w:rFonts w:ascii="宋体" w:eastAsia="宋体" w:hint="eastAsia"/>
        </w:rPr>
        <w:t>天然产物黄酮类化合物的提取、纯化及其金属配合物的研究进展</w:t>
      </w:r>
      <w:r>
        <w:t>[</w:t>
      </w:r>
      <w:r>
        <w:rPr>
          <w:sz w:val="24"/>
        </w:rPr>
        <w:t xml:space="preserve">J</w:t>
      </w:r>
      <w:r>
        <w:t>]</w:t>
      </w:r>
      <w:r>
        <w:t xml:space="preserve">. </w:t>
      </w:r>
      <w:r>
        <w:rPr>
          <w:rFonts w:ascii="宋体" w:eastAsia="宋体" w:hint="eastAsia"/>
        </w:rPr>
        <w:t>化学世界</w:t>
      </w:r>
      <w:r>
        <w:t>, 2007</w:t>
      </w:r>
      <w:r>
        <w:t>,</w:t>
      </w:r>
      <w:r>
        <w:t> 47</w:t>
      </w:r>
      <w:r>
        <w:rPr>
          <w:rFonts w:hint="eastAsia"/>
        </w:rPr>
        <w:t>:</w:t>
      </w:r>
      <w:r>
        <w:t> 561~564.</w:t>
      </w:r>
    </w:p>
    <w:p w:rsidR="0018722C">
      <w:pPr>
        <w:pStyle w:val="cw22"/>
        <w:topLinePunct/>
      </w:pPr>
      <w:r>
        <w:t>[</w:t>
      </w:r>
      <w:r>
        <w:t xml:space="preserve">21</w:t>
      </w:r>
      <w:r>
        <w:t>]</w:t>
      </w:r>
      <w:r>
        <w:rPr>
          <w:rFonts w:ascii="宋体" w:eastAsia="宋体" w:hint="eastAsia"/>
        </w:rPr>
        <w:t>王宏志</w:t>
      </w:r>
      <w:r>
        <w:t>. </w:t>
      </w:r>
      <w:r>
        <w:rPr>
          <w:rFonts w:ascii="宋体" w:eastAsia="宋体" w:hint="eastAsia"/>
        </w:rPr>
        <w:t>酶法提取黄芩有效成分研究</w:t>
      </w:r>
      <w:r>
        <w:t>[</w:t>
      </w:r>
      <w:r>
        <w:rPr>
          <w:sz w:val="24"/>
        </w:rPr>
        <w:t>J</w:t>
      </w:r>
      <w:r>
        <w:t>]</w:t>
      </w:r>
      <w:r>
        <w:t xml:space="preserve">. </w:t>
      </w:r>
      <w:r>
        <w:rPr>
          <w:rFonts w:ascii="宋体" w:eastAsia="宋体" w:hint="eastAsia"/>
        </w:rPr>
        <w:t>天津大学学报</w:t>
      </w:r>
      <w:r>
        <w:t>, 2007</w:t>
      </w:r>
      <w:r>
        <w:t>,</w:t>
      </w:r>
      <w:r>
        <w:t> 78</w:t>
      </w:r>
      <w:r>
        <w:rPr>
          <w:rFonts w:hint="eastAsia"/>
        </w:rPr>
        <w:t>。</w:t>
      </w:r>
    </w:p>
    <w:p w:rsidR="0018722C">
      <w:pPr>
        <w:pStyle w:val="cw22"/>
        <w:topLinePunct/>
      </w:pPr>
      <w:r>
        <w:t>[</w:t>
      </w:r>
      <w:r>
        <w:t xml:space="preserve">22</w:t>
      </w:r>
      <w:r>
        <w:t>]</w:t>
      </w:r>
      <w:r>
        <w:rPr>
          <w:rFonts w:ascii="宋体" w:eastAsia="宋体" w:hint="eastAsia"/>
        </w:rPr>
        <w:t>郭雪峰</w:t>
      </w:r>
      <w:r>
        <w:rPr>
          <w:rFonts w:hint="eastAsia"/>
        </w:rPr>
        <w:t>，</w:t>
      </w:r>
      <w:r>
        <w:rPr>
          <w:rFonts w:ascii="宋体" w:eastAsia="宋体" w:hint="eastAsia"/>
        </w:rPr>
        <w:t>岳永德</w:t>
      </w:r>
      <w:r>
        <w:t>. </w:t>
      </w:r>
      <w:r>
        <w:rPr>
          <w:rFonts w:ascii="宋体" w:eastAsia="宋体" w:hint="eastAsia"/>
        </w:rPr>
        <w:t>黄酮类化合物的提取、分离纯化和含量测定方法的研究进展</w:t>
      </w:r>
      <w:r>
        <w:t>[</w:t>
      </w:r>
      <w:r>
        <w:rPr>
          <w:sz w:val="24"/>
        </w:rPr>
        <w:t xml:space="preserve">J</w:t>
      </w:r>
      <w:r>
        <w:t>]</w:t>
      </w:r>
      <w:r>
        <w:t xml:space="preserve">. </w:t>
      </w:r>
      <w:r>
        <w:rPr>
          <w:rFonts w:ascii="宋体" w:eastAsia="宋体" w:hint="eastAsia"/>
        </w:rPr>
        <w:t>安徽农业科学</w:t>
      </w:r>
      <w:r>
        <w:t>, </w:t>
      </w:r>
      <w:r>
        <w:t>2007</w:t>
      </w:r>
      <w:r>
        <w:t>,</w:t>
      </w:r>
      <w:r>
        <w:t> </w:t>
      </w:r>
      <w:r>
        <w:t>35</w:t>
      </w:r>
      <w:r>
        <w:t>:</w:t>
      </w:r>
      <w:r>
        <w:t> </w:t>
      </w:r>
      <w:r>
        <w:t>8083~8086.</w:t>
      </w:r>
    </w:p>
    <w:p w:rsidR="0018722C">
      <w:pPr>
        <w:pStyle w:val="cw22"/>
        <w:topLinePunct/>
      </w:pPr>
      <w:r>
        <w:t>[</w:t>
      </w:r>
      <w:r>
        <w:t xml:space="preserve">23</w:t>
      </w:r>
      <w:r>
        <w:t>]</w:t>
      </w:r>
      <w:r>
        <w:t xml:space="preserve"> </w:t>
      </w:r>
      <w:r>
        <w:t>Lu </w:t>
      </w:r>
      <w:r>
        <w:t>H-T, </w:t>
      </w:r>
      <w:r>
        <w:t>Jiang </w:t>
      </w:r>
      <w:r>
        <w:t>Y, </w:t>
      </w:r>
      <w:r>
        <w:t>Chen </w:t>
      </w:r>
      <w:r>
        <w:t>F. </w:t>
      </w:r>
      <w:r>
        <w:t>Application of preparative high-speed counter-current chromatography for separation of chlorogenic acid from Flos Lonicerae</w:t>
      </w:r>
      <w:r>
        <w:t>[</w:t>
      </w:r>
      <w:r>
        <w:rPr>
          <w:sz w:val="24"/>
        </w:rPr>
        <w:t>J</w:t>
      </w:r>
      <w:r>
        <w:t>]</w:t>
      </w:r>
      <w:r>
        <w:t>. Journal of Chromatography A. 2004, 1026:</w:t>
      </w:r>
      <w:r>
        <w:t> </w:t>
      </w:r>
      <w:r>
        <w:t>185~190.</w:t>
      </w:r>
    </w:p>
    <w:p w:rsidR="0018722C">
      <w:pPr>
        <w:pStyle w:val="cw22"/>
        <w:topLinePunct/>
      </w:pPr>
      <w:r>
        <w:t>[</w:t>
      </w:r>
      <w:r>
        <w:t xml:space="preserve">24</w:t>
      </w:r>
      <w:r>
        <w:t>]</w:t>
      </w:r>
      <w:r>
        <w:rPr>
          <w:rFonts w:ascii="宋体" w:eastAsia="宋体" w:hint="eastAsia"/>
        </w:rPr>
        <w:t>徐晓英</w:t>
      </w:r>
      <w:r>
        <w:rPr>
          <w:rFonts w:hint="eastAsia"/>
        </w:rPr>
        <w:t>，</w:t>
      </w:r>
      <w:r w:rsidR="001852F3">
        <w:t xml:space="preserve"> </w:t>
      </w:r>
      <w:r>
        <w:rPr>
          <w:rFonts w:ascii="宋体" w:eastAsia="宋体" w:hint="eastAsia"/>
        </w:rPr>
        <w:t>安睿</w:t>
      </w:r>
      <w:r>
        <w:rPr>
          <w:rFonts w:hint="eastAsia"/>
        </w:rPr>
        <w:t>，</w:t>
      </w:r>
      <w:r w:rsidR="001852F3">
        <w:t xml:space="preserve"> </w:t>
      </w:r>
      <w:r>
        <w:rPr>
          <w:rFonts w:ascii="宋体" w:eastAsia="宋体" w:hint="eastAsia"/>
        </w:rPr>
        <w:t>王新宏</w:t>
      </w:r>
      <w:r>
        <w:rPr>
          <w:rFonts w:hint="eastAsia"/>
        </w:rPr>
        <w:t>，</w:t>
      </w:r>
      <w:r w:rsidR="001852F3">
        <w:t xml:space="preserve"> </w:t>
      </w:r>
      <w:r>
        <w:rPr>
          <w:rFonts w:ascii="宋体" w:eastAsia="宋体" w:hint="eastAsia"/>
        </w:rPr>
        <w:t>等</w:t>
      </w:r>
      <w:r>
        <w:t>. </w:t>
      </w:r>
      <w:r>
        <w:rPr>
          <w:rFonts w:ascii="宋体" w:eastAsia="宋体" w:hint="eastAsia"/>
        </w:rPr>
        <w:t>黄芩的调节性提取工艺研究</w:t>
      </w:r>
      <w:r>
        <w:t>[</w:t>
      </w:r>
      <w:r>
        <w:rPr>
          <w:sz w:val="24"/>
        </w:rPr>
        <w:t xml:space="preserve">J</w:t>
      </w:r>
      <w:r>
        <w:t>]</w:t>
      </w:r>
      <w:r>
        <w:t xml:space="preserve">. </w:t>
      </w:r>
      <w:r>
        <w:rPr>
          <w:rFonts w:ascii="宋体" w:eastAsia="宋体" w:hint="eastAsia"/>
        </w:rPr>
        <w:t>时珍国医国药</w:t>
      </w:r>
      <w:r>
        <w:t>, </w:t>
      </w:r>
      <w:r>
        <w:t>2009</w:t>
      </w:r>
      <w:r>
        <w:rPr>
          <w:rFonts w:hint="eastAsia"/>
        </w:rPr>
        <w:t>，</w:t>
      </w:r>
    </w:p>
    <w:p w:rsidR="0018722C">
      <w:pPr>
        <w:topLinePunct/>
      </w:pPr>
      <w:r>
        <w:rPr>
          <w:rFonts w:ascii="Times New Roman"/>
        </w:rPr>
        <w:t>20: 433~434.</w:t>
      </w:r>
    </w:p>
    <w:p w:rsidR="0018722C">
      <w:pPr>
        <w:pStyle w:val="cw22"/>
        <w:topLinePunct/>
      </w:pPr>
      <w:r>
        <w:t>[</w:t>
      </w:r>
      <w:r>
        <w:t xml:space="preserve">25</w:t>
      </w:r>
      <w:r>
        <w:t>]</w:t>
      </w:r>
      <w:r>
        <w:rPr>
          <w:rFonts w:ascii="宋体" w:eastAsia="宋体" w:hint="eastAsia"/>
        </w:rPr>
        <w:t>金敏</w:t>
      </w:r>
      <w:r>
        <w:t>. </w:t>
      </w:r>
      <w:r>
        <w:rPr>
          <w:rFonts w:ascii="宋体" w:eastAsia="宋体" w:hint="eastAsia"/>
        </w:rPr>
        <w:t>黄芩中黄酮类化学成分研究进展</w:t>
      </w:r>
      <w:r>
        <w:t>[</w:t>
      </w:r>
      <w:r>
        <w:rPr>
          <w:sz w:val="24"/>
        </w:rPr>
        <w:t>J</w:t>
      </w:r>
      <w:r>
        <w:t>]</w:t>
      </w:r>
      <w:r>
        <w:t xml:space="preserve">. </w:t>
      </w:r>
      <w:r>
        <w:rPr>
          <w:rFonts w:ascii="宋体" w:eastAsia="宋体" w:hint="eastAsia"/>
        </w:rPr>
        <w:t>中国民族医药杂志</w:t>
      </w:r>
      <w:r>
        <w:t>, 2008</w:t>
      </w:r>
      <w:r>
        <w:t>,</w:t>
      </w:r>
      <w:r>
        <w:t> 14</w:t>
      </w:r>
      <w:r>
        <w:rPr>
          <w:rFonts w:hint="eastAsia"/>
        </w:rPr>
        <w:t>:</w:t>
      </w:r>
      <w:r>
        <w:t> 55~56.</w:t>
      </w:r>
    </w:p>
    <w:p w:rsidR="0018722C">
      <w:pPr>
        <w:pStyle w:val="cw22"/>
        <w:topLinePunct/>
      </w:pPr>
      <w:r>
        <w:t>[</w:t>
      </w:r>
      <w:r>
        <w:t xml:space="preserve">26</w:t>
      </w:r>
      <w:r>
        <w:t>]</w:t>
      </w:r>
      <w:r>
        <w:rPr>
          <w:rFonts w:ascii="宋体" w:eastAsia="宋体" w:hint="eastAsia"/>
        </w:rPr>
        <w:t>张建春</w:t>
      </w:r>
      <w:r>
        <w:rPr>
          <w:spacing w:val="5"/>
          <w:rFonts w:hint="eastAsia"/>
        </w:rPr>
        <w:t>，</w:t>
      </w:r>
      <w:r>
        <w:rPr>
          <w:rFonts w:ascii="宋体" w:eastAsia="宋体" w:hint="eastAsia"/>
        </w:rPr>
        <w:t>张华</w:t>
      </w:r>
      <w:r>
        <w:rPr>
          <w:spacing w:val="5"/>
          <w:rFonts w:hint="eastAsia"/>
        </w:rPr>
        <w:t>，</w:t>
      </w:r>
      <w:r>
        <w:rPr>
          <w:rFonts w:ascii="宋体" w:eastAsia="宋体" w:hint="eastAsia"/>
        </w:rPr>
        <w:t>施瑛</w:t>
      </w:r>
      <w:r>
        <w:rPr>
          <w:spacing w:val="5"/>
          <w:rFonts w:hint="eastAsia"/>
        </w:rPr>
        <w:t>，</w:t>
      </w:r>
      <w:r>
        <w:rPr>
          <w:rFonts w:ascii="宋体" w:eastAsia="宋体" w:hint="eastAsia"/>
        </w:rPr>
        <w:t>等</w:t>
      </w:r>
      <w:r>
        <w:t>. </w:t>
      </w:r>
      <w:r>
        <w:rPr>
          <w:rFonts w:ascii="宋体" w:eastAsia="宋体" w:hint="eastAsia"/>
        </w:rPr>
        <w:t>黄芩苷的研究近况</w:t>
      </w:r>
      <w:r>
        <w:t>[</w:t>
      </w:r>
      <w:r>
        <w:rPr>
          <w:sz w:val="24"/>
        </w:rPr>
        <w:t xml:space="preserve">J</w:t>
      </w:r>
      <w:r>
        <w:t>]</w:t>
      </w:r>
      <w:r>
        <w:t>. </w:t>
      </w:r>
      <w:r>
        <w:rPr>
          <w:rFonts w:ascii="宋体" w:eastAsia="宋体" w:hint="eastAsia"/>
        </w:rPr>
        <w:t>时珍国医国药</w:t>
      </w:r>
      <w:r>
        <w:t>, </w:t>
      </w:r>
      <w:r>
        <w:t>2005,</w:t>
      </w:r>
      <w:r>
        <w:t> </w:t>
      </w:r>
      <w:r>
        <w:t>16: 247~249.</w:t>
      </w:r>
    </w:p>
    <w:p w:rsidR="0018722C">
      <w:pPr>
        <w:pStyle w:val="cw22"/>
        <w:topLinePunct/>
      </w:pPr>
      <w:r>
        <w:rPr>
          <w:rFonts w:ascii="宋体" w:eastAsia="宋体" w:hint="eastAsia"/>
        </w:rPr>
        <w:t>[</w:t>
      </w:r>
      <w:r>
        <w:rPr>
          <w:rFonts w:ascii="宋体" w:eastAsia="宋体" w:hint="eastAsia"/>
        </w:rPr>
        <w:t xml:space="preserve">27</w:t>
      </w:r>
      <w:r>
        <w:rPr>
          <w:rFonts w:ascii="宋体" w:eastAsia="宋体" w:hint="eastAsia"/>
        </w:rPr>
        <w:t>]</w:t>
      </w:r>
      <w:r>
        <w:rPr>
          <w:rFonts w:ascii="宋体" w:eastAsia="宋体" w:hint="eastAsia"/>
        </w:rPr>
        <w:t>王川</w:t>
      </w:r>
      <w:r>
        <w:rPr>
          <w:spacing w:val="2"/>
          <w:rFonts w:hint="eastAsia"/>
        </w:rPr>
        <w:t>，</w:t>
      </w:r>
      <w:r w:rsidR="001852F3">
        <w:t xml:space="preserve"> </w:t>
      </w:r>
      <w:r>
        <w:rPr>
          <w:rFonts w:ascii="宋体" w:eastAsia="宋体" w:hint="eastAsia"/>
        </w:rPr>
        <w:t>赵雪梅</w:t>
      </w:r>
      <w:r>
        <w:rPr>
          <w:spacing w:val="2"/>
          <w:rFonts w:hint="eastAsia"/>
        </w:rPr>
        <w:t>，</w:t>
      </w:r>
      <w:r w:rsidR="001852F3">
        <w:t xml:space="preserve"> </w:t>
      </w:r>
      <w:r>
        <w:rPr>
          <w:rFonts w:ascii="宋体" w:eastAsia="宋体" w:hint="eastAsia"/>
        </w:rPr>
        <w:t>郝吉福</w:t>
      </w:r>
      <w:r>
        <w:rPr>
          <w:spacing w:val="2"/>
          <w:rFonts w:hint="eastAsia"/>
        </w:rPr>
        <w:t>，</w:t>
      </w:r>
      <w:r w:rsidR="001852F3">
        <w:t xml:space="preserve"> </w:t>
      </w:r>
      <w:r>
        <w:rPr>
          <w:rFonts w:ascii="宋体" w:eastAsia="宋体" w:hint="eastAsia"/>
        </w:rPr>
        <w:t>等</w:t>
      </w:r>
      <w:r>
        <w:t>. </w:t>
      </w:r>
      <w:r>
        <w:rPr>
          <w:rFonts w:ascii="宋体" w:eastAsia="宋体" w:hint="eastAsia"/>
        </w:rPr>
        <w:t>新技术和新剂型改善黄芩苷生物利用度的研究进展</w:t>
      </w:r>
    </w:p>
    <w:p w:rsidR="0018722C">
      <w:pPr>
        <w:topLinePunct/>
      </w:pP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中成药</w:t>
      </w:r>
      <w:r>
        <w:rPr>
          <w:rFonts w:ascii="Times New Roman" w:eastAsia="Times New Roman"/>
        </w:rPr>
        <w:t>, 2012, 3: 545~549.</w:t>
      </w:r>
    </w:p>
    <w:p w:rsidR="0018722C">
      <w:pPr>
        <w:pStyle w:val="cw22"/>
        <w:topLinePunct/>
      </w:pPr>
      <w:r>
        <w:t>[</w:t>
      </w:r>
      <w:r>
        <w:t xml:space="preserve">28</w:t>
      </w:r>
      <w:r>
        <w:t>]</w:t>
      </w:r>
      <w:r>
        <w:rPr>
          <w:rFonts w:ascii="宋体" w:eastAsia="宋体" w:hint="eastAsia"/>
        </w:rPr>
        <w:t>张喜平</w:t>
      </w:r>
      <w:r>
        <w:rPr>
          <w:spacing w:val="2"/>
          <w:rFonts w:hint="eastAsia"/>
        </w:rPr>
        <w:t>，</w:t>
      </w:r>
      <w:r>
        <w:rPr>
          <w:rFonts w:ascii="宋体" w:eastAsia="宋体" w:hint="eastAsia"/>
        </w:rPr>
        <w:t>田华</w:t>
      </w:r>
      <w:r>
        <w:rPr>
          <w:spacing w:val="2"/>
          <w:rFonts w:hint="eastAsia"/>
        </w:rPr>
        <w:t>，</w:t>
      </w:r>
      <w:r>
        <w:rPr>
          <w:rFonts w:ascii="宋体" w:eastAsia="宋体" w:hint="eastAsia"/>
        </w:rPr>
        <w:t>程琪辉</w:t>
      </w:r>
      <w:r>
        <w:t>. </w:t>
      </w:r>
      <w:r>
        <w:rPr>
          <w:rFonts w:ascii="宋体" w:eastAsia="宋体" w:hint="eastAsia"/>
        </w:rPr>
        <w:t>黄芩苷的药理作用研究现状</w:t>
      </w:r>
      <w:r>
        <w:t>[</w:t>
      </w:r>
      <w:r>
        <w:rPr>
          <w:sz w:val="24"/>
        </w:rPr>
        <w:t>J</w:t>
      </w:r>
      <w:r>
        <w:t>]</w:t>
      </w:r>
      <w:r>
        <w:t xml:space="preserve">. </w:t>
      </w:r>
      <w:r>
        <w:rPr>
          <w:rFonts w:ascii="宋体" w:eastAsia="宋体" w:hint="eastAsia"/>
        </w:rPr>
        <w:t>中国药理学通报</w:t>
      </w:r>
      <w:r>
        <w:t>, </w:t>
      </w:r>
      <w:r>
        <w:t>2003</w:t>
      </w:r>
      <w:r>
        <w:t>,</w:t>
      </w:r>
      <w:r>
        <w:t> 19</w:t>
      </w:r>
      <w:r>
        <w:rPr>
          <w:rFonts w:hint="eastAsia"/>
        </w:rPr>
        <w:t>:</w:t>
      </w:r>
      <w:r>
        <w:t> </w:t>
      </w:r>
      <w:r>
        <w:t>1212~1215.</w:t>
      </w:r>
    </w:p>
    <w:p w:rsidR="0018722C">
      <w:pPr>
        <w:pStyle w:val="cw22"/>
        <w:topLinePunct/>
      </w:pPr>
      <w:r>
        <w:t>[</w:t>
      </w:r>
      <w:r>
        <w:t xml:space="preserve">29</w:t>
      </w:r>
      <w:r>
        <w:t>]</w:t>
      </w:r>
      <w:r>
        <w:rPr>
          <w:rFonts w:ascii="宋体" w:eastAsia="宋体" w:hint="eastAsia"/>
        </w:rPr>
        <w:t>延卫东</w:t>
      </w:r>
      <w:r>
        <w:rPr>
          <w:spacing w:val="1"/>
          <w:rFonts w:hint="eastAsia"/>
        </w:rPr>
        <w:t>，</w:t>
      </w:r>
      <w:r w:rsidR="001852F3">
        <w:t xml:space="preserve"> </w:t>
      </w:r>
      <w:r>
        <w:rPr>
          <w:rFonts w:ascii="宋体" w:eastAsia="宋体" w:hint="eastAsia"/>
        </w:rPr>
        <w:t>王瑞君</w:t>
      </w:r>
      <w:r>
        <w:rPr>
          <w:spacing w:val="0"/>
          <w:rFonts w:hint="eastAsia"/>
        </w:rPr>
        <w:t>，</w:t>
      </w:r>
      <w:r w:rsidR="001852F3">
        <w:t xml:space="preserve"> </w:t>
      </w:r>
      <w:r>
        <w:rPr>
          <w:rFonts w:ascii="宋体" w:eastAsia="宋体" w:hint="eastAsia"/>
        </w:rPr>
        <w:t>何琰</w:t>
      </w:r>
      <w:r>
        <w:rPr>
          <w:spacing w:val="1"/>
          <w:rFonts w:hint="eastAsia"/>
        </w:rPr>
        <w:t>，</w:t>
      </w:r>
      <w:r w:rsidR="001852F3">
        <w:t xml:space="preserve"> </w:t>
      </w:r>
      <w:r>
        <w:rPr>
          <w:rFonts w:ascii="宋体" w:eastAsia="宋体" w:hint="eastAsia"/>
        </w:rPr>
        <w:t>等</w:t>
      </w:r>
      <w:r>
        <w:t>. </w:t>
      </w:r>
      <w:r>
        <w:rPr>
          <w:rFonts w:ascii="宋体" w:eastAsia="宋体" w:hint="eastAsia"/>
        </w:rPr>
        <w:t>黄芩苷药理作用研究进展</w:t>
      </w:r>
      <w:r>
        <w:t>[</w:t>
      </w:r>
      <w:r>
        <w:rPr>
          <w:sz w:val="24"/>
        </w:rPr>
        <w:t xml:space="preserve">J</w:t>
      </w:r>
      <w:r>
        <w:t>]</w:t>
      </w:r>
      <w:r>
        <w:t>. </w:t>
      </w:r>
      <w:r>
        <w:rPr>
          <w:rFonts w:ascii="宋体" w:eastAsia="宋体" w:hint="eastAsia"/>
        </w:rPr>
        <w:t>陕西中医</w:t>
      </w:r>
      <w:r>
        <w:t>, </w:t>
      </w:r>
      <w:r>
        <w:t>2002,</w:t>
      </w:r>
      <w:r>
        <w:t> </w:t>
      </w:r>
      <w:r>
        <w:t>23:</w:t>
      </w:r>
    </w:p>
    <w:p w:rsidR="0018722C">
      <w:pPr>
        <w:topLinePunct/>
      </w:pPr>
      <w:r>
        <w:rPr>
          <w:rFonts w:ascii="Times New Roman"/>
        </w:rPr>
        <w:t>1127~1129.</w:t>
      </w:r>
    </w:p>
    <w:p w:rsidR="0018722C">
      <w:pPr>
        <w:pStyle w:val="cw22"/>
        <w:topLinePunct/>
      </w:pPr>
      <w:r>
        <w:t>[</w:t>
      </w:r>
      <w:r>
        <w:t xml:space="preserve">30</w:t>
      </w:r>
      <w:r>
        <w:t>]</w:t>
      </w:r>
      <w:r>
        <w:rPr>
          <w:rFonts w:ascii="宋体" w:eastAsia="宋体" w:hint="eastAsia"/>
        </w:rPr>
        <w:t>崔岚</w:t>
      </w:r>
      <w:r>
        <w:rPr>
          <w:rFonts w:hint="eastAsia"/>
        </w:rPr>
        <w:t>，</w:t>
      </w:r>
      <w:r>
        <w:rPr>
          <w:rFonts w:ascii="宋体" w:eastAsia="宋体" w:hint="eastAsia"/>
        </w:rPr>
        <w:t>袁静</w:t>
      </w:r>
      <w:r>
        <w:rPr>
          <w:rFonts w:hint="eastAsia"/>
        </w:rPr>
        <w:t>，</w:t>
      </w:r>
      <w:r>
        <w:rPr>
          <w:rFonts w:ascii="宋体" w:eastAsia="宋体" w:hint="eastAsia"/>
        </w:rPr>
        <w:t>王平全</w:t>
      </w:r>
      <w:r>
        <w:t>. </w:t>
      </w:r>
      <w:r>
        <w:rPr>
          <w:rFonts w:ascii="宋体" w:eastAsia="宋体" w:hint="eastAsia"/>
        </w:rPr>
        <w:t>黄芩苷药理作用研究进展</w:t>
      </w:r>
      <w:r>
        <w:t>[</w:t>
      </w:r>
      <w:r>
        <w:rPr>
          <w:sz w:val="24"/>
        </w:rPr>
        <w:t xml:space="preserve">J</w:t>
      </w:r>
      <w:r>
        <w:t>]</w:t>
      </w:r>
      <w:r>
        <w:t xml:space="preserve">. </w:t>
      </w:r>
      <w:r>
        <w:rPr>
          <w:rFonts w:ascii="宋体" w:eastAsia="宋体" w:hint="eastAsia"/>
        </w:rPr>
        <w:t>中国医院药学杂志</w:t>
      </w:r>
      <w:r>
        <w:t>, </w:t>
      </w:r>
      <w:r>
        <w:t>2000</w:t>
      </w:r>
      <w:r>
        <w:t>,</w:t>
      </w:r>
      <w:r>
        <w:t> </w:t>
      </w:r>
      <w:r>
        <w:t>20</w:t>
      </w:r>
      <w:r>
        <w:t>:</w:t>
      </w:r>
      <w:r>
        <w:t> 685~686.</w:t>
      </w:r>
    </w:p>
    <w:p w:rsidR="0018722C">
      <w:pPr>
        <w:pStyle w:val="cw22"/>
        <w:topLinePunct/>
      </w:pPr>
      <w:r>
        <w:t>[</w:t>
      </w:r>
      <w:r>
        <w:t xml:space="preserve">31</w:t>
      </w:r>
      <w:r>
        <w:t>]</w:t>
      </w:r>
      <w:r>
        <w:rPr>
          <w:rFonts w:ascii="宋体" w:eastAsia="宋体" w:hint="eastAsia"/>
        </w:rPr>
        <w:t>张喜平</w:t>
      </w:r>
      <w:r>
        <w:rPr>
          <w:spacing w:val="1"/>
          <w:rFonts w:hint="eastAsia"/>
        </w:rPr>
        <w:t>，</w:t>
      </w:r>
      <w:r w:rsidR="001852F3">
        <w:t xml:space="preserve"> </w:t>
      </w:r>
      <w:r>
        <w:rPr>
          <w:rFonts w:ascii="宋体" w:eastAsia="宋体" w:hint="eastAsia"/>
        </w:rPr>
        <w:t>李宗芳</w:t>
      </w:r>
      <w:r>
        <w:rPr>
          <w:spacing w:val="1"/>
          <w:rFonts w:hint="eastAsia"/>
        </w:rPr>
        <w:t>，</w:t>
      </w:r>
      <w:r w:rsidR="001852F3">
        <w:t xml:space="preserve"> </w:t>
      </w:r>
      <w:r>
        <w:rPr>
          <w:rFonts w:ascii="宋体" w:eastAsia="宋体" w:hint="eastAsia"/>
        </w:rPr>
        <w:t>刘效恭</w:t>
      </w:r>
      <w:r>
        <w:t>. </w:t>
      </w:r>
      <w:r>
        <w:rPr>
          <w:rFonts w:ascii="宋体" w:eastAsia="宋体" w:hint="eastAsia"/>
        </w:rPr>
        <w:t>黄芩素的药理学研究概况</w:t>
      </w:r>
      <w:r>
        <w:t>[</w:t>
      </w:r>
      <w:r>
        <w:rPr>
          <w:sz w:val="24"/>
        </w:rPr>
        <w:t>J</w:t>
      </w:r>
      <w:r>
        <w:t>]</w:t>
      </w:r>
      <w:r>
        <w:t xml:space="preserve">. </w:t>
      </w:r>
      <w:r>
        <w:rPr>
          <w:rFonts w:ascii="宋体" w:eastAsia="宋体" w:hint="eastAsia"/>
        </w:rPr>
        <w:t>中国药理学通报</w:t>
      </w:r>
      <w:r>
        <w:t>, </w:t>
      </w:r>
      <w:r>
        <w:t>2001</w:t>
      </w:r>
      <w:r>
        <w:rPr>
          <w:rFonts w:hint="eastAsia"/>
        </w:rPr>
        <w:t>，</w:t>
      </w:r>
    </w:p>
    <w:p w:rsidR="0018722C">
      <w:pPr>
        <w:topLinePunct/>
      </w:pPr>
      <w:r>
        <w:rPr>
          <w:rFonts w:ascii="Times New Roman"/>
        </w:rPr>
        <w:t>17: 711~713.</w:t>
      </w:r>
    </w:p>
    <w:p w:rsidR="0018722C">
      <w:pPr>
        <w:pStyle w:val="cw22"/>
        <w:topLinePunct/>
      </w:pPr>
      <w:r>
        <w:t>[</w:t>
      </w:r>
      <w:r>
        <w:t xml:space="preserve">32</w:t>
      </w:r>
      <w:r>
        <w:t>]</w:t>
      </w:r>
      <w:r>
        <w:rPr>
          <w:rFonts w:ascii="宋体" w:eastAsia="宋体" w:hint="eastAsia"/>
        </w:rPr>
        <w:t>许文杰</w:t>
      </w:r>
      <w:r>
        <w:rPr>
          <w:rFonts w:hint="eastAsia"/>
        </w:rPr>
        <w:t>，</w:t>
      </w:r>
      <w:r>
        <w:rPr>
          <w:rFonts w:ascii="宋体" w:eastAsia="宋体" w:hint="eastAsia"/>
        </w:rPr>
        <w:t>丁启龙</w:t>
      </w:r>
      <w:r>
        <w:t>. </w:t>
      </w:r>
      <w:r>
        <w:rPr>
          <w:rFonts w:ascii="宋体" w:eastAsia="宋体" w:hint="eastAsia"/>
        </w:rPr>
        <w:t>黄芩素的药理学研究进展</w:t>
      </w:r>
      <w:r>
        <w:t>[</w:t>
      </w:r>
      <w:r>
        <w:rPr>
          <w:sz w:val="24"/>
        </w:rPr>
        <w:t xml:space="preserve">J</w:t>
      </w:r>
      <w:r>
        <w:t>]</w:t>
      </w:r>
      <w:r>
        <w:t xml:space="preserve">. </w:t>
      </w:r>
      <w:r>
        <w:rPr>
          <w:rFonts w:ascii="宋体" w:eastAsia="宋体" w:hint="eastAsia"/>
        </w:rPr>
        <w:t>江苏药学与临床研究</w:t>
      </w:r>
      <w:r>
        <w:t>, </w:t>
      </w:r>
      <w:r>
        <w:t>2006</w:t>
      </w:r>
      <w:r>
        <w:t>,</w:t>
      </w:r>
      <w:r>
        <w:t> </w:t>
      </w:r>
      <w:r>
        <w:t>14</w:t>
      </w:r>
      <w:r>
        <w:t>:</w:t>
      </w:r>
      <w:r>
        <w:t> 35~39.</w:t>
      </w:r>
    </w:p>
    <w:p w:rsidR="0018722C">
      <w:pPr>
        <w:pStyle w:val="cw22"/>
        <w:topLinePunct/>
      </w:pPr>
      <w:r>
        <w:t>[</w:t>
      </w:r>
      <w:r>
        <w:t xml:space="preserve">33</w:t>
      </w:r>
      <w:r>
        <w:t>]</w:t>
      </w:r>
      <w:r>
        <w:rPr>
          <w:rFonts w:ascii="宋体" w:eastAsia="宋体" w:hint="eastAsia"/>
        </w:rPr>
        <w:t>魏建文</w:t>
      </w:r>
      <w:r>
        <w:t>. </w:t>
      </w:r>
      <w:r>
        <w:rPr>
          <w:rFonts w:ascii="宋体" w:eastAsia="宋体" w:hint="eastAsia"/>
        </w:rPr>
        <w:t>黄芩素的提取分离和活性研究</w:t>
      </w:r>
      <w:r>
        <w:t>[</w:t>
      </w:r>
      <w:r>
        <w:rPr>
          <w:sz w:val="24"/>
        </w:rPr>
        <w:t xml:space="preserve">D</w:t>
      </w:r>
      <w:r>
        <w:t>]</w:t>
      </w:r>
      <w:r>
        <w:t xml:space="preserve">. </w:t>
      </w:r>
      <w:r>
        <w:rPr>
          <w:rFonts w:ascii="宋体" w:eastAsia="宋体" w:hint="eastAsia"/>
        </w:rPr>
        <w:t>ft东</w:t>
      </w:r>
      <w:r>
        <w:t>: </w:t>
      </w:r>
      <w:r>
        <w:rPr>
          <w:rFonts w:ascii="宋体" w:eastAsia="宋体" w:hint="eastAsia"/>
        </w:rPr>
        <w:t>ft</w:t>
      </w:r>
      <w:r>
        <w:rPr>
          <w:rFonts w:ascii="宋体" w:eastAsia="宋体" w:hint="eastAsia"/>
        </w:rPr>
        <w:t>东中医药大学</w:t>
      </w:r>
      <w:r>
        <w:t>, 2009</w:t>
      </w:r>
      <w:r>
        <w:rPr>
          <w:rFonts w:hint="eastAsia"/>
        </w:rPr>
        <w:t>。</w:t>
      </w:r>
    </w:p>
    <w:p w:rsidR="0018722C">
      <w:pPr>
        <w:pStyle w:val="cw22"/>
        <w:topLinePunct/>
      </w:pPr>
      <w:r>
        <w:t>[</w:t>
      </w:r>
      <w:r>
        <w:t xml:space="preserve">34</w:t>
      </w:r>
      <w:r>
        <w:t>]</w:t>
      </w:r>
      <w:r>
        <w:rPr>
          <w:rFonts w:ascii="宋体" w:eastAsia="宋体" w:hint="eastAsia"/>
        </w:rPr>
        <w:t>李雪</w:t>
      </w:r>
      <w:r>
        <w:rPr>
          <w:rFonts w:hint="eastAsia"/>
        </w:rPr>
        <w:t>，</w:t>
      </w:r>
      <w:r>
        <w:rPr>
          <w:rFonts w:ascii="宋体" w:eastAsia="宋体" w:hint="eastAsia"/>
        </w:rPr>
        <w:t>郭艳霞</w:t>
      </w:r>
      <w:r>
        <w:rPr>
          <w:rFonts w:hint="eastAsia"/>
        </w:rPr>
        <w:t>，</w:t>
      </w:r>
      <w:r>
        <w:rPr>
          <w:rFonts w:ascii="宋体" w:eastAsia="宋体" w:hint="eastAsia"/>
        </w:rPr>
        <w:t>任慧霞</w:t>
      </w:r>
      <w:r>
        <w:t>. </w:t>
      </w:r>
      <w:r>
        <w:rPr>
          <w:rFonts w:ascii="宋体" w:eastAsia="宋体" w:hint="eastAsia"/>
        </w:rPr>
        <w:t>黄芩苷和黄芩素的最新提取方法与应用研究</w:t>
      </w:r>
      <w:r>
        <w:t>. </w:t>
      </w:r>
      <w:r>
        <w:t>2008</w:t>
      </w:r>
      <w:r w:rsidR="001852F3">
        <w:t xml:space="preserve"> </w:t>
      </w:r>
      <w:r>
        <w:rPr>
          <w:rFonts w:ascii="宋体" w:eastAsia="宋体" w:hint="eastAsia"/>
        </w:rPr>
        <w:t>年中国药学会学术年会暨第八届中国药师周论文集</w:t>
      </w:r>
      <w:r>
        <w:t>[</w:t>
      </w:r>
      <w:r>
        <w:rPr>
          <w:sz w:val="24"/>
        </w:rPr>
        <w:t xml:space="preserve">C</w:t>
      </w:r>
      <w:r>
        <w:t>]</w:t>
      </w:r>
      <w:r>
        <w:t xml:space="preserve">. </w:t>
      </w:r>
      <w:r>
        <w:rPr>
          <w:rFonts w:ascii="宋体" w:eastAsia="宋体" w:hint="eastAsia"/>
        </w:rPr>
        <w:t>石家庄</w:t>
      </w:r>
      <w:r>
        <w:rPr>
          <w:rFonts w:hint="eastAsia"/>
        </w:rPr>
        <w:t>：</w:t>
      </w:r>
      <w:r w:rsidR="001852F3">
        <w:t xml:space="preserve"> </w:t>
      </w:r>
      <w:r>
        <w:rPr>
          <w:rFonts w:ascii="宋体" w:eastAsia="宋体" w:hint="eastAsia"/>
        </w:rPr>
        <w:t>中国药学会</w:t>
      </w:r>
      <w:r>
        <w:t>, 2008</w:t>
      </w:r>
      <w:r>
        <w:rPr>
          <w:rFonts w:hint="eastAsia"/>
        </w:rPr>
        <w:t>。</w:t>
      </w:r>
    </w:p>
    <w:p w:rsidR="0018722C">
      <w:pPr>
        <w:pStyle w:val="cw22"/>
        <w:topLinePunct/>
      </w:pPr>
      <w:r>
        <w:t>[</w:t>
      </w:r>
      <w:r>
        <w:t xml:space="preserve">35</w:t>
      </w:r>
      <w:r>
        <w:t>]</w:t>
      </w:r>
      <w:r>
        <w:rPr>
          <w:rFonts w:ascii="宋体" w:eastAsia="宋体" w:hint="eastAsia"/>
        </w:rPr>
        <w:t>宋成岩</w:t>
      </w:r>
      <w:r>
        <w:rPr>
          <w:rFonts w:hint="eastAsia"/>
        </w:rPr>
        <w:t>，</w:t>
      </w:r>
      <w:r>
        <w:rPr>
          <w:rFonts w:ascii="宋体" w:eastAsia="宋体" w:hint="eastAsia"/>
        </w:rPr>
        <w:t>刘宇</w:t>
      </w:r>
      <w:r>
        <w:rPr>
          <w:rFonts w:hint="eastAsia"/>
        </w:rPr>
        <w:t>，</w:t>
      </w:r>
      <w:r>
        <w:rPr>
          <w:rFonts w:ascii="宋体" w:eastAsia="宋体" w:hint="eastAsia"/>
        </w:rPr>
        <w:t>朴锦花</w:t>
      </w:r>
      <w:r>
        <w:rPr>
          <w:rFonts w:hint="eastAsia"/>
        </w:rPr>
        <w:t>，</w:t>
      </w:r>
      <w:r>
        <w:rPr>
          <w:rFonts w:ascii="宋体" w:eastAsia="宋体" w:hint="eastAsia"/>
        </w:rPr>
        <w:t>等</w:t>
      </w:r>
      <w:r>
        <w:t>. </w:t>
      </w:r>
      <w:r>
        <w:rPr>
          <w:rFonts w:ascii="宋体" w:eastAsia="宋体" w:hint="eastAsia"/>
        </w:rPr>
        <w:t>黄芩抗氧化化学成分的研究</w:t>
      </w:r>
      <w:r>
        <w:t>[</w:t>
      </w:r>
      <w:r>
        <w:rPr>
          <w:sz w:val="24"/>
        </w:rPr>
        <w:t xml:space="preserve">J</w:t>
      </w:r>
      <w:r>
        <w:t>]</w:t>
      </w:r>
      <w:r>
        <w:t xml:space="preserve">. </w:t>
      </w:r>
      <w:r>
        <w:rPr>
          <w:rFonts w:ascii="宋体" w:eastAsia="宋体" w:hint="eastAsia"/>
        </w:rPr>
        <w:t>时珍国医国药</w:t>
      </w:r>
      <w:r>
        <w:t>, </w:t>
      </w:r>
      <w:r>
        <w:t>2007</w:t>
      </w:r>
      <w:r>
        <w:t>,</w:t>
      </w:r>
      <w:r>
        <w:t> 18</w:t>
      </w:r>
      <w:r>
        <w:rPr>
          <w:rFonts w:hint="eastAsia"/>
        </w:rPr>
        <w:t>:</w:t>
      </w:r>
      <w:r>
        <w:t> </w:t>
      </w:r>
      <w:r>
        <w:t>856~857.</w:t>
      </w:r>
    </w:p>
    <w:p w:rsidR="0018722C">
      <w:pPr>
        <w:pStyle w:val="cw22"/>
        <w:topLinePunct/>
      </w:pPr>
      <w:r>
        <w:t>[</w:t>
      </w:r>
      <w:r>
        <w:t xml:space="preserve">36</w:t>
      </w:r>
      <w:r>
        <w:t>]</w:t>
      </w:r>
      <w:r>
        <w:rPr>
          <w:rFonts w:ascii="宋体" w:eastAsia="宋体" w:hint="eastAsia"/>
        </w:rPr>
        <w:t>黄河胜</w:t>
      </w:r>
      <w:r>
        <w:rPr>
          <w:spacing w:val="2"/>
          <w:rFonts w:hint="eastAsia"/>
        </w:rPr>
        <w:t>，</w:t>
      </w:r>
      <w:r w:rsidR="001852F3">
        <w:t xml:space="preserve"> </w:t>
      </w:r>
      <w:r>
        <w:rPr>
          <w:rFonts w:ascii="宋体" w:eastAsia="宋体" w:hint="eastAsia"/>
        </w:rPr>
        <w:t>马传庚</w:t>
      </w:r>
      <w:r>
        <w:rPr>
          <w:spacing w:val="2"/>
          <w:rFonts w:hint="eastAsia"/>
        </w:rPr>
        <w:t>，</w:t>
      </w:r>
      <w:r w:rsidR="001852F3">
        <w:t xml:space="preserve"> </w:t>
      </w:r>
      <w:r>
        <w:rPr>
          <w:rFonts w:ascii="宋体" w:eastAsia="宋体" w:hint="eastAsia"/>
        </w:rPr>
        <w:t>陈志武</w:t>
      </w:r>
      <w:r>
        <w:t>. </w:t>
      </w:r>
      <w:r>
        <w:rPr>
          <w:rFonts w:ascii="宋体" w:eastAsia="宋体" w:hint="eastAsia"/>
        </w:rPr>
        <w:t>黄酮类化合物药理作用研究进展</w:t>
      </w:r>
      <w:r>
        <w:t>[</w:t>
      </w:r>
      <w:r>
        <w:rPr>
          <w:sz w:val="24"/>
        </w:rPr>
        <w:t>J</w:t>
      </w:r>
      <w:r>
        <w:t>]</w:t>
      </w:r>
      <w:r>
        <w:t xml:space="preserve">. </w:t>
      </w:r>
      <w:r>
        <w:rPr>
          <w:rFonts w:ascii="宋体" w:eastAsia="宋体" w:hint="eastAsia"/>
        </w:rPr>
        <w:t>中国中药杂志</w:t>
      </w:r>
      <w:r>
        <w:rPr>
          <w:rFonts w:hint="eastAsia"/>
        </w:rPr>
        <w:t>，</w:t>
      </w:r>
    </w:p>
    <w:p w:rsidR="0018722C">
      <w:pPr>
        <w:topLinePunct/>
      </w:pPr>
      <w:r>
        <w:rPr>
          <w:rFonts w:ascii="Times New Roman"/>
        </w:rPr>
        <w:t>2000, 25: 589~592.</w:t>
      </w:r>
    </w:p>
    <w:p w:rsidR="0018722C">
      <w:pPr>
        <w:pStyle w:val="cw22"/>
        <w:topLinePunct/>
      </w:pPr>
      <w:r>
        <w:t>[</w:t>
      </w:r>
      <w:r>
        <w:t xml:space="preserve">37</w:t>
      </w:r>
      <w:r>
        <w:t>]</w:t>
      </w:r>
      <w:r>
        <w:rPr>
          <w:rFonts w:ascii="宋体" w:eastAsia="宋体" w:hint="eastAsia"/>
        </w:rPr>
        <w:t>张曦</w:t>
      </w:r>
      <w:r>
        <w:rPr>
          <w:rFonts w:hint="eastAsia"/>
        </w:rPr>
        <w:t>，</w:t>
      </w:r>
      <w:r w:rsidR="001852F3">
        <w:t xml:space="preserve"> </w:t>
      </w:r>
      <w:r>
        <w:rPr>
          <w:rFonts w:ascii="宋体" w:eastAsia="宋体" w:hint="eastAsia"/>
        </w:rPr>
        <w:t>李宏</w:t>
      </w:r>
      <w:r>
        <w:t>. </w:t>
      </w:r>
      <w:r>
        <w:rPr>
          <w:rFonts w:ascii="宋体" w:eastAsia="宋体" w:hint="eastAsia"/>
        </w:rPr>
        <w:t>黄芩及其有效成分的药理学研究进展</w:t>
      </w:r>
      <w:r>
        <w:t>[</w:t>
      </w:r>
      <w:r>
        <w:rPr>
          <w:sz w:val="24"/>
        </w:rPr>
        <w:t xml:space="preserve">J</w:t>
      </w:r>
      <w:r>
        <w:t>]</w:t>
      </w:r>
      <w:r>
        <w:t xml:space="preserve">. </w:t>
      </w:r>
      <w:r>
        <w:rPr>
          <w:rFonts w:ascii="宋体" w:eastAsia="宋体" w:hint="eastAsia"/>
        </w:rPr>
        <w:t>天津药学</w:t>
      </w:r>
      <w:r>
        <w:t>, </w:t>
      </w:r>
      <w:r>
        <w:t>2000</w:t>
      </w:r>
      <w:r>
        <w:t>,</w:t>
      </w:r>
      <w:r>
        <w:t> 12</w:t>
      </w:r>
      <w:r>
        <w:rPr>
          <w:rFonts w:hint="eastAsia"/>
        </w:rPr>
        <w:t>:</w:t>
      </w:r>
      <w:r>
        <w:t> </w:t>
      </w:r>
      <w:r>
        <w:t>8~11.</w:t>
      </w:r>
    </w:p>
    <w:p w:rsidR="0018722C">
      <w:pPr>
        <w:pStyle w:val="cw22"/>
        <w:topLinePunct/>
      </w:pPr>
      <w:r>
        <w:t>[</w:t>
      </w:r>
      <w:r>
        <w:t xml:space="preserve">38</w:t>
      </w:r>
      <w:r>
        <w:t>]</w:t>
      </w:r>
      <w:r>
        <w:rPr>
          <w:rFonts w:ascii="宋体" w:eastAsia="宋体" w:hint="eastAsia"/>
        </w:rPr>
        <w:t>马爱团</w:t>
      </w:r>
      <w:r>
        <w:rPr>
          <w:rFonts w:hint="eastAsia"/>
        </w:rPr>
        <w:t>，</w:t>
      </w:r>
      <w:r w:rsidR="001852F3">
        <w:t xml:space="preserve"> </w:t>
      </w:r>
      <w:r>
        <w:rPr>
          <w:rFonts w:ascii="宋体" w:eastAsia="宋体" w:hint="eastAsia"/>
        </w:rPr>
        <w:t>钟秀会</w:t>
      </w:r>
      <w:r>
        <w:rPr>
          <w:spacing w:val="14"/>
          <w:rFonts w:hint="eastAsia"/>
        </w:rPr>
        <w:t>，</w:t>
      </w:r>
      <w:r>
        <w:rPr>
          <w:rFonts w:ascii="宋体" w:eastAsia="宋体" w:hint="eastAsia"/>
        </w:rPr>
        <w:t>孟立根</w:t>
      </w:r>
      <w:r>
        <w:rPr>
          <w:rFonts w:hint="eastAsia"/>
        </w:rPr>
        <w:t>，</w:t>
      </w:r>
      <w:r>
        <w:rPr>
          <w:rFonts w:ascii="宋体" w:eastAsia="宋体" w:hint="eastAsia"/>
        </w:rPr>
        <w:t>等</w:t>
      </w:r>
      <w:r>
        <w:t>. </w:t>
      </w:r>
      <w:r>
        <w:rPr>
          <w:rFonts w:ascii="宋体" w:eastAsia="宋体" w:hint="eastAsia"/>
        </w:rPr>
        <w:t>黄芩黄酮药理研究概况</w:t>
      </w:r>
      <w:r>
        <w:t>[</w:t>
      </w:r>
      <w:r>
        <w:rPr>
          <w:sz w:val="24"/>
        </w:rPr>
        <w:t xml:space="preserve">J</w:t>
      </w:r>
      <w:r>
        <w:t>]</w:t>
      </w:r>
      <w:r>
        <w:t xml:space="preserve">. </w:t>
      </w:r>
      <w:r>
        <w:rPr>
          <w:rFonts w:ascii="宋体" w:eastAsia="宋体" w:hint="eastAsia"/>
        </w:rPr>
        <w:t>中国兽医杂志</w:t>
      </w:r>
      <w:r>
        <w:t>, </w:t>
      </w:r>
      <w:r>
        <w:t>2006</w:t>
      </w:r>
      <w:r>
        <w:t>,</w:t>
      </w:r>
      <w:r>
        <w:t> </w:t>
      </w:r>
      <w:r>
        <w:t>42</w:t>
      </w:r>
      <w:r>
        <w:rPr>
          <w:rFonts w:hint="eastAsia"/>
        </w:rPr>
        <w:t>：</w:t>
      </w:r>
    </w:p>
    <w:p w:rsidR="0018722C">
      <w:pPr>
        <w:pStyle w:val="aff7"/>
        <w:topLinePunct/>
      </w:pPr>
      <w:r>
        <w:rPr>
          <w:rFonts w:ascii="Times New Roman"/>
          <w:position w:val="0"/>
          <w:sz w:val="5"/>
        </w:rPr>
        <w:pict>
          <v:group style="width:442.4pt;height:2.9pt;mso-position-horizontal-relative:char;mso-position-vertical-relative:line" coordorigin="0,0" coordsize="8848,58">
            <v:line style="position:absolute" from="0,50" to="8848,50" stroked="true" strokeweight=".72pt" strokecolor="#000000">
              <v:stroke dashstyle="solid"/>
            </v:line>
            <v:line style="position:absolute" from="0,14" to="8848,14" stroked="true" strokeweight="1.44pt" strokecolor="#000000">
              <v:stroke dashstyle="solid"/>
            </v:line>
          </v:group>
        </w:pict>
      </w:r>
      <w:r/>
    </w:p>
    <w:p w:rsidR="0018722C">
      <w:pPr>
        <w:topLinePunct/>
      </w:pPr>
      <w:r>
        <w:rPr>
          <w:rFonts w:ascii="Times New Roman"/>
        </w:rPr>
        <w:t>39~40.</w:t>
      </w:r>
    </w:p>
    <w:p w:rsidR="0018722C">
      <w:pPr>
        <w:pStyle w:val="cw22"/>
        <w:topLinePunct/>
      </w:pPr>
      <w:r>
        <w:t>[</w:t>
      </w:r>
      <w:r>
        <w:t xml:space="preserve">39</w:t>
      </w:r>
      <w:r>
        <w:t>]</w:t>
      </w:r>
      <w:r>
        <w:rPr>
          <w:rFonts w:ascii="宋体" w:eastAsia="宋体" w:hint="eastAsia"/>
        </w:rPr>
        <w:t>莫金钢</w:t>
      </w:r>
      <w:r>
        <w:t>. </w:t>
      </w:r>
      <w:r>
        <w:rPr>
          <w:rFonts w:ascii="宋体" w:eastAsia="宋体" w:hint="eastAsia"/>
        </w:rPr>
        <w:t>黄芩苷的提取分离及结构修饰</w:t>
      </w:r>
      <w:r>
        <w:t>[</w:t>
      </w:r>
      <w:r>
        <w:rPr>
          <w:sz w:val="24"/>
        </w:rPr>
        <w:t xml:space="preserve">D</w:t>
      </w:r>
      <w:r>
        <w:t>]</w:t>
      </w:r>
      <w:r>
        <w:t xml:space="preserve">. </w:t>
      </w:r>
      <w:r>
        <w:rPr>
          <w:rFonts w:ascii="宋体" w:eastAsia="宋体" w:hint="eastAsia"/>
        </w:rPr>
        <w:t>沈阳</w:t>
      </w:r>
      <w:r>
        <w:rPr>
          <w:rFonts w:hint="eastAsia"/>
        </w:rPr>
        <w:t>：</w:t>
      </w:r>
      <w:r w:rsidR="001852F3">
        <w:t xml:space="preserve"> </w:t>
      </w:r>
      <w:r>
        <w:rPr>
          <w:rFonts w:ascii="宋体" w:eastAsia="宋体" w:hint="eastAsia"/>
        </w:rPr>
        <w:t>东北师范大学</w:t>
      </w:r>
      <w:r>
        <w:t>, </w:t>
      </w:r>
      <w:r>
        <w:t>2007</w:t>
      </w:r>
      <w:r>
        <w:rPr>
          <w:rFonts w:hint="eastAsia"/>
        </w:rPr>
        <w:t>。</w:t>
      </w:r>
    </w:p>
    <w:p w:rsidR="0018722C">
      <w:pPr>
        <w:pStyle w:val="cw22"/>
        <w:topLinePunct/>
      </w:pPr>
      <w:r>
        <w:t>[</w:t>
      </w:r>
      <w:r>
        <w:t xml:space="preserve">40</w:t>
      </w:r>
      <w:r>
        <w:t>]</w:t>
      </w:r>
      <w:r>
        <w:rPr>
          <w:rFonts w:ascii="宋体" w:eastAsia="宋体" w:hint="eastAsia"/>
        </w:rPr>
        <w:t>万明</w:t>
      </w:r>
      <w:r>
        <w:rPr>
          <w:spacing w:val="3"/>
          <w:rFonts w:hint="eastAsia"/>
        </w:rPr>
        <w:t>，</w:t>
      </w:r>
      <w:r>
        <w:rPr>
          <w:rFonts w:ascii="宋体" w:eastAsia="宋体" w:hint="eastAsia"/>
        </w:rPr>
        <w:t>宋永钢</w:t>
      </w:r>
      <w:r>
        <w:rPr>
          <w:spacing w:val="3"/>
          <w:rFonts w:hint="eastAsia"/>
        </w:rPr>
        <w:t>，</w:t>
      </w:r>
      <w:r>
        <w:rPr>
          <w:rFonts w:ascii="宋体" w:eastAsia="宋体" w:hint="eastAsia"/>
        </w:rPr>
        <w:t>杨菠</w:t>
      </w:r>
      <w:r>
        <w:t>. </w:t>
      </w:r>
      <w:r>
        <w:rPr>
          <w:rFonts w:ascii="宋体" w:eastAsia="宋体" w:hint="eastAsia"/>
        </w:rPr>
        <w:t>黄酮类化合物的药理作用及其在食品工业中的应用</w:t>
      </w:r>
      <w:r>
        <w:t>[</w:t>
      </w:r>
      <w:r>
        <w:rPr>
          <w:sz w:val="24"/>
        </w:rPr>
        <w:t>J</w:t>
      </w:r>
      <w:r>
        <w:t>]</w:t>
      </w:r>
      <w:r>
        <w:t xml:space="preserve">. </w:t>
      </w:r>
      <w:r>
        <w:rPr>
          <w:rFonts w:ascii="宋体" w:eastAsia="宋体" w:hint="eastAsia"/>
        </w:rPr>
        <w:t>江西食品工业</w:t>
      </w:r>
      <w:r>
        <w:t>, 2007</w:t>
      </w:r>
      <w:r>
        <w:t>,</w:t>
      </w:r>
      <w:r>
        <w:t> 3</w:t>
      </w:r>
      <w:r>
        <w:rPr>
          <w:rFonts w:hint="eastAsia"/>
        </w:rPr>
        <w:t>:</w:t>
      </w:r>
      <w:r>
        <w:t> 54</w:t>
      </w:r>
      <w:r>
        <w:rPr>
          <w:rFonts w:hint="eastAsia"/>
        </w:rPr>
        <w:t>。</w:t>
      </w:r>
    </w:p>
    <w:p w:rsidR="0018722C">
      <w:pPr>
        <w:pStyle w:val="cw22"/>
        <w:topLinePunct/>
      </w:pPr>
      <w:r>
        <w:t>[</w:t>
      </w:r>
      <w:r>
        <w:t xml:space="preserve">41</w:t>
      </w:r>
      <w:r>
        <w:t>]</w:t>
      </w:r>
      <w:r>
        <w:rPr>
          <w:rFonts w:ascii="宋体" w:eastAsia="宋体" w:hint="eastAsia"/>
        </w:rPr>
        <w:t>刘莉华</w:t>
      </w:r>
      <w:r>
        <w:rPr>
          <w:rFonts w:hint="eastAsia"/>
        </w:rPr>
        <w:t>，</w:t>
      </w:r>
      <w:r w:rsidR="001852F3">
        <w:t xml:space="preserve"> </w:t>
      </w:r>
      <w:r>
        <w:rPr>
          <w:rFonts w:ascii="宋体" w:eastAsia="宋体" w:hint="eastAsia"/>
        </w:rPr>
        <w:t>宛晓春</w:t>
      </w:r>
      <w:r>
        <w:rPr>
          <w:rFonts w:hint="eastAsia"/>
        </w:rPr>
        <w:t>，</w:t>
      </w:r>
      <w:r w:rsidR="001852F3">
        <w:t xml:space="preserve"> </w:t>
      </w:r>
      <w:r>
        <w:rPr>
          <w:rFonts w:ascii="宋体" w:eastAsia="宋体" w:hint="eastAsia"/>
        </w:rPr>
        <w:t>李大祥</w:t>
      </w:r>
      <w:r>
        <w:t>. </w:t>
      </w:r>
      <w:r>
        <w:rPr>
          <w:rFonts w:ascii="宋体" w:eastAsia="宋体" w:hint="eastAsia"/>
        </w:rPr>
        <w:t>黄酮类化合物抗氧化活性构效关系的研究进展</w:t>
      </w:r>
      <w:r>
        <w:t>（</w:t>
      </w:r>
      <w:r>
        <w:rPr>
          <w:rFonts w:ascii="宋体" w:eastAsia="宋体" w:hint="eastAsia"/>
        </w:rPr>
        <w:t>综述</w:t>
      </w:r>
      <w:r>
        <w:t>）</w:t>
      </w:r>
    </w:p>
    <w:p w:rsidR="0018722C">
      <w:pPr>
        <w:topLinePunct/>
      </w:pP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安徽农业大学学报</w:t>
      </w:r>
      <w:r>
        <w:rPr>
          <w:rFonts w:ascii="Times New Roman" w:eastAsia="Times New Roman"/>
        </w:rPr>
        <w:t>, 2002, 29: 265~270.</w:t>
      </w:r>
    </w:p>
    <w:p w:rsidR="0018722C">
      <w:pPr>
        <w:pStyle w:val="cw22"/>
        <w:topLinePunct/>
      </w:pPr>
      <w:r>
        <w:t>[</w:t>
      </w:r>
      <w:r>
        <w:t xml:space="preserve">42</w:t>
      </w:r>
      <w:r>
        <w:t>]</w:t>
      </w:r>
      <w:r>
        <w:rPr>
          <w:rFonts w:ascii="宋体" w:eastAsia="宋体" w:hint="eastAsia"/>
        </w:rPr>
        <w:t>梁英</w:t>
      </w:r>
      <w:r>
        <w:rPr>
          <w:spacing w:val="1"/>
          <w:rFonts w:hint="eastAsia"/>
        </w:rPr>
        <w:t>，</w:t>
      </w:r>
      <w:r>
        <w:rPr>
          <w:rFonts w:ascii="宋体" w:eastAsia="宋体" w:hint="eastAsia"/>
        </w:rPr>
        <w:t>韩鲁佳</w:t>
      </w:r>
      <w:r>
        <w:t>. </w:t>
      </w:r>
      <w:r>
        <w:rPr>
          <w:rFonts w:ascii="宋体" w:eastAsia="宋体" w:hint="eastAsia"/>
        </w:rPr>
        <w:t>黄芩中黄酮类化合物药理学作用研究进展</w:t>
      </w:r>
      <w:r>
        <w:t>[</w:t>
      </w:r>
      <w:r>
        <w:rPr>
          <w:sz w:val="24"/>
        </w:rPr>
        <w:t>J</w:t>
      </w:r>
      <w:r>
        <w:t>]</w:t>
      </w:r>
      <w:r>
        <w:t xml:space="preserve">. </w:t>
      </w:r>
      <w:r>
        <w:rPr>
          <w:rFonts w:ascii="宋体" w:eastAsia="宋体" w:hint="eastAsia"/>
        </w:rPr>
        <w:t>中国农业大学学报</w:t>
      </w:r>
      <w:r>
        <w:t>, 2003</w:t>
      </w:r>
      <w:r>
        <w:t>,</w:t>
      </w:r>
      <w:r>
        <w:t> 8</w:t>
      </w:r>
      <w:r>
        <w:rPr>
          <w:rFonts w:hint="eastAsia"/>
        </w:rPr>
        <w:t>:</w:t>
      </w:r>
      <w:r>
        <w:t> </w:t>
      </w:r>
      <w:r>
        <w:t>9~14.</w:t>
      </w:r>
    </w:p>
    <w:p w:rsidR="0018722C">
      <w:pPr>
        <w:pStyle w:val="cw22"/>
        <w:topLinePunct/>
      </w:pPr>
      <w:r>
        <w:rPr>
          <w:rFonts w:ascii="宋体" w:eastAsia="宋体" w:hint="eastAsia"/>
        </w:rPr>
        <w:t>[</w:t>
      </w:r>
      <w:r>
        <w:rPr>
          <w:rFonts w:ascii="宋体" w:eastAsia="宋体" w:hint="eastAsia"/>
        </w:rPr>
        <w:t xml:space="preserve">43</w:t>
      </w:r>
      <w:r>
        <w:rPr>
          <w:rFonts w:ascii="宋体" w:eastAsia="宋体" w:hint="eastAsia"/>
        </w:rPr>
        <w:t>]</w:t>
      </w:r>
      <w:r>
        <w:rPr>
          <w:rFonts w:ascii="宋体" w:eastAsia="宋体" w:hint="eastAsia"/>
        </w:rPr>
        <w:t>杨滨</w:t>
      </w:r>
      <w:r>
        <w:rPr>
          <w:spacing w:val="2"/>
          <w:rFonts w:hint="eastAsia"/>
        </w:rPr>
        <w:t>，</w:t>
      </w:r>
      <w:r w:rsidR="001852F3">
        <w:t xml:space="preserve"> </w:t>
      </w:r>
      <w:r>
        <w:rPr>
          <w:rFonts w:ascii="宋体" w:eastAsia="宋体" w:hint="eastAsia"/>
        </w:rPr>
        <w:t>梁日欣</w:t>
      </w:r>
      <w:r>
        <w:rPr>
          <w:spacing w:val="2"/>
          <w:rFonts w:hint="eastAsia"/>
        </w:rPr>
        <w:t>，</w:t>
      </w:r>
      <w:r w:rsidR="001852F3">
        <w:t xml:space="preserve"> </w:t>
      </w:r>
      <w:r>
        <w:rPr>
          <w:rFonts w:ascii="宋体" w:eastAsia="宋体" w:hint="eastAsia"/>
        </w:rPr>
        <w:t>周晓宁</w:t>
      </w:r>
      <w:r>
        <w:rPr>
          <w:spacing w:val="2"/>
          <w:rFonts w:hint="eastAsia"/>
        </w:rPr>
        <w:t>，</w:t>
      </w:r>
      <w:r w:rsidR="001852F3">
        <w:t xml:space="preserve"> </w:t>
      </w:r>
      <w:r>
        <w:rPr>
          <w:rFonts w:ascii="宋体" w:eastAsia="宋体" w:hint="eastAsia"/>
        </w:rPr>
        <w:t>等</w:t>
      </w:r>
      <w:r>
        <w:t>. </w:t>
      </w:r>
      <w:r>
        <w:rPr>
          <w:rFonts w:ascii="宋体" w:eastAsia="宋体" w:hint="eastAsia"/>
        </w:rPr>
        <w:t>黄芩脂质过氧化抑制率与有效成分含量的相关性研</w:t>
      </w:r>
    </w:p>
    <w:p w:rsidR="0018722C">
      <w:pPr>
        <w:topLinePunct/>
      </w:pPr>
      <w:r>
        <w:t>究</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中国中药杂志</w:t>
      </w:r>
      <w:r>
        <w:rPr>
          <w:rFonts w:ascii="Times New Roman" w:eastAsia="Times New Roman"/>
        </w:rPr>
        <w:t>, 2008, 33: 2019~2022.</w:t>
      </w:r>
    </w:p>
    <w:p w:rsidR="0018722C">
      <w:pPr>
        <w:pStyle w:val="cw22"/>
        <w:topLinePunct/>
      </w:pPr>
      <w:r>
        <w:t>[</w:t>
      </w:r>
      <w:r>
        <w:t xml:space="preserve">44</w:t>
      </w:r>
      <w:r>
        <w:t>]</w:t>
      </w:r>
      <w:r>
        <w:rPr>
          <w:rFonts w:ascii="宋体" w:eastAsia="宋体" w:hint="eastAsia"/>
        </w:rPr>
        <w:t>杨涛</w:t>
      </w:r>
      <w:r>
        <w:rPr>
          <w:spacing w:val="2"/>
          <w:rFonts w:hint="eastAsia"/>
        </w:rPr>
        <w:t>，</w:t>
      </w:r>
      <w:r>
        <w:rPr>
          <w:rFonts w:ascii="宋体" w:eastAsia="宋体" w:hint="eastAsia"/>
        </w:rPr>
        <w:t>梁康</w:t>
      </w:r>
      <w:r>
        <w:rPr>
          <w:spacing w:val="2"/>
          <w:rFonts w:hint="eastAsia"/>
        </w:rPr>
        <w:t>，</w:t>
      </w:r>
      <w:r>
        <w:rPr>
          <w:rFonts w:ascii="宋体" w:eastAsia="宋体" w:hint="eastAsia"/>
        </w:rPr>
        <w:t>侯纬敏</w:t>
      </w:r>
      <w:r>
        <w:rPr>
          <w:spacing w:val="2"/>
          <w:rFonts w:hint="eastAsia"/>
        </w:rPr>
        <w:t>，</w:t>
      </w:r>
      <w:r>
        <w:rPr>
          <w:rFonts w:ascii="宋体" w:eastAsia="宋体" w:hint="eastAsia"/>
        </w:rPr>
        <w:t>等</w:t>
      </w:r>
      <w:r>
        <w:t>. </w:t>
      </w:r>
      <w:r>
        <w:rPr>
          <w:rFonts w:ascii="宋体" w:eastAsia="宋体" w:hint="eastAsia"/>
        </w:rPr>
        <w:t>四种中草药成分对醛耱还原酶和脂类过氧化的抑制作用</w:t>
      </w:r>
      <w:r>
        <w:t>[</w:t>
      </w:r>
      <w:r>
        <w:t xml:space="preserve">J</w:t>
      </w:r>
      <w:r>
        <w:t>]</w:t>
      </w:r>
      <w:r>
        <w:t>.</w:t>
      </w:r>
      <w:r>
        <w:rPr>
          <w:rFonts w:ascii="宋体" w:eastAsia="宋体" w:hint="eastAsia"/>
        </w:rPr>
        <w:t>生物化学杂志</w:t>
      </w:r>
      <w:r>
        <w:t>,1992</w:t>
      </w:r>
      <w:r>
        <w:t>,</w:t>
      </w:r>
      <w:r>
        <w:t> </w:t>
      </w:r>
      <w:r>
        <w:t>8</w:t>
      </w:r>
      <w:r>
        <w:t>(</w:t>
      </w:r>
      <w:r>
        <w:t>2</w:t>
      </w:r>
      <w:r>
        <w:t>)</w:t>
      </w:r>
      <w:r>
        <w:rPr>
          <w:spacing w:val="0"/>
          <w:rFonts w:hint="eastAsia"/>
        </w:rPr>
        <w:t xml:space="preserve">：</w:t>
      </w:r>
      <w:r>
        <w:t>169~173.</w:t>
      </w:r>
    </w:p>
    <w:p w:rsidR="0018722C">
      <w:pPr>
        <w:pStyle w:val="cw22"/>
        <w:topLinePunct/>
      </w:pPr>
      <w:r>
        <w:t>[</w:t>
      </w:r>
      <w:r>
        <w:t xml:space="preserve">45</w:t>
      </w:r>
      <w:r>
        <w:t>]</w:t>
      </w:r>
      <w:r>
        <w:t xml:space="preserve"> </w:t>
      </w:r>
      <w:r>
        <w:t>Jung S, Kang K, Ji D, et al. The flavonoid baicalin counteracts ischemic and oxidative insults to retinal cells and lipid peroxidation to brain membranes</w:t>
      </w:r>
      <w:r>
        <w:t>[</w:t>
      </w:r>
      <w:r>
        <w:rPr>
          <w:sz w:val="24"/>
        </w:rPr>
        <w:t>J</w:t>
      </w:r>
      <w:r>
        <w:t>]</w:t>
      </w:r>
      <w:r>
        <w:t>. Neurochemistry international, 2008, 53:</w:t>
      </w:r>
      <w:r>
        <w:t> </w:t>
      </w:r>
      <w:r>
        <w:t>325~337.</w:t>
      </w:r>
    </w:p>
    <w:p w:rsidR="0018722C">
      <w:pPr>
        <w:pStyle w:val="cw22"/>
        <w:topLinePunct/>
      </w:pPr>
      <w:r>
        <w:rPr>
          <w:rFonts w:ascii="宋体" w:eastAsia="宋体" w:hint="eastAsia"/>
        </w:rPr>
        <w:t>[</w:t>
      </w:r>
      <w:r>
        <w:rPr>
          <w:rFonts w:ascii="宋体" w:eastAsia="宋体" w:hint="eastAsia"/>
        </w:rPr>
        <w:t xml:space="preserve">46</w:t>
      </w:r>
      <w:r>
        <w:rPr>
          <w:rFonts w:ascii="宋体" w:eastAsia="宋体" w:hint="eastAsia"/>
        </w:rPr>
        <w:t>]</w:t>
      </w:r>
      <w:r>
        <w:rPr>
          <w:rFonts w:ascii="宋体" w:eastAsia="宋体" w:hint="eastAsia"/>
        </w:rPr>
        <w:t>邹浩军</w:t>
      </w:r>
      <w:r>
        <w:rPr>
          <w:spacing w:val="2"/>
          <w:rFonts w:hint="eastAsia"/>
        </w:rPr>
        <w:t>，</w:t>
      </w:r>
      <w:r w:rsidR="001852F3">
        <w:t xml:space="preserve"> </w:t>
      </w:r>
      <w:r>
        <w:rPr>
          <w:rFonts w:ascii="宋体" w:eastAsia="宋体" w:hint="eastAsia"/>
        </w:rPr>
        <w:t>明亮</w:t>
      </w:r>
      <w:r>
        <w:t>. </w:t>
      </w:r>
      <w:r>
        <w:rPr>
          <w:rFonts w:ascii="宋体" w:eastAsia="宋体" w:hint="eastAsia"/>
        </w:rPr>
        <w:t>黄酮类化合物抗炎免疫及抗衰老药理研究进展</w:t>
      </w:r>
      <w:r>
        <w:rPr>
          <w:spacing w:val="1"/>
        </w:rPr>
        <w:t>（</w:t>
      </w:r>
      <w:r>
        <w:rPr>
          <w:rFonts w:ascii="宋体" w:eastAsia="宋体" w:hint="eastAsia"/>
          <w:sz w:val="24"/>
        </w:rPr>
        <w:t>综述</w:t>
      </w:r>
      <w:r>
        <w:t>）</w:t>
      </w:r>
      <w:r>
        <w:t>[</w:t>
      </w:r>
      <w:r>
        <w:rPr>
          <w:sz w:val="24"/>
        </w:rPr>
        <w:t>J</w:t>
      </w:r>
      <w:r>
        <w:t>]</w:t>
      </w:r>
      <w:r>
        <w:t xml:space="preserve">. </w:t>
      </w:r>
      <w:r>
        <w:rPr>
          <w:rFonts w:ascii="宋体" w:eastAsia="宋体" w:hint="eastAsia"/>
        </w:rPr>
        <w:t>安徽卫</w:t>
      </w:r>
    </w:p>
    <w:p w:rsidR="0018722C">
      <w:pPr>
        <w:topLinePunct/>
      </w:pPr>
      <w:r>
        <w:t>生职业技术学院学报</w:t>
      </w:r>
      <w:r>
        <w:rPr>
          <w:rFonts w:ascii="Times New Roman" w:eastAsia="Times New Roman"/>
        </w:rPr>
        <w:t>, 2003, 6: 48~50.</w:t>
      </w:r>
    </w:p>
    <w:p w:rsidR="0018722C">
      <w:pPr>
        <w:pStyle w:val="cw22"/>
        <w:topLinePunct/>
      </w:pPr>
      <w:r>
        <w:t>[</w:t>
      </w:r>
      <w:r>
        <w:t xml:space="preserve">47</w:t>
      </w:r>
      <w:r>
        <w:t>]</w:t>
      </w:r>
      <w:r>
        <w:rPr>
          <w:rFonts w:ascii="宋体" w:hAnsi="宋体" w:eastAsia="宋体" w:hint="eastAsia"/>
        </w:rPr>
        <w:t>张荣庆</w:t>
      </w:r>
      <w:r>
        <w:rPr>
          <w:spacing w:val="2"/>
          <w:rFonts w:hint="eastAsia"/>
        </w:rPr>
        <w:t>，</w:t>
      </w:r>
      <w:r w:rsidR="001852F3">
        <w:t xml:space="preserve"> </w:t>
      </w:r>
      <w:r>
        <w:rPr>
          <w:rFonts w:ascii="宋体" w:hAnsi="宋体" w:eastAsia="宋体" w:hint="eastAsia"/>
        </w:rPr>
        <w:t>韩正康</w:t>
      </w:r>
      <w:r>
        <w:t>. </w:t>
      </w:r>
      <w:r>
        <w:rPr>
          <w:rFonts w:ascii="宋体" w:hAnsi="宋体" w:eastAsia="宋体" w:hint="eastAsia"/>
        </w:rPr>
        <w:t>黄酮类化合物对小鼠免疫功能和血中</w:t>
      </w:r>
      <w:r>
        <w:t>β-</w:t>
      </w:r>
      <w:r>
        <w:rPr>
          <w:rFonts w:ascii="宋体" w:hAnsi="宋体" w:eastAsia="宋体" w:hint="eastAsia"/>
        </w:rPr>
        <w:t>内啡肽水平的影响</w:t>
      </w:r>
      <w:r>
        <w:t>[</w:t>
      </w:r>
      <w:r>
        <w:rPr>
          <w:sz w:val="24"/>
        </w:rPr>
        <w:t xml:space="preserve">J</w:t>
      </w:r>
      <w:r>
        <w:t>]</w:t>
      </w:r>
      <w:r>
        <w:t>.</w:t>
      </w:r>
    </w:p>
    <w:p w:rsidR="0018722C">
      <w:pPr>
        <w:topLinePunct/>
      </w:pPr>
      <w:r>
        <w:t>中国免疫学杂志</w:t>
      </w:r>
      <w:r>
        <w:rPr>
          <w:rFonts w:ascii="Times New Roman" w:eastAsia="Times New Roman"/>
        </w:rPr>
        <w:t>, 1994, 10: 91~92.</w:t>
      </w:r>
    </w:p>
    <w:p w:rsidR="0018722C">
      <w:pPr>
        <w:pStyle w:val="cw22"/>
        <w:topLinePunct/>
      </w:pPr>
      <w:r>
        <w:t>[</w:t>
      </w:r>
      <w:r>
        <w:t xml:space="preserve">48</w:t>
      </w:r>
      <w:r>
        <w:t>]</w:t>
      </w:r>
      <w:r>
        <w:rPr>
          <w:rFonts w:ascii="宋体" w:eastAsia="宋体" w:hint="eastAsia"/>
        </w:rPr>
        <w:t>张响英</w:t>
      </w:r>
      <w:r>
        <w:rPr>
          <w:spacing w:val="2"/>
          <w:rFonts w:hint="eastAsia"/>
        </w:rPr>
        <w:t>，</w:t>
      </w:r>
      <w:r>
        <w:rPr>
          <w:rFonts w:ascii="宋体" w:eastAsia="宋体" w:hint="eastAsia"/>
        </w:rPr>
        <w:t>王根林</w:t>
      </w:r>
      <w:r>
        <w:rPr>
          <w:spacing w:val="1"/>
          <w:rFonts w:hint="eastAsia"/>
        </w:rPr>
        <w:t>，</w:t>
      </w:r>
      <w:r>
        <w:rPr>
          <w:rFonts w:ascii="宋体" w:eastAsia="宋体" w:hint="eastAsia"/>
        </w:rPr>
        <w:t>唐现文</w:t>
      </w:r>
      <w:r>
        <w:rPr>
          <w:spacing w:val="2"/>
          <w:rFonts w:hint="eastAsia"/>
        </w:rPr>
        <w:t>，</w:t>
      </w:r>
      <w:r>
        <w:rPr>
          <w:rFonts w:ascii="宋体" w:eastAsia="宋体" w:hint="eastAsia"/>
        </w:rPr>
        <w:t>等</w:t>
      </w:r>
      <w:r>
        <w:t>. </w:t>
      </w:r>
      <w:r>
        <w:rPr>
          <w:rFonts w:ascii="宋体" w:eastAsia="宋体" w:hint="eastAsia"/>
        </w:rPr>
        <w:t>大豆黄酮对仔公猪细胞免疫功能的影响</w:t>
      </w:r>
      <w:r>
        <w:t>[</w:t>
      </w:r>
      <w:r>
        <w:rPr>
          <w:sz w:val="24"/>
        </w:rPr>
        <w:t xml:space="preserve">J</w:t>
      </w:r>
      <w:r>
        <w:t>]</w:t>
      </w:r>
      <w:r>
        <w:t>. </w:t>
      </w:r>
      <w:r>
        <w:rPr>
          <w:rFonts w:ascii="宋体" w:eastAsia="宋体" w:hint="eastAsia"/>
        </w:rPr>
        <w:t>黑龙</w:t>
      </w:r>
      <w:r>
        <w:rPr>
          <w:rFonts w:ascii="宋体" w:eastAsia="宋体" w:hint="eastAsia"/>
        </w:rPr>
        <w:t>江畜牧兽医</w:t>
      </w:r>
      <w:r>
        <w:t>, </w:t>
      </w:r>
      <w:r>
        <w:t>2005</w:t>
      </w:r>
      <w:r>
        <w:t>,</w:t>
      </w:r>
      <w:r>
        <w:t> </w:t>
      </w:r>
      <w:r>
        <w:t>1</w:t>
      </w:r>
      <w:r>
        <w:t>:</w:t>
      </w:r>
      <w:r>
        <w:t> </w:t>
      </w:r>
      <w:r>
        <w:t>31~32.</w:t>
      </w:r>
    </w:p>
    <w:p w:rsidR="0018722C">
      <w:pPr>
        <w:pStyle w:val="cw22"/>
        <w:topLinePunct/>
      </w:pPr>
      <w:r>
        <w:t>[</w:t>
      </w:r>
      <w:r>
        <w:t xml:space="preserve">49</w:t>
      </w:r>
      <w:r>
        <w:t>]</w:t>
      </w:r>
      <w:r>
        <w:rPr>
          <w:rFonts w:ascii="宋体" w:eastAsia="宋体" w:hint="eastAsia"/>
        </w:rPr>
        <w:t>张艳</w:t>
      </w:r>
      <w:r>
        <w:t>. </w:t>
      </w:r>
      <w:r>
        <w:rPr>
          <w:rFonts w:ascii="宋体" w:eastAsia="宋体" w:hint="eastAsia"/>
        </w:rPr>
        <w:t>黄芩苷和黄芩素的抗炎和免疫调控作用研究</w:t>
      </w:r>
      <w:r>
        <w:t>[</w:t>
      </w:r>
      <w:r>
        <w:rPr>
          <w:sz w:val="24"/>
        </w:rPr>
        <w:t xml:space="preserve">D</w:t>
      </w:r>
      <w:r>
        <w:t>]</w:t>
      </w:r>
      <w:r>
        <w:t>. </w:t>
      </w:r>
      <w:r>
        <w:rPr>
          <w:rFonts w:ascii="宋体" w:eastAsia="宋体" w:hint="eastAsia"/>
        </w:rPr>
        <w:t>上海</w:t>
      </w:r>
      <w:r>
        <w:rPr>
          <w:spacing w:val="5"/>
          <w:rFonts w:hint="eastAsia"/>
        </w:rPr>
        <w:t>：</w:t>
      </w:r>
      <w:r>
        <w:rPr>
          <w:rFonts w:ascii="宋体" w:eastAsia="宋体" w:hint="eastAsia"/>
        </w:rPr>
        <w:t>第二军医大学</w:t>
      </w:r>
      <w:r>
        <w:t>, 2012</w:t>
      </w:r>
      <w:r>
        <w:rPr>
          <w:rFonts w:hint="eastAsia"/>
        </w:rPr>
        <w:t>。</w:t>
      </w:r>
    </w:p>
    <w:p w:rsidR="0018722C">
      <w:pPr>
        <w:pStyle w:val="cw22"/>
        <w:topLinePunct/>
      </w:pPr>
      <w:r>
        <w:rPr>
          <w:rFonts w:ascii="宋体" w:eastAsia="宋体" w:hint="eastAsia"/>
        </w:rPr>
        <w:t>[</w:t>
      </w:r>
      <w:r>
        <w:rPr>
          <w:rFonts w:ascii="宋体" w:eastAsia="宋体" w:hint="eastAsia"/>
        </w:rPr>
        <w:t xml:space="preserve">50</w:t>
      </w:r>
      <w:r>
        <w:rPr>
          <w:rFonts w:ascii="宋体" w:eastAsia="宋体" w:hint="eastAsia"/>
        </w:rPr>
        <w:t>]</w:t>
      </w:r>
      <w:r>
        <w:rPr>
          <w:rFonts w:ascii="宋体" w:eastAsia="宋体" w:hint="eastAsia"/>
        </w:rPr>
        <w:t>谷子林</w:t>
      </w:r>
      <w:r>
        <w:rPr>
          <w:spacing w:val="0"/>
          <w:rFonts w:hint="eastAsia"/>
        </w:rPr>
        <w:t>，</w:t>
      </w:r>
      <w:r w:rsidR="001852F3">
        <w:t xml:space="preserve"> </w:t>
      </w:r>
      <w:r>
        <w:rPr>
          <w:rFonts w:ascii="宋体" w:eastAsia="宋体" w:hint="eastAsia"/>
        </w:rPr>
        <w:t>马学会</w:t>
      </w:r>
      <w:r>
        <w:rPr>
          <w:spacing w:val="0"/>
          <w:rFonts w:hint="eastAsia"/>
        </w:rPr>
        <w:t>，</w:t>
      </w:r>
      <w:r w:rsidR="001852F3">
        <w:t xml:space="preserve"> </w:t>
      </w:r>
      <w:r>
        <w:rPr>
          <w:rFonts w:ascii="宋体" w:eastAsia="宋体" w:hint="eastAsia"/>
        </w:rPr>
        <w:t>武现军</w:t>
      </w:r>
      <w:r>
        <w:rPr>
          <w:spacing w:val="0"/>
          <w:rFonts w:hint="eastAsia"/>
        </w:rPr>
        <w:t>，</w:t>
      </w:r>
      <w:r w:rsidR="001852F3">
        <w:t xml:space="preserve"> </w:t>
      </w:r>
      <w:r>
        <w:rPr>
          <w:rFonts w:ascii="宋体" w:eastAsia="宋体" w:hint="eastAsia"/>
        </w:rPr>
        <w:t>等</w:t>
      </w:r>
      <w:r>
        <w:t>. </w:t>
      </w:r>
      <w:r>
        <w:rPr>
          <w:rFonts w:ascii="宋体" w:eastAsia="宋体" w:hint="eastAsia"/>
        </w:rPr>
        <w:t>大豆黄酮对产蛋鸡免疫功能的影响</w:t>
      </w:r>
      <w:r>
        <w:t>[</w:t>
      </w:r>
      <w:r>
        <w:rPr>
          <w:sz w:val="24"/>
        </w:rPr>
        <w:t xml:space="preserve">J</w:t>
      </w:r>
      <w:r>
        <w:t>]</w:t>
      </w:r>
      <w:r>
        <w:t>. </w:t>
      </w:r>
      <w:r>
        <w:rPr>
          <w:rFonts w:ascii="宋体" w:eastAsia="宋体" w:hint="eastAsia"/>
        </w:rPr>
        <w:t>中国畜牧</w:t>
      </w:r>
    </w:p>
    <w:p w:rsidR="0018722C">
      <w:pPr>
        <w:topLinePunct/>
      </w:pPr>
      <w:r>
        <w:t>杂志</w:t>
      </w:r>
      <w:r>
        <w:rPr>
          <w:rFonts w:ascii="Times New Roman" w:eastAsia="Times New Roman"/>
        </w:rPr>
        <w:t>, 2004, 40: 15~17.</w:t>
      </w:r>
    </w:p>
    <w:p w:rsidR="0018722C">
      <w:pPr>
        <w:pStyle w:val="cw22"/>
        <w:topLinePunct/>
      </w:pPr>
      <w:r>
        <w:t>[</w:t>
      </w:r>
      <w:r>
        <w:t xml:space="preserve">51</w:t>
      </w:r>
      <w:r>
        <w:t>]</w:t>
      </w:r>
      <w:r>
        <w:rPr>
          <w:rFonts w:ascii="宋体" w:eastAsia="宋体" w:hint="eastAsia"/>
        </w:rPr>
        <w:t>黄爱玲</w:t>
      </w:r>
      <w:r>
        <w:t>. </w:t>
      </w:r>
      <w:r>
        <w:rPr>
          <w:rFonts w:ascii="宋体" w:eastAsia="宋体" w:hint="eastAsia"/>
        </w:rPr>
        <w:t>黄酮类化合物药理作用研究进展</w:t>
      </w:r>
      <w:r>
        <w:t>[</w:t>
      </w:r>
      <w:r>
        <w:rPr>
          <w:sz w:val="24"/>
        </w:rPr>
        <w:t>J</w:t>
      </w:r>
      <w:r>
        <w:t>]</w:t>
      </w:r>
      <w:r>
        <w:t xml:space="preserve">. </w:t>
      </w:r>
      <w:r>
        <w:rPr>
          <w:rFonts w:ascii="宋体" w:eastAsia="宋体" w:hint="eastAsia"/>
        </w:rPr>
        <w:t>安徽农学通报</w:t>
      </w:r>
      <w:r>
        <w:t>, </w:t>
      </w:r>
      <w:r>
        <w:t>2007</w:t>
      </w:r>
      <w:r>
        <w:t>,</w:t>
      </w:r>
      <w:r>
        <w:t> </w:t>
      </w:r>
      <w:r>
        <w:t>13</w:t>
      </w:r>
      <w:r>
        <w:t>:</w:t>
      </w:r>
      <w:r>
        <w:t> </w:t>
      </w:r>
      <w:r>
        <w:t>71-72.</w:t>
      </w:r>
    </w:p>
    <w:p w:rsidR="0018722C">
      <w:pPr>
        <w:pStyle w:val="cw22"/>
        <w:topLinePunct/>
      </w:pPr>
      <w:r>
        <w:t>[</w:t>
      </w:r>
      <w:r>
        <w:t xml:space="preserve">52</w:t>
      </w:r>
      <w:r>
        <w:t>]</w:t>
      </w:r>
      <w:r>
        <w:rPr>
          <w:rFonts w:ascii="宋体" w:eastAsia="宋体" w:hint="eastAsia"/>
        </w:rPr>
        <w:t>祝双来</w:t>
      </w:r>
      <w:r>
        <w:rPr>
          <w:spacing w:val="1"/>
          <w:rFonts w:hint="eastAsia"/>
        </w:rPr>
        <w:t>，</w:t>
      </w:r>
      <w:r>
        <w:rPr>
          <w:rFonts w:ascii="宋体" w:eastAsia="宋体" w:hint="eastAsia"/>
        </w:rPr>
        <w:t>黄洪林</w:t>
      </w:r>
      <w:r>
        <w:t>. </w:t>
      </w:r>
      <w:r>
        <w:rPr>
          <w:rFonts w:ascii="宋体" w:eastAsia="宋体" w:hint="eastAsia"/>
        </w:rPr>
        <w:t>黄芩黄酮类化合物抗炎作用机制研究进展</w:t>
      </w:r>
      <w:r>
        <w:t>[</w:t>
      </w:r>
      <w:r>
        <w:t>J</w:t>
      </w:r>
      <w:r>
        <w:t>]</w:t>
      </w:r>
      <w:r>
        <w:t xml:space="preserve">. </w:t>
      </w:r>
      <w:r>
        <w:rPr>
          <w:rFonts w:ascii="宋体" w:eastAsia="宋体" w:hint="eastAsia"/>
        </w:rPr>
        <w:t>江西中医学院学报</w:t>
      </w:r>
      <w:r>
        <w:t>, </w:t>
      </w:r>
      <w:r>
        <w:t>2010</w:t>
      </w:r>
      <w:r>
        <w:t xml:space="preserve">, </w:t>
      </w:r>
      <w:r>
        <w:t>22</w:t>
      </w:r>
      <w:r>
        <w:t>(</w:t>
      </w:r>
      <w:r>
        <w:t>3</w:t>
      </w:r>
      <w:r>
        <w:t>)</w:t>
      </w:r>
      <w:r/>
      <w:r>
        <w:rPr>
          <w:rFonts w:hint="eastAsia"/>
        </w:rPr>
        <w:t>：</w:t>
      </w:r>
      <w:r>
        <w:t>97~100.</w:t>
      </w:r>
    </w:p>
    <w:p w:rsidR="0018722C">
      <w:pPr>
        <w:pStyle w:val="cw22"/>
        <w:topLinePunct/>
      </w:pPr>
      <w:r>
        <w:t>[</w:t>
      </w:r>
      <w:r>
        <w:t xml:space="preserve">53</w:t>
      </w:r>
      <w:r>
        <w:t>]</w:t>
      </w:r>
      <w:r>
        <w:rPr>
          <w:rFonts w:ascii="宋体" w:eastAsia="宋体" w:hint="eastAsia"/>
        </w:rPr>
        <w:t>朱伟</w:t>
      </w:r>
      <w:r>
        <w:rPr>
          <w:spacing w:val="2"/>
          <w:rFonts w:hint="eastAsia"/>
        </w:rPr>
        <w:t>，</w:t>
      </w:r>
      <w:r>
        <w:rPr>
          <w:rFonts w:ascii="宋体" w:eastAsia="宋体" w:hint="eastAsia"/>
        </w:rPr>
        <w:t>张守勤</w:t>
      </w:r>
      <w:r>
        <w:rPr>
          <w:spacing w:val="2"/>
          <w:rFonts w:hint="eastAsia"/>
        </w:rPr>
        <w:t>，</w:t>
      </w:r>
      <w:r>
        <w:rPr>
          <w:rFonts w:ascii="宋体" w:eastAsia="宋体" w:hint="eastAsia"/>
        </w:rPr>
        <w:t>孙红光</w:t>
      </w:r>
      <w:r>
        <w:rPr>
          <w:spacing w:val="2"/>
          <w:rFonts w:hint="eastAsia"/>
        </w:rPr>
        <w:t>，</w:t>
      </w:r>
      <w:r>
        <w:rPr>
          <w:rFonts w:ascii="宋体" w:eastAsia="宋体" w:hint="eastAsia"/>
        </w:rPr>
        <w:t>等</w:t>
      </w:r>
      <w:r>
        <w:t>. </w:t>
      </w:r>
      <w:r>
        <w:rPr>
          <w:rFonts w:ascii="宋体" w:eastAsia="宋体" w:hint="eastAsia"/>
        </w:rPr>
        <w:t>黄芩有效成分提取及对炎症反应的影响</w:t>
      </w:r>
      <w:r>
        <w:t>[</w:t>
      </w:r>
      <w:r>
        <w:rPr>
          <w:sz w:val="24"/>
        </w:rPr>
        <w:t xml:space="preserve">J</w:t>
      </w:r>
      <w:r>
        <w:t>]</w:t>
      </w:r>
      <w:r>
        <w:t>. </w:t>
      </w:r>
      <w:r>
        <w:rPr>
          <w:rFonts w:ascii="宋体" w:eastAsia="宋体" w:hint="eastAsia"/>
        </w:rPr>
        <w:t>生物加</w:t>
      </w:r>
      <w:r>
        <w:rPr>
          <w:rFonts w:ascii="宋体" w:eastAsia="宋体" w:hint="eastAsia"/>
        </w:rPr>
        <w:t>工过程</w:t>
      </w:r>
      <w:r>
        <w:t>, </w:t>
      </w:r>
      <w:r>
        <w:t>2009</w:t>
      </w:r>
      <w:r>
        <w:t>,</w:t>
      </w:r>
      <w:r>
        <w:t> </w:t>
      </w:r>
      <w:r>
        <w:t>7</w:t>
      </w:r>
      <w:r>
        <w:t>:</w:t>
      </w:r>
      <w:r>
        <w:t> </w:t>
      </w:r>
      <w:r>
        <w:t>69~73.</w:t>
      </w:r>
    </w:p>
    <w:p w:rsidR="0018722C">
      <w:pPr>
        <w:pStyle w:val="cw22"/>
        <w:topLinePunct/>
      </w:pPr>
      <w:r>
        <w:t>[</w:t>
      </w:r>
      <w:r>
        <w:t xml:space="preserve">54</w:t>
      </w:r>
      <w:r>
        <w:t>]</w:t>
      </w:r>
      <w:r>
        <w:rPr>
          <w:rFonts w:ascii="宋体" w:eastAsia="宋体" w:hint="eastAsia"/>
        </w:rPr>
        <w:t>王丽娟</w:t>
      </w:r>
      <w:r>
        <w:rPr>
          <w:spacing w:val="0"/>
          <w:rFonts w:hint="eastAsia"/>
        </w:rPr>
        <w:t>，</w:t>
      </w:r>
      <w:r>
        <w:rPr>
          <w:rFonts w:ascii="宋体" w:eastAsia="宋体" w:hint="eastAsia"/>
        </w:rPr>
        <w:t>王勇</w:t>
      </w:r>
      <w:r>
        <w:rPr>
          <w:spacing w:val="0"/>
          <w:rFonts w:hint="eastAsia"/>
        </w:rPr>
        <w:t>，</w:t>
      </w:r>
      <w:r>
        <w:rPr>
          <w:rFonts w:ascii="宋体" w:eastAsia="宋体" w:hint="eastAsia"/>
        </w:rPr>
        <w:t>朱旭燕</w:t>
      </w:r>
      <w:r>
        <w:rPr>
          <w:rFonts w:hint="eastAsia"/>
        </w:rPr>
        <w:t>，</w:t>
      </w:r>
      <w:r>
        <w:rPr>
          <w:rFonts w:ascii="宋体" w:eastAsia="宋体" w:hint="eastAsia"/>
        </w:rPr>
        <w:t>等</w:t>
      </w:r>
      <w:r>
        <w:t>. </w:t>
      </w:r>
      <w:r>
        <w:rPr>
          <w:rFonts w:ascii="宋体" w:eastAsia="宋体" w:hint="eastAsia"/>
        </w:rPr>
        <w:t>黄芩抗炎镇痛作用的实验研究</w:t>
      </w:r>
      <w:r>
        <w:t>[</w:t>
      </w:r>
      <w:r>
        <w:rPr>
          <w:sz w:val="24"/>
        </w:rPr>
        <w:t>J</w:t>
      </w:r>
      <w:r>
        <w:t>]</w:t>
      </w:r>
      <w:r>
        <w:t xml:space="preserve">. </w:t>
      </w:r>
      <w:r>
        <w:rPr>
          <w:rFonts w:ascii="宋体" w:eastAsia="宋体" w:hint="eastAsia"/>
        </w:rPr>
        <w:t>齐齐哈尔医学院学报</w:t>
      </w:r>
      <w:r>
        <w:t>, </w:t>
      </w:r>
      <w:r>
        <w:t>2008</w:t>
      </w:r>
      <w:r>
        <w:t>,</w:t>
      </w:r>
      <w:r>
        <w:t> </w:t>
      </w:r>
      <w:r>
        <w:t>29</w:t>
      </w:r>
      <w:r>
        <w:t>:</w:t>
      </w:r>
      <w:r>
        <w:t> </w:t>
      </w:r>
      <w:r>
        <w:t>1304~1305.</w:t>
      </w:r>
    </w:p>
    <w:p w:rsidR="0018722C">
      <w:pPr>
        <w:topLinePunct/>
      </w:pPr>
      <w:r>
        <w:rPr>
          <w:rFonts w:ascii="Times New Roman" w:eastAsia="宋体"/>
        </w:rPr>
        <w:t>[</w:t>
      </w:r>
      <w:r>
        <w:rPr>
          <w:rFonts w:ascii="Times New Roman" w:eastAsia="宋体"/>
        </w:rPr>
        <w:t xml:space="preserve">55</w:t>
      </w:r>
      <w:r>
        <w:rPr>
          <w:rFonts w:ascii="Times New Roman" w:eastAsia="宋体"/>
        </w:rPr>
        <w:t>]</w:t>
      </w:r>
      <w:r w:rsidR="001852F3">
        <w:rPr>
          <w:rFonts w:ascii="Times New Roman" w:eastAsia="宋体"/>
        </w:rPr>
        <w:t xml:space="preserve"> </w:t>
      </w:r>
      <w:r>
        <w:t>侯艳宁</w:t>
      </w:r>
      <w:r>
        <w:rPr>
          <w:rFonts w:ascii="Times New Roman" w:eastAsia="宋体"/>
          <w:rFonts w:hint="eastAsia"/>
        </w:rPr>
        <w:t>，</w:t>
      </w:r>
      <w:r>
        <w:t>朱秀媛</w:t>
      </w:r>
      <w:r>
        <w:rPr>
          <w:rFonts w:ascii="Times New Roman" w:eastAsia="宋体"/>
          <w:rFonts w:hint="eastAsia"/>
        </w:rPr>
        <w:t>，</w:t>
      </w:r>
      <w:r>
        <w:t>程桂芳</w:t>
      </w:r>
      <w:r>
        <w:rPr>
          <w:rFonts w:ascii="Times New Roman" w:eastAsia="宋体"/>
        </w:rPr>
        <w:t>. </w:t>
      </w:r>
      <w:r>
        <w:t>黄芩苷的抗炎机理</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药学学报</w:t>
      </w:r>
      <w:r>
        <w:rPr>
          <w:rFonts w:ascii="Times New Roman" w:eastAsia="宋体"/>
        </w:rPr>
        <w:t>, 2000, 35: 161~164.</w:t>
      </w:r>
    </w:p>
    <w:p w:rsidR="0018722C">
      <w:pPr>
        <w:pStyle w:val="cw22"/>
        <w:topLinePunct/>
      </w:pPr>
      <w:r>
        <w:t>[</w:t>
      </w:r>
      <w:r>
        <w:t xml:space="preserve">56</w:t>
      </w:r>
      <w:r>
        <w:t>]</w:t>
      </w:r>
      <w:r>
        <w:t xml:space="preserve"> </w:t>
      </w:r>
      <w:r>
        <w:t>Liao </w:t>
      </w:r>
      <w:r>
        <w:t>J-F, </w:t>
      </w:r>
      <w:r>
        <w:t>Hung </w:t>
      </w:r>
      <w:r>
        <w:t>W-Y, </w:t>
      </w:r>
      <w:r>
        <w:t>C Chen </w:t>
      </w:r>
      <w:r>
        <w:t>-F. </w:t>
      </w:r>
      <w:r>
        <w:t>Anxiolytic-like effects of baicalein and baicalin in the </w:t>
      </w:r>
      <w:r>
        <w:t>Vogel</w:t>
      </w:r>
      <w:r>
        <w:t> </w:t>
      </w:r>
      <w:r>
        <w:t>conflict</w:t>
      </w:r>
      <w:r>
        <w:t> </w:t>
      </w:r>
      <w:r>
        <w:t>test</w:t>
      </w:r>
      <w:r>
        <w:t> </w:t>
      </w:r>
      <w:r>
        <w:t>in</w:t>
      </w:r>
      <w:r>
        <w:t> </w:t>
      </w:r>
      <w:r>
        <w:t>mice</w:t>
      </w:r>
      <w:r>
        <w:t>[</w:t>
      </w:r>
      <w:r>
        <w:rPr>
          <w:sz w:val="24"/>
        </w:rPr>
        <w:t xml:space="preserve">J</w:t>
      </w:r>
      <w:r>
        <w:t>]</w:t>
      </w:r>
      <w:r>
        <w:t xml:space="preserve">. </w:t>
      </w:r>
      <w:r/>
      <w:r>
        <w:t>European</w:t>
      </w:r>
      <w:r>
        <w:t> </w:t>
      </w:r>
      <w:r>
        <w:t>journal</w:t>
      </w:r>
      <w:r>
        <w:t> </w:t>
      </w:r>
      <w:r>
        <w:t>of</w:t>
      </w:r>
      <w:r>
        <w:t> </w:t>
      </w:r>
      <w:r>
        <w:t>pharmacology, </w:t>
      </w:r>
      <w:r/>
      <w:r>
        <w:t>2003, </w:t>
      </w:r>
      <w:r/>
      <w:r>
        <w:t>464:</w:t>
      </w:r>
    </w:p>
    <w:p w:rsidR="0018722C">
      <w:pPr>
        <w:pStyle w:val="aff7"/>
        <w:topLinePunct/>
      </w:pPr>
      <w:r>
        <w:rPr>
          <w:rFonts w:ascii="Times New Roman"/>
          <w:position w:val="0"/>
          <w:sz w:val="5"/>
        </w:rPr>
        <w:pict>
          <v:group style="width:442.4pt;height:2.9pt;mso-position-horizontal-relative:char;mso-position-vertical-relative:line" coordorigin="0,0" coordsize="8848,58">
            <v:line style="position:absolute" from="0,50" to="8848,50" stroked="true" strokeweight=".72pt" strokecolor="#000000">
              <v:stroke dashstyle="solid"/>
            </v:line>
            <v:line style="position:absolute" from="0,14" to="8848,14" stroked="true" strokeweight="1.44pt" strokecolor="#000000">
              <v:stroke dashstyle="solid"/>
            </v:line>
          </v:group>
        </w:pict>
      </w:r>
      <w:r/>
    </w:p>
    <w:p w:rsidR="0018722C">
      <w:pPr>
        <w:topLinePunct/>
      </w:pPr>
      <w:bookmarkStart w:id="292121" w:name="_cwCmt4"/>
      <w:r>
        <w:rPr>
          <w:rFonts w:ascii="Times New Roman"/>
        </w:rPr>
        <w:t>141~146.</w:t>
      </w:r>
      <w:bookmarkEnd w:id="292121"/>
    </w:p>
    <w:p w:rsidR="0018722C">
      <w:pPr>
        <w:pStyle w:val="cw22"/>
        <w:topLinePunct/>
      </w:pPr>
      <w:r>
        <w:t>[</w:t>
      </w:r>
      <w:r>
        <w:t xml:space="preserve">57</w:t>
      </w:r>
      <w:r>
        <w:t>]</w:t>
      </w:r>
      <w:r>
        <w:t xml:space="preserve"> </w:t>
      </w:r>
      <w:r>
        <w:t>Li </w:t>
      </w:r>
      <w:r>
        <w:t>BQ, Fu </w:t>
      </w:r>
      <w:r>
        <w:t>T, </w:t>
      </w:r>
      <w:r>
        <w:t>Gong </w:t>
      </w:r>
      <w:r>
        <w:t>W-H, </w:t>
      </w:r>
      <w:r>
        <w:t>et al. The flavonoid baicalin exhibits anti-inflammatory activity by binding to chemokines</w:t>
      </w:r>
      <w:r>
        <w:t>[</w:t>
      </w:r>
      <w:r>
        <w:rPr>
          <w:sz w:val="24"/>
        </w:rPr>
        <w:t>J</w:t>
      </w:r>
      <w:r>
        <w:t>]</w:t>
      </w:r>
      <w:r>
        <w:t>. Immunopharmacology, 2000, 49:</w:t>
      </w:r>
      <w:r>
        <w:t> </w:t>
      </w:r>
      <w:r>
        <w:t>295~306.</w:t>
      </w:r>
    </w:p>
    <w:p w:rsidR="0018722C">
      <w:pPr>
        <w:pStyle w:val="cw22"/>
        <w:topLinePunct/>
      </w:pPr>
      <w:r>
        <w:rPr>
          <w:rFonts w:ascii="宋体" w:eastAsia="宋体" w:hint="eastAsia"/>
        </w:rPr>
        <w:t>[</w:t>
      </w:r>
      <w:r>
        <w:rPr>
          <w:rFonts w:ascii="宋体" w:eastAsia="宋体" w:hint="eastAsia"/>
        </w:rPr>
        <w:t xml:space="preserve">58</w:t>
      </w:r>
      <w:r>
        <w:rPr>
          <w:rFonts w:ascii="宋体" w:eastAsia="宋体" w:hint="eastAsia"/>
        </w:rPr>
        <w:t>]</w:t>
      </w:r>
      <w:r>
        <w:rPr>
          <w:rFonts w:ascii="宋体" w:eastAsia="宋体" w:hint="eastAsia"/>
        </w:rPr>
        <w:t>王连心</w:t>
      </w:r>
      <w:r>
        <w:rPr>
          <w:spacing w:val="2"/>
          <w:rFonts w:hint="eastAsia"/>
        </w:rPr>
        <w:t>，</w:t>
      </w:r>
      <w:r w:rsidR="001852F3">
        <w:t xml:space="preserve"> </w:t>
      </w:r>
      <w:r>
        <w:rPr>
          <w:rFonts w:ascii="宋体" w:eastAsia="宋体" w:hint="eastAsia"/>
        </w:rPr>
        <w:t>孟庆刚</w:t>
      </w:r>
      <w:r>
        <w:t>. </w:t>
      </w:r>
      <w:r>
        <w:rPr>
          <w:rFonts w:ascii="宋体" w:eastAsia="宋体" w:hint="eastAsia"/>
        </w:rPr>
        <w:t>黄芩及其提取物治疗细菌性痢疾研究进展</w:t>
      </w:r>
      <w:r>
        <w:t>[</w:t>
      </w:r>
      <w:r>
        <w:rPr>
          <w:sz w:val="24"/>
        </w:rPr>
        <w:t>J</w:t>
      </w:r>
      <w:r>
        <w:t>]</w:t>
      </w:r>
      <w:r>
        <w:t xml:space="preserve">. </w:t>
      </w:r>
      <w:r>
        <w:rPr>
          <w:rFonts w:ascii="宋体" w:eastAsia="宋体" w:hint="eastAsia"/>
        </w:rPr>
        <w:t>中华中医药学</w:t>
      </w:r>
    </w:p>
    <w:p w:rsidR="0018722C">
      <w:pPr>
        <w:topLinePunct/>
      </w:pPr>
      <w:r>
        <w:t>刊</w:t>
      </w:r>
      <w:r>
        <w:rPr>
          <w:rFonts w:ascii="Times New Roman" w:eastAsia="Times New Roman"/>
        </w:rPr>
        <w:t>,.</w:t>
      </w:r>
      <w:r>
        <w:rPr>
          <w:rFonts w:ascii="Times New Roman" w:eastAsia="Times New Roman"/>
        </w:rPr>
        <w:t xml:space="preserve"> 2008, 26</w:t>
      </w:r>
      <w:r>
        <w:rPr>
          <w:rFonts w:ascii="Times New Roman" w:eastAsia="Times New Roman"/>
        </w:rPr>
        <w:t>(</w:t>
      </w:r>
      <w:r>
        <w:rPr>
          <w:rFonts w:ascii="Times New Roman" w:eastAsia="Times New Roman"/>
        </w:rPr>
        <w:t>2</w:t>
      </w:r>
      <w:r>
        <w:rPr>
          <w:rFonts w:ascii="Times New Roman" w:eastAsia="Times New Roman"/>
        </w:rPr>
        <w:t>)</w:t>
      </w:r>
      <w:r>
        <w:rPr>
          <w:rFonts w:ascii="Times New Roman" w:eastAsia="Times New Roman"/>
        </w:rPr>
        <w:t>: 1698~1700.</w:t>
      </w:r>
    </w:p>
    <w:p w:rsidR="0018722C">
      <w:pPr>
        <w:pStyle w:val="cw22"/>
        <w:topLinePunct/>
      </w:pPr>
      <w:r>
        <w:t>[</w:t>
      </w:r>
      <w:r>
        <w:t xml:space="preserve">59</w:t>
      </w:r>
      <w:r>
        <w:t>]</w:t>
      </w:r>
      <w:r>
        <w:rPr>
          <w:rFonts w:ascii="宋体" w:eastAsia="宋体" w:hint="eastAsia"/>
        </w:rPr>
        <w:t>魏述永</w:t>
      </w:r>
      <w:r>
        <w:rPr>
          <w:spacing w:val="2"/>
          <w:rFonts w:hint="eastAsia"/>
        </w:rPr>
        <w:t>，</w:t>
      </w:r>
      <w:r>
        <w:rPr>
          <w:rFonts w:ascii="宋体" w:eastAsia="宋体" w:hint="eastAsia"/>
        </w:rPr>
        <w:t>康娇</w:t>
      </w:r>
      <w:r>
        <w:rPr>
          <w:spacing w:val="2"/>
          <w:rFonts w:hint="eastAsia"/>
        </w:rPr>
        <w:t>，</w:t>
      </w:r>
      <w:r>
        <w:rPr>
          <w:rFonts w:ascii="宋体" w:eastAsia="宋体" w:hint="eastAsia"/>
        </w:rPr>
        <w:t>吴俊伟</w:t>
      </w:r>
      <w:r>
        <w:rPr>
          <w:spacing w:val="2"/>
          <w:rFonts w:hint="eastAsia"/>
        </w:rPr>
        <w:t>，</w:t>
      </w:r>
      <w:r>
        <w:rPr>
          <w:rFonts w:ascii="宋体" w:eastAsia="宋体" w:hint="eastAsia"/>
        </w:rPr>
        <w:t>等</w:t>
      </w:r>
      <w:r>
        <w:t>. </w:t>
      </w:r>
      <w:r>
        <w:rPr>
          <w:rFonts w:ascii="宋体" w:eastAsia="宋体" w:hint="eastAsia"/>
        </w:rPr>
        <w:t>黄芩有效成分提取物对沙门氏菌的抑菌活性比较研究</w:t>
      </w:r>
      <w:r>
        <w:t>[</w:t>
      </w:r>
      <w:r>
        <w:rPr>
          <w:sz w:val="24"/>
        </w:rPr>
        <w:t xml:space="preserve">J</w:t>
      </w:r>
      <w:r>
        <w:t>]</w:t>
      </w:r>
      <w:r>
        <w:t xml:space="preserve">. </w:t>
      </w:r>
      <w:r>
        <w:rPr>
          <w:rFonts w:ascii="宋体" w:eastAsia="宋体" w:hint="eastAsia"/>
        </w:rPr>
        <w:t>中兽医医药杂志</w:t>
      </w:r>
      <w:r>
        <w:t>, </w:t>
      </w:r>
      <w:r>
        <w:t>2008</w:t>
      </w:r>
      <w:r>
        <w:t>,</w:t>
      </w:r>
      <w:r>
        <w:t> 27</w:t>
      </w:r>
      <w:r>
        <w:rPr>
          <w:rFonts w:hint="eastAsia"/>
        </w:rPr>
        <w:t>:</w:t>
      </w:r>
      <w:r>
        <w:t> 40~41.</w:t>
      </w:r>
    </w:p>
    <w:p w:rsidR="0018722C">
      <w:pPr>
        <w:pStyle w:val="cw22"/>
        <w:topLinePunct/>
      </w:pPr>
      <w:r>
        <w:t>[</w:t>
      </w:r>
      <w:r>
        <w:t xml:space="preserve">60</w:t>
      </w:r>
      <w:r>
        <w:t>]</w:t>
      </w:r>
      <w:r>
        <w:rPr>
          <w:rFonts w:ascii="宋体" w:eastAsia="宋体" w:hint="eastAsia"/>
        </w:rPr>
        <w:t>李敬</w:t>
      </w:r>
      <w:r>
        <w:rPr>
          <w:rFonts w:hint="eastAsia"/>
        </w:rPr>
        <w:t>，</w:t>
      </w:r>
      <w:r>
        <w:rPr>
          <w:rFonts w:ascii="宋体" w:eastAsia="宋体" w:hint="eastAsia"/>
        </w:rPr>
        <w:t>刘云海</w:t>
      </w:r>
      <w:r>
        <w:rPr>
          <w:rFonts w:hint="eastAsia"/>
        </w:rPr>
        <w:t>，</w:t>
      </w:r>
      <w:r>
        <w:rPr>
          <w:rFonts w:ascii="宋体" w:eastAsia="宋体" w:hint="eastAsia"/>
        </w:rPr>
        <w:t>陈新</w:t>
      </w:r>
      <w:r>
        <w:rPr>
          <w:rFonts w:hint="eastAsia"/>
        </w:rPr>
        <w:t>，</w:t>
      </w:r>
      <w:r>
        <w:rPr>
          <w:rFonts w:ascii="宋体" w:eastAsia="宋体" w:hint="eastAsia"/>
        </w:rPr>
        <w:t>等</w:t>
      </w:r>
      <w:r>
        <w:t>. </w:t>
      </w:r>
      <w:r>
        <w:rPr>
          <w:rFonts w:ascii="宋体" w:eastAsia="宋体" w:hint="eastAsia"/>
        </w:rPr>
        <w:t>黄芩中黄芩苷的抗内毒素作用</w:t>
      </w:r>
      <w:r>
        <w:t>[</w:t>
      </w:r>
      <w:r>
        <w:rPr>
          <w:sz w:val="24"/>
        </w:rPr>
        <w:t xml:space="preserve">J</w:t>
      </w:r>
      <w:r>
        <w:t>]</w:t>
      </w:r>
      <w:r>
        <w:t xml:space="preserve">. </w:t>
      </w:r>
      <w:r>
        <w:rPr>
          <w:rFonts w:ascii="宋体" w:eastAsia="宋体" w:hint="eastAsia"/>
        </w:rPr>
        <w:t>医药导报</w:t>
      </w:r>
      <w:r>
        <w:t>, </w:t>
      </w:r>
      <w:r>
        <w:t>2006,</w:t>
      </w:r>
      <w:r>
        <w:t> </w:t>
      </w:r>
      <w:r>
        <w:t>25: 1237~1240.</w:t>
      </w:r>
    </w:p>
    <w:p w:rsidR="0018722C">
      <w:pPr>
        <w:pStyle w:val="cw22"/>
        <w:topLinePunct/>
      </w:pPr>
      <w:r>
        <w:t>[</w:t>
      </w:r>
      <w:r>
        <w:t xml:space="preserve">61</w:t>
      </w:r>
      <w:r>
        <w:t>]</w:t>
      </w:r>
      <w:r>
        <w:rPr>
          <w:rFonts w:ascii="宋体" w:eastAsia="宋体" w:hint="eastAsia"/>
        </w:rPr>
        <w:t>严敏</w:t>
      </w:r>
      <w:r>
        <w:rPr>
          <w:spacing w:val="0"/>
          <w:rFonts w:hint="eastAsia"/>
        </w:rPr>
        <w:t>，</w:t>
      </w:r>
      <w:r w:rsidR="001852F3">
        <w:t xml:space="preserve"> </w:t>
      </w:r>
      <w:r>
        <w:rPr>
          <w:rFonts w:ascii="宋体" w:eastAsia="宋体" w:hint="eastAsia"/>
        </w:rPr>
        <w:t>唐筱露</w:t>
      </w:r>
      <w:r>
        <w:t>. </w:t>
      </w:r>
      <w:r>
        <w:rPr>
          <w:rFonts w:ascii="宋体" w:eastAsia="宋体" w:hint="eastAsia"/>
        </w:rPr>
        <w:t>黄酮类化合物抗病毒作用研究概况</w:t>
      </w:r>
      <w:r>
        <w:t>[</w:t>
      </w:r>
      <w:r>
        <w:rPr>
          <w:sz w:val="24"/>
        </w:rPr>
        <w:t xml:space="preserve">J</w:t>
      </w:r>
      <w:r>
        <w:t>]</w:t>
      </w:r>
      <w:r>
        <w:t>. </w:t>
      </w:r>
      <w:r>
        <w:rPr>
          <w:rFonts w:ascii="宋体" w:eastAsia="宋体" w:hint="eastAsia"/>
        </w:rPr>
        <w:t>亚太传统医药</w:t>
      </w:r>
      <w:r>
        <w:t>, </w:t>
      </w:r>
      <w:r>
        <w:t>2009</w:t>
      </w:r>
      <w:r>
        <w:t>,</w:t>
      </w:r>
      <w:r>
        <w:t> </w:t>
      </w:r>
      <w:r>
        <w:t>5</w:t>
      </w:r>
      <w:r>
        <w:rPr>
          <w:rFonts w:hint="eastAsia"/>
        </w:rPr>
        <w:t>：</w:t>
      </w:r>
    </w:p>
    <w:p w:rsidR="0018722C">
      <w:pPr>
        <w:topLinePunct/>
      </w:pPr>
      <w:bookmarkStart w:id="292122" w:name="_cwCmt5"/>
      <w:r>
        <w:rPr>
          <w:rFonts w:ascii="Times New Roman"/>
        </w:rPr>
        <w:t>149~150.</w:t>
      </w:r>
      <w:bookmarkEnd w:id="292122"/>
    </w:p>
    <w:p w:rsidR="0018722C">
      <w:pPr>
        <w:pStyle w:val="cw22"/>
        <w:topLinePunct/>
      </w:pPr>
      <w:r>
        <w:t>[</w:t>
      </w:r>
      <w:r>
        <w:t xml:space="preserve">62</w:t>
      </w:r>
      <w:r>
        <w:t>]</w:t>
      </w:r>
      <w:r>
        <w:rPr>
          <w:rFonts w:ascii="宋体" w:eastAsia="宋体" w:hint="eastAsia"/>
        </w:rPr>
        <w:t>张清</w:t>
      </w:r>
      <w:r>
        <w:rPr>
          <w:spacing w:val="2"/>
          <w:rFonts w:hint="eastAsia"/>
        </w:rPr>
        <w:t>，</w:t>
      </w:r>
      <w:r>
        <w:rPr>
          <w:rFonts w:ascii="宋体" w:eastAsia="宋体" w:hint="eastAsia"/>
        </w:rPr>
        <w:t>杨斌</w:t>
      </w:r>
      <w:r>
        <w:rPr>
          <w:spacing w:val="2"/>
          <w:rFonts w:hint="eastAsia"/>
        </w:rPr>
        <w:t>，</w:t>
      </w:r>
      <w:r>
        <w:rPr>
          <w:rFonts w:ascii="宋体" w:eastAsia="宋体" w:hint="eastAsia"/>
        </w:rPr>
        <w:t>王农荣</w:t>
      </w:r>
      <w:r>
        <w:rPr>
          <w:spacing w:val="2"/>
          <w:rFonts w:hint="eastAsia"/>
        </w:rPr>
        <w:t>，</w:t>
      </w:r>
      <w:r>
        <w:rPr>
          <w:rFonts w:ascii="宋体" w:eastAsia="宋体" w:hint="eastAsia"/>
        </w:rPr>
        <w:t>等</w:t>
      </w:r>
      <w:r>
        <w:t>. </w:t>
      </w:r>
      <w:r>
        <w:rPr>
          <w:rFonts w:ascii="宋体" w:eastAsia="宋体" w:hint="eastAsia"/>
        </w:rPr>
        <w:t>黄芩总黄酮对甲型流感病毒核蛋白表达的影响</w:t>
      </w:r>
      <w:r>
        <w:t>[</w:t>
      </w:r>
      <w:r>
        <w:t xml:space="preserve">J</w:t>
      </w:r>
      <w:r>
        <w:t>]</w:t>
      </w:r>
      <w:r>
        <w:t>. </w:t>
      </w:r>
      <w:r>
        <w:rPr>
          <w:rFonts w:ascii="宋体" w:eastAsia="宋体" w:hint="eastAsia"/>
        </w:rPr>
        <w:t>南方医科大学学报</w:t>
      </w:r>
      <w:r>
        <w:t>, </w:t>
      </w:r>
      <w:r>
        <w:t>2012</w:t>
      </w:r>
      <w:r>
        <w:t>,</w:t>
      </w:r>
      <w:r>
        <w:t> </w:t>
      </w:r>
      <w:r>
        <w:t>32</w:t>
      </w:r>
      <w:r>
        <w:t>(</w:t>
      </w:r>
      <w:r>
        <w:t>7</w:t>
      </w:r>
      <w:r>
        <w:t>)</w:t>
      </w:r>
      <w:r>
        <w:rPr>
          <w:spacing w:val="0"/>
          <w:rFonts w:hint="eastAsia"/>
        </w:rPr>
        <w:t xml:space="preserve">：</w:t>
      </w:r>
      <w:r>
        <w:t>966~969.</w:t>
      </w:r>
    </w:p>
    <w:p w:rsidR="0018722C">
      <w:pPr>
        <w:pStyle w:val="cw22"/>
        <w:topLinePunct/>
      </w:pPr>
      <w:r>
        <w:t>[</w:t>
      </w:r>
      <w:r>
        <w:t xml:space="preserve">63</w:t>
      </w:r>
      <w:r>
        <w:t>]</w:t>
      </w:r>
      <w:r>
        <w:rPr>
          <w:rFonts w:ascii="宋体" w:eastAsia="宋体" w:hint="eastAsia"/>
        </w:rPr>
        <w:t>宋琳莉</w:t>
      </w:r>
      <w:r>
        <w:rPr>
          <w:spacing w:val="3"/>
          <w:rFonts w:hint="eastAsia"/>
        </w:rPr>
        <w:t>，</w:t>
      </w:r>
      <w:r>
        <w:rPr>
          <w:rFonts w:ascii="宋体" w:eastAsia="宋体" w:hint="eastAsia"/>
        </w:rPr>
        <w:t>王微</w:t>
      </w:r>
      <w:r>
        <w:rPr>
          <w:spacing w:val="3"/>
          <w:rFonts w:hint="eastAsia"/>
        </w:rPr>
        <w:t>，</w:t>
      </w:r>
      <w:r>
        <w:rPr>
          <w:rFonts w:ascii="宋体" w:eastAsia="宋体" w:hint="eastAsia"/>
        </w:rPr>
        <w:t>孟庆刚</w:t>
      </w:r>
      <w:r>
        <w:t>. </w:t>
      </w:r>
      <w:r>
        <w:rPr>
          <w:rFonts w:ascii="宋体" w:eastAsia="宋体" w:hint="eastAsia"/>
        </w:rPr>
        <w:t>不同来源黄芩提取物抗流感病毒作用的实验研究</w:t>
      </w:r>
      <w:r>
        <w:t>[</w:t>
      </w:r>
      <w:r>
        <w:rPr>
          <w:sz w:val="24"/>
        </w:rPr>
        <w:t>J</w:t>
      </w:r>
      <w:r>
        <w:t>]</w:t>
      </w:r>
      <w:r>
        <w:t xml:space="preserve">. </w:t>
      </w:r>
      <w:r>
        <w:rPr>
          <w:rFonts w:ascii="宋体" w:eastAsia="宋体" w:hint="eastAsia"/>
        </w:rPr>
        <w:t>中国中医药信息杂志</w:t>
      </w:r>
      <w:r>
        <w:t>, </w:t>
      </w:r>
      <w:r>
        <w:t>2009</w:t>
      </w:r>
      <w:r>
        <w:t>,</w:t>
      </w:r>
      <w:r>
        <w:t> </w:t>
      </w:r>
      <w:r>
        <w:t>16</w:t>
      </w:r>
      <w:r>
        <w:t>:</w:t>
      </w:r>
      <w:r>
        <w:t> </w:t>
      </w:r>
      <w:r>
        <w:t>23~24.</w:t>
      </w:r>
    </w:p>
    <w:p w:rsidR="0018722C">
      <w:pPr>
        <w:pStyle w:val="cw22"/>
        <w:topLinePunct/>
      </w:pPr>
      <w:r>
        <w:t>[</w:t>
      </w:r>
      <w:r>
        <w:t xml:space="preserve">64</w:t>
      </w:r>
      <w:r>
        <w:t>]</w:t>
      </w:r>
      <w:r>
        <w:rPr>
          <w:rFonts w:ascii="宋体" w:eastAsia="宋体" w:hint="eastAsia"/>
        </w:rPr>
        <w:t>王建超</w:t>
      </w:r>
      <w:r>
        <w:t>. </w:t>
      </w:r>
      <w:r>
        <w:rPr>
          <w:rFonts w:ascii="宋体" w:eastAsia="宋体" w:hint="eastAsia"/>
        </w:rPr>
        <w:t>黄芩苷的提取及其对猪鸡几种常见病毒的体外作用效果试验</w:t>
      </w:r>
      <w:r>
        <w:t>[</w:t>
      </w:r>
      <w:r>
        <w:rPr>
          <w:sz w:val="24"/>
        </w:rPr>
        <w:t xml:space="preserve">D</w:t>
      </w:r>
      <w:r>
        <w:t>]</w:t>
      </w:r>
      <w:r>
        <w:t>. </w:t>
      </w:r>
      <w:r>
        <w:rPr>
          <w:rFonts w:ascii="宋体" w:eastAsia="宋体" w:hint="eastAsia"/>
        </w:rPr>
        <w:t>河南</w:t>
      </w:r>
      <w:r>
        <w:rPr>
          <w:rFonts w:hint="eastAsia"/>
        </w:rPr>
        <w:t>：</w:t>
      </w:r>
      <w:r>
        <w:rPr>
          <w:rFonts w:ascii="宋体" w:eastAsia="宋体" w:hint="eastAsia"/>
        </w:rPr>
        <w:t>河南农业大学</w:t>
      </w:r>
      <w:r>
        <w:t>, 2010</w:t>
      </w:r>
      <w:r>
        <w:rPr>
          <w:rFonts w:hint="eastAsia"/>
        </w:rPr>
        <w:t>。</w:t>
      </w:r>
    </w:p>
    <w:p w:rsidR="0018722C">
      <w:pPr>
        <w:pStyle w:val="cw22"/>
        <w:topLinePunct/>
      </w:pPr>
      <w:r>
        <w:t>[</w:t>
      </w:r>
      <w:r>
        <w:t xml:space="preserve">65</w:t>
      </w:r>
      <w:r>
        <w:t>]</w:t>
      </w:r>
      <w:r>
        <w:t xml:space="preserve"> </w:t>
      </w:r>
      <w:r>
        <w:t>Kitamura K, Honda M, </w:t>
      </w:r>
      <w:r>
        <w:t>Yoshizaki </w:t>
      </w:r>
      <w:r>
        <w:t>H, et al. Baicalin, an inhibitor of </w:t>
      </w:r>
      <w:r>
        <w:t>HIV-1 </w:t>
      </w:r>
      <w:r>
        <w:t>production in vitro</w:t>
      </w:r>
      <w:r>
        <w:t>[</w:t>
      </w:r>
      <w:r>
        <w:rPr>
          <w:sz w:val="24"/>
        </w:rPr>
        <w:t>J</w:t>
      </w:r>
      <w:r>
        <w:t>]</w:t>
      </w:r>
      <w:r>
        <w:t>. Antiviral research, 1998, 37:</w:t>
      </w:r>
      <w:r>
        <w:t> </w:t>
      </w:r>
      <w:r>
        <w:t>131~140.</w:t>
      </w:r>
    </w:p>
    <w:p w:rsidR="0018722C">
      <w:pPr>
        <w:pStyle w:val="cw22"/>
        <w:topLinePunct/>
      </w:pPr>
      <w:r>
        <w:t>[</w:t>
      </w:r>
      <w:r>
        <w:t xml:space="preserve">66</w:t>
      </w:r>
      <w:r>
        <w:t>]</w:t>
      </w:r>
      <w:r>
        <w:t xml:space="preserve"> </w:t>
      </w:r>
      <w:r>
        <w:t>Wang </w:t>
      </w:r>
      <w:r>
        <w:t>Q, </w:t>
      </w:r>
      <w:r>
        <w:t>Wang </w:t>
      </w:r>
      <w:r>
        <w:t>Y-T, </w:t>
      </w:r>
      <w:r>
        <w:t>Pu </w:t>
      </w:r>
      <w:r>
        <w:t>S-P, </w:t>
      </w:r>
      <w:r>
        <w:t>et al. Zinc coupling potentiates </w:t>
      </w:r>
      <w:r>
        <w:t>anti-HIV-1 </w:t>
      </w:r>
      <w:r>
        <w:t>activity of baicalin</w:t>
      </w:r>
      <w:r>
        <w:t>[</w:t>
      </w:r>
      <w:r>
        <w:rPr>
          <w:sz w:val="24"/>
        </w:rPr>
        <w:t>J</w:t>
      </w:r>
      <w:r>
        <w:t>]</w:t>
      </w:r>
      <w:r>
        <w:t>. Biochemical and biophysical research communications. 2004, 324: 605~610.</w:t>
      </w:r>
    </w:p>
    <w:p w:rsidR="0018722C">
      <w:pPr>
        <w:pStyle w:val="cw22"/>
        <w:topLinePunct/>
      </w:pPr>
      <w:r>
        <w:t>[</w:t>
      </w:r>
      <w:r>
        <w:t xml:space="preserve">65</w:t>
      </w:r>
      <w:r>
        <w:t>]</w:t>
      </w:r>
      <w:r>
        <w:t xml:space="preserve"> </w:t>
      </w:r>
      <w:r>
        <w:t>Kitamura K, Honda M, </w:t>
      </w:r>
      <w:r>
        <w:t>Yoshizaki </w:t>
      </w:r>
      <w:r>
        <w:t>H, et al. Baicalin, an inhibitor of </w:t>
      </w:r>
      <w:r>
        <w:t>HIV-1 </w:t>
      </w:r>
      <w:r>
        <w:t>production in vitro</w:t>
      </w:r>
      <w:r>
        <w:t>[</w:t>
      </w:r>
      <w:r>
        <w:rPr>
          <w:sz w:val="24"/>
        </w:rPr>
        <w:t>J</w:t>
      </w:r>
      <w:r>
        <w:t>]</w:t>
      </w:r>
      <w:r>
        <w:t>. Antiviral research, 1998, 37:</w:t>
      </w:r>
      <w:r>
        <w:t> </w:t>
      </w:r>
      <w:r>
        <w:t>131~140.</w:t>
      </w:r>
    </w:p>
    <w:p w:rsidR="0018722C">
      <w:pPr>
        <w:pStyle w:val="cw22"/>
        <w:topLinePunct/>
      </w:pPr>
      <w:r>
        <w:t>[</w:t>
      </w:r>
      <w:r>
        <w:t xml:space="preserve">66</w:t>
      </w:r>
      <w:r>
        <w:t>]</w:t>
      </w:r>
      <w:r>
        <w:rPr>
          <w:rFonts w:ascii="宋体" w:eastAsia="宋体" w:hint="eastAsia"/>
        </w:rPr>
        <w:t>汤立建</w:t>
      </w:r>
      <w:r>
        <w:rPr>
          <w:spacing w:val="2"/>
          <w:rFonts w:hint="eastAsia"/>
        </w:rPr>
        <w:t>，</w:t>
      </w:r>
      <w:r w:rsidR="001852F3">
        <w:t xml:space="preserve"> </w:t>
      </w:r>
      <w:r>
        <w:rPr>
          <w:rFonts w:ascii="宋体" w:eastAsia="宋体" w:hint="eastAsia"/>
        </w:rPr>
        <w:t>赵良才</w:t>
      </w:r>
      <w:r>
        <w:rPr>
          <w:spacing w:val="2"/>
          <w:rFonts w:hint="eastAsia"/>
        </w:rPr>
        <w:t>，</w:t>
      </w:r>
      <w:r w:rsidR="001852F3">
        <w:t xml:space="preserve"> </w:t>
      </w:r>
      <w:r>
        <w:rPr>
          <w:rFonts w:ascii="宋体" w:eastAsia="宋体" w:hint="eastAsia"/>
        </w:rPr>
        <w:t>李庆林</w:t>
      </w:r>
      <w:r>
        <w:rPr>
          <w:spacing w:val="2"/>
          <w:rFonts w:hint="eastAsia"/>
        </w:rPr>
        <w:t>，</w:t>
      </w:r>
      <w:r w:rsidR="001852F3">
        <w:t xml:space="preserve"> </w:t>
      </w:r>
      <w:r>
        <w:rPr>
          <w:rFonts w:ascii="宋体" w:eastAsia="宋体" w:hint="eastAsia"/>
        </w:rPr>
        <w:t>等</w:t>
      </w:r>
      <w:r>
        <w:t>. </w:t>
      </w:r>
      <w:r>
        <w:rPr>
          <w:rFonts w:ascii="宋体" w:eastAsia="宋体" w:hint="eastAsia"/>
        </w:rPr>
        <w:t>黄芩黄酮类成分抗肿瘤作用及机制研究进展</w:t>
      </w:r>
      <w:r>
        <w:t>[</w:t>
      </w:r>
      <w:r>
        <w:rPr>
          <w:sz w:val="24"/>
        </w:rPr>
        <w:t xml:space="preserve">J</w:t>
      </w:r>
      <w:r>
        <w:t>]</w:t>
      </w:r>
      <w:r>
        <w:t>.</w:t>
      </w:r>
    </w:p>
    <w:p w:rsidR="0018722C">
      <w:pPr>
        <w:topLinePunct/>
      </w:pPr>
      <w:r>
        <w:t>中国中药杂志</w:t>
      </w:r>
      <w:r>
        <w:rPr>
          <w:rFonts w:ascii="Times New Roman" w:eastAsia="Times New Roman"/>
        </w:rPr>
        <w:t>, 2007, 32: 21~23.</w:t>
      </w:r>
    </w:p>
    <w:p w:rsidR="0018722C">
      <w:pPr>
        <w:pStyle w:val="cw22"/>
        <w:topLinePunct/>
      </w:pPr>
      <w:r>
        <w:t>[</w:t>
      </w:r>
      <w:r>
        <w:t xml:space="preserve">67</w:t>
      </w:r>
      <w:r>
        <w:t>]</w:t>
      </w:r>
      <w:r>
        <w:t xml:space="preserve"> </w:t>
      </w:r>
      <w:r>
        <w:t>Ikemoto S, Sugimura K, </w:t>
      </w:r>
      <w:r>
        <w:t>Yoshida </w:t>
      </w:r>
      <w:r>
        <w:t>N, et al. Antitumor effects of Scutellariae radix and its components baicalein, baicalin, and wogonin on bladder cancer cell lines</w:t>
      </w:r>
      <w:r>
        <w:t>[</w:t>
      </w:r>
      <w:r>
        <w:rPr>
          <w:sz w:val="24"/>
        </w:rPr>
        <w:t xml:space="preserve">J</w:t>
      </w:r>
      <w:r>
        <w:t>]</w:t>
      </w:r>
      <w:r>
        <w:t xml:space="preserve">. </w:t>
      </w:r>
      <w:r>
        <w:t>Urology, </w:t>
      </w:r>
      <w:r>
        <w:t>2000, 55:</w:t>
      </w:r>
      <w:r>
        <w:t> </w:t>
      </w:r>
      <w:r>
        <w:t>951~955.</w:t>
      </w:r>
    </w:p>
    <w:p w:rsidR="0018722C">
      <w:pPr>
        <w:pStyle w:val="cw22"/>
        <w:topLinePunct/>
      </w:pPr>
      <w:r>
        <w:t>[</w:t>
      </w:r>
      <w:r>
        <w:t xml:space="preserve">68</w:t>
      </w:r>
      <w:r>
        <w:t>]</w:t>
      </w:r>
      <w:r>
        <w:rPr>
          <w:rFonts w:ascii="宋体" w:eastAsia="宋体" w:hint="eastAsia"/>
        </w:rPr>
        <w:t>崔雄</w:t>
      </w:r>
      <w:r>
        <w:rPr>
          <w:spacing w:val="2"/>
          <w:rFonts w:hint="eastAsia"/>
        </w:rPr>
        <w:t>，</w:t>
      </w:r>
      <w:r w:rsidR="001852F3">
        <w:t xml:space="preserve"> </w:t>
      </w:r>
      <w:r>
        <w:rPr>
          <w:rFonts w:ascii="宋体" w:eastAsia="宋体" w:hint="eastAsia"/>
        </w:rPr>
        <w:t>金香子</w:t>
      </w:r>
      <w:r>
        <w:t>. </w:t>
      </w:r>
      <w:r>
        <w:rPr>
          <w:rFonts w:ascii="宋体" w:eastAsia="宋体" w:hint="eastAsia"/>
        </w:rPr>
        <w:t>黄芩苷对大鼠肝损伤的保护作用</w:t>
      </w:r>
      <w:r>
        <w:t>[</w:t>
      </w:r>
      <w:r>
        <w:rPr>
          <w:sz w:val="24"/>
        </w:rPr>
        <w:t>J</w:t>
      </w:r>
      <w:r>
        <w:t>]</w:t>
      </w:r>
      <w:r>
        <w:t xml:space="preserve">. </w:t>
      </w:r>
      <w:r>
        <w:rPr>
          <w:rFonts w:ascii="宋体" w:eastAsia="宋体" w:hint="eastAsia"/>
        </w:rPr>
        <w:t>时珍国医国药</w:t>
      </w:r>
      <w:r>
        <w:t>, </w:t>
      </w:r>
      <w:r>
        <w:t>2007</w:t>
      </w:r>
      <w:r>
        <w:t>,</w:t>
      </w:r>
      <w:r>
        <w:t> </w:t>
      </w:r>
      <w:r>
        <w:t>18</w:t>
      </w:r>
      <w:r>
        <w:rPr>
          <w:rFonts w:hint="eastAsia"/>
        </w:rPr>
        <w:t>：</w:t>
      </w:r>
    </w:p>
    <w:p w:rsidR="0018722C">
      <w:pPr>
        <w:topLinePunct/>
      </w:pPr>
      <w:r>
        <w:rPr>
          <w:rFonts w:ascii="Times New Roman"/>
        </w:rPr>
        <w:t>2795~2796.</w:t>
      </w:r>
    </w:p>
    <w:p w:rsidR="0018722C">
      <w:pPr>
        <w:pStyle w:val="cw22"/>
        <w:topLinePunct/>
      </w:pPr>
      <w:r>
        <w:t>[</w:t>
      </w:r>
      <w:r>
        <w:t xml:space="preserve">70</w:t>
      </w:r>
      <w:r>
        <w:t>]</w:t>
      </w:r>
      <w:r>
        <w:t xml:space="preserve"> </w:t>
      </w:r>
      <w:r>
        <w:t>Zhao </w:t>
      </w:r>
      <w:r>
        <w:t>Y, </w:t>
      </w:r>
      <w:r>
        <w:t>Li H, Gao Z, et al. Effects of dietary baicalin supplementation on iron overload-induced mouse liver oxidative injury</w:t>
      </w:r>
      <w:r>
        <w:t>[</w:t>
      </w:r>
      <w:r>
        <w:rPr>
          <w:sz w:val="24"/>
        </w:rPr>
        <w:t>J</w:t>
      </w:r>
      <w:r>
        <w:t>]</w:t>
      </w:r>
      <w:r>
        <w:t>. European journal of pharmacology. 2005, 509:</w:t>
      </w:r>
      <w:r>
        <w:t> </w:t>
      </w:r>
      <w:r>
        <w:t>195~200.</w:t>
      </w:r>
    </w:p>
    <w:p w:rsidR="0018722C">
      <w:pPr>
        <w:pStyle w:val="cw22"/>
        <w:topLinePunct/>
      </w:pPr>
      <w:r>
        <w:t>[</w:t>
      </w:r>
      <w:r>
        <w:t xml:space="preserve">71</w:t>
      </w:r>
      <w:r>
        <w:t>]</w:t>
      </w:r>
      <w:r>
        <w:rPr>
          <w:rFonts w:ascii="宋体" w:eastAsia="宋体" w:hint="eastAsia"/>
        </w:rPr>
        <w:t>黄艳玲</w:t>
      </w:r>
      <w:r>
        <w:t>. </w:t>
      </w:r>
      <w:r>
        <w:rPr>
          <w:rFonts w:ascii="宋体" w:eastAsia="宋体" w:hint="eastAsia"/>
        </w:rPr>
        <w:t>肉仔鸡实用饲粮中锌适宜水平及有机锌源相对生物学利用率研究</w:t>
      </w:r>
      <w:r>
        <w:t>[</w:t>
      </w:r>
      <w:r>
        <w:rPr>
          <w:sz w:val="24"/>
        </w:rPr>
        <w:t xml:space="preserve">D</w:t>
      </w:r>
      <w:r>
        <w:t>]</w:t>
      </w:r>
      <w:r>
        <w:t>.</w:t>
      </w:r>
    </w:p>
    <w:p w:rsidR="0018722C">
      <w:pPr>
        <w:pStyle w:val="aff7"/>
        <w:topLinePunct/>
      </w:pPr>
      <w:r>
        <w:rPr>
          <w:rFonts w:ascii="Times New Roman"/>
          <w:position w:val="0"/>
          <w:sz w:val="5"/>
        </w:rPr>
        <w:pict>
          <v:group style="width:442.4pt;height:2.9pt;mso-position-horizontal-relative:char;mso-position-vertical-relative:line" coordorigin="0,0" coordsize="8848,58">
            <v:line style="position:absolute" from="0,50" to="8848,50" stroked="true" strokeweight=".72pt" strokecolor="#000000">
              <v:stroke dashstyle="solid"/>
            </v:line>
            <v:line style="position:absolute" from="0,14" to="8848,14" stroked="true" strokeweight="1.44pt" strokecolor="#000000">
              <v:stroke dashstyle="solid"/>
            </v:line>
          </v:group>
        </w:pict>
      </w:r>
      <w:r/>
    </w:p>
    <w:p w:rsidR="0018722C">
      <w:pPr>
        <w:topLinePunct/>
      </w:pPr>
      <w:r>
        <w:t>北京</w:t>
      </w:r>
      <w:r>
        <w:rPr>
          <w:rFonts w:ascii="Times New Roman" w:eastAsia="宋体"/>
          <w:rFonts w:hint="eastAsia"/>
        </w:rPr>
        <w:t>：</w:t>
      </w:r>
      <w:r w:rsidR="001852F3">
        <w:rPr>
          <w:rFonts w:ascii="Times New Roman" w:eastAsia="宋体"/>
        </w:rPr>
        <w:t xml:space="preserve"> </w:t>
      </w:r>
      <w:r>
        <w:t>中国农业科学院</w:t>
      </w:r>
      <w:r>
        <w:rPr>
          <w:rFonts w:ascii="Times New Roman" w:eastAsia="宋体"/>
        </w:rPr>
        <w:t>, 2007</w:t>
      </w:r>
      <w:r>
        <w:rPr>
          <w:rFonts w:hint="eastAsia"/>
        </w:rPr>
        <w:t>。</w:t>
      </w:r>
    </w:p>
    <w:p w:rsidR="0018722C">
      <w:pPr>
        <w:pStyle w:val="cw22"/>
        <w:topLinePunct/>
      </w:pPr>
      <w:r>
        <w:t>[</w:t>
      </w:r>
      <w:r>
        <w:t xml:space="preserve">72</w:t>
      </w:r>
      <w:r>
        <w:t>]</w:t>
      </w:r>
      <w:r>
        <w:rPr>
          <w:rFonts w:ascii="宋体" w:eastAsia="宋体" w:hint="eastAsia"/>
        </w:rPr>
        <w:t>曹国弟</w:t>
      </w:r>
      <w:r>
        <w:rPr>
          <w:spacing w:val="1"/>
          <w:rFonts w:hint="eastAsia"/>
        </w:rPr>
        <w:t>，</w:t>
      </w:r>
      <w:r>
        <w:rPr>
          <w:rFonts w:ascii="宋体" w:eastAsia="宋体" w:hint="eastAsia"/>
        </w:rPr>
        <w:t>赵恒寿</w:t>
      </w:r>
      <w:r>
        <w:t>. </w:t>
      </w:r>
      <w:r>
        <w:rPr>
          <w:rFonts w:ascii="宋体" w:eastAsia="宋体" w:hint="eastAsia"/>
        </w:rPr>
        <w:t>氨基酸螫合锌在动物免疫和抗氧化功能上的研究进展</w:t>
      </w:r>
      <w:r>
        <w:t>[</w:t>
      </w:r>
      <w:r>
        <w:rPr>
          <w:sz w:val="24"/>
        </w:rPr>
        <w:t>J</w:t>
      </w:r>
      <w:r>
        <w:t>]</w:t>
      </w:r>
      <w:r>
        <w:t xml:space="preserve">. </w:t>
      </w:r>
      <w:r>
        <w:rPr>
          <w:rFonts w:ascii="宋体" w:eastAsia="宋体" w:hint="eastAsia"/>
        </w:rPr>
        <w:t>饲料工业</w:t>
      </w:r>
      <w:r>
        <w:t>, </w:t>
      </w:r>
      <w:r>
        <w:t>2006</w:t>
      </w:r>
      <w:r>
        <w:t>,</w:t>
      </w:r>
      <w:r>
        <w:t> </w:t>
      </w:r>
      <w:r>
        <w:t>27</w:t>
      </w:r>
      <w:r>
        <w:t>:</w:t>
      </w:r>
      <w:r>
        <w:t> </w:t>
      </w:r>
      <w:r>
        <w:t>49~52.</w:t>
      </w:r>
    </w:p>
    <w:p w:rsidR="0018722C">
      <w:pPr>
        <w:pStyle w:val="cw22"/>
        <w:topLinePunct/>
      </w:pPr>
      <w:r>
        <w:t>[</w:t>
      </w:r>
      <w:r>
        <w:t xml:space="preserve">73</w:t>
      </w:r>
      <w:r>
        <w:t>]</w:t>
      </w:r>
      <w:r>
        <w:rPr>
          <w:rFonts w:ascii="宋体" w:eastAsia="宋体" w:hint="eastAsia"/>
        </w:rPr>
        <w:t>虞泽鹏</w:t>
      </w:r>
      <w:r>
        <w:t>. </w:t>
      </w:r>
      <w:r>
        <w:rPr>
          <w:rFonts w:ascii="宋体" w:eastAsia="宋体" w:hint="eastAsia"/>
        </w:rPr>
        <w:t>锌及锌源对动物的生长、免疫调节及其分子机制研究</w:t>
      </w:r>
      <w:r>
        <w:t>[</w:t>
      </w:r>
      <w:r>
        <w:rPr>
          <w:sz w:val="24"/>
        </w:rPr>
        <w:t xml:space="preserve">D</w:t>
      </w:r>
      <w:r>
        <w:t>]</w:t>
      </w:r>
      <w:r>
        <w:t xml:space="preserve">. </w:t>
      </w:r>
      <w:r>
        <w:rPr>
          <w:rFonts w:ascii="宋体" w:eastAsia="宋体" w:hint="eastAsia"/>
        </w:rPr>
        <w:t>江苏</w:t>
      </w:r>
      <w:r>
        <w:rPr>
          <w:rFonts w:hint="eastAsia"/>
        </w:rPr>
        <w:t>：</w:t>
      </w:r>
      <w:r>
        <w:rPr>
          <w:rFonts w:ascii="宋体" w:eastAsia="宋体" w:hint="eastAsia"/>
        </w:rPr>
        <w:t>江南大学</w:t>
      </w:r>
      <w:r>
        <w:t>, 2005</w:t>
      </w:r>
      <w:r>
        <w:rPr>
          <w:rFonts w:hint="eastAsia"/>
        </w:rPr>
        <w:t>。</w:t>
      </w:r>
    </w:p>
    <w:p w:rsidR="0018722C">
      <w:pPr>
        <w:pStyle w:val="cw22"/>
        <w:topLinePunct/>
      </w:pPr>
      <w:r>
        <w:t>[</w:t>
      </w:r>
      <w:r>
        <w:t xml:space="preserve">74</w:t>
      </w:r>
      <w:r>
        <w:t>]</w:t>
      </w:r>
      <w:r>
        <w:rPr>
          <w:rFonts w:ascii="宋体" w:eastAsia="宋体" w:hint="eastAsia"/>
        </w:rPr>
        <w:t>王素仙</w:t>
      </w:r>
      <w:r>
        <w:rPr>
          <w:spacing w:val="4"/>
          <w:rFonts w:hint="eastAsia"/>
        </w:rPr>
        <w:t>，</w:t>
      </w:r>
      <w:r>
        <w:rPr>
          <w:rFonts w:ascii="宋体" w:eastAsia="宋体" w:hint="eastAsia"/>
        </w:rPr>
        <w:t>付学锋</w:t>
      </w:r>
      <w:r>
        <w:t>. </w:t>
      </w:r>
      <w:r>
        <w:rPr>
          <w:rFonts w:ascii="宋体" w:eastAsia="宋体" w:hint="eastAsia"/>
        </w:rPr>
        <w:t>氨基酸螯合锌在动物生产中的应用</w:t>
      </w:r>
      <w:r>
        <w:t>[</w:t>
      </w:r>
      <w:r>
        <w:rPr>
          <w:sz w:val="24"/>
        </w:rPr>
        <w:t>J</w:t>
      </w:r>
      <w:r>
        <w:t>]</w:t>
      </w:r>
      <w:r>
        <w:t xml:space="preserve">. </w:t>
      </w:r>
      <w:r>
        <w:rPr>
          <w:rFonts w:ascii="宋体" w:eastAsia="宋体" w:hint="eastAsia"/>
        </w:rPr>
        <w:t>饲料研究</w:t>
      </w:r>
      <w:r>
        <w:t>, </w:t>
      </w:r>
      <w:r>
        <w:t>2009</w:t>
      </w:r>
      <w:r>
        <w:t>,</w:t>
      </w:r>
      <w:r>
        <w:t> </w:t>
      </w:r>
      <w:r>
        <w:t>3</w:t>
      </w:r>
      <w:r>
        <w:t>:</w:t>
      </w:r>
      <w:r>
        <w:t> 36~38.</w:t>
      </w:r>
    </w:p>
    <w:p w:rsidR="0018722C">
      <w:pPr>
        <w:pStyle w:val="cw22"/>
        <w:topLinePunct/>
      </w:pPr>
      <w:r>
        <w:t>[</w:t>
      </w:r>
      <w:r>
        <w:t xml:space="preserve">75</w:t>
      </w:r>
      <w:r>
        <w:t>]</w:t>
      </w:r>
      <w:r>
        <w:rPr>
          <w:rFonts w:ascii="宋体" w:eastAsia="宋体" w:hint="eastAsia"/>
        </w:rPr>
        <w:t>董晓慧</w:t>
      </w:r>
      <w:r>
        <w:rPr>
          <w:spacing w:val="2"/>
          <w:rFonts w:hint="eastAsia"/>
        </w:rPr>
        <w:t>，</w:t>
      </w:r>
      <w:r w:rsidR="001852F3">
        <w:t xml:space="preserve"> </w:t>
      </w:r>
      <w:r>
        <w:rPr>
          <w:rFonts w:ascii="宋体" w:eastAsia="宋体" w:hint="eastAsia"/>
        </w:rPr>
        <w:t>韩友文</w:t>
      </w:r>
      <w:r>
        <w:rPr>
          <w:spacing w:val="2"/>
          <w:rFonts w:hint="eastAsia"/>
        </w:rPr>
        <w:t>，</w:t>
      </w:r>
      <w:r w:rsidR="001852F3">
        <w:t xml:space="preserve"> </w:t>
      </w:r>
      <w:r>
        <w:rPr>
          <w:rFonts w:ascii="宋体" w:eastAsia="宋体" w:hint="eastAsia"/>
        </w:rPr>
        <w:t>周桂莲</w:t>
      </w:r>
      <w:r>
        <w:rPr>
          <w:spacing w:val="2"/>
          <w:rFonts w:hint="eastAsia"/>
        </w:rPr>
        <w:t>，</w:t>
      </w:r>
      <w:r w:rsidR="001852F3">
        <w:t xml:space="preserve"> </w:t>
      </w:r>
      <w:r>
        <w:rPr>
          <w:rFonts w:ascii="宋体" w:eastAsia="宋体" w:hint="eastAsia"/>
        </w:rPr>
        <w:t>等</w:t>
      </w:r>
      <w:r>
        <w:t>. </w:t>
      </w:r>
      <w:r>
        <w:rPr>
          <w:rFonts w:ascii="宋体" w:eastAsia="宋体" w:hint="eastAsia"/>
        </w:rPr>
        <w:t>不同锌源生物学效价的研究</w:t>
      </w:r>
      <w:r>
        <w:t>[</w:t>
      </w:r>
      <w:r>
        <w:rPr>
          <w:sz w:val="24"/>
        </w:rPr>
        <w:t>J</w:t>
      </w:r>
      <w:r>
        <w:t>]</w:t>
      </w:r>
      <w:r>
        <w:t xml:space="preserve">. </w:t>
      </w:r>
      <w:r>
        <w:rPr>
          <w:rFonts w:ascii="宋体" w:eastAsia="宋体" w:hint="eastAsia"/>
        </w:rPr>
        <w:t>动物营养学报</w:t>
      </w:r>
      <w:r>
        <w:rPr>
          <w:rFonts w:hint="eastAsia"/>
        </w:rPr>
        <w:t>，</w:t>
      </w:r>
    </w:p>
    <w:p w:rsidR="0018722C">
      <w:pPr>
        <w:topLinePunct/>
      </w:pPr>
      <w:bookmarkStart w:id="292123" w:name="_cwCmt6"/>
      <w:r>
        <w:rPr>
          <w:rFonts w:ascii="Times New Roman"/>
        </w:rPr>
        <w:t>2004, 16: 20~25.</w:t>
      </w:r>
      <w:bookmarkEnd w:id="292123"/>
    </w:p>
    <w:p w:rsidR="0018722C">
      <w:pPr>
        <w:pStyle w:val="cw22"/>
        <w:topLinePunct/>
      </w:pPr>
      <w:r>
        <w:t>[</w:t>
      </w:r>
      <w:r>
        <w:t xml:space="preserve">76</w:t>
      </w:r>
      <w:r>
        <w:t>]</w:t>
      </w:r>
      <w:r>
        <w:rPr>
          <w:rFonts w:ascii="宋体" w:eastAsia="宋体" w:hint="eastAsia"/>
        </w:rPr>
        <w:t>卢昊</w:t>
      </w:r>
      <w:r>
        <w:rPr>
          <w:spacing w:val="2"/>
          <w:rFonts w:hint="eastAsia"/>
        </w:rPr>
        <w:t>，</w:t>
      </w:r>
      <w:r>
        <w:rPr>
          <w:rFonts w:ascii="宋体" w:eastAsia="宋体" w:hint="eastAsia"/>
        </w:rPr>
        <w:t>王春维</w:t>
      </w:r>
      <w:r>
        <w:rPr>
          <w:spacing w:val="2"/>
          <w:rFonts w:hint="eastAsia"/>
        </w:rPr>
        <w:t>，</w:t>
      </w:r>
      <w:r>
        <w:rPr>
          <w:rFonts w:ascii="宋体" w:eastAsia="宋体" w:hint="eastAsia"/>
        </w:rPr>
        <w:t>周海</w:t>
      </w:r>
      <w:r>
        <w:rPr>
          <w:spacing w:val="2"/>
          <w:rFonts w:hint="eastAsia"/>
        </w:rPr>
        <w:t>，</w:t>
      </w:r>
      <w:r>
        <w:rPr>
          <w:rFonts w:ascii="宋体" w:eastAsia="宋体" w:hint="eastAsia"/>
        </w:rPr>
        <w:t>等</w:t>
      </w:r>
      <w:r>
        <w:t>. </w:t>
      </w:r>
      <w:r>
        <w:rPr>
          <w:rFonts w:ascii="宋体" w:eastAsia="宋体" w:hint="eastAsia"/>
        </w:rPr>
        <w:t>对肉仔鸡生长性能、血清含锌酶活性及免疫器官指数的影响</w:t>
      </w:r>
      <w:r>
        <w:t>[</w:t>
      </w:r>
      <w:r>
        <w:rPr>
          <w:sz w:val="24"/>
        </w:rPr>
        <w:t>J</w:t>
      </w:r>
      <w:r>
        <w:t>]</w:t>
      </w:r>
      <w:r>
        <w:t xml:space="preserve">. </w:t>
      </w:r>
      <w:r>
        <w:rPr>
          <w:rFonts w:ascii="宋体" w:eastAsia="宋体" w:hint="eastAsia"/>
        </w:rPr>
        <w:t>中国饲料</w:t>
      </w:r>
      <w:r>
        <w:t>, </w:t>
      </w:r>
      <w:r>
        <w:t>2010</w:t>
      </w:r>
      <w:r>
        <w:t>,</w:t>
      </w:r>
      <w:r>
        <w:t> </w:t>
      </w:r>
      <w:r>
        <w:t>1</w:t>
      </w:r>
      <w:r>
        <w:t>:</w:t>
      </w:r>
      <w:r>
        <w:t> </w:t>
      </w:r>
      <w:r>
        <w:t>24~26.</w:t>
      </w:r>
    </w:p>
    <w:p w:rsidR="0018722C">
      <w:pPr>
        <w:pStyle w:val="cw22"/>
        <w:topLinePunct/>
      </w:pPr>
      <w:r>
        <w:t>[</w:t>
      </w:r>
      <w:r>
        <w:t xml:space="preserve">77</w:t>
      </w:r>
      <w:r>
        <w:t>]</w:t>
      </w:r>
      <w:r>
        <w:rPr>
          <w:rFonts w:ascii="宋体" w:eastAsia="宋体" w:hint="eastAsia"/>
        </w:rPr>
        <w:t>成廷水</w:t>
      </w:r>
      <w:r>
        <w:t>. </w:t>
      </w:r>
      <w:r>
        <w:rPr>
          <w:rFonts w:ascii="宋体" w:eastAsia="宋体" w:hint="eastAsia"/>
        </w:rPr>
        <w:t>氨基酸锌对蛋鸡免疫和抗氧化功能的调节作用及其应用研究</w:t>
      </w:r>
      <w:r>
        <w:t>[</w:t>
      </w:r>
      <w:r>
        <w:rPr>
          <w:sz w:val="24"/>
        </w:rPr>
        <w:t xml:space="preserve">D</w:t>
      </w:r>
      <w:r>
        <w:t>]</w:t>
      </w:r>
      <w:r>
        <w:t xml:space="preserve">. </w:t>
      </w:r>
      <w:r>
        <w:rPr>
          <w:rFonts w:ascii="宋体" w:eastAsia="宋体" w:hint="eastAsia"/>
        </w:rPr>
        <w:t>北京</w:t>
      </w:r>
      <w:r>
        <w:rPr>
          <w:rFonts w:hint="eastAsia"/>
        </w:rPr>
        <w:t>：</w:t>
      </w:r>
      <w:r>
        <w:rPr>
          <w:rFonts w:ascii="宋体" w:eastAsia="宋体" w:hint="eastAsia"/>
        </w:rPr>
        <w:t>中国农业大学</w:t>
      </w:r>
      <w:r>
        <w:t>, 2004</w:t>
      </w:r>
      <w:r>
        <w:rPr>
          <w:rFonts w:hint="eastAsia"/>
        </w:rPr>
        <w:t>。</w:t>
      </w:r>
    </w:p>
    <w:p w:rsidR="0018722C">
      <w:pPr>
        <w:pStyle w:val="cw22"/>
        <w:topLinePunct/>
      </w:pPr>
      <w:r>
        <w:t>[</w:t>
      </w:r>
      <w:r>
        <w:t xml:space="preserve">78</w:t>
      </w:r>
      <w:r>
        <w:t>]</w:t>
      </w:r>
      <w:r>
        <w:rPr>
          <w:rFonts w:ascii="宋体" w:eastAsia="宋体" w:hint="eastAsia"/>
        </w:rPr>
        <w:t>梁建光</w:t>
      </w:r>
      <w:r>
        <w:t>. </w:t>
      </w:r>
      <w:r>
        <w:rPr>
          <w:rFonts w:ascii="宋体" w:eastAsia="宋体" w:hint="eastAsia"/>
        </w:rPr>
        <w:t>有机锌源的化学特性及其对奶牛的生物学活性和作用机理研究</w:t>
      </w:r>
      <w:r>
        <w:t>[</w:t>
      </w:r>
      <w:r>
        <w:rPr>
          <w:sz w:val="24"/>
        </w:rPr>
        <w:t xml:space="preserve">D</w:t>
      </w:r>
      <w:r>
        <w:t>]</w:t>
      </w:r>
      <w:r>
        <w:t>. </w:t>
      </w:r>
      <w:r>
        <w:rPr>
          <w:rFonts w:ascii="宋体" w:eastAsia="宋体" w:hint="eastAsia"/>
        </w:rPr>
        <w:t>中国农业科学院</w:t>
      </w:r>
      <w:r>
        <w:t>, 2006</w:t>
      </w:r>
      <w:r>
        <w:rPr>
          <w:rFonts w:hint="eastAsia"/>
        </w:rPr>
        <w:t>。</w:t>
      </w:r>
    </w:p>
    <w:p w:rsidR="0018722C">
      <w:pPr>
        <w:pStyle w:val="cw22"/>
        <w:topLinePunct/>
      </w:pPr>
      <w:r>
        <w:t>[</w:t>
      </w:r>
      <w:r>
        <w:t xml:space="preserve">79</w:t>
      </w:r>
      <w:r>
        <w:t>]</w:t>
      </w:r>
      <w:r>
        <w:rPr>
          <w:rFonts w:ascii="宋体" w:eastAsia="宋体" w:hint="eastAsia"/>
        </w:rPr>
        <w:t>赵兵</w:t>
      </w:r>
      <w:r>
        <w:rPr>
          <w:rFonts w:hint="eastAsia"/>
        </w:rPr>
        <w:t>，</w:t>
      </w:r>
      <w:r>
        <w:rPr>
          <w:rFonts w:ascii="宋体" w:eastAsia="宋体" w:hint="eastAsia"/>
        </w:rPr>
        <w:t>徐清海</w:t>
      </w:r>
      <w:r>
        <w:rPr>
          <w:rFonts w:hint="eastAsia"/>
        </w:rPr>
        <w:t>，</w:t>
      </w:r>
      <w:r>
        <w:rPr>
          <w:rFonts w:ascii="宋体" w:eastAsia="宋体" w:hint="eastAsia"/>
        </w:rPr>
        <w:t>段丽颖</w:t>
      </w:r>
      <w:r>
        <w:t>. </w:t>
      </w:r>
      <w:r>
        <w:rPr>
          <w:rFonts w:ascii="宋体" w:eastAsia="宋体" w:hint="eastAsia"/>
        </w:rPr>
        <w:t>国内黄酮金属配合物的研究进展</w:t>
      </w:r>
      <w:r>
        <w:t>[</w:t>
      </w:r>
      <w:r>
        <w:rPr>
          <w:sz w:val="24"/>
        </w:rPr>
        <w:t xml:space="preserve">J</w:t>
      </w:r>
      <w:r>
        <w:t>]</w:t>
      </w:r>
      <w:r>
        <w:t xml:space="preserve">. </w:t>
      </w:r>
      <w:r>
        <w:rPr>
          <w:rFonts w:ascii="宋体" w:eastAsia="宋体" w:hint="eastAsia"/>
        </w:rPr>
        <w:t>化学试剂</w:t>
      </w:r>
      <w:r>
        <w:t>, </w:t>
      </w:r>
      <w:r>
        <w:t>2006</w:t>
      </w:r>
      <w:r>
        <w:t>,</w:t>
      </w:r>
      <w:r>
        <w:t> </w:t>
      </w:r>
      <w:r>
        <w:t>28</w:t>
      </w:r>
      <w:r>
        <w:t>:</w:t>
      </w:r>
      <w:r>
        <w:t> 141~143.</w:t>
      </w:r>
    </w:p>
    <w:p w:rsidR="0018722C">
      <w:pPr>
        <w:pStyle w:val="cw22"/>
        <w:topLinePunct/>
      </w:pPr>
      <w:r>
        <w:t>[</w:t>
      </w:r>
      <w:r>
        <w:t xml:space="preserve">80</w:t>
      </w:r>
      <w:r>
        <w:t>]</w:t>
      </w:r>
      <w:r>
        <w:rPr>
          <w:rFonts w:ascii="宋体" w:eastAsia="宋体" w:hint="eastAsia"/>
        </w:rPr>
        <w:t>唐丽君</w:t>
      </w:r>
      <w:r>
        <w:rPr>
          <w:spacing w:val="2"/>
          <w:rFonts w:hint="eastAsia"/>
        </w:rPr>
        <w:t>，</w:t>
      </w:r>
      <w:r w:rsidR="001852F3">
        <w:t xml:space="preserve"> </w:t>
      </w:r>
      <w:r>
        <w:rPr>
          <w:rFonts w:ascii="宋体" w:eastAsia="宋体" w:hint="eastAsia"/>
        </w:rPr>
        <w:t>陈翔</w:t>
      </w:r>
      <w:r>
        <w:rPr>
          <w:spacing w:val="2"/>
          <w:rFonts w:hint="eastAsia"/>
        </w:rPr>
        <w:t>，</w:t>
      </w:r>
      <w:r w:rsidR="001852F3">
        <w:t xml:space="preserve"> </w:t>
      </w:r>
      <w:r>
        <w:rPr>
          <w:rFonts w:ascii="宋体" w:eastAsia="宋体" w:hint="eastAsia"/>
        </w:rPr>
        <w:t>仇佩虹</w:t>
      </w:r>
      <w:r>
        <w:t>. </w:t>
      </w:r>
      <w:r>
        <w:rPr>
          <w:rFonts w:ascii="宋体" w:eastAsia="宋体" w:hint="eastAsia"/>
        </w:rPr>
        <w:t>黄酮类金属配合物的研究进展</w:t>
      </w:r>
      <w:r>
        <w:t>[</w:t>
      </w:r>
      <w:r>
        <w:rPr>
          <w:sz w:val="24"/>
        </w:rPr>
        <w:t>J</w:t>
      </w:r>
      <w:r>
        <w:t>]</w:t>
      </w:r>
      <w:r>
        <w:t xml:space="preserve">. </w:t>
      </w:r>
      <w:r>
        <w:rPr>
          <w:rFonts w:ascii="宋体" w:eastAsia="宋体" w:hint="eastAsia"/>
        </w:rPr>
        <w:t>广东微量元素科学</w:t>
      </w:r>
      <w:r>
        <w:rPr>
          <w:rFonts w:hint="eastAsia"/>
        </w:rPr>
        <w:t>，</w:t>
      </w:r>
    </w:p>
    <w:p w:rsidR="0018722C">
      <w:pPr>
        <w:topLinePunct/>
      </w:pPr>
      <w:r>
        <w:rPr>
          <w:rFonts w:ascii="Times New Roman"/>
        </w:rPr>
        <w:t>2009, 15: 6~13.</w:t>
      </w:r>
    </w:p>
    <w:p w:rsidR="0018722C">
      <w:pPr>
        <w:pStyle w:val="cw22"/>
        <w:topLinePunct/>
      </w:pPr>
      <w:r>
        <w:t>[</w:t>
      </w:r>
      <w:r>
        <w:t xml:space="preserve">81</w:t>
      </w:r>
      <w:r>
        <w:t>]</w:t>
      </w:r>
      <w:r>
        <w:rPr>
          <w:rFonts w:ascii="宋体" w:eastAsia="宋体" w:hint="eastAsia"/>
        </w:rPr>
        <w:t>谷学新</w:t>
      </w:r>
      <w:r>
        <w:rPr>
          <w:spacing w:val="0"/>
          <w:rFonts w:hint="eastAsia"/>
        </w:rPr>
        <w:t>，</w:t>
      </w:r>
      <w:r>
        <w:rPr>
          <w:rFonts w:ascii="宋体" w:eastAsia="宋体" w:hint="eastAsia"/>
        </w:rPr>
        <w:t>叶能胜</w:t>
      </w:r>
      <w:r>
        <w:t>. </w:t>
      </w:r>
      <w:r>
        <w:rPr>
          <w:rFonts w:ascii="宋体" w:eastAsia="宋体" w:hint="eastAsia"/>
        </w:rPr>
        <w:t>金属配合物在天然药物研究及分析中的应用进展</w:t>
      </w:r>
      <w:r>
        <w:t>[</w:t>
      </w:r>
      <w:r>
        <w:rPr>
          <w:sz w:val="24"/>
        </w:rPr>
        <w:t>J</w:t>
      </w:r>
      <w:r>
        <w:t>]</w:t>
      </w:r>
      <w:r>
        <w:t xml:space="preserve">. </w:t>
      </w:r>
      <w:r>
        <w:rPr>
          <w:rFonts w:ascii="宋体" w:eastAsia="宋体" w:hint="eastAsia"/>
        </w:rPr>
        <w:t>分析科学学报</w:t>
      </w:r>
      <w:r>
        <w:t>, </w:t>
      </w:r>
      <w:r>
        <w:t>2003</w:t>
      </w:r>
      <w:r>
        <w:t>,</w:t>
      </w:r>
      <w:r>
        <w:t> </w:t>
      </w:r>
      <w:r>
        <w:t>19</w:t>
      </w:r>
      <w:r>
        <w:t>:</w:t>
      </w:r>
      <w:r>
        <w:t> </w:t>
      </w:r>
      <w:r>
        <w:t>373~377.</w:t>
      </w:r>
    </w:p>
    <w:p w:rsidR="0018722C">
      <w:pPr>
        <w:pStyle w:val="cw22"/>
        <w:topLinePunct/>
      </w:pPr>
      <w:r>
        <w:t>[</w:t>
      </w:r>
      <w:r>
        <w:t xml:space="preserve">82</w:t>
      </w:r>
      <w:r>
        <w:t>]</w:t>
      </w:r>
      <w:r>
        <w:rPr>
          <w:rFonts w:ascii="宋体" w:eastAsia="宋体" w:hint="eastAsia"/>
        </w:rPr>
        <w:t>谭明雄</w:t>
      </w:r>
      <w:r>
        <w:rPr>
          <w:spacing w:val="2"/>
          <w:rFonts w:hint="eastAsia"/>
        </w:rPr>
        <w:t>，</w:t>
      </w:r>
      <w:r>
        <w:rPr>
          <w:rFonts w:ascii="宋体" w:eastAsia="宋体" w:hint="eastAsia"/>
        </w:rPr>
        <w:t>陈振锋</w:t>
      </w:r>
      <w:r>
        <w:rPr>
          <w:spacing w:val="1"/>
          <w:rFonts w:hint="eastAsia"/>
        </w:rPr>
        <w:t>，</w:t>
      </w:r>
      <w:r>
        <w:rPr>
          <w:rFonts w:ascii="宋体" w:eastAsia="宋体" w:hint="eastAsia"/>
        </w:rPr>
        <w:t>罗旭健</w:t>
      </w:r>
      <w:r>
        <w:rPr>
          <w:spacing w:val="2"/>
          <w:rFonts w:hint="eastAsia"/>
        </w:rPr>
        <w:t>，</w:t>
      </w:r>
      <w:r>
        <w:rPr>
          <w:rFonts w:ascii="宋体" w:eastAsia="宋体" w:hint="eastAsia"/>
        </w:rPr>
        <w:t>等</w:t>
      </w:r>
      <w:r>
        <w:t>. </w:t>
      </w:r>
      <w:r>
        <w:rPr>
          <w:rFonts w:ascii="宋体" w:eastAsia="宋体" w:hint="eastAsia"/>
        </w:rPr>
        <w:t>天然药物有效成分的金属配合物研究进展</w:t>
      </w:r>
      <w:r>
        <w:t>[</w:t>
      </w:r>
      <w:r>
        <w:rPr>
          <w:sz w:val="24"/>
        </w:rPr>
        <w:t xml:space="preserve">J</w:t>
      </w:r>
      <w:r>
        <w:t>]</w:t>
      </w:r>
      <w:r>
        <w:t>. </w:t>
      </w:r>
      <w:r>
        <w:rPr>
          <w:rFonts w:ascii="宋体" w:eastAsia="宋体" w:hint="eastAsia"/>
        </w:rPr>
        <w:t>林产化学与工业</w:t>
      </w:r>
      <w:r>
        <w:t>, </w:t>
      </w:r>
      <w:r>
        <w:t>2008</w:t>
      </w:r>
      <w:r>
        <w:t>,</w:t>
      </w:r>
      <w:r>
        <w:t> </w:t>
      </w:r>
      <w:r>
        <w:t>28</w:t>
      </w:r>
      <w:r>
        <w:t>:</w:t>
      </w:r>
      <w:r>
        <w:t> </w:t>
      </w:r>
      <w:r>
        <w:t>93~99.</w:t>
      </w:r>
    </w:p>
    <w:p w:rsidR="0018722C">
      <w:pPr>
        <w:pStyle w:val="cw22"/>
        <w:topLinePunct/>
      </w:pPr>
      <w:r>
        <w:t xml:space="preserve">[</w:t>
      </w:r>
      <w:r>
        <w:t xml:space="preserve">83</w:t>
      </w:r>
      <w:r>
        <w:t xml:space="preserve">]</w:t>
      </w:r>
      <w:r>
        <w:rPr>
          <w:rFonts w:ascii="宋体" w:hAnsi="宋体" w:eastAsia="宋体" w:hint="eastAsia"/>
        </w:rPr>
        <w:t xml:space="preserve">李思睿</w:t>
      </w:r>
      <w:r>
        <w:rPr>
          <w:spacing w:val="2"/>
          <w:rFonts w:hint="eastAsia"/>
        </w:rPr>
        <w:t xml:space="preserve">，</w:t>
      </w:r>
      <w:r/>
      <w:r>
        <w:rPr>
          <w:rFonts w:ascii="宋体" w:hAnsi="宋体" w:eastAsia="宋体" w:hint="eastAsia"/>
        </w:rPr>
        <w:t xml:space="preserve">董慧茹</w:t>
      </w:r>
      <w:r>
        <w:rPr>
          <w:spacing w:val="2"/>
          <w:rFonts w:hint="eastAsia"/>
        </w:rPr>
        <w:t xml:space="preserve">，</w:t>
      </w:r>
      <w:r/>
      <w:r>
        <w:rPr>
          <w:rFonts w:ascii="宋体" w:hAnsi="宋体" w:eastAsia="宋体" w:hint="eastAsia"/>
        </w:rPr>
        <w:t xml:space="preserve">毕鹏禹</w:t>
      </w:r>
      <w:r>
        <w:t xml:space="preserve">. </w:t>
      </w:r>
      <w:r>
        <w:rPr>
          <w:rFonts w:ascii="宋体" w:hAnsi="宋体" w:eastAsia="宋体" w:hint="eastAsia"/>
        </w:rPr>
        <w:t xml:space="preserve">黄芩苷</w:t>
      </w:r>
      <w:r>
        <w:t xml:space="preserve">-Fe</w:t>
      </w:r>
      <w:r/>
      <w:r w:rsidR="001852F3">
        <w:t xml:space="preserve"> </w:t>
      </w:r>
      <w:r>
        <w:rPr>
          <w:spacing w:val="1"/>
        </w:rPr>
        <w:t xml:space="preserve">（</w:t>
      </w:r>
      <w:r>
        <w:rPr>
          <w:rFonts w:ascii="宋体" w:hAnsi="宋体" w:eastAsia="宋体" w:hint="eastAsia"/>
          <w:sz w:val="24"/>
        </w:rPr>
        <w:t xml:space="preserve">Ⅱ</w:t>
      </w:r>
      <w:r>
        <w:rPr>
          <w:spacing w:val="1"/>
        </w:rPr>
        <w:t xml:space="preserve">）</w:t>
      </w:r>
      <w:r/>
      <w:r w:rsidR="001852F3">
        <w:t xml:space="preserve"> </w:t>
      </w:r>
      <w:r>
        <w:rPr>
          <w:rFonts w:ascii="宋体" w:hAnsi="宋体" w:eastAsia="宋体" w:hint="eastAsia"/>
        </w:rPr>
        <w:t xml:space="preserve">配合物的合成与</w:t>
      </w:r>
      <w:r>
        <w:t xml:space="preserve">[</w:t>
      </w:r>
      <w:r>
        <w:rPr>
          <w:sz w:val="24"/>
        </w:rPr>
        <w:t xml:space="preserve">J</w:t>
      </w:r>
      <w:r>
        <w:t xml:space="preserve">]</w:t>
      </w:r>
      <w:r>
        <w:t xml:space="preserve">. </w:t>
      </w:r>
      <w:r>
        <w:rPr>
          <w:rFonts w:ascii="宋体" w:hAnsi="宋体" w:eastAsia="宋体" w:hint="eastAsia"/>
        </w:rPr>
        <w:t xml:space="preserve">北京化工大学学报</w:t>
      </w:r>
      <w:r>
        <w:t xml:space="preserve">, </w:t>
      </w:r>
      <w:r>
        <w:t xml:space="preserve">2006,</w:t>
      </w:r>
      <w:r>
        <w:t xml:space="preserve"> </w:t>
      </w:r>
      <w:r>
        <w:t xml:space="preserve">33:</w:t>
      </w:r>
      <w:r>
        <w:t xml:space="preserve"> </w:t>
      </w:r>
      <w:r>
        <w:t xml:space="preserve">97~101.</w:t>
      </w:r>
    </w:p>
    <w:p w:rsidR="0018722C">
      <w:pPr>
        <w:pStyle w:val="cw22"/>
        <w:topLinePunct/>
      </w:pPr>
      <w:r>
        <w:t>[</w:t>
      </w:r>
      <w:r>
        <w:t xml:space="preserve">84</w:t>
      </w:r>
      <w:r>
        <w:t>]</w:t>
      </w:r>
      <w:r>
        <w:rPr>
          <w:rFonts w:ascii="宋体" w:hAnsi="宋体" w:eastAsia="宋体" w:hint="eastAsia"/>
        </w:rPr>
        <w:t>邓毅</w:t>
      </w:r>
      <w:r>
        <w:rPr>
          <w:spacing w:val="1"/>
          <w:rFonts w:hint="eastAsia"/>
        </w:rPr>
        <w:t>，</w:t>
      </w:r>
      <w:r>
        <w:rPr>
          <w:rFonts w:ascii="宋体" w:hAnsi="宋体" w:eastAsia="宋体" w:hint="eastAsia"/>
        </w:rPr>
        <w:t>赵爱华</w:t>
      </w:r>
      <w:r>
        <w:rPr>
          <w:spacing w:val="1"/>
          <w:rFonts w:hint="eastAsia"/>
        </w:rPr>
        <w:t>，</w:t>
      </w:r>
      <w:r>
        <w:rPr>
          <w:rFonts w:ascii="宋体" w:hAnsi="宋体" w:eastAsia="宋体" w:hint="eastAsia"/>
        </w:rPr>
        <w:t>尹龙萍</w:t>
      </w:r>
      <w:r>
        <w:rPr>
          <w:spacing w:val="1"/>
          <w:rFonts w:hint="eastAsia"/>
        </w:rPr>
        <w:t>，</w:t>
      </w:r>
      <w:r>
        <w:rPr>
          <w:rFonts w:ascii="宋体" w:hAnsi="宋体" w:eastAsia="宋体" w:hint="eastAsia"/>
        </w:rPr>
        <w:t>等</w:t>
      </w:r>
      <w:r>
        <w:t>. </w:t>
      </w:r>
      <w:r>
        <w:rPr>
          <w:rFonts w:ascii="宋体" w:hAnsi="宋体" w:eastAsia="宋体" w:hint="eastAsia"/>
        </w:rPr>
        <w:t>黄芩苷</w:t>
      </w:r>
      <w:r>
        <w:t>-</w:t>
      </w:r>
      <w:r>
        <w:rPr>
          <w:rFonts w:ascii="宋体" w:hAnsi="宋体" w:eastAsia="宋体" w:hint="eastAsia"/>
        </w:rPr>
        <w:t>铬</w:t>
      </w:r>
      <w:r>
        <w:t>（</w:t>
      </w:r>
      <w:r>
        <w:rPr>
          <w:rFonts w:ascii="宋体" w:hAnsi="宋体" w:eastAsia="宋体" w:hint="eastAsia"/>
          <w:sz w:val="24"/>
        </w:rPr>
        <w:t>Ⅲ</w:t>
      </w:r>
      <w:r>
        <w:rPr>
          <w:spacing w:val="0"/>
        </w:rPr>
        <w:t>）</w:t>
      </w:r>
      <w:r/>
      <w:r w:rsidR="001852F3">
        <w:t xml:space="preserve"> </w:t>
      </w:r>
      <w:r>
        <w:rPr>
          <w:rFonts w:ascii="宋体" w:hAnsi="宋体" w:eastAsia="宋体" w:hint="eastAsia"/>
        </w:rPr>
        <w:t>配合物的合成与表征</w:t>
      </w:r>
      <w:r>
        <w:t>[</w:t>
      </w:r>
      <w:r>
        <w:rPr>
          <w:sz w:val="24"/>
        </w:rPr>
        <w:t xml:space="preserve">J</w:t>
      </w:r>
      <w:r>
        <w:t>]</w:t>
      </w:r>
      <w:r>
        <w:t>. </w:t>
      </w:r>
      <w:r>
        <w:rPr>
          <w:rFonts w:ascii="宋体" w:hAnsi="宋体" w:eastAsia="宋体" w:hint="eastAsia"/>
        </w:rPr>
        <w:t>中国天然</w:t>
      </w:r>
      <w:r>
        <w:rPr>
          <w:rFonts w:ascii="宋体" w:hAnsi="宋体" w:eastAsia="宋体" w:hint="eastAsia"/>
        </w:rPr>
        <w:t>药物</w:t>
      </w:r>
      <w:r>
        <w:t>, </w:t>
      </w:r>
      <w:r>
        <w:t>2007</w:t>
      </w:r>
      <w:r>
        <w:t>,</w:t>
      </w:r>
      <w:r>
        <w:t> </w:t>
      </w:r>
      <w:r>
        <w:t>5</w:t>
      </w:r>
      <w:r>
        <w:t>:</w:t>
      </w:r>
      <w:r>
        <w:t> 38~41.</w:t>
      </w:r>
    </w:p>
    <w:p w:rsidR="0018722C">
      <w:pPr>
        <w:pStyle w:val="cw22"/>
        <w:topLinePunct/>
      </w:pPr>
      <w:r>
        <w:t>[</w:t>
      </w:r>
      <w:r>
        <w:t xml:space="preserve">85</w:t>
      </w:r>
      <w:r>
        <w:t>]</w:t>
      </w:r>
      <w:r>
        <w:rPr>
          <w:rFonts w:ascii="宋体" w:eastAsia="宋体" w:hint="eastAsia"/>
        </w:rPr>
        <w:t>胡道道</w:t>
      </w:r>
      <w:r>
        <w:rPr>
          <w:spacing w:val="2"/>
          <w:rFonts w:hint="eastAsia"/>
        </w:rPr>
        <w:t>，</w:t>
      </w:r>
      <w:r>
        <w:rPr>
          <w:rFonts w:ascii="宋体" w:eastAsia="宋体" w:hint="eastAsia"/>
        </w:rPr>
        <w:t>曹治权</w:t>
      </w:r>
      <w:r>
        <w:t>. </w:t>
      </w:r>
      <w:r>
        <w:rPr>
          <w:rFonts w:ascii="宋体" w:eastAsia="宋体" w:hint="eastAsia"/>
        </w:rPr>
        <w:t>黄芩甙、组氨酸与铜锌三元配合物体系的</w:t>
      </w:r>
      <w:r>
        <w:t>[</w:t>
      </w:r>
      <w:r>
        <w:rPr>
          <w:sz w:val="24"/>
        </w:rPr>
        <w:t xml:space="preserve">J</w:t>
      </w:r>
      <w:r>
        <w:t>]</w:t>
      </w:r>
      <w:r>
        <w:t>. </w:t>
      </w:r>
      <w:r>
        <w:rPr>
          <w:rFonts w:ascii="宋体" w:eastAsia="宋体" w:hint="eastAsia"/>
        </w:rPr>
        <w:t>宁夏大学学报</w:t>
      </w:r>
      <w:r>
        <w:t>, 1991</w:t>
      </w:r>
      <w:r>
        <w:t>,</w:t>
      </w:r>
      <w:r>
        <w:t> 12</w:t>
      </w:r>
      <w:r>
        <w:rPr>
          <w:rFonts w:hint="eastAsia"/>
        </w:rPr>
        <w:t>:</w:t>
      </w:r>
      <w:r>
        <w:t> </w:t>
      </w:r>
      <w:r>
        <w:t>47~52.</w:t>
      </w:r>
    </w:p>
    <w:p w:rsidR="0018722C">
      <w:pPr>
        <w:pStyle w:val="cw22"/>
        <w:topLinePunct/>
      </w:pPr>
      <w:r>
        <w:t>[</w:t>
      </w:r>
      <w:r>
        <w:t xml:space="preserve">86</w:t>
      </w:r>
      <w:r>
        <w:t>]</w:t>
      </w:r>
      <w:r>
        <w:rPr>
          <w:rFonts w:ascii="宋体" w:eastAsia="宋体" w:hint="eastAsia"/>
        </w:rPr>
        <w:t>顾志远</w:t>
      </w:r>
      <w:r>
        <w:rPr>
          <w:rFonts w:hint="eastAsia"/>
        </w:rPr>
        <w:t>，</w:t>
      </w:r>
      <w:r w:rsidR="001852F3">
        <w:t xml:space="preserve"> </w:t>
      </w:r>
      <w:r>
        <w:rPr>
          <w:rFonts w:ascii="宋体" w:eastAsia="宋体" w:hint="eastAsia"/>
        </w:rPr>
        <w:t>李治淮</w:t>
      </w:r>
      <w:r>
        <w:rPr>
          <w:spacing w:val="14"/>
          <w:rFonts w:hint="eastAsia"/>
        </w:rPr>
        <w:t>，</w:t>
      </w:r>
      <w:r>
        <w:rPr>
          <w:rFonts w:ascii="宋体" w:eastAsia="宋体" w:hint="eastAsia"/>
        </w:rPr>
        <w:t>张连同</w:t>
      </w:r>
      <w:r>
        <w:rPr>
          <w:rFonts w:hint="eastAsia"/>
        </w:rPr>
        <w:t>，</w:t>
      </w:r>
      <w:r w:rsidR="001852F3">
        <w:t xml:space="preserve"> </w:t>
      </w:r>
      <w:r>
        <w:rPr>
          <w:rFonts w:ascii="宋体" w:eastAsia="宋体" w:hint="eastAsia"/>
        </w:rPr>
        <w:t>等</w:t>
      </w:r>
      <w:r>
        <w:t>. </w:t>
      </w:r>
      <w:r>
        <w:rPr>
          <w:rFonts w:ascii="宋体" w:eastAsia="宋体" w:hint="eastAsia"/>
        </w:rPr>
        <w:t>黄芩甙锌的合成及鉴别</w:t>
      </w:r>
      <w:r>
        <w:t>[</w:t>
      </w:r>
      <w:r>
        <w:rPr>
          <w:sz w:val="24"/>
        </w:rPr>
        <w:t xml:space="preserve">J</w:t>
      </w:r>
      <w:r>
        <w:t>]</w:t>
      </w:r>
      <w:r>
        <w:t xml:space="preserve">. </w:t>
      </w:r>
      <w:r>
        <w:rPr>
          <w:rFonts w:ascii="宋体" w:eastAsia="宋体" w:hint="eastAsia"/>
        </w:rPr>
        <w:t>滨州医学院学报</w:t>
      </w:r>
      <w:r>
        <w:t>, </w:t>
      </w:r>
      <w:r>
        <w:t>1990</w:t>
      </w:r>
      <w:r>
        <w:rPr>
          <w:rFonts w:hint="eastAsia"/>
        </w:rPr>
        <w:t>，</w:t>
      </w:r>
    </w:p>
    <w:p w:rsidR="0018722C">
      <w:pPr>
        <w:topLinePunct/>
      </w:pPr>
      <w:r>
        <w:rPr>
          <w:rFonts w:ascii="Times New Roman"/>
        </w:rPr>
        <w:t>1: 80~81.</w:t>
      </w:r>
    </w:p>
    <w:p w:rsidR="0018722C">
      <w:pPr>
        <w:pStyle w:val="cw22"/>
        <w:topLinePunct/>
      </w:pPr>
      <w:r>
        <w:t>[</w:t>
      </w:r>
      <w:r>
        <w:t xml:space="preserve">87</w:t>
      </w:r>
      <w:r>
        <w:t>]</w:t>
      </w:r>
      <w:r>
        <w:rPr>
          <w:rFonts w:ascii="宋体" w:eastAsia="宋体" w:hint="eastAsia"/>
        </w:rPr>
        <w:t>高珉之</w:t>
      </w:r>
      <w:r>
        <w:rPr>
          <w:spacing w:val="4"/>
          <w:rFonts w:hint="eastAsia"/>
        </w:rPr>
        <w:t>，</w:t>
      </w:r>
      <w:r>
        <w:rPr>
          <w:rFonts w:ascii="宋体" w:eastAsia="宋体" w:hint="eastAsia"/>
        </w:rPr>
        <w:t>张雷</w:t>
      </w:r>
      <w:r>
        <w:rPr>
          <w:spacing w:val="4"/>
          <w:rFonts w:hint="eastAsia"/>
        </w:rPr>
        <w:t>，</w:t>
      </w:r>
      <w:r>
        <w:rPr>
          <w:rFonts w:ascii="宋体" w:eastAsia="宋体" w:hint="eastAsia"/>
        </w:rPr>
        <w:t>王明秋</w:t>
      </w:r>
      <w:r>
        <w:rPr>
          <w:spacing w:val="4"/>
          <w:rFonts w:hint="eastAsia"/>
        </w:rPr>
        <w:t>，</w:t>
      </w:r>
      <w:r>
        <w:rPr>
          <w:rFonts w:ascii="宋体" w:eastAsia="宋体" w:hint="eastAsia"/>
        </w:rPr>
        <w:t>等</w:t>
      </w:r>
      <w:r>
        <w:t>. </w:t>
      </w:r>
      <w:r>
        <w:rPr>
          <w:rFonts w:ascii="宋体" w:eastAsia="宋体" w:hint="eastAsia"/>
        </w:rPr>
        <w:t>黄酮锌致畸作用的研究</w:t>
      </w:r>
      <w:r>
        <w:t>[</w:t>
      </w:r>
      <w:r>
        <w:rPr>
          <w:sz w:val="24"/>
        </w:rPr>
        <w:t>J</w:t>
      </w:r>
      <w:r>
        <w:t>]</w:t>
      </w:r>
      <w:r>
        <w:t xml:space="preserve">. </w:t>
      </w:r>
      <w:r>
        <w:rPr>
          <w:rFonts w:ascii="宋体" w:eastAsia="宋体" w:hint="eastAsia"/>
        </w:rPr>
        <w:t>医药前沿</w:t>
      </w:r>
      <w:r>
        <w:t>. </w:t>
      </w:r>
      <w:r>
        <w:t>2013,</w:t>
      </w:r>
      <w:r>
        <w:t> </w:t>
      </w:r>
      <w:r>
        <w:t>31: 185~186.</w:t>
      </w:r>
    </w:p>
    <w:p w:rsidR="0018722C">
      <w:pPr>
        <w:pStyle w:val="cw22"/>
        <w:topLinePunct/>
      </w:pPr>
      <w:r>
        <w:rPr>
          <w:rFonts w:ascii="宋体" w:eastAsia="宋体" w:hint="eastAsia"/>
        </w:rPr>
        <w:t>[</w:t>
      </w:r>
      <w:r>
        <w:rPr>
          <w:rFonts w:ascii="宋体" w:eastAsia="宋体" w:hint="eastAsia"/>
        </w:rPr>
        <w:t xml:space="preserve">88</w:t>
      </w:r>
      <w:r>
        <w:rPr>
          <w:rFonts w:ascii="宋体" w:eastAsia="宋体" w:hint="eastAsia"/>
        </w:rPr>
        <w:t>]</w:t>
      </w:r>
      <w:r>
        <w:rPr>
          <w:rFonts w:ascii="宋体" w:eastAsia="宋体" w:hint="eastAsia"/>
        </w:rPr>
        <w:t>王乐</w:t>
      </w:r>
      <w:r>
        <w:rPr>
          <w:spacing w:val="1"/>
          <w:rFonts w:hint="eastAsia"/>
        </w:rPr>
        <w:t>，</w:t>
      </w:r>
      <w:r w:rsidR="001852F3">
        <w:t xml:space="preserve"> </w:t>
      </w:r>
      <w:r>
        <w:rPr>
          <w:rFonts w:ascii="宋体" w:eastAsia="宋体" w:hint="eastAsia"/>
        </w:rPr>
        <w:t>孟庆刚</w:t>
      </w:r>
      <w:r>
        <w:rPr>
          <w:spacing w:val="1"/>
          <w:rFonts w:hint="eastAsia"/>
        </w:rPr>
        <w:t>，</w:t>
      </w:r>
      <w:r w:rsidR="001852F3">
        <w:t xml:space="preserve"> </w:t>
      </w:r>
      <w:r>
        <w:rPr>
          <w:rFonts w:ascii="宋体" w:eastAsia="宋体" w:hint="eastAsia"/>
        </w:rPr>
        <w:t>徐珊</w:t>
      </w:r>
      <w:r>
        <w:rPr>
          <w:spacing w:val="1"/>
          <w:rFonts w:hint="eastAsia"/>
        </w:rPr>
        <w:t>，</w:t>
      </w:r>
      <w:r w:rsidR="001852F3">
        <w:t xml:space="preserve"> </w:t>
      </w:r>
      <w:r>
        <w:rPr>
          <w:rFonts w:ascii="宋体" w:eastAsia="宋体" w:hint="eastAsia"/>
        </w:rPr>
        <w:t>等</w:t>
      </w:r>
      <w:r>
        <w:t>. </w:t>
      </w:r>
      <w:r>
        <w:rPr>
          <w:rFonts w:ascii="宋体" w:eastAsia="宋体" w:hint="eastAsia"/>
        </w:rPr>
        <w:t>黄芩苷金属离子配合物药效学作用概述</w:t>
      </w:r>
      <w:r>
        <w:t>[</w:t>
      </w:r>
      <w:r>
        <w:rPr>
          <w:sz w:val="24"/>
        </w:rPr>
        <w:t xml:space="preserve">J</w:t>
      </w:r>
      <w:r>
        <w:t>]</w:t>
      </w:r>
      <w:r>
        <w:t>. </w:t>
      </w:r>
      <w:r>
        <w:rPr>
          <w:rFonts w:ascii="宋体" w:eastAsia="宋体" w:hint="eastAsia"/>
        </w:rPr>
        <w:t>中华中医</w:t>
      </w:r>
    </w:p>
    <w:p w:rsidR="0018722C">
      <w:pPr>
        <w:topLinePunct/>
      </w:pPr>
      <w:r>
        <w:t>药学刊</w:t>
      </w:r>
      <w:r>
        <w:rPr>
          <w:rFonts w:ascii="Times New Roman" w:eastAsia="Times New Roman"/>
        </w:rPr>
        <w:t>, 2007, 25: 709~711.</w:t>
      </w:r>
    </w:p>
    <w:p w:rsidR="0018722C">
      <w:pPr>
        <w:pStyle w:val="aff7"/>
        <w:topLinePunct/>
      </w:pPr>
      <w:r>
        <w:rPr>
          <w:rFonts w:ascii="Times New Roman"/>
          <w:position w:val="0"/>
          <w:sz w:val="5"/>
        </w:rPr>
        <w:pict>
          <v:group style="width:442.4pt;height:2.9pt;mso-position-horizontal-relative:char;mso-position-vertical-relative:line" coordorigin="0,0" coordsize="8848,58">
            <v:line style="position:absolute" from="0,50" to="8848,50" stroked="true" strokeweight=".72pt" strokecolor="#000000">
              <v:stroke dashstyle="solid"/>
            </v:line>
            <v:line style="position:absolute" from="0,14" to="8848,14" stroked="true" strokeweight="1.44pt" strokecolor="#000000">
              <v:stroke dashstyle="solid"/>
            </v:line>
          </v:group>
        </w:pict>
      </w:r>
      <w:r/>
    </w:p>
    <w:p w:rsidR="0018722C">
      <w:pPr>
        <w:pStyle w:val="cw22"/>
        <w:topLinePunct/>
      </w:pPr>
      <w:r>
        <w:t>[</w:t>
      </w:r>
      <w:r>
        <w:t xml:space="preserve">89</w:t>
      </w:r>
      <w:r>
        <w:t>]</w:t>
      </w:r>
      <w:r>
        <w:rPr>
          <w:rFonts w:ascii="宋体" w:eastAsia="宋体" w:hint="eastAsia"/>
        </w:rPr>
        <w:t>李延峰</w:t>
      </w:r>
      <w:r>
        <w:rPr>
          <w:rFonts w:hint="eastAsia"/>
        </w:rPr>
        <w:t>，</w:t>
      </w:r>
      <w:r>
        <w:rPr>
          <w:rFonts w:ascii="宋体" w:eastAsia="宋体" w:hint="eastAsia"/>
        </w:rPr>
        <w:t>梁绍蓉</w:t>
      </w:r>
      <w:r>
        <w:rPr>
          <w:spacing w:val="0"/>
          <w:rFonts w:hint="eastAsia"/>
        </w:rPr>
        <w:t>，</w:t>
      </w:r>
      <w:r>
        <w:rPr>
          <w:rFonts w:ascii="宋体" w:eastAsia="宋体" w:hint="eastAsia"/>
        </w:rPr>
        <w:t>耿晖</w:t>
      </w:r>
      <w:r>
        <w:t>. </w:t>
      </w:r>
      <w:r>
        <w:rPr>
          <w:rFonts w:ascii="宋体" w:eastAsia="宋体" w:hint="eastAsia"/>
        </w:rPr>
        <w:t>黄芩甙金属配合物研究进展</w:t>
      </w:r>
      <w:r>
        <w:t>[</w:t>
      </w:r>
      <w:r>
        <w:rPr>
          <w:sz w:val="24"/>
        </w:rPr>
        <w:t xml:space="preserve">J</w:t>
      </w:r>
      <w:r>
        <w:t>]</w:t>
      </w:r>
      <w:r>
        <w:t xml:space="preserve">. </w:t>
      </w:r>
      <w:r>
        <w:rPr>
          <w:rFonts w:ascii="宋体" w:eastAsia="宋体" w:hint="eastAsia"/>
        </w:rPr>
        <w:t>时珍国医国药</w:t>
      </w:r>
      <w:r>
        <w:t>, 1999</w:t>
      </w:r>
      <w:r>
        <w:t>,</w:t>
      </w:r>
      <w:r>
        <w:t> </w:t>
      </w:r>
      <w:r>
        <w:t>2</w:t>
      </w:r>
      <w:r>
        <w:t>:</w:t>
      </w:r>
      <w:r>
        <w:t> 152~153.</w:t>
      </w:r>
    </w:p>
    <w:p w:rsidR="0018722C">
      <w:pPr>
        <w:pStyle w:val="cw22"/>
        <w:topLinePunct/>
      </w:pPr>
      <w:r>
        <w:rPr>
          <w:rFonts w:ascii="宋体" w:hAnsi="宋体" w:eastAsia="宋体" w:hint="eastAsia"/>
        </w:rPr>
        <w:t>[</w:t>
      </w:r>
      <w:r>
        <w:rPr>
          <w:rFonts w:ascii="宋体" w:hAnsi="宋体" w:eastAsia="宋体" w:hint="eastAsia"/>
        </w:rPr>
        <w:t xml:space="preserve">90</w:t>
      </w:r>
      <w:r>
        <w:rPr>
          <w:rFonts w:ascii="宋体" w:hAnsi="宋体" w:eastAsia="宋体" w:hint="eastAsia"/>
        </w:rPr>
        <w:t>]</w:t>
      </w:r>
      <w:r>
        <w:rPr>
          <w:rFonts w:ascii="宋体" w:hAnsi="宋体" w:eastAsia="宋体" w:hint="eastAsia"/>
        </w:rPr>
        <w:t>房喻</w:t>
      </w:r>
      <w:r>
        <w:rPr>
          <w:spacing w:val="14"/>
          <w:rFonts w:hint="eastAsia"/>
        </w:rPr>
        <w:t>，</w:t>
      </w:r>
      <w:r>
        <w:rPr>
          <w:rFonts w:ascii="宋体" w:hAnsi="宋体" w:eastAsia="宋体" w:hint="eastAsia"/>
        </w:rPr>
        <w:t>胡道道</w:t>
      </w:r>
      <w:r>
        <w:rPr>
          <w:spacing w:val="14"/>
          <w:rFonts w:hint="eastAsia"/>
        </w:rPr>
        <w:t>，</w:t>
      </w:r>
      <w:r>
        <w:rPr>
          <w:rFonts w:ascii="宋体" w:hAnsi="宋体" w:eastAsia="宋体" w:hint="eastAsia"/>
        </w:rPr>
        <w:t>李晓军</w:t>
      </w:r>
      <w:r>
        <w:rPr>
          <w:spacing w:val="14"/>
          <w:rFonts w:hint="eastAsia"/>
        </w:rPr>
        <w:t>，</w:t>
      </w:r>
      <w:r>
        <w:rPr>
          <w:rFonts w:ascii="宋体" w:hAnsi="宋体" w:eastAsia="宋体" w:hint="eastAsia"/>
        </w:rPr>
        <w:t>等</w:t>
      </w:r>
      <w:r>
        <w:t>. </w:t>
      </w:r>
      <w:r>
        <w:rPr>
          <w:rFonts w:ascii="宋体" w:hAnsi="宋体" w:eastAsia="宋体" w:hint="eastAsia"/>
        </w:rPr>
        <w:t>黄芩甙及其铜</w:t>
      </w:r>
      <w:r>
        <w:t>（</w:t>
      </w:r>
      <w:r>
        <w:rPr>
          <w:rFonts w:ascii="宋体" w:hAnsi="宋体" w:eastAsia="宋体" w:hint="eastAsia"/>
          <w:sz w:val="24"/>
        </w:rPr>
        <w:t>Ⅱ</w:t>
      </w:r>
      <w:r>
        <w:t>）</w:t>
      </w:r>
      <w:r>
        <w:rPr>
          <w:rFonts w:ascii="宋体" w:hAnsi="宋体" w:eastAsia="宋体" w:hint="eastAsia"/>
        </w:rPr>
        <w:t>、锌</w:t>
      </w:r>
      <w:r>
        <w:t>（</w:t>
      </w:r>
      <w:r>
        <w:rPr>
          <w:rFonts w:ascii="宋体" w:hAnsi="宋体" w:eastAsia="宋体" w:hint="eastAsia"/>
          <w:sz w:val="24"/>
        </w:rPr>
        <w:t>Ⅱ</w:t>
      </w:r>
      <w:r>
        <w:rPr>
          <w:spacing w:val="14"/>
        </w:rPr>
        <w:t>）</w:t>
      </w:r>
      <w:r/>
      <w:r>
        <w:rPr>
          <w:rFonts w:ascii="宋体" w:hAnsi="宋体" w:eastAsia="宋体" w:hint="eastAsia"/>
        </w:rPr>
        <w:t>配合物对超氧自由基的</w:t>
      </w:r>
    </w:p>
    <w:p w:rsidR="0018722C">
      <w:pPr>
        <w:topLinePunct/>
      </w:pPr>
      <w:r>
        <w:t>清除作用</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生物化学杂志</w:t>
      </w:r>
      <w:r>
        <w:rPr>
          <w:rFonts w:ascii="Times New Roman" w:eastAsia="Times New Roman"/>
        </w:rPr>
        <w:t>, 1991, 7: 753~756.</w:t>
      </w:r>
    </w:p>
    <w:p w:rsidR="0018722C">
      <w:pPr>
        <w:pStyle w:val="cw22"/>
        <w:topLinePunct/>
      </w:pPr>
      <w:r>
        <w:t>[</w:t>
      </w:r>
      <w:r>
        <w:t xml:space="preserve">91</w:t>
      </w:r>
      <w:r>
        <w:t>]</w:t>
      </w:r>
      <w:r>
        <w:rPr>
          <w:rFonts w:ascii="宋体" w:eastAsia="宋体" w:hint="eastAsia"/>
        </w:rPr>
        <w:t>武荣兰</w:t>
      </w:r>
      <w:r>
        <w:rPr>
          <w:spacing w:val="5"/>
          <w:rFonts w:hint="eastAsia"/>
        </w:rPr>
        <w:t>，</w:t>
      </w:r>
      <w:r>
        <w:rPr>
          <w:rFonts w:ascii="宋体" w:eastAsia="宋体" w:hint="eastAsia"/>
        </w:rPr>
        <w:t>封顺</w:t>
      </w:r>
      <w:r>
        <w:rPr>
          <w:spacing w:val="5"/>
          <w:rFonts w:hint="eastAsia"/>
        </w:rPr>
        <w:t>，</w:t>
      </w:r>
      <w:r>
        <w:rPr>
          <w:rFonts w:ascii="宋体" w:eastAsia="宋体" w:hint="eastAsia"/>
        </w:rPr>
        <w:t>王吉德</w:t>
      </w:r>
      <w:r>
        <w:t>. </w:t>
      </w:r>
      <w:r>
        <w:rPr>
          <w:rFonts w:ascii="宋体" w:eastAsia="宋体" w:hint="eastAsia"/>
        </w:rPr>
        <w:t>黄芩苷及其金属配合物的抗氧性研究</w:t>
      </w:r>
      <w:r>
        <w:t>[</w:t>
      </w:r>
      <w:r>
        <w:rPr>
          <w:sz w:val="24"/>
        </w:rPr>
        <w:t>J</w:t>
      </w:r>
      <w:r>
        <w:t>]</w:t>
      </w:r>
      <w:r>
        <w:t xml:space="preserve">. </w:t>
      </w:r>
      <w:r>
        <w:rPr>
          <w:rFonts w:ascii="宋体" w:eastAsia="宋体" w:hint="eastAsia"/>
        </w:rPr>
        <w:t>科技导报</w:t>
      </w:r>
      <w:r>
        <w:t>, 2006</w:t>
      </w:r>
      <w:r>
        <w:t>,</w:t>
      </w:r>
      <w:r>
        <w:t> 24</w:t>
      </w:r>
      <w:r>
        <w:rPr>
          <w:rFonts w:hint="eastAsia"/>
        </w:rPr>
        <w:t>:</w:t>
      </w:r>
      <w:r>
        <w:t> </w:t>
      </w:r>
      <w:r>
        <w:t>36~38.</w:t>
      </w:r>
    </w:p>
    <w:p w:rsidR="0018722C">
      <w:pPr>
        <w:pStyle w:val="cw22"/>
        <w:topLinePunct/>
      </w:pPr>
      <w:r>
        <w:rPr>
          <w:rFonts w:ascii="宋体" w:eastAsia="宋体" w:hint="eastAsia"/>
        </w:rPr>
        <w:t>[</w:t>
      </w:r>
      <w:r>
        <w:rPr>
          <w:rFonts w:ascii="宋体" w:eastAsia="宋体" w:hint="eastAsia"/>
        </w:rPr>
        <w:t xml:space="preserve">92</w:t>
      </w:r>
      <w:r>
        <w:rPr>
          <w:rFonts w:ascii="宋体" w:eastAsia="宋体" w:hint="eastAsia"/>
        </w:rPr>
        <w:t>]</w:t>
      </w:r>
      <w:r>
        <w:rPr>
          <w:rFonts w:ascii="宋体" w:eastAsia="宋体" w:hint="eastAsia"/>
        </w:rPr>
        <w:t>舒荣华</w:t>
      </w:r>
      <w:r>
        <w:rPr>
          <w:spacing w:val="2"/>
          <w:rFonts w:hint="eastAsia"/>
        </w:rPr>
        <w:t>，</w:t>
      </w:r>
      <w:r w:rsidR="001852F3">
        <w:t xml:space="preserve"> </w:t>
      </w:r>
      <w:r>
        <w:rPr>
          <w:rFonts w:ascii="宋体" w:eastAsia="宋体" w:hint="eastAsia"/>
        </w:rPr>
        <w:t>蔡仙德</w:t>
      </w:r>
      <w:r>
        <w:rPr>
          <w:spacing w:val="2"/>
          <w:rFonts w:hint="eastAsia"/>
        </w:rPr>
        <w:t>，</w:t>
      </w:r>
      <w:r w:rsidR="001852F3">
        <w:t xml:space="preserve"> </w:t>
      </w:r>
      <w:r>
        <w:rPr>
          <w:rFonts w:ascii="宋体" w:eastAsia="宋体" w:hint="eastAsia"/>
        </w:rPr>
        <w:t>谭剑萍</w:t>
      </w:r>
      <w:r>
        <w:rPr>
          <w:spacing w:val="2"/>
          <w:rFonts w:hint="eastAsia"/>
        </w:rPr>
        <w:t>，</w:t>
      </w:r>
      <w:r w:rsidR="001852F3">
        <w:t xml:space="preserve"> </w:t>
      </w:r>
      <w:r>
        <w:rPr>
          <w:rFonts w:ascii="宋体" w:eastAsia="宋体" w:hint="eastAsia"/>
        </w:rPr>
        <w:t>等</w:t>
      </w:r>
      <w:r>
        <w:t>. </w:t>
      </w:r>
      <w:r>
        <w:rPr>
          <w:rFonts w:ascii="宋体" w:eastAsia="宋体" w:hint="eastAsia"/>
        </w:rPr>
        <w:t>黄芩甙锌络合物对小鼠免疫功能影响的初步观察</w:t>
      </w:r>
    </w:p>
    <w:p w:rsidR="0018722C">
      <w:pPr>
        <w:topLinePunct/>
      </w:pP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现代医学</w:t>
      </w:r>
      <w:r>
        <w:rPr>
          <w:rFonts w:ascii="Times New Roman" w:eastAsia="Times New Roman"/>
        </w:rPr>
        <w:t>, 1989, 6: 321~323.</w:t>
      </w:r>
    </w:p>
    <w:p w:rsidR="0018722C">
      <w:pPr>
        <w:pStyle w:val="cw22"/>
        <w:topLinePunct/>
      </w:pPr>
      <w:r>
        <w:t>[</w:t>
      </w:r>
      <w:r>
        <w:t xml:space="preserve">93</w:t>
      </w:r>
      <w:r>
        <w:t>]</w:t>
      </w:r>
      <w:r>
        <w:rPr>
          <w:rFonts w:ascii="宋体" w:eastAsia="宋体" w:hint="eastAsia"/>
        </w:rPr>
        <w:t>贾秀荣</w:t>
      </w:r>
      <w:r>
        <w:rPr>
          <w:spacing w:val="1"/>
          <w:rFonts w:hint="eastAsia"/>
        </w:rPr>
        <w:t>，</w:t>
      </w:r>
      <w:r>
        <w:rPr>
          <w:rFonts w:ascii="宋体" w:eastAsia="宋体" w:hint="eastAsia"/>
        </w:rPr>
        <w:t>房喻</w:t>
      </w:r>
      <w:r>
        <w:t>. </w:t>
      </w:r>
      <w:r>
        <w:rPr>
          <w:rFonts w:ascii="宋体" w:eastAsia="宋体" w:hint="eastAsia"/>
        </w:rPr>
        <w:t>黄芩甙锌配合物与黄芩甙对免疫反应的初步比较研究</w:t>
      </w:r>
      <w:r>
        <w:t>[</w:t>
      </w:r>
      <w:r>
        <w:rPr>
          <w:sz w:val="24"/>
        </w:rPr>
        <w:t>J</w:t>
      </w:r>
      <w:r>
        <w:t>]</w:t>
      </w:r>
      <w:r>
        <w:t xml:space="preserve">. </w:t>
      </w:r>
      <w:r>
        <w:rPr>
          <w:rFonts w:ascii="宋体" w:eastAsia="宋体" w:hint="eastAsia"/>
        </w:rPr>
        <w:t>西北药学杂志</w:t>
      </w:r>
      <w:r>
        <w:t>, </w:t>
      </w:r>
      <w:r>
        <w:t>1994</w:t>
      </w:r>
      <w:r>
        <w:t>,</w:t>
      </w:r>
      <w:r>
        <w:t> </w:t>
      </w:r>
      <w:r>
        <w:t>9</w:t>
      </w:r>
      <w:r>
        <w:t>:</w:t>
      </w:r>
      <w:r>
        <w:t> </w:t>
      </w:r>
      <w:r>
        <w:t>162~164.</w:t>
      </w:r>
    </w:p>
    <w:p w:rsidR="0018722C">
      <w:pPr>
        <w:pStyle w:val="cw22"/>
        <w:topLinePunct/>
      </w:pPr>
      <w:r>
        <w:t>[</w:t>
      </w:r>
      <w:r>
        <w:t xml:space="preserve">94</w:t>
      </w:r>
      <w:r>
        <w:t>]</w:t>
      </w:r>
      <w:r>
        <w:rPr>
          <w:rFonts w:ascii="宋体" w:eastAsia="宋体" w:hint="eastAsia"/>
        </w:rPr>
        <w:t>蔡仙德</w:t>
      </w:r>
      <w:r>
        <w:rPr>
          <w:spacing w:val="2"/>
          <w:rFonts w:hint="eastAsia"/>
        </w:rPr>
        <w:t>，</w:t>
      </w:r>
      <w:r>
        <w:rPr>
          <w:rFonts w:ascii="宋体" w:eastAsia="宋体" w:hint="eastAsia"/>
        </w:rPr>
        <w:t>舒荣华</w:t>
      </w:r>
      <w:r>
        <w:rPr>
          <w:spacing w:val="2"/>
          <w:rFonts w:hint="eastAsia"/>
        </w:rPr>
        <w:t>，</w:t>
      </w:r>
      <w:r>
        <w:rPr>
          <w:rFonts w:ascii="宋体" w:eastAsia="宋体" w:hint="eastAsia"/>
        </w:rPr>
        <w:t>谭剑萍</w:t>
      </w:r>
      <w:r>
        <w:rPr>
          <w:spacing w:val="2"/>
          <w:rFonts w:hint="eastAsia"/>
        </w:rPr>
        <w:t>，</w:t>
      </w:r>
      <w:r>
        <w:rPr>
          <w:rFonts w:ascii="宋体" w:eastAsia="宋体" w:hint="eastAsia"/>
        </w:rPr>
        <w:t>等</w:t>
      </w:r>
      <w:r>
        <w:t>. </w:t>
      </w:r>
      <w:r>
        <w:rPr>
          <w:rFonts w:ascii="宋体" w:eastAsia="宋体" w:hint="eastAsia"/>
        </w:rPr>
        <w:t>黄芩甙锌络合物抗过敏作用的研究</w:t>
      </w:r>
      <w:r>
        <w:t>[</w:t>
      </w:r>
      <w:r>
        <w:rPr>
          <w:sz w:val="24"/>
        </w:rPr>
        <w:t>J</w:t>
      </w:r>
      <w:r>
        <w:t>]</w:t>
      </w:r>
      <w:r>
        <w:t xml:space="preserve">. </w:t>
      </w:r>
      <w:r>
        <w:rPr>
          <w:rFonts w:ascii="宋体" w:eastAsia="宋体" w:hint="eastAsia"/>
        </w:rPr>
        <w:t>铁道医学</w:t>
      </w:r>
      <w:r>
        <w:t>, 1987</w:t>
      </w:r>
      <w:r>
        <w:t>,</w:t>
      </w:r>
      <w:r>
        <w:t> 4</w:t>
      </w:r>
      <w:r>
        <w:rPr>
          <w:rFonts w:hint="eastAsia"/>
        </w:rPr>
        <w:t>:</w:t>
      </w:r>
      <w:r>
        <w:t> </w:t>
      </w:r>
      <w:r>
        <w:t>193~195.</w:t>
      </w:r>
    </w:p>
    <w:p w:rsidR="0018722C">
      <w:pPr>
        <w:pStyle w:val="cw22"/>
        <w:topLinePunct/>
      </w:pPr>
      <w:r>
        <w:t>[</w:t>
      </w:r>
      <w:r>
        <w:t xml:space="preserve">95</w:t>
      </w:r>
      <w:r>
        <w:t>]</w:t>
      </w:r>
      <w:r>
        <w:rPr>
          <w:rFonts w:ascii="宋体" w:eastAsia="宋体" w:hint="eastAsia"/>
        </w:rPr>
        <w:t>赖翔宇</w:t>
      </w:r>
      <w:r>
        <w:rPr>
          <w:rFonts w:hint="eastAsia"/>
        </w:rPr>
        <w:t>，</w:t>
      </w:r>
      <w:r w:rsidR="001852F3">
        <w:t xml:space="preserve"> </w:t>
      </w:r>
      <w:r>
        <w:rPr>
          <w:rFonts w:ascii="宋体" w:eastAsia="宋体" w:hint="eastAsia"/>
        </w:rPr>
        <w:t>杨自豪</w:t>
      </w:r>
      <w:r>
        <w:t>. </w:t>
      </w:r>
      <w:r>
        <w:rPr>
          <w:rFonts w:ascii="宋体" w:eastAsia="宋体" w:hint="eastAsia"/>
        </w:rPr>
        <w:t>黄芩苷及其系列配合物抗</w:t>
      </w:r>
      <w:r>
        <w:t>HIV</w:t>
      </w:r>
      <w:r w:rsidR="001852F3">
        <w:t xml:space="preserve"> </w:t>
      </w:r>
      <w:r>
        <w:rPr>
          <w:rFonts w:ascii="宋体" w:eastAsia="宋体" w:hint="eastAsia"/>
        </w:rPr>
        <w:t>的研究进展</w:t>
      </w:r>
      <w:r>
        <w:t>[</w:t>
      </w:r>
      <w:r>
        <w:rPr>
          <w:sz w:val="24"/>
        </w:rPr>
        <w:t xml:space="preserve">J</w:t>
      </w:r>
      <w:r>
        <w:t>]</w:t>
      </w:r>
      <w:r>
        <w:t xml:space="preserve">. </w:t>
      </w:r>
      <w:r>
        <w:rPr>
          <w:rFonts w:ascii="宋体" w:eastAsia="宋体" w:hint="eastAsia"/>
        </w:rPr>
        <w:t>中国医药指南</w:t>
      </w:r>
      <w:r>
        <w:rPr>
          <w:rFonts w:hint="eastAsia"/>
        </w:rPr>
        <w:t>，</w:t>
      </w:r>
    </w:p>
    <w:p w:rsidR="0018722C">
      <w:pPr>
        <w:topLinePunct/>
      </w:pPr>
      <w:r>
        <w:rPr>
          <w:rFonts w:ascii="Times New Roman"/>
        </w:rPr>
        <w:t>2012, 10: 88~90.</w:t>
      </w:r>
    </w:p>
    <w:p w:rsidR="0018722C">
      <w:pPr>
        <w:pStyle w:val="cw22"/>
        <w:topLinePunct/>
      </w:pPr>
      <w:r>
        <w:t>[</w:t>
      </w:r>
      <w:r>
        <w:t xml:space="preserve">96</w:t>
      </w:r>
      <w:r>
        <w:t>]</w:t>
      </w:r>
      <w:r>
        <w:rPr>
          <w:rFonts w:ascii="宋体" w:eastAsia="宋体" w:hint="eastAsia"/>
        </w:rPr>
        <w:t>李尚锋</w:t>
      </w:r>
      <w:r>
        <w:t>. </w:t>
      </w:r>
      <w:r>
        <w:rPr>
          <w:rFonts w:ascii="宋体" w:eastAsia="宋体" w:hint="eastAsia"/>
        </w:rPr>
        <w:t>黄芩苷金属离子配合物研究概况</w:t>
      </w:r>
      <w:r>
        <w:t>[</w:t>
      </w:r>
      <w:r>
        <w:rPr>
          <w:sz w:val="24"/>
        </w:rPr>
        <w:t xml:space="preserve">J</w:t>
      </w:r>
      <w:r>
        <w:t>]</w:t>
      </w:r>
      <w:r>
        <w:t xml:space="preserve">. </w:t>
      </w:r>
      <w:r>
        <w:rPr>
          <w:rFonts w:ascii="宋体" w:eastAsia="宋体" w:hint="eastAsia"/>
        </w:rPr>
        <w:t>甘肃科技</w:t>
      </w:r>
      <w:r>
        <w:t>, 2012</w:t>
      </w:r>
      <w:r>
        <w:t>,</w:t>
      </w:r>
      <w:r>
        <w:t> 28</w:t>
      </w:r>
      <w:r>
        <w:rPr>
          <w:rFonts w:hint="eastAsia"/>
        </w:rPr>
        <w:t>。</w:t>
      </w:r>
    </w:p>
    <w:p w:rsidR="0018722C">
      <w:pPr>
        <w:pStyle w:val="cw22"/>
        <w:topLinePunct/>
      </w:pPr>
      <w:r>
        <w:rPr>
          <w:rFonts w:ascii="宋体" w:eastAsia="宋体" w:hint="eastAsia"/>
        </w:rPr>
        <w:t>[</w:t>
      </w:r>
      <w:r>
        <w:rPr>
          <w:rFonts w:ascii="宋体" w:eastAsia="宋体" w:hint="eastAsia"/>
        </w:rPr>
        <w:t xml:space="preserve">97</w:t>
      </w:r>
      <w:r>
        <w:rPr>
          <w:rFonts w:ascii="宋体" w:eastAsia="宋体" w:hint="eastAsia"/>
        </w:rPr>
        <w:t>]</w:t>
      </w:r>
      <w:r>
        <w:rPr>
          <w:rFonts w:ascii="宋体" w:eastAsia="宋体" w:hint="eastAsia"/>
        </w:rPr>
        <w:t>王应权</w:t>
      </w:r>
      <w:r>
        <w:rPr>
          <w:spacing w:val="2"/>
          <w:rFonts w:hint="eastAsia"/>
        </w:rPr>
        <w:t>，</w:t>
      </w:r>
      <w:r w:rsidR="001852F3">
        <w:t xml:space="preserve"> </w:t>
      </w:r>
      <w:r>
        <w:rPr>
          <w:rFonts w:ascii="宋体" w:eastAsia="宋体" w:hint="eastAsia"/>
        </w:rPr>
        <w:t>冯杰</w:t>
      </w:r>
      <w:r>
        <w:rPr>
          <w:spacing w:val="2"/>
          <w:rFonts w:hint="eastAsia"/>
        </w:rPr>
        <w:t>，</w:t>
      </w:r>
      <w:r w:rsidR="001852F3">
        <w:t xml:space="preserve"> </w:t>
      </w:r>
      <w:r>
        <w:rPr>
          <w:rFonts w:ascii="宋体" w:eastAsia="宋体" w:hint="eastAsia"/>
        </w:rPr>
        <w:t>周兴龙</w:t>
      </w:r>
      <w:r>
        <w:t>. </w:t>
      </w:r>
      <w:r>
        <w:rPr>
          <w:rFonts w:ascii="宋体" w:eastAsia="宋体" w:hint="eastAsia"/>
        </w:rPr>
        <w:t>复方中草药添加剂对关岭母猪产后仔猪生长性能的影响</w:t>
      </w:r>
    </w:p>
    <w:p w:rsidR="0018722C">
      <w:pPr>
        <w:topLinePunct/>
      </w:pP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贵州农业科学</w:t>
      </w:r>
      <w:r>
        <w:rPr>
          <w:rFonts w:ascii="Times New Roman" w:eastAsia="Times New Roman"/>
        </w:rPr>
        <w:t>, 2010, 38: 145~146.</w:t>
      </w:r>
    </w:p>
    <w:p w:rsidR="0018722C">
      <w:pPr>
        <w:pStyle w:val="cw22"/>
        <w:topLinePunct/>
      </w:pPr>
      <w:r>
        <w:t>[</w:t>
      </w:r>
      <w:r>
        <w:t xml:space="preserve">98</w:t>
      </w:r>
      <w:r>
        <w:t>]</w:t>
      </w:r>
      <w:r>
        <w:rPr>
          <w:rFonts w:ascii="宋体" w:eastAsia="宋体" w:hint="eastAsia"/>
        </w:rPr>
        <w:t>徐中平</w:t>
      </w:r>
      <w:r>
        <w:t>. </w:t>
      </w:r>
      <w:r>
        <w:rPr>
          <w:rFonts w:ascii="宋体" w:eastAsia="宋体" w:hint="eastAsia"/>
        </w:rPr>
        <w:t>复方黄芩对仔猪生长性能的影响</w:t>
      </w:r>
      <w:r>
        <w:t>[</w:t>
      </w:r>
      <w:r>
        <w:rPr>
          <w:sz w:val="24"/>
        </w:rPr>
        <w:t>J</w:t>
      </w:r>
      <w:r>
        <w:t>]</w:t>
      </w:r>
      <w:r>
        <w:t xml:space="preserve">. </w:t>
      </w:r>
      <w:r>
        <w:rPr>
          <w:rFonts w:ascii="宋体" w:eastAsia="宋体" w:hint="eastAsia"/>
        </w:rPr>
        <w:t>当代畜牧</w:t>
      </w:r>
      <w:r>
        <w:t>, </w:t>
      </w:r>
      <w:r>
        <w:t>2009</w:t>
      </w:r>
      <w:r>
        <w:t>,</w:t>
      </w:r>
      <w:r>
        <w:t> </w:t>
      </w:r>
      <w:r>
        <w:t>32~33.</w:t>
      </w:r>
    </w:p>
    <w:p w:rsidR="0018722C">
      <w:pPr>
        <w:pStyle w:val="cw22"/>
        <w:topLinePunct/>
      </w:pPr>
      <w:r>
        <w:t>[</w:t>
      </w:r>
      <w:r>
        <w:t xml:space="preserve">99</w:t>
      </w:r>
      <w:r>
        <w:t>]</w:t>
      </w:r>
      <w:r>
        <w:rPr>
          <w:rFonts w:ascii="宋体" w:eastAsia="宋体" w:hint="eastAsia"/>
        </w:rPr>
        <w:t>丁月云</w:t>
      </w:r>
      <w:r>
        <w:rPr>
          <w:spacing w:val="2"/>
          <w:rFonts w:hint="eastAsia"/>
        </w:rPr>
        <w:t>，</w:t>
      </w:r>
      <w:r>
        <w:rPr>
          <w:rFonts w:ascii="宋体" w:eastAsia="宋体" w:hint="eastAsia"/>
        </w:rPr>
        <w:t>余大华</w:t>
      </w:r>
      <w:r>
        <w:rPr>
          <w:spacing w:val="1"/>
          <w:rFonts w:hint="eastAsia"/>
        </w:rPr>
        <w:t>，</w:t>
      </w:r>
      <w:r>
        <w:rPr>
          <w:rFonts w:ascii="宋体" w:eastAsia="宋体" w:hint="eastAsia"/>
        </w:rPr>
        <w:t>孟云</w:t>
      </w:r>
      <w:r>
        <w:rPr>
          <w:spacing w:val="2"/>
          <w:rFonts w:hint="eastAsia"/>
        </w:rPr>
        <w:t>，</w:t>
      </w:r>
      <w:r>
        <w:rPr>
          <w:rFonts w:ascii="宋体" w:eastAsia="宋体" w:hint="eastAsia"/>
        </w:rPr>
        <w:t>等</w:t>
      </w:r>
      <w:r>
        <w:t>. </w:t>
      </w:r>
      <w:r>
        <w:rPr>
          <w:rFonts w:ascii="宋体" w:eastAsia="宋体" w:hint="eastAsia"/>
        </w:rPr>
        <w:t>中草药复方对猪常见致病菌的体外抑菌试验</w:t>
      </w:r>
      <w:r>
        <w:t>[</w:t>
      </w:r>
      <w:r>
        <w:rPr>
          <w:sz w:val="24"/>
        </w:rPr>
        <w:t>J</w:t>
      </w:r>
      <w:r>
        <w:t>]</w:t>
      </w:r>
      <w:r>
        <w:t xml:space="preserve">. </w:t>
      </w:r>
      <w:r>
        <w:rPr>
          <w:rFonts w:ascii="宋体" w:eastAsia="宋体" w:hint="eastAsia"/>
        </w:rPr>
        <w:t>江苏农业科学</w:t>
      </w:r>
      <w:r>
        <w:t>, </w:t>
      </w:r>
      <w:r>
        <w:t>2013</w:t>
      </w:r>
      <w:r>
        <w:t>,</w:t>
      </w:r>
      <w:r>
        <w:t> </w:t>
      </w:r>
      <w:r>
        <w:t>236~238.</w:t>
      </w:r>
    </w:p>
    <w:p w:rsidR="0018722C">
      <w:pPr>
        <w:pStyle w:val="cw22"/>
        <w:topLinePunct/>
      </w:pPr>
      <w:r>
        <w:rPr>
          <w:rFonts w:ascii="宋体" w:eastAsia="宋体" w:hint="eastAsia"/>
        </w:rPr>
        <w:t>[</w:t>
      </w:r>
      <w:r>
        <w:rPr>
          <w:rFonts w:ascii="宋体" w:eastAsia="宋体" w:hint="eastAsia"/>
        </w:rPr>
        <w:t xml:space="preserve">100</w:t>
      </w:r>
      <w:r>
        <w:rPr>
          <w:rFonts w:ascii="宋体" w:eastAsia="宋体" w:hint="eastAsia"/>
        </w:rPr>
        <w:t>]</w:t>
      </w:r>
      <w:r>
        <w:rPr>
          <w:rFonts w:ascii="宋体" w:eastAsia="宋体" w:hint="eastAsia"/>
        </w:rPr>
        <w:t>丁月云</w:t>
      </w:r>
      <w:r>
        <w:rPr>
          <w:spacing w:val="1"/>
          <w:rFonts w:hint="eastAsia"/>
        </w:rPr>
        <w:t>，</w:t>
      </w:r>
      <w:r w:rsidR="001852F3">
        <w:t xml:space="preserve"> </w:t>
      </w:r>
      <w:r>
        <w:rPr>
          <w:rFonts w:ascii="宋体" w:eastAsia="宋体" w:hint="eastAsia"/>
        </w:rPr>
        <w:t>张陈华</w:t>
      </w:r>
      <w:r>
        <w:rPr>
          <w:spacing w:val="1"/>
          <w:rFonts w:hint="eastAsia"/>
        </w:rPr>
        <w:t>，</w:t>
      </w:r>
      <w:r w:rsidR="001852F3">
        <w:t xml:space="preserve"> </w:t>
      </w:r>
      <w:r>
        <w:rPr>
          <w:rFonts w:ascii="宋体" w:eastAsia="宋体" w:hint="eastAsia"/>
        </w:rPr>
        <w:t>芦亮</w:t>
      </w:r>
      <w:r>
        <w:rPr>
          <w:spacing w:val="2"/>
          <w:rFonts w:hint="eastAsia"/>
        </w:rPr>
        <w:t>，</w:t>
      </w:r>
      <w:r w:rsidR="001852F3">
        <w:t xml:space="preserve"> </w:t>
      </w:r>
      <w:r>
        <w:rPr>
          <w:rFonts w:ascii="宋体" w:eastAsia="宋体" w:hint="eastAsia"/>
        </w:rPr>
        <w:t>等</w:t>
      </w:r>
      <w:r>
        <w:t>. </w:t>
      </w:r>
      <w:r>
        <w:rPr>
          <w:rFonts w:ascii="宋体" w:eastAsia="宋体" w:hint="eastAsia"/>
        </w:rPr>
        <w:t>中草药添加剂对断奶仔猪生产性能及腹泻的影响</w:t>
      </w:r>
    </w:p>
    <w:p w:rsidR="0018722C">
      <w:pPr>
        <w:topLinePunct/>
      </w:pP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贵州农业科学</w:t>
      </w:r>
      <w:r>
        <w:rPr>
          <w:rFonts w:ascii="Times New Roman" w:eastAsia="Times New Roman"/>
        </w:rPr>
        <w:t>, 2011, 39: 159~163.</w:t>
      </w:r>
    </w:p>
    <w:p w:rsidR="0018722C">
      <w:pPr>
        <w:pStyle w:val="cw22"/>
        <w:topLinePunct/>
      </w:pPr>
      <w:r>
        <w:t>[</w:t>
      </w:r>
      <w:r>
        <w:t xml:space="preserve">101</w:t>
      </w:r>
      <w:r>
        <w:t>]</w:t>
      </w:r>
      <w:r>
        <w:rPr>
          <w:rFonts w:ascii="宋体" w:eastAsia="宋体" w:hint="eastAsia"/>
        </w:rPr>
        <w:t>李振</w:t>
      </w:r>
      <w:r>
        <w:t>. </w:t>
      </w:r>
      <w:r>
        <w:rPr>
          <w:rFonts w:ascii="宋体" w:eastAsia="宋体" w:hint="eastAsia"/>
        </w:rPr>
        <w:t>中草药抗热应激剂对蛋鸡生产性能、蛋品质及血液生化指标的影响</w:t>
      </w:r>
      <w:r>
        <w:t>[</w:t>
      </w:r>
      <w:r>
        <w:rPr>
          <w:sz w:val="24"/>
        </w:rPr>
        <w:t xml:space="preserve">J</w:t>
      </w:r>
      <w:r>
        <w:t>]</w:t>
      </w:r>
      <w:r>
        <w:t xml:space="preserve">. </w:t>
      </w:r>
      <w:r>
        <w:rPr>
          <w:rFonts w:ascii="宋体" w:eastAsia="宋体" w:hint="eastAsia"/>
        </w:rPr>
        <w:t>西北农林科技大学学报</w:t>
      </w:r>
      <w:r>
        <w:t>, </w:t>
      </w:r>
      <w:r>
        <w:t>2011</w:t>
      </w:r>
      <w:r>
        <w:t>,</w:t>
      </w:r>
      <w:r>
        <w:t> </w:t>
      </w:r>
      <w:r>
        <w:t>9</w:t>
      </w:r>
      <w:r>
        <w:t>:</w:t>
      </w:r>
      <w:r>
        <w:t> </w:t>
      </w:r>
      <w:r>
        <w:t>48~52.</w:t>
      </w:r>
    </w:p>
    <w:p w:rsidR="0018722C">
      <w:pPr>
        <w:pStyle w:val="cw22"/>
        <w:topLinePunct/>
      </w:pPr>
      <w:r>
        <w:rPr>
          <w:rFonts w:ascii="宋体" w:eastAsia="宋体" w:hint="eastAsia"/>
        </w:rPr>
        <w:t>[</w:t>
      </w:r>
      <w:r>
        <w:rPr>
          <w:rFonts w:ascii="宋体" w:eastAsia="宋体" w:hint="eastAsia"/>
        </w:rPr>
        <w:t xml:space="preserve">102</w:t>
      </w:r>
      <w:r>
        <w:rPr>
          <w:rFonts w:ascii="宋体" w:eastAsia="宋体" w:hint="eastAsia"/>
        </w:rPr>
        <w:t>]</w:t>
      </w:r>
      <w:r>
        <w:rPr>
          <w:rFonts w:ascii="宋体" w:eastAsia="宋体" w:hint="eastAsia"/>
        </w:rPr>
        <w:t>牟明生</w:t>
      </w:r>
      <w:r>
        <w:rPr>
          <w:spacing w:val="1"/>
          <w:rFonts w:hint="eastAsia"/>
        </w:rPr>
        <w:t>，</w:t>
      </w:r>
      <w:r w:rsidR="001852F3">
        <w:t xml:space="preserve"> </w:t>
      </w:r>
      <w:r>
        <w:rPr>
          <w:rFonts w:ascii="宋体" w:eastAsia="宋体" w:hint="eastAsia"/>
        </w:rPr>
        <w:t>张祥</w:t>
      </w:r>
      <w:r>
        <w:rPr>
          <w:spacing w:val="1"/>
          <w:rFonts w:hint="eastAsia"/>
        </w:rPr>
        <w:t>，</w:t>
      </w:r>
      <w:r w:rsidR="001852F3">
        <w:t xml:space="preserve"> </w:t>
      </w:r>
      <w:r>
        <w:rPr>
          <w:rFonts w:ascii="宋体" w:eastAsia="宋体" w:hint="eastAsia"/>
        </w:rPr>
        <w:t>毛胜勇</w:t>
      </w:r>
      <w:r>
        <w:rPr>
          <w:spacing w:val="2"/>
          <w:rFonts w:hint="eastAsia"/>
        </w:rPr>
        <w:t>，</w:t>
      </w:r>
      <w:r w:rsidR="001852F3">
        <w:t xml:space="preserve"> </w:t>
      </w:r>
      <w:r>
        <w:rPr>
          <w:rFonts w:ascii="宋体" w:eastAsia="宋体" w:hint="eastAsia"/>
        </w:rPr>
        <w:t>等</w:t>
      </w:r>
      <w:r>
        <w:t>. </w:t>
      </w:r>
      <w:r>
        <w:rPr>
          <w:rFonts w:ascii="宋体" w:eastAsia="宋体" w:hint="eastAsia"/>
        </w:rPr>
        <w:t>黄芩对肉鸡生长性能及回盲肠微生物菌群的影响</w:t>
      </w:r>
    </w:p>
    <w:p w:rsidR="0018722C">
      <w:pPr>
        <w:topLinePunct/>
      </w:pP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畜牧与兽医</w:t>
      </w:r>
      <w:r>
        <w:rPr>
          <w:rFonts w:ascii="Times New Roman" w:eastAsia="Times New Roman"/>
        </w:rPr>
        <w:t>, 2010, 42</w:t>
      </w:r>
      <w:r>
        <w:rPr>
          <w:rFonts w:ascii="Times New Roman" w:eastAsia="Times New Roman"/>
        </w:rPr>
        <w:t>(</w:t>
      </w:r>
      <w:r>
        <w:rPr>
          <w:rFonts w:ascii="Times New Roman" w:eastAsia="Times New Roman"/>
        </w:rPr>
        <w:t>5</w:t>
      </w:r>
      <w:r>
        <w:rPr>
          <w:rFonts w:ascii="Times New Roman" w:eastAsia="Times New Roman"/>
        </w:rPr>
        <w:t>)</w:t>
      </w:r>
      <w:r>
        <w:rPr>
          <w:rFonts w:ascii="Times New Roman" w:eastAsia="Times New Roman"/>
        </w:rPr>
        <w:t>: 4~7.</w:t>
      </w:r>
    </w:p>
    <w:p w:rsidR="0018722C">
      <w:pPr>
        <w:pStyle w:val="cw22"/>
        <w:topLinePunct/>
      </w:pPr>
      <w:r>
        <w:t>[</w:t>
      </w:r>
      <w:r>
        <w:t xml:space="preserve">103</w:t>
      </w:r>
      <w:r>
        <w:t>]</w:t>
      </w:r>
      <w:r>
        <w:rPr>
          <w:rFonts w:ascii="宋体" w:eastAsia="宋体" w:hint="eastAsia"/>
        </w:rPr>
        <w:t>梁英</w:t>
      </w:r>
      <w:r>
        <w:rPr>
          <w:spacing w:val="2"/>
          <w:rFonts w:hint="eastAsia"/>
        </w:rPr>
        <w:t>，</w:t>
      </w:r>
      <w:r>
        <w:rPr>
          <w:rFonts w:ascii="宋体" w:eastAsia="宋体" w:hint="eastAsia"/>
        </w:rPr>
        <w:t>韩鲁佳</w:t>
      </w:r>
      <w:r>
        <w:rPr>
          <w:spacing w:val="2"/>
          <w:rFonts w:hint="eastAsia"/>
        </w:rPr>
        <w:t>，</w:t>
      </w:r>
      <w:r>
        <w:rPr>
          <w:rFonts w:ascii="宋体" w:eastAsia="宋体" w:hint="eastAsia"/>
        </w:rPr>
        <w:t>佘锐萍</w:t>
      </w:r>
      <w:r>
        <w:rPr>
          <w:spacing w:val="2"/>
          <w:rFonts w:hint="eastAsia"/>
        </w:rPr>
        <w:t>，</w:t>
      </w:r>
      <w:r>
        <w:rPr>
          <w:rFonts w:ascii="宋体" w:eastAsia="宋体" w:hint="eastAsia"/>
        </w:rPr>
        <w:t>等</w:t>
      </w:r>
      <w:r>
        <w:t>. </w:t>
      </w:r>
      <w:r>
        <w:rPr>
          <w:rFonts w:ascii="宋体" w:eastAsia="宋体" w:hint="eastAsia"/>
        </w:rPr>
        <w:t>黄芩提取物对人工诱发鸡大肠杆菌病和鸡白痢防治效果研究</w:t>
      </w:r>
      <w:r>
        <w:t>[</w:t>
      </w:r>
      <w:r>
        <w:rPr>
          <w:spacing w:val="0"/>
          <w:sz w:val="24"/>
        </w:rPr>
        <w:t xml:space="preserve">J</w:t>
      </w:r>
      <w:r>
        <w:t>]</w:t>
      </w:r>
      <w:r>
        <w:t xml:space="preserve">. </w:t>
      </w:r>
      <w:r>
        <w:rPr>
          <w:rFonts w:ascii="宋体" w:eastAsia="宋体" w:hint="eastAsia"/>
        </w:rPr>
        <w:t>中兽医医药杂志</w:t>
      </w:r>
      <w:r>
        <w:t>, 2007</w:t>
      </w:r>
      <w:r>
        <w:t xml:space="preserve">, </w:t>
      </w:r>
      <w:r>
        <w:t>6</w:t>
      </w:r>
      <w:r>
        <w:rPr>
          <w:rFonts w:hint="eastAsia"/>
        </w:rPr>
        <w:t>:</w:t>
      </w:r>
      <w:r>
        <w:t> 20~23.</w:t>
      </w:r>
    </w:p>
    <w:p w:rsidR="0018722C">
      <w:pPr>
        <w:pStyle w:val="cw22"/>
        <w:topLinePunct/>
      </w:pPr>
      <w:r>
        <w:t>[</w:t>
      </w:r>
      <w:r>
        <w:t xml:space="preserve">104</w:t>
      </w:r>
      <w:r>
        <w:t>]</w:t>
      </w:r>
      <w:r>
        <w:rPr>
          <w:rFonts w:ascii="宋体" w:eastAsia="宋体" w:hint="eastAsia"/>
        </w:rPr>
        <w:t>任成财</w:t>
      </w:r>
      <w:r>
        <w:t>. </w:t>
      </w:r>
      <w:r>
        <w:rPr>
          <w:rFonts w:ascii="宋体" w:eastAsia="宋体" w:hint="eastAsia"/>
        </w:rPr>
        <w:t>黄芩黄酮对肉仔鸡生长性能、免疫指标和肠道微生物菌群的影响</w:t>
      </w:r>
      <w:r>
        <w:t>[</w:t>
      </w:r>
      <w:r>
        <w:rPr>
          <w:sz w:val="24"/>
        </w:rPr>
        <w:t xml:space="preserve">D</w:t>
      </w:r>
      <w:r>
        <w:t>]</w:t>
      </w:r>
      <w:r>
        <w:t xml:space="preserve">. </w:t>
      </w:r>
      <w:r>
        <w:rPr>
          <w:rFonts w:ascii="宋体" w:eastAsia="宋体" w:hint="eastAsia"/>
        </w:rPr>
        <w:t>黑龙江</w:t>
      </w:r>
      <w:r>
        <w:rPr>
          <w:rFonts w:hint="eastAsia"/>
        </w:rPr>
        <w:t>：</w:t>
      </w:r>
      <w:r>
        <w:rPr>
          <w:rFonts w:ascii="宋体" w:eastAsia="宋体" w:hint="eastAsia"/>
        </w:rPr>
        <w:t>黑龙江八一农垦大学</w:t>
      </w:r>
      <w:r>
        <w:t>, </w:t>
      </w:r>
      <w:r>
        <w:t>2010</w:t>
      </w:r>
      <w:r>
        <w:rPr>
          <w:rFonts w:hint="eastAsia"/>
        </w:rPr>
        <w:t>。</w:t>
      </w:r>
    </w:p>
    <w:p w:rsidR="0018722C">
      <w:pPr>
        <w:pStyle w:val="cw22"/>
        <w:topLinePunct/>
      </w:pPr>
      <w:r>
        <w:t>[</w:t>
      </w:r>
      <w:r>
        <w:t xml:space="preserve">105</w:t>
      </w:r>
      <w:r>
        <w:t>]</w:t>
      </w:r>
      <w:r>
        <w:rPr>
          <w:rFonts w:ascii="宋体" w:eastAsia="宋体" w:hint="eastAsia"/>
        </w:rPr>
        <w:t>李同洲</w:t>
      </w:r>
      <w:r>
        <w:rPr>
          <w:spacing w:val="2"/>
          <w:rFonts w:hint="eastAsia"/>
        </w:rPr>
        <w:t>，</w:t>
      </w:r>
      <w:r>
        <w:rPr>
          <w:rFonts w:ascii="宋体" w:eastAsia="宋体" w:hint="eastAsia"/>
        </w:rPr>
        <w:t>候伟革</w:t>
      </w:r>
      <w:r>
        <w:rPr>
          <w:spacing w:val="2"/>
          <w:rFonts w:hint="eastAsia"/>
        </w:rPr>
        <w:t>，</w:t>
      </w:r>
      <w:r>
        <w:rPr>
          <w:rFonts w:ascii="宋体" w:eastAsia="宋体" w:hint="eastAsia"/>
        </w:rPr>
        <w:t>臧素敏</w:t>
      </w:r>
      <w:r>
        <w:rPr>
          <w:spacing w:val="2"/>
          <w:rFonts w:hint="eastAsia"/>
        </w:rPr>
        <w:t>，</w:t>
      </w:r>
      <w:r>
        <w:rPr>
          <w:rFonts w:ascii="宋体" w:eastAsia="宋体" w:hint="eastAsia"/>
        </w:rPr>
        <w:t>等</w:t>
      </w:r>
      <w:r>
        <w:t>. </w:t>
      </w:r>
      <w:r>
        <w:rPr>
          <w:rFonts w:ascii="宋体" w:eastAsia="宋体" w:hint="eastAsia"/>
        </w:rPr>
        <w:t>黄芩甙对断奶仔猪生产性能和免疫机能的影响研究</w:t>
      </w:r>
      <w:r>
        <w:t>[</w:t>
      </w:r>
      <w:r>
        <w:rPr>
          <w:spacing w:val="0"/>
          <w:sz w:val="24"/>
        </w:rPr>
        <w:t xml:space="preserve">J</w:t>
      </w:r>
      <w:r>
        <w:t>]</w:t>
      </w:r>
      <w:r>
        <w:t xml:space="preserve">. </w:t>
      </w:r>
      <w:r>
        <w:rPr>
          <w:rFonts w:ascii="宋体" w:eastAsia="宋体" w:hint="eastAsia"/>
        </w:rPr>
        <w:t>中国畜牧杂志</w:t>
      </w:r>
      <w:r>
        <w:t>, </w:t>
      </w:r>
      <w:r>
        <w:t>2008</w:t>
      </w:r>
      <w:r>
        <w:t>,</w:t>
      </w:r>
      <w:r>
        <w:t> 44</w:t>
      </w:r>
      <w:r>
        <w:rPr>
          <w:rFonts w:hint="eastAsia"/>
        </w:rPr>
        <w:t>:</w:t>
      </w:r>
      <w:r>
        <w:t> 29~32.</w:t>
      </w:r>
    </w:p>
    <w:p w:rsidR="0018722C">
      <w:pPr>
        <w:pStyle w:val="cw22"/>
        <w:topLinePunct/>
      </w:pPr>
      <w:r>
        <w:t>[</w:t>
      </w:r>
      <w:r>
        <w:t xml:space="preserve">106</w:t>
      </w:r>
      <w:r>
        <w:t>]</w:t>
      </w:r>
      <w:r>
        <w:rPr>
          <w:rFonts w:ascii="宋体" w:eastAsia="宋体" w:hint="eastAsia"/>
        </w:rPr>
        <w:t>李国忠</w:t>
      </w:r>
      <w:r>
        <w:rPr>
          <w:spacing w:val="2"/>
          <w:rFonts w:hint="eastAsia"/>
        </w:rPr>
        <w:t>，</w:t>
      </w:r>
      <w:r>
        <w:rPr>
          <w:rFonts w:ascii="宋体" w:eastAsia="宋体" w:hint="eastAsia"/>
        </w:rPr>
        <w:t>刁新平</w:t>
      </w:r>
      <w:r>
        <w:t>. </w:t>
      </w:r>
      <w:r>
        <w:rPr>
          <w:rFonts w:ascii="宋体" w:eastAsia="宋体" w:hint="eastAsia"/>
        </w:rPr>
        <w:t>日粮中添加发酵黄芩对断奶仔猪生长性能的影响</w:t>
      </w:r>
      <w:r>
        <w:t>[</w:t>
      </w:r>
      <w:r>
        <w:rPr>
          <w:sz w:val="24"/>
        </w:rPr>
        <w:t>J</w:t>
      </w:r>
      <w:r>
        <w:t>]</w:t>
      </w:r>
      <w:r>
        <w:t xml:space="preserve">. </w:t>
      </w:r>
      <w:r>
        <w:rPr>
          <w:rFonts w:ascii="宋体" w:eastAsia="宋体" w:hint="eastAsia"/>
        </w:rPr>
        <w:t>中国饲</w:t>
      </w:r>
      <w:r>
        <w:rPr>
          <w:rFonts w:ascii="宋体" w:eastAsia="宋体" w:hint="eastAsia"/>
        </w:rPr>
        <w:t>料</w:t>
      </w:r>
      <w:r>
        <w:t>, </w:t>
      </w:r>
      <w:r>
        <w:t>2012</w:t>
      </w:r>
      <w:r>
        <w:t>,</w:t>
      </w:r>
      <w:r>
        <w:t> </w:t>
      </w:r>
      <w:r>
        <w:t>27~28.</w:t>
      </w:r>
    </w:p>
    <w:p w:rsidR="0018722C">
      <w:pPr>
        <w:pStyle w:val="cw22"/>
        <w:topLinePunct/>
      </w:pPr>
      <w:r>
        <w:rPr>
          <w:rFonts w:ascii="宋体" w:eastAsia="宋体" w:hint="eastAsia"/>
        </w:rPr>
        <w:t>[</w:t>
      </w:r>
      <w:r>
        <w:rPr>
          <w:rFonts w:ascii="宋体" w:eastAsia="宋体" w:hint="eastAsia"/>
        </w:rPr>
        <w:t xml:space="preserve">107</w:t>
      </w:r>
      <w:r>
        <w:rPr>
          <w:rFonts w:ascii="宋体" w:eastAsia="宋体" w:hint="eastAsia"/>
        </w:rPr>
        <w:t>]</w:t>
      </w:r>
      <w:r>
        <w:rPr>
          <w:rFonts w:ascii="宋体" w:eastAsia="宋体" w:hint="eastAsia"/>
        </w:rPr>
        <w:t>火东晓</w:t>
      </w:r>
      <w:r>
        <w:rPr>
          <w:spacing w:val="0"/>
          <w:rFonts w:hint="eastAsia"/>
        </w:rPr>
        <w:t>，</w:t>
      </w:r>
      <w:r w:rsidR="001852F3">
        <w:t xml:space="preserve"> </w:t>
      </w:r>
      <w:r>
        <w:rPr>
          <w:rFonts w:ascii="宋体" w:eastAsia="宋体" w:hint="eastAsia"/>
        </w:rPr>
        <w:t>蔡冀</w:t>
      </w:r>
      <w:r>
        <w:rPr>
          <w:spacing w:val="0"/>
          <w:rFonts w:hint="eastAsia"/>
        </w:rPr>
        <w:t>，</w:t>
      </w:r>
      <w:r w:rsidR="001852F3">
        <w:t xml:space="preserve"> </w:t>
      </w:r>
      <w:r>
        <w:rPr>
          <w:rFonts w:ascii="宋体" w:eastAsia="宋体" w:hint="eastAsia"/>
        </w:rPr>
        <w:t>刘思维</w:t>
      </w:r>
      <w:r>
        <w:rPr>
          <w:spacing w:val="0"/>
          <w:rFonts w:hint="eastAsia"/>
        </w:rPr>
        <w:t>，</w:t>
      </w:r>
      <w:r w:rsidR="001852F3">
        <w:t xml:space="preserve"> </w:t>
      </w:r>
      <w:r>
        <w:rPr>
          <w:rFonts w:ascii="宋体" w:eastAsia="宋体" w:hint="eastAsia"/>
        </w:rPr>
        <w:t>等</w:t>
      </w:r>
      <w:r>
        <w:t>. </w:t>
      </w:r>
      <w:r>
        <w:rPr>
          <w:rFonts w:ascii="宋体" w:eastAsia="宋体" w:hint="eastAsia"/>
        </w:rPr>
        <w:t>抗热应激剂对夏季奶牛生理及乳成分的影响</w:t>
      </w:r>
      <w:r>
        <w:t>[</w:t>
      </w:r>
      <w:r>
        <w:rPr>
          <w:sz w:val="24"/>
        </w:rPr>
        <w:t xml:space="preserve">J</w:t>
      </w:r>
      <w:r>
        <w:t>]</w:t>
      </w:r>
      <w:r>
        <w:t xml:space="preserve">.  </w:t>
      </w:r>
      <w:r>
        <w:rPr>
          <w:rFonts w:ascii="宋体" w:eastAsia="宋体" w:hint="eastAsia"/>
        </w:rPr>
        <w:t>饲</w:t>
      </w:r>
    </w:p>
    <w:p w:rsidR="0018722C">
      <w:pPr>
        <w:pStyle w:val="aff7"/>
        <w:topLinePunct/>
      </w:pPr>
      <w:r>
        <w:rPr>
          <w:position w:val="0"/>
          <w:sz w:val="5"/>
        </w:rPr>
        <w:pict>
          <v:group style="width:442.4pt;height:2.9pt;mso-position-horizontal-relative:char;mso-position-vertical-relative:line" coordorigin="0,0" coordsize="8848,58">
            <v:line style="position:absolute" from="0,50" to="8848,50" stroked="true" strokeweight=".72pt" strokecolor="#000000">
              <v:stroke dashstyle="solid"/>
            </v:line>
            <v:line style="position:absolute" from="0,14" to="8848,14" stroked="true" strokeweight="1.44pt" strokecolor="#000000">
              <v:stroke dashstyle="solid"/>
            </v:line>
          </v:group>
        </w:pict>
      </w:r>
      <w:r/>
    </w:p>
    <w:p w:rsidR="0018722C">
      <w:pPr>
        <w:topLinePunct/>
      </w:pPr>
      <w:r>
        <w:t>料研究</w:t>
      </w:r>
      <w:r>
        <w:rPr>
          <w:rFonts w:ascii="Times New Roman" w:eastAsia="Times New Roman"/>
        </w:rPr>
        <w:t>, 2012, 3: 7~9.</w:t>
      </w:r>
    </w:p>
    <w:p w:rsidR="0018722C">
      <w:pPr>
        <w:pStyle w:val="cw22"/>
        <w:topLinePunct/>
      </w:pPr>
      <w:r>
        <w:t>[</w:t>
      </w:r>
      <w:r>
        <w:t xml:space="preserve">108</w:t>
      </w:r>
      <w:r>
        <w:t>]</w:t>
      </w:r>
      <w:r>
        <w:rPr>
          <w:rFonts w:ascii="宋体" w:eastAsia="宋体" w:hint="eastAsia"/>
        </w:rPr>
        <w:t>杨晖</w:t>
      </w:r>
      <w:r>
        <w:rPr>
          <w:rFonts w:hint="eastAsia"/>
        </w:rPr>
        <w:t>，</w:t>
      </w:r>
      <w:r w:rsidR="001852F3">
        <w:t xml:space="preserve"> </w:t>
      </w:r>
      <w:r>
        <w:rPr>
          <w:rFonts w:ascii="宋体" w:eastAsia="宋体" w:hint="eastAsia"/>
        </w:rPr>
        <w:t>刘旭</w:t>
      </w:r>
      <w:r>
        <w:t>. </w:t>
      </w:r>
      <w:r>
        <w:rPr>
          <w:rFonts w:ascii="宋体" w:eastAsia="宋体" w:hint="eastAsia"/>
        </w:rPr>
        <w:t>黄芩甙锌的研究进展</w:t>
      </w:r>
      <w:r>
        <w:t>[</w:t>
      </w:r>
      <w:r>
        <w:rPr>
          <w:sz w:val="24"/>
        </w:rPr>
        <w:t xml:space="preserve">J</w:t>
      </w:r>
      <w:r>
        <w:t>]</w:t>
      </w:r>
      <w:r>
        <w:t xml:space="preserve">. </w:t>
      </w:r>
      <w:r>
        <w:rPr>
          <w:rFonts w:ascii="宋体" w:eastAsia="宋体" w:hint="eastAsia"/>
        </w:rPr>
        <w:t>昆明医学院学报</w:t>
      </w:r>
      <w:r>
        <w:t>, 2007, 3: 106~109.</w:t>
      </w:r>
    </w:p>
    <w:p w:rsidR="0018722C">
      <w:pPr>
        <w:pStyle w:val="cw22"/>
        <w:topLinePunct/>
      </w:pPr>
      <w:r>
        <w:t>[</w:t>
      </w:r>
      <w:r>
        <w:t xml:space="preserve">109</w:t>
      </w:r>
      <w:r>
        <w:t>]</w:t>
      </w:r>
      <w:r>
        <w:rPr>
          <w:rFonts w:ascii="宋体" w:eastAsia="宋体" w:hint="eastAsia"/>
        </w:rPr>
        <w:t>粱英</w:t>
      </w:r>
      <w:r>
        <w:rPr>
          <w:spacing w:val="2"/>
          <w:rFonts w:hint="eastAsia"/>
        </w:rPr>
        <w:t>，</w:t>
      </w:r>
      <w:r>
        <w:rPr>
          <w:rFonts w:ascii="宋体" w:eastAsia="宋体" w:hint="eastAsia"/>
        </w:rPr>
        <w:t>任成财</w:t>
      </w:r>
      <w:r>
        <w:rPr>
          <w:spacing w:val="2"/>
          <w:rFonts w:hint="eastAsia"/>
        </w:rPr>
        <w:t>，</w:t>
      </w:r>
      <w:r>
        <w:rPr>
          <w:rFonts w:ascii="宋体" w:eastAsia="宋体" w:hint="eastAsia"/>
        </w:rPr>
        <w:t>钱丽丽</w:t>
      </w:r>
      <w:r>
        <w:rPr>
          <w:spacing w:val="2"/>
          <w:rFonts w:hint="eastAsia"/>
        </w:rPr>
        <w:t>，</w:t>
      </w:r>
      <w:r>
        <w:rPr>
          <w:rFonts w:ascii="宋体" w:eastAsia="宋体" w:hint="eastAsia"/>
        </w:rPr>
        <w:t>等</w:t>
      </w:r>
      <w:r>
        <w:t>. </w:t>
      </w:r>
      <w:r>
        <w:rPr>
          <w:rFonts w:ascii="宋体" w:eastAsia="宋体" w:hint="eastAsia"/>
        </w:rPr>
        <w:t>黄芩黄酮对肉仔鸡营养物质消化率和生长性能影响</w:t>
      </w:r>
      <w:r>
        <w:t>[</w:t>
      </w:r>
      <w:r>
        <w:rPr>
          <w:spacing w:val="0"/>
          <w:sz w:val="24"/>
        </w:rPr>
        <w:t xml:space="preserve">J</w:t>
      </w:r>
      <w:r>
        <w:t>]</w:t>
      </w:r>
      <w:r>
        <w:t xml:space="preserve">. </w:t>
      </w:r>
      <w:r>
        <w:rPr>
          <w:rFonts w:ascii="宋体" w:eastAsia="宋体" w:hint="eastAsia"/>
        </w:rPr>
        <w:t>中兽医医药杂志</w:t>
      </w:r>
      <w:r>
        <w:t>, </w:t>
      </w:r>
      <w:r>
        <w:t>2012</w:t>
      </w:r>
      <w:r>
        <w:t>,</w:t>
      </w:r>
      <w:r>
        <w:t> 31</w:t>
      </w:r>
      <w:r>
        <w:rPr>
          <w:rFonts w:hint="eastAsia"/>
        </w:rPr>
        <w:t>:</w:t>
      </w:r>
      <w:r>
        <w:t> 19~22.</w:t>
      </w:r>
    </w:p>
    <w:p w:rsidR="0018722C">
      <w:pPr>
        <w:pStyle w:val="cw22"/>
        <w:topLinePunct/>
      </w:pPr>
      <w:r>
        <w:t>[</w:t>
      </w:r>
      <w:r>
        <w:t xml:space="preserve">110</w:t>
      </w:r>
      <w:r>
        <w:t>]</w:t>
      </w:r>
      <w:r>
        <w:rPr>
          <w:rFonts w:ascii="宋体" w:eastAsia="宋体" w:hint="eastAsia"/>
        </w:rPr>
        <w:t>牟明生</w:t>
      </w:r>
      <w:r>
        <w:t>. </w:t>
      </w:r>
      <w:r>
        <w:rPr>
          <w:rFonts w:ascii="宋体" w:eastAsia="宋体" w:hint="eastAsia"/>
        </w:rPr>
        <w:t>黄芩与乳酸菌对肉鸡生长性能和回盲肠微生物菌群影响的研究</w:t>
      </w:r>
      <w:r>
        <w:t>[</w:t>
      </w:r>
      <w:r>
        <w:rPr>
          <w:sz w:val="24"/>
        </w:rPr>
        <w:t>D</w:t>
      </w:r>
      <w:r>
        <w:t>]</w:t>
      </w:r>
      <w:r>
        <w:t xml:space="preserve">. </w:t>
      </w:r>
      <w:r>
        <w:rPr>
          <w:rFonts w:ascii="宋体" w:eastAsia="宋体" w:hint="eastAsia"/>
        </w:rPr>
        <w:t>南京</w:t>
      </w:r>
      <w:r>
        <w:rPr>
          <w:rFonts w:hint="eastAsia"/>
        </w:rPr>
        <w:t>：</w:t>
      </w:r>
      <w:r w:rsidR="001852F3">
        <w:t xml:space="preserve"> </w:t>
      </w:r>
      <w:r>
        <w:rPr>
          <w:rFonts w:ascii="宋体" w:eastAsia="宋体" w:hint="eastAsia"/>
        </w:rPr>
        <w:t>南京农业大学</w:t>
      </w:r>
      <w:r>
        <w:t>, 2009</w:t>
      </w:r>
      <w:r>
        <w:rPr>
          <w:rFonts w:hint="eastAsia"/>
        </w:rPr>
        <w:t>。</w:t>
      </w:r>
    </w:p>
    <w:p w:rsidR="0018722C">
      <w:pPr>
        <w:pStyle w:val="cw22"/>
        <w:topLinePunct/>
      </w:pPr>
      <w:r>
        <w:t>[</w:t>
      </w:r>
      <w:r>
        <w:t xml:space="preserve">111</w:t>
      </w:r>
      <w:r>
        <w:t>]</w:t>
      </w:r>
      <w:r>
        <w:rPr>
          <w:rFonts w:ascii="宋体" w:eastAsia="宋体" w:hint="eastAsia"/>
        </w:rPr>
        <w:t>苏薇薇</w:t>
      </w:r>
      <w:r>
        <w:t>. </w:t>
      </w:r>
      <w:r>
        <w:rPr>
          <w:rFonts w:ascii="宋体" w:eastAsia="宋体" w:hint="eastAsia"/>
        </w:rPr>
        <w:t>高效液相色谱法测定黄芩中黄芩甙的含量</w:t>
      </w:r>
      <w:r>
        <w:t>[</w:t>
      </w:r>
      <w:r>
        <w:rPr>
          <w:sz w:val="24"/>
        </w:rPr>
        <w:t>J</w:t>
      </w:r>
      <w:r>
        <w:t>]</w:t>
      </w:r>
      <w:r>
        <w:t xml:space="preserve">. </w:t>
      </w:r>
      <w:r>
        <w:rPr>
          <w:rFonts w:ascii="宋体" w:eastAsia="宋体" w:hint="eastAsia"/>
        </w:rPr>
        <w:t>广东药学院学报</w:t>
      </w:r>
      <w:r>
        <w:t>, </w:t>
      </w:r>
      <w:r>
        <w:t>1990</w:t>
      </w:r>
      <w:r>
        <w:t>,</w:t>
      </w:r>
      <w:r>
        <w:t> 1</w:t>
      </w:r>
      <w:r>
        <w:rPr>
          <w:rFonts w:hint="eastAsia"/>
        </w:rPr>
        <w:t>:</w:t>
      </w:r>
      <w:r>
        <w:t> </w:t>
      </w:r>
      <w:r>
        <w:t>5</w:t>
      </w:r>
      <w:r>
        <w:rPr>
          <w:rFonts w:hint="eastAsia"/>
        </w:rPr>
        <w:t>。</w:t>
      </w:r>
    </w:p>
    <w:p w:rsidR="0018722C">
      <w:pPr>
        <w:pStyle w:val="cw22"/>
        <w:topLinePunct/>
      </w:pPr>
      <w:r>
        <w:t>[</w:t>
      </w:r>
      <w:r>
        <w:t xml:space="preserve">112</w:t>
      </w:r>
      <w:r>
        <w:t>]</w:t>
      </w:r>
      <w:r>
        <w:t xml:space="preserve"> </w:t>
      </w:r>
      <w:r>
        <w:t>Kim S-J, Lee S-M. Effect of baicalin on toll-like receptor 4-mediated ischemia reperfusion inflammatory responses in alcoholic fatty liver condition</w:t>
      </w:r>
      <w:r>
        <w:t>[</w:t>
      </w:r>
      <w:r>
        <w:rPr>
          <w:sz w:val="24"/>
        </w:rPr>
        <w:t>J</w:t>
      </w:r>
      <w:r>
        <w:t>]</w:t>
      </w:r>
      <w:r>
        <w:t>. Toxicology and applied pharmacology, 2012, 258:</w:t>
      </w:r>
      <w:r>
        <w:t> </w:t>
      </w:r>
      <w:r>
        <w:t>43~50.</w:t>
      </w:r>
    </w:p>
    <w:p w:rsidR="0018722C">
      <w:pPr>
        <w:pStyle w:val="cw22"/>
        <w:topLinePunct/>
      </w:pPr>
      <w:r>
        <w:t>[</w:t>
      </w:r>
      <w:r>
        <w:t xml:space="preserve">113</w:t>
      </w:r>
      <w:r>
        <w:t>]</w:t>
      </w:r>
      <w:r>
        <w:rPr>
          <w:rFonts w:ascii="宋体" w:eastAsia="宋体" w:hint="eastAsia"/>
        </w:rPr>
        <w:t>钱江</w:t>
      </w:r>
      <w:r>
        <w:rPr>
          <w:rFonts w:hint="eastAsia"/>
        </w:rPr>
        <w:t>，</w:t>
      </w:r>
      <w:r w:rsidR="001852F3">
        <w:t xml:space="preserve"> </w:t>
      </w:r>
      <w:r>
        <w:rPr>
          <w:rFonts w:ascii="宋体" w:eastAsia="宋体" w:hint="eastAsia"/>
        </w:rPr>
        <w:t>何华</w:t>
      </w:r>
      <w:r>
        <w:t>. </w:t>
      </w:r>
      <w:r>
        <w:rPr>
          <w:rFonts w:ascii="宋体" w:eastAsia="宋体" w:hint="eastAsia"/>
        </w:rPr>
        <w:t>黄芩甙对过氧化脂质生成的抑制作用</w:t>
      </w:r>
      <w:r>
        <w:t>[</w:t>
      </w:r>
      <w:r>
        <w:rPr>
          <w:sz w:val="24"/>
        </w:rPr>
        <w:t xml:space="preserve">J</w:t>
      </w:r>
      <w:r>
        <w:t>]</w:t>
      </w:r>
      <w:r>
        <w:t xml:space="preserve">. </w:t>
      </w:r>
      <w:r>
        <w:rPr>
          <w:rFonts w:ascii="宋体" w:eastAsia="宋体" w:hint="eastAsia"/>
        </w:rPr>
        <w:t>中国药科大学学报</w:t>
      </w:r>
      <w:r>
        <w:t>, </w:t>
      </w:r>
      <w:r>
        <w:t>1995</w:t>
      </w:r>
      <w:r>
        <w:rPr>
          <w:rFonts w:hint="eastAsia"/>
        </w:rPr>
        <w:t>，</w:t>
      </w:r>
    </w:p>
    <w:p w:rsidR="0018722C">
      <w:pPr>
        <w:topLinePunct/>
      </w:pPr>
      <w:r>
        <w:rPr>
          <w:rFonts w:ascii="Times New Roman"/>
        </w:rPr>
        <w:t>26: 308~310.</w:t>
      </w:r>
    </w:p>
    <w:p w:rsidR="0018722C">
      <w:pPr>
        <w:pStyle w:val="cw22"/>
        <w:topLinePunct/>
      </w:pPr>
      <w:r>
        <w:t xml:space="preserve">[</w:t>
      </w:r>
      <w:r>
        <w:t xml:space="preserve">114</w:t>
      </w:r>
      <w:r>
        <w:t xml:space="preserve">]</w:t>
      </w:r>
      <w:r>
        <w:t xml:space="preserve"> </w:t>
      </w:r>
      <w:r>
        <w:t xml:space="preserve">NRC. Nutrient requirements of Poultry </w:t>
      </w:r>
      <w:r>
        <w:t xml:space="preserve">(</w:t>
      </w:r>
      <w:r>
        <w:t xml:space="preserve">9th Ed</w:t>
      </w:r>
      <w:r>
        <w:t xml:space="preserve">)</w:t>
      </w:r>
      <w:r>
        <w:t xml:space="preserve">.</w:t>
      </w:r>
      <w:r>
        <w:t xml:space="preserve"> </w:t>
      </w:r>
      <w:r>
        <w:t xml:space="preserve">1994.</w:t>
      </w:r>
    </w:p>
    <w:p w:rsidR="0018722C">
      <w:pPr>
        <w:pStyle w:val="cw22"/>
        <w:topLinePunct/>
      </w:pPr>
      <w:r>
        <w:t>[</w:t>
      </w:r>
      <w:r>
        <w:t xml:space="preserve">115</w:t>
      </w:r>
      <w:r>
        <w:t>]</w:t>
      </w:r>
      <w:r>
        <w:t xml:space="preserve"> </w:t>
      </w:r>
      <w:r>
        <w:t>AOAC. Official methods of Analysis. Association of Analytical chemists. Washinton D.</w:t>
      </w:r>
      <w:r w:rsidR="004B696B">
        <w:t xml:space="preserve"> </w:t>
      </w:r>
      <w:r w:rsidR="004B696B">
        <w:t>C. 1990, 1:</w:t>
      </w:r>
      <w:r>
        <w:t> </w:t>
      </w:r>
      <w:r>
        <w:t>73~74.</w:t>
      </w:r>
    </w:p>
    <w:p w:rsidR="0018722C">
      <w:pPr>
        <w:pStyle w:val="cw22"/>
        <w:topLinePunct/>
      </w:pPr>
      <w:r>
        <w:rPr>
          <w:rFonts w:ascii="宋体" w:eastAsia="宋体" w:hint="eastAsia"/>
        </w:rPr>
        <w:t>[</w:t>
      </w:r>
      <w:r>
        <w:rPr>
          <w:rFonts w:ascii="宋体" w:eastAsia="宋体" w:hint="eastAsia"/>
        </w:rPr>
        <w:t xml:space="preserve">116</w:t>
      </w:r>
      <w:r>
        <w:rPr>
          <w:rFonts w:ascii="宋体" w:eastAsia="宋体" w:hint="eastAsia"/>
        </w:rPr>
        <w:t>]</w:t>
      </w:r>
      <w:r>
        <w:rPr>
          <w:rFonts w:ascii="宋体" w:eastAsia="宋体" w:hint="eastAsia"/>
        </w:rPr>
        <w:t>蒋守群</w:t>
      </w:r>
      <w:r>
        <w:t>. </w:t>
      </w:r>
      <w:r>
        <w:rPr>
          <w:rFonts w:ascii="宋体" w:eastAsia="宋体" w:hint="eastAsia"/>
        </w:rPr>
        <w:t>大豆异黄酮对岭南黄羽肉鸡生产性能、肉品质的影响和抗氧化作用机</w:t>
      </w:r>
    </w:p>
    <w:p w:rsidR="0018722C">
      <w:pPr>
        <w:topLinePunct/>
      </w:pPr>
      <w:r>
        <w:t>制研究</w:t>
      </w:r>
      <w:r>
        <w:rPr>
          <w:rFonts w:ascii="Times New Roman" w:eastAsia="宋体"/>
        </w:rPr>
        <w:t>[</w:t>
      </w:r>
      <w:r>
        <w:rPr>
          <w:rFonts w:ascii="Times New Roman" w:eastAsia="宋体"/>
        </w:rPr>
        <w:t xml:space="preserve">D</w:t>
      </w:r>
      <w:r>
        <w:rPr>
          <w:rFonts w:ascii="Times New Roman" w:eastAsia="宋体"/>
        </w:rPr>
        <w:t>]</w:t>
      </w:r>
      <w:r>
        <w:rPr>
          <w:rFonts w:ascii="Times New Roman" w:eastAsia="宋体"/>
        </w:rPr>
        <w:t xml:space="preserve">. </w:t>
      </w:r>
      <w:r>
        <w:t>浙江</w:t>
      </w:r>
      <w:r>
        <w:rPr>
          <w:rFonts w:ascii="Times New Roman" w:eastAsia="宋体"/>
          <w:rFonts w:hint="eastAsia"/>
        </w:rPr>
        <w:t>：</w:t>
      </w:r>
      <w:r w:rsidR="001852F3">
        <w:rPr>
          <w:rFonts w:ascii="Times New Roman" w:eastAsia="宋体"/>
        </w:rPr>
        <w:t xml:space="preserve"> </w:t>
      </w:r>
      <w:r>
        <w:t>浙江大学</w:t>
      </w:r>
      <w:r>
        <w:rPr>
          <w:rFonts w:ascii="Times New Roman" w:eastAsia="宋体"/>
        </w:rPr>
        <w:t>, 2007.</w:t>
      </w:r>
    </w:p>
    <w:p w:rsidR="0018722C">
      <w:pPr>
        <w:pStyle w:val="ab"/>
        <w:topLinePunct/>
        <w:ind w:left="200" w:hangingChars="200" w:hanging="200"/>
      </w:pPr>
      <w:r>
        <w:t>[</w:t>
      </w:r>
      <w:r>
        <w:t xml:space="preserve">117</w:t>
      </w:r>
      <w:r>
        <w:t xml:space="preserve">]</w:t>
      </w:r>
      <w:r>
        <w:t xml:space="preserve"> </w:t>
      </w:r>
      <w:r>
        <w:rPr>
          <w:rFonts w:ascii="宋体" w:eastAsia="宋体" w:hint="eastAsia"/>
        </w:rPr>
        <w:t>张庆东</w:t>
      </w:r>
      <w:r>
        <w:t>. </w:t>
      </w:r>
      <w:r>
        <w:rPr>
          <w:rFonts w:ascii="宋体" w:eastAsia="宋体" w:hint="eastAsia"/>
        </w:rPr>
        <w:t>饲粮铬对肉仔鸡生长、免疫、血清生化特性和胴体品质的影响</w:t>
      </w:r>
      <w:r>
        <w:t>[</w:t>
      </w:r>
      <w:r>
        <w:rPr>
          <w:sz w:val="24"/>
        </w:rPr>
        <w:t>D</w:t>
      </w:r>
      <w:r>
        <w:t>]</w:t>
      </w:r>
      <w:r>
        <w:t xml:space="preserve">. </w:t>
      </w:r>
      <w:r>
        <w:rPr>
          <w:rFonts w:ascii="宋体" w:eastAsia="宋体" w:hint="eastAsia"/>
        </w:rPr>
        <w:t>陕西</w:t>
      </w:r>
      <w:r>
        <w:t>: </w:t>
      </w:r>
      <w:r>
        <w:rPr>
          <w:rFonts w:ascii="宋体" w:eastAsia="宋体" w:hint="eastAsia"/>
        </w:rPr>
        <w:t>西北农林科技大学</w:t>
      </w:r>
      <w:r>
        <w:t>, 2005.</w:t>
      </w:r>
    </w:p>
    <w:p w:rsidR="0018722C">
      <w:pPr>
        <w:pStyle w:val="cw22"/>
        <w:topLinePunct/>
      </w:pPr>
      <w:r>
        <w:rPr>
          <w:rFonts w:ascii="宋体" w:eastAsia="宋体" w:hint="eastAsia"/>
        </w:rPr>
        <w:t>[</w:t>
      </w:r>
      <w:r>
        <w:rPr>
          <w:rFonts w:ascii="宋体" w:eastAsia="宋体" w:hint="eastAsia"/>
        </w:rPr>
        <w:t xml:space="preserve">118</w:t>
      </w:r>
      <w:r>
        <w:rPr>
          <w:rFonts w:ascii="宋体" w:eastAsia="宋体" w:hint="eastAsia"/>
        </w:rPr>
        <w:t>]</w:t>
      </w:r>
      <w:r>
        <w:rPr>
          <w:rFonts w:ascii="宋体" w:eastAsia="宋体" w:hint="eastAsia"/>
        </w:rPr>
        <w:t>程太平</w:t>
      </w:r>
      <w:r>
        <w:rPr>
          <w:spacing w:val="14"/>
          <w:rFonts w:hint="eastAsia"/>
        </w:rPr>
        <w:t>，</w:t>
      </w:r>
      <w:r>
        <w:rPr>
          <w:rFonts w:ascii="宋体" w:eastAsia="宋体" w:hint="eastAsia"/>
        </w:rPr>
        <w:t>师丽敏</w:t>
      </w:r>
      <w:r>
        <w:rPr>
          <w:spacing w:val="14"/>
          <w:rFonts w:hint="eastAsia"/>
        </w:rPr>
        <w:t>，</w:t>
      </w:r>
      <w:r>
        <w:rPr>
          <w:rFonts w:ascii="宋体" w:eastAsia="宋体" w:hint="eastAsia"/>
        </w:rPr>
        <w:t>姬茜茜</w:t>
      </w:r>
      <w:r>
        <w:t>. </w:t>
      </w:r>
      <w:r>
        <w:t>3</w:t>
      </w:r>
      <w:r/>
      <w:r>
        <w:rPr>
          <w:rFonts w:ascii="宋体" w:eastAsia="宋体" w:hint="eastAsia"/>
        </w:rPr>
        <w:t>种血清学试验检测鸡血清中新城疫抗体的比较研究</w:t>
      </w:r>
    </w:p>
    <w:p w:rsidR="0018722C">
      <w:pPr>
        <w:topLinePunct/>
      </w:pP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江苏农业科学</w:t>
      </w:r>
      <w:r>
        <w:rPr>
          <w:rFonts w:ascii="Times New Roman" w:eastAsia="Times New Roman"/>
        </w:rPr>
        <w:t>, 2007, 2: 128~130.</w:t>
      </w:r>
    </w:p>
    <w:p w:rsidR="0018722C">
      <w:pPr>
        <w:pStyle w:val="cw22"/>
        <w:topLinePunct/>
      </w:pPr>
      <w:r>
        <w:t>[</w:t>
      </w:r>
      <w:r>
        <w:t xml:space="preserve">119</w:t>
      </w:r>
      <w:r>
        <w:t>]</w:t>
      </w:r>
      <w:r>
        <w:rPr>
          <w:rFonts w:ascii="宋体" w:eastAsia="宋体" w:hint="eastAsia"/>
        </w:rPr>
        <w:t>崔玉铭</w:t>
      </w:r>
      <w:r>
        <w:t>. </w:t>
      </w:r>
      <w:r>
        <w:rPr>
          <w:rFonts w:ascii="宋体" w:eastAsia="宋体" w:hint="eastAsia"/>
        </w:rPr>
        <w:t>低蛋白日粮对肉仔鸡生产性能、免疫功能及营养物质代谢的影响</w:t>
      </w:r>
      <w:r>
        <w:t>[</w:t>
      </w:r>
      <w:r>
        <w:rPr>
          <w:sz w:val="24"/>
        </w:rPr>
        <w:t xml:space="preserve">D</w:t>
      </w:r>
      <w:r>
        <w:t>]</w:t>
      </w:r>
      <w:r>
        <w:t xml:space="preserve">. </w:t>
      </w:r>
      <w:r>
        <w:rPr>
          <w:rFonts w:ascii="宋体" w:eastAsia="宋体" w:hint="eastAsia"/>
        </w:rPr>
        <w:t>内蒙古</w:t>
      </w:r>
      <w:r>
        <w:rPr>
          <w:rFonts w:hint="eastAsia"/>
        </w:rPr>
        <w:t>：</w:t>
      </w:r>
      <w:r>
        <w:rPr>
          <w:rFonts w:ascii="宋体" w:eastAsia="宋体" w:hint="eastAsia"/>
        </w:rPr>
        <w:t>内蒙古农业大学</w:t>
      </w:r>
      <w:r>
        <w:t>, 2010</w:t>
      </w:r>
      <w:r>
        <w:rPr>
          <w:rFonts w:hint="eastAsia"/>
        </w:rPr>
        <w:t>。</w:t>
      </w:r>
    </w:p>
    <w:p w:rsidR="0018722C">
      <w:pPr>
        <w:pStyle w:val="cw22"/>
        <w:topLinePunct/>
      </w:pPr>
      <w:r>
        <w:t>[</w:t>
      </w:r>
      <w:r>
        <w:t xml:space="preserve">120</w:t>
      </w:r>
      <w:r>
        <w:t>]</w:t>
      </w:r>
      <w:r>
        <w:rPr>
          <w:rFonts w:ascii="宋体" w:eastAsia="宋体" w:hint="eastAsia"/>
        </w:rPr>
        <w:t>王怀蓬</w:t>
      </w:r>
      <w:r>
        <w:rPr>
          <w:spacing w:val="1"/>
          <w:rFonts w:hint="eastAsia"/>
        </w:rPr>
        <w:t>，</w:t>
      </w:r>
      <w:r>
        <w:rPr>
          <w:rFonts w:ascii="宋体" w:eastAsia="宋体" w:hint="eastAsia"/>
        </w:rPr>
        <w:t>乌日娜</w:t>
      </w:r>
      <w:r>
        <w:t>. </w:t>
      </w:r>
      <w:r>
        <w:rPr>
          <w:rFonts w:ascii="宋体" w:eastAsia="宋体" w:hint="eastAsia"/>
        </w:rPr>
        <w:t>低聚木糖对</w:t>
      </w:r>
      <w:r>
        <w:t>AA</w:t>
      </w:r>
      <w:r/>
      <w:r>
        <w:rPr>
          <w:rFonts w:ascii="宋体" w:eastAsia="宋体" w:hint="eastAsia"/>
        </w:rPr>
        <w:t>肉仔鸡生产性能和屠宰性能的影响</w:t>
      </w:r>
      <w:r>
        <w:t>[</w:t>
      </w:r>
      <w:r>
        <w:rPr>
          <w:sz w:val="24"/>
        </w:rPr>
        <w:t xml:space="preserve">J</w:t>
      </w:r>
      <w:r>
        <w:t>]</w:t>
      </w:r>
      <w:r>
        <w:t>. </w:t>
      </w:r>
      <w:r>
        <w:rPr>
          <w:rFonts w:ascii="宋体" w:eastAsia="宋体" w:hint="eastAsia"/>
        </w:rPr>
        <w:t>粮食与饲料工业</w:t>
      </w:r>
      <w:r>
        <w:t>, </w:t>
      </w:r>
      <w:r>
        <w:t>2008</w:t>
      </w:r>
      <w:r>
        <w:t>,</w:t>
      </w:r>
      <w:r>
        <w:t> </w:t>
      </w:r>
      <w:r>
        <w:t>7</w:t>
      </w:r>
      <w:r>
        <w:t>:</w:t>
      </w:r>
      <w:r>
        <w:t> </w:t>
      </w:r>
      <w:r>
        <w:t>35~36.</w:t>
      </w:r>
    </w:p>
    <w:p w:rsidR="0018722C">
      <w:pPr>
        <w:pStyle w:val="cw22"/>
        <w:topLinePunct/>
      </w:pPr>
      <w:r>
        <w:rPr>
          <w:rFonts w:ascii="宋体" w:eastAsia="宋体" w:hint="eastAsia"/>
        </w:rPr>
        <w:t>[</w:t>
      </w:r>
      <w:r>
        <w:rPr>
          <w:rFonts w:ascii="宋体" w:eastAsia="宋体" w:hint="eastAsia"/>
        </w:rPr>
        <w:t xml:space="preserve">121</w:t>
      </w:r>
      <w:r>
        <w:rPr>
          <w:rFonts w:ascii="宋体" w:eastAsia="宋体" w:hint="eastAsia"/>
        </w:rPr>
        <w:t>]</w:t>
      </w:r>
      <w:r>
        <w:rPr>
          <w:rFonts w:ascii="宋体" w:eastAsia="宋体" w:hint="eastAsia"/>
        </w:rPr>
        <w:t>胡新旭</w:t>
      </w:r>
      <w:r>
        <w:rPr>
          <w:spacing w:val="14"/>
          <w:rFonts w:hint="eastAsia"/>
        </w:rPr>
        <w:t>，</w:t>
      </w:r>
      <w:r>
        <w:rPr>
          <w:rFonts w:ascii="宋体" w:eastAsia="宋体" w:hint="eastAsia"/>
        </w:rPr>
        <w:t>范仕苓</w:t>
      </w:r>
      <w:r>
        <w:rPr>
          <w:spacing w:val="14"/>
          <w:rFonts w:hint="eastAsia"/>
        </w:rPr>
        <w:t>，</w:t>
      </w:r>
      <w:r>
        <w:rPr>
          <w:rFonts w:ascii="宋体" w:eastAsia="宋体" w:hint="eastAsia"/>
        </w:rPr>
        <w:t>张建云</w:t>
      </w:r>
      <w:r>
        <w:rPr>
          <w:spacing w:val="14"/>
          <w:rFonts w:hint="eastAsia"/>
        </w:rPr>
        <w:t>，</w:t>
      </w:r>
      <w:r>
        <w:rPr>
          <w:rFonts w:ascii="宋体" w:eastAsia="宋体" w:hint="eastAsia"/>
        </w:rPr>
        <w:t>等</w:t>
      </w:r>
      <w:r>
        <w:t>. </w:t>
      </w:r>
      <w:r>
        <w:rPr>
          <w:rFonts w:ascii="宋体" w:eastAsia="宋体" w:hint="eastAsia"/>
        </w:rPr>
        <w:t>生长前后期日粮添加肌肽对肉仔鸡生产性能、屠宰性能、肉品质和抗氧化性能的影响</w:t>
      </w:r>
      <w:r>
        <w:t>.</w:t>
      </w:r>
      <w:r>
        <w:rPr>
          <w:rFonts w:ascii="宋体" w:eastAsia="宋体" w:hint="eastAsia"/>
        </w:rPr>
        <w:t>第十四次全国家禽科学学术讨论会论文集</w:t>
      </w:r>
    </w:p>
    <w:p w:rsidR="0018722C">
      <w:pPr>
        <w:topLinePunct/>
      </w:pPr>
      <w:r>
        <w:rPr>
          <w:rFonts w:ascii="Times New Roman" w:eastAsia="宋体"/>
        </w:rPr>
        <w:t>[</w:t>
      </w:r>
      <w:r>
        <w:rPr>
          <w:rFonts w:ascii="Times New Roman" w:eastAsia="宋体"/>
        </w:rPr>
        <w:t xml:space="preserve">C</w:t>
      </w:r>
      <w:r>
        <w:rPr>
          <w:rFonts w:ascii="Times New Roman" w:eastAsia="宋体"/>
        </w:rPr>
        <w:t>]</w:t>
      </w:r>
      <w:r>
        <w:rPr>
          <w:rFonts w:ascii="Times New Roman" w:eastAsia="宋体"/>
        </w:rPr>
        <w:t xml:space="preserve">. </w:t>
      </w:r>
      <w:r>
        <w:t>哈尔滨</w:t>
      </w:r>
      <w:r>
        <w:rPr>
          <w:rFonts w:ascii="Times New Roman" w:eastAsia="宋体"/>
          <w:rFonts w:hint="eastAsia"/>
        </w:rPr>
        <w:t>：</w:t>
      </w:r>
      <w:r w:rsidR="001852F3">
        <w:rPr>
          <w:rFonts w:ascii="Times New Roman" w:eastAsia="宋体"/>
        </w:rPr>
        <w:t xml:space="preserve"> </w:t>
      </w:r>
      <w:r>
        <w:t>中国畜牧兽医学会</w:t>
      </w:r>
      <w:r>
        <w:rPr>
          <w:rFonts w:ascii="Times New Roman" w:eastAsia="宋体"/>
        </w:rPr>
        <w:t>, 2009</w:t>
      </w:r>
      <w:r>
        <w:rPr>
          <w:rFonts w:hint="eastAsia"/>
        </w:rPr>
        <w:t>。</w:t>
      </w:r>
    </w:p>
    <w:p w:rsidR="0018722C">
      <w:pPr>
        <w:pStyle w:val="cw22"/>
        <w:topLinePunct/>
      </w:pPr>
      <w:r>
        <w:t>[</w:t>
      </w:r>
      <w:r>
        <w:t xml:space="preserve">122</w:t>
      </w:r>
      <w:r>
        <w:t>]</w:t>
      </w:r>
      <w:r>
        <w:rPr>
          <w:rFonts w:ascii="宋体" w:eastAsia="宋体" w:hint="eastAsia"/>
        </w:rPr>
        <w:t>周晖</w:t>
      </w:r>
      <w:r>
        <w:t>. </w:t>
      </w:r>
      <w:r>
        <w:rPr>
          <w:rFonts w:ascii="宋体" w:eastAsia="宋体" w:hint="eastAsia"/>
        </w:rPr>
        <w:t>转植酸酶基因玉米对肉仔鸡的饲用安全性评价</w:t>
      </w:r>
      <w:r>
        <w:t>[</w:t>
      </w:r>
      <w:r>
        <w:rPr>
          <w:sz w:val="24"/>
        </w:rPr>
        <w:t xml:space="preserve">D</w:t>
      </w:r>
      <w:r>
        <w:t>]</w:t>
      </w:r>
      <w:r>
        <w:t xml:space="preserve">. </w:t>
      </w:r>
      <w:r>
        <w:rPr>
          <w:rFonts w:ascii="宋体" w:eastAsia="宋体" w:hint="eastAsia"/>
        </w:rPr>
        <w:t>福建</w:t>
      </w:r>
      <w:r>
        <w:rPr>
          <w:rFonts w:hint="eastAsia"/>
        </w:rPr>
        <w:t>：</w:t>
      </w:r>
      <w:r>
        <w:rPr>
          <w:rFonts w:ascii="宋体" w:eastAsia="宋体" w:hint="eastAsia"/>
        </w:rPr>
        <w:t>福建农林大学</w:t>
      </w:r>
      <w:r>
        <w:t>, 2012</w:t>
      </w:r>
      <w:r>
        <w:rPr>
          <w:rFonts w:hint="eastAsia"/>
        </w:rPr>
        <w:t>。</w:t>
      </w:r>
    </w:p>
    <w:p w:rsidR="0018722C">
      <w:pPr>
        <w:pStyle w:val="cw22"/>
        <w:topLinePunct/>
      </w:pPr>
      <w:r>
        <w:rPr>
          <w:rFonts w:ascii="宋体" w:eastAsia="宋体" w:hint="eastAsia"/>
        </w:rPr>
        <w:t>[</w:t>
      </w:r>
      <w:r>
        <w:rPr>
          <w:rFonts w:ascii="宋体" w:eastAsia="宋体" w:hint="eastAsia"/>
        </w:rPr>
        <w:t xml:space="preserve">123</w:t>
      </w:r>
      <w:r>
        <w:rPr>
          <w:rFonts w:ascii="宋体" w:eastAsia="宋体" w:hint="eastAsia"/>
        </w:rPr>
        <w:t>]</w:t>
      </w:r>
      <w:r>
        <w:rPr>
          <w:rFonts w:ascii="宋体" w:eastAsia="宋体" w:hint="eastAsia"/>
        </w:rPr>
        <w:t>祁茹</w:t>
      </w:r>
      <w:r>
        <w:rPr>
          <w:spacing w:val="0"/>
          <w:rFonts w:hint="eastAsia"/>
        </w:rPr>
        <w:t>，</w:t>
      </w:r>
      <w:r w:rsidR="001852F3">
        <w:t xml:space="preserve"> </w:t>
      </w:r>
      <w:r>
        <w:rPr>
          <w:rFonts w:ascii="宋体" w:eastAsia="宋体" w:hint="eastAsia"/>
        </w:rPr>
        <w:t>温建新</w:t>
      </w:r>
      <w:r>
        <w:rPr>
          <w:spacing w:val="0"/>
          <w:rFonts w:hint="eastAsia"/>
        </w:rPr>
        <w:t>，</w:t>
      </w:r>
      <w:r w:rsidR="001852F3">
        <w:t xml:space="preserve"> </w:t>
      </w:r>
      <w:r>
        <w:rPr>
          <w:rFonts w:ascii="宋体" w:eastAsia="宋体" w:hint="eastAsia"/>
        </w:rPr>
        <w:t>肖宇</w:t>
      </w:r>
      <w:r>
        <w:rPr>
          <w:spacing w:val="0"/>
          <w:rFonts w:hint="eastAsia"/>
        </w:rPr>
        <w:t>，</w:t>
      </w:r>
      <w:r w:rsidR="001852F3">
        <w:t xml:space="preserve"> </w:t>
      </w:r>
      <w:r>
        <w:rPr>
          <w:rFonts w:ascii="宋体" w:eastAsia="宋体" w:hint="eastAsia"/>
        </w:rPr>
        <w:t>等</w:t>
      </w:r>
      <w:r>
        <w:t>. </w:t>
      </w:r>
      <w:r>
        <w:rPr>
          <w:rFonts w:ascii="宋体" w:eastAsia="宋体" w:hint="eastAsia"/>
        </w:rPr>
        <w:t>培养方式对乳酸杆菌和双歧杆菌检出率的影响</w:t>
      </w:r>
      <w:r>
        <w:t>[</w:t>
      </w:r>
      <w:r>
        <w:rPr>
          <w:sz w:val="24"/>
        </w:rPr>
        <w:t xml:space="preserve">J</w:t>
      </w:r>
      <w:r>
        <w:t>]</w:t>
      </w:r>
      <w:r>
        <w:t xml:space="preserve">.  </w:t>
      </w:r>
      <w:r>
        <w:rPr>
          <w:rFonts w:ascii="宋体" w:eastAsia="宋体" w:hint="eastAsia"/>
        </w:rPr>
        <w:t>中</w:t>
      </w:r>
    </w:p>
    <w:p w:rsidR="0018722C">
      <w:pPr>
        <w:topLinePunct/>
      </w:pPr>
      <w:r>
        <w:t>国畜牧兽医文摘</w:t>
      </w:r>
      <w:r>
        <w:rPr>
          <w:rFonts w:ascii="Times New Roman" w:eastAsia="Times New Roman"/>
        </w:rPr>
        <w:t>, 2012, 28</w:t>
      </w:r>
      <w:r>
        <w:rPr>
          <w:rFonts w:ascii="Times New Roman" w:eastAsia="Times New Roman"/>
        </w:rPr>
        <w:t>(</w:t>
      </w:r>
      <w:r>
        <w:rPr>
          <w:rFonts w:ascii="Times New Roman" w:eastAsia="Times New Roman"/>
        </w:rPr>
        <w:t>2</w:t>
      </w:r>
      <w:r>
        <w:rPr>
          <w:rFonts w:ascii="Times New Roman" w:eastAsia="Times New Roman"/>
        </w:rPr>
        <w:t>)</w:t>
      </w:r>
      <w:r>
        <w:rPr>
          <w:rFonts w:ascii="Times New Roman" w:eastAsia="Times New Roman"/>
        </w:rPr>
        <w:t>: 42.</w:t>
      </w:r>
    </w:p>
    <w:p w:rsidR="0018722C">
      <w:pPr>
        <w:pStyle w:val="cw22"/>
        <w:topLinePunct/>
      </w:pPr>
      <w:r>
        <w:t>[</w:t>
      </w:r>
      <w:r>
        <w:t xml:space="preserve">124</w:t>
      </w:r>
      <w:r>
        <w:t>]</w:t>
      </w:r>
      <w:r>
        <w:t xml:space="preserve"> </w:t>
      </w:r>
      <w:r>
        <w:t>SAS. Institute. SAS User</w:t>
      </w:r>
      <w:r>
        <w:t>'</w:t>
      </w:r>
      <w:r>
        <w:t> Guide: Statistics. </w:t>
      </w:r>
      <w:r>
        <w:t>Version </w:t>
      </w:r>
      <w:r>
        <w:t>9.0. SAS Institute Inc</w:t>
      </w:r>
      <w:r>
        <w:t xml:space="preserve">.,</w:t>
      </w:r>
      <w:r>
        <w:t xml:space="preserve"> </w:t>
      </w:r>
      <w:r>
        <w:t>Cary, </w:t>
      </w:r>
      <w:r>
        <w:t>NC. 2003.</w:t>
      </w:r>
    </w:p>
    <w:p w:rsidR="0018722C">
      <w:pPr>
        <w:pStyle w:val="aff7"/>
        <w:topLinePunct/>
      </w:pPr>
      <w:r>
        <w:rPr>
          <w:rFonts w:ascii="Times New Roman"/>
          <w:position w:val="0"/>
          <w:sz w:val="5"/>
        </w:rPr>
        <w:pict>
          <v:group style="width:442.4pt;height:2.9pt;mso-position-horizontal-relative:char;mso-position-vertical-relative:line" coordorigin="0,0" coordsize="8848,58">
            <v:line style="position:absolute" from="0,50" to="8848,50" stroked="true" strokeweight=".72pt" strokecolor="#000000">
              <v:stroke dashstyle="solid"/>
            </v:line>
            <v:line style="position:absolute" from="0,14" to="8848,14" stroked="true" strokeweight="1.44pt" strokecolor="#000000">
              <v:stroke dashstyle="solid"/>
            </v:line>
          </v:group>
        </w:pict>
      </w:r>
      <w:r/>
    </w:p>
    <w:p w:rsidR="0018722C">
      <w:pPr>
        <w:pStyle w:val="cw22"/>
        <w:topLinePunct/>
      </w:pPr>
      <w:r>
        <w:rPr>
          <w:rFonts w:ascii="宋体" w:eastAsia="宋体" w:hint="eastAsia"/>
        </w:rPr>
        <w:t>[</w:t>
      </w:r>
      <w:r>
        <w:rPr>
          <w:rFonts w:ascii="宋体" w:eastAsia="宋体" w:hint="eastAsia"/>
        </w:rPr>
        <w:t xml:space="preserve">125</w:t>
      </w:r>
      <w:r>
        <w:rPr>
          <w:rFonts w:ascii="宋体" w:eastAsia="宋体" w:hint="eastAsia"/>
        </w:rPr>
        <w:t>]</w:t>
      </w:r>
      <w:r>
        <w:rPr>
          <w:rFonts w:ascii="宋体" w:eastAsia="宋体" w:hint="eastAsia"/>
        </w:rPr>
        <w:t>牟明生</w:t>
      </w:r>
      <w:r>
        <w:rPr>
          <w:spacing w:val="1"/>
          <w:rFonts w:hint="eastAsia"/>
        </w:rPr>
        <w:t>，</w:t>
      </w:r>
      <w:r w:rsidR="001852F3">
        <w:t xml:space="preserve"> </w:t>
      </w:r>
      <w:r>
        <w:rPr>
          <w:rFonts w:ascii="宋体" w:eastAsia="宋体" w:hint="eastAsia"/>
        </w:rPr>
        <w:t>张祥</w:t>
      </w:r>
      <w:r>
        <w:rPr>
          <w:spacing w:val="1"/>
          <w:rFonts w:hint="eastAsia"/>
        </w:rPr>
        <w:t>，</w:t>
      </w:r>
      <w:r w:rsidR="001852F3">
        <w:t xml:space="preserve"> </w:t>
      </w:r>
      <w:r>
        <w:rPr>
          <w:rFonts w:ascii="宋体" w:eastAsia="宋体" w:hint="eastAsia"/>
        </w:rPr>
        <w:t>毛胜勇</w:t>
      </w:r>
      <w:r>
        <w:rPr>
          <w:spacing w:val="2"/>
          <w:rFonts w:hint="eastAsia"/>
        </w:rPr>
        <w:t>，</w:t>
      </w:r>
      <w:r w:rsidR="001852F3">
        <w:t xml:space="preserve"> </w:t>
      </w:r>
      <w:r>
        <w:rPr>
          <w:rFonts w:ascii="宋体" w:eastAsia="宋体" w:hint="eastAsia"/>
        </w:rPr>
        <w:t>等</w:t>
      </w:r>
      <w:r>
        <w:t>. </w:t>
      </w:r>
      <w:r>
        <w:rPr>
          <w:rFonts w:ascii="宋体" w:eastAsia="宋体" w:hint="eastAsia"/>
        </w:rPr>
        <w:t>黄芩对肉鸡生长性能及回盲肠微生物菌群的影响</w:t>
      </w:r>
    </w:p>
    <w:p w:rsidR="0018722C">
      <w:pPr>
        <w:topLinePunct/>
      </w:pP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畜牧与兽医</w:t>
      </w:r>
      <w:r>
        <w:rPr>
          <w:rFonts w:ascii="Times New Roman" w:eastAsia="Times New Roman"/>
        </w:rPr>
        <w:t>, 2010, 42: 4~7.</w:t>
      </w:r>
    </w:p>
    <w:p w:rsidR="0018722C">
      <w:pPr>
        <w:pStyle w:val="cw22"/>
        <w:topLinePunct/>
      </w:pPr>
      <w:r>
        <w:t>[</w:t>
      </w:r>
      <w:r>
        <w:t xml:space="preserve">126</w:t>
      </w:r>
      <w:r>
        <w:t>]</w:t>
      </w:r>
      <w:r>
        <w:rPr>
          <w:rFonts w:ascii="宋体" w:eastAsia="宋体" w:hint="eastAsia"/>
        </w:rPr>
        <w:t>梁英</w:t>
      </w:r>
      <w:r>
        <w:rPr>
          <w:spacing w:val="0"/>
          <w:rFonts w:hint="eastAsia"/>
        </w:rPr>
        <w:t>，</w:t>
      </w:r>
      <w:r>
        <w:rPr>
          <w:rFonts w:ascii="宋体" w:eastAsia="宋体" w:hint="eastAsia"/>
        </w:rPr>
        <w:t>任成财</w:t>
      </w:r>
      <w:r>
        <w:rPr>
          <w:spacing w:val="1"/>
          <w:rFonts w:hint="eastAsia"/>
        </w:rPr>
        <w:t>，</w:t>
      </w:r>
      <w:r>
        <w:rPr>
          <w:rFonts w:ascii="宋体" w:eastAsia="宋体" w:hint="eastAsia"/>
        </w:rPr>
        <w:t>姜宁</w:t>
      </w:r>
      <w:r>
        <w:rPr>
          <w:spacing w:val="0"/>
          <w:rFonts w:hint="eastAsia"/>
        </w:rPr>
        <w:t>，</w:t>
      </w:r>
      <w:r>
        <w:rPr>
          <w:rFonts w:ascii="宋体" w:eastAsia="宋体" w:hint="eastAsia"/>
        </w:rPr>
        <w:t>等</w:t>
      </w:r>
      <w:r>
        <w:t>. </w:t>
      </w:r>
      <w:r>
        <w:rPr>
          <w:rFonts w:ascii="宋体" w:eastAsia="宋体" w:hint="eastAsia"/>
        </w:rPr>
        <w:t>黄芩黄酮对肉仔鸡生长性能和免疫功能的影响</w:t>
      </w:r>
      <w:r>
        <w:t>[</w:t>
      </w:r>
      <w:r>
        <w:rPr>
          <w:sz w:val="24"/>
        </w:rPr>
        <w:t xml:space="preserve">J</w:t>
      </w:r>
      <w:r>
        <w:t>]</w:t>
      </w:r>
      <w:r>
        <w:t xml:space="preserve">. </w:t>
      </w:r>
      <w:r>
        <w:rPr>
          <w:rFonts w:ascii="宋体" w:eastAsia="宋体" w:hint="eastAsia"/>
        </w:rPr>
        <w:t>动物营养学报</w:t>
      </w:r>
      <w:r>
        <w:t>, </w:t>
      </w:r>
      <w:r>
        <w:t>2011</w:t>
      </w:r>
      <w:r>
        <w:t>,</w:t>
      </w:r>
      <w:r>
        <w:t> </w:t>
      </w:r>
      <w:r>
        <w:t>23</w:t>
      </w:r>
      <w:r>
        <w:t>:</w:t>
      </w:r>
      <w:r>
        <w:t> </w:t>
      </w:r>
      <w:r>
        <w:t>1409~1414.</w:t>
      </w:r>
    </w:p>
    <w:p w:rsidR="0018722C">
      <w:pPr>
        <w:pStyle w:val="cw22"/>
        <w:topLinePunct/>
      </w:pPr>
      <w:r>
        <w:t>[</w:t>
      </w:r>
      <w:r>
        <w:t xml:space="preserve">127</w:t>
      </w:r>
      <w:r>
        <w:t>]</w:t>
      </w:r>
      <w:r>
        <w:rPr>
          <w:rFonts w:ascii="宋体" w:eastAsia="宋体" w:hint="eastAsia"/>
        </w:rPr>
        <w:t>李万军</w:t>
      </w:r>
      <w:r>
        <w:t>. </w:t>
      </w:r>
      <w:r>
        <w:rPr>
          <w:rFonts w:ascii="宋体" w:eastAsia="宋体" w:hint="eastAsia"/>
        </w:rPr>
        <w:t>复方中草药制剂对肉仔鸡血清生化指标及肉品质的影响研究</w:t>
      </w:r>
      <w:r>
        <w:t>[</w:t>
      </w:r>
      <w:r>
        <w:rPr>
          <w:sz w:val="24"/>
        </w:rPr>
        <w:t>J</w:t>
      </w:r>
      <w:r>
        <w:t>]</w:t>
      </w:r>
      <w:r>
        <w:t xml:space="preserve">. </w:t>
      </w:r>
      <w:r>
        <w:rPr>
          <w:rFonts w:ascii="宋体" w:eastAsia="宋体" w:hint="eastAsia"/>
        </w:rPr>
        <w:t>中国农学通报</w:t>
      </w:r>
      <w:r>
        <w:t>, </w:t>
      </w:r>
      <w:r>
        <w:t>2012</w:t>
      </w:r>
      <w:r>
        <w:t>,</w:t>
      </w:r>
      <w:r>
        <w:t> </w:t>
      </w:r>
      <w:r>
        <w:t>28</w:t>
      </w:r>
      <w:r>
        <w:t>:</w:t>
      </w:r>
      <w:r>
        <w:t> </w:t>
      </w:r>
      <w:r>
        <w:t>63~66.</w:t>
      </w:r>
    </w:p>
    <w:p w:rsidR="0018722C">
      <w:pPr>
        <w:pStyle w:val="cw22"/>
        <w:topLinePunct/>
      </w:pPr>
      <w:r>
        <w:t>[</w:t>
      </w:r>
      <w:r>
        <w:t xml:space="preserve">128</w:t>
      </w:r>
      <w:r>
        <w:t>]</w:t>
      </w:r>
      <w:r>
        <w:rPr>
          <w:rFonts w:ascii="宋体" w:eastAsia="宋体" w:hint="eastAsia"/>
        </w:rPr>
        <w:t>程忠刚</w:t>
      </w:r>
      <w:r>
        <w:rPr>
          <w:spacing w:val="2"/>
          <w:rFonts w:hint="eastAsia"/>
        </w:rPr>
        <w:t>，</w:t>
      </w:r>
      <w:r>
        <w:rPr>
          <w:rFonts w:ascii="宋体" w:eastAsia="宋体" w:hint="eastAsia"/>
        </w:rPr>
        <w:t>林映才</w:t>
      </w:r>
      <w:r>
        <w:rPr>
          <w:spacing w:val="2"/>
          <w:rFonts w:hint="eastAsia"/>
        </w:rPr>
        <w:t>，</w:t>
      </w:r>
      <w:r>
        <w:rPr>
          <w:rFonts w:ascii="宋体" w:eastAsia="宋体" w:hint="eastAsia"/>
        </w:rPr>
        <w:t>余德谦</w:t>
      </w:r>
      <w:r>
        <w:rPr>
          <w:spacing w:val="2"/>
          <w:rFonts w:hint="eastAsia"/>
        </w:rPr>
        <w:t>，</w:t>
      </w:r>
      <w:r>
        <w:rPr>
          <w:rFonts w:ascii="宋体" w:eastAsia="宋体" w:hint="eastAsia"/>
        </w:rPr>
        <w:t>等</w:t>
      </w:r>
      <w:r>
        <w:t>. </w:t>
      </w:r>
      <w:r>
        <w:rPr>
          <w:rFonts w:ascii="宋体" w:eastAsia="宋体" w:hint="eastAsia"/>
        </w:rPr>
        <w:t>大豆黄酮对肥育猪生产性能的影响及其作用机制探讨</w:t>
      </w:r>
      <w:r>
        <w:t>[</w:t>
      </w:r>
      <w:r>
        <w:rPr>
          <w:spacing w:val="0"/>
          <w:sz w:val="24"/>
        </w:rPr>
        <w:t xml:space="preserve">J</w:t>
      </w:r>
      <w:r>
        <w:t>]</w:t>
      </w:r>
      <w:r>
        <w:t xml:space="preserve">. </w:t>
      </w:r>
      <w:r>
        <w:rPr>
          <w:rFonts w:ascii="宋体" w:eastAsia="宋体" w:hint="eastAsia"/>
        </w:rPr>
        <w:t>动物营养学报</w:t>
      </w:r>
      <w:r>
        <w:t>, 2005</w:t>
      </w:r>
      <w:r>
        <w:t>,</w:t>
      </w:r>
      <w:r>
        <w:t> 17</w:t>
      </w:r>
      <w:r>
        <w:rPr>
          <w:rFonts w:hint="eastAsia"/>
        </w:rPr>
        <w:t>:</w:t>
      </w:r>
      <w:r>
        <w:t> 30~34.</w:t>
      </w:r>
    </w:p>
    <w:p w:rsidR="0018722C">
      <w:pPr>
        <w:pStyle w:val="aff2"/>
        <w:topLinePunct/>
      </w:pPr>
      <w:bookmarkStart w:name="致谢 " w:id="104"/>
      <w:bookmarkEnd w:id="104"/>
      <w:bookmarkStart w:name="_bookmark45" w:id="105"/>
      <w:bookmarkEnd w:id="105"/>
      <w:r>
        <w:t>致</w:t>
      </w:r>
      <w:r w:rsidR="004F241D">
        <w:rPr>
          <w:b/>
        </w:rPr>
        <w:t xml:space="preserve">  </w:t>
      </w:r>
      <w:r w:rsidR="004F241D">
        <w:rPr>
          <w:b/>
        </w:rPr>
        <w:t xml:space="preserve">谢</w:t>
      </w:r>
    </w:p>
    <w:p w:rsidR="0018722C">
      <w:pPr>
        <w:topLinePunct/>
      </w:pPr>
      <w:r>
        <w:t>研究生三年的学习和生活即将结束，有太多的人和太多的事值得一生去怀念，因为他们在我生命中产生了一生之久的影响。在这里表示诚挚的感谢和衷心的祝福。</w:t>
      </w:r>
    </w:p>
    <w:p w:rsidR="0018722C">
      <w:pPr>
        <w:topLinePunct/>
      </w:pPr>
      <w:r>
        <w:t>衷心感谢我的导师王润莲教授，在这三年来您敬业勤勉的姿态，对我们“认真做</w:t>
      </w:r>
      <w:r>
        <w:t>人，踏实做事”的教导，在我学习中给予的谆谆教诲和鞭策激励，让我受益匪浅。谢</w:t>
      </w:r>
      <w:r>
        <w:t>谢您在我的毕业论文的撰写和完成方面给予的指导和帮助，值此之际，敬向您表示我崇高的敬意和衷心的感激。</w:t>
      </w:r>
    </w:p>
    <w:p w:rsidR="0018722C">
      <w:pPr>
        <w:topLinePunct/>
      </w:pPr>
      <w:r>
        <w:t>由衷感谢中国农业科学院北京畜牧兽医研究所的罗绪刚研究员，您严谨做事的态</w:t>
      </w:r>
      <w:r>
        <w:t>度，对待科研的热忱，敏捷的思辨能力，这都让我很敬佩。谢谢您在我毕业论文的设</w:t>
      </w:r>
      <w:r>
        <w:t>计和实施方面给予的指导和帮助。</w:t>
      </w:r>
    </w:p>
    <w:p w:rsidR="0018722C">
      <w:pPr>
        <w:topLinePunct/>
      </w:pPr>
      <w:r>
        <w:t>感谢广东海洋大学的安立龙教授、陈进军教授、效梅教授，尹福泉副教授、黄冠</w:t>
      </w:r>
      <w:r>
        <w:t>庆副教授及中国农业科学院北京畜牧兽医研究所的李素芬教授、吕林博士、解竞静博士及张丽阳女士，在这三年里无论是试验实施和完成上给予了我很多的帮助和指导，</w:t>
      </w:r>
      <w:r w:rsidR="001852F3">
        <w:t xml:space="preserve">在此一并表示由衷的谢意。</w:t>
      </w:r>
    </w:p>
    <w:p w:rsidR="0018722C">
      <w:pPr>
        <w:topLinePunct/>
      </w:pPr>
      <w:r>
        <w:t>感谢中国农业科学院北京畜牧兽医研究所矿物元素实验室的李晓丽、张伶燕、朱</w:t>
      </w:r>
      <w:r>
        <w:t>勇文博士；江勇、唐丽、冯平、田传欢、马春艳、李文祥、索海青、胡义信和李晓菲</w:t>
      </w:r>
      <w:r>
        <w:t>硕士；凌素仁师傅及广东海洋大学米雁、翟岩辉、李洁琼、黎秋萍、赵玉振、江国亮，</w:t>
      </w:r>
      <w:r>
        <w:t>潘文硕士，在人生的这段路上感恩有你们，谢谢你们在各方面予以的帮助和鼓励。</w:t>
      </w:r>
    </w:p>
    <w:p w:rsidR="0018722C">
      <w:pPr>
        <w:topLinePunct/>
      </w:pPr>
      <w:r>
        <w:t>还有许多人，在此没能一一罗列，但你们给予的帮助却已在我心中烙印，谢谢你们！</w:t>
      </w:r>
    </w:p>
    <w:p w:rsidR="0018722C">
      <w:pPr>
        <w:topLinePunct/>
      </w:pPr>
      <w:r>
        <w:t>太多的感谢，太深的感激无法用言语表述净尽，就此奉上我满满的祝福：愿你们拥有丰盛的生命，获得丰盛的人生！</w:t>
      </w:r>
    </w:p>
    <w:p w:rsidR="0018722C">
      <w:pPr>
        <w:pStyle w:val="BodyText"/>
        <w:ind w:rightChars="0" w:right="472"/>
        <w:jc w:val="right"/>
        <w:topLinePunct/>
      </w:pPr>
      <w:r>
        <w:t>王喜红</w:t>
      </w:r>
    </w:p>
    <w:p w:rsidR="0018722C">
      <w:pPr>
        <w:topLinePunct/>
      </w:pPr>
      <w:r>
        <w:rPr>
          <w:rFonts w:ascii="Times New Roman" w:eastAsia="Times New Roman"/>
        </w:rPr>
        <w:t>2014</w:t>
      </w:r>
      <w:r>
        <w:t>年</w:t>
      </w:r>
      <w:r>
        <w:rPr>
          <w:rFonts w:ascii="Times New Roman" w:eastAsia="Times New Roman"/>
        </w:rPr>
        <w:t>6 </w:t>
      </w:r>
      <w:r>
        <w:t>月</w:t>
      </w:r>
    </w:p>
    <w:p w:rsidR="0018722C">
      <w:pPr>
        <w:pStyle w:val="Heading1"/>
        <w:topLinePunct/>
      </w:pPr>
      <w:bookmarkStart w:id="200489" w:name="_Toc686200489"/>
      <w:bookmarkStart w:name="个人简介 " w:id="106"/>
      <w:bookmarkEnd w:id="106"/>
      <w:bookmarkStart w:name="_bookmark46" w:id="107"/>
      <w:bookmarkEnd w:id="107"/>
      <w:r>
        <w:t>个人简介</w:t>
      </w:r>
      <w:bookmarkEnd w:id="200489"/>
    </w:p>
    <w:p w:rsidR="0018722C">
      <w:pPr>
        <w:pStyle w:val="BodyText"/>
        <w:spacing w:line="307" w:lineRule="auto"/>
        <w:ind w:leftChars="0" w:left="621" w:rightChars="0" w:right="6989"/>
        <w:topLinePunct/>
      </w:pPr>
      <w:r>
        <w:t>姓名：王喜红性别：女</w:t>
      </w:r>
    </w:p>
    <w:p w:rsidR="0018722C">
      <w:pPr>
        <w:pStyle w:val="BodyText"/>
        <w:spacing w:before="16"/>
        <w:ind w:leftChars="0" w:left="621"/>
        <w:rPr>
          <w:rFonts w:ascii="Times New Roman" w:eastAsia="Times New Roman"/>
        </w:rPr>
        <w:topLinePunct/>
      </w:pPr>
      <w:r>
        <w:t>出生日期：</w:t>
      </w:r>
      <w:r>
        <w:rPr>
          <w:rFonts w:ascii="Times New Roman" w:eastAsia="Times New Roman"/>
        </w:rPr>
        <w:t>1987.08.26</w:t>
      </w:r>
    </w:p>
    <w:p w:rsidR="0018722C">
      <w:pPr>
        <w:topLinePunct/>
      </w:pPr>
      <w:r>
        <w:t>籍贯：甘肃省天水市甘谷县最后学历：硕士</w:t>
      </w:r>
    </w:p>
    <w:p w:rsidR="0018722C">
      <w:pPr>
        <w:topLinePunct/>
      </w:pPr>
      <w:r>
        <w:t>毕业学校：</w:t>
      </w:r>
      <w:r>
        <w:rPr>
          <w:rFonts w:ascii="Times New Roman" w:eastAsia="宋体"/>
        </w:rPr>
        <w:t>2007</w:t>
      </w:r>
      <w:r>
        <w:t>－</w:t>
      </w:r>
      <w:r>
        <w:rPr>
          <w:rFonts w:ascii="Times New Roman" w:eastAsia="宋体"/>
        </w:rPr>
        <w:t>2011</w:t>
      </w:r>
      <w:r>
        <w:t>天水师范学院</w:t>
      </w:r>
      <w:r>
        <w:t>（</w:t>
      </w:r>
      <w:r>
        <w:t>本科</w:t>
      </w:r>
      <w:r>
        <w:t>）</w:t>
      </w:r>
      <w:r>
        <w:t>生物科学专业</w:t>
      </w:r>
    </w:p>
    <w:p w:rsidR="0018722C">
      <w:pPr>
        <w:topLinePunct/>
      </w:pPr>
      <w:r>
        <w:rPr>
          <w:rFonts w:ascii="Times New Roman" w:eastAsia="Times New Roman"/>
        </w:rPr>
        <w:t>2011</w:t>
      </w:r>
      <w:r>
        <w:t>－</w:t>
      </w:r>
      <w:r>
        <w:rPr>
          <w:rFonts w:ascii="Times New Roman" w:eastAsia="Times New Roman"/>
        </w:rPr>
        <w:t>2014</w:t>
      </w:r>
      <w:r>
        <w:t>广东海洋大学</w:t>
      </w:r>
      <w:r>
        <w:t>（</w:t>
      </w:r>
      <w:r>
        <w:t>研究生</w:t>
      </w:r>
      <w:r>
        <w:t>）</w:t>
      </w:r>
      <w:r>
        <w:t>动物营养与饲料科学专业研究方向：动物营养</w:t>
      </w:r>
    </w:p>
    <w:p w:rsidR="0018722C">
      <w:pPr>
        <w:topLinePunct/>
      </w:pPr>
      <w:r>
        <w:t>科研工作：</w:t>
      </w:r>
    </w:p>
    <w:p w:rsidR="0018722C">
      <w:pPr>
        <w:topLinePunct/>
      </w:pPr>
      <w:r>
        <w:t>参加广东省自然科学基金项目</w:t>
      </w:r>
      <w:r>
        <w:rPr>
          <w:rFonts w:ascii="Times New Roman" w:hAnsi="Times New Roman" w:eastAsia="Times New Roman"/>
        </w:rPr>
        <w:t>“</w:t>
      </w:r>
      <w:r>
        <w:t>壳聚糖对肉鸡脂肪沉积关键酶基因表达的调节作</w:t>
      </w:r>
      <w:r>
        <w:t>用研究</w:t>
      </w:r>
      <w:r>
        <w:rPr>
          <w:rFonts w:ascii="Times New Roman" w:hAnsi="Times New Roman" w:eastAsia="Times New Roman"/>
        </w:rPr>
        <w:t>”</w:t>
      </w:r>
      <w:r>
        <w:t>（</w:t>
      </w:r>
      <w:r>
        <w:rPr>
          <w:rFonts w:ascii="Times New Roman" w:hAnsi="Times New Roman" w:eastAsia="Times New Roman"/>
        </w:rPr>
        <w:t>S</w:t>
      </w:r>
      <w:r>
        <w:rPr>
          <w:rFonts w:ascii="Times New Roman" w:hAnsi="Times New Roman" w:eastAsia="Times New Roman"/>
        </w:rPr>
        <w:t>2012010010</w:t>
      </w:r>
      <w:r>
        <w:rPr>
          <w:rFonts w:ascii="Times New Roman" w:hAnsi="Times New Roman" w:eastAsia="Times New Roman"/>
        </w:rPr>
        <w:t>1</w:t>
      </w:r>
      <w:r>
        <w:rPr>
          <w:rFonts w:ascii="Times New Roman" w:hAnsi="Times New Roman" w:eastAsia="Times New Roman"/>
        </w:rPr>
        <w:t>14</w:t>
      </w:r>
      <w:r>
        <w:t>）</w:t>
      </w:r>
      <w:r>
        <w:t>，</w:t>
      </w:r>
      <w:r>
        <w:rPr>
          <w:rFonts w:ascii="Times New Roman" w:hAnsi="Times New Roman" w:eastAsia="Times New Roman"/>
        </w:rPr>
        <w:t>2012.10</w:t>
      </w:r>
      <w:r>
        <w:rPr>
          <w:rFonts w:ascii="Times New Roman" w:hAnsi="Times New Roman" w:eastAsia="Times New Roman"/>
        </w:rPr>
        <w:t>-</w:t>
      </w:r>
      <w:r>
        <w:rPr>
          <w:rFonts w:ascii="Times New Roman" w:hAnsi="Times New Roman" w:eastAsia="Times New Roman"/>
        </w:rPr>
        <w:t>2014.10.</w:t>
      </w:r>
    </w:p>
    <w:p w:rsidR="0018722C">
      <w:pPr>
        <w:topLinePunct/>
      </w:pPr>
      <w:r>
        <w:t>发表论文：</w:t>
      </w:r>
    </w:p>
    <w:p w:rsidR="0018722C">
      <w:pPr>
        <w:pStyle w:val="cw22"/>
        <w:topLinePunct/>
      </w:pPr>
      <w:r>
        <w:t xml:space="preserve">1. </w:t>
      </w:r>
      <w:r>
        <w:rPr>
          <w:rFonts w:ascii="宋体" w:eastAsia="宋体" w:hint="eastAsia"/>
        </w:rPr>
        <w:t xml:space="preserve">王喜红</w:t>
      </w:r>
      <w:r>
        <w:rPr>
          <w:spacing w:val="2"/>
          <w:rFonts w:hint="eastAsia"/>
        </w:rPr>
        <w:t xml:space="preserve">，</w:t>
      </w:r>
      <w:r>
        <w:t xml:space="preserve"> </w:t>
      </w:r>
      <w:r>
        <w:rPr>
          <w:rFonts w:ascii="宋体" w:eastAsia="宋体" w:hint="eastAsia"/>
        </w:rPr>
        <w:t xml:space="preserve">吕林</w:t>
      </w:r>
      <w:r>
        <w:rPr>
          <w:spacing w:val="2"/>
          <w:rFonts w:hint="eastAsia"/>
        </w:rPr>
        <w:t xml:space="preserve">，</w:t>
      </w:r>
      <w:r>
        <w:t xml:space="preserve"> </w:t>
      </w:r>
      <w:r>
        <w:rPr>
          <w:rFonts w:ascii="宋体" w:eastAsia="宋体" w:hint="eastAsia"/>
        </w:rPr>
        <w:t xml:space="preserve">王润莲</w:t>
      </w:r>
      <w:r>
        <w:rPr>
          <w:spacing w:val="2"/>
          <w:rFonts w:hint="eastAsia"/>
        </w:rPr>
        <w:t xml:space="preserve">，</w:t>
      </w:r>
      <w:r>
        <w:t xml:space="preserve"> </w:t>
      </w:r>
      <w:r>
        <w:rPr>
          <w:rFonts w:ascii="宋体" w:eastAsia="宋体" w:hint="eastAsia"/>
        </w:rPr>
        <w:t xml:space="preserve">张丽阳</w:t>
      </w:r>
      <w:r>
        <w:rPr>
          <w:rFonts w:hint="eastAsia"/>
        </w:rPr>
        <w:t xml:space="preserve">，</w:t>
      </w:r>
      <w:r>
        <w:rPr>
          <w:rFonts w:ascii="宋体" w:eastAsia="宋体" w:hint="eastAsia"/>
        </w:rPr>
        <w:t xml:space="preserve">罗绪刚</w:t>
      </w:r>
      <w:r>
        <w:t xml:space="preserve">.  </w:t>
      </w:r>
      <w:r>
        <w:t xml:space="preserve">0-3</w:t>
      </w:r>
      <w:r>
        <w:t xml:space="preserve">  </w:t>
      </w:r>
      <w:r>
        <w:rPr>
          <w:rFonts w:ascii="宋体" w:eastAsia="宋体" w:hint="eastAsia"/>
        </w:rPr>
        <w:t xml:space="preserve">周龄肉仔鸡饲粮粗蛋白最低需要量的研究</w:t>
      </w:r>
      <w:r>
        <w:t xml:space="preserve">. </w:t>
      </w:r>
      <w:r>
        <w:rPr>
          <w:rFonts w:ascii="宋体" w:eastAsia="宋体" w:hint="eastAsia"/>
        </w:rPr>
        <w:t xml:space="preserve">中国畜牧杂志</w:t>
      </w:r>
      <w:r>
        <w:t xml:space="preserve">, </w:t>
      </w:r>
      <w:r>
        <w:t xml:space="preserve">2014</w:t>
      </w:r>
      <w:r>
        <w:t>,</w:t>
      </w:r>
      <w:r>
        <w:t xml:space="preserve"> </w:t>
      </w:r>
      <w:r>
        <w:t xml:space="preserve">50</w:t>
      </w:r>
      <w:r>
        <w:t xml:space="preserve"> </w:t>
      </w:r>
      <w:r>
        <w:t xml:space="preserve">(</w:t>
      </w:r>
      <w:r>
        <w:t xml:space="preserve">5</w:t>
      </w:r>
      <w:r>
        <w:t xml:space="preserve">)</w:t>
      </w:r>
      <w:r>
        <w:rPr>
          <w:rFonts w:hint="eastAsia"/>
        </w:rPr>
        <w:t xml:space="preserve">：</w:t>
      </w:r>
      <w:r>
        <w:t xml:space="preserve">46-50</w:t>
      </w:r>
    </w:p>
    <w:p w:rsidR="0018722C">
      <w:pPr>
        <w:topLinePunct/>
      </w:pPr>
      <w:r>
        <w:rPr>
          <w:rFonts w:ascii="Times New Roman" w:eastAsia="Times New Roman"/>
        </w:rPr>
        <w:t>2 </w:t>
      </w:r>
      <w:r>
        <w:t>米雁</w:t>
      </w:r>
      <w:r>
        <w:rPr>
          <w:rFonts w:ascii="Times New Roman" w:eastAsia="Times New Roman"/>
          <w:rFonts w:hint="eastAsia"/>
        </w:rPr>
        <w:t>，</w:t>
      </w:r>
      <w:r>
        <w:rPr>
          <w:rFonts w:ascii="Times New Roman" w:eastAsia="Times New Roman"/>
        </w:rPr>
        <w:t> </w:t>
      </w:r>
      <w:r>
        <w:t>王喜红</w:t>
      </w:r>
      <w:r>
        <w:rPr>
          <w:rFonts w:ascii="Times New Roman" w:eastAsia="Times New Roman"/>
          <w:rFonts w:hint="eastAsia"/>
        </w:rPr>
        <w:t>，</w:t>
      </w:r>
      <w:r>
        <w:rPr>
          <w:rFonts w:ascii="Times New Roman" w:eastAsia="Times New Roman"/>
        </w:rPr>
        <w:t> </w:t>
      </w:r>
      <w:r>
        <w:t>王润莲</w:t>
      </w:r>
      <w:r>
        <w:rPr>
          <w:rFonts w:ascii="Times New Roman" w:eastAsia="Times New Roman"/>
        </w:rPr>
        <w:t>.  </w:t>
      </w:r>
      <w:r>
        <w:t>黄芩黄酮锌对肉仔鸡生长性能及免疫功能的影响</w:t>
      </w:r>
      <w:r>
        <w:rPr>
          <w:rFonts w:ascii="Times New Roman" w:eastAsia="Times New Roman"/>
        </w:rPr>
        <w:t>.  </w:t>
      </w:r>
      <w:r>
        <w:t>国外畜牧学</w:t>
      </w:r>
      <w:r>
        <w:rPr>
          <w:rFonts w:ascii="Times New Roman" w:eastAsia="Times New Roman"/>
        </w:rPr>
        <w:t>-</w:t>
      </w:r>
      <w:r>
        <w:t>猪与禽</w:t>
      </w:r>
      <w:r>
        <w:rPr>
          <w:rFonts w:ascii="Times New Roman" w:eastAsia="Times New Roman"/>
        </w:rPr>
        <w:t>, 2013</w:t>
      </w:r>
      <w:r>
        <w:rPr>
          <w:rFonts w:ascii="Times New Roman" w:eastAsia="Times New Roman"/>
        </w:rPr>
        <w:t>,</w:t>
      </w:r>
      <w:r>
        <w:rPr>
          <w:rFonts w:ascii="Times New Roman" w:eastAsia="Times New Roman"/>
        </w:rPr>
        <w:t> 33</w:t>
      </w:r>
      <w:r>
        <w:rPr>
          <w:rFonts w:ascii="Times New Roman" w:eastAsia="Times New Roman"/>
          <w:rFonts w:ascii="Times New Roman" w:eastAsia="Times New Roman"/>
        </w:rPr>
        <w:t>（</w:t>
      </w:r>
      <w:r>
        <w:rPr>
          <w:rFonts w:ascii="Times New Roman" w:eastAsia="Times New Roman"/>
        </w:rPr>
        <w:t>10</w:t>
      </w:r>
      <w:r>
        <w:rPr>
          <w:rFonts w:ascii="Times New Roman" w:eastAsia="Times New Roman"/>
          <w:rFonts w:ascii="Times New Roman" w:eastAsia="Times New Roman"/>
        </w:rPr>
        <w:t>）</w:t>
      </w:r>
      <w:r>
        <w:rPr>
          <w:rFonts w:ascii="Times New Roman" w:eastAsia="Times New Roman"/>
          <w:rFonts w:hint="eastAsia"/>
        </w:rPr>
        <w:t>。</w:t>
      </w:r>
    </w:p>
    <w:p w:rsidR="0018722C">
      <w:pPr>
        <w:pStyle w:val="cw22"/>
        <w:topLinePunct/>
      </w:pPr>
      <w:r>
        <w:t xml:space="preserve">3. </w:t>
      </w:r>
      <w:r>
        <w:rPr>
          <w:rFonts w:ascii="宋体" w:eastAsia="宋体" w:hint="eastAsia"/>
        </w:rPr>
        <w:t xml:space="preserve">王润莲</w:t>
      </w:r>
      <w:r>
        <w:rPr>
          <w:spacing w:val="0"/>
          <w:rFonts w:hint="eastAsia"/>
        </w:rPr>
        <w:t xml:space="preserve">，</w:t>
      </w:r>
      <w:r>
        <w:t xml:space="preserve"> </w:t>
      </w:r>
      <w:r>
        <w:rPr>
          <w:rFonts w:ascii="宋体" w:eastAsia="宋体" w:hint="eastAsia"/>
        </w:rPr>
        <w:t xml:space="preserve">张锐</w:t>
      </w:r>
      <w:r>
        <w:rPr>
          <w:spacing w:val="0"/>
          <w:rFonts w:hint="eastAsia"/>
        </w:rPr>
        <w:t xml:space="preserve">，</w:t>
      </w:r>
      <w:r>
        <w:t xml:space="preserve"> </w:t>
      </w:r>
      <w:r>
        <w:rPr>
          <w:rFonts w:ascii="宋体" w:eastAsia="宋体" w:hint="eastAsia"/>
        </w:rPr>
        <w:t xml:space="preserve">陈亚轩</w:t>
      </w:r>
      <w:r>
        <w:rPr>
          <w:rFonts w:hint="eastAsia"/>
        </w:rPr>
        <w:t xml:space="preserve">，</w:t>
      </w:r>
      <w:r>
        <w:t xml:space="preserve"> </w:t>
      </w:r>
      <w:r>
        <w:rPr>
          <w:rFonts w:ascii="宋体" w:eastAsia="宋体" w:hint="eastAsia"/>
        </w:rPr>
        <w:t xml:space="preserve">王喜红</w:t>
      </w:r>
      <w:r>
        <w:rPr>
          <w:rFonts w:hint="eastAsia"/>
        </w:rPr>
        <w:t xml:space="preserve">，</w:t>
      </w:r>
      <w:r>
        <w:t xml:space="preserve">  </w:t>
      </w:r>
      <w:r>
        <w:rPr>
          <w:rFonts w:ascii="宋体" w:eastAsia="宋体" w:hint="eastAsia"/>
        </w:rPr>
        <w:t xml:space="preserve">米雁</w:t>
      </w:r>
      <w:r>
        <w:rPr>
          <w:rFonts w:hint="eastAsia"/>
        </w:rPr>
        <w:t xml:space="preserve">，</w:t>
      </w:r>
      <w:r>
        <w:t xml:space="preserve">  </w:t>
      </w:r>
      <w:r>
        <w:rPr>
          <w:rFonts w:ascii="宋体" w:eastAsia="宋体" w:hint="eastAsia"/>
        </w:rPr>
        <w:t xml:space="preserve">江新生</w:t>
      </w:r>
      <w:r>
        <w:rPr>
          <w:rFonts w:hint="eastAsia"/>
        </w:rPr>
        <w:t xml:space="preserve">，</w:t>
      </w:r>
      <w:r>
        <w:t xml:space="preserve">  </w:t>
      </w:r>
      <w:r>
        <w:rPr>
          <w:rFonts w:ascii="宋体" w:eastAsia="宋体" w:hint="eastAsia"/>
        </w:rPr>
        <w:t xml:space="preserve">杜炳旺</w:t>
      </w:r>
      <w:r>
        <w:t xml:space="preserve">.  </w:t>
      </w:r>
      <w:r>
        <w:rPr>
          <w:rFonts w:ascii="宋体" w:eastAsia="宋体" w:hint="eastAsia"/>
        </w:rPr>
        <w:t xml:space="preserve">贵妃鸡体尺性状及骨骼特性分析</w:t>
      </w:r>
      <w:r>
        <w:t xml:space="preserve">. </w:t>
      </w:r>
      <w:r>
        <w:rPr>
          <w:rFonts w:ascii="宋体" w:eastAsia="宋体" w:hint="eastAsia"/>
        </w:rPr>
        <w:t xml:space="preserve">中国家禽</w:t>
      </w:r>
      <w:r>
        <w:t xml:space="preserve">, </w:t>
      </w:r>
      <w:r>
        <w:t xml:space="preserve">2013</w:t>
      </w:r>
      <w:r>
        <w:rPr>
          <w:rFonts w:hint="eastAsia"/>
        </w:rPr>
        <w:t xml:space="preserve">，</w:t>
      </w:r>
      <w:r>
        <w:t xml:space="preserve"> </w:t>
      </w:r>
      <w:r>
        <w:rPr>
          <w:spacing w:val="0"/>
        </w:rPr>
        <w:t xml:space="preserve">（</w:t>
      </w:r>
      <w:r>
        <w:t xml:space="preserve">23</w:t>
      </w:r>
      <w:r>
        <w:t xml:space="preserve">）</w:t>
      </w:r>
      <w:r>
        <w:rPr>
          <w:rFonts w:hint="eastAsia"/>
        </w:rPr>
        <w:t xml:space="preserve">。</w:t>
      </w:r>
    </w:p>
    <w:p w:rsidR="0018722C">
      <w:pPr>
        <w:pStyle w:val="cw22"/>
        <w:topLinePunct/>
      </w:pPr>
      <w:r>
        <w:t>4. </w:t>
      </w:r>
      <w:r>
        <w:rPr>
          <w:rFonts w:ascii="宋体" w:eastAsia="宋体" w:hint="eastAsia"/>
        </w:rPr>
        <w:t>黎秋萍</w:t>
      </w:r>
      <w:r>
        <w:rPr>
          <w:spacing w:val="2"/>
          <w:rFonts w:hint="eastAsia"/>
        </w:rPr>
        <w:t>，</w:t>
      </w:r>
      <w:r>
        <w:t> </w:t>
      </w:r>
      <w:r>
        <w:rPr>
          <w:rFonts w:ascii="宋体" w:eastAsia="宋体" w:hint="eastAsia"/>
        </w:rPr>
        <w:t>王润莲</w:t>
      </w:r>
      <w:r>
        <w:rPr>
          <w:spacing w:val="2"/>
          <w:rFonts w:hint="eastAsia"/>
        </w:rPr>
        <w:t>，</w:t>
      </w:r>
      <w:r>
        <w:t> </w:t>
      </w:r>
      <w:r>
        <w:rPr>
          <w:rFonts w:ascii="宋体" w:eastAsia="宋体" w:hint="eastAsia"/>
        </w:rPr>
        <w:t>张锐</w:t>
      </w:r>
      <w:r>
        <w:rPr>
          <w:spacing w:val="2"/>
          <w:rFonts w:hint="eastAsia"/>
        </w:rPr>
        <w:t>，</w:t>
      </w:r>
      <w:r>
        <w:t> </w:t>
      </w:r>
      <w:r>
        <w:rPr>
          <w:rFonts w:ascii="宋体" w:eastAsia="宋体" w:hint="eastAsia"/>
        </w:rPr>
        <w:t>米雁</w:t>
      </w:r>
      <w:r>
        <w:rPr>
          <w:spacing w:val="1"/>
          <w:rFonts w:hint="eastAsia"/>
        </w:rPr>
        <w:t>，</w:t>
      </w:r>
      <w:r>
        <w:t>  </w:t>
      </w:r>
      <w:r>
        <w:rPr>
          <w:rFonts w:ascii="宋体" w:eastAsia="宋体" w:hint="eastAsia"/>
        </w:rPr>
        <w:t>王喜红</w:t>
      </w:r>
      <w:r>
        <w:t>.  </w:t>
      </w:r>
      <w:r>
        <w:rPr>
          <w:rFonts w:ascii="宋体" w:eastAsia="宋体" w:hint="eastAsia"/>
        </w:rPr>
        <w:t>贵妃鸡产肉性能及营养饲料研究进展</w:t>
      </w:r>
      <w:r>
        <w:t>. </w:t>
      </w:r>
      <w:r>
        <w:rPr>
          <w:rFonts w:ascii="宋体" w:eastAsia="宋体" w:hint="eastAsia"/>
        </w:rPr>
        <w:t>国外畜牧学</w:t>
      </w:r>
      <w:r>
        <w:t>-</w:t>
      </w:r>
      <w:r>
        <w:rPr>
          <w:rFonts w:ascii="宋体" w:eastAsia="宋体" w:hint="eastAsia"/>
        </w:rPr>
        <w:t>猪与禽</w:t>
      </w:r>
      <w:r>
        <w:t>, </w:t>
      </w:r>
      <w:r>
        <w:t>2013</w:t>
      </w:r>
      <w:r>
        <w:t>,</w:t>
      </w:r>
      <w:r>
        <w:t> </w:t>
      </w:r>
      <w:r>
        <w:t>33</w:t>
      </w:r>
      <w:r>
        <w:t>（</w:t>
      </w:r>
      <w:r>
        <w:t>7</w:t>
      </w:r>
      <w:r>
        <w:t>）</w:t>
      </w:r>
      <w:r>
        <w:rPr>
          <w:rFonts w:hint="eastAsia"/>
        </w:rPr>
        <w:t>。</w:t>
      </w:r>
    </w:p>
    <w:p w:rsidR="0018722C">
      <w:pPr>
        <w:pStyle w:val="Heading1"/>
        <w:topLinePunct/>
      </w:pPr>
      <w:bookmarkStart w:id="200490" w:name="_Toc686200490"/>
      <w:bookmarkStart w:name="导师简介 " w:id="108"/>
      <w:bookmarkEnd w:id="108"/>
      <w:bookmarkStart w:name="_bookmark47" w:id="109"/>
      <w:bookmarkEnd w:id="109"/>
      <w:r>
        <w:t>导师简介</w:t>
      </w:r>
      <w:bookmarkEnd w:id="200490"/>
    </w:p>
    <w:p w:rsidR="0018722C">
      <w:pPr>
        <w:topLinePunct/>
      </w:pPr>
      <w:r>
        <w:rPr>
          <w:b/>
        </w:rPr>
        <w:t>王润莲</w:t>
      </w:r>
      <w:r>
        <w:rPr>
          <w:b/>
        </w:rPr>
        <w:t>（</w:t>
      </w:r>
      <w:r>
        <w:rPr>
          <w:rFonts w:ascii="Times New Roman" w:hAnsi="Times New Roman" w:eastAsia="Times New Roman"/>
          <w:b/>
        </w:rPr>
        <w:t>1965</w:t>
      </w:r>
      <w:r>
        <w:rPr>
          <w:b/>
        </w:rPr>
        <w:t>－</w:t>
      </w:r>
      <w:r>
        <w:rPr>
          <w:b/>
        </w:rPr>
        <w:t>）</w:t>
      </w:r>
      <w:r>
        <w:rPr>
          <w:b/>
        </w:rPr>
        <w:t>，</w:t>
      </w:r>
      <w:r>
        <w:t>女，博士，教授，硕士生导师，广东省</w:t>
      </w:r>
      <w:r w:rsidR="001852F3">
        <w:t xml:space="preserve">“千百十工程”校级</w:t>
      </w:r>
      <w:r>
        <w:t>重点培养对象。中国畜牧兽医学会家禽学分会理事，中国农业科学院学位论文评审专家，《动物营养学报》审稿专家，广东省企业科技特派员，广东省高等学校教师高评委专家。</w:t>
      </w:r>
    </w:p>
    <w:p w:rsidR="0018722C">
      <w:pPr>
        <w:topLinePunct/>
      </w:pPr>
      <w:r>
        <w:rPr>
          <w:rFonts w:ascii="Times New Roman" w:hAnsi="Times New Roman" w:eastAsia="Times New Roman"/>
        </w:rPr>
        <w:t>1986</w:t>
      </w:r>
      <w:r>
        <w:t>年</w:t>
      </w:r>
      <w:r>
        <w:rPr>
          <w:rFonts w:ascii="Times New Roman" w:hAnsi="Times New Roman" w:eastAsia="Times New Roman"/>
        </w:rPr>
        <w:t>7</w:t>
      </w:r>
      <w:r>
        <w:t>月本科毕业于甘肃农业大学畜牧系，</w:t>
      </w:r>
      <w:r>
        <w:rPr>
          <w:rFonts w:ascii="Times New Roman" w:hAnsi="Times New Roman" w:eastAsia="Times New Roman"/>
        </w:rPr>
        <w:t>1989</w:t>
      </w:r>
      <w:r>
        <w:t>年</w:t>
      </w:r>
      <w:r>
        <w:rPr>
          <w:rFonts w:ascii="Times New Roman" w:hAnsi="Times New Roman" w:eastAsia="Times New Roman"/>
        </w:rPr>
        <w:t>6</w:t>
      </w:r>
      <w:r>
        <w:t>月毕业于甘肃农业大学动物营养学专业，获硕士学位，</w:t>
      </w:r>
      <w:r>
        <w:rPr>
          <w:rFonts w:ascii="Times New Roman" w:hAnsi="Times New Roman" w:eastAsia="Times New Roman"/>
        </w:rPr>
        <w:t>2006</w:t>
      </w:r>
      <w:r>
        <w:t>年</w:t>
      </w:r>
      <w:r>
        <w:rPr>
          <w:rFonts w:ascii="Times New Roman" w:hAnsi="Times New Roman" w:eastAsia="Times New Roman"/>
        </w:rPr>
        <w:t>6</w:t>
      </w:r>
      <w:r>
        <w:t>月毕业于中国农业大学动物营养与饲料科学专业，获博士学位。</w:t>
      </w:r>
      <w:r>
        <w:rPr>
          <w:rFonts w:ascii="Times New Roman" w:hAnsi="Times New Roman" w:eastAsia="Times New Roman"/>
        </w:rPr>
        <w:t>1989.6-1996.12</w:t>
      </w:r>
      <w:r>
        <w:t>于甘肃省兽药饲料检察所从事饲料质量监督管理工作，先后任助理畜牧师和畜牧师技术职称。</w:t>
      </w:r>
      <w:r>
        <w:rPr>
          <w:rFonts w:ascii="Times New Roman" w:hAnsi="Times New Roman" w:eastAsia="Times New Roman"/>
        </w:rPr>
        <w:t>1997</w:t>
      </w:r>
      <w:r>
        <w:t>年</w:t>
      </w:r>
      <w:r>
        <w:rPr>
          <w:rFonts w:ascii="Times New Roman" w:hAnsi="Times New Roman" w:eastAsia="Times New Roman"/>
        </w:rPr>
        <w:t>1</w:t>
      </w:r>
      <w:r>
        <w:t>月</w:t>
      </w:r>
      <w:r>
        <w:rPr>
          <w:rFonts w:ascii="Times New Roman" w:hAnsi="Times New Roman" w:eastAsia="Times New Roman"/>
        </w:rPr>
        <w:t>-</w:t>
      </w:r>
      <w:r>
        <w:t>至今于广东海洋大学动</w:t>
      </w:r>
      <w:r>
        <w:t>物科学系从事动物营养与饲料科学方面的教学与科研工作，</w:t>
      </w:r>
      <w:r>
        <w:rPr>
          <w:rFonts w:ascii="Times New Roman" w:hAnsi="Times New Roman" w:eastAsia="Times New Roman"/>
        </w:rPr>
        <w:t>2000</w:t>
      </w:r>
      <w:r>
        <w:t>年</w:t>
      </w:r>
      <w:r>
        <w:rPr>
          <w:rFonts w:ascii="Times New Roman" w:hAnsi="Times New Roman" w:eastAsia="Times New Roman"/>
        </w:rPr>
        <w:t>12</w:t>
      </w:r>
      <w:r>
        <w:t>月晋升为广东海洋大学副教授，</w:t>
      </w:r>
      <w:r>
        <w:rPr>
          <w:rFonts w:ascii="Times New Roman" w:hAnsi="Times New Roman" w:eastAsia="Times New Roman"/>
        </w:rPr>
        <w:t>2001</w:t>
      </w:r>
      <w:r>
        <w:t>年</w:t>
      </w:r>
      <w:r>
        <w:rPr>
          <w:rFonts w:ascii="Times New Roman" w:hAnsi="Times New Roman" w:eastAsia="Times New Roman"/>
        </w:rPr>
        <w:t>4</w:t>
      </w:r>
      <w:r>
        <w:t>月被广东海洋大学评聘为硕士研究生导师，</w:t>
      </w:r>
      <w:r>
        <w:rPr>
          <w:rFonts w:ascii="Times New Roman" w:hAnsi="Times New Roman" w:eastAsia="Times New Roman"/>
        </w:rPr>
        <w:t>2002</w:t>
      </w:r>
      <w:r>
        <w:t>年</w:t>
      </w:r>
      <w:r>
        <w:rPr>
          <w:rFonts w:ascii="Times New Roman" w:hAnsi="Times New Roman" w:eastAsia="Times New Roman"/>
        </w:rPr>
        <w:t>4</w:t>
      </w:r>
      <w:r>
        <w:t>月</w:t>
      </w:r>
      <w:r>
        <w:t>被遴选为广东省</w:t>
      </w:r>
      <w:r w:rsidR="001852F3">
        <w:t xml:space="preserve">“千百十工程”</w:t>
      </w:r>
      <w:r w:rsidR="001852F3">
        <w:t xml:space="preserve">第二批校级重点培养对象，</w:t>
      </w:r>
      <w:r>
        <w:rPr>
          <w:rFonts w:ascii="Times New Roman" w:hAnsi="Times New Roman" w:eastAsia="Times New Roman"/>
        </w:rPr>
        <w:t>2007</w:t>
      </w:r>
      <w:r>
        <w:t>年</w:t>
      </w:r>
      <w:r>
        <w:rPr>
          <w:rFonts w:ascii="Times New Roman" w:hAnsi="Times New Roman" w:eastAsia="Times New Roman"/>
        </w:rPr>
        <w:t>12</w:t>
      </w:r>
      <w:r>
        <w:t>月晋升为广</w:t>
      </w:r>
      <w:r>
        <w:t>东海洋大学教授。</w:t>
      </w:r>
    </w:p>
    <w:p w:rsidR="0018722C">
      <w:pPr>
        <w:topLinePunct/>
      </w:pPr>
      <w:r>
        <w:t>迄今，20</w:t>
      </w:r>
      <w:r w:rsidR="001852F3">
        <w:t xml:space="preserve">多年来一直从事动物营养与饲料科学方面的研究工作，主要研究方向</w:t>
      </w:r>
      <w:r>
        <w:t>为畜禽营养代谢与调控，先后参与的项目有：国家科技部国际合作项目“犊牛体外胚</w:t>
      </w:r>
      <w:r>
        <w:t>胎生产技术体系研究”</w:t>
      </w:r>
      <w:r>
        <w:t>（</w:t>
      </w:r>
      <w:r>
        <w:rPr>
          <w:rFonts w:ascii="Times New Roman" w:hAnsi="Times New Roman" w:eastAsia="宋体"/>
        </w:rPr>
        <w:t>2006D</w:t>
      </w:r>
      <w:r>
        <w:rPr>
          <w:rFonts w:ascii="Times New Roman" w:hAnsi="Times New Roman" w:eastAsia="宋体"/>
        </w:rPr>
        <w:t>F</w:t>
      </w:r>
      <w:r>
        <w:rPr>
          <w:rFonts w:ascii="Times New Roman" w:hAnsi="Times New Roman" w:eastAsia="宋体"/>
        </w:rPr>
        <w:t>A3243</w:t>
      </w:r>
      <w:r>
        <w:rPr>
          <w:rFonts w:ascii="Times New Roman" w:hAnsi="Times New Roman" w:eastAsia="宋体"/>
        </w:rPr>
        <w:t>0</w:t>
      </w:r>
      <w:r>
        <w:t>）</w:t>
      </w:r>
      <w:r>
        <w:t>，承担供体犊牛营养调控研究；国家科技部</w:t>
      </w:r>
      <w:r>
        <w:t>科技支撑计划项目的子课题“舍饲半舍饲环境条件下对绒毛生长品质影响及优化技术</w:t>
      </w:r>
      <w:r>
        <w:t>研究”，广东省科技攻关项目</w:t>
      </w:r>
      <w:r>
        <w:rPr>
          <w:rFonts w:ascii="Times New Roman" w:hAnsi="Times New Roman" w:eastAsia="宋体"/>
        </w:rPr>
        <w:t>“</w:t>
      </w:r>
      <w:r>
        <w:t>珍禽贵妃鸡商用配套系的选育及推广</w:t>
      </w:r>
      <w:r>
        <w:rPr>
          <w:rFonts w:ascii="Times New Roman" w:hAnsi="Times New Roman" w:eastAsia="宋体"/>
        </w:rPr>
        <w:t>”</w:t>
      </w:r>
      <w:r>
        <w:t>、</w:t>
      </w:r>
      <w:r w:rsidR="001852F3">
        <w:t xml:space="preserve">广东省农业厅科研项目</w:t>
      </w:r>
      <w:r>
        <w:rPr>
          <w:rFonts w:ascii="Times New Roman" w:hAnsi="Times New Roman" w:eastAsia="宋体"/>
        </w:rPr>
        <w:t>“</w:t>
      </w:r>
      <w:r>
        <w:t>珍禽贵妃鸡特色型蛋用新品系的选育及推广</w:t>
      </w:r>
      <w:r>
        <w:rPr>
          <w:rFonts w:ascii="Times New Roman" w:hAnsi="Times New Roman" w:eastAsia="宋体"/>
        </w:rPr>
        <w:t>”</w:t>
      </w:r>
      <w:r>
        <w:t>、广东省科技厅产学研结合项目</w:t>
      </w:r>
      <w:r>
        <w:rPr>
          <w:rFonts w:ascii="Times New Roman" w:hAnsi="Times New Roman" w:eastAsia="宋体"/>
        </w:rPr>
        <w:t>“</w:t>
      </w:r>
      <w:r>
        <w:t>信宜怀乡鸡资源保护及品种选育</w:t>
      </w:r>
      <w:r>
        <w:rPr>
          <w:rFonts w:ascii="Times New Roman" w:hAnsi="Times New Roman" w:eastAsia="宋体"/>
        </w:rPr>
        <w:t>”</w:t>
      </w:r>
      <w:r>
        <w:t>、湛江市科技攻关项目</w:t>
      </w:r>
      <w:r>
        <w:rPr>
          <w:rFonts w:ascii="Times New Roman" w:hAnsi="Times New Roman" w:eastAsia="宋体"/>
        </w:rPr>
        <w:t>“</w:t>
      </w:r>
      <w:r>
        <w:t>海大香系列优质鸡的培育及繁育体系的建立</w:t>
      </w:r>
      <w:r>
        <w:rPr>
          <w:rFonts w:ascii="Times New Roman" w:hAnsi="Times New Roman" w:eastAsia="宋体"/>
        </w:rPr>
        <w:t>”</w:t>
      </w:r>
      <w:r>
        <w:t>、</w:t>
      </w:r>
      <w:r>
        <w:rPr>
          <w:rFonts w:ascii="Times New Roman" w:hAnsi="Times New Roman" w:eastAsia="宋体"/>
        </w:rPr>
        <w:t>“</w:t>
      </w:r>
      <w:r>
        <w:t>隐性白鸡自别系的选育及应用研究</w:t>
      </w:r>
      <w:r>
        <w:rPr>
          <w:rFonts w:ascii="Times New Roman" w:hAnsi="Times New Roman" w:eastAsia="宋体"/>
        </w:rPr>
        <w:t>”</w:t>
      </w:r>
      <w:r>
        <w:t>和</w:t>
      </w:r>
      <w:r>
        <w:rPr>
          <w:rFonts w:ascii="Times New Roman" w:hAnsi="Times New Roman" w:eastAsia="宋体"/>
        </w:rPr>
        <w:t>“</w:t>
      </w:r>
      <w:r>
        <w:t>优质高产肉鹅新品种</w:t>
      </w:r>
      <w:r>
        <w:t>的引进、杂交利用及健康养殖示范</w:t>
      </w:r>
      <w:r>
        <w:rPr>
          <w:rFonts w:ascii="Times New Roman" w:hAnsi="Times New Roman" w:eastAsia="宋体"/>
        </w:rPr>
        <w:t>”</w:t>
      </w:r>
      <w:r>
        <w:t>等</w:t>
      </w:r>
      <w:r>
        <w:t>10</w:t>
      </w:r>
      <w:r/>
      <w:r w:rsidR="001852F3">
        <w:t xml:space="preserve">余项，目前主持的项目有：动物营养学国家</w:t>
      </w:r>
      <w:r>
        <w:t>重点实验室开放课题“静脉注射锌对肉鸡胰脏金属硫蛋白基因表达的影响”、广东省自然科学基金</w:t>
      </w:r>
      <w:r>
        <w:rPr>
          <w:rFonts w:ascii="Times New Roman" w:hAnsi="Times New Roman" w:eastAsia="宋体"/>
        </w:rPr>
        <w:t>“</w:t>
      </w:r>
      <w:r>
        <w:t>壳聚糖对肉鸡脂肪沉积关键酶基因表达的调节作用研究</w:t>
      </w:r>
      <w:r>
        <w:rPr>
          <w:rFonts w:ascii="Times New Roman" w:hAnsi="Times New Roman" w:eastAsia="宋体"/>
        </w:rPr>
        <w:t>”</w:t>
      </w:r>
      <w:r>
        <w:t>、广东省科技攻关项目“珍禽贵妃鸡营养需要的研究”和广东省湛江市科技攻关项目</w:t>
      </w:r>
      <w:r>
        <w:rPr>
          <w:rFonts w:ascii="Times New Roman" w:hAnsi="Times New Roman" w:eastAsia="宋体"/>
        </w:rPr>
        <w:t>“</w:t>
      </w:r>
      <w:r>
        <w:t>贵妃鸡商用配套系肉鸡全价配合饲料的研制</w:t>
      </w:r>
      <w:r>
        <w:rPr>
          <w:rFonts w:ascii="Times New Roman" w:hAnsi="Times New Roman" w:eastAsia="宋体"/>
        </w:rPr>
        <w:t>”</w:t>
      </w:r>
      <w:r>
        <w:t>等</w:t>
      </w:r>
      <w:r>
        <w:t>4</w:t>
      </w:r>
      <w:r/>
      <w:r w:rsidR="001852F3">
        <w:t xml:space="preserve">项，参与科技部成果转化项目“珍禽贵妃鸡</w:t>
      </w:r>
      <w:r w:rsidR="001852F3">
        <w:t>良</w:t>
      </w:r>
    </w:p>
    <w:p w:rsidR="0018722C">
      <w:pPr>
        <w:topLinePunct/>
      </w:pPr>
      <w:r>
        <w:t>种繁育体系的建立及标准化生产示范</w:t>
      </w:r>
      <w:r>
        <w:rPr>
          <w:rFonts w:hint="eastAsia"/>
        </w:rPr>
        <w:t>“</w:t>
      </w:r>
      <w:r w:rsidR="001852F3">
        <w:t xml:space="preserve">1</w:t>
      </w:r>
      <w:r w:rsidR="001852F3">
        <w:t xml:space="preserve">项。在肉用畜禽的矿物质、维生素及添加</w:t>
      </w:r>
    </w:p>
    <w:p w:rsidR="0018722C">
      <w:pPr>
        <w:topLinePunct/>
      </w:pPr>
      <w:r>
        <w:t>剂营养方面取得重要研究成果，获广东省科技进步三等奖</w:t>
      </w:r>
      <w:r>
        <w:t>2</w:t>
      </w:r>
      <w:r/>
      <w:r w:rsidR="001852F3">
        <w:t xml:space="preserve">项，广东省农业技术推广</w:t>
      </w:r>
      <w:r>
        <w:t>二等奖</w:t>
      </w:r>
      <w:r>
        <w:t>1</w:t>
      </w:r>
      <w:r/>
      <w:r w:rsidR="001852F3">
        <w:t xml:space="preserve">项，湛江市科技进步二等奖</w:t>
      </w:r>
      <w:r>
        <w:t>4</w:t>
      </w:r>
      <w:r/>
      <w:r w:rsidR="001852F3">
        <w:t xml:space="preserve">项，并于《</w:t>
      </w:r>
      <w:r>
        <w:rPr>
          <w:rFonts w:ascii="Times New Roman" w:eastAsia="宋体"/>
        </w:rPr>
        <w:t>Animal Feed Science and </w:t>
      </w:r>
      <w:r>
        <w:rPr>
          <w:rFonts w:ascii="Times New Roman" w:eastAsia="宋体"/>
        </w:rPr>
        <w:t>Technology</w:t>
      </w:r>
      <w:r>
        <w:t>》</w:t>
      </w:r>
      <w:r>
        <w:t>、</w:t>
      </w:r>
    </w:p>
    <w:p w:rsidR="0018722C">
      <w:pPr>
        <w:topLinePunct/>
      </w:pPr>
      <w:r>
        <w:t>《</w:t>
      </w:r>
      <w:r>
        <w:rPr>
          <w:rFonts w:ascii="Times New Roman" w:eastAsia="Times New Roman"/>
        </w:rPr>
        <w:t>International Journal for </w:t>
      </w:r>
      <w:r>
        <w:rPr>
          <w:rFonts w:ascii="Times New Roman" w:eastAsia="Times New Roman"/>
        </w:rPr>
        <w:t>Vitamin </w:t>
      </w:r>
      <w:r>
        <w:rPr>
          <w:rFonts w:ascii="Times New Roman" w:eastAsia="Times New Roman"/>
        </w:rPr>
        <w:t>and Nutrition Research</w:t>
      </w:r>
      <w:r>
        <w:t>》、《</w:t>
      </w:r>
      <w:r>
        <w:rPr>
          <w:rFonts w:ascii="Times New Roman" w:eastAsia="Times New Roman"/>
        </w:rPr>
        <w:t>Biological </w:t>
      </w:r>
      <w:r>
        <w:rPr>
          <w:rFonts w:ascii="Times New Roman" w:eastAsia="Times New Roman"/>
        </w:rPr>
        <w:t>Trace </w:t>
      </w:r>
      <w:r>
        <w:rPr>
          <w:rFonts w:ascii="Times New Roman" w:eastAsia="Times New Roman"/>
        </w:rPr>
        <w:t>Element</w:t>
      </w:r>
    </w:p>
    <w:p w:rsidR="0018722C">
      <w:pPr>
        <w:topLinePunct/>
      </w:pPr>
      <w:r>
        <w:rPr>
          <w:rFonts w:ascii="Times New Roman" w:eastAsia="宋体"/>
        </w:rPr>
        <w:t>Research</w:t>
      </w:r>
      <w:r>
        <w:t>》、《</w:t>
      </w:r>
      <w:r>
        <w:rPr>
          <w:rFonts w:ascii="Times New Roman" w:eastAsia="宋体"/>
        </w:rPr>
        <w:t>Poultry Science</w:t>
      </w:r>
      <w:r>
        <w:t>》、《中国农业科学》、《动物营养学报》等国内外重要刊物</w:t>
      </w:r>
      <w:r>
        <w:t>发表论文</w:t>
      </w:r>
      <w:r>
        <w:rPr>
          <w:rFonts w:ascii="Times New Roman" w:eastAsia="宋体"/>
        </w:rPr>
        <w:t>60</w:t>
      </w:r>
      <w:r>
        <w:t>余篇，其中</w:t>
      </w:r>
      <w:r>
        <w:t>SCI</w:t>
      </w:r>
      <w:r/>
      <w:r w:rsidR="001852F3">
        <w:t xml:space="preserve">收录</w:t>
      </w:r>
      <w:r>
        <w:t>16</w:t>
      </w:r>
      <w:r/>
      <w:r w:rsidR="001852F3">
        <w:t xml:space="preserve">篇。</w:t>
      </w:r>
    </w:p>
    <w:p w:rsidR="0018722C">
      <w:spacing w:beforeLines="0" w:before="0" w:afterLines="0" w:after="0" w:line="440" w:lineRule="auto"/>
      <w:pPr>
        <w:topLinePunct/>
      </w:pP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华文行楷">
    <w:altName w:val="华文行楷"/>
    <w:charset w:val="86"/>
    <w:family w:val="auto"/>
    <w:pitch w:val="variable"/>
  </w:font>
  <w:font w:name="黑体">
    <w:altName w:val="黑体"/>
    <w:charset w:val="86"/>
    <w:family w:val="modern"/>
    <w:pitch w:val="fixed"/>
  </w:font>
  <w:font w:name="微软雅黑">
    <w:altName w:val="微软雅黑"/>
    <w:charset w:val="86"/>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01.309998pt;margin-top:786.939941pt;width:7pt;height:12pt;mso-position-horizontal-relative:page;mso-position-vertical-relative:page;z-index:-12630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w w:val="99"/>
                    <w:sz w:val="18"/>
                  </w:rPr>
                  <w:instrText> PAGE  \* ROMAN </w:instrText>
                </w:r>
                <w:r>
                  <w:rPr/>
                  <w:fldChar w:fldCharType="separate"/>
                </w:r>
                <w:r>
                  <w:rPr/>
                  <w:t>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8.379944pt;width:13.15pt;height:12pt;mso-position-horizontal-relative:page;mso-position-vertical-relative:page;z-index:-12587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25</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8.379944pt;width:20.25pt;height:12pt;mso-position-horizontal-relative:page;mso-position-vertical-relative:page;z-index:-12584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26</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01.309998pt;margin-top:786.939941pt;width:7pt;height:12pt;mso-position-horizontal-relative:page;mso-position-vertical-relative:page;z-index:-12630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w w:val="99"/>
                    <w:sz w:val="18"/>
                  </w:rPr>
                  <w:instrText> PAGE  \* ROMAN </w:instrText>
                </w:r>
                <w:r>
                  <w:rPr/>
                  <w:fldChar w:fldCharType="separate"/>
                </w:r>
                <w:r>
                  <w:rPr/>
                  <w:t>I</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309998pt;margin-top:786.939941pt;width:13pt;height:12pt;mso-position-horizontal-relative:page;mso-position-vertical-relative:page;z-index:-12628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III</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510010pt;margin-top:786.939941pt;width:10.5pt;height:12pt;mso-position-horizontal-relative:page;mso-position-vertical-relative:page;z-index:-12625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w w:val="99"/>
                    <w:sz w:val="18"/>
                  </w:rPr>
                  <w:instrText> PAGE  \* ROMAN </w:instrText>
                </w:r>
                <w:r>
                  <w:rPr/>
                  <w:fldChar w:fldCharType="separate"/>
                </w:r>
                <w:r>
                  <w:rPr/>
                  <w:t>V</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8.379944pt;width:20.25pt;height:12pt;mso-position-horizontal-relative:page;mso-position-vertical-relative:page;z-index:-126160" type="#_x0000_t202" filled="false" stroked="false">
          <v:textbox inset="0,0,0,0">
            <w:txbxContent>
              <w:p>
                <w:pPr>
                  <w:spacing w:before="12"/>
                  <w:ind w:left="182" w:right="0" w:firstLine="0"/>
                  <w:jc w:val="left"/>
                  <w:rPr>
                    <w:rFonts w:ascii="Times New Roman"/>
                    <w:sz w:val="18"/>
                  </w:rPr>
                </w:pPr>
                <w:r>
                  <w:rPr/>
                  <w:fldChar w:fldCharType="begin"/>
                </w:r>
                <w:r>
                  <w:rPr>
                    <w:rFonts w:ascii="Times New Roman"/>
                    <w:sz w:val="18"/>
                  </w:rPr>
                  <w:instrText> PAGE </w:instrText>
                </w:r>
                <w:r>
                  <w:rPr/>
                  <w:fldChar w:fldCharType="separate"/>
                </w:r>
                <w:r>
                  <w:rPr/>
                  <w:t>13</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309998pt;margin-top:788.379944pt;width:13.15pt;height:12pt;mso-position-horizontal-relative:page;mso-position-vertical-relative:page;z-index:-12613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8.379944pt;width:13.15pt;height:12pt;mso-position-horizontal-relative:page;mso-position-vertical-relative:page;z-index:-12587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25</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8.379944pt;width:20.25pt;height:12pt;mso-position-horizontal-relative:page;mso-position-vertical-relative:page;z-index:-12584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26</w:t>
                </w:r>
                <w:r>
                  <w:rPr/>
                  <w:fldChar w:fldCharType="end"/>
                </w:r>
              </w:p>
            </w:txbxContent>
          </v:textbox>
          <w10:wrap type="none"/>
        </v:shape>
      </w:pic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309998pt;margin-top:786.939941pt;width:13pt;height:12pt;mso-position-horizontal-relative:page;mso-position-vertical-relative:page;z-index:-12628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III</w:t>
                </w:r>
                <w:r>
                  <w:rPr/>
                  <w:fldChar w:fldCharType="end"/>
                </w:r>
              </w:p>
            </w:txbxContent>
          </v:textbox>
          <w10:wrap type="none"/>
        </v:shape>
      </w:pic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510010pt;margin-top:786.939941pt;width:10.5pt;height:12pt;mso-position-horizontal-relative:page;mso-position-vertical-relative:page;z-index:-12625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w w:val="99"/>
                    <w:sz w:val="18"/>
                  </w:rPr>
                  <w:instrText> PAGE  \* ROMAN </w:instrText>
                </w:r>
                <w:r>
                  <w:rPr/>
                  <w:fldChar w:fldCharType="separate"/>
                </w:r>
                <w:r>
                  <w:rPr/>
                  <w:t>V</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8.379944pt;width:20.25pt;height:12pt;mso-position-horizontal-relative:page;mso-position-vertical-relative:page;z-index:-126160" type="#_x0000_t202" filled="false" stroked="false">
          <v:textbox inset="0,0,0,0">
            <w:txbxContent>
              <w:p>
                <w:pPr>
                  <w:spacing w:before="12"/>
                  <w:ind w:left="182" w:right="0" w:firstLine="0"/>
                  <w:jc w:val="left"/>
                  <w:rPr>
                    <w:rFonts w:ascii="Times New Roman"/>
                    <w:sz w:val="18"/>
                  </w:rPr>
                </w:pPr>
                <w:r>
                  <w:rPr/>
                  <w:fldChar w:fldCharType="begin"/>
                </w:r>
                <w:r>
                  <w:rPr>
                    <w:rFonts w:ascii="Times New Roman"/>
                    <w:sz w:val="18"/>
                  </w:rPr>
                  <w:instrText> PAGE </w:instrText>
                </w:r>
                <w:r>
                  <w:rPr/>
                  <w:fldChar w:fldCharType="separate"/>
                </w:r>
                <w:r>
                  <w:rPr/>
                  <w:t>13</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309998pt;margin-top:788.379944pt;width:13.15pt;height:12pt;mso-position-horizontal-relative:page;mso-position-vertical-relative:page;z-index:-12613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73.439980pt;width:442.4pt;height:2.9pt;mso-position-horizontal-relative:page;mso-position-vertical-relative:page;z-index:-126232" coordorigin="1673,1469" coordsize="8848,58">
          <v:line style="position:absolute" from="1673,1519" to="10521,1519" stroked="true" strokeweight=".72pt" strokecolor="#000000">
            <v:stroke dashstyle="solid"/>
          </v:line>
          <v:line style="position:absolute" from="1673,1483" to="10521,1483" stroked="true" strokeweight="1.44pt" strokecolor="#000000">
            <v:stroke dashstyle="solid"/>
          </v:line>
          <w10:wrap type="none"/>
        </v:group>
      </w:pict>
    </w:r>
    <w:r>
      <w:rPr/>
      <w:pict>
        <v:shape style="position:absolute;margin-left:231.850006pt;margin-top:57.567478pt;width:146pt;height:14pt;mso-position-horizontal-relative:page;mso-position-vertical-relative:page;z-index:-126208" type="#_x0000_t202" filled="false" stroked="false">
          <v:textbox inset="0,0,0,0">
            <w:txbxContent>
              <w:p>
                <w:pPr>
                  <w:pStyle w:val="BodyText"/>
                  <w:spacing w:line="260" w:lineRule="exact"/>
                  <w:ind w:left="20"/>
                </w:pPr>
                <w:r>
                  <w:rPr/>
                  <w:t>广东海洋大学硕士学位论文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52.439999pt;margin-top:73.439980pt;width:490.7pt;height:2.9pt;mso-position-horizontal-relative:page;mso-position-vertical-relative:page;z-index:-125944" coordorigin="1049,1469" coordsize="9814,58">
          <v:line style="position:absolute" from="1049,1519" to="10862,1519" stroked="true" strokeweight=".72pt" strokecolor="#000000">
            <v:stroke dashstyle="solid"/>
          </v:line>
          <v:line style="position:absolute" from="1049,1483" to="10862,1483" stroked="true" strokeweight="1.44pt" strokecolor="#000000">
            <v:stroke dashstyle="solid"/>
          </v:line>
          <w10:wrap type="none"/>
        </v:group>
      </w:pict>
    </w:r>
    <w:r>
      <w:rPr/>
      <w:pict>
        <v:shape style="position:absolute;margin-left:224.770004pt;margin-top:57.567478pt;width:146pt;height:14pt;mso-position-horizontal-relative:page;mso-position-vertical-relative:page;z-index:-125920" type="#_x0000_t202" filled="false" stroked="false">
          <v:textbox inset="0,0,0,0">
            <w:txbxContent>
              <w:p>
                <w:pPr>
                  <w:pStyle w:val="BodyText"/>
                  <w:spacing w:line="260" w:lineRule="exact"/>
                  <w:ind w:left="20"/>
                </w:pPr>
                <w:r>
                  <w:rPr/>
                  <w:t>广东海洋大学硕士学位论文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82.770004pt;margin-top:57.567478pt;width:230.05pt;height:14pt;mso-position-horizontal-relative:page;mso-position-vertical-relative:page;z-index:-125896" type="#_x0000_t202" filled="false" stroked="false">
          <v:textbox inset="0,0,0,0">
            <w:txbxContent>
              <w:p>
                <w:pPr>
                  <w:pStyle w:val="BodyText"/>
                  <w:spacing w:line="260" w:lineRule="exact"/>
                  <w:ind w:left="20"/>
                </w:pPr>
                <w:r>
                  <w:rPr/>
                  <w:t>黄酮锌对肉仔鸡生长性能及免疫指标的影响</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73.439980pt;width:442.4pt;height:2.9pt;mso-position-horizontal-relative:page;mso-position-vertical-relative:page;z-index:-125824" coordorigin="1673,1469" coordsize="8848,58">
          <v:line style="position:absolute" from="1673,1519" to="10521,1519" stroked="true" strokeweight=".72pt" strokecolor="#000000">
            <v:stroke dashstyle="solid"/>
          </v:line>
          <v:line style="position:absolute" from="1673,1483" to="10521,1483" stroked="true" strokeweight="1.44pt" strokecolor="#000000">
            <v:stroke dashstyle="solid"/>
          </v:line>
          <w10:wrap type="none"/>
        </v:group>
      </w:pict>
    </w:r>
    <w:r>
      <w:rPr/>
      <w:pict>
        <v:shape style="position:absolute;margin-left:189.850006pt;margin-top:57.567478pt;width:230.05pt;height:14pt;mso-position-horizontal-relative:page;mso-position-vertical-relative:page;z-index:-125800" type="#_x0000_t202" filled="false" stroked="false">
          <v:textbox inset="0,0,0,0">
            <w:txbxContent>
              <w:p>
                <w:pPr>
                  <w:pStyle w:val="BodyText"/>
                  <w:spacing w:line="260" w:lineRule="exact"/>
                  <w:ind w:left="20"/>
                </w:pPr>
                <w:r>
                  <w:rPr/>
                  <w:t>黄酮锌对肉仔鸡生长性能及免疫指标的影响</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1.850006pt;margin-top:57.567478pt;width:146pt;height:14pt;mso-position-horizontal-relative:page;mso-position-vertical-relative:page;z-index:-125776" type="#_x0000_t202" filled="false" stroked="false">
          <v:textbox inset="0,0,0,0">
            <w:txbxContent>
              <w:p>
                <w:pPr>
                  <w:pStyle w:val="BodyText"/>
                  <w:spacing w:line="260" w:lineRule="exact"/>
                  <w:ind w:left="20"/>
                </w:pPr>
                <w:r>
                  <w:rPr/>
                  <w:t>广东海洋大学硕士学位论文</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89.850006pt;margin-top:57.567478pt;width:230.05pt;height:14pt;mso-position-horizontal-relative:page;mso-position-vertical-relative:page;z-index:-125752" type="#_x0000_t202" filled="false" stroked="false">
          <v:textbox inset="0,0,0,0">
            <w:txbxContent>
              <w:p>
                <w:pPr>
                  <w:pStyle w:val="BodyText"/>
                  <w:spacing w:line="260" w:lineRule="exact"/>
                  <w:ind w:left="20"/>
                </w:pPr>
                <w:r>
                  <w:rPr/>
                  <w:t>黄酮锌对肉仔鸡生长性能及免疫指标的影响</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1.850006pt;margin-top:57.567478pt;width:146pt;height:14pt;mso-position-horizontal-relative:page;mso-position-vertical-relative:page;z-index:-125728" type="#_x0000_t202" filled="false" stroked="false">
          <v:textbox inset="0,0,0,0">
            <w:txbxContent>
              <w:p>
                <w:pPr>
                  <w:pStyle w:val="BodyText"/>
                  <w:spacing w:line="260" w:lineRule="exact"/>
                  <w:ind w:left="20"/>
                </w:pPr>
                <w:r>
                  <w:rPr/>
                  <w:t>广东海洋大学硕士学位论文</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73.439980pt;width:442.4pt;height:2.9pt;mso-position-horizontal-relative:page;mso-position-vertical-relative:page;z-index:-125704" coordorigin="1673,1469" coordsize="8848,58">
          <v:line style="position:absolute" from="1673,1519" to="10521,1519" stroked="true" strokeweight=".72pt" strokecolor="#000000">
            <v:stroke dashstyle="solid"/>
          </v:line>
          <v:line style="position:absolute" from="1673,1483" to="10521,1483" stroked="true" strokeweight="1.44pt" strokecolor="#000000">
            <v:stroke dashstyle="solid"/>
          </v:line>
          <w10:wrap type="none"/>
        </v:group>
      </w:pict>
    </w:r>
    <w:r>
      <w:rPr/>
      <w:pict>
        <v:shape style="position:absolute;margin-left:189.850006pt;margin-top:57.567478pt;width:230.05pt;height:14pt;mso-position-horizontal-relative:page;mso-position-vertical-relative:page;z-index:-125680" type="#_x0000_t202" filled="false" stroked="false">
          <v:textbox inset="0,0,0,0">
            <w:txbxContent>
              <w:p>
                <w:pPr>
                  <w:pStyle w:val="BodyText"/>
                  <w:spacing w:line="260" w:lineRule="exact"/>
                  <w:ind w:left="20"/>
                </w:pPr>
                <w:r>
                  <w:rPr/>
                  <w:t>黄酮锌对肉仔鸡生长性能及免疫指标的影响</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73.439980pt;width:442.4pt;height:2.9pt;mso-position-horizontal-relative:page;mso-position-vertical-relative:page;z-index:-125656" coordorigin="1673,1469" coordsize="8848,58">
          <v:line style="position:absolute" from="1673,1519" to="10521,1519" stroked="true" strokeweight=".72pt" strokecolor="#000000">
            <v:stroke dashstyle="solid"/>
          </v:line>
          <v:line style="position:absolute" from="1673,1483" to="10521,1483" stroked="true" strokeweight="1.44pt" strokecolor="#000000">
            <v:stroke dashstyle="solid"/>
          </v:line>
          <w10:wrap type="none"/>
        </v:group>
      </w:pict>
    </w:r>
    <w:r>
      <w:rPr/>
      <w:pict>
        <v:shape style="position:absolute;margin-left:231.850006pt;margin-top:57.567478pt;width:146pt;height:14pt;mso-position-horizontal-relative:page;mso-position-vertical-relative:page;z-index:-125632" type="#_x0000_t202" filled="false" stroked="false">
          <v:textbox inset="0,0,0,0">
            <w:txbxContent>
              <w:p>
                <w:pPr>
                  <w:pStyle w:val="BodyText"/>
                  <w:spacing w:line="260" w:lineRule="exact"/>
                  <w:ind w:left="20"/>
                </w:pPr>
                <w:r>
                  <w:rPr/>
                  <w:t>广东海洋大学硕士学位论文</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73.439980pt;width:442.4pt;height:2.9pt;mso-position-horizontal-relative:page;mso-position-vertical-relative:page;z-index:-126232" coordorigin="1673,1469" coordsize="8848,58">
          <v:line style="position:absolute" from="1673,1519" to="10521,1519" stroked="true" strokeweight=".72pt" strokecolor="#000000">
            <v:stroke dashstyle="solid"/>
          </v:line>
          <v:line style="position:absolute" from="1673,1483" to="10521,1483" stroked="true" strokeweight="1.44pt" strokecolor="#000000">
            <v:stroke dashstyle="solid"/>
          </v:line>
          <w10:wrap type="none"/>
        </v:group>
      </w:pict>
    </w:r>
    <w:r>
      <w:rPr/>
      <w:pict>
        <v:shape style="position:absolute;margin-left:231.850006pt;margin-top:57.567478pt;width:146pt;height:14pt;mso-position-horizontal-relative:page;mso-position-vertical-relative:page;z-index:-126208" type="#_x0000_t202" filled="false" stroked="false">
          <v:textbox inset="0,0,0,0">
            <w:txbxContent>
              <w:p>
                <w:pPr>
                  <w:pStyle w:val="BodyText"/>
                  <w:spacing w:line="260" w:lineRule="exact"/>
                  <w:ind w:left="20"/>
                </w:pPr>
                <w:r>
                  <w:rPr/>
                  <w:t>广东海洋大学硕士学位论文</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89.850006pt;margin-top:57.567478pt;width:230.05pt;height:14pt;mso-position-horizontal-relative:page;mso-position-vertical-relative:page;z-index:-126184" type="#_x0000_t202" filled="false" stroked="false">
          <v:textbox inset="0,0,0,0">
            <w:txbxContent>
              <w:p>
                <w:pPr>
                  <w:pStyle w:val="BodyText"/>
                  <w:spacing w:line="260" w:lineRule="exact"/>
                  <w:ind w:left="20"/>
                </w:pPr>
                <w:r>
                  <w:rPr/>
                  <w:t>黄酮锌对肉仔鸡生长性能及免疫指标的影响</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89.850006pt;margin-top:57.567478pt;width:230.05pt;height:14pt;mso-position-horizontal-relative:page;mso-position-vertical-relative:page;z-index:-126184" type="#_x0000_t202" filled="false" stroked="false">
          <v:textbox inset="0,0,0,0">
            <w:txbxContent>
              <w:p>
                <w:pPr>
                  <w:pStyle w:val="BodyText"/>
                  <w:spacing w:line="260" w:lineRule="exact"/>
                  <w:ind w:left="20"/>
                </w:pPr>
                <w:r>
                  <w:rPr/>
                  <w:t>黄酮锌对肉仔鸡生长性能及免疫指标的影响</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1.850006pt;margin-top:57.567478pt;width:146pt;height:14pt;mso-position-horizontal-relative:page;mso-position-vertical-relative:page;z-index:-126112" type="#_x0000_t202" filled="false" stroked="false">
          <v:textbox inset="0,0,0,0">
            <w:txbxContent>
              <w:p>
                <w:pPr>
                  <w:pStyle w:val="BodyText"/>
                  <w:spacing w:line="260" w:lineRule="exact"/>
                  <w:ind w:left="20"/>
                </w:pPr>
                <w:r>
                  <w:rPr/>
                  <w:t>广东海洋大学硕士学位论文</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89.850006pt;margin-top:57.567478pt;width:230.05pt;height:14pt;mso-position-horizontal-relative:page;mso-position-vertical-relative:page;z-index:-126088" type="#_x0000_t202" filled="false" stroked="false">
          <v:textbox inset="0,0,0,0">
            <w:txbxContent>
              <w:p>
                <w:pPr>
                  <w:pStyle w:val="BodyText"/>
                  <w:spacing w:line="260" w:lineRule="exact"/>
                  <w:ind w:left="20"/>
                </w:pPr>
                <w:r>
                  <w:rPr/>
                  <w:t>黄酮锌对肉仔鸡生长性能及免疫指标的影响</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73.439980pt;width:442.4pt;height:2.9pt;mso-position-horizontal-relative:page;mso-position-vertical-relative:page;z-index:-126064" coordorigin="1673,1469" coordsize="8848,58">
          <v:line style="position:absolute" from="1673,1519" to="10521,1519" stroked="true" strokeweight=".72pt" strokecolor="#000000">
            <v:stroke dashstyle="solid"/>
          </v:line>
          <v:line style="position:absolute" from="1673,1483" to="10521,1483" stroked="true" strokeweight="1.44pt" strokecolor="#000000">
            <v:stroke dashstyle="solid"/>
          </v:line>
          <w10:wrap type="none"/>
        </v:group>
      </w:pict>
    </w:r>
    <w:r>
      <w:rPr/>
      <w:pict>
        <v:shape style="position:absolute;margin-left:231.850006pt;margin-top:57.567478pt;width:146pt;height:14pt;mso-position-horizontal-relative:page;mso-position-vertical-relative:page;z-index:-126040" type="#_x0000_t202" filled="false" stroked="false">
          <v:textbox inset="0,0,0,0">
            <w:txbxContent>
              <w:p>
                <w:pPr>
                  <w:pStyle w:val="BodyText"/>
                  <w:spacing w:line="260" w:lineRule="exact"/>
                  <w:ind w:left="20"/>
                </w:pPr>
                <w:r>
                  <w:rPr/>
                  <w:t>广东海洋大学硕士学位论文</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89.850006pt;margin-top:57.567478pt;width:230.05pt;height:14pt;mso-position-horizontal-relative:page;mso-position-vertical-relative:page;z-index:-126016" type="#_x0000_t202" filled="false" stroked="false">
          <v:textbox inset="0,0,0,0">
            <w:txbxContent>
              <w:p>
                <w:pPr>
                  <w:pStyle w:val="BodyText"/>
                  <w:spacing w:line="260" w:lineRule="exact"/>
                  <w:ind w:left="20"/>
                </w:pPr>
                <w:r>
                  <w:rPr/>
                  <w:t>黄酮锌对肉仔鸡生长性能及免疫指标的影响</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1.850006pt;margin-top:57.567478pt;width:146pt;height:14pt;mso-position-horizontal-relative:page;mso-position-vertical-relative:page;z-index:-125992" type="#_x0000_t202" filled="false" stroked="false">
          <v:textbox inset="0,0,0,0">
            <w:txbxContent>
              <w:p>
                <w:pPr>
                  <w:pStyle w:val="BodyText"/>
                  <w:spacing w:line="260" w:lineRule="exact"/>
                  <w:ind w:left="20"/>
                </w:pPr>
                <w:r>
                  <w:rPr/>
                  <w:t>广东海洋大学硕士学位论文</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89.850006pt;margin-top:57.567478pt;width:230.05pt;height:14pt;mso-position-horizontal-relative:page;mso-position-vertical-relative:page;z-index:-125968" type="#_x0000_t202" filled="false" stroked="false">
          <v:textbox inset="0,0,0,0">
            <w:txbxContent>
              <w:p>
                <w:pPr>
                  <w:pStyle w:val="BodyText"/>
                  <w:spacing w:line="260" w:lineRule="exact"/>
                  <w:ind w:left="20"/>
                </w:pPr>
                <w:r>
                  <w:rPr/>
                  <w:t>黄酮锌对肉仔鸡生长性能及免疫指标的影响</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52.439999pt;margin-top:73.439980pt;width:490.7pt;height:2.9pt;mso-position-horizontal-relative:page;mso-position-vertical-relative:page;z-index:-125944" coordorigin="1049,1469" coordsize="9814,58">
          <v:line style="position:absolute" from="1049,1519" to="10862,1519" stroked="true" strokeweight=".72pt" strokecolor="#000000">
            <v:stroke dashstyle="solid"/>
          </v:line>
          <v:line style="position:absolute" from="1049,1483" to="10862,1483" stroked="true" strokeweight="1.44pt" strokecolor="#000000">
            <v:stroke dashstyle="solid"/>
          </v:line>
          <w10:wrap type="none"/>
        </v:group>
      </w:pict>
    </w:r>
    <w:r>
      <w:rPr/>
      <w:pict>
        <v:shape style="position:absolute;margin-left:224.770004pt;margin-top:57.567478pt;width:146pt;height:14pt;mso-position-horizontal-relative:page;mso-position-vertical-relative:page;z-index:-125920" type="#_x0000_t202" filled="false" stroked="false">
          <v:textbox inset="0,0,0,0">
            <w:txbxContent>
              <w:p>
                <w:pPr>
                  <w:pStyle w:val="BodyText"/>
                  <w:spacing w:line="260" w:lineRule="exact"/>
                  <w:ind w:left="20"/>
                </w:pPr>
                <w:r>
                  <w:rPr/>
                  <w:t>广东海洋大学硕士学位论文</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82.770004pt;margin-top:57.567478pt;width:230.05pt;height:14pt;mso-position-horizontal-relative:page;mso-position-vertical-relative:page;z-index:-125896" type="#_x0000_t202" filled="false" stroked="false">
          <v:textbox inset="0,0,0,0">
            <w:txbxContent>
              <w:p>
                <w:pPr>
                  <w:pStyle w:val="BodyText"/>
                  <w:spacing w:line="260" w:lineRule="exact"/>
                  <w:ind w:left="20"/>
                </w:pPr>
                <w:r>
                  <w:rPr/>
                  <w:t>黄酮锌对肉仔鸡生长性能及免疫指标的影响</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1.850006pt;margin-top:57.567478pt;width:146pt;height:14pt;mso-position-horizontal-relative:page;mso-position-vertical-relative:page;z-index:-125728" type="#_x0000_t202" filled="false" stroked="false">
          <v:textbox inset="0,0,0,0">
            <w:txbxContent>
              <w:p>
                <w:pPr>
                  <w:pStyle w:val="BodyText"/>
                  <w:spacing w:line="260" w:lineRule="exact"/>
                  <w:ind w:left="20"/>
                </w:pPr>
                <w:r>
                  <w:rPr/>
                  <w:t>广东海洋大学硕士学位论文</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89.850006pt;margin-top:57.567478pt;width:230.05pt;height:14pt;mso-position-horizontal-relative:page;mso-position-vertical-relative:page;z-index:-125752" type="#_x0000_t202" filled="false" stroked="false">
          <v:textbox inset="0,0,0,0">
            <w:txbxContent>
              <w:p>
                <w:pPr>
                  <w:pStyle w:val="BodyText"/>
                  <w:spacing w:line="260" w:lineRule="exact"/>
                  <w:ind w:left="20"/>
                </w:pPr>
                <w:r>
                  <w:rPr/>
                  <w:t>黄酮锌对肉仔鸡生长性能及免疫指标的影响</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1.850006pt;margin-top:57.567478pt;width:146pt;height:14pt;mso-position-horizontal-relative:page;mso-position-vertical-relative:page;z-index:-126112" type="#_x0000_t202" filled="false" stroked="false">
          <v:textbox inset="0,0,0,0">
            <w:txbxContent>
              <w:p>
                <w:pPr>
                  <w:pStyle w:val="BodyText"/>
                  <w:spacing w:line="260" w:lineRule="exact"/>
                  <w:ind w:left="20"/>
                </w:pPr>
                <w:r>
                  <w:rPr/>
                  <w:t>广东海洋大学硕士学位论文</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73.439980pt;width:442.4pt;height:2.9pt;mso-position-horizontal-relative:page;mso-position-vertical-relative:page;z-index:-125656" coordorigin="1673,1469" coordsize="8848,58">
          <v:line style="position:absolute" from="1673,1519" to="10521,1519" stroked="true" strokeweight=".72pt" strokecolor="#000000">
            <v:stroke dashstyle="solid"/>
          </v:line>
          <v:line style="position:absolute" from="1673,1483" to="10521,1483" stroked="true" strokeweight="1.44pt" strokecolor="#000000">
            <v:stroke dashstyle="solid"/>
          </v:line>
          <w10:wrap type="none"/>
        </v:group>
      </w:pict>
    </w:r>
    <w:r>
      <w:rPr/>
      <w:pict>
        <v:shape style="position:absolute;margin-left:231.850006pt;margin-top:57.567478pt;width:146pt;height:14pt;mso-position-horizontal-relative:page;mso-position-vertical-relative:page;z-index:-125632" type="#_x0000_t202" filled="false" stroked="false">
          <v:textbox inset="0,0,0,0">
            <w:txbxContent>
              <w:p>
                <w:pPr>
                  <w:pStyle w:val="BodyText"/>
                  <w:spacing w:line="260" w:lineRule="exact"/>
                  <w:ind w:left="20"/>
                </w:pPr>
                <w:r>
                  <w:rPr/>
                  <w:t>广东海洋大学硕士学位论文</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73.439980pt;width:442.4pt;height:2.9pt;mso-position-horizontal-relative:page;mso-position-vertical-relative:page;z-index:-125704" coordorigin="1673,1469" coordsize="8848,58">
          <v:line style="position:absolute" from="1673,1519" to="10521,1519" stroked="true" strokeweight=".72pt" strokecolor="#000000">
            <v:stroke dashstyle="solid"/>
          </v:line>
          <v:line style="position:absolute" from="1673,1483" to="10521,1483" stroked="true" strokeweight="1.44pt" strokecolor="#000000">
            <v:stroke dashstyle="solid"/>
          </v:line>
          <w10:wrap type="none"/>
        </v:group>
      </w:pict>
    </w:r>
    <w:r>
      <w:rPr/>
      <w:pict>
        <v:shape style="position:absolute;margin-left:189.850006pt;margin-top:57.567478pt;width:230.05pt;height:14pt;mso-position-horizontal-relative:page;mso-position-vertical-relative:page;z-index:-125680" type="#_x0000_t202" filled="false" stroked="false">
          <v:textbox inset="0,0,0,0">
            <w:txbxContent>
              <w:p>
                <w:pPr>
                  <w:pStyle w:val="BodyText"/>
                  <w:spacing w:line="260" w:lineRule="exact"/>
                  <w:ind w:left="20"/>
                </w:pPr>
                <w:r>
                  <w:rPr/>
                  <w:t>黄酮锌对肉仔鸡生长性能及免疫指标的影响</w:t>
                </w:r>
              </w:p>
            </w:txbxContent>
          </v:textbox>
          <w10:wrap type="none"/>
        </v:shape>
      </w:pic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_Ref665292116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黄酮锌对肉仔鸡Th长性能及免疫指标的影响</w:t>
    </w:r>
    <w:r>
      <w:rPr>
        <w:kern w:val="2"/>
        <w:sz w:val="21"/>
        <w:szCs w:val="21"/>
        <w:rFonts w:eastAsia="华文中宋"/>
      </w:rPr>
      <w:fldChar w:fldCharType="end"/>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_Ref665292117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1  绪论</w:t>
    </w:r>
    <w:r>
      <w:rPr>
        <w:kern w:val="2"/>
        <w:sz w:val="21"/>
        <w:szCs w:val="24"/>
        <w:rFonts w:eastAsia="华文中宋"/>
      </w:rPr>
      <w:fldChar w:fldCharType="end"/>
    </w:r>
  </w:p>
</w:hdr>
</file>

<file path=word/header3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89.850006pt;margin-top:57.567478pt;width:230.05pt;height:14pt;mso-position-horizontal-relative:page;mso-position-vertical-relative:page;z-index:-126088" type="#_x0000_t202" filled="false" stroked="false">
          <v:textbox inset="0,0,0,0">
            <w:txbxContent>
              <w:p>
                <w:pPr>
                  <w:pStyle w:val="BodyText"/>
                  <w:spacing w:line="260" w:lineRule="exact"/>
                  <w:ind w:left="20"/>
                </w:pPr>
                <w:r>
                  <w:rPr/>
                  <w:t>黄酮锌对肉仔鸡生长性能及免疫指标的影响</w:t>
                </w:r>
              </w:p>
            </w:txbxContent>
          </v:textbox>
          <w10:wrap type="none"/>
        </v:shape>
      </w:pic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73.439980pt;width:442.4pt;height:2.9pt;mso-position-horizontal-relative:page;mso-position-vertical-relative:page;z-index:-126064" coordorigin="1673,1469" coordsize="8848,58">
          <v:line style="position:absolute" from="1673,1519" to="10521,1519" stroked="true" strokeweight=".72pt" strokecolor="#000000">
            <v:stroke dashstyle="solid"/>
          </v:line>
          <v:line style="position:absolute" from="1673,1483" to="10521,1483" stroked="true" strokeweight="1.44pt" strokecolor="#000000">
            <v:stroke dashstyle="solid"/>
          </v:line>
          <w10:wrap type="none"/>
        </v:group>
      </w:pict>
    </w:r>
    <w:r>
      <w:rPr/>
      <w:pict>
        <v:shape style="position:absolute;margin-left:231.850006pt;margin-top:57.567478pt;width:146pt;height:14pt;mso-position-horizontal-relative:page;mso-position-vertical-relative:page;z-index:-126040" type="#_x0000_t202" filled="false" stroked="false">
          <v:textbox inset="0,0,0,0">
            <w:txbxContent>
              <w:p>
                <w:pPr>
                  <w:pStyle w:val="BodyText"/>
                  <w:spacing w:line="260" w:lineRule="exact"/>
                  <w:ind w:left="20"/>
                </w:pPr>
                <w:r>
                  <w:rPr/>
                  <w:t>广东海洋大学硕士学位论文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89.850006pt;margin-top:57.567478pt;width:230.05pt;height:14pt;mso-position-horizontal-relative:page;mso-position-vertical-relative:page;z-index:-126016" type="#_x0000_t202" filled="false" stroked="false">
          <v:textbox inset="0,0,0,0">
            <w:txbxContent>
              <w:p>
                <w:pPr>
                  <w:pStyle w:val="BodyText"/>
                  <w:spacing w:line="260" w:lineRule="exact"/>
                  <w:ind w:left="20"/>
                </w:pPr>
                <w:r>
                  <w:rPr/>
                  <w:t>黄酮锌对肉仔鸡生长性能及免疫指标的影响</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1.850006pt;margin-top:57.567478pt;width:146pt;height:14pt;mso-position-horizontal-relative:page;mso-position-vertical-relative:page;z-index:-125992" type="#_x0000_t202" filled="false" stroked="false">
          <v:textbox inset="0,0,0,0">
            <w:txbxContent>
              <w:p>
                <w:pPr>
                  <w:pStyle w:val="BodyText"/>
                  <w:spacing w:line="260" w:lineRule="exact"/>
                  <w:ind w:left="20"/>
                </w:pPr>
                <w:r>
                  <w:rPr/>
                  <w:t>广东海洋大学硕士学位论文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89.850006pt;margin-top:57.567478pt;width:230.05pt;height:14pt;mso-position-horizontal-relative:page;mso-position-vertical-relative:page;z-index:-125968" type="#_x0000_t202" filled="false" stroked="false">
          <v:textbox inset="0,0,0,0">
            <w:txbxContent>
              <w:p>
                <w:pPr>
                  <w:pStyle w:val="BodyText"/>
                  <w:spacing w:line="260" w:lineRule="exact"/>
                  <w:ind w:left="20"/>
                </w:pPr>
                <w:r>
                  <w:rPr/>
                  <w:t>黄酮锌对肉仔鸡生长性能及免疫指标的影响</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02" w:hanging="348"/>
        <w:jc w:val="left"/>
      </w:pPr>
      <w:rPr>
        <w:rFonts w:hint="default" w:ascii="Times New Roman" w:hAnsi="Times New Roman" w:eastAsia="Times New Roman" w:cs="Times New Roman"/>
        <w:w w:val="99"/>
        <w:sz w:val="24"/>
        <w:szCs w:val="24"/>
      </w:rPr>
    </w:lvl>
    <w:lvl w:ilvl="1">
      <w:start w:val="0"/>
      <w:numFmt w:val="bullet"/>
      <w:lvlText w:val="•"/>
      <w:lvlJc w:val="left"/>
      <w:pPr>
        <w:ind w:left="972" w:hanging="348"/>
      </w:pPr>
      <w:rPr>
        <w:rFonts w:hint="default"/>
      </w:rPr>
    </w:lvl>
    <w:lvl w:ilvl="2">
      <w:start w:val="0"/>
      <w:numFmt w:val="bullet"/>
      <w:lvlText w:val="•"/>
      <w:lvlJc w:val="left"/>
      <w:pPr>
        <w:ind w:left="1845" w:hanging="348"/>
      </w:pPr>
      <w:rPr>
        <w:rFonts w:hint="default"/>
      </w:rPr>
    </w:lvl>
    <w:lvl w:ilvl="3">
      <w:start w:val="0"/>
      <w:numFmt w:val="bullet"/>
      <w:lvlText w:val="•"/>
      <w:lvlJc w:val="left"/>
      <w:pPr>
        <w:ind w:left="2717" w:hanging="348"/>
      </w:pPr>
      <w:rPr>
        <w:rFonts w:hint="default"/>
      </w:rPr>
    </w:lvl>
    <w:lvl w:ilvl="4">
      <w:start w:val="0"/>
      <w:numFmt w:val="bullet"/>
      <w:lvlText w:val="•"/>
      <w:lvlJc w:val="left"/>
      <w:pPr>
        <w:ind w:left="3590" w:hanging="348"/>
      </w:pPr>
      <w:rPr>
        <w:rFonts w:hint="default"/>
      </w:rPr>
    </w:lvl>
    <w:lvl w:ilvl="5">
      <w:start w:val="0"/>
      <w:numFmt w:val="bullet"/>
      <w:lvlText w:val="•"/>
      <w:lvlJc w:val="left"/>
      <w:pPr>
        <w:ind w:left="4463" w:hanging="348"/>
      </w:pPr>
      <w:rPr>
        <w:rFonts w:hint="default"/>
      </w:rPr>
    </w:lvl>
    <w:lvl w:ilvl="6">
      <w:start w:val="0"/>
      <w:numFmt w:val="bullet"/>
      <w:lvlText w:val="•"/>
      <w:lvlJc w:val="left"/>
      <w:pPr>
        <w:ind w:left="5335" w:hanging="348"/>
      </w:pPr>
      <w:rPr>
        <w:rFonts w:hint="default"/>
      </w:rPr>
    </w:lvl>
    <w:lvl w:ilvl="7">
      <w:start w:val="0"/>
      <w:numFmt w:val="bullet"/>
      <w:lvlText w:val="•"/>
      <w:lvlJc w:val="left"/>
      <w:pPr>
        <w:ind w:left="6208" w:hanging="348"/>
      </w:pPr>
      <w:rPr>
        <w:rFonts w:hint="default"/>
      </w:rPr>
    </w:lvl>
    <w:lvl w:ilvl="8">
      <w:start w:val="0"/>
      <w:numFmt w:val="bullet"/>
      <w:lvlText w:val="•"/>
      <w:lvlJc w:val="left"/>
      <w:pPr>
        <w:ind w:left="7081" w:hanging="348"/>
      </w:pPr>
      <w:rPr>
        <w:rFonts w:hint="default"/>
      </w:rPr>
    </w:lvl>
  </w:abstractNum>
  <w:abstractNum w:abstractNumId="14">
    <w:multiLevelType w:val="hybridMultilevel"/>
    <w:lvl w:ilvl="0">
      <w:start w:val="3"/>
      <w:numFmt w:val="decimal"/>
      <w:lvlText w:val="%1."/>
      <w:lvlJc w:val="left"/>
      <w:pPr>
        <w:ind w:left="142" w:hanging="300"/>
        <w:jc w:val="left"/>
      </w:pPr>
      <w:rPr>
        <w:rFonts w:hint="default" w:ascii="Times New Roman" w:hAnsi="Times New Roman" w:eastAsia="Times New Roman" w:cs="Times New Roman"/>
        <w:spacing w:val="-1"/>
        <w:w w:val="100"/>
        <w:sz w:val="24"/>
        <w:szCs w:val="24"/>
      </w:rPr>
    </w:lvl>
    <w:lvl w:ilvl="1">
      <w:start w:val="0"/>
      <w:numFmt w:val="bullet"/>
      <w:lvlText w:val="•"/>
      <w:lvlJc w:val="left"/>
      <w:pPr>
        <w:ind w:left="1032" w:hanging="300"/>
      </w:pPr>
      <w:rPr>
        <w:rFonts w:hint="default"/>
      </w:rPr>
    </w:lvl>
    <w:lvl w:ilvl="2">
      <w:start w:val="0"/>
      <w:numFmt w:val="bullet"/>
      <w:lvlText w:val="•"/>
      <w:lvlJc w:val="left"/>
      <w:pPr>
        <w:ind w:left="1925" w:hanging="300"/>
      </w:pPr>
      <w:rPr>
        <w:rFonts w:hint="default"/>
      </w:rPr>
    </w:lvl>
    <w:lvl w:ilvl="3">
      <w:start w:val="0"/>
      <w:numFmt w:val="bullet"/>
      <w:lvlText w:val="•"/>
      <w:lvlJc w:val="left"/>
      <w:pPr>
        <w:ind w:left="2817" w:hanging="300"/>
      </w:pPr>
      <w:rPr>
        <w:rFonts w:hint="default"/>
      </w:rPr>
    </w:lvl>
    <w:lvl w:ilvl="4">
      <w:start w:val="0"/>
      <w:numFmt w:val="bullet"/>
      <w:lvlText w:val="•"/>
      <w:lvlJc w:val="left"/>
      <w:pPr>
        <w:ind w:left="3710" w:hanging="300"/>
      </w:pPr>
      <w:rPr>
        <w:rFonts w:hint="default"/>
      </w:rPr>
    </w:lvl>
    <w:lvl w:ilvl="5">
      <w:start w:val="0"/>
      <w:numFmt w:val="bullet"/>
      <w:lvlText w:val="•"/>
      <w:lvlJc w:val="left"/>
      <w:pPr>
        <w:ind w:left="4603" w:hanging="300"/>
      </w:pPr>
      <w:rPr>
        <w:rFonts w:hint="default"/>
      </w:rPr>
    </w:lvl>
    <w:lvl w:ilvl="6">
      <w:start w:val="0"/>
      <w:numFmt w:val="bullet"/>
      <w:lvlText w:val="•"/>
      <w:lvlJc w:val="left"/>
      <w:pPr>
        <w:ind w:left="5495" w:hanging="300"/>
      </w:pPr>
      <w:rPr>
        <w:rFonts w:hint="default"/>
      </w:rPr>
    </w:lvl>
    <w:lvl w:ilvl="7">
      <w:start w:val="0"/>
      <w:numFmt w:val="bullet"/>
      <w:lvlText w:val="•"/>
      <w:lvlJc w:val="left"/>
      <w:pPr>
        <w:ind w:left="6388" w:hanging="300"/>
      </w:pPr>
      <w:rPr>
        <w:rFonts w:hint="default"/>
      </w:rPr>
    </w:lvl>
    <w:lvl w:ilvl="8">
      <w:start w:val="0"/>
      <w:numFmt w:val="bullet"/>
      <w:lvlText w:val="•"/>
      <w:lvlJc w:val="left"/>
      <w:pPr>
        <w:ind w:left="7281" w:hanging="300"/>
      </w:pPr>
      <w:rPr>
        <w:rFonts w:hint="default"/>
      </w:rPr>
    </w:lvl>
  </w:abstractNum>
  <w:abstractNum w:abstractNumId="13">
    <w:multiLevelType w:val="hybridMultilevel"/>
    <w:lvl w:ilvl="0">
      <w:start w:val="70"/>
      <w:numFmt w:val="decimal"/>
      <w:lvlText w:val="[%1]"/>
      <w:lvlJc w:val="left"/>
      <w:pPr>
        <w:ind w:left="622" w:hanging="516"/>
        <w:jc w:val="left"/>
      </w:pPr>
      <w:rPr>
        <w:rFonts w:hint="default" w:ascii="Times New Roman" w:hAnsi="Times New Roman" w:eastAsia="Times New Roman" w:cs="Times New Roman"/>
        <w:spacing w:val="-32"/>
        <w:w w:val="99"/>
        <w:sz w:val="24"/>
        <w:szCs w:val="24"/>
      </w:rPr>
    </w:lvl>
    <w:lvl w:ilvl="1">
      <w:start w:val="1"/>
      <w:numFmt w:val="decimal"/>
      <w:lvlText w:val="%2."/>
      <w:lvlJc w:val="left"/>
      <w:pPr>
        <w:ind w:left="142" w:hanging="303"/>
        <w:jc w:val="left"/>
      </w:pPr>
      <w:rPr>
        <w:rFonts w:hint="default" w:ascii="Times New Roman" w:hAnsi="Times New Roman" w:eastAsia="Times New Roman" w:cs="Times New Roman"/>
        <w:spacing w:val="-1"/>
        <w:w w:val="100"/>
        <w:sz w:val="24"/>
        <w:szCs w:val="24"/>
      </w:rPr>
    </w:lvl>
    <w:lvl w:ilvl="2">
      <w:start w:val="0"/>
      <w:numFmt w:val="bullet"/>
      <w:lvlText w:val="•"/>
      <w:lvlJc w:val="left"/>
      <w:pPr>
        <w:ind w:left="1558" w:hanging="303"/>
      </w:pPr>
      <w:rPr>
        <w:rFonts w:hint="default"/>
      </w:rPr>
    </w:lvl>
    <w:lvl w:ilvl="3">
      <w:start w:val="0"/>
      <w:numFmt w:val="bullet"/>
      <w:lvlText w:val="•"/>
      <w:lvlJc w:val="left"/>
      <w:pPr>
        <w:ind w:left="2496" w:hanging="303"/>
      </w:pPr>
      <w:rPr>
        <w:rFonts w:hint="default"/>
      </w:rPr>
    </w:lvl>
    <w:lvl w:ilvl="4">
      <w:start w:val="0"/>
      <w:numFmt w:val="bullet"/>
      <w:lvlText w:val="•"/>
      <w:lvlJc w:val="left"/>
      <w:pPr>
        <w:ind w:left="3435" w:hanging="303"/>
      </w:pPr>
      <w:rPr>
        <w:rFonts w:hint="default"/>
      </w:rPr>
    </w:lvl>
    <w:lvl w:ilvl="5">
      <w:start w:val="0"/>
      <w:numFmt w:val="bullet"/>
      <w:lvlText w:val="•"/>
      <w:lvlJc w:val="left"/>
      <w:pPr>
        <w:ind w:left="4373" w:hanging="303"/>
      </w:pPr>
      <w:rPr>
        <w:rFonts w:hint="default"/>
      </w:rPr>
    </w:lvl>
    <w:lvl w:ilvl="6">
      <w:start w:val="0"/>
      <w:numFmt w:val="bullet"/>
      <w:lvlText w:val="•"/>
      <w:lvlJc w:val="left"/>
      <w:pPr>
        <w:ind w:left="5312" w:hanging="303"/>
      </w:pPr>
      <w:rPr>
        <w:rFonts w:hint="default"/>
      </w:rPr>
    </w:lvl>
    <w:lvl w:ilvl="7">
      <w:start w:val="0"/>
      <w:numFmt w:val="bullet"/>
      <w:lvlText w:val="•"/>
      <w:lvlJc w:val="left"/>
      <w:pPr>
        <w:ind w:left="6250" w:hanging="303"/>
      </w:pPr>
      <w:rPr>
        <w:rFonts w:hint="default"/>
      </w:rPr>
    </w:lvl>
    <w:lvl w:ilvl="8">
      <w:start w:val="0"/>
      <w:numFmt w:val="bullet"/>
      <w:lvlText w:val="•"/>
      <w:lvlJc w:val="left"/>
      <w:pPr>
        <w:ind w:left="7189" w:hanging="303"/>
      </w:pPr>
      <w:rPr>
        <w:rFonts w:hint="default"/>
      </w:rPr>
    </w:lvl>
  </w:abstractNum>
  <w:abstractNum w:abstractNumId="12">
    <w:multiLevelType w:val="hybridMultilevel"/>
    <w:lvl w:ilvl="0">
      <w:start w:val="65"/>
      <w:numFmt w:val="decimal"/>
      <w:lvlText w:val="[%1]"/>
      <w:lvlJc w:val="left"/>
      <w:pPr>
        <w:ind w:left="622" w:hanging="473"/>
        <w:jc w:val="left"/>
      </w:pPr>
      <w:rPr>
        <w:rFonts w:hint="default" w:ascii="Times New Roman" w:hAnsi="Times New Roman" w:eastAsia="Times New Roman" w:cs="Times New Roman"/>
        <w:spacing w:val="0"/>
        <w:w w:val="99"/>
        <w:sz w:val="24"/>
        <w:szCs w:val="24"/>
      </w:rPr>
    </w:lvl>
    <w:lvl w:ilvl="1">
      <w:start w:val="0"/>
      <w:numFmt w:val="bullet"/>
      <w:lvlText w:val="•"/>
      <w:lvlJc w:val="left"/>
      <w:pPr>
        <w:ind w:left="1464" w:hanging="473"/>
      </w:pPr>
      <w:rPr>
        <w:rFonts w:hint="default"/>
      </w:rPr>
    </w:lvl>
    <w:lvl w:ilvl="2">
      <w:start w:val="0"/>
      <w:numFmt w:val="bullet"/>
      <w:lvlText w:val="•"/>
      <w:lvlJc w:val="left"/>
      <w:pPr>
        <w:ind w:left="2309" w:hanging="473"/>
      </w:pPr>
      <w:rPr>
        <w:rFonts w:hint="default"/>
      </w:rPr>
    </w:lvl>
    <w:lvl w:ilvl="3">
      <w:start w:val="0"/>
      <w:numFmt w:val="bullet"/>
      <w:lvlText w:val="•"/>
      <w:lvlJc w:val="left"/>
      <w:pPr>
        <w:ind w:left="3153" w:hanging="473"/>
      </w:pPr>
      <w:rPr>
        <w:rFonts w:hint="default"/>
      </w:rPr>
    </w:lvl>
    <w:lvl w:ilvl="4">
      <w:start w:val="0"/>
      <w:numFmt w:val="bullet"/>
      <w:lvlText w:val="•"/>
      <w:lvlJc w:val="left"/>
      <w:pPr>
        <w:ind w:left="3998" w:hanging="473"/>
      </w:pPr>
      <w:rPr>
        <w:rFonts w:hint="default"/>
      </w:rPr>
    </w:lvl>
    <w:lvl w:ilvl="5">
      <w:start w:val="0"/>
      <w:numFmt w:val="bullet"/>
      <w:lvlText w:val="•"/>
      <w:lvlJc w:val="left"/>
      <w:pPr>
        <w:ind w:left="4843" w:hanging="473"/>
      </w:pPr>
      <w:rPr>
        <w:rFonts w:hint="default"/>
      </w:rPr>
    </w:lvl>
    <w:lvl w:ilvl="6">
      <w:start w:val="0"/>
      <w:numFmt w:val="bullet"/>
      <w:lvlText w:val="•"/>
      <w:lvlJc w:val="left"/>
      <w:pPr>
        <w:ind w:left="5687" w:hanging="473"/>
      </w:pPr>
      <w:rPr>
        <w:rFonts w:hint="default"/>
      </w:rPr>
    </w:lvl>
    <w:lvl w:ilvl="7">
      <w:start w:val="0"/>
      <w:numFmt w:val="bullet"/>
      <w:lvlText w:val="•"/>
      <w:lvlJc w:val="left"/>
      <w:pPr>
        <w:ind w:left="6532" w:hanging="473"/>
      </w:pPr>
      <w:rPr>
        <w:rFonts w:hint="default"/>
      </w:rPr>
    </w:lvl>
    <w:lvl w:ilvl="8">
      <w:start w:val="0"/>
      <w:numFmt w:val="bullet"/>
      <w:lvlText w:val="•"/>
      <w:lvlJc w:val="left"/>
      <w:pPr>
        <w:ind w:left="7377" w:hanging="473"/>
      </w:pPr>
      <w:rPr>
        <w:rFonts w:hint="default"/>
      </w:rPr>
    </w:lvl>
  </w:abstractNum>
  <w:abstractNum w:abstractNumId="11">
    <w:multiLevelType w:val="hybridMultilevel"/>
    <w:lvl w:ilvl="0">
      <w:start w:val="56"/>
      <w:numFmt w:val="decimal"/>
      <w:lvlText w:val="[%1]"/>
      <w:lvlJc w:val="left"/>
      <w:pPr>
        <w:ind w:left="622" w:hanging="463"/>
        <w:jc w:val="left"/>
      </w:pPr>
      <w:rPr>
        <w:rFonts w:hint="default" w:ascii="Times New Roman" w:hAnsi="Times New Roman" w:eastAsia="Times New Roman" w:cs="Times New Roman"/>
        <w:spacing w:val="0"/>
        <w:w w:val="99"/>
        <w:sz w:val="24"/>
        <w:szCs w:val="24"/>
      </w:rPr>
    </w:lvl>
    <w:lvl w:ilvl="1">
      <w:start w:val="0"/>
      <w:numFmt w:val="bullet"/>
      <w:lvlText w:val="•"/>
      <w:lvlJc w:val="left"/>
      <w:pPr>
        <w:ind w:left="1468" w:hanging="463"/>
      </w:pPr>
      <w:rPr>
        <w:rFonts w:hint="default"/>
      </w:rPr>
    </w:lvl>
    <w:lvl w:ilvl="2">
      <w:start w:val="0"/>
      <w:numFmt w:val="bullet"/>
      <w:lvlText w:val="•"/>
      <w:lvlJc w:val="left"/>
      <w:pPr>
        <w:ind w:left="2317" w:hanging="463"/>
      </w:pPr>
      <w:rPr>
        <w:rFonts w:hint="default"/>
      </w:rPr>
    </w:lvl>
    <w:lvl w:ilvl="3">
      <w:start w:val="0"/>
      <w:numFmt w:val="bullet"/>
      <w:lvlText w:val="•"/>
      <w:lvlJc w:val="left"/>
      <w:pPr>
        <w:ind w:left="3165" w:hanging="463"/>
      </w:pPr>
      <w:rPr>
        <w:rFonts w:hint="default"/>
      </w:rPr>
    </w:lvl>
    <w:lvl w:ilvl="4">
      <w:start w:val="0"/>
      <w:numFmt w:val="bullet"/>
      <w:lvlText w:val="•"/>
      <w:lvlJc w:val="left"/>
      <w:pPr>
        <w:ind w:left="4014" w:hanging="463"/>
      </w:pPr>
      <w:rPr>
        <w:rFonts w:hint="default"/>
      </w:rPr>
    </w:lvl>
    <w:lvl w:ilvl="5">
      <w:start w:val="0"/>
      <w:numFmt w:val="bullet"/>
      <w:lvlText w:val="•"/>
      <w:lvlJc w:val="left"/>
      <w:pPr>
        <w:ind w:left="4863" w:hanging="463"/>
      </w:pPr>
      <w:rPr>
        <w:rFonts w:hint="default"/>
      </w:rPr>
    </w:lvl>
    <w:lvl w:ilvl="6">
      <w:start w:val="0"/>
      <w:numFmt w:val="bullet"/>
      <w:lvlText w:val="•"/>
      <w:lvlJc w:val="left"/>
      <w:pPr>
        <w:ind w:left="5711" w:hanging="463"/>
      </w:pPr>
      <w:rPr>
        <w:rFonts w:hint="default"/>
      </w:rPr>
    </w:lvl>
    <w:lvl w:ilvl="7">
      <w:start w:val="0"/>
      <w:numFmt w:val="bullet"/>
      <w:lvlText w:val="•"/>
      <w:lvlJc w:val="left"/>
      <w:pPr>
        <w:ind w:left="6560" w:hanging="463"/>
      </w:pPr>
      <w:rPr>
        <w:rFonts w:hint="default"/>
      </w:rPr>
    </w:lvl>
    <w:lvl w:ilvl="8">
      <w:start w:val="0"/>
      <w:numFmt w:val="bullet"/>
      <w:lvlText w:val="•"/>
      <w:lvlJc w:val="left"/>
      <w:pPr>
        <w:ind w:left="7409" w:hanging="463"/>
      </w:pPr>
      <w:rPr>
        <w:rFonts w:hint="default"/>
      </w:rPr>
    </w:lvl>
  </w:abstractNum>
  <w:abstractNum w:abstractNumId="10">
    <w:multiLevelType w:val="hybridMultilevel"/>
    <w:lvl w:ilvl="0">
      <w:start w:val="1"/>
      <w:numFmt w:val="decimal"/>
      <w:lvlText w:val="[%1]"/>
      <w:lvlJc w:val="left"/>
      <w:pPr>
        <w:ind w:left="622" w:hanging="418"/>
        <w:jc w:val="left"/>
      </w:pPr>
      <w:rPr>
        <w:rFonts w:hint="default" w:ascii="Times New Roman" w:hAnsi="Times New Roman" w:eastAsia="Times New Roman" w:cs="Times New Roman"/>
        <w:spacing w:val="-10"/>
        <w:w w:val="99"/>
        <w:sz w:val="24"/>
        <w:szCs w:val="24"/>
      </w:rPr>
    </w:lvl>
    <w:lvl w:ilvl="1">
      <w:start w:val="0"/>
      <w:numFmt w:val="bullet"/>
      <w:lvlText w:val="•"/>
      <w:lvlJc w:val="left"/>
      <w:pPr>
        <w:ind w:left="1468" w:hanging="418"/>
      </w:pPr>
      <w:rPr>
        <w:rFonts w:hint="default"/>
      </w:rPr>
    </w:lvl>
    <w:lvl w:ilvl="2">
      <w:start w:val="0"/>
      <w:numFmt w:val="bullet"/>
      <w:lvlText w:val="•"/>
      <w:lvlJc w:val="left"/>
      <w:pPr>
        <w:ind w:left="2317" w:hanging="418"/>
      </w:pPr>
      <w:rPr>
        <w:rFonts w:hint="default"/>
      </w:rPr>
    </w:lvl>
    <w:lvl w:ilvl="3">
      <w:start w:val="0"/>
      <w:numFmt w:val="bullet"/>
      <w:lvlText w:val="•"/>
      <w:lvlJc w:val="left"/>
      <w:pPr>
        <w:ind w:left="3165" w:hanging="418"/>
      </w:pPr>
      <w:rPr>
        <w:rFonts w:hint="default"/>
      </w:rPr>
    </w:lvl>
    <w:lvl w:ilvl="4">
      <w:start w:val="0"/>
      <w:numFmt w:val="bullet"/>
      <w:lvlText w:val="•"/>
      <w:lvlJc w:val="left"/>
      <w:pPr>
        <w:ind w:left="4014" w:hanging="418"/>
      </w:pPr>
      <w:rPr>
        <w:rFonts w:hint="default"/>
      </w:rPr>
    </w:lvl>
    <w:lvl w:ilvl="5">
      <w:start w:val="0"/>
      <w:numFmt w:val="bullet"/>
      <w:lvlText w:val="•"/>
      <w:lvlJc w:val="left"/>
      <w:pPr>
        <w:ind w:left="4863" w:hanging="418"/>
      </w:pPr>
      <w:rPr>
        <w:rFonts w:hint="default"/>
      </w:rPr>
    </w:lvl>
    <w:lvl w:ilvl="6">
      <w:start w:val="0"/>
      <w:numFmt w:val="bullet"/>
      <w:lvlText w:val="•"/>
      <w:lvlJc w:val="left"/>
      <w:pPr>
        <w:ind w:left="5711" w:hanging="418"/>
      </w:pPr>
      <w:rPr>
        <w:rFonts w:hint="default"/>
      </w:rPr>
    </w:lvl>
    <w:lvl w:ilvl="7">
      <w:start w:val="0"/>
      <w:numFmt w:val="bullet"/>
      <w:lvlText w:val="•"/>
      <w:lvlJc w:val="left"/>
      <w:pPr>
        <w:ind w:left="6560" w:hanging="418"/>
      </w:pPr>
      <w:rPr>
        <w:rFonts w:hint="default"/>
      </w:rPr>
    </w:lvl>
    <w:lvl w:ilvl="8">
      <w:start w:val="0"/>
      <w:numFmt w:val="bullet"/>
      <w:lvlText w:val="•"/>
      <w:lvlJc w:val="left"/>
      <w:pPr>
        <w:ind w:left="7409" w:hanging="418"/>
      </w:pPr>
      <w:rPr>
        <w:rFonts w:hint="default"/>
      </w:rPr>
    </w:lvl>
  </w:abstractNum>
  <w:abstractNum w:abstractNumId="9">
    <w:multiLevelType w:val="hybridMultilevel"/>
    <w:lvl w:ilvl="0">
      <w:start w:val="3"/>
      <w:numFmt w:val="decimal"/>
      <w:lvlText w:val="%1"/>
      <w:lvlJc w:val="left"/>
      <w:pPr>
        <w:ind w:left="442" w:hanging="300"/>
        <w:jc w:val="left"/>
      </w:pPr>
      <w:rPr>
        <w:rFonts w:hint="default" w:ascii="Times New Roman" w:hAnsi="Times New Roman" w:eastAsia="Times New Roman" w:cs="Times New Roman"/>
        <w:b/>
        <w:bCs/>
        <w:spacing w:val="-1"/>
        <w:w w:val="99"/>
        <w:sz w:val="30"/>
        <w:szCs w:val="30"/>
      </w:rPr>
    </w:lvl>
    <w:lvl w:ilvl="1">
      <w:start w:val="1"/>
      <w:numFmt w:val="decimal"/>
      <w:lvlText w:val="%1.%2"/>
      <w:lvlJc w:val="left"/>
      <w:pPr>
        <w:ind w:left="631" w:hanging="490"/>
        <w:jc w:val="left"/>
      </w:pPr>
      <w:rPr>
        <w:rFonts w:hint="default" w:ascii="Times New Roman" w:hAnsi="Times New Roman" w:eastAsia="Times New Roman" w:cs="Times New Roman"/>
        <w:w w:val="100"/>
        <w:sz w:val="28"/>
        <w:szCs w:val="28"/>
      </w:rPr>
    </w:lvl>
    <w:lvl w:ilvl="2">
      <w:start w:val="1"/>
      <w:numFmt w:val="decimal"/>
      <w:lvlText w:val="%3."/>
      <w:lvlJc w:val="left"/>
      <w:pPr>
        <w:ind w:left="142" w:hanging="303"/>
        <w:jc w:val="left"/>
      </w:pPr>
      <w:rPr>
        <w:rFonts w:hint="default" w:ascii="Times New Roman" w:hAnsi="Times New Roman" w:eastAsia="Times New Roman" w:cs="Times New Roman"/>
        <w:w w:val="100"/>
        <w:sz w:val="24"/>
        <w:szCs w:val="24"/>
      </w:rPr>
    </w:lvl>
    <w:lvl w:ilvl="3">
      <w:start w:val="0"/>
      <w:numFmt w:val="bullet"/>
      <w:lvlText w:val="•"/>
      <w:lvlJc w:val="left"/>
      <w:pPr>
        <w:ind w:left="1705" w:hanging="303"/>
      </w:pPr>
      <w:rPr>
        <w:rFonts w:hint="default"/>
      </w:rPr>
    </w:lvl>
    <w:lvl w:ilvl="4">
      <w:start w:val="0"/>
      <w:numFmt w:val="bullet"/>
      <w:lvlText w:val="•"/>
      <w:lvlJc w:val="left"/>
      <w:pPr>
        <w:ind w:left="2771" w:hanging="303"/>
      </w:pPr>
      <w:rPr>
        <w:rFonts w:hint="default"/>
      </w:rPr>
    </w:lvl>
    <w:lvl w:ilvl="5">
      <w:start w:val="0"/>
      <w:numFmt w:val="bullet"/>
      <w:lvlText w:val="•"/>
      <w:lvlJc w:val="left"/>
      <w:pPr>
        <w:ind w:left="3837" w:hanging="303"/>
      </w:pPr>
      <w:rPr>
        <w:rFonts w:hint="default"/>
      </w:rPr>
    </w:lvl>
    <w:lvl w:ilvl="6">
      <w:start w:val="0"/>
      <w:numFmt w:val="bullet"/>
      <w:lvlText w:val="•"/>
      <w:lvlJc w:val="left"/>
      <w:pPr>
        <w:ind w:left="4903" w:hanging="303"/>
      </w:pPr>
      <w:rPr>
        <w:rFonts w:hint="default"/>
      </w:rPr>
    </w:lvl>
    <w:lvl w:ilvl="7">
      <w:start w:val="0"/>
      <w:numFmt w:val="bullet"/>
      <w:lvlText w:val="•"/>
      <w:lvlJc w:val="left"/>
      <w:pPr>
        <w:ind w:left="5969" w:hanging="303"/>
      </w:pPr>
      <w:rPr>
        <w:rFonts w:hint="default"/>
      </w:rPr>
    </w:lvl>
    <w:lvl w:ilvl="8">
      <w:start w:val="0"/>
      <w:numFmt w:val="bullet"/>
      <w:lvlText w:val="•"/>
      <w:lvlJc w:val="left"/>
      <w:pPr>
        <w:ind w:left="7034" w:hanging="303"/>
      </w:pPr>
      <w:rPr>
        <w:rFonts w:hint="default"/>
      </w:rPr>
    </w:lvl>
  </w:abstractNum>
  <w:abstractNum w:abstractNumId="8">
    <w:multiLevelType w:val="hybridMultilevel"/>
    <w:lvl w:ilvl="0">
      <w:start w:val="2"/>
      <w:numFmt w:val="decimal"/>
      <w:lvlText w:val="%1"/>
      <w:lvlJc w:val="left"/>
      <w:pPr>
        <w:ind w:left="711" w:hanging="490"/>
        <w:jc w:val="left"/>
      </w:pPr>
      <w:rPr>
        <w:rFonts w:hint="default"/>
      </w:rPr>
    </w:lvl>
    <w:lvl w:ilvl="1">
      <w:start w:val="2"/>
      <w:numFmt w:val="decimal"/>
      <w:lvlText w:val="%1.%2"/>
      <w:lvlJc w:val="left"/>
      <w:pPr>
        <w:ind w:left="711" w:hanging="490"/>
        <w:jc w:val="left"/>
      </w:pPr>
      <w:rPr>
        <w:rFonts w:hint="default" w:ascii="Times New Roman" w:hAnsi="Times New Roman" w:eastAsia="Times New Roman" w:cs="Times New Roman"/>
        <w:w w:val="100"/>
        <w:sz w:val="28"/>
        <w:szCs w:val="28"/>
      </w:rPr>
    </w:lvl>
    <w:lvl w:ilvl="2">
      <w:start w:val="1"/>
      <w:numFmt w:val="decimal"/>
      <w:lvlText w:val="%1.%2.%3"/>
      <w:lvlJc w:val="left"/>
      <w:pPr>
        <w:ind w:left="762" w:hanging="540"/>
        <w:jc w:val="right"/>
      </w:pPr>
      <w:rPr>
        <w:rFonts w:hint="default" w:ascii="Times New Roman" w:hAnsi="Times New Roman" w:eastAsia="Times New Roman" w:cs="Times New Roman"/>
        <w:w w:val="100"/>
        <w:sz w:val="24"/>
        <w:szCs w:val="24"/>
      </w:rPr>
    </w:lvl>
    <w:lvl w:ilvl="3">
      <w:start w:val="0"/>
      <w:numFmt w:val="bullet"/>
      <w:lvlText w:val="•"/>
      <w:lvlJc w:val="left"/>
      <w:pPr>
        <w:ind w:left="2645" w:hanging="540"/>
      </w:pPr>
      <w:rPr>
        <w:rFonts w:hint="default"/>
      </w:rPr>
    </w:lvl>
    <w:lvl w:ilvl="4">
      <w:start w:val="0"/>
      <w:numFmt w:val="bullet"/>
      <w:lvlText w:val="•"/>
      <w:lvlJc w:val="left"/>
      <w:pPr>
        <w:ind w:left="3588" w:hanging="540"/>
      </w:pPr>
      <w:rPr>
        <w:rFonts w:hint="default"/>
      </w:rPr>
    </w:lvl>
    <w:lvl w:ilvl="5">
      <w:start w:val="0"/>
      <w:numFmt w:val="bullet"/>
      <w:lvlText w:val="•"/>
      <w:lvlJc w:val="left"/>
      <w:pPr>
        <w:ind w:left="4531" w:hanging="540"/>
      </w:pPr>
      <w:rPr>
        <w:rFonts w:hint="default"/>
      </w:rPr>
    </w:lvl>
    <w:lvl w:ilvl="6">
      <w:start w:val="0"/>
      <w:numFmt w:val="bullet"/>
      <w:lvlText w:val="•"/>
      <w:lvlJc w:val="left"/>
      <w:pPr>
        <w:ind w:left="5474" w:hanging="540"/>
      </w:pPr>
      <w:rPr>
        <w:rFonts w:hint="default"/>
      </w:rPr>
    </w:lvl>
    <w:lvl w:ilvl="7">
      <w:start w:val="0"/>
      <w:numFmt w:val="bullet"/>
      <w:lvlText w:val="•"/>
      <w:lvlJc w:val="left"/>
      <w:pPr>
        <w:ind w:left="6417" w:hanging="540"/>
      </w:pPr>
      <w:rPr>
        <w:rFonts w:hint="default"/>
      </w:rPr>
    </w:lvl>
    <w:lvl w:ilvl="8">
      <w:start w:val="0"/>
      <w:numFmt w:val="bullet"/>
      <w:lvlText w:val="•"/>
      <w:lvlJc w:val="left"/>
      <w:pPr>
        <w:ind w:left="7360" w:hanging="540"/>
      </w:pPr>
      <w:rPr>
        <w:rFonts w:hint="default"/>
      </w:rPr>
    </w:lvl>
  </w:abstractNum>
  <w:abstractNum w:abstractNumId="7">
    <w:multiLevelType w:val="hybridMultilevel"/>
    <w:lvl w:ilvl="0">
      <w:start w:val="2"/>
      <w:numFmt w:val="decimal"/>
      <w:lvlText w:val="%1"/>
      <w:lvlJc w:val="left"/>
      <w:pPr>
        <w:ind w:left="742" w:hanging="600"/>
        <w:jc w:val="left"/>
      </w:pPr>
      <w:rPr>
        <w:rFonts w:hint="default"/>
      </w:rPr>
    </w:lvl>
    <w:lvl w:ilvl="1">
      <w:start w:val="1"/>
      <w:numFmt w:val="decimal"/>
      <w:lvlText w:val="%1.%2"/>
      <w:lvlJc w:val="left"/>
      <w:pPr>
        <w:ind w:left="742" w:hanging="600"/>
        <w:jc w:val="left"/>
      </w:pPr>
      <w:rPr>
        <w:rFonts w:hint="default"/>
      </w:rPr>
    </w:lvl>
    <w:lvl w:ilvl="2">
      <w:start w:val="2"/>
      <w:numFmt w:val="decimal"/>
      <w:lvlText w:val="%1.%2.%3"/>
      <w:lvlJc w:val="left"/>
      <w:pPr>
        <w:ind w:left="742" w:hanging="600"/>
        <w:jc w:val="right"/>
      </w:pPr>
      <w:rPr>
        <w:rFonts w:hint="default" w:ascii="Times New Roman" w:hAnsi="Times New Roman" w:eastAsia="Times New Roman" w:cs="Times New Roman"/>
        <w:spacing w:val="-1"/>
        <w:w w:val="100"/>
        <w:sz w:val="24"/>
        <w:szCs w:val="24"/>
      </w:rPr>
    </w:lvl>
    <w:lvl w:ilvl="3">
      <w:start w:val="1"/>
      <w:numFmt w:val="decimal"/>
      <w:lvlText w:val="%1.%2.%3.%4"/>
      <w:lvlJc w:val="left"/>
      <w:pPr>
        <w:ind w:left="1022" w:hanging="780"/>
        <w:jc w:val="right"/>
      </w:pPr>
      <w:rPr>
        <w:rFonts w:hint="default" w:ascii="Times New Roman" w:hAnsi="Times New Roman" w:eastAsia="Times New Roman" w:cs="Times New Roman"/>
        <w:spacing w:val="-1"/>
        <w:w w:val="100"/>
        <w:sz w:val="24"/>
        <w:szCs w:val="24"/>
      </w:rPr>
    </w:lvl>
    <w:lvl w:ilvl="4">
      <w:start w:val="4"/>
      <w:numFmt w:val="decimal"/>
      <w:lvlText w:val="（%5）"/>
      <w:lvlJc w:val="left"/>
      <w:pPr>
        <w:ind w:left="1422" w:hanging="720"/>
        <w:jc w:val="left"/>
      </w:pPr>
      <w:rPr>
        <w:rFonts w:hint="default" w:ascii="宋体" w:hAnsi="宋体" w:eastAsia="宋体" w:cs="宋体"/>
        <w:spacing w:val="-35"/>
        <w:w w:val="100"/>
        <w:sz w:val="24"/>
        <w:szCs w:val="24"/>
      </w:rPr>
    </w:lvl>
    <w:lvl w:ilvl="5">
      <w:start w:val="0"/>
      <w:numFmt w:val="bullet"/>
      <w:lvlText w:val="•"/>
      <w:lvlJc w:val="left"/>
      <w:pPr>
        <w:ind w:left="3633" w:hanging="720"/>
      </w:pPr>
      <w:rPr>
        <w:rFonts w:hint="default"/>
      </w:rPr>
    </w:lvl>
    <w:lvl w:ilvl="6">
      <w:start w:val="0"/>
      <w:numFmt w:val="bullet"/>
      <w:lvlText w:val="•"/>
      <w:lvlJc w:val="left"/>
      <w:pPr>
        <w:ind w:left="4739" w:hanging="720"/>
      </w:pPr>
      <w:rPr>
        <w:rFonts w:hint="default"/>
      </w:rPr>
    </w:lvl>
    <w:lvl w:ilvl="7">
      <w:start w:val="0"/>
      <w:numFmt w:val="bullet"/>
      <w:lvlText w:val="•"/>
      <w:lvlJc w:val="left"/>
      <w:pPr>
        <w:ind w:left="5846" w:hanging="720"/>
      </w:pPr>
      <w:rPr>
        <w:rFonts w:hint="default"/>
      </w:rPr>
    </w:lvl>
    <w:lvl w:ilvl="8">
      <w:start w:val="0"/>
      <w:numFmt w:val="bullet"/>
      <w:lvlText w:val="•"/>
      <w:lvlJc w:val="left"/>
      <w:pPr>
        <w:ind w:left="6953" w:hanging="720"/>
      </w:pPr>
      <w:rPr>
        <w:rFonts w:hint="default"/>
      </w:rPr>
    </w:lvl>
  </w:abstractNum>
  <w:abstractNum w:abstractNumId="6">
    <w:multiLevelType w:val="hybridMultilevel"/>
    <w:lvl w:ilvl="0">
      <w:start w:val="1"/>
      <w:numFmt w:val="decimal"/>
      <w:lvlText w:val="%1"/>
      <w:lvlJc w:val="left"/>
      <w:pPr>
        <w:ind w:left="631" w:hanging="490"/>
        <w:jc w:val="left"/>
      </w:pPr>
      <w:rPr>
        <w:rFonts w:hint="default"/>
      </w:rPr>
    </w:lvl>
    <w:lvl w:ilvl="1">
      <w:start w:val="7"/>
      <w:numFmt w:val="decimal"/>
      <w:lvlText w:val="%1.%2"/>
      <w:lvlJc w:val="left"/>
      <w:pPr>
        <w:ind w:left="631" w:hanging="490"/>
        <w:jc w:val="left"/>
      </w:pPr>
      <w:rPr>
        <w:rFonts w:hint="default" w:ascii="Times New Roman" w:hAnsi="Times New Roman" w:eastAsia="Times New Roman" w:cs="Times New Roman"/>
        <w:w w:val="100"/>
        <w:sz w:val="28"/>
        <w:szCs w:val="28"/>
      </w:rPr>
    </w:lvl>
    <w:lvl w:ilvl="2">
      <w:start w:val="1"/>
      <w:numFmt w:val="decimal"/>
      <w:lvlText w:val="%1.%2.%3"/>
      <w:lvlJc w:val="left"/>
      <w:pPr>
        <w:ind w:left="742" w:hanging="600"/>
        <w:jc w:val="left"/>
      </w:pPr>
      <w:rPr>
        <w:rFonts w:hint="default" w:ascii="Times New Roman" w:hAnsi="Times New Roman" w:eastAsia="Times New Roman" w:cs="Times New Roman"/>
        <w:spacing w:val="-1"/>
        <w:w w:val="100"/>
        <w:sz w:val="24"/>
        <w:szCs w:val="24"/>
      </w:rPr>
    </w:lvl>
    <w:lvl w:ilvl="3">
      <w:start w:val="1"/>
      <w:numFmt w:val="decimal"/>
      <w:lvlText w:val="%4."/>
      <w:lvlJc w:val="left"/>
      <w:pPr>
        <w:ind w:left="142" w:hanging="300"/>
        <w:jc w:val="left"/>
      </w:pPr>
      <w:rPr>
        <w:rFonts w:hint="default" w:ascii="Times New Roman" w:hAnsi="Times New Roman" w:eastAsia="Times New Roman" w:cs="Times New Roman"/>
        <w:spacing w:val="-72"/>
        <w:w w:val="100"/>
        <w:sz w:val="24"/>
        <w:szCs w:val="24"/>
      </w:rPr>
    </w:lvl>
    <w:lvl w:ilvl="4">
      <w:start w:val="0"/>
      <w:numFmt w:val="bullet"/>
      <w:lvlText w:val="•"/>
      <w:lvlJc w:val="left"/>
      <w:pPr>
        <w:ind w:left="2846" w:hanging="300"/>
      </w:pPr>
      <w:rPr>
        <w:rFonts w:hint="default"/>
      </w:rPr>
    </w:lvl>
    <w:lvl w:ilvl="5">
      <w:start w:val="0"/>
      <w:numFmt w:val="bullet"/>
      <w:lvlText w:val="•"/>
      <w:lvlJc w:val="left"/>
      <w:pPr>
        <w:ind w:left="3899" w:hanging="300"/>
      </w:pPr>
      <w:rPr>
        <w:rFonts w:hint="default"/>
      </w:rPr>
    </w:lvl>
    <w:lvl w:ilvl="6">
      <w:start w:val="0"/>
      <w:numFmt w:val="bullet"/>
      <w:lvlText w:val="•"/>
      <w:lvlJc w:val="left"/>
      <w:pPr>
        <w:ind w:left="4953" w:hanging="300"/>
      </w:pPr>
      <w:rPr>
        <w:rFonts w:hint="default"/>
      </w:rPr>
    </w:lvl>
    <w:lvl w:ilvl="7">
      <w:start w:val="0"/>
      <w:numFmt w:val="bullet"/>
      <w:lvlText w:val="•"/>
      <w:lvlJc w:val="left"/>
      <w:pPr>
        <w:ind w:left="6006" w:hanging="300"/>
      </w:pPr>
      <w:rPr>
        <w:rFonts w:hint="default"/>
      </w:rPr>
    </w:lvl>
    <w:lvl w:ilvl="8">
      <w:start w:val="0"/>
      <w:numFmt w:val="bullet"/>
      <w:lvlText w:val="•"/>
      <w:lvlJc w:val="left"/>
      <w:pPr>
        <w:ind w:left="7059" w:hanging="300"/>
      </w:pPr>
      <w:rPr>
        <w:rFonts w:hint="default"/>
      </w:rPr>
    </w:lvl>
  </w:abstractNum>
  <w:abstractNum w:abstractNumId="5">
    <w:multiLevelType w:val="hybridMultilevel"/>
    <w:lvl w:ilvl="0">
      <w:start w:val="1"/>
      <w:numFmt w:val="decimal"/>
      <w:lvlText w:val="%1"/>
      <w:lvlJc w:val="left"/>
      <w:pPr>
        <w:ind w:left="631" w:hanging="490"/>
        <w:jc w:val="left"/>
      </w:pPr>
      <w:rPr>
        <w:rFonts w:hint="default"/>
      </w:rPr>
    </w:lvl>
    <w:lvl w:ilvl="1">
      <w:start w:val="6"/>
      <w:numFmt w:val="decimal"/>
      <w:lvlText w:val="%1.%2"/>
      <w:lvlJc w:val="left"/>
      <w:pPr>
        <w:ind w:left="631" w:hanging="490"/>
        <w:jc w:val="left"/>
      </w:pPr>
      <w:rPr>
        <w:rFonts w:hint="default" w:ascii="Times New Roman" w:hAnsi="Times New Roman" w:eastAsia="Times New Roman" w:cs="Times New Roman"/>
        <w:w w:val="100"/>
        <w:sz w:val="28"/>
        <w:szCs w:val="28"/>
      </w:rPr>
    </w:lvl>
    <w:lvl w:ilvl="2">
      <w:start w:val="1"/>
      <w:numFmt w:val="decimal"/>
      <w:lvlText w:val="%1.%2.%3"/>
      <w:lvlJc w:val="left"/>
      <w:pPr>
        <w:ind w:left="742" w:hanging="60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2612" w:hanging="600"/>
      </w:pPr>
      <w:rPr>
        <w:rFonts w:hint="default"/>
      </w:rPr>
    </w:lvl>
    <w:lvl w:ilvl="4">
      <w:start w:val="0"/>
      <w:numFmt w:val="bullet"/>
      <w:lvlText w:val="•"/>
      <w:lvlJc w:val="left"/>
      <w:pPr>
        <w:ind w:left="3548" w:hanging="600"/>
      </w:pPr>
      <w:rPr>
        <w:rFonts w:hint="default"/>
      </w:rPr>
    </w:lvl>
    <w:lvl w:ilvl="5">
      <w:start w:val="0"/>
      <w:numFmt w:val="bullet"/>
      <w:lvlText w:val="•"/>
      <w:lvlJc w:val="left"/>
      <w:pPr>
        <w:ind w:left="4485" w:hanging="600"/>
      </w:pPr>
      <w:rPr>
        <w:rFonts w:hint="default"/>
      </w:rPr>
    </w:lvl>
    <w:lvl w:ilvl="6">
      <w:start w:val="0"/>
      <w:numFmt w:val="bullet"/>
      <w:lvlText w:val="•"/>
      <w:lvlJc w:val="left"/>
      <w:pPr>
        <w:ind w:left="5421" w:hanging="600"/>
      </w:pPr>
      <w:rPr>
        <w:rFonts w:hint="default"/>
      </w:rPr>
    </w:lvl>
    <w:lvl w:ilvl="7">
      <w:start w:val="0"/>
      <w:numFmt w:val="bullet"/>
      <w:lvlText w:val="•"/>
      <w:lvlJc w:val="left"/>
      <w:pPr>
        <w:ind w:left="6357" w:hanging="600"/>
      </w:pPr>
      <w:rPr>
        <w:rFonts w:hint="default"/>
      </w:rPr>
    </w:lvl>
    <w:lvl w:ilvl="8">
      <w:start w:val="0"/>
      <w:numFmt w:val="bullet"/>
      <w:lvlText w:val="•"/>
      <w:lvlJc w:val="left"/>
      <w:pPr>
        <w:ind w:left="7293" w:hanging="600"/>
      </w:pPr>
      <w:rPr>
        <w:rFonts w:hint="default"/>
      </w:rPr>
    </w:lvl>
  </w:abstractNum>
  <w:abstractNum w:abstractNumId="4">
    <w:multiLevelType w:val="hybridMultilevel"/>
    <w:lvl w:ilvl="0">
      <w:start w:val="1"/>
      <w:numFmt w:val="decimal"/>
      <w:lvlText w:val="%1"/>
      <w:lvlJc w:val="left"/>
      <w:pPr>
        <w:ind w:left="631" w:hanging="490"/>
        <w:jc w:val="left"/>
      </w:pPr>
      <w:rPr>
        <w:rFonts w:hint="default"/>
      </w:rPr>
    </w:lvl>
    <w:lvl w:ilvl="1">
      <w:start w:val="4"/>
      <w:numFmt w:val="decimal"/>
      <w:lvlText w:val="%1.%2"/>
      <w:lvlJc w:val="left"/>
      <w:pPr>
        <w:ind w:left="631" w:hanging="490"/>
        <w:jc w:val="left"/>
      </w:pPr>
      <w:rPr>
        <w:rFonts w:hint="default" w:ascii="Times New Roman" w:hAnsi="Times New Roman" w:eastAsia="Times New Roman" w:cs="Times New Roman"/>
        <w:w w:val="100"/>
        <w:sz w:val="28"/>
        <w:szCs w:val="28"/>
      </w:rPr>
    </w:lvl>
    <w:lvl w:ilvl="2">
      <w:start w:val="1"/>
      <w:numFmt w:val="decimal"/>
      <w:lvlText w:val="%1.%2.%3"/>
      <w:lvlJc w:val="left"/>
      <w:pPr>
        <w:ind w:left="682" w:hanging="540"/>
        <w:jc w:val="left"/>
      </w:pPr>
      <w:rPr>
        <w:rFonts w:hint="default" w:ascii="Times New Roman" w:hAnsi="Times New Roman" w:eastAsia="Times New Roman" w:cs="Times New Roman"/>
        <w:w w:val="100"/>
        <w:sz w:val="24"/>
        <w:szCs w:val="24"/>
      </w:rPr>
    </w:lvl>
    <w:lvl w:ilvl="3">
      <w:start w:val="1"/>
      <w:numFmt w:val="decimal"/>
      <w:lvlText w:val="%1.%2.%3.%4"/>
      <w:lvlJc w:val="left"/>
      <w:pPr>
        <w:ind w:left="922" w:hanging="780"/>
        <w:jc w:val="left"/>
      </w:pPr>
      <w:rPr>
        <w:rFonts w:hint="default" w:ascii="Times New Roman" w:hAnsi="Times New Roman" w:eastAsia="Times New Roman" w:cs="Times New Roman"/>
        <w:spacing w:val="-1"/>
        <w:w w:val="100"/>
        <w:sz w:val="24"/>
        <w:szCs w:val="24"/>
      </w:rPr>
    </w:lvl>
    <w:lvl w:ilvl="4">
      <w:start w:val="0"/>
      <w:numFmt w:val="bullet"/>
      <w:lvlText w:val="•"/>
      <w:lvlJc w:val="left"/>
      <w:pPr>
        <w:ind w:left="2092" w:hanging="780"/>
      </w:pPr>
      <w:rPr>
        <w:rFonts w:hint="default"/>
      </w:rPr>
    </w:lvl>
    <w:lvl w:ilvl="5">
      <w:start w:val="0"/>
      <w:numFmt w:val="bullet"/>
      <w:lvlText w:val="•"/>
      <w:lvlJc w:val="left"/>
      <w:pPr>
        <w:ind w:left="3264" w:hanging="780"/>
      </w:pPr>
      <w:rPr>
        <w:rFonts w:hint="default"/>
      </w:rPr>
    </w:lvl>
    <w:lvl w:ilvl="6">
      <w:start w:val="0"/>
      <w:numFmt w:val="bullet"/>
      <w:lvlText w:val="•"/>
      <w:lvlJc w:val="left"/>
      <w:pPr>
        <w:ind w:left="4437" w:hanging="780"/>
      </w:pPr>
      <w:rPr>
        <w:rFonts w:hint="default"/>
      </w:rPr>
    </w:lvl>
    <w:lvl w:ilvl="7">
      <w:start w:val="0"/>
      <w:numFmt w:val="bullet"/>
      <w:lvlText w:val="•"/>
      <w:lvlJc w:val="left"/>
      <w:pPr>
        <w:ind w:left="5609" w:hanging="780"/>
      </w:pPr>
      <w:rPr>
        <w:rFonts w:hint="default"/>
      </w:rPr>
    </w:lvl>
    <w:lvl w:ilvl="8">
      <w:start w:val="0"/>
      <w:numFmt w:val="bullet"/>
      <w:lvlText w:val="•"/>
      <w:lvlJc w:val="left"/>
      <w:pPr>
        <w:ind w:left="6781" w:hanging="780"/>
      </w:pPr>
      <w:rPr>
        <w:rFonts w:hint="default"/>
      </w:rPr>
    </w:lvl>
  </w:abstractNum>
  <w:abstractNum w:abstractNumId="3">
    <w:multiLevelType w:val="hybridMultilevel"/>
    <w:lvl w:ilvl="0">
      <w:start w:val="1"/>
      <w:numFmt w:val="decimal"/>
      <w:lvlText w:val="%1"/>
      <w:lvlJc w:val="left"/>
      <w:pPr>
        <w:ind w:left="442" w:hanging="300"/>
        <w:jc w:val="left"/>
      </w:pPr>
      <w:rPr>
        <w:rFonts w:hint="default" w:ascii="Times New Roman" w:hAnsi="Times New Roman" w:eastAsia="Times New Roman" w:cs="Times New Roman"/>
        <w:b/>
        <w:bCs/>
        <w:spacing w:val="-1"/>
        <w:w w:val="99"/>
        <w:sz w:val="30"/>
        <w:szCs w:val="30"/>
      </w:rPr>
    </w:lvl>
    <w:lvl w:ilvl="1">
      <w:start w:val="1"/>
      <w:numFmt w:val="decimal"/>
      <w:lvlText w:val="%1.%2"/>
      <w:lvlJc w:val="left"/>
      <w:pPr>
        <w:ind w:left="562" w:hanging="420"/>
        <w:jc w:val="left"/>
      </w:pPr>
      <w:rPr>
        <w:rFonts w:hint="default" w:ascii="Times New Roman" w:hAnsi="Times New Roman" w:eastAsia="Times New Roman" w:cs="Times New Roman"/>
        <w:w w:val="100"/>
        <w:sz w:val="28"/>
        <w:szCs w:val="28"/>
      </w:rPr>
    </w:lvl>
    <w:lvl w:ilvl="2">
      <w:start w:val="1"/>
      <w:numFmt w:val="decimal"/>
      <w:lvlText w:val="%1.%2.%3"/>
      <w:lvlJc w:val="left"/>
      <w:pPr>
        <w:ind w:left="682" w:hanging="540"/>
        <w:jc w:val="left"/>
      </w:pPr>
      <w:rPr>
        <w:rFonts w:hint="default" w:ascii="Times New Roman" w:hAnsi="Times New Roman" w:eastAsia="Times New Roman" w:cs="Times New Roman"/>
        <w:w w:val="100"/>
        <w:sz w:val="24"/>
        <w:szCs w:val="24"/>
      </w:rPr>
    </w:lvl>
    <w:lvl w:ilvl="3">
      <w:start w:val="1"/>
      <w:numFmt w:val="decimal"/>
      <w:lvlText w:val="%1.%2.%3.%4"/>
      <w:lvlJc w:val="left"/>
      <w:pPr>
        <w:ind w:left="922" w:hanging="780"/>
        <w:jc w:val="left"/>
      </w:pPr>
      <w:rPr>
        <w:rFonts w:hint="default" w:ascii="Times New Roman" w:hAnsi="Times New Roman" w:eastAsia="Times New Roman" w:cs="Times New Roman"/>
        <w:spacing w:val="-1"/>
        <w:w w:val="100"/>
        <w:sz w:val="24"/>
        <w:szCs w:val="24"/>
      </w:rPr>
    </w:lvl>
    <w:lvl w:ilvl="4">
      <w:start w:val="0"/>
      <w:numFmt w:val="bullet"/>
      <w:lvlText w:val="•"/>
      <w:lvlJc w:val="left"/>
      <w:pPr>
        <w:ind w:left="2092" w:hanging="780"/>
      </w:pPr>
      <w:rPr>
        <w:rFonts w:hint="default"/>
      </w:rPr>
    </w:lvl>
    <w:lvl w:ilvl="5">
      <w:start w:val="0"/>
      <w:numFmt w:val="bullet"/>
      <w:lvlText w:val="•"/>
      <w:lvlJc w:val="left"/>
      <w:pPr>
        <w:ind w:left="3264" w:hanging="780"/>
      </w:pPr>
      <w:rPr>
        <w:rFonts w:hint="default"/>
      </w:rPr>
    </w:lvl>
    <w:lvl w:ilvl="6">
      <w:start w:val="0"/>
      <w:numFmt w:val="bullet"/>
      <w:lvlText w:val="•"/>
      <w:lvlJc w:val="left"/>
      <w:pPr>
        <w:ind w:left="4437" w:hanging="780"/>
      </w:pPr>
      <w:rPr>
        <w:rFonts w:hint="default"/>
      </w:rPr>
    </w:lvl>
    <w:lvl w:ilvl="7">
      <w:start w:val="0"/>
      <w:numFmt w:val="bullet"/>
      <w:lvlText w:val="•"/>
      <w:lvlJc w:val="left"/>
      <w:pPr>
        <w:ind w:left="5609" w:hanging="780"/>
      </w:pPr>
      <w:rPr>
        <w:rFonts w:hint="default"/>
      </w:rPr>
    </w:lvl>
    <w:lvl w:ilvl="8">
      <w:start w:val="0"/>
      <w:numFmt w:val="bullet"/>
      <w:lvlText w:val="•"/>
      <w:lvlJc w:val="left"/>
      <w:pPr>
        <w:ind w:left="6781" w:hanging="780"/>
      </w:pPr>
      <w:rPr>
        <w:rFonts w:hint="default"/>
      </w:rPr>
    </w:lvl>
  </w:abstractNum>
  <w:abstractNum w:abstractNumId="2">
    <w:multiLevelType w:val="hybridMultilevel"/>
    <w:lvl w:ilvl="0">
      <w:start w:val="3"/>
      <w:numFmt w:val="decimal"/>
      <w:lvlText w:val="%1"/>
      <w:lvlJc w:val="left"/>
      <w:pPr>
        <w:ind w:left="940" w:hanging="420"/>
        <w:jc w:val="left"/>
      </w:pPr>
      <w:rPr>
        <w:rFonts w:hint="default"/>
      </w:rPr>
    </w:lvl>
    <w:lvl w:ilvl="1">
      <w:start w:val="2"/>
      <w:numFmt w:val="decimal"/>
      <w:lvlText w:val="%1.%2"/>
      <w:lvlJc w:val="left"/>
      <w:pPr>
        <w:ind w:left="940" w:hanging="420"/>
        <w:jc w:val="left"/>
      </w:pPr>
      <w:rPr>
        <w:rFonts w:hint="default" w:ascii="Times New Roman" w:hAnsi="Times New Roman" w:eastAsia="Times New Roman" w:cs="Times New Roman"/>
        <w:w w:val="100"/>
        <w:sz w:val="24"/>
        <w:szCs w:val="24"/>
      </w:rPr>
    </w:lvl>
    <w:lvl w:ilvl="2">
      <w:start w:val="0"/>
      <w:numFmt w:val="bullet"/>
      <w:lvlText w:val="•"/>
      <w:lvlJc w:val="left"/>
      <w:pPr>
        <w:ind w:left="2749" w:hanging="420"/>
      </w:pPr>
      <w:rPr>
        <w:rFonts w:hint="default"/>
      </w:rPr>
    </w:lvl>
    <w:lvl w:ilvl="3">
      <w:start w:val="0"/>
      <w:numFmt w:val="bullet"/>
      <w:lvlText w:val="•"/>
      <w:lvlJc w:val="left"/>
      <w:pPr>
        <w:ind w:left="3653" w:hanging="420"/>
      </w:pPr>
      <w:rPr>
        <w:rFonts w:hint="default"/>
      </w:rPr>
    </w:lvl>
    <w:lvl w:ilvl="4">
      <w:start w:val="0"/>
      <w:numFmt w:val="bullet"/>
      <w:lvlText w:val="•"/>
      <w:lvlJc w:val="left"/>
      <w:pPr>
        <w:ind w:left="4558" w:hanging="420"/>
      </w:pPr>
      <w:rPr>
        <w:rFonts w:hint="default"/>
      </w:rPr>
    </w:lvl>
    <w:lvl w:ilvl="5">
      <w:start w:val="0"/>
      <w:numFmt w:val="bullet"/>
      <w:lvlText w:val="•"/>
      <w:lvlJc w:val="left"/>
      <w:pPr>
        <w:ind w:left="5463" w:hanging="420"/>
      </w:pPr>
      <w:rPr>
        <w:rFonts w:hint="default"/>
      </w:rPr>
    </w:lvl>
    <w:lvl w:ilvl="6">
      <w:start w:val="0"/>
      <w:numFmt w:val="bullet"/>
      <w:lvlText w:val="•"/>
      <w:lvlJc w:val="left"/>
      <w:pPr>
        <w:ind w:left="6367" w:hanging="420"/>
      </w:pPr>
      <w:rPr>
        <w:rFonts w:hint="default"/>
      </w:rPr>
    </w:lvl>
    <w:lvl w:ilvl="7">
      <w:start w:val="0"/>
      <w:numFmt w:val="bullet"/>
      <w:lvlText w:val="•"/>
      <w:lvlJc w:val="left"/>
      <w:pPr>
        <w:ind w:left="7272" w:hanging="420"/>
      </w:pPr>
      <w:rPr>
        <w:rFonts w:hint="default"/>
      </w:rPr>
    </w:lvl>
    <w:lvl w:ilvl="8">
      <w:start w:val="0"/>
      <w:numFmt w:val="bullet"/>
      <w:lvlText w:val="•"/>
      <w:lvlJc w:val="left"/>
      <w:pPr>
        <w:ind w:left="8177" w:hanging="420"/>
      </w:pPr>
      <w:rPr>
        <w:rFonts w:hint="default"/>
      </w:rPr>
    </w:lvl>
  </w:abstractNum>
  <w:abstractNum w:abstractNumId="1">
    <w:multiLevelType w:val="hybridMultilevel"/>
    <w:lvl w:ilvl="0">
      <w:start w:val="1"/>
      <w:numFmt w:val="decimal"/>
      <w:lvlText w:val="%1"/>
      <w:lvlJc w:val="left"/>
      <w:pPr>
        <w:ind w:left="340" w:hanging="241"/>
        <w:jc w:val="left"/>
      </w:pPr>
      <w:rPr>
        <w:rFonts w:hint="default" w:ascii="Times New Roman" w:hAnsi="Times New Roman" w:eastAsia="Times New Roman" w:cs="Times New Roman"/>
        <w:b/>
        <w:bCs/>
        <w:w w:val="99"/>
        <w:sz w:val="24"/>
        <w:szCs w:val="24"/>
      </w:rPr>
    </w:lvl>
    <w:lvl w:ilvl="1">
      <w:start w:val="1"/>
      <w:numFmt w:val="decimal"/>
      <w:lvlText w:val="%1.%2"/>
      <w:lvlJc w:val="left"/>
      <w:pPr>
        <w:ind w:left="880"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480" w:hanging="540"/>
        <w:jc w:val="left"/>
      </w:pPr>
      <w:rPr>
        <w:rFonts w:hint="default" w:ascii="Times New Roman" w:hAnsi="Times New Roman" w:eastAsia="Times New Roman" w:cs="Times New Roman"/>
        <w:w w:val="100"/>
        <w:sz w:val="24"/>
        <w:szCs w:val="24"/>
      </w:rPr>
    </w:lvl>
    <w:lvl w:ilvl="3">
      <w:start w:val="0"/>
      <w:numFmt w:val="bullet"/>
      <w:lvlText w:val="•"/>
      <w:lvlJc w:val="left"/>
      <w:pPr>
        <w:ind w:left="1480" w:hanging="540"/>
      </w:pPr>
      <w:rPr>
        <w:rFonts w:hint="default"/>
      </w:rPr>
    </w:lvl>
    <w:lvl w:ilvl="4">
      <w:start w:val="0"/>
      <w:numFmt w:val="bullet"/>
      <w:lvlText w:val="•"/>
      <w:lvlJc w:val="left"/>
      <w:pPr>
        <w:ind w:left="1540" w:hanging="540"/>
      </w:pPr>
      <w:rPr>
        <w:rFonts w:hint="default"/>
      </w:rPr>
    </w:lvl>
    <w:lvl w:ilvl="5">
      <w:start w:val="0"/>
      <w:numFmt w:val="bullet"/>
      <w:lvlText w:val="•"/>
      <w:lvlJc w:val="left"/>
      <w:pPr>
        <w:ind w:left="2947" w:hanging="540"/>
      </w:pPr>
      <w:rPr>
        <w:rFonts w:hint="default"/>
      </w:rPr>
    </w:lvl>
    <w:lvl w:ilvl="6">
      <w:start w:val="0"/>
      <w:numFmt w:val="bullet"/>
      <w:lvlText w:val="•"/>
      <w:lvlJc w:val="left"/>
      <w:pPr>
        <w:ind w:left="4355" w:hanging="540"/>
      </w:pPr>
      <w:rPr>
        <w:rFonts w:hint="default"/>
      </w:rPr>
    </w:lvl>
    <w:lvl w:ilvl="7">
      <w:start w:val="0"/>
      <w:numFmt w:val="bullet"/>
      <w:lvlText w:val="•"/>
      <w:lvlJc w:val="left"/>
      <w:pPr>
        <w:ind w:left="5763" w:hanging="540"/>
      </w:pPr>
      <w:rPr>
        <w:rFonts w:hint="default"/>
      </w:rPr>
    </w:lvl>
    <w:lvl w:ilvl="8">
      <w:start w:val="0"/>
      <w:numFmt w:val="bullet"/>
      <w:lvlText w:val="•"/>
      <w:lvlJc w:val="left"/>
      <w:pPr>
        <w:ind w:left="7170" w:hanging="540"/>
      </w:pPr>
      <w:rPr>
        <w:rFonts w:hint="default"/>
      </w:rPr>
    </w:lvl>
  </w:abstractNum>
  <w:num w:numId="1">
    <w:abstractNumId w:val="0"/>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ind w:leftChars="0" w:left="622" w:hanging="480"/>
    </w:pPr>
    <w:rPr>
      <w:rFonts w:ascii="Times New Roman" w:hAnsi="Times New Roman" w:eastAsia="Times New Roman" w:cs="Times New Roman"/>
    </w:rPr>
  </w:style>
  <w:style w:styleId="TableParagraph" w:type="paragraph">
    <w:name w:val="Table Paragraph"/>
    <w:basedOn w:val="Normal"/>
    <w:uiPriority w:val="1"/>
    <w:qFormat/>
    <w:pPr>
      <w:jc w:val="center"/>
    </w:pPr>
    <w:rPr>
      <w:rFonts w:ascii="Times New Roman" w:hAnsi="Times New Roman" w:eastAsia="Times New Roman" w:cs="Times New Roman"/>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emiHidden/>
    <w:unhideWhenUsed/>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emiHidden/>
    <w:unhideWhenUsed/>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emiHidden/>
    <w:unhideWhenUsed/>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emiHidden/>
    <w:unhideWhenUsed/>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footer" Target="footer6.xml"/><Relationship Id="rId13" Type="http://schemas.openxmlformats.org/officeDocument/2006/relationships/footer" Target="footer7.xm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8.xml"/><Relationship Id="rId17" Type="http://schemas.openxmlformats.org/officeDocument/2006/relationships/footer" Target="footer9.xml"/><Relationship Id="rId18" Type="http://schemas.openxmlformats.org/officeDocument/2006/relationships/hyperlink" Target="http://baike.baidu.com/view/350041.htm" TargetMode="External"/><Relationship Id="rId19" Type="http://schemas.openxmlformats.org/officeDocument/2006/relationships/hyperlink" Target="http://baike.baidu.com/view/132990.htm" TargetMode="External"/><Relationship Id="rId20" Type="http://schemas.openxmlformats.org/officeDocument/2006/relationships/hyperlink" Target="http://baike.baidu.com/view/605437.htm" TargetMode="External"/><Relationship Id="rId21" Type="http://schemas.openxmlformats.org/officeDocument/2006/relationships/image" Target="media/image3.jpeg"/><Relationship Id="rId22" Type="http://schemas.openxmlformats.org/officeDocument/2006/relationships/header" Target="header3.xml"/><Relationship Id="rId23" Type="http://schemas.openxmlformats.org/officeDocument/2006/relationships/header" Target="header4.xml"/><Relationship Id="rId24" Type="http://schemas.openxmlformats.org/officeDocument/2006/relationships/header" Target="header5.xml"/><Relationship Id="rId25" Type="http://schemas.openxmlformats.org/officeDocument/2006/relationships/header" Target="header6.xml"/><Relationship Id="rId26" Type="http://schemas.openxmlformats.org/officeDocument/2006/relationships/image" Target="media/image4.png"/><Relationship Id="rId27" Type="http://schemas.openxmlformats.org/officeDocument/2006/relationships/image" Target="media/image5.png"/><Relationship Id="rId28" Type="http://schemas.openxmlformats.org/officeDocument/2006/relationships/header" Target="header7.xml"/><Relationship Id="rId29" Type="http://schemas.openxmlformats.org/officeDocument/2006/relationships/header" Target="header8.xml"/><Relationship Id="rId30" Type="http://schemas.openxmlformats.org/officeDocument/2006/relationships/image" Target="media/image6.png"/><Relationship Id="rId31" Type="http://schemas.openxmlformats.org/officeDocument/2006/relationships/image" Target="media/image7.png"/><Relationship Id="rId32" Type="http://schemas.openxmlformats.org/officeDocument/2006/relationships/image" Target="media/image8.png"/><Relationship Id="rId33" Type="http://schemas.openxmlformats.org/officeDocument/2006/relationships/header" Target="header9.xml"/><Relationship Id="rId34" Type="http://schemas.openxmlformats.org/officeDocument/2006/relationships/footer" Target="footer10.xml"/><Relationship Id="rId35" Type="http://schemas.openxmlformats.org/officeDocument/2006/relationships/header" Target="header10.xml"/><Relationship Id="rId36" Type="http://schemas.openxmlformats.org/officeDocument/2006/relationships/header" Target="header11.xml"/><Relationship Id="rId37" Type="http://schemas.openxmlformats.org/officeDocument/2006/relationships/footer" Target="footer11.xml"/><Relationship Id="rId38" Type="http://schemas.openxmlformats.org/officeDocument/2006/relationships/footer" Target="footer12.xml"/><Relationship Id="rId39" Type="http://schemas.openxmlformats.org/officeDocument/2006/relationships/image" Target="media/image9.png"/><Relationship Id="rId40" Type="http://schemas.openxmlformats.org/officeDocument/2006/relationships/image" Target="media/image10.png"/><Relationship Id="rId41" Type="http://schemas.openxmlformats.org/officeDocument/2006/relationships/header" Target="header12.xml"/><Relationship Id="rId42" Type="http://schemas.openxmlformats.org/officeDocument/2006/relationships/header" Target="header13.xml"/><Relationship Id="rId43" Type="http://schemas.openxmlformats.org/officeDocument/2006/relationships/image" Target="media/image11.png"/><Relationship Id="rId44" Type="http://schemas.openxmlformats.org/officeDocument/2006/relationships/image" Target="media/image12.png"/><Relationship Id="rId45" Type="http://schemas.openxmlformats.org/officeDocument/2006/relationships/header" Target="header14.xml"/><Relationship Id="rId46" Type="http://schemas.openxmlformats.org/officeDocument/2006/relationships/header" Target="header15.xml"/><Relationship Id="rId47" Type="http://schemas.openxmlformats.org/officeDocument/2006/relationships/header" Target="header16.xml"/><Relationship Id="rId48" Type="http://schemas.openxmlformats.org/officeDocument/2006/relationships/header" Target="header17.xml"/><Relationship Id="rId49" Type="http://schemas.openxmlformats.org/officeDocument/2006/relationships/numbering" Target="numbering.xml"/><Relationship Id="rId50" Type="http://schemas.openxmlformats.org/officeDocument/2006/relationships/endnotes" Target="endnotes.xml"/><Relationship Id="rId51" Type="http://schemas.openxmlformats.org/officeDocument/2006/relationships/footer" Target="footer13.xml"/><Relationship Id="rId52" Type="http://schemas.openxmlformats.org/officeDocument/2006/relationships/footer" Target="footer14.xml"/><Relationship Id="rId53" Type="http://schemas.openxmlformats.org/officeDocument/2006/relationships/footer" Target="footer15.xml"/><Relationship Id="rId54" Type="http://schemas.openxmlformats.org/officeDocument/2006/relationships/footer" Target="footer16.xml"/><Relationship Id="rId55" Type="http://schemas.openxmlformats.org/officeDocument/2006/relationships/footer" Target="footer17.xml"/><Relationship Id="rId56" Type="http://schemas.openxmlformats.org/officeDocument/2006/relationships/footer" Target="footer18.xml"/><Relationship Id="rId57" Type="http://schemas.openxmlformats.org/officeDocument/2006/relationships/header" Target="header18.xml"/><Relationship Id="rId58" Type="http://schemas.openxmlformats.org/officeDocument/2006/relationships/footer" Target="footer19.xml"/><Relationship Id="rId59" Type="http://schemas.openxmlformats.org/officeDocument/2006/relationships/header" Target="header19.xml"/><Relationship Id="rId60" Type="http://schemas.openxmlformats.org/officeDocument/2006/relationships/header" Target="header20.xml"/><Relationship Id="rId61" Type="http://schemas.openxmlformats.org/officeDocument/2006/relationships/header" Target="header21.xml"/><Relationship Id="rId62" Type="http://schemas.openxmlformats.org/officeDocument/2006/relationships/header" Target="header22.xml"/><Relationship Id="rId63" Type="http://schemas.openxmlformats.org/officeDocument/2006/relationships/header" Target="header23.xml"/><Relationship Id="rId64" Type="http://schemas.openxmlformats.org/officeDocument/2006/relationships/header" Target="header24.xml"/><Relationship Id="rId65" Type="http://schemas.openxmlformats.org/officeDocument/2006/relationships/header" Target="header25.xml"/><Relationship Id="rId66" Type="http://schemas.openxmlformats.org/officeDocument/2006/relationships/footer" Target="footer20.xml"/><Relationship Id="rId67" Type="http://schemas.openxmlformats.org/officeDocument/2006/relationships/header" Target="header26.xml"/><Relationship Id="rId68" Type="http://schemas.openxmlformats.org/officeDocument/2006/relationships/footer" Target="footer21.xml"/><Relationship Id="rId69" Type="http://schemas.openxmlformats.org/officeDocument/2006/relationships/header" Target="header27.xml"/><Relationship Id="rId70" Type="http://schemas.openxmlformats.org/officeDocument/2006/relationships/header" Target="header28.xml"/><Relationship Id="rId71" Type="http://schemas.openxmlformats.org/officeDocument/2006/relationships/header" Target="header29.xml"/><Relationship Id="rId72" Type="http://schemas.openxmlformats.org/officeDocument/2006/relationships/header" Target="header30.xml"/><Relationship Id="rId73" Type="http://schemas.openxmlformats.org/officeDocument/2006/relationships/header" Target="header31.xml"/><Relationship Id="rId75" Type="http://schemas.openxmlformats.org/officeDocument/2006/relationships/footer" Target="footer22.xml"/><Relationship Id="rId76" Type="http://schemas.openxmlformats.org/officeDocument/2006/relationships/header" Target="header32.xml"/><Relationship Id="rId77" Type="http://schemas.openxmlformats.org/officeDocument/2006/relationships/footer" Target="footer23.xml"/><Relationship Id="rId78" Type="http://schemas.openxmlformats.org/officeDocument/2006/relationships/footer" Target="footer24.xml"/><Relationship Id="rId79" Type="http://schemas.openxmlformats.org/officeDocument/2006/relationships/footer" Target="footer25.xml"/><Relationship Id="rId80" Type="http://schemas.openxmlformats.org/officeDocument/2006/relationships/footer" Target="footer26.xml"/><Relationship Id="rId81" Type="http://schemas.openxmlformats.org/officeDocument/2006/relationships/header" Target="header33.xml"/><Relationship Id="rId82" Type="http://schemas.openxmlformats.org/officeDocument/2006/relationships/header" Target="header34.xml"/><Relationship Id="rId83" Type="http://schemas.openxmlformats.org/officeDocument/2006/relationships/footer" Target="footer27.xml"/><Relationship Id="rId84" Type="http://schemas.openxmlformats.org/officeDocument/2006/relationships/header" Target="header35.xml"/><Relationship Id="rId85" Type="http://schemas.openxmlformats.org/officeDocument/2006/relationships/header" Target="header36.xml"/><Relationship Id="rId86" Type="http://schemas.openxmlformats.org/officeDocument/2006/relationships/header" Target="header37.xml"/><Relationship Id="rId87" Type="http://schemas.openxmlformats.org/officeDocument/2006/relationships/footer" Target="footer28.xml"/><Relationship Id="rId88" Type="http://schemas.openxmlformats.org/officeDocument/2006/relationships/footer" Target="footer29.xml"/><Relationship Id="rId89" Type="http://schemas.openxmlformats.org/officeDocument/2006/relationships/footer" Target="footer30.xml"/><Relationship Id="rId90" Type="http://schemas.openxmlformats.org/officeDocument/2006/relationships/header" Target="header38.xml"/><Relationship Id="rId91" Type="http://schemas.openxmlformats.org/officeDocument/2006/relationships/header" Target="header39.xml"/><Relationship Id="rId92" Type="http://schemas.openxmlformats.org/officeDocument/2006/relationships/header" Target="header40.xml"/><Relationship Id="rId93" Type="http://schemas.openxmlformats.org/officeDocument/2006/relationships/footer" Target="footer31.xml"/><Relationship Id="rId94" Type="http://schemas.openxmlformats.org/officeDocument/2006/relationships/footer" Target="footer32.xml"/><Relationship Id="rId95" Type="http://schemas.openxmlformats.org/officeDocument/2006/relationships/footer" Target="footer33.xml"/><Relationship Id="rId96" Type="http://schemas.openxmlformats.org/officeDocument/2006/relationships/header" Target="header41.xml"/><Relationship Id="rId97" Type="http://schemas.openxmlformats.org/officeDocument/2006/relationships/header" Target="header42.xml"/><Relationship Id="rId98" Type="http://schemas.openxmlformats.org/officeDocument/2006/relationships/header" Target="header43.xml"/><Relationship Id="rId99" Type="http://schemas.openxmlformats.org/officeDocument/2006/relationships/footer" Target="footer34.xml"/><Relationship Id="rId100" Type="http://schemas.openxmlformats.org/officeDocument/2006/relationships/footer" Target="footer35.xml"/><Relationship Id="rId101" Type="http://schemas.openxmlformats.org/officeDocument/2006/relationships/footer" Target="footer36.xml"/><Relationship Id="rId102" Type="http://schemas.openxmlformats.org/officeDocument/2006/relationships/header" Target="header44.xml"/><Relationship Id="rId103" Type="http://schemas.openxmlformats.org/officeDocument/2006/relationships/header" Target="header45.xml"/><Relationship Id="rId104" Type="http://schemas.openxmlformats.org/officeDocument/2006/relationships/header" Target="header46.xml"/><Relationship Id="rId105"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dcterms:created xsi:type="dcterms:W3CDTF">2017-03-15T17:07:06Z</dcterms:created>
  <dcterms:modified xsi:type="dcterms:W3CDTF">2017-03-15T17:07:06Z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2014-09-15T00:00:00Z</vt:filetime>
  </property>
  <property fmtid="{D5CDD505-2E9C-101B-9397-08002B2CF9AE}" pid="3" name="Creator">
    <vt:lpwstr>Microsoft® Word 2010</vt:lpwstr>
  </property>
  <property fmtid="{D5CDD505-2E9C-101B-9397-08002B2CF9AE}" pid="4" name="LastSaved">
    <vt:filetime>2017-03-15T00:00:00Z</vt:filetime>
  </property>
</Properties>
</file>