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after="0"/>
        <w:rPr>
          <w:sz w:val="20"/>
        </w:rPr>
        <w:sectPr w:rsidR="00556256">
          <w:pgSz w:w="11910" w:h="16840"/>
          <w:pgMar w:top="1580" w:bottom="280" w:left="1680" w:right="1500"/>
        </w:sectPr>
      </w:pPr>
    </w:p>
    <w:p w:rsidR="0018722C">
      <w:pPr>
        <w:tabs>
          <w:tab w:pos="2749" w:val="left" w:leader="none"/>
        </w:tabs>
        <w:spacing w:before="163"/>
        <w:ind w:leftChars="0" w:left="132" w:rightChars="0" w:right="0" w:firstLineChars="0" w:firstLine="0"/>
        <w:jc w:val="left"/>
        <w:rPr>
          <w:sz w:val="28"/>
        </w:rPr>
      </w:pPr>
      <w:bookmarkStart w:name="封面 " w:id="1"/>
      <w:bookmarkEnd w:id="1"/>
      <w:r/>
      <w:r>
        <w:rPr>
          <w:rFonts w:ascii="宋体" w:eastAsia="宋体" w:hint="eastAsia"/>
          <w:b/>
          <w:spacing w:val="0"/>
          <w:sz w:val="28"/>
        </w:rPr>
        <w:t>分类号</w:t>
      </w:r>
      <w:r>
        <w:rPr>
          <w:b/>
          <w:sz w:val="28"/>
        </w:rPr>
        <w:t>:</w:t>
      </w:r>
      <w:r>
        <w:rPr>
          <w:b/>
          <w:spacing w:val="0"/>
          <w:sz w:val="28"/>
        </w:rPr>
        <w:t> </w:t>
      </w:r>
      <w:r>
        <w:rPr>
          <w:w w:val="100"/>
          <w:sz w:val="28"/>
          <w:u w:val="single"/>
        </w:rPr>
        <w:t> </w:t>
      </w:r>
      <w:r>
        <w:rPr>
          <w:sz w:val="28"/>
          <w:u w:val="single"/>
        </w:rPr>
        <w:tab/>
      </w:r>
    </w:p>
    <w:p w:rsidR="0018722C">
      <w:pPr>
        <w:tabs>
          <w:tab w:pos="2790" w:val="left" w:leader="none"/>
        </w:tabs>
        <w:spacing w:before="201"/>
        <w:ind w:leftChars="0" w:left="410" w:rightChars="0" w:right="0" w:firstLineChars="0" w:firstLine="0"/>
        <w:jc w:val="left"/>
        <w:rPr>
          <w:sz w:val="28"/>
        </w:rPr>
      </w:pPr>
      <w:r>
        <w:rPr>
          <w:b/>
          <w:sz w:val="28"/>
        </w:rPr>
        <w:t>UDC:</w:t>
      </w:r>
      <w:r>
        <w:rPr>
          <w:b/>
          <w:spacing w:val="0"/>
          <w:sz w:val="28"/>
        </w:rPr>
        <w:t> </w:t>
      </w:r>
      <w:r>
        <w:rPr>
          <w:w w:val="100"/>
          <w:sz w:val="28"/>
          <w:u w:val="single"/>
        </w:rPr>
        <w:t> </w:t>
      </w:r>
      <w:r>
        <w:rPr>
          <w:sz w:val="28"/>
          <w:u w:val="single"/>
        </w:rPr>
        <w:tab/>
      </w:r>
    </w:p>
    <w:p w:rsidR="0018722C">
      <w:pPr>
        <w:tabs>
          <w:tab w:pos="2327" w:val="left" w:leader="none"/>
        </w:tabs>
        <w:spacing w:before="163"/>
        <w:ind w:leftChars="0" w:left="132" w:rightChars="0" w:right="0" w:firstLineChars="0" w:firstLine="0"/>
        <w:jc w:val="left"/>
        <w:rPr>
          <w:sz w:val="28"/>
        </w:rPr>
      </w:pPr>
      <w:r>
        <w:br w:type="column"/>
      </w:r>
      <w:r>
        <w:rPr>
          <w:rFonts w:ascii="宋体" w:eastAsia="宋体" w:hint="eastAsia"/>
          <w:b/>
          <w:spacing w:val="0"/>
          <w:sz w:val="28"/>
        </w:rPr>
        <w:t>密级</w:t>
      </w:r>
      <w:r>
        <w:rPr>
          <w:b/>
          <w:sz w:val="28"/>
        </w:rPr>
        <w:t>:</w:t>
      </w:r>
      <w:r>
        <w:rPr>
          <w:b/>
          <w:spacing w:val="0"/>
          <w:sz w:val="28"/>
        </w:rPr>
        <w:t> </w:t>
      </w:r>
      <w:r>
        <w:rPr>
          <w:w w:val="100"/>
          <w:sz w:val="28"/>
          <w:u w:val="single"/>
        </w:rPr>
        <w:t> </w:t>
      </w:r>
      <w:r>
        <w:rPr>
          <w:sz w:val="28"/>
          <w:u w:val="single"/>
        </w:rPr>
        <w:tab/>
      </w:r>
    </w:p>
    <w:p w:rsidR="0018722C">
      <w:pPr>
        <w:spacing w:after="0"/>
        <w:jc w:val="left"/>
        <w:rPr>
          <w:sz w:val="28"/>
        </w:rPr>
        <w:sectPr w:rsidR="00556256">
          <w:type w:val="continuous"/>
          <w:pgSz w:w="11910" w:h="16840"/>
          <w:pgMar w:top="1580" w:bottom="280" w:left="1680" w:right="1500"/>
          <w:cols w:num="2" w:equalWidth="0">
            <w:col w:w="2791" w:space="2835"/>
            <w:col w:w="3104"/>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before="137"/>
        <w:ind w:leftChars="0" w:left="384" w:rightChars="0" w:right="0" w:firstLineChars="0" w:firstLine="0"/>
        <w:jc w:val="left"/>
        <w:rPr>
          <w:rFonts w:ascii="黑体" w:eastAsia="黑体" w:hint="eastAsia"/>
          <w:b/>
          <w:sz w:val="44"/>
        </w:rPr>
      </w:pPr>
      <w:r>
        <w:rPr>
          <w:b/>
          <w:sz w:val="44"/>
        </w:rPr>
        <w:t>IL-33 </w:t>
      </w:r>
      <w:r>
        <w:rPr>
          <w:rFonts w:ascii="黑体" w:eastAsia="黑体" w:hint="eastAsia"/>
          <w:b/>
          <w:sz w:val="44"/>
        </w:rPr>
        <w:t>调节中性粒细胞抗金黄色葡萄球菌感</w:t>
      </w:r>
    </w:p>
    <w:p w:rsidR="0018722C">
      <w:pPr>
        <w:spacing w:before="247"/>
        <w:ind w:leftChars="0" w:left="2997" w:rightChars="0" w:right="3174" w:firstLineChars="0" w:firstLine="0"/>
        <w:jc w:val="center"/>
        <w:rPr>
          <w:rFonts w:ascii="黑体" w:eastAsia="黑体" w:hint="eastAsia"/>
          <w:b/>
          <w:sz w:val="44"/>
        </w:rPr>
        <w:sectPr w:rsidR="00556256">
          <w:pgSz w:w="11910" w:h="16840"/>
          <w:pgMar w:top="1580" w:bottom="280" w:left="1680" w:right="1500"/>
        </w:sectPr>
      </w:pPr>
      <w:r>
        <w:rPr>
          <w:rFonts w:ascii="黑体" w:eastAsia="黑体" w:hint="eastAsia"/>
          <w:b/>
          <w:w w:val="95"/>
          <w:sz w:val="44"/>
        </w:rPr>
        <w:t>染的作用研究</w:t>
      </w:r>
    </w:p>
    <w:p w:rsidR="0018722C">
      <w:pPr>
        <w:pStyle w:val="Heading1"/>
        <w:topLinePunct/>
      </w:pPr>
      <w:bookmarkStart w:id="890218" w:name="_Ref665890218"/>
      <w:bookmarkStart w:id="967566" w:name="_Toc686967566"/>
      <w:r>
        <w:rPr>
          <w:b/>
        </w:rPr>
        <w:t>The effect of</w:t>
      </w:r>
      <w:r>
        <w:rPr>
          <w:b/>
        </w:rPr>
        <w:t> </w:t>
      </w:r>
      <w:r>
        <w:rPr>
          <w:b/>
        </w:rPr>
        <w:t>IL-33 regulating neutrophil to Staphylococcus aureus infection</w:t>
      </w:r>
      <w:bookmarkEnd w:id="967566"/>
    </w:p>
    <w:bookmarkEnd w:id="890218"/>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mso-wrap-distance-left:0;mso-wrap-distance-right:0" from="274.549988pt,23.647488pt" to="439.249988pt,23.647488pt" stroked="true" strokeweight=".72pt" strokecolor="#000000">
            <v:stroke dashstyle="solid"/>
            <w10:wrap type="topAndBottom"/>
          </v:line>
        </w:pict>
      </w:r>
      <w:r>
        <w:rPr>
          <w:kern w:val="2"/>
          <w:szCs w:val="22"/>
          <w:rFonts w:ascii="宋体" w:eastAsia="宋体" w:hint="eastAsia" w:cstheme="minorBidi" w:hAnsiTheme="minorHAnsi"/>
          <w:sz w:val="32"/>
        </w:rPr>
        <w:t>姓</w:t>
      </w:r>
      <w:r w:rsidRPr="00000000">
        <w:rPr>
          <w:kern w:val="2"/>
          <w:sz w:val="22"/>
          <w:szCs w:val="22"/>
          <w:rFonts w:cstheme="minorBidi" w:hAnsiTheme="minorHAnsi" w:eastAsiaTheme="minorHAnsi" w:asciiTheme="minorHAnsi"/>
        </w:rPr>
        <w:tab/>
        <w:t>名：</w:t>
      </w:r>
      <w:r w:rsidRPr="00000000">
        <w:rPr>
          <w:kern w:val="2"/>
          <w:sz w:val="22"/>
          <w:szCs w:val="22"/>
          <w:rFonts w:cstheme="minorBidi" w:hAnsiTheme="minorHAnsi" w:eastAsiaTheme="minorHAnsi" w:asciiTheme="minorHAnsi"/>
        </w:rPr>
        <w:tab/>
        <w:t>倪</w:t>
      </w:r>
      <w:r>
        <w:rPr>
          <w:kern w:val="2"/>
          <w:szCs w:val="22"/>
          <w:rFonts w:ascii="宋体" w:eastAsia="宋体" w:hint="eastAsia" w:cstheme="minorBidi" w:hAnsiTheme="minorHAnsi"/>
          <w:spacing w:val="-1"/>
          <w:sz w:val="32"/>
        </w:rPr>
        <w:t> </w:t>
      </w:r>
      <w:r>
        <w:rPr>
          <w:kern w:val="2"/>
          <w:szCs w:val="22"/>
          <w:rFonts w:ascii="宋体" w:eastAsia="宋体" w:hint="eastAsia" w:cstheme="minorBidi" w:hAnsiTheme="minorHAnsi"/>
          <w:sz w:val="32"/>
        </w:rPr>
        <w:t>倩</w:t>
      </w:r>
    </w:p>
    <w:p w:rsidR="0018722C">
      <w:pPr>
        <w:tabs>
          <w:tab w:pos="3062" w:val="left" w:leader="none"/>
          <w:tab w:pos="4648" w:val="left" w:leader="none"/>
          <w:tab w:pos="7104" w:val="left" w:leader="none"/>
        </w:tabs>
        <w:spacing w:before="69"/>
        <w:ind w:leftChars="0" w:left="2102" w:rightChars="0" w:right="0" w:firstLineChars="0" w:firstLine="0"/>
        <w:jc w:val="left"/>
        <w:topLinePunct/>
      </w:pPr>
      <w:r>
        <w:rPr>
          <w:kern w:val="2"/>
          <w:sz w:val="32"/>
          <w:szCs w:val="22"/>
          <w:rFonts w:cstheme="minorBidi" w:hAnsiTheme="minorHAnsi" w:eastAsiaTheme="minorHAnsi" w:asciiTheme="minorHAnsi" w:ascii="宋体" w:eastAsia="宋体" w:hint="eastAsia"/>
          <w:position w:val="1"/>
        </w:rPr>
        <w:t>学</w:t>
      </w:r>
      <w:r w:rsidRPr="00000000">
        <w:rPr>
          <w:kern w:val="2"/>
          <w:sz w:val="22"/>
          <w:szCs w:val="22"/>
          <w:rFonts w:cstheme="minorBidi" w:hAnsiTheme="minorHAnsi" w:eastAsiaTheme="minorHAnsi" w:asciiTheme="minorHAnsi"/>
        </w:rPr>
        <w:tab/>
        <w:t>号：</w:t>
      </w:r>
      <w:r>
        <w:rPr>
          <w:kern w:val="2"/>
          <w:szCs w:val="22"/>
          <w:rFonts w:ascii="宋体" w:eastAsia="宋体" w:hint="eastAsia" w:cstheme="minorBidi" w:hAnsiTheme="minorHAnsi"/>
          <w:sz w:val="32"/>
          <w:u w:val="single"/>
        </w:rPr>
        <w:t> </w:t>
      </w:r>
      <w:r w:rsidRPr="00000000">
        <w:rPr>
          <w:kern w:val="2"/>
          <w:sz w:val="22"/>
          <w:szCs w:val="22"/>
          <w:rFonts w:cstheme="minorBidi" w:hAnsiTheme="minorHAnsi" w:eastAsiaTheme="minorHAnsi" w:asciiTheme="minorHAnsi"/>
        </w:rPr>
        <w:tab/>
      </w:r>
      <w:r>
        <w:rPr>
          <w:kern w:val="2"/>
          <w:szCs w:val="22"/>
          <w:rFonts w:ascii="Calibri" w:eastAsia="Calibri" w:cstheme="minorBidi" w:hAnsiTheme="minorHAnsi"/>
          <w:sz w:val="32"/>
          <w:u w:val="single"/>
        </w:rPr>
        <w:t>2111243006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274.549988pt,29.068016pt" to="439.249988pt,29.068016pt" stroked="true" strokeweight=".4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9248" from="274.549988pt,57.918015pt" to="439.249988pt,57.918015pt" stroked="true" strokeweight=".48pt" strokecolor="#000000">
            <v:stroke dashstyle="solid"/>
            <w10:wrap type="none"/>
          </v:line>
        </w:pict>
      </w:r>
      <w:r>
        <w:rPr>
          <w:kern w:val="2"/>
          <w:szCs w:val="22"/>
          <w:rFonts w:ascii="宋体" w:eastAsia="宋体" w:hint="eastAsia" w:cstheme="minorBidi" w:hAnsiTheme="minorHAnsi"/>
          <w:sz w:val="32"/>
        </w:rPr>
        <w:t>院</w:t>
      </w:r>
      <w:r w:rsidRPr="00000000">
        <w:rPr>
          <w:kern w:val="2"/>
          <w:sz w:val="22"/>
          <w:szCs w:val="22"/>
          <w:rFonts w:cstheme="minorBidi" w:hAnsiTheme="minorHAnsi" w:eastAsiaTheme="minorHAnsi" w:asciiTheme="minorHAnsi"/>
        </w:rPr>
        <w:tab/>
        <w:t>系：</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w w:val="95"/>
          <w:sz w:val="32"/>
        </w:rPr>
        <w:t>基础学院</w:t>
      </w:r>
    </w:p>
    <w:p w:rsidR="0018722C">
      <w:pPr>
        <w:topLinePunct/>
      </w:pPr>
      <w:r>
        <w:rPr>
          <w:rFonts w:cstheme="minorBidi" w:hAnsiTheme="minorHAnsi" w:eastAsiaTheme="minorHAnsi" w:asciiTheme="minorHAnsi" w:ascii="宋体" w:eastAsia="宋体" w:hint="eastAsia"/>
        </w:rPr>
        <w:t>专</w:t>
      </w:r>
      <w:r w:rsidRPr="00000000">
        <w:rPr>
          <w:rFonts w:cstheme="minorBidi" w:hAnsiTheme="minorHAnsi" w:eastAsiaTheme="minorHAnsi" w:asciiTheme="minorHAnsi"/>
        </w:rPr>
        <w:tab/>
        <w:t>业：</w:t>
      </w:r>
      <w:r w:rsidRPr="00000000">
        <w:rPr>
          <w:rFonts w:cstheme="minorBidi" w:hAnsiTheme="minorHAnsi" w:eastAsiaTheme="minorHAnsi" w:asciiTheme="minorHAnsi"/>
        </w:rPr>
        <w:tab/>
        <w:tab/>
      </w:r>
      <w:r>
        <w:rPr>
          <w:rFonts w:ascii="宋体" w:eastAsia="宋体" w:hint="eastAsia" w:cstheme="minorBidi" w:hAnsiTheme="minorHAnsi"/>
        </w:rPr>
        <w:t>免疫学 </w:t>
      </w:r>
      <w:r>
        <w:rPr>
          <w:rFonts w:ascii="宋体" w:eastAsia="宋体" w:hint="eastAsia" w:cstheme="minorBidi" w:hAnsiTheme="minorHAnsi"/>
        </w:rPr>
        <w:t>研究方向：</w:t>
      </w:r>
      <w:r w:rsidRPr="00000000">
        <w:rPr>
          <w:rFonts w:cstheme="minorBidi" w:hAnsiTheme="minorHAnsi" w:eastAsiaTheme="minorHAnsi" w:asciiTheme="minorHAnsi"/>
        </w:rPr>
        <w:tab/>
      </w:r>
      <w:r>
        <w:rPr>
          <w:rFonts w:ascii="宋体" w:eastAsia="宋体" w:hint="eastAsia" w:cstheme="minorBidi" w:hAnsiTheme="minorHAnsi"/>
        </w:rPr>
        <w:t>抗感染免疫</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72;mso-wrap-distance-left:0;mso-wrap-distance-right:0" from="274.549988pt,25.347996pt" to="439.249988pt,25.347996pt" stroked="true" strokeweight=".4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9224" from="274.549988pt,-3.502004pt" to="439.249988pt,-3.502004pt" stroked="true" strokeweight=".48pt" strokecolor="#000000">
            <v:stroke dashstyle="solid"/>
            <w10:wrap type="none"/>
          </v:line>
        </w:pict>
      </w:r>
      <w:r>
        <w:rPr>
          <w:kern w:val="2"/>
          <w:szCs w:val="22"/>
          <w:rFonts w:ascii="宋体" w:eastAsia="宋体" w:hint="eastAsia" w:cstheme="minorBidi" w:hAnsiTheme="minorHAnsi"/>
          <w:sz w:val="32"/>
        </w:rPr>
        <w:t>导师姓名：</w:t>
      </w:r>
      <w:r w:rsidRPr="00000000">
        <w:rPr>
          <w:kern w:val="2"/>
          <w:sz w:val="22"/>
          <w:szCs w:val="22"/>
          <w:rFonts w:cstheme="minorBidi" w:hAnsiTheme="minorHAnsi" w:eastAsiaTheme="minorHAnsi" w:asciiTheme="minorHAnsi"/>
        </w:rPr>
        <w:tab/>
        <w:t>尹</w:t>
      </w:r>
      <w:r>
        <w:rPr>
          <w:kern w:val="2"/>
          <w:szCs w:val="22"/>
          <w:rFonts w:ascii="宋体" w:eastAsia="宋体" w:hint="eastAsia" w:cstheme="minorBidi" w:hAnsiTheme="minorHAnsi"/>
          <w:spacing w:val="-1"/>
          <w:sz w:val="32"/>
        </w:rPr>
        <w:t> </w:t>
      </w:r>
      <w:r>
        <w:rPr>
          <w:kern w:val="2"/>
          <w:szCs w:val="22"/>
          <w:rFonts w:ascii="宋体" w:eastAsia="宋体" w:hint="eastAsia" w:cstheme="minorBidi" w:hAnsiTheme="minorHAnsi"/>
          <w:sz w:val="32"/>
        </w:rPr>
        <w:t>辉</w:t>
      </w:r>
      <w:r>
        <w:rPr>
          <w:kern w:val="2"/>
          <w:szCs w:val="22"/>
          <w:rFonts w:ascii="宋体" w:eastAsia="宋体" w:hint="eastAsia" w:cstheme="minorBidi" w:hAnsiTheme="minorHAnsi"/>
          <w:spacing w:val="-1"/>
          <w:sz w:val="32"/>
        </w:rPr>
        <w:t> </w:t>
      </w:r>
      <w:r>
        <w:rPr>
          <w:kern w:val="2"/>
          <w:szCs w:val="22"/>
          <w:rFonts w:ascii="宋体" w:eastAsia="宋体" w:hint="eastAsia" w:cstheme="minorBidi" w:hAnsiTheme="minorHAnsi"/>
          <w:sz w:val="32"/>
        </w:rPr>
        <w:t>教授</w:t>
      </w:r>
    </w:p>
    <w:p w:rsidR="0018722C">
      <w:pPr>
        <w:topLinePunct/>
      </w:pPr>
      <w:r>
        <w:rPr>
          <w:rFonts w:cstheme="minorBidi" w:hAnsiTheme="minorHAnsi" w:eastAsiaTheme="minorHAnsi" w:asciiTheme="minorHAnsi" w:ascii="宋体" w:eastAsia="宋体" w:hint="eastAsia"/>
        </w:rPr>
        <w:t>论文提交日期：</w:t>
      </w:r>
      <w:r>
        <w:rPr>
          <w:rFonts w:ascii="宋体" w:eastAsia="宋体" w:hint="eastAsia" w:cstheme="minorBidi" w:hAnsiTheme="minorHAnsi"/>
          <w:u w:val="single"/>
        </w:rPr>
        <w:t>     </w:t>
      </w:r>
      <w:r>
        <w:rPr>
          <w:rFonts w:ascii="Calibri" w:eastAsia="Calibri" w:cstheme="minorBidi" w:hAnsiTheme="minorHAnsi"/>
          <w:u w:val="single"/>
        </w:rPr>
        <w:t>2015</w:t>
      </w:r>
      <w:r>
        <w:rPr>
          <w:rFonts w:ascii="Calibri" w:eastAsia="Calibri" w:cstheme="minorBidi" w:hAnsiTheme="minorHAnsi"/>
          <w:u w:val="single"/>
        </w:rPr>
        <w:t>  </w:t>
      </w:r>
      <w:r>
        <w:rPr>
          <w:rFonts w:ascii="宋体" w:eastAsia="宋体" w:hint="eastAsia" w:cstheme="minorBidi" w:hAnsiTheme="minorHAnsi"/>
          <w:u w:val="single"/>
        </w:rPr>
        <w:t>年 </w:t>
      </w:r>
      <w:r>
        <w:rPr>
          <w:rFonts w:ascii="Calibri" w:eastAsia="Calibri" w:cstheme="minorBidi" w:hAnsiTheme="minorHAnsi"/>
          <w:u w:val="single"/>
        </w:rPr>
        <w:t>3</w:t>
      </w:r>
      <w:r>
        <w:rPr>
          <w:rFonts w:ascii="Calibri" w:eastAsia="Calibri" w:cstheme="minorBidi" w:hAnsiTheme="minorHAnsi"/>
          <w:u w:val="single"/>
        </w:rPr>
        <w:t>  </w:t>
      </w:r>
      <w:r>
        <w:rPr>
          <w:rFonts w:ascii="宋体" w:eastAsia="宋体" w:hint="eastAsia" w:cstheme="minorBidi" w:hAnsiTheme="minorHAnsi"/>
          <w:u w:val="single"/>
        </w:rPr>
        <w:t>月</w:t>
      </w:r>
      <w:r>
        <w:rPr>
          <w:rFonts w:ascii="宋体" w:eastAsia="宋体" w:hint="eastAsia" w:cstheme="minorBidi" w:hAnsiTheme="minorHAnsi"/>
        </w:rPr>
        <w:t>论</w:t>
      </w:r>
      <w:r>
        <w:rPr>
          <w:rFonts w:ascii="宋体" w:eastAsia="宋体" w:hint="eastAsia" w:cstheme="minorBidi" w:hAnsiTheme="minorHAnsi"/>
        </w:rPr>
        <w:t>文答辩日期：</w:t>
      </w:r>
      <w:r>
        <w:rPr>
          <w:rFonts w:ascii="宋体" w:eastAsia="宋体" w:hint="eastAsia" w:cstheme="minorBidi" w:hAnsiTheme="minorHAnsi"/>
          <w:u w:val="single"/>
        </w:rPr>
        <w:t>  </w:t>
      </w:r>
      <w:r>
        <w:rPr>
          <w:rFonts w:ascii="Calibri" w:eastAsia="Calibri" w:cstheme="minorBidi" w:hAnsiTheme="minorHAnsi"/>
          <w:u w:val="single"/>
        </w:rPr>
        <w:t>2015 </w:t>
      </w:r>
      <w:r>
        <w:rPr>
          <w:rFonts w:ascii="宋体" w:eastAsia="宋体" w:hint="eastAsia" w:cstheme="minorBidi" w:hAnsiTheme="minorHAnsi"/>
          <w:u w:val="single"/>
        </w:rPr>
        <w:t>年 </w:t>
      </w:r>
      <w:r>
        <w:rPr>
          <w:rFonts w:ascii="Calibri" w:eastAsia="Calibri" w:cstheme="minorBidi" w:hAnsiTheme="minorHAnsi"/>
          <w:u w:val="single"/>
        </w:rPr>
        <w:t>5 </w:t>
      </w:r>
      <w:r>
        <w:rPr>
          <w:rFonts w:ascii="宋体" w:eastAsia="宋体" w:hint="eastAsia" w:cstheme="minorBidi" w:hAnsiTheme="minorHAnsi"/>
          <w:u w:val="single"/>
        </w:rPr>
        <w:t>月 </w:t>
      </w:r>
      <w:r>
        <w:rPr>
          <w:rFonts w:ascii="Calibri" w:eastAsia="Calibri" w:cstheme="minorBidi" w:hAnsiTheme="minorHAnsi"/>
          <w:u w:val="single"/>
        </w:rPr>
        <w:t>7 </w:t>
      </w:r>
      <w:r>
        <w:rPr>
          <w:rFonts w:ascii="宋体" w:eastAsia="宋体" w:hint="eastAsia" w:cstheme="minorBidi" w:hAnsiTheme="minorHAnsi"/>
          <w:u w:val="single"/>
        </w:rPr>
        <w:t>日</w:t>
      </w:r>
      <w:r>
        <w:rPr>
          <w:rFonts w:ascii="宋体" w:eastAsia="宋体" w:hint="eastAsia" w:cstheme="minorBidi" w:hAnsiTheme="minorHAnsi"/>
        </w:rPr>
        <w:t>学位</w:t>
      </w:r>
      <w:r>
        <w:rPr>
          <w:rFonts w:ascii="宋体" w:eastAsia="宋体" w:hint="eastAsia" w:cstheme="minorBidi" w:hAnsiTheme="minorHAnsi"/>
        </w:rPr>
        <w:t>授予单位：     广东药学院</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9272" from="274.549988pt,-42.645828pt" to="439.249988pt,-42.645828pt" stroked="true" strokeweight=".72pt" strokecolor="#000000">
            <v:stroke dashstyle="solid"/>
            <w10:wrap type="none"/>
          </v:line>
        </w:pict>
      </w:r>
      <w:r>
        <w:rPr>
          <w:kern w:val="2"/>
          <w:szCs w:val="22"/>
          <w:rFonts w:ascii="宋体" w:hAnsi="宋体" w:eastAsia="宋体" w:hint="eastAsia" w:cstheme="minorBidi"/>
          <w:w w:val="95"/>
          <w:sz w:val="21"/>
        </w:rPr>
        <w:t>二○一五年五月</w:t>
      </w:r>
    </w:p>
    <w:p w:rsidR="0018722C">
      <w:pPr>
        <w:pStyle w:val="aff7"/>
        <w:topLinePunct/>
      </w:pPr>
      <w:r>
        <w:pict>
          <v:shapetype id="_x0000_t202" o:spt="202" coordsize="21600,21600" path="m,l,21600r21600,l21600,xe">
            <v:stroke joinstyle="miter"/>
            <v:path gradientshapeok="t" o:connecttype="rect"/>
          </v:shapetype>
          <v:shape style="margin-left:234.600006pt;margin-top:43.915649pt;width:126pt;height:9pt;mso-position-horizontal-relative:page;mso-position-vertical-relative:page;z-index:-59200" type="#_x0000_t202" filled="false" stroked="false">
            <v:textbox inset="0,0,0,0">
              <w:txbxContent>
                <w:p w:rsidR="0018722C">
                  <w:pPr>
                    <w:spacing w:line="180" w:lineRule="exact" w:before="0"/>
                    <w:ind w:leftChars="0" w:left="0" w:rightChars="0" w:right="0" w:firstLineChars="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r>
        <w:pict>
          <v:group style="margin-left:15.05pt;margin-top:10.549934pt;width:580.2pt;height:826.8pt;mso-position-horizontal-relative:page;mso-position-vertical-relative:page;z-index:-59176" coordorigin="301,211" coordsize="11604,16536">
            <v:line style="position:absolute" from="1531,1111" to="10375,1111" stroked="true" strokeweight=".719971pt" strokecolor="#000000">
              <v:stroke dashstyle="solid"/>
            </v:line>
            <v:shape style="position:absolute;left:301;top:211;width:11604;height:16536" type="#_x0000_t75" stroked="false">
              <v:imagedata r:id="rId5" o:title=""/>
            </v:shape>
            <w10:wrap type="none"/>
          </v:group>
        </w:pict>
      </w:r>
      <w:bookmarkStart w:name="声明 " w:id="2"/>
      <w:bookmarkEnd w:id="2"/>
      <w:r/>
      <w:r/>
    </w:p>
    <w:p w:rsidR="0018722C">
      <w:pPr>
        <w:rPr/>
        <w:topLinePunct/>
      </w:pPr>
    </w:p>
    <w:p w:rsidR="0018722C">
      <w:pPr>
        <w:pStyle w:val="aff7"/>
        <w:topLinePunct/>
      </w:pPr>
      <w:r>
        <w:rPr>
          <w:sz w:val="2"/>
        </w:rPr>
        <w:pict>
          <v:group style="width:442.2pt;height:.75pt;mso-position-horizontal-relative:char;mso-position-vertical-relative:line" coordorigin="0,0" coordsize="8844,15">
            <v:line style="position:absolute" from="0,7" to="8844,7" stroked="true" strokeweight=".719971pt" strokecolor="#000000">
              <v:stroke dashstyle="solid"/>
            </v:line>
          </v:group>
        </w:pict>
      </w:r>
      <w:r/>
    </w:p>
    <w:p w:rsidR="0018722C">
      <w:pPr>
        <w:rPr/>
        <w:topLinePunct/>
      </w:pPr>
    </w:p>
    <w:p w:rsidR="0018722C">
      <w:pPr>
        <w:pStyle w:val="aff7"/>
        <w:topLinePunct/>
      </w:pPr>
      <w:r>
        <w:drawing>
          <wp:inline>
            <wp:extent cx="7506334" cy="7112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506334" cy="71120"/>
                    </a:xfrm>
                    <a:prstGeom prst="rect">
                      <a:avLst/>
                    </a:prstGeom>
                  </pic:spPr>
                </pic:pic>
              </a:graphicData>
            </a:graphic>
          </wp:inline>
        </w:drawing>
      </w:r>
    </w:p>
    <w:p w:rsidR="0018722C">
      <w:pPr>
        <w:pStyle w:val="aff7"/>
        <w:topLinePunct/>
      </w:pPr>
      <w:r>
        <w:rPr>
          <w:sz w:val="2"/>
        </w:rPr>
        <w:pict>
          <v:group style="width:442.2pt;height:.75pt;mso-position-horizontal-relative:char;mso-position-vertical-relative:line" coordorigin="0,0" coordsize="8844,15">
            <v:line style="position:absolute" from="0,7" to="8844,7" stroked="true" strokeweight=".719971pt" strokecolor="#000000">
              <v:stroke dashstyle="solid"/>
            </v:line>
          </v:group>
        </w:pict>
      </w:r>
      <w:r/>
    </w:p>
    <w:p w:rsidR="0018722C">
      <w:pPr>
        <w:topLinePunct/>
      </w:pPr>
      <w:bookmarkStart w:name="中文摘要 " w:id="4"/>
      <w:bookmarkEnd w:id="4"/>
      <w:r>
        <w:rPr>
          <w:rFonts w:cstheme="minorBidi" w:hAnsiTheme="minorHAnsi" w:eastAsiaTheme="minorHAnsi" w:asciiTheme="minorHAnsi"/>
        </w:rPr>
        <w:t>IL-33</w:t>
      </w:r>
      <w:bookmarkStart w:name="_bookmark0" w:id="5"/>
      <w:bookmarkEnd w:id="5"/>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"_Toc686967566"</w:instrText>
      </w:r>
      <w:r>
        <w:fldChar w:fldCharType="separate"/>
      </w:r>
      <w:r>
        <w:rPr>
          <w:b/>
        </w:rPr>
        <w:t>The effect of</w:t>
      </w:r>
      <w:r>
        <w:rPr>
          <w:b/>
        </w:rPr>
        <w:t> </w:t>
      </w:r>
      <w:r>
        <w:rPr>
          <w:b/>
        </w:rPr>
        <w:t>IL-33 regulating neutrophil to Staphylococcus aureus infection</w:t>
      </w:r>
      <w:r>
        <w:fldChar w:fldCharType="end"/>
      </w:r>
      <w:r>
        <w:rPr>
          <w:noProof/>
          <w:webHidden/>
        </w:rPr>
        <w:tab/>
      </w:r>
      <w:r>
        <w:rPr>
          <w:noProof/>
          <w:webHidden/>
        </w:rPr>
        <w:fldChar w:fldCharType="begin"/>
      </w:r>
      <w:r>
        <w:rPr>
          <w:noProof/>
          <w:webHidden/>
        </w:rPr>
        <w:instrText> PAGEREF _Toc686967566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"_Toc686967567"</w:instrText>
      </w:r>
      <w:r>
        <w:fldChar w:fldCharType="separate"/>
      </w:r>
      <w:r/>
      <w:r>
        <w:t>调节中性粒细胞抗金黄色葡萄球菌感染的作用研究</w:t>
      </w:r>
      <w:r>
        <w:fldChar w:fldCharType="end"/>
      </w:r>
      <w:r>
        <w:rPr>
          <w:noProof/>
          <w:webHidden/>
        </w:rPr>
        <w:tab/>
      </w:r>
      <w:r>
        <w:rPr>
          <w:noProof/>
          <w:webHidden/>
        </w:rPr>
        <w:fldChar w:fldCharType="begin"/>
      </w:r>
      <w:r>
        <w:rPr>
          <w:noProof/>
          <w:webHidden/>
        </w:rPr>
        <w:instrText> PAGEREF _Toc686967567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"_Toc686967568"</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_Toc686967568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"_Toc686967569"</w:instrText>
      </w:r>
      <w:r>
        <w:fldChar w:fldCharType="separate"/>
      </w:r>
      <w:r>
        <w:t>结论：</w:t>
      </w:r>
      <w:r>
        <w:fldChar w:fldCharType="end"/>
      </w:r>
      <w:r>
        <w:rPr>
          <w:noProof/>
          <w:webHidden/>
        </w:rPr>
        <w:tab/>
      </w:r>
      <w:r>
        <w:rPr>
          <w:noProof/>
          <w:webHidden/>
        </w:rPr>
        <w:fldChar w:fldCharType="begin"/>
      </w:r>
      <w:r>
        <w:rPr>
          <w:noProof/>
          <w:webHidden/>
        </w:rPr>
        <w:instrText> PAGEREF _Toc686967569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"_Toc686967570"</w:instrText>
      </w:r>
      <w:r>
        <w:fldChar w:fldCharType="separate"/>
      </w:r>
      <w:r>
        <w:t>Abstract</w:t>
      </w:r>
      <w:r>
        <w:fldChar w:fldCharType="end"/>
      </w:r>
      <w:r>
        <w:rPr>
          <w:noProof/>
          <w:webHidden/>
        </w:rPr>
        <w:tab/>
      </w:r>
      <w:r>
        <w:rPr>
          <w:noProof/>
          <w:webHidden/>
        </w:rPr>
        <w:fldChar w:fldCharType="begin"/>
      </w:r>
      <w:r>
        <w:rPr>
          <w:noProof/>
          <w:webHidden/>
        </w:rPr>
        <w:instrText> PAGEREF _Toc686967570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"_Toc686967571"</w:instrText>
      </w:r>
      <w:r>
        <w:fldChar w:fldCharType="separate"/>
      </w:r>
      <w:r/>
      <w:r/>
      <w:r>
        <w:t>第一章</w:t>
      </w:r>
      <w:r>
        <w:t xml:space="preserve">  </w:t>
      </w:r>
      <w:r w:rsidRPr="00DB64CE">
        <w:t>序言</w:t>
      </w:r>
      <w:r>
        <w:fldChar w:fldCharType="end"/>
      </w:r>
      <w:r>
        <w:rPr>
          <w:noProof/>
          <w:webHidden/>
        </w:rPr>
        <w:tab/>
      </w:r>
      <w:r>
        <w:rPr>
          <w:noProof/>
          <w:webHidden/>
        </w:rPr>
        <w:fldChar w:fldCharType="begin"/>
      </w:r>
      <w:r>
        <w:rPr>
          <w:noProof/>
          <w:webHidden/>
        </w:rPr>
        <w:instrText> PAGEREF _Toc686967571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"_Toc686967572"</w:instrText>
      </w:r>
      <w:r>
        <w:fldChar w:fldCharType="separate"/>
      </w:r>
      <w:r/>
      <w:r/>
      <w:r/>
      <w:r>
        <w:t>第二章</w:t>
      </w:r>
      <w:r>
        <w:t xml:space="preserve">  </w:t>
      </w:r>
      <w:r>
        <w:t>IL-33</w:t>
      </w:r>
      <w:r>
        <w:t>免疫调节</w:t>
      </w:r>
      <w:r>
        <w:t>MRSA</w:t>
      </w:r>
      <w:r>
        <w:t>腹腔感染的作用</w:t>
      </w:r>
      <w:r>
        <w:fldChar w:fldCharType="end"/>
      </w:r>
      <w:r>
        <w:rPr>
          <w:noProof/>
          <w:webHidden/>
        </w:rPr>
        <w:tab/>
      </w:r>
      <w:r>
        <w:rPr>
          <w:noProof/>
          <w:webHidden/>
        </w:rPr>
        <w:fldChar w:fldCharType="begin"/>
      </w:r>
      <w:r>
        <w:rPr>
          <w:noProof/>
          <w:webHidden/>
        </w:rPr>
        <w:instrText> PAGEREF _Toc686967572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"_Toc686967573"</w:instrText>
      </w:r>
      <w:r>
        <w:fldChar w:fldCharType="separate"/>
      </w:r>
      <w:r>
        <w:t>2.1</w:t>
      </w:r>
      <w:r>
        <w:t xml:space="preserve"> </w:t>
      </w:r>
      <w:r/>
      <w:r>
        <w:t>前言</w:t>
      </w:r>
      <w:r>
        <w:fldChar w:fldCharType="end"/>
      </w:r>
      <w:r>
        <w:rPr>
          <w:noProof/>
          <w:webHidden/>
        </w:rPr>
        <w:tab/>
      </w:r>
      <w:r>
        <w:rPr>
          <w:noProof/>
          <w:webHidden/>
        </w:rPr>
        <w:fldChar w:fldCharType="begin"/>
      </w:r>
      <w:r>
        <w:rPr>
          <w:noProof/>
          <w:webHidden/>
        </w:rPr>
        <w:instrText> PAGEREF _Toc686967573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"_Toc686967574"</w:instrText>
      </w:r>
      <w:r>
        <w:fldChar w:fldCharType="separate"/>
      </w:r>
      <w:r>
        <w:t>2.2</w:t>
      </w:r>
      <w:r>
        <w:t xml:space="preserve"> </w:t>
      </w:r>
      <w:r/>
      <w:r>
        <w:t>实验材料</w:t>
      </w:r>
      <w:r>
        <w:fldChar w:fldCharType="end"/>
      </w:r>
      <w:r>
        <w:rPr>
          <w:noProof/>
          <w:webHidden/>
        </w:rPr>
        <w:tab/>
      </w:r>
      <w:r>
        <w:rPr>
          <w:noProof/>
          <w:webHidden/>
        </w:rPr>
        <w:fldChar w:fldCharType="begin"/>
      </w:r>
      <w:r>
        <w:rPr>
          <w:noProof/>
          <w:webHidden/>
        </w:rPr>
        <w:instrText> PAGEREF _Toc686967574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"_Toc686967575"</w:instrText>
      </w:r>
      <w:r>
        <w:fldChar w:fldCharType="separate"/>
      </w:r>
      <w:r>
        <w:t>2.2.1</w:t>
      </w:r>
      <w:r>
        <w:t xml:space="preserve"> </w:t>
      </w:r>
      <w:r>
        <w:t>主要实验材料</w:t>
      </w:r>
      <w:r>
        <w:fldChar w:fldCharType="end"/>
      </w:r>
      <w:r>
        <w:rPr>
          <w:noProof/>
          <w:webHidden/>
        </w:rPr>
        <w:tab/>
      </w:r>
      <w:r>
        <w:rPr>
          <w:noProof/>
          <w:webHidden/>
        </w:rPr>
        <w:fldChar w:fldCharType="begin"/>
      </w:r>
      <w:r>
        <w:rPr>
          <w:noProof/>
          <w:webHidden/>
        </w:rPr>
        <w:instrText> PAGEREF _Toc686967575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"_Toc686967576"</w:instrText>
      </w:r>
      <w:r>
        <w:fldChar w:fldCharType="separate"/>
      </w:r>
      <w:r>
        <w:t>2.2.2</w:t>
      </w:r>
      <w:r>
        <w:t xml:space="preserve"> </w:t>
      </w:r>
      <w:r>
        <w:t>主要试剂</w:t>
      </w:r>
      <w:r>
        <w:fldChar w:fldCharType="end"/>
      </w:r>
      <w:r>
        <w:rPr>
          <w:noProof/>
          <w:webHidden/>
        </w:rPr>
        <w:tab/>
      </w:r>
      <w:r>
        <w:rPr>
          <w:noProof/>
          <w:webHidden/>
        </w:rPr>
        <w:fldChar w:fldCharType="begin"/>
      </w:r>
      <w:r>
        <w:rPr>
          <w:noProof/>
          <w:webHidden/>
        </w:rPr>
        <w:instrText> PAGEREF _Toc686967576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"_Toc686967577"</w:instrText>
      </w:r>
      <w:r>
        <w:fldChar w:fldCharType="separate"/>
      </w:r>
      <w:r>
        <w:t>2.2.3</w:t>
      </w:r>
      <w:r>
        <w:t xml:space="preserve"> </w:t>
      </w:r>
      <w:r>
        <w:t>主要仪器设备</w:t>
      </w:r>
      <w:r>
        <w:fldChar w:fldCharType="end"/>
      </w:r>
      <w:r>
        <w:rPr>
          <w:noProof/>
          <w:webHidden/>
        </w:rPr>
        <w:tab/>
      </w:r>
      <w:r>
        <w:rPr>
          <w:noProof/>
          <w:webHidden/>
        </w:rPr>
        <w:fldChar w:fldCharType="begin"/>
      </w:r>
      <w:r>
        <w:rPr>
          <w:noProof/>
          <w:webHidden/>
        </w:rPr>
        <w:instrText> PAGEREF _Toc686967577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"_Toc686967578"</w:instrText>
      </w:r>
      <w:r>
        <w:fldChar w:fldCharType="separate"/>
      </w:r>
      <w:r>
        <w:t>2.2.4</w:t>
      </w:r>
      <w:r>
        <w:t xml:space="preserve"> </w:t>
      </w:r>
      <w:r>
        <w:t>主要溶液配制</w:t>
      </w:r>
      <w:r>
        <w:fldChar w:fldCharType="end"/>
      </w:r>
      <w:r>
        <w:rPr>
          <w:noProof/>
          <w:webHidden/>
        </w:rPr>
        <w:tab/>
      </w:r>
      <w:r>
        <w:rPr>
          <w:noProof/>
          <w:webHidden/>
        </w:rPr>
        <w:fldChar w:fldCharType="begin"/>
      </w:r>
      <w:r>
        <w:rPr>
          <w:noProof/>
          <w:webHidden/>
        </w:rPr>
        <w:instrText> PAGEREF _Toc686967578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"_Toc686967579"</w:instrText>
      </w:r>
      <w:r>
        <w:fldChar w:fldCharType="separate"/>
      </w:r>
      <w:r>
        <w:t>2.3</w:t>
      </w:r>
      <w:r>
        <w:t xml:space="preserve"> </w:t>
      </w:r>
      <w:r/>
      <w:r>
        <w:t>实验方法</w:t>
      </w:r>
      <w:r>
        <w:fldChar w:fldCharType="end"/>
      </w:r>
      <w:r>
        <w:rPr>
          <w:noProof/>
          <w:webHidden/>
        </w:rPr>
        <w:tab/>
      </w:r>
      <w:r>
        <w:rPr>
          <w:noProof/>
          <w:webHidden/>
        </w:rPr>
        <w:fldChar w:fldCharType="begin"/>
      </w:r>
      <w:r>
        <w:rPr>
          <w:noProof/>
          <w:webHidden/>
        </w:rPr>
        <w:instrText> PAGEREF _Toc686967579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"_Toc686967580"</w:instrText>
      </w:r>
      <w:r>
        <w:fldChar w:fldCharType="separate"/>
      </w:r>
      <w:r>
        <w:t>2.3.1</w:t>
      </w:r>
      <w:r>
        <w:t xml:space="preserve"> </w:t>
      </w:r>
      <w:r>
        <w:t>金黄色葡萄球菌</w:t>
      </w:r>
      <w:r>
        <w:t>（</w:t>
      </w:r>
      <w:r>
        <w:t>MRSA</w:t>
      </w:r>
      <w:r>
        <w:t>）</w:t>
      </w:r>
      <w:r>
        <w:t>的培养</w:t>
      </w:r>
      <w:r>
        <w:fldChar w:fldCharType="end"/>
      </w:r>
      <w:r>
        <w:rPr>
          <w:noProof/>
          <w:webHidden/>
        </w:rPr>
        <w:tab/>
      </w:r>
      <w:r>
        <w:rPr>
          <w:noProof/>
          <w:webHidden/>
        </w:rPr>
        <w:fldChar w:fldCharType="begin"/>
      </w:r>
      <w:r>
        <w:rPr>
          <w:noProof/>
          <w:webHidden/>
        </w:rPr>
        <w:instrText> PAGEREF _Toc686967580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"_Toc686967581"</w:instrText>
      </w:r>
      <w:r>
        <w:fldChar w:fldCharType="separate"/>
      </w:r>
      <w:r>
        <w:t>2.3.2</w:t>
      </w:r>
      <w:r>
        <w:t xml:space="preserve"> </w:t>
      </w:r>
      <w:r>
        <w:t>腹腔感染模型的建立</w:t>
      </w:r>
      <w:r>
        <w:fldChar w:fldCharType="end"/>
      </w:r>
      <w:r>
        <w:rPr>
          <w:noProof/>
          <w:webHidden/>
        </w:rPr>
        <w:tab/>
      </w:r>
      <w:r>
        <w:rPr>
          <w:noProof/>
          <w:webHidden/>
        </w:rPr>
        <w:fldChar w:fldCharType="begin"/>
      </w:r>
      <w:r>
        <w:rPr>
          <w:noProof/>
          <w:webHidden/>
        </w:rPr>
        <w:instrText> PAGEREF _Toc686967581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"_Toc686967582"</w:instrText>
      </w:r>
      <w:r>
        <w:fldChar w:fldCharType="separate"/>
      </w:r>
      <w:r>
        <w:t>2.3.3</w:t>
      </w:r>
      <w:r>
        <w:t xml:space="preserve"> </w:t>
      </w:r>
      <w:r>
        <w:t>IL-33</w:t>
      </w:r>
      <w:r/>
      <w:r>
        <w:t>处理</w:t>
      </w:r>
      <w:r>
        <w:fldChar w:fldCharType="end"/>
      </w:r>
      <w:r>
        <w:rPr>
          <w:noProof/>
          <w:webHidden/>
        </w:rPr>
        <w:tab/>
      </w:r>
      <w:r>
        <w:rPr>
          <w:noProof/>
          <w:webHidden/>
        </w:rPr>
        <w:fldChar w:fldCharType="begin"/>
      </w:r>
      <w:r>
        <w:rPr>
          <w:noProof/>
          <w:webHidden/>
        </w:rPr>
        <w:instrText> PAGEREF _Toc686967582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"_Toc686967583"</w:instrText>
      </w:r>
      <w:r>
        <w:fldChar w:fldCharType="separate"/>
      </w:r>
      <w:r>
        <w:t>2.3.4</w:t>
      </w:r>
      <w:r>
        <w:t xml:space="preserve"> </w:t>
      </w:r>
      <w:r>
        <w:t>小鼠死亡曲线</w:t>
      </w:r>
      <w:r>
        <w:fldChar w:fldCharType="end"/>
      </w:r>
      <w:r>
        <w:rPr>
          <w:noProof/>
          <w:webHidden/>
        </w:rPr>
        <w:tab/>
      </w:r>
      <w:r>
        <w:rPr>
          <w:noProof/>
          <w:webHidden/>
        </w:rPr>
        <w:fldChar w:fldCharType="begin"/>
      </w:r>
      <w:r>
        <w:rPr>
          <w:noProof/>
          <w:webHidden/>
        </w:rPr>
        <w:instrText> PAGEREF _Toc686967583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"_Toc686967584"</w:instrText>
      </w:r>
      <w:r>
        <w:fldChar w:fldCharType="separate"/>
      </w:r>
      <w:r>
        <w:t>2.3.5</w:t>
      </w:r>
      <w:r>
        <w:t xml:space="preserve"> </w:t>
      </w:r>
      <w:r>
        <w:t>感染后小鼠的处理</w:t>
      </w:r>
      <w:r>
        <w:fldChar w:fldCharType="end"/>
      </w:r>
      <w:r>
        <w:rPr>
          <w:noProof/>
          <w:webHidden/>
        </w:rPr>
        <w:tab/>
      </w:r>
      <w:r>
        <w:rPr>
          <w:noProof/>
          <w:webHidden/>
        </w:rPr>
        <w:fldChar w:fldCharType="begin"/>
      </w:r>
      <w:r>
        <w:rPr>
          <w:noProof/>
          <w:webHidden/>
        </w:rPr>
        <w:instrText> PAGEREF _Toc686967584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"_Toc686967585"</w:instrText>
      </w:r>
      <w:r>
        <w:fldChar w:fldCharType="separate"/>
      </w:r>
      <w:r>
        <w:t>2.3.6</w:t>
      </w:r>
      <w:r>
        <w:t xml:space="preserve"> </w:t>
      </w:r>
      <w:r>
        <w:t>ELISA</w:t>
      </w:r>
      <w:r/>
      <w:r>
        <w:t>检测炎性细胞因子表达</w:t>
      </w:r>
      <w:r>
        <w:fldChar w:fldCharType="end"/>
      </w:r>
      <w:r>
        <w:rPr>
          <w:noProof/>
          <w:webHidden/>
        </w:rPr>
        <w:tab/>
      </w:r>
      <w:r>
        <w:rPr>
          <w:noProof/>
          <w:webHidden/>
        </w:rPr>
        <w:fldChar w:fldCharType="begin"/>
      </w:r>
      <w:r>
        <w:rPr>
          <w:noProof/>
          <w:webHidden/>
        </w:rPr>
        <w:instrText> PAGEREF _Toc686967585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"_Toc686967586"</w:instrText>
      </w:r>
      <w:r>
        <w:fldChar w:fldCharType="separate"/>
      </w:r>
      <w:r>
        <w:t>2.3.7</w:t>
      </w:r>
      <w:r>
        <w:t xml:space="preserve"> </w:t>
      </w:r>
      <w:r>
        <w:t>IL-33</w:t>
      </w:r>
      <w:r/>
      <w:r>
        <w:t>在中性粒细胞清除后腹腔感染中的作用</w:t>
      </w:r>
      <w:r>
        <w:fldChar w:fldCharType="end"/>
      </w:r>
      <w:r>
        <w:rPr>
          <w:noProof/>
          <w:webHidden/>
        </w:rPr>
        <w:tab/>
      </w:r>
      <w:r>
        <w:rPr>
          <w:noProof/>
          <w:webHidden/>
        </w:rPr>
        <w:fldChar w:fldCharType="begin"/>
      </w:r>
      <w:r>
        <w:rPr>
          <w:noProof/>
          <w:webHidden/>
        </w:rPr>
        <w:instrText> PAGEREF _Toc686967586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"_Toc686967587"</w:instrText>
      </w:r>
      <w:r>
        <w:fldChar w:fldCharType="separate"/>
      </w:r>
      <w:r>
        <w:t>2.3.8</w:t>
      </w:r>
      <w:r>
        <w:t xml:space="preserve"> </w:t>
      </w:r>
      <w:r>
        <w:t>统计分析</w:t>
      </w:r>
      <w:r>
        <w:fldChar w:fldCharType="end"/>
      </w:r>
      <w:r>
        <w:rPr>
          <w:noProof/>
          <w:webHidden/>
        </w:rPr>
        <w:tab/>
      </w:r>
      <w:r>
        <w:rPr>
          <w:noProof/>
          <w:webHidden/>
        </w:rPr>
        <w:fldChar w:fldCharType="begin"/>
      </w:r>
      <w:r>
        <w:rPr>
          <w:noProof/>
          <w:webHidden/>
        </w:rPr>
        <w:instrText> PAGEREF _Toc686967587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"_Toc686967588"</w:instrText>
      </w:r>
      <w:r>
        <w:fldChar w:fldCharType="separate"/>
      </w:r>
      <w:r>
        <w:t>2.4</w:t>
      </w:r>
      <w:r>
        <w:t xml:space="preserve"> </w:t>
      </w:r>
      <w:r/>
      <w:r>
        <w:t>实验结果</w:t>
      </w:r>
      <w:r>
        <w:fldChar w:fldCharType="end"/>
      </w:r>
      <w:r>
        <w:rPr>
          <w:noProof/>
          <w:webHidden/>
        </w:rPr>
        <w:tab/>
      </w:r>
      <w:r>
        <w:rPr>
          <w:noProof/>
          <w:webHidden/>
        </w:rPr>
        <w:fldChar w:fldCharType="begin"/>
      </w:r>
      <w:r>
        <w:rPr>
          <w:noProof/>
          <w:webHidden/>
        </w:rPr>
        <w:instrText> PAGEREF _Toc686967588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"_Toc686967589"</w:instrText>
      </w:r>
      <w:r>
        <w:fldChar w:fldCharType="separate"/>
      </w:r>
      <w:r>
        <w:t>2.4.1</w:t>
      </w:r>
      <w:r>
        <w:t xml:space="preserve"> </w:t>
      </w:r>
      <w:r>
        <w:t>小鼠存活率变化</w:t>
      </w:r>
      <w:r>
        <w:fldChar w:fldCharType="end"/>
      </w:r>
      <w:r>
        <w:rPr>
          <w:noProof/>
          <w:webHidden/>
        </w:rPr>
        <w:tab/>
      </w:r>
      <w:r>
        <w:rPr>
          <w:noProof/>
          <w:webHidden/>
        </w:rPr>
        <w:fldChar w:fldCharType="begin"/>
      </w:r>
      <w:r>
        <w:rPr>
          <w:noProof/>
          <w:webHidden/>
        </w:rPr>
        <w:instrText> PAGEREF _Toc686967589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"_Toc686967590"</w:instrText>
      </w:r>
      <w:r>
        <w:fldChar w:fldCharType="separate"/>
      </w:r>
      <w:r>
        <w:t>组小鼠的存活率明显上升。在</w:t>
      </w:r>
      <w:r>
        <w:t>84</w:t>
      </w:r>
      <w:r>
        <w:t>小时内，</w:t>
      </w:r>
      <w:r>
        <w:t>PBS</w:t>
      </w:r>
      <w:r>
        <w:t>对照组小鼠存活率仅为</w:t>
      </w:r>
      <w:r>
        <w:t>20%</w:t>
      </w:r>
      <w:r>
        <w:t>，而</w:t>
      </w:r>
      <w:r>
        <w:t>IL-33</w:t>
      </w:r>
      <w:r>
        <w:fldChar w:fldCharType="end"/>
      </w:r>
      <w:r>
        <w:rPr>
          <w:noProof/>
          <w:webHidden/>
        </w:rPr>
        <w:tab/>
      </w:r>
      <w:r>
        <w:rPr>
          <w:noProof/>
          <w:webHidden/>
        </w:rPr>
        <w:fldChar w:fldCharType="begin"/>
      </w:r>
      <w:r>
        <w:rPr>
          <w:noProof/>
          <w:webHidden/>
        </w:rPr>
        <w:instrText> PAGEREF _Toc686967590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"_Toc686967591"</w:instrText>
      </w:r>
      <w:r>
        <w:fldChar w:fldCharType="separate"/>
      </w:r>
      <w:r>
        <w:t>2.4.2</w:t>
      </w:r>
      <w:r>
        <w:t xml:space="preserve"> </w:t>
      </w:r>
      <w:r>
        <w:t>血液、腹腔液及脏器细菌负荷量</w:t>
      </w:r>
      <w:r>
        <w:fldChar w:fldCharType="end"/>
      </w:r>
      <w:r>
        <w:rPr>
          <w:noProof/>
          <w:webHidden/>
        </w:rPr>
        <w:tab/>
      </w:r>
      <w:r>
        <w:rPr>
          <w:noProof/>
          <w:webHidden/>
        </w:rPr>
        <w:fldChar w:fldCharType="begin"/>
      </w:r>
      <w:r>
        <w:rPr>
          <w:noProof/>
          <w:webHidden/>
        </w:rPr>
        <w:instrText> PAGEREF _Toc686967591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"_Toc686967592"</w:instrText>
      </w:r>
      <w:r>
        <w:fldChar w:fldCharType="separate"/>
      </w:r>
      <w:r>
        <w:t>2.4.3</w:t>
      </w:r>
      <w:r>
        <w:t xml:space="preserve"> </w:t>
      </w:r>
      <w:r>
        <w:t>血液与腹腔液中性粒细胞数目</w:t>
      </w:r>
      <w:r>
        <w:fldChar w:fldCharType="end"/>
      </w:r>
      <w:r>
        <w:rPr>
          <w:noProof/>
          <w:webHidden/>
        </w:rPr>
        <w:tab/>
      </w:r>
      <w:r>
        <w:rPr>
          <w:noProof/>
          <w:webHidden/>
        </w:rPr>
        <w:fldChar w:fldCharType="begin"/>
      </w:r>
      <w:r>
        <w:rPr>
          <w:noProof/>
          <w:webHidden/>
        </w:rPr>
        <w:instrText> PAGEREF _Toc686967592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"_Toc686967593"</w:instrText>
      </w:r>
      <w:r>
        <w:fldChar w:fldCharType="separate"/>
      </w:r>
      <w:r>
        <w:t>2.4.4</w:t>
      </w:r>
      <w:r>
        <w:t xml:space="preserve"> </w:t>
      </w:r>
      <w:r>
        <w:t>外周血及腹腔液中炎性细胞因子的表达</w:t>
      </w:r>
      <w:r>
        <w:fldChar w:fldCharType="end"/>
      </w:r>
      <w:r>
        <w:rPr>
          <w:noProof/>
          <w:webHidden/>
        </w:rPr>
        <w:tab/>
      </w:r>
      <w:r>
        <w:rPr>
          <w:noProof/>
          <w:webHidden/>
        </w:rPr>
        <w:fldChar w:fldCharType="begin"/>
      </w:r>
      <w:r>
        <w:rPr>
          <w:noProof/>
          <w:webHidden/>
        </w:rPr>
        <w:instrText> PAGEREF _Toc686967593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"_Toc686967594"</w:instrText>
      </w:r>
      <w:r>
        <w:fldChar w:fldCharType="separate"/>
      </w:r>
      <w:r>
        <w:t>2.4.5</w:t>
      </w:r>
      <w:r>
        <w:t xml:space="preserve"> </w:t>
      </w:r>
      <w:r>
        <w:t>IL-33</w:t>
      </w:r>
      <w:r/>
      <w:r>
        <w:t>免疫调节呈中性粒细胞依赖性</w:t>
      </w:r>
      <w:r>
        <w:fldChar w:fldCharType="end"/>
      </w:r>
      <w:r>
        <w:rPr>
          <w:noProof/>
          <w:webHidden/>
        </w:rPr>
        <w:tab/>
      </w:r>
      <w:r>
        <w:rPr>
          <w:noProof/>
          <w:webHidden/>
        </w:rPr>
        <w:fldChar w:fldCharType="begin"/>
      </w:r>
      <w:r>
        <w:rPr>
          <w:noProof/>
          <w:webHidden/>
        </w:rPr>
        <w:instrText> PAGEREF _Toc686967594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"_Toc686967595"</w:instrText>
      </w:r>
      <w:r>
        <w:fldChar w:fldCharType="separate"/>
      </w:r>
      <w:r>
        <w:t>2.5</w:t>
      </w:r>
      <w:r>
        <w:t xml:space="preserve"> </w:t>
      </w:r>
      <w:r/>
      <w:r>
        <w:t>讨论</w:t>
      </w:r>
      <w:r>
        <w:fldChar w:fldCharType="end"/>
      </w:r>
      <w:r>
        <w:rPr>
          <w:noProof/>
          <w:webHidden/>
        </w:rPr>
        <w:tab/>
      </w:r>
      <w:r>
        <w:rPr>
          <w:noProof/>
          <w:webHidden/>
        </w:rPr>
        <w:fldChar w:fldCharType="begin"/>
      </w:r>
      <w:r>
        <w:rPr>
          <w:noProof/>
          <w:webHidden/>
        </w:rPr>
        <w:instrText> PAGEREF _Toc686967595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"_Toc686967596"</w:instrText>
      </w:r>
      <w:r>
        <w:fldChar w:fldCharType="separate"/>
      </w:r>
      <w:r/>
      <w:r/>
      <w:r/>
      <w:r>
        <w:t>第三章</w:t>
      </w:r>
      <w:r>
        <w:t xml:space="preserve">  </w:t>
      </w:r>
      <w:r>
        <w:t>IL-33</w:t>
      </w:r>
      <w:r>
        <w:t>对中性粒细胞功能的影响</w:t>
      </w:r>
      <w:r>
        <w:fldChar w:fldCharType="end"/>
      </w:r>
      <w:r>
        <w:rPr>
          <w:noProof/>
          <w:webHidden/>
        </w:rPr>
        <w:tab/>
      </w:r>
      <w:r>
        <w:rPr>
          <w:noProof/>
          <w:webHidden/>
        </w:rPr>
        <w:fldChar w:fldCharType="begin"/>
      </w:r>
      <w:r>
        <w:rPr>
          <w:noProof/>
          <w:webHidden/>
        </w:rPr>
        <w:instrText> PAGEREF _Toc686967596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"_Toc686967597"</w:instrText>
      </w:r>
      <w:r>
        <w:fldChar w:fldCharType="separate"/>
      </w:r>
      <w:r>
        <w:t>3.1</w:t>
      </w:r>
      <w:r>
        <w:t xml:space="preserve"> </w:t>
      </w:r>
      <w:r/>
      <w:r>
        <w:t>前言</w:t>
      </w:r>
      <w:r>
        <w:fldChar w:fldCharType="end"/>
      </w:r>
      <w:r>
        <w:rPr>
          <w:noProof/>
          <w:webHidden/>
        </w:rPr>
        <w:tab/>
      </w:r>
      <w:r>
        <w:rPr>
          <w:noProof/>
          <w:webHidden/>
        </w:rPr>
        <w:fldChar w:fldCharType="begin"/>
      </w:r>
      <w:r>
        <w:rPr>
          <w:noProof/>
          <w:webHidden/>
        </w:rPr>
        <w:instrText> PAGEREF _Toc686967597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"_Toc686967598"</w:instrText>
      </w:r>
      <w:r>
        <w:fldChar w:fldCharType="separate"/>
      </w:r>
      <w:r>
        <w:t>3.2</w:t>
      </w:r>
      <w:r>
        <w:t xml:space="preserve"> </w:t>
      </w:r>
      <w:r/>
      <w:r>
        <w:t>实验材料</w:t>
      </w:r>
      <w:r>
        <w:fldChar w:fldCharType="end"/>
      </w:r>
      <w:r>
        <w:rPr>
          <w:noProof/>
          <w:webHidden/>
        </w:rPr>
        <w:tab/>
      </w:r>
      <w:r>
        <w:rPr>
          <w:noProof/>
          <w:webHidden/>
        </w:rPr>
        <w:fldChar w:fldCharType="begin"/>
      </w:r>
      <w:r>
        <w:rPr>
          <w:noProof/>
          <w:webHidden/>
        </w:rPr>
        <w:instrText> PAGEREF _Toc686967598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"_Toc686967599"</w:instrText>
      </w:r>
      <w:r>
        <w:fldChar w:fldCharType="separate"/>
      </w:r>
      <w:r>
        <w:t>3.2.1</w:t>
      </w:r>
      <w:r>
        <w:t xml:space="preserve"> </w:t>
      </w:r>
      <w:r>
        <w:t>主要实验材料</w:t>
      </w:r>
      <w:r>
        <w:fldChar w:fldCharType="end"/>
      </w:r>
      <w:r>
        <w:rPr>
          <w:noProof/>
          <w:webHidden/>
        </w:rPr>
        <w:tab/>
      </w:r>
      <w:r>
        <w:rPr>
          <w:noProof/>
          <w:webHidden/>
        </w:rPr>
        <w:fldChar w:fldCharType="begin"/>
      </w:r>
      <w:r>
        <w:rPr>
          <w:noProof/>
          <w:webHidden/>
        </w:rPr>
        <w:instrText> PAGEREF _Toc686967599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"_Toc686967600"</w:instrText>
      </w:r>
      <w:r>
        <w:fldChar w:fldCharType="separate"/>
      </w:r>
      <w:r>
        <w:t>3.2.2</w:t>
      </w:r>
      <w:r>
        <w:t xml:space="preserve"> </w:t>
      </w:r>
      <w:r>
        <w:t>主要试剂</w:t>
      </w:r>
      <w:r>
        <w:fldChar w:fldCharType="end"/>
      </w:r>
      <w:r>
        <w:rPr>
          <w:noProof/>
          <w:webHidden/>
        </w:rPr>
        <w:tab/>
      </w:r>
      <w:r>
        <w:rPr>
          <w:noProof/>
          <w:webHidden/>
        </w:rPr>
        <w:fldChar w:fldCharType="begin"/>
      </w:r>
      <w:r>
        <w:rPr>
          <w:noProof/>
          <w:webHidden/>
        </w:rPr>
        <w:instrText> PAGEREF _Toc686967600 \h </w:instrText>
      </w:r>
      <w:r>
        <w:rPr>
          <w:noProof/>
          <w:webHidden/>
        </w:rPr>
        <w:fldChar w:fldCharType="separate"/>
      </w:r>
      <w:r>
        <w:rPr>
          <w:noProof/>
          <w:webHidden/>
        </w:rPr>
        <w:t>10</w:t>
      </w:r>
      <w:r>
        <w:rPr>
          <w:noProof/>
          <w:webHidden/>
        </w:rPr>
        <w:fldChar w:fldCharType="end"/>
      </w:r>
    </w:p>
    <w:p w:rsidR="0018722C">
      <w:pPr>
        <w:pStyle w:val="TOC2"/>
        <w:topLinePunct/>
      </w:pPr>
      <w:bookmarkStart w:id="967673" w:name="_cwCmt3"/>
      <w:r>
        <w:fldChar w:fldCharType="begin"/>
      </w:r>
      <w:r>
        <w:instrText>HYPERLINK \l "_Toc686967601"</w:instrText>
      </w:r>
      <w:r>
        <w:fldChar w:fldCharType="separate"/>
      </w:r>
      <w:r>
        <w:t>⑶</w:t>
      </w:r>
      <w:r>
        <w:t>P</w:t>
      </w:r>
      <w:r>
        <w:t>erc</w:t>
      </w:r>
      <w:r>
        <w:t>oll</w:t>
      </w:r>
      <w:r>
        <w:t>分离液配制：</w:t>
      </w:r>
      <w:r>
        <w:t>P</w:t>
      </w:r>
      <w:r>
        <w:t>erc</w:t>
      </w:r>
      <w:r>
        <w:t>oll</w:t>
      </w:r>
      <w:r/>
      <w:r>
        <w:t>使用液</w:t>
      </w:r>
      <w:r>
        <w:t>（</w:t>
      </w:r>
      <w:r>
        <w:t>100%</w:t>
      </w:r>
      <w:r>
        <w:t> </w:t>
      </w:r>
      <w:r>
        <w:t>P</w:t>
      </w:r>
      <w:r>
        <w:t>erc</w:t>
      </w:r>
      <w:r>
        <w:t>ol</w:t>
      </w:r>
      <w:r>
        <w:t>l</w:t>
      </w:r>
      <w:r>
        <w:t>）</w:t>
      </w:r>
      <w:r>
        <w:t>：取</w:t>
      </w:r>
      <w:r>
        <w:t>3.15</w:t>
      </w:r>
      <w:r>
        <w:t> </w:t>
      </w:r>
      <w:r>
        <w:t>ml 100%</w:t>
      </w:r>
      <w:r>
        <w:t> </w:t>
      </w:r>
      <w:r>
        <w:t>P</w:t>
      </w:r>
      <w:r>
        <w:t>erc</w:t>
      </w:r>
      <w:r>
        <w:t>oll</w:t>
      </w:r>
      <w:r/>
      <w:r>
        <w:t>加入</w:t>
      </w:r>
      <w:r>
        <w:fldChar w:fldCharType="end"/>
      </w:r>
      <w:r>
        <w:rPr>
          <w:noProof/>
          <w:webHidden/>
        </w:rPr>
        <w:tab/>
      </w:r>
      <w:r>
        <w:rPr>
          <w:noProof/>
          <w:webHidden/>
        </w:rPr>
        <w:fldChar w:fldCharType="begin"/>
      </w:r>
      <w:r>
        <w:rPr>
          <w:noProof/>
          <w:webHidden/>
        </w:rPr>
        <w:instrText> PAGEREF _Toc686967601 \h </w:instrText>
      </w:r>
      <w:r>
        <w:rPr>
          <w:noProof/>
          <w:webHidden/>
        </w:rPr>
        <w:fldChar w:fldCharType="separate"/>
      </w:r>
      <w:r>
        <w:rPr>
          <w:noProof/>
          <w:webHidden/>
        </w:rPr>
        <w:t>12</w:t>
      </w:r>
      <w:r>
        <w:rPr>
          <w:noProof/>
          <w:webHidden/>
        </w:rPr>
        <w:fldChar w:fldCharType="end"/>
      </w:r>
      <w:bookmarkEnd w:id="967673"/>
    </w:p>
    <w:p w:rsidR="0018722C">
      <w:pPr>
        <w:pStyle w:val="TOC2"/>
        <w:topLinePunct/>
      </w:pPr>
      <w:r>
        <w:fldChar w:fldCharType="begin"/>
      </w:r>
      <w:r>
        <w:instrText>HYPERLINK \l "_Toc686967602"</w:instrText>
      </w:r>
      <w:r>
        <w:fldChar w:fldCharType="separate"/>
      </w:r>
      <w:r>
        <w:t>3.3</w:t>
      </w:r>
      <w:r>
        <w:t xml:space="preserve"> </w:t>
      </w:r>
      <w:r/>
      <w:r>
        <w:t>实验方法</w:t>
      </w:r>
      <w:r>
        <w:fldChar w:fldCharType="end"/>
      </w:r>
      <w:r>
        <w:rPr>
          <w:noProof/>
          <w:webHidden/>
        </w:rPr>
        <w:tab/>
      </w:r>
      <w:r>
        <w:rPr>
          <w:noProof/>
          <w:webHidden/>
        </w:rPr>
        <w:fldChar w:fldCharType="begin"/>
      </w:r>
      <w:r>
        <w:rPr>
          <w:noProof/>
          <w:webHidden/>
        </w:rPr>
        <w:instrText> PAGEREF _Toc686967602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"_Toc686967603"</w:instrText>
      </w:r>
      <w:r>
        <w:fldChar w:fldCharType="separate"/>
      </w:r>
      <w:r>
        <w:t>3.3.1</w:t>
      </w:r>
      <w:r>
        <w:t xml:space="preserve"> </w:t>
      </w:r>
      <w:r>
        <w:t>金黄色葡萄球菌</w:t>
      </w:r>
      <w:r>
        <w:t>（</w:t>
      </w:r>
      <w:r>
        <w:t>MRSA</w:t>
      </w:r>
      <w:r>
        <w:t>）</w:t>
      </w:r>
      <w:r>
        <w:t xml:space="preserve">的培养</w:t>
      </w:r>
      <w:r>
        <w:t>（</w:t>
      </w:r>
      <w:r>
        <w:t>同第二章</w:t>
      </w:r>
      <w:r>
        <w:t>）</w:t>
      </w:r>
      <w:r>
        <w:fldChar w:fldCharType="end"/>
      </w:r>
      <w:r>
        <w:rPr>
          <w:noProof/>
          <w:webHidden/>
        </w:rPr>
        <w:tab/>
      </w:r>
      <w:r>
        <w:rPr>
          <w:noProof/>
          <w:webHidden/>
        </w:rPr>
        <w:fldChar w:fldCharType="begin"/>
      </w:r>
      <w:r>
        <w:rPr>
          <w:noProof/>
          <w:webHidden/>
        </w:rPr>
        <w:instrText> PAGEREF _Toc686967603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"_Toc686967604"</w:instrText>
      </w:r>
      <w:r>
        <w:fldChar w:fldCharType="separate"/>
      </w:r>
      <w:r>
        <w:t>3.3.2</w:t>
      </w:r>
      <w:r>
        <w:t xml:space="preserve"> </w:t>
      </w:r>
      <w:r>
        <w:t>中性粒细胞分离</w:t>
      </w:r>
      <w:r>
        <w:t>（</w:t>
      </w:r>
      <w:r>
        <w:t>不连续的密度梯度骨髓</w:t>
      </w:r>
      <w:r>
        <w:t>- </w:t>
      </w:r>
      <w:r>
        <w:t>Percoll</w:t>
      </w:r>
      <w:r/>
      <w:r>
        <w:t>离心法</w:t>
      </w:r>
      <w:r>
        <w:t>）</w:t>
      </w:r>
      <w:r>
        <w:fldChar w:fldCharType="end"/>
      </w:r>
      <w:r>
        <w:rPr>
          <w:noProof/>
          <w:webHidden/>
        </w:rPr>
        <w:tab/>
      </w:r>
      <w:r>
        <w:rPr>
          <w:noProof/>
          <w:webHidden/>
        </w:rPr>
        <w:fldChar w:fldCharType="begin"/>
      </w:r>
      <w:r>
        <w:rPr>
          <w:noProof/>
          <w:webHidden/>
        </w:rPr>
        <w:instrText> PAGEREF _Toc686967604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"_Toc686967605"</w:instrText>
      </w:r>
      <w:r>
        <w:fldChar w:fldCharType="separate"/>
      </w:r>
      <w:r>
        <w:t>3.3.3</w:t>
      </w:r>
      <w:r>
        <w:t xml:space="preserve"> </w:t>
      </w:r>
      <w:r>
        <w:t>Transwell</w:t>
      </w:r>
      <w:r/>
      <w:r>
        <w:t>检测中性粒细胞趋化功能</w:t>
      </w:r>
      <w:r>
        <w:fldChar w:fldCharType="end"/>
      </w:r>
      <w:r>
        <w:rPr>
          <w:noProof/>
          <w:webHidden/>
        </w:rPr>
        <w:tab/>
      </w:r>
      <w:r>
        <w:rPr>
          <w:noProof/>
          <w:webHidden/>
        </w:rPr>
        <w:fldChar w:fldCharType="begin"/>
      </w:r>
      <w:r>
        <w:rPr>
          <w:noProof/>
          <w:webHidden/>
        </w:rPr>
        <w:instrText> PAGEREF _Toc686967605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"_Toc686967606"</w:instrText>
      </w:r>
      <w:r>
        <w:fldChar w:fldCharType="separate"/>
      </w:r>
      <w:r>
        <w:t>3.3.4</w:t>
      </w:r>
      <w:r>
        <w:t xml:space="preserve"> </w:t>
      </w:r>
      <w:r>
        <w:t>流式细胞术检测中性粒细胞吞噬功能</w:t>
      </w:r>
      <w:r>
        <w:fldChar w:fldCharType="end"/>
      </w:r>
      <w:r>
        <w:rPr>
          <w:noProof/>
          <w:webHidden/>
        </w:rPr>
        <w:tab/>
      </w:r>
      <w:r>
        <w:rPr>
          <w:noProof/>
          <w:webHidden/>
        </w:rPr>
        <w:fldChar w:fldCharType="begin"/>
      </w:r>
      <w:r>
        <w:rPr>
          <w:noProof/>
          <w:webHidden/>
        </w:rPr>
        <w:instrText> PAGEREF _Toc686967606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"_Toc686967607"</w:instrText>
      </w:r>
      <w:r>
        <w:fldChar w:fldCharType="separate"/>
      </w:r>
      <w:r>
        <w:t>3.3.5</w:t>
      </w:r>
      <w:r>
        <w:t xml:space="preserve"> </w:t>
      </w:r>
      <w:r>
        <w:t>溶细胞法检测中性粒细胞的杀菌功能</w:t>
      </w:r>
      <w:r>
        <w:fldChar w:fldCharType="end"/>
      </w:r>
      <w:r>
        <w:rPr>
          <w:noProof/>
          <w:webHidden/>
        </w:rPr>
        <w:tab/>
      </w:r>
      <w:r>
        <w:rPr>
          <w:noProof/>
          <w:webHidden/>
        </w:rPr>
        <w:fldChar w:fldCharType="begin"/>
      </w:r>
      <w:r>
        <w:rPr>
          <w:noProof/>
          <w:webHidden/>
        </w:rPr>
        <w:instrText> PAGEREF _Toc686967607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"_Toc686967608"</w:instrText>
      </w:r>
      <w:r>
        <w:fldChar w:fldCharType="separate"/>
      </w:r>
      <w:r>
        <w:t>3.3.6</w:t>
      </w:r>
      <w:r>
        <w:t xml:space="preserve"> </w:t>
      </w:r>
      <w:r>
        <w:t>流式细胞术检测中性粒细胞趋化因子</w:t>
      </w:r>
      <w:r>
        <w:t>CXCR2</w:t>
      </w:r>
      <w:r/>
      <w:r>
        <w:t>或粘附分子</w:t>
      </w:r>
      <w:r>
        <w:t>CD11b</w:t>
      </w:r>
      <w:r/>
      <w:r>
        <w:t>的表达</w:t>
      </w:r>
      <w:r>
        <w:fldChar w:fldCharType="end"/>
      </w:r>
      <w:r>
        <w:rPr>
          <w:noProof/>
          <w:webHidden/>
        </w:rPr>
        <w:tab/>
      </w:r>
      <w:r>
        <w:rPr>
          <w:noProof/>
          <w:webHidden/>
        </w:rPr>
        <w:fldChar w:fldCharType="begin"/>
      </w:r>
      <w:r>
        <w:rPr>
          <w:noProof/>
          <w:webHidden/>
        </w:rPr>
        <w:instrText> PAGEREF _Toc686967608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"_Toc686967609"</w:instrText>
      </w:r>
      <w:r>
        <w:fldChar w:fldCharType="separate"/>
      </w:r>
      <w:r>
        <w:t>3.3.7</w:t>
      </w:r>
      <w:r>
        <w:t xml:space="preserve"> </w:t>
      </w:r>
      <w:r>
        <w:t>流式细胞术检测中性粒细胞的呼吸爆发</w:t>
      </w:r>
      <w:r>
        <w:fldChar w:fldCharType="end"/>
      </w:r>
      <w:r>
        <w:rPr>
          <w:noProof/>
          <w:webHidden/>
        </w:rPr>
        <w:tab/>
      </w:r>
      <w:r>
        <w:rPr>
          <w:noProof/>
          <w:webHidden/>
        </w:rPr>
        <w:fldChar w:fldCharType="begin"/>
      </w:r>
      <w:r>
        <w:rPr>
          <w:noProof/>
          <w:webHidden/>
        </w:rPr>
        <w:instrText> PAGEREF _Toc686967609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"_Toc686967610"</w:instrText>
      </w:r>
      <w:r>
        <w:fldChar w:fldCharType="separate"/>
      </w:r>
      <w:r>
        <w:t>3.3.8</w:t>
      </w:r>
      <w:r>
        <w:t xml:space="preserve"> </w:t>
      </w:r>
      <w:r>
        <w:t>流式细胞术检测</w:t>
      </w:r>
      <w:r>
        <w:t>p-AKT</w:t>
      </w:r>
      <w:r/>
      <w:r>
        <w:t>和</w:t>
      </w:r>
      <w:r>
        <w:t>p-mTOR</w:t>
      </w:r>
      <w:r/>
      <w:r>
        <w:t>表达</w:t>
      </w:r>
      <w:r>
        <w:fldChar w:fldCharType="end"/>
      </w:r>
      <w:r>
        <w:rPr>
          <w:noProof/>
          <w:webHidden/>
        </w:rPr>
        <w:tab/>
      </w:r>
      <w:r>
        <w:rPr>
          <w:noProof/>
          <w:webHidden/>
        </w:rPr>
        <w:fldChar w:fldCharType="begin"/>
      </w:r>
      <w:r>
        <w:rPr>
          <w:noProof/>
          <w:webHidden/>
        </w:rPr>
        <w:instrText> PAGEREF _Toc686967610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"_Toc686967611"</w:instrText>
      </w:r>
      <w:r>
        <w:fldChar w:fldCharType="separate"/>
      </w:r>
      <w:r>
        <w:t>3.3.9</w:t>
      </w:r>
      <w:r>
        <w:t xml:space="preserve"> </w:t>
      </w:r>
      <w:r>
        <w:t>mTOR</w:t>
      </w:r>
      <w:r/>
      <w:r>
        <w:t>信号对中性粒细胞杀菌功能的影响</w:t>
      </w:r>
      <w:r>
        <w:t>A</w:t>
      </w:r>
      <w:r>
        <w:t>．不同浓度雷帕霉素对中性粒细胞杀菌的影响</w:t>
      </w:r>
      <w:r>
        <w:fldChar w:fldCharType="end"/>
      </w:r>
      <w:r>
        <w:rPr>
          <w:noProof/>
          <w:webHidden/>
        </w:rPr>
        <w:tab/>
      </w:r>
      <w:r>
        <w:rPr>
          <w:noProof/>
          <w:webHidden/>
        </w:rPr>
        <w:fldChar w:fldCharType="begin"/>
      </w:r>
      <w:r>
        <w:rPr>
          <w:noProof/>
          <w:webHidden/>
        </w:rPr>
        <w:instrText> PAGEREF _Toc686967611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"_Toc686967612"</w:instrText>
      </w:r>
      <w:r>
        <w:fldChar w:fldCharType="separate"/>
      </w:r>
      <w:r>
        <w:t>⑸</w:t>
      </w:r>
      <w:r>
        <w:t>2</w:t>
      </w:r>
      <w:r>
        <w:t>、</w:t>
      </w:r>
      <w:r>
        <w:t>3</w:t>
      </w:r>
      <w:r>
        <w:t>号</w:t>
      </w:r>
      <w:r>
        <w:t>EP</w:t>
      </w:r>
      <w:r>
        <w:t>管各加入</w:t>
      </w:r>
      <w:r>
        <w:t>3</w:t>
      </w:r>
      <w:r w:rsidR="001852F3">
        <w:t xml:space="preserve">µl 10</w:t>
      </w:r>
      <w:r w:rsidR="001852F3">
        <w:t xml:space="preserve">µg</w:t>
      </w:r>
      <w:r>
        <w:t>/</w:t>
      </w:r>
      <w:r>
        <w:t>ml IL-33</w:t>
      </w:r>
      <w:r w:rsidP="AA7D325B">
        <w:t>，</w:t>
      </w:r>
      <w:r>
        <w:t>1</w:t>
      </w:r>
      <w:r>
        <w:t>、</w:t>
      </w:r>
      <w:r>
        <w:t>4</w:t>
      </w:r>
      <w:r>
        <w:t>号</w:t>
      </w:r>
      <w:r>
        <w:t>EP</w:t>
      </w:r>
      <w:r>
        <w:t>管各加入</w:t>
      </w:r>
      <w:r>
        <w:t>3</w:t>
      </w:r>
      <w:r w:rsidR="001852F3">
        <w:t xml:space="preserve">µl PBS</w:t>
      </w:r>
      <w:r>
        <w:t>，于</w:t>
      </w:r>
      <w:r>
        <w:t>37</w:t>
      </w:r>
      <w:r w:rsidR="001852F3">
        <w:t xml:space="preserve"> </w:t>
      </w:r>
      <w:r>
        <w:t>℃含</w:t>
      </w:r>
      <w:r>
        <w:fldChar w:fldCharType="end"/>
      </w:r>
      <w:r>
        <w:rPr>
          <w:noProof/>
          <w:webHidden/>
        </w:rPr>
        <w:tab/>
      </w:r>
      <w:r>
        <w:rPr>
          <w:noProof/>
          <w:webHidden/>
        </w:rPr>
        <w:fldChar w:fldCharType="begin"/>
      </w:r>
      <w:r>
        <w:rPr>
          <w:noProof/>
          <w:webHidden/>
        </w:rPr>
        <w:instrText> PAGEREF _Toc686967612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"_Toc686967613"</w:instrText>
      </w:r>
      <w:r>
        <w:fldChar w:fldCharType="separate"/>
      </w:r>
      <w:r>
        <w:t>3.3.10</w:t>
      </w:r>
      <w:r>
        <w:t xml:space="preserve"> </w:t>
      </w:r>
      <w:r>
        <w:t>统计分析</w:t>
      </w:r>
      <w:r>
        <w:fldChar w:fldCharType="end"/>
      </w:r>
      <w:r>
        <w:rPr>
          <w:noProof/>
          <w:webHidden/>
        </w:rPr>
        <w:tab/>
      </w:r>
      <w:r>
        <w:rPr>
          <w:noProof/>
          <w:webHidden/>
        </w:rPr>
        <w:fldChar w:fldCharType="begin"/>
      </w:r>
      <w:r>
        <w:rPr>
          <w:noProof/>
          <w:webHidden/>
        </w:rPr>
        <w:instrText> PAGEREF _Toc686967613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"_Toc686967614"</w:instrText>
      </w:r>
      <w:r>
        <w:fldChar w:fldCharType="separate"/>
      </w:r>
      <w:r>
        <w:t>3.4</w:t>
      </w:r>
      <w:r>
        <w:t xml:space="preserve"> </w:t>
      </w:r>
      <w:r/>
      <w:r>
        <w:t>实验结果</w:t>
      </w:r>
      <w:r>
        <w:fldChar w:fldCharType="end"/>
      </w:r>
      <w:r>
        <w:rPr>
          <w:noProof/>
          <w:webHidden/>
        </w:rPr>
        <w:tab/>
      </w:r>
      <w:r>
        <w:rPr>
          <w:noProof/>
          <w:webHidden/>
        </w:rPr>
        <w:fldChar w:fldCharType="begin"/>
      </w:r>
      <w:r>
        <w:rPr>
          <w:noProof/>
          <w:webHidden/>
        </w:rPr>
        <w:instrText> PAGEREF _Toc686967614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"_Toc686967615"</w:instrText>
      </w:r>
      <w:r>
        <w:fldChar w:fldCharType="separate"/>
      </w:r>
      <w:r>
        <w:t>3.4.1</w:t>
      </w:r>
      <w:r>
        <w:t xml:space="preserve"> </w:t>
      </w:r>
      <w:r>
        <w:t>IL-33</w:t>
      </w:r>
      <w:r/>
      <w:r>
        <w:t>对中性粒细胞趋化功能的影响</w:t>
      </w:r>
      <w:r>
        <w:fldChar w:fldCharType="end"/>
      </w:r>
      <w:r>
        <w:rPr>
          <w:noProof/>
          <w:webHidden/>
        </w:rPr>
        <w:tab/>
      </w:r>
      <w:r>
        <w:rPr>
          <w:noProof/>
          <w:webHidden/>
        </w:rPr>
        <w:fldChar w:fldCharType="begin"/>
      </w:r>
      <w:r>
        <w:rPr>
          <w:noProof/>
          <w:webHidden/>
        </w:rPr>
        <w:instrText> PAGEREF _Toc686967615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"_Toc686967616"</w:instrText>
      </w:r>
      <w:r>
        <w:fldChar w:fldCharType="separate"/>
      </w:r>
      <w:r>
        <w:t>3.4.2</w:t>
      </w:r>
      <w:r>
        <w:t xml:space="preserve"> </w:t>
      </w:r>
      <w:r>
        <w:t>I</w:t>
      </w:r>
      <w:r>
        <w:t>L-33</w:t>
      </w:r>
      <w:r/>
      <w:r>
        <w:t>对中性粒细胞吞噬功能的影响</w:t>
      </w:r>
      <w:r>
        <w:fldChar w:fldCharType="end"/>
      </w:r>
      <w:r>
        <w:rPr>
          <w:noProof/>
          <w:webHidden/>
        </w:rPr>
        <w:tab/>
      </w:r>
      <w:r>
        <w:rPr>
          <w:noProof/>
          <w:webHidden/>
        </w:rPr>
        <w:fldChar w:fldCharType="begin"/>
      </w:r>
      <w:r>
        <w:rPr>
          <w:noProof/>
          <w:webHidden/>
        </w:rPr>
        <w:instrText> PAGEREF _Toc686967616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"_Toc686967617"</w:instrText>
      </w:r>
      <w:r>
        <w:fldChar w:fldCharType="separate"/>
      </w:r>
      <w:r>
        <w:t>3.4.3</w:t>
      </w:r>
      <w:r>
        <w:t xml:space="preserve"> </w:t>
      </w:r>
      <w:r>
        <w:t>IL-33</w:t>
      </w:r>
      <w:r/>
      <w:r>
        <w:t>对中性粒细胞杀菌功能的影响</w:t>
      </w:r>
      <w:r>
        <w:fldChar w:fldCharType="end"/>
      </w:r>
      <w:r>
        <w:rPr>
          <w:noProof/>
          <w:webHidden/>
        </w:rPr>
        <w:tab/>
      </w:r>
      <w:r>
        <w:rPr>
          <w:noProof/>
          <w:webHidden/>
        </w:rPr>
        <w:fldChar w:fldCharType="begin"/>
      </w:r>
      <w:r>
        <w:rPr>
          <w:noProof/>
          <w:webHidden/>
        </w:rPr>
        <w:instrText> PAGEREF _Toc686967617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"_Toc686967618"</w:instrText>
      </w:r>
      <w:r>
        <w:fldChar w:fldCharType="separate"/>
      </w:r>
      <w:r>
        <w:t>3.4.4</w:t>
      </w:r>
      <w:r>
        <w:t xml:space="preserve"> </w:t>
      </w:r>
      <w:r>
        <w:t>流式细胞术检测</w:t>
      </w:r>
      <w:r>
        <w:t>IL-33</w:t>
      </w:r>
      <w:r/>
      <w:r>
        <w:t>对中性粒细胞呼吸爆发的影响</w:t>
      </w:r>
      <w:r>
        <w:fldChar w:fldCharType="end"/>
      </w:r>
      <w:r>
        <w:rPr>
          <w:noProof/>
          <w:webHidden/>
        </w:rPr>
        <w:tab/>
      </w:r>
      <w:r>
        <w:rPr>
          <w:noProof/>
          <w:webHidden/>
        </w:rPr>
        <w:fldChar w:fldCharType="begin"/>
      </w:r>
      <w:r>
        <w:rPr>
          <w:noProof/>
          <w:webHidden/>
        </w:rPr>
        <w:instrText> PAGEREF _Toc686967618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"_Toc686967619"</w:instrText>
      </w:r>
      <w:r>
        <w:fldChar w:fldCharType="separate"/>
      </w:r>
      <w:r>
        <w:t>3.4.5</w:t>
      </w:r>
      <w:r>
        <w:t xml:space="preserve"> </w:t>
      </w:r>
      <w:r>
        <w:t>流式细胞术检测</w:t>
      </w:r>
      <w:r>
        <w:t>IL-33</w:t>
      </w:r>
      <w:r/>
      <w:r>
        <w:t>对中性粒细胞粘附分子</w:t>
      </w:r>
      <w:r>
        <w:t>CD11b</w:t>
      </w:r>
      <w:r/>
      <w:r>
        <w:t>表达的影响</w:t>
      </w:r>
      <w:r>
        <w:fldChar w:fldCharType="end"/>
      </w:r>
      <w:r>
        <w:rPr>
          <w:noProof/>
          <w:webHidden/>
        </w:rPr>
        <w:tab/>
      </w:r>
      <w:r>
        <w:rPr>
          <w:noProof/>
          <w:webHidden/>
        </w:rPr>
        <w:fldChar w:fldCharType="begin"/>
      </w:r>
      <w:r>
        <w:rPr>
          <w:noProof/>
          <w:webHidden/>
        </w:rPr>
        <w:instrText> PAGEREF _Toc686967619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"_Toc686967620"</w:instrText>
      </w:r>
      <w:r>
        <w:fldChar w:fldCharType="separate"/>
      </w:r>
      <w:r>
        <w:t>3.4.6</w:t>
      </w:r>
      <w:r>
        <w:t xml:space="preserve"> </w:t>
      </w:r>
      <w:r>
        <w:t>mTOR</w:t>
      </w:r>
      <w:r/>
      <w:r>
        <w:t>信号调控中性粒细胞杀菌</w:t>
      </w:r>
      <w:r>
        <w:fldChar w:fldCharType="end"/>
      </w:r>
      <w:r>
        <w:rPr>
          <w:noProof/>
          <w:webHidden/>
        </w:rPr>
        <w:tab/>
      </w:r>
      <w:r>
        <w:rPr>
          <w:noProof/>
          <w:webHidden/>
        </w:rPr>
        <w:fldChar w:fldCharType="begin"/>
      </w:r>
      <w:r>
        <w:rPr>
          <w:noProof/>
          <w:webHidden/>
        </w:rPr>
        <w:instrText> PAGEREF _Toc686967620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"_Toc686967621"</w:instrText>
      </w:r>
      <w:r>
        <w:fldChar w:fldCharType="separate"/>
      </w:r>
      <w:r>
        <w:t>3.5</w:t>
      </w:r>
      <w:r>
        <w:t xml:space="preserve"> </w:t>
      </w:r>
      <w:r/>
      <w:r>
        <w:t>讨论</w:t>
      </w:r>
      <w:r>
        <w:fldChar w:fldCharType="end"/>
      </w:r>
      <w:r>
        <w:rPr>
          <w:noProof/>
          <w:webHidden/>
        </w:rPr>
        <w:tab/>
      </w:r>
      <w:r>
        <w:rPr>
          <w:noProof/>
          <w:webHidden/>
        </w:rPr>
        <w:fldChar w:fldCharType="begin"/>
      </w:r>
      <w:r>
        <w:rPr>
          <w:noProof/>
          <w:webHidden/>
        </w:rPr>
        <w:instrText> PAGEREF _Toc686967621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"_Toc686967622"</w:instrText>
      </w:r>
      <w:r>
        <w:fldChar w:fldCharType="separate"/>
      </w:r>
      <w:r/>
      <w:r/>
      <w:r/>
      <w:r>
        <w:t>第四章</w:t>
      </w:r>
      <w:r>
        <w:t xml:space="preserve">  </w:t>
      </w:r>
      <w:r>
        <w:t>IL-33</w:t>
      </w:r>
      <w:r>
        <w:t>参与抗</w:t>
      </w:r>
      <w:r>
        <w:t>MRSA</w:t>
      </w:r>
      <w:r>
        <w:t>皮肤感染的作用</w:t>
      </w:r>
      <w:r>
        <w:fldChar w:fldCharType="end"/>
      </w:r>
      <w:r>
        <w:rPr>
          <w:noProof/>
          <w:webHidden/>
        </w:rPr>
        <w:tab/>
      </w:r>
      <w:r>
        <w:rPr>
          <w:noProof/>
          <w:webHidden/>
        </w:rPr>
        <w:fldChar w:fldCharType="begin"/>
      </w:r>
      <w:r>
        <w:rPr>
          <w:noProof/>
          <w:webHidden/>
        </w:rPr>
        <w:instrText> PAGEREF _Toc686967622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"_Toc686967623"</w:instrText>
      </w:r>
      <w:r>
        <w:fldChar w:fldCharType="separate"/>
      </w:r>
      <w:r>
        <w:t>4.1</w:t>
      </w:r>
      <w:r>
        <w:t xml:space="preserve"> </w:t>
      </w:r>
      <w:r/>
      <w:r>
        <w:t>前言</w:t>
      </w:r>
      <w:r>
        <w:fldChar w:fldCharType="end"/>
      </w:r>
      <w:r>
        <w:rPr>
          <w:noProof/>
          <w:webHidden/>
        </w:rPr>
        <w:tab/>
      </w:r>
      <w:r>
        <w:rPr>
          <w:noProof/>
          <w:webHidden/>
        </w:rPr>
        <w:fldChar w:fldCharType="begin"/>
      </w:r>
      <w:r>
        <w:rPr>
          <w:noProof/>
          <w:webHidden/>
        </w:rPr>
        <w:instrText> PAGEREF _Toc686967623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"_Toc686967624"</w:instrText>
      </w:r>
      <w:r>
        <w:fldChar w:fldCharType="separate"/>
      </w:r>
      <w:r>
        <w:t>4.2</w:t>
      </w:r>
      <w:r>
        <w:t xml:space="preserve"> </w:t>
      </w:r>
      <w:r/>
      <w:r>
        <w:t>实验材料</w:t>
      </w:r>
      <w:r>
        <w:fldChar w:fldCharType="end"/>
      </w:r>
      <w:r>
        <w:rPr>
          <w:noProof/>
          <w:webHidden/>
        </w:rPr>
        <w:tab/>
      </w:r>
      <w:r>
        <w:rPr>
          <w:noProof/>
          <w:webHidden/>
        </w:rPr>
        <w:fldChar w:fldCharType="begin"/>
      </w:r>
      <w:r>
        <w:rPr>
          <w:noProof/>
          <w:webHidden/>
        </w:rPr>
        <w:instrText> PAGEREF _Toc686967624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"_Toc686967625"</w:instrText>
      </w:r>
      <w:r>
        <w:fldChar w:fldCharType="separate"/>
      </w:r>
      <w:r>
        <w:t>4.2.1</w:t>
      </w:r>
      <w:r>
        <w:t xml:space="preserve"> </w:t>
      </w:r>
      <w:r>
        <w:t>主要实验材料</w:t>
      </w:r>
      <w:r>
        <w:fldChar w:fldCharType="end"/>
      </w:r>
      <w:r>
        <w:rPr>
          <w:noProof/>
          <w:webHidden/>
        </w:rPr>
        <w:tab/>
      </w:r>
      <w:r>
        <w:rPr>
          <w:noProof/>
          <w:webHidden/>
        </w:rPr>
        <w:fldChar w:fldCharType="begin"/>
      </w:r>
      <w:r>
        <w:rPr>
          <w:noProof/>
          <w:webHidden/>
        </w:rPr>
        <w:instrText> PAGEREF _Toc686967625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"_Toc686967626"</w:instrText>
      </w:r>
      <w:r>
        <w:fldChar w:fldCharType="separate"/>
      </w:r>
      <w:r>
        <w:t>4.2.2</w:t>
      </w:r>
      <w:r>
        <w:t xml:space="preserve"> </w:t>
      </w:r>
      <w:r>
        <w:t>主要试剂</w:t>
      </w:r>
      <w:r>
        <w:fldChar w:fldCharType="end"/>
      </w:r>
      <w:r>
        <w:rPr>
          <w:noProof/>
          <w:webHidden/>
        </w:rPr>
        <w:tab/>
      </w:r>
      <w:r>
        <w:rPr>
          <w:noProof/>
          <w:webHidden/>
        </w:rPr>
        <w:fldChar w:fldCharType="begin"/>
      </w:r>
      <w:r>
        <w:rPr>
          <w:noProof/>
          <w:webHidden/>
        </w:rPr>
        <w:instrText> PAGEREF _Toc686967626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"_Toc686967627"</w:instrText>
      </w:r>
      <w:r>
        <w:fldChar w:fldCharType="separate"/>
      </w:r>
      <w:r>
        <w:t>anti-human</w:t>
      </w:r>
      <w:r>
        <w:t> </w:t>
      </w:r>
      <w:r>
        <w:t>IL-33-FITC</w:t>
      </w:r>
      <w:r>
        <w:t>美国</w:t>
      </w:r>
      <w:r/>
      <w:r>
        <w:t>Biolegend</w:t>
      </w:r>
      <w:r/>
      <w:r>
        <w:t>公司</w:t>
      </w:r>
      <w:r>
        <w:t>anti-mouse</w:t>
      </w:r>
      <w:r>
        <w:t> </w:t>
      </w:r>
      <w:r>
        <w:t>ELA</w:t>
      </w:r>
      <w:r>
        <w:t>2</w:t>
      </w:r>
      <w:r>
        <w:t>美国</w:t>
      </w:r>
      <w:r/>
      <w:r>
        <w:t>Abcam</w:t>
      </w:r>
      <w:r>
        <w:t>公司</w:t>
      </w:r>
      <w:r>
        <w:t>Donkey</w:t>
      </w:r>
      <w:r>
        <w:t> </w:t>
      </w:r>
      <w:r>
        <w:t>anti-rabbit</w:t>
      </w:r>
      <w:r>
        <w:t> </w:t>
      </w:r>
      <w:r>
        <w:t>IgG-FITC</w:t>
      </w:r>
      <w:r>
        <w:t>美国</w:t>
      </w:r>
      <w:r/>
      <w:r>
        <w:t>Biolegend</w:t>
      </w:r>
      <w:r/>
      <w:r>
        <w:t>公司</w:t>
      </w:r>
      <w:r>
        <w:fldChar w:fldCharType="end"/>
      </w:r>
      <w:r>
        <w:rPr>
          <w:noProof/>
          <w:webHidden/>
        </w:rPr>
        <w:tab/>
      </w:r>
      <w:r>
        <w:rPr>
          <w:noProof/>
          <w:webHidden/>
        </w:rPr>
        <w:fldChar w:fldCharType="begin"/>
      </w:r>
      <w:r>
        <w:rPr>
          <w:noProof/>
          <w:webHidden/>
        </w:rPr>
        <w:instrText> PAGEREF _Toc686967627 \h </w:instrText>
      </w:r>
      <w:r>
        <w:rPr>
          <w:noProof/>
          <w:webHidden/>
        </w:rPr>
        <w:fldChar w:fldCharType="separate"/>
      </w:r>
      <w:r>
        <w:rPr>
          <w:noProof/>
          <w:webHidden/>
        </w:rPr>
        <w:t>1</w:t>
      </w:r>
      <w:r>
        <w:rPr>
          <w:noProof/>
          <w:webHidden/>
        </w:rPr>
        <w:t>7</w:t>
      </w:r>
      <w:r>
        <w:rPr>
          <w:noProof/>
          <w:webHidden/>
        </w:rPr>
        <w:fldChar w:fldCharType="end"/>
      </w:r>
    </w:p>
    <w:p w:rsidR="0018722C">
      <w:pPr>
        <w:pStyle w:val="TOC3"/>
        <w:topLinePunct/>
      </w:pPr>
      <w:r>
        <w:fldChar w:fldCharType="begin"/>
      </w:r>
      <w:r>
        <w:instrText>HYPERLINK \l "_Toc686967628"</w:instrText>
      </w:r>
      <w:r>
        <w:fldChar w:fldCharType="separate"/>
      </w:r>
      <w:r>
        <w:t>4.2.3</w:t>
      </w:r>
      <w:r>
        <w:t xml:space="preserve"> </w:t>
      </w:r>
      <w:r>
        <w:t>主要仪器设备</w:t>
      </w:r>
      <w:r>
        <w:fldChar w:fldCharType="end"/>
      </w:r>
      <w:r>
        <w:rPr>
          <w:noProof/>
          <w:webHidden/>
        </w:rPr>
        <w:tab/>
      </w:r>
      <w:r>
        <w:rPr>
          <w:noProof/>
          <w:webHidden/>
        </w:rPr>
        <w:fldChar w:fldCharType="begin"/>
      </w:r>
      <w:r>
        <w:rPr>
          <w:noProof/>
          <w:webHidden/>
        </w:rPr>
        <w:instrText> PAGEREF _Toc686967628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"_Toc686967629"</w:instrText>
      </w:r>
      <w:r>
        <w:fldChar w:fldCharType="separate"/>
      </w:r>
      <w:r>
        <w:t>4.2.4</w:t>
      </w:r>
      <w:r>
        <w:t xml:space="preserve"> </w:t>
      </w:r>
      <w:r>
        <w:t>主要溶液配制</w:t>
      </w:r>
      <w:r>
        <w:fldChar w:fldCharType="end"/>
      </w:r>
      <w:r>
        <w:rPr>
          <w:noProof/>
          <w:webHidden/>
        </w:rPr>
        <w:tab/>
      </w:r>
      <w:r>
        <w:rPr>
          <w:noProof/>
          <w:webHidden/>
        </w:rPr>
        <w:fldChar w:fldCharType="begin"/>
      </w:r>
      <w:r>
        <w:rPr>
          <w:noProof/>
          <w:webHidden/>
        </w:rPr>
        <w:instrText> PAGEREF _Toc686967629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"_Toc686967630"</w:instrText>
      </w:r>
      <w:r>
        <w:fldChar w:fldCharType="separate"/>
      </w:r>
      <w:r>
        <w:t>4.3</w:t>
      </w:r>
      <w:r>
        <w:t xml:space="preserve"> </w:t>
      </w:r>
      <w:r/>
      <w:r>
        <w:t>实验方法</w:t>
      </w:r>
      <w:r>
        <w:fldChar w:fldCharType="end"/>
      </w:r>
      <w:r>
        <w:rPr>
          <w:noProof/>
          <w:webHidden/>
        </w:rPr>
        <w:tab/>
      </w:r>
      <w:r>
        <w:rPr>
          <w:noProof/>
          <w:webHidden/>
        </w:rPr>
        <w:fldChar w:fldCharType="begin"/>
      </w:r>
      <w:r>
        <w:rPr>
          <w:noProof/>
          <w:webHidden/>
        </w:rPr>
        <w:instrText> PAGEREF _Toc686967630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"_Toc686967631"</w:instrText>
      </w:r>
      <w:r>
        <w:fldChar w:fldCharType="separate"/>
      </w:r>
      <w:r>
        <w:t>4.3.1</w:t>
      </w:r>
      <w:r>
        <w:t xml:space="preserve"> </w:t>
      </w:r>
      <w:r>
        <w:t>皮肤感染模型建立</w:t>
      </w:r>
      <w:r>
        <w:fldChar w:fldCharType="end"/>
      </w:r>
      <w:r>
        <w:rPr>
          <w:noProof/>
          <w:webHidden/>
        </w:rPr>
        <w:tab/>
      </w:r>
      <w:r>
        <w:rPr>
          <w:noProof/>
          <w:webHidden/>
        </w:rPr>
        <w:fldChar w:fldCharType="begin"/>
      </w:r>
      <w:r>
        <w:rPr>
          <w:noProof/>
          <w:webHidden/>
        </w:rPr>
        <w:instrText> PAGEREF _Toc686967631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"_Toc686967632"</w:instrText>
      </w:r>
      <w:r>
        <w:fldChar w:fldCharType="separate"/>
      </w:r>
      <w:r>
        <w:t>4.3.2</w:t>
      </w:r>
      <w:r>
        <w:t xml:space="preserve"> </w:t>
      </w:r>
      <w:r>
        <w:t>给药方法</w:t>
      </w:r>
      <w:r>
        <w:fldChar w:fldCharType="end"/>
      </w:r>
      <w:r>
        <w:rPr>
          <w:noProof/>
          <w:webHidden/>
        </w:rPr>
        <w:tab/>
      </w:r>
      <w:r>
        <w:rPr>
          <w:noProof/>
          <w:webHidden/>
        </w:rPr>
        <w:fldChar w:fldCharType="begin"/>
      </w:r>
      <w:r>
        <w:rPr>
          <w:noProof/>
          <w:webHidden/>
        </w:rPr>
        <w:instrText> PAGEREF _Toc686967632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"_Toc686967633"</w:instrText>
      </w:r>
      <w:r>
        <w:fldChar w:fldCharType="separate"/>
      </w:r>
      <w:r>
        <w:t>4.3.3</w:t>
      </w:r>
      <w:r>
        <w:t xml:space="preserve"> </w:t>
      </w:r>
      <w:r>
        <w:t>组织切片</w:t>
      </w:r>
      <w:r>
        <w:t>HE</w:t>
      </w:r>
      <w:r/>
      <w:r>
        <w:t>染色、革兰氏染色和免疫组织化学</w:t>
      </w:r>
      <w:r>
        <w:t>1</w:t>
      </w:r>
      <w:r>
        <w:t>．</w:t>
      </w:r>
      <w:r>
        <w:t>HE</w:t>
      </w:r>
      <w:r/>
      <w:r>
        <w:t>染色</w:t>
      </w:r>
      <w:r>
        <w:fldChar w:fldCharType="end"/>
      </w:r>
      <w:r>
        <w:rPr>
          <w:noProof/>
          <w:webHidden/>
        </w:rPr>
        <w:tab/>
      </w:r>
      <w:r>
        <w:rPr>
          <w:noProof/>
          <w:webHidden/>
        </w:rPr>
        <w:fldChar w:fldCharType="begin"/>
      </w:r>
      <w:r>
        <w:rPr>
          <w:noProof/>
          <w:webHidden/>
        </w:rPr>
        <w:instrText> PAGEREF _Toc686967633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"_Toc686967634"</w:instrText>
      </w:r>
      <w:r>
        <w:fldChar w:fldCharType="separate"/>
      </w:r>
      <w:r>
        <w:t>4.3.4</w:t>
      </w:r>
      <w:r>
        <w:t xml:space="preserve"> </w:t>
      </w:r>
      <w:r>
        <w:t>小鼠皮肤脓肿部位</w:t>
      </w:r>
      <w:r>
        <w:t>IL-33</w:t>
      </w:r>
      <w:r/>
      <w:r>
        <w:t>的表达</w:t>
      </w:r>
      <w:r>
        <w:fldChar w:fldCharType="end"/>
      </w:r>
      <w:r>
        <w:rPr>
          <w:noProof/>
          <w:webHidden/>
        </w:rPr>
        <w:tab/>
      </w:r>
      <w:r>
        <w:rPr>
          <w:noProof/>
          <w:webHidden/>
        </w:rPr>
        <w:fldChar w:fldCharType="begin"/>
      </w:r>
      <w:r>
        <w:rPr>
          <w:noProof/>
          <w:webHidden/>
        </w:rPr>
        <w:instrText> PAGEREF _Toc686967634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"_Toc686967635"</w:instrText>
      </w:r>
      <w:r>
        <w:fldChar w:fldCharType="separate"/>
      </w:r>
      <w:r>
        <w:t>4.3.5</w:t>
      </w:r>
      <w:r>
        <w:t xml:space="preserve"> </w:t>
      </w:r>
      <w:r>
        <w:t>统计分析</w:t>
      </w:r>
      <w:r>
        <w:fldChar w:fldCharType="end"/>
      </w:r>
      <w:r>
        <w:rPr>
          <w:noProof/>
          <w:webHidden/>
        </w:rPr>
        <w:tab/>
      </w:r>
      <w:r>
        <w:rPr>
          <w:noProof/>
          <w:webHidden/>
        </w:rPr>
        <w:fldChar w:fldCharType="begin"/>
      </w:r>
      <w:r>
        <w:rPr>
          <w:noProof/>
          <w:webHidden/>
        </w:rPr>
        <w:instrText> PAGEREF _Toc686967635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"_Toc686967636"</w:instrText>
      </w:r>
      <w:r>
        <w:fldChar w:fldCharType="separate"/>
      </w:r>
      <w:r>
        <w:t>4.4</w:t>
      </w:r>
      <w:r>
        <w:t xml:space="preserve"> </w:t>
      </w:r>
      <w:r/>
      <w:r/>
      <w:r>
        <w:t>实验结果</w:t>
      </w:r>
      <w:r>
        <w:fldChar w:fldCharType="end"/>
      </w:r>
      <w:r>
        <w:rPr>
          <w:noProof/>
          <w:webHidden/>
        </w:rPr>
        <w:tab/>
      </w:r>
      <w:r>
        <w:rPr>
          <w:noProof/>
          <w:webHidden/>
        </w:rPr>
        <w:fldChar w:fldCharType="begin"/>
      </w:r>
      <w:r>
        <w:rPr>
          <w:noProof/>
          <w:webHidden/>
        </w:rPr>
        <w:instrText> PAGEREF _Toc686967636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"_Toc686967637"</w:instrText>
      </w:r>
      <w:r>
        <w:fldChar w:fldCharType="separate"/>
      </w:r>
      <w:r>
        <w:t>4.4.1</w:t>
      </w:r>
      <w:r>
        <w:t xml:space="preserve"> </w:t>
      </w:r>
      <w:r>
        <w:t>小鼠皮肤脓肿部位</w:t>
      </w:r>
      <w:r>
        <w:t>IL-33</w:t>
      </w:r>
      <w:r/>
      <w:r>
        <w:t>的表达</w:t>
      </w:r>
      <w:r>
        <w:fldChar w:fldCharType="end"/>
      </w:r>
      <w:r>
        <w:rPr>
          <w:noProof/>
          <w:webHidden/>
        </w:rPr>
        <w:tab/>
      </w:r>
      <w:r>
        <w:rPr>
          <w:noProof/>
          <w:webHidden/>
        </w:rPr>
        <w:fldChar w:fldCharType="begin"/>
      </w:r>
      <w:r>
        <w:rPr>
          <w:noProof/>
          <w:webHidden/>
        </w:rPr>
        <w:instrText> PAGEREF _Toc686967637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"_Toc686967638"</w:instrText>
      </w:r>
      <w:r>
        <w:fldChar w:fldCharType="separate"/>
      </w:r>
      <w:r>
        <w:t>4.4.2</w:t>
      </w:r>
      <w:r>
        <w:t xml:space="preserve"> </w:t>
      </w:r>
      <w:r>
        <w:t>小鼠背部皮肤脓肿溃烂面积和愈合时间</w:t>
      </w:r>
      <w:r>
        <w:fldChar w:fldCharType="end"/>
      </w:r>
      <w:r>
        <w:rPr>
          <w:noProof/>
          <w:webHidden/>
        </w:rPr>
        <w:tab/>
      </w:r>
      <w:r>
        <w:rPr>
          <w:noProof/>
          <w:webHidden/>
        </w:rPr>
        <w:fldChar w:fldCharType="begin"/>
      </w:r>
      <w:r>
        <w:rPr>
          <w:noProof/>
          <w:webHidden/>
        </w:rPr>
        <w:instrText> PAGEREF _Toc686967638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"_Toc686967639"</w:instrText>
      </w:r>
      <w:r>
        <w:fldChar w:fldCharType="separate"/>
      </w:r>
      <w:r>
        <w:t>4.4.3</w:t>
      </w:r>
      <w:r>
        <w:t xml:space="preserve"> </w:t>
      </w:r>
      <w:r>
        <w:t>伤口组织切片</w:t>
      </w:r>
      <w:r>
        <w:t>HE</w:t>
      </w:r>
      <w:r/>
      <w:r>
        <w:t>染色、革兰氏染色</w:t>
      </w:r>
      <w:r>
        <w:fldChar w:fldCharType="end"/>
      </w:r>
      <w:r>
        <w:rPr>
          <w:noProof/>
          <w:webHidden/>
        </w:rPr>
        <w:tab/>
      </w:r>
      <w:r>
        <w:rPr>
          <w:noProof/>
          <w:webHidden/>
        </w:rPr>
        <w:fldChar w:fldCharType="begin"/>
      </w:r>
      <w:r>
        <w:rPr>
          <w:noProof/>
          <w:webHidden/>
        </w:rPr>
        <w:instrText> PAGEREF _Toc686967639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"_Toc686967640"</w:instrText>
      </w:r>
      <w:r>
        <w:fldChar w:fldCharType="separate"/>
      </w:r>
      <w:r>
        <w:t>4.4.4</w:t>
      </w:r>
      <w:r>
        <w:t xml:space="preserve"> </w:t>
      </w:r>
      <w:r>
        <w:t>小鼠皮肤感染伤口局部</w:t>
      </w:r>
      <w:r>
        <w:t>NETs</w:t>
      </w:r>
      <w:r/>
      <w:r>
        <w:t>的形成</w:t>
      </w:r>
      <w:r>
        <w:fldChar w:fldCharType="end"/>
      </w:r>
      <w:r>
        <w:rPr>
          <w:noProof/>
          <w:webHidden/>
        </w:rPr>
        <w:tab/>
      </w:r>
      <w:r>
        <w:rPr>
          <w:noProof/>
          <w:webHidden/>
        </w:rPr>
        <w:fldChar w:fldCharType="begin"/>
      </w:r>
      <w:r>
        <w:rPr>
          <w:noProof/>
          <w:webHidden/>
        </w:rPr>
        <w:instrText> PAGEREF _Toc686967640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"_Toc686967641"</w:instrText>
      </w:r>
      <w:r>
        <w:fldChar w:fldCharType="separate"/>
      </w:r>
      <w:r/>
      <w:r>
        <w:t>4.5</w:t>
      </w:r>
      <w:r>
        <w:t> </w:t>
      </w:r>
      <w:r>
        <w:t>讨论</w:t>
      </w:r>
      <w:r>
        <w:fldChar w:fldCharType="end"/>
      </w:r>
      <w:r>
        <w:rPr>
          <w:noProof/>
          <w:webHidden/>
        </w:rPr>
        <w:tab/>
      </w:r>
      <w:r>
        <w:rPr>
          <w:noProof/>
          <w:webHidden/>
        </w:rPr>
        <w:fldChar w:fldCharType="begin"/>
      </w:r>
      <w:r>
        <w:rPr>
          <w:noProof/>
          <w:webHidden/>
        </w:rPr>
        <w:instrText> PAGEREF _Toc686967641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"_Toc686967642"</w:instrText>
      </w:r>
      <w:r>
        <w:fldChar w:fldCharType="separate"/>
      </w:r>
      <w:r/>
      <w:r/>
      <w:r>
        <w:t>第五章</w:t>
      </w:r>
      <w:r>
        <w:t xml:space="preserve">  </w:t>
      </w:r>
      <w:r>
        <w:t>IL-33</w:t>
      </w:r>
      <w:r>
        <w:t>调控中性粒细胞胞外诱捕网</w:t>
      </w:r>
      <w:r>
        <w:t>（</w:t>
      </w:r>
      <w:r>
        <w:t>NETs</w:t>
      </w:r>
      <w:r>
        <w:t>）</w:t>
      </w:r>
      <w:r>
        <w:t>杀菌作用</w:t>
      </w:r>
      <w:r>
        <w:fldChar w:fldCharType="end"/>
      </w:r>
      <w:r>
        <w:rPr>
          <w:noProof/>
          <w:webHidden/>
        </w:rPr>
        <w:tab/>
      </w:r>
      <w:r>
        <w:rPr>
          <w:noProof/>
          <w:webHidden/>
        </w:rPr>
        <w:fldChar w:fldCharType="begin"/>
      </w:r>
      <w:r>
        <w:rPr>
          <w:noProof/>
          <w:webHidden/>
        </w:rPr>
        <w:instrText> PAGEREF _Toc686967642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"_Toc686967643"</w:instrText>
      </w:r>
      <w:r>
        <w:fldChar w:fldCharType="separate"/>
      </w:r>
      <w:r>
        <w:t>5.1</w:t>
      </w:r>
      <w:r>
        <w:t xml:space="preserve"> </w:t>
      </w:r>
      <w:r/>
      <w:r>
        <w:t>前言</w:t>
      </w:r>
      <w:r>
        <w:fldChar w:fldCharType="end"/>
      </w:r>
      <w:r>
        <w:rPr>
          <w:noProof/>
          <w:webHidden/>
        </w:rPr>
        <w:tab/>
      </w:r>
      <w:r>
        <w:rPr>
          <w:noProof/>
          <w:webHidden/>
        </w:rPr>
        <w:fldChar w:fldCharType="begin"/>
      </w:r>
      <w:r>
        <w:rPr>
          <w:noProof/>
          <w:webHidden/>
        </w:rPr>
        <w:instrText> PAGEREF _Toc686967643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"_Toc686967644"</w:instrText>
      </w:r>
      <w:r>
        <w:fldChar w:fldCharType="separate"/>
      </w:r>
      <w:r>
        <w:t>5.2</w:t>
      </w:r>
      <w:r>
        <w:t xml:space="preserve"> </w:t>
      </w:r>
      <w:r/>
      <w:r>
        <w:t>实验材料</w:t>
      </w:r>
      <w:r>
        <w:fldChar w:fldCharType="end"/>
      </w:r>
      <w:r>
        <w:rPr>
          <w:noProof/>
          <w:webHidden/>
        </w:rPr>
        <w:tab/>
      </w:r>
      <w:r>
        <w:rPr>
          <w:noProof/>
          <w:webHidden/>
        </w:rPr>
        <w:fldChar w:fldCharType="begin"/>
      </w:r>
      <w:r>
        <w:rPr>
          <w:noProof/>
          <w:webHidden/>
        </w:rPr>
        <w:instrText> PAGEREF _Toc686967644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"_Toc686967645"</w:instrText>
      </w:r>
      <w:r>
        <w:fldChar w:fldCharType="separate"/>
      </w:r>
      <w:r>
        <w:t>5.2.1</w:t>
      </w:r>
      <w:r>
        <w:t xml:space="preserve"> </w:t>
      </w:r>
      <w:r>
        <w:t>主要实验材料</w:t>
      </w:r>
      <w:r>
        <w:fldChar w:fldCharType="end"/>
      </w:r>
      <w:r>
        <w:rPr>
          <w:noProof/>
          <w:webHidden/>
        </w:rPr>
        <w:tab/>
      </w:r>
      <w:r>
        <w:rPr>
          <w:noProof/>
          <w:webHidden/>
        </w:rPr>
        <w:fldChar w:fldCharType="begin"/>
      </w:r>
      <w:r>
        <w:rPr>
          <w:noProof/>
          <w:webHidden/>
        </w:rPr>
        <w:instrText> PAGEREF _Toc686967645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"_Toc686967646"</w:instrText>
      </w:r>
      <w:r>
        <w:fldChar w:fldCharType="separate"/>
      </w:r>
      <w:r>
        <w:t>5.2.2</w:t>
      </w:r>
      <w:r>
        <w:t xml:space="preserve"> </w:t>
      </w:r>
      <w:r>
        <w:t>主要试剂</w:t>
      </w:r>
      <w:r>
        <w:fldChar w:fldCharType="end"/>
      </w:r>
      <w:r>
        <w:rPr>
          <w:noProof/>
          <w:webHidden/>
        </w:rPr>
        <w:tab/>
      </w:r>
      <w:r>
        <w:rPr>
          <w:noProof/>
          <w:webHidden/>
        </w:rPr>
        <w:fldChar w:fldCharType="begin"/>
      </w:r>
      <w:r>
        <w:rPr>
          <w:noProof/>
          <w:webHidden/>
        </w:rPr>
        <w:instrText> PAGEREF _Toc686967646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"_Toc686967647"</w:instrText>
      </w:r>
      <w:r>
        <w:fldChar w:fldCharType="separate"/>
      </w:r>
      <w:r>
        <w:t>5.2.3</w:t>
      </w:r>
      <w:r>
        <w:t xml:space="preserve"> </w:t>
      </w:r>
      <w:r>
        <w:t>主要仪器设备</w:t>
      </w:r>
      <w:r>
        <w:fldChar w:fldCharType="end"/>
      </w:r>
      <w:r>
        <w:rPr>
          <w:noProof/>
          <w:webHidden/>
        </w:rPr>
        <w:tab/>
      </w:r>
      <w:r>
        <w:rPr>
          <w:noProof/>
          <w:webHidden/>
        </w:rPr>
        <w:fldChar w:fldCharType="begin"/>
      </w:r>
      <w:r>
        <w:rPr>
          <w:noProof/>
          <w:webHidden/>
        </w:rPr>
        <w:instrText> PAGEREF _Toc686967647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"_Toc686967648"</w:instrText>
      </w:r>
      <w:r>
        <w:fldChar w:fldCharType="separate"/>
      </w:r>
      <w:r>
        <w:t>5.2.4</w:t>
      </w:r>
      <w:r>
        <w:t xml:space="preserve"> </w:t>
      </w:r>
      <w:r>
        <w:t>主要溶液配制</w:t>
      </w:r>
      <w:r>
        <w:fldChar w:fldCharType="end"/>
      </w:r>
      <w:r>
        <w:rPr>
          <w:noProof/>
          <w:webHidden/>
        </w:rPr>
        <w:tab/>
      </w:r>
      <w:r>
        <w:rPr>
          <w:noProof/>
          <w:webHidden/>
        </w:rPr>
        <w:fldChar w:fldCharType="begin"/>
      </w:r>
      <w:r>
        <w:rPr>
          <w:noProof/>
          <w:webHidden/>
        </w:rPr>
        <w:instrText> PAGEREF _Toc686967648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"_Toc686967649"</w:instrText>
      </w:r>
      <w:r>
        <w:fldChar w:fldCharType="separate"/>
      </w:r>
      <w:r>
        <w:t>5.3</w:t>
      </w:r>
      <w:r>
        <w:t xml:space="preserve"> </w:t>
      </w:r>
      <w:r/>
      <w:r>
        <w:t>实验方法</w:t>
      </w:r>
      <w:r>
        <w:fldChar w:fldCharType="end"/>
      </w:r>
      <w:r>
        <w:rPr>
          <w:noProof/>
          <w:webHidden/>
        </w:rPr>
        <w:tab/>
      </w:r>
      <w:r>
        <w:rPr>
          <w:noProof/>
          <w:webHidden/>
        </w:rPr>
        <w:fldChar w:fldCharType="begin"/>
      </w:r>
      <w:r>
        <w:rPr>
          <w:noProof/>
          <w:webHidden/>
        </w:rPr>
        <w:instrText> PAGEREF _Toc686967649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"_Toc686967650"</w:instrText>
      </w:r>
      <w:r>
        <w:fldChar w:fldCharType="separate"/>
      </w:r>
      <w:r>
        <w:t>5.3.1</w:t>
      </w:r>
      <w:r>
        <w:t xml:space="preserve"> </w:t>
      </w:r>
      <w:r>
        <w:t>金黄色葡萄球菌</w:t>
      </w:r>
      <w:r>
        <w:t>（</w:t>
      </w:r>
      <w:r>
        <w:t>MRSA</w:t>
      </w:r>
      <w:r>
        <w:t>）</w:t>
      </w:r>
      <w:r>
        <w:t xml:space="preserve">的培养</w:t>
      </w:r>
      <w:r>
        <w:t>（</w:t>
      </w:r>
      <w:r>
        <w:t>同第二章</w:t>
      </w:r>
      <w:r>
        <w:t>）</w:t>
      </w:r>
      <w:r>
        <w:fldChar w:fldCharType="end"/>
      </w:r>
      <w:r>
        <w:rPr>
          <w:noProof/>
          <w:webHidden/>
        </w:rPr>
        <w:tab/>
      </w:r>
      <w:r>
        <w:rPr>
          <w:noProof/>
          <w:webHidden/>
        </w:rPr>
        <w:fldChar w:fldCharType="begin"/>
      </w:r>
      <w:r>
        <w:rPr>
          <w:noProof/>
          <w:webHidden/>
        </w:rPr>
        <w:instrText> PAGEREF _Toc686967650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"_Toc686967651"</w:instrText>
      </w:r>
      <w:r>
        <w:fldChar w:fldCharType="separate"/>
      </w:r>
      <w:r>
        <w:t>5.3.2</w:t>
      </w:r>
      <w:r>
        <w:t xml:space="preserve"> </w:t>
      </w:r>
      <w:r>
        <w:t>中性粒细胞分离</w:t>
      </w:r>
      <w:r>
        <w:t>（</w:t>
      </w:r>
      <w:r>
        <w:t>同第三章</w:t>
      </w:r>
      <w:r>
        <w:t>）</w:t>
      </w:r>
      <w:r>
        <w:fldChar w:fldCharType="end"/>
      </w:r>
      <w:r>
        <w:rPr>
          <w:noProof/>
          <w:webHidden/>
        </w:rPr>
        <w:tab/>
      </w:r>
      <w:r>
        <w:rPr>
          <w:noProof/>
          <w:webHidden/>
        </w:rPr>
        <w:fldChar w:fldCharType="begin"/>
      </w:r>
      <w:r>
        <w:rPr>
          <w:noProof/>
          <w:webHidden/>
        </w:rPr>
        <w:instrText> PAGEREF _Toc686967651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"_Toc686967652"</w:instrText>
      </w:r>
      <w:r>
        <w:fldChar w:fldCharType="separate"/>
      </w:r>
      <w:r>
        <w:t>5.3.3</w:t>
      </w:r>
      <w:r>
        <w:t xml:space="preserve"> </w:t>
      </w:r>
      <w:r>
        <w:t>MRSA</w:t>
      </w:r>
      <w:r/>
      <w:r>
        <w:t>促进中性粒细胞表达</w:t>
      </w:r>
      <w:r>
        <w:t>IL-33</w:t>
      </w:r>
      <w:r>
        <w:fldChar w:fldCharType="end"/>
      </w:r>
      <w:r>
        <w:rPr>
          <w:noProof/>
          <w:webHidden/>
        </w:rPr>
        <w:tab/>
      </w:r>
      <w:r>
        <w:rPr>
          <w:noProof/>
          <w:webHidden/>
        </w:rPr>
        <w:fldChar w:fldCharType="begin"/>
      </w:r>
      <w:r>
        <w:rPr>
          <w:noProof/>
          <w:webHidden/>
        </w:rPr>
        <w:instrText> PAGEREF _Toc686967652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"_Toc686967653"</w:instrText>
      </w:r>
      <w:r>
        <w:fldChar w:fldCharType="separate"/>
      </w:r>
      <w:r>
        <w:t>5.3.4</w:t>
      </w:r>
      <w:r>
        <w:t xml:space="preserve"> </w:t>
      </w:r>
      <w:r>
        <w:t>不同浓度的</w:t>
      </w:r>
      <w:r>
        <w:t>IL-33</w:t>
      </w:r>
      <w:r/>
      <w:r>
        <w:t>对</w:t>
      </w:r>
      <w:r>
        <w:t>MRSA</w:t>
      </w:r>
      <w:r/>
      <w:r>
        <w:t>诱导</w:t>
      </w:r>
      <w:r>
        <w:t>NETs</w:t>
      </w:r>
      <w:r>
        <w:t> </w:t>
      </w:r>
      <w:r>
        <w:t>Th成和杀菌率的影响</w:t>
      </w:r>
      <w:r>
        <w:fldChar w:fldCharType="end"/>
      </w:r>
      <w:r>
        <w:rPr>
          <w:noProof/>
          <w:webHidden/>
        </w:rPr>
        <w:tab/>
      </w:r>
      <w:r>
        <w:rPr>
          <w:noProof/>
          <w:webHidden/>
        </w:rPr>
        <w:fldChar w:fldCharType="begin"/>
      </w:r>
      <w:r>
        <w:rPr>
          <w:noProof/>
          <w:webHidden/>
        </w:rPr>
        <w:instrText> PAGEREF _Toc686967653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"_Toc686967654"</w:instrText>
      </w:r>
      <w:r>
        <w:fldChar w:fldCharType="separate"/>
      </w:r>
      <w:r>
        <w:t>5.3.5</w:t>
      </w:r>
      <w:r>
        <w:t xml:space="preserve"> </w:t>
      </w:r>
      <w:r>
        <w:t>检测无</w:t>
      </w:r>
      <w:r>
        <w:t>NETs</w:t>
      </w:r>
      <w:r/>
      <w:r>
        <w:t>作用下，</w:t>
      </w:r>
      <w:r>
        <w:t>IL-33</w:t>
      </w:r>
      <w:r/>
      <w:r>
        <w:t>对</w:t>
      </w:r>
      <w:r>
        <w:t>MRSA</w:t>
      </w:r>
      <w:r/>
      <w:r>
        <w:t>诱导</w:t>
      </w:r>
      <w:r>
        <w:t>NETs </w:t>
      </w:r>
      <w:r>
        <w:t>Th成和杀菌率的影响</w:t>
      </w:r>
      <w:r>
        <w:fldChar w:fldCharType="end"/>
      </w:r>
      <w:r>
        <w:rPr>
          <w:noProof/>
          <w:webHidden/>
        </w:rPr>
        <w:tab/>
      </w:r>
      <w:r>
        <w:rPr>
          <w:noProof/>
          <w:webHidden/>
        </w:rPr>
        <w:fldChar w:fldCharType="begin"/>
      </w:r>
      <w:r>
        <w:rPr>
          <w:noProof/>
          <w:webHidden/>
        </w:rPr>
        <w:instrText> PAGEREF _Toc686967654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"_Toc686967655"</w:instrText>
      </w:r>
      <w:r>
        <w:fldChar w:fldCharType="separate"/>
      </w:r>
      <w:r>
        <w:t>用浓度</w:t>
      </w:r>
      <w:r>
        <w:t>10</w:t>
      </w:r>
      <w:r w:rsidR="001852F3">
        <w:t xml:space="preserve">µg</w:t>
      </w:r>
      <w:r>
        <w:t>/</w:t>
      </w:r>
      <w:r>
        <w:t>ml</w:t>
      </w:r>
      <w:r>
        <w:t>）</w:t>
      </w:r>
      <w:r>
        <w:t>。</w:t>
      </w:r>
      <w:r>
        <w:fldChar w:fldCharType="end"/>
      </w:r>
      <w:r>
        <w:rPr>
          <w:noProof/>
          <w:webHidden/>
        </w:rPr>
        <w:tab/>
      </w:r>
      <w:r>
        <w:rPr>
          <w:noProof/>
          <w:webHidden/>
        </w:rPr>
        <w:fldChar w:fldCharType="begin"/>
      </w:r>
      <w:r>
        <w:rPr>
          <w:noProof/>
          <w:webHidden/>
        </w:rPr>
        <w:instrText> PAGEREF _Toc686967655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"_Toc686967656"</w:instrText>
      </w:r>
      <w:r>
        <w:fldChar w:fldCharType="separate"/>
      </w:r>
      <w:r>
        <w:t>5.3.6</w:t>
      </w:r>
      <w:r>
        <w:t xml:space="preserve"> </w:t>
      </w:r>
      <w:r>
        <w:t>检测</w:t>
      </w:r>
      <w:r>
        <w:t>ROS</w:t>
      </w:r>
      <w:r/>
      <w:r>
        <w:t>被抑制时，</w:t>
      </w:r>
      <w:r>
        <w:t>IL-33</w:t>
      </w:r>
      <w:r/>
      <w:r>
        <w:t>对</w:t>
      </w:r>
      <w:r>
        <w:t>MRSA</w:t>
      </w:r>
      <w:r/>
      <w:r>
        <w:t>诱导</w:t>
      </w:r>
      <w:r>
        <w:t>NETs </w:t>
      </w:r>
      <w:r>
        <w:t>Th成和杀菌率的影响</w:t>
      </w:r>
      <w:r>
        <w:fldChar w:fldCharType="end"/>
      </w:r>
      <w:r>
        <w:rPr>
          <w:noProof/>
          <w:webHidden/>
        </w:rPr>
        <w:tab/>
      </w:r>
      <w:r>
        <w:rPr>
          <w:noProof/>
          <w:webHidden/>
        </w:rPr>
        <w:fldChar w:fldCharType="begin"/>
      </w:r>
      <w:r>
        <w:rPr>
          <w:noProof/>
          <w:webHidden/>
        </w:rPr>
        <w:instrText> PAGEREF _Toc686967656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"_Toc686967657"</w:instrText>
      </w:r>
      <w:r>
        <w:fldChar w:fldCharType="separate"/>
      </w:r>
      <w:r>
        <w:t>按上述相同方法计数</w:t>
      </w:r>
      <w:r>
        <w:t>CFU</w:t>
      </w:r>
      <w:r>
        <w:t>。</w:t>
      </w:r>
      <w:r>
        <w:fldChar w:fldCharType="end"/>
      </w:r>
      <w:r>
        <w:rPr>
          <w:noProof/>
          <w:webHidden/>
        </w:rPr>
        <w:tab/>
      </w:r>
      <w:r>
        <w:rPr>
          <w:noProof/>
          <w:webHidden/>
        </w:rPr>
        <w:fldChar w:fldCharType="begin"/>
      </w:r>
      <w:r>
        <w:rPr>
          <w:noProof/>
          <w:webHidden/>
        </w:rPr>
        <w:instrText> PAGEREF _Toc686967657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"_Toc686967658"</w:instrText>
      </w:r>
      <w:r>
        <w:fldChar w:fldCharType="separate"/>
      </w:r>
      <w:r>
        <w:t>5.3.7</w:t>
      </w:r>
      <w:r>
        <w:t xml:space="preserve"> </w:t>
      </w:r>
      <w:r>
        <w:t>NETs</w:t>
      </w:r>
      <w:r>
        <w:t>免疫荧光染色</w:t>
      </w:r>
      <w:r>
        <w:fldChar w:fldCharType="end"/>
      </w:r>
      <w:r>
        <w:rPr>
          <w:noProof/>
          <w:webHidden/>
        </w:rPr>
        <w:tab/>
      </w:r>
      <w:r>
        <w:rPr>
          <w:noProof/>
          <w:webHidden/>
        </w:rPr>
        <w:fldChar w:fldCharType="begin"/>
      </w:r>
      <w:r>
        <w:rPr>
          <w:noProof/>
          <w:webHidden/>
        </w:rPr>
        <w:instrText> PAGEREF _Toc686967658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"_Toc686967659"</w:instrText>
      </w:r>
      <w:r>
        <w:fldChar w:fldCharType="separate"/>
      </w:r>
      <w:r>
        <w:t>5.3.8</w:t>
      </w:r>
      <w:r>
        <w:t xml:space="preserve"> </w:t>
      </w:r>
      <w:r>
        <w:t>统计分析</w:t>
      </w:r>
      <w:r>
        <w:fldChar w:fldCharType="end"/>
      </w:r>
      <w:r>
        <w:rPr>
          <w:noProof/>
          <w:webHidden/>
        </w:rPr>
        <w:tab/>
      </w:r>
      <w:r>
        <w:rPr>
          <w:noProof/>
          <w:webHidden/>
        </w:rPr>
        <w:fldChar w:fldCharType="begin"/>
      </w:r>
      <w:r>
        <w:rPr>
          <w:noProof/>
          <w:webHidden/>
        </w:rPr>
        <w:instrText> PAGEREF _Toc686967659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"_Toc686967660"</w:instrText>
      </w:r>
      <w:r>
        <w:fldChar w:fldCharType="separate"/>
      </w:r>
      <w:r>
        <w:t>5.4</w:t>
      </w:r>
      <w:r>
        <w:t xml:space="preserve"> </w:t>
      </w:r>
      <w:r/>
      <w:r>
        <w:t>实验结果</w:t>
      </w:r>
      <w:r>
        <w:fldChar w:fldCharType="end"/>
      </w:r>
      <w:r>
        <w:rPr>
          <w:noProof/>
          <w:webHidden/>
        </w:rPr>
        <w:tab/>
      </w:r>
      <w:r>
        <w:rPr>
          <w:noProof/>
          <w:webHidden/>
        </w:rPr>
        <w:fldChar w:fldCharType="begin"/>
      </w:r>
      <w:r>
        <w:rPr>
          <w:noProof/>
          <w:webHidden/>
        </w:rPr>
        <w:instrText> PAGEREF _Toc686967660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"_Toc686967661"</w:instrText>
      </w:r>
      <w:r>
        <w:fldChar w:fldCharType="separate"/>
      </w:r>
      <w:r>
        <w:t>5.4.1</w:t>
      </w:r>
      <w:r>
        <w:t xml:space="preserve"> </w:t>
      </w:r>
      <w:r>
        <w:t>MRSA</w:t>
      </w:r>
      <w:r/>
      <w:r>
        <w:t>促进中性粒细胞表达</w:t>
      </w:r>
      <w:r>
        <w:t>IL-33</w:t>
      </w:r>
      <w:r>
        <w:fldChar w:fldCharType="end"/>
      </w:r>
      <w:r>
        <w:rPr>
          <w:noProof/>
          <w:webHidden/>
        </w:rPr>
        <w:tab/>
      </w:r>
      <w:r>
        <w:rPr>
          <w:noProof/>
          <w:webHidden/>
        </w:rPr>
        <w:fldChar w:fldCharType="begin"/>
      </w:r>
      <w:r>
        <w:rPr>
          <w:noProof/>
          <w:webHidden/>
        </w:rPr>
        <w:instrText> PAGEREF _Toc686967661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"_Toc686967662"</w:instrText>
      </w:r>
      <w:r>
        <w:fldChar w:fldCharType="separate"/>
      </w:r>
      <w:r>
        <w:t>5.4.2</w:t>
      </w:r>
      <w:r>
        <w:t xml:space="preserve"> </w:t>
      </w:r>
      <w:r>
        <w:t>IL-33</w:t>
      </w:r>
      <w:r/>
      <w:r>
        <w:t>对</w:t>
      </w:r>
      <w:r>
        <w:t>MRSA</w:t>
      </w:r>
      <w:r/>
      <w:r>
        <w:t>诱导</w:t>
      </w:r>
      <w:r>
        <w:t>NETs</w:t>
      </w:r>
      <w:r>
        <w:t> </w:t>
      </w:r>
      <w:r>
        <w:t>Th成和杀菌率的影响</w:t>
      </w:r>
      <w:r>
        <w:fldChar w:fldCharType="end"/>
      </w:r>
      <w:r>
        <w:rPr>
          <w:noProof/>
          <w:webHidden/>
        </w:rPr>
        <w:tab/>
      </w:r>
      <w:r>
        <w:rPr>
          <w:noProof/>
          <w:webHidden/>
        </w:rPr>
        <w:fldChar w:fldCharType="begin"/>
      </w:r>
      <w:r>
        <w:rPr>
          <w:noProof/>
          <w:webHidden/>
        </w:rPr>
        <w:instrText> PAGEREF _Toc686967662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"_Toc686967663"</w:instrText>
      </w:r>
      <w:r>
        <w:fldChar w:fldCharType="separate"/>
      </w:r>
      <w:r>
        <w:t>5.4.3 </w:t>
      </w:r>
      <w:r>
        <w:t>DNA              </w:t>
      </w:r>
      <w:r>
        <w:t>酶</w:t>
      </w:r>
      <w:r>
        <w:t>（</w:t>
      </w:r>
      <w:r>
        <w:t>DNase</w:t>
      </w:r>
      <w:r>
        <w:t>Ⅰ</w:t>
      </w:r>
      <w:r>
        <w:t>）</w:t>
      </w:r>
      <w:r>
        <w:t>对       </w:t>
      </w:r>
      <w:r>
        <w:t>NETs               </w:t>
      </w:r>
      <w:r>
        <w:t>Th成和杀菌率的影响</w:t>
      </w:r>
      <w:r>
        <w:t>MRSA</w:t>
      </w:r>
      <w:r/>
      <w:r>
        <w:t>刺激中性粒细胞生成</w:t>
      </w:r>
      <w:r>
        <w:t>NETs</w:t>
      </w:r>
      <w:r w:rsidP="AA7D325B">
        <w:t>。</w:t>
      </w:r>
      <w:r>
        <w:t>DNase</w:t>
      </w:r>
      <w:r>
        <w:t>Ⅰ可降解破坏</w:t>
      </w:r>
      <w:r>
        <w:t>NETs</w:t>
      </w:r>
      <w:r/>
      <w:r>
        <w:t>网状结构，释放其</w:t>
      </w:r>
      <w:r>
        <w:fldChar w:fldCharType="end"/>
      </w:r>
      <w:r>
        <w:rPr>
          <w:noProof/>
          <w:webHidden/>
        </w:rPr>
        <w:tab/>
      </w:r>
      <w:r>
        <w:rPr>
          <w:noProof/>
          <w:webHidden/>
        </w:rPr>
        <w:fldChar w:fldCharType="begin"/>
      </w:r>
      <w:r>
        <w:rPr>
          <w:noProof/>
          <w:webHidden/>
        </w:rPr>
        <w:instrText> PAGEREF _Toc686967663 \h </w:instrText>
      </w:r>
      <w:r>
        <w:rPr>
          <w:noProof/>
          <w:webHidden/>
        </w:rPr>
        <w:fldChar w:fldCharType="separate"/>
      </w:r>
      <w:r>
        <w:rPr>
          <w:noProof/>
          <w:webHidden/>
        </w:rPr>
        <w:t>2</w:t>
      </w:r>
      <w:r>
        <w:rPr>
          <w:noProof/>
          <w:webHidden/>
        </w:rPr>
        <w:t>6</w:t>
      </w:r>
      <w:r>
        <w:rPr>
          <w:noProof/>
          <w:webHidden/>
        </w:rPr>
        <w:fldChar w:fldCharType="end"/>
      </w:r>
    </w:p>
    <w:p w:rsidR="0018722C">
      <w:pPr>
        <w:pStyle w:val="TOC3"/>
        <w:topLinePunct/>
      </w:pPr>
      <w:r>
        <w:fldChar w:fldCharType="begin"/>
      </w:r>
      <w:r>
        <w:instrText>HYPERLINK \l "_Toc686967664"</w:instrText>
      </w:r>
      <w:r>
        <w:fldChar w:fldCharType="separate"/>
      </w:r>
      <w:r>
        <w:t>5.4.4</w:t>
      </w:r>
      <w:r>
        <w:t xml:space="preserve"> </w:t>
      </w:r>
      <w:r>
        <w:t>ROS</w:t>
      </w:r>
      <w:r/>
      <w:r>
        <w:t>抑制剂</w:t>
      </w:r>
      <w:r>
        <w:t>（</w:t>
      </w:r>
      <w:r>
        <w:t>DPI</w:t>
      </w:r>
      <w:r>
        <w:t>）</w:t>
      </w:r>
      <w:r>
        <w:t>对</w:t>
      </w:r>
      <w:r>
        <w:t>NETs </w:t>
      </w:r>
      <w:r>
        <w:t>Th成和杀菌率的影响</w:t>
      </w:r>
      <w:r>
        <w:fldChar w:fldCharType="end"/>
      </w:r>
      <w:r>
        <w:rPr>
          <w:noProof/>
          <w:webHidden/>
        </w:rPr>
        <w:tab/>
      </w:r>
      <w:r>
        <w:rPr>
          <w:noProof/>
          <w:webHidden/>
        </w:rPr>
        <w:fldChar w:fldCharType="begin"/>
      </w:r>
      <w:r>
        <w:rPr>
          <w:noProof/>
          <w:webHidden/>
        </w:rPr>
        <w:instrText> PAGEREF _Toc686967664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"_Toc686967665"</w:instrText>
      </w:r>
      <w:r>
        <w:fldChar w:fldCharType="separate"/>
      </w:r>
      <w:r>
        <w:t>5.5</w:t>
      </w:r>
      <w:r>
        <w:t xml:space="preserve"> </w:t>
      </w:r>
      <w:r/>
      <w:r>
        <w:t>讨论</w:t>
      </w:r>
      <w:r>
        <w:fldChar w:fldCharType="end"/>
      </w:r>
      <w:r>
        <w:rPr>
          <w:noProof/>
          <w:webHidden/>
        </w:rPr>
        <w:tab/>
      </w:r>
      <w:r>
        <w:rPr>
          <w:noProof/>
          <w:webHidden/>
        </w:rPr>
        <w:fldChar w:fldCharType="begin"/>
      </w:r>
      <w:r>
        <w:rPr>
          <w:noProof/>
          <w:webHidden/>
        </w:rPr>
        <w:instrText> PAGEREF _Toc686967665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"_Toc686967666"</w:instrText>
      </w:r>
      <w:r>
        <w:fldChar w:fldCharType="separate"/>
      </w:r>
      <w:r/>
      <w:r/>
      <w:r>
        <w:t>全文总结</w:t>
      </w:r>
      <w:r>
        <w:fldChar w:fldCharType="end"/>
      </w:r>
      <w:r>
        <w:rPr>
          <w:noProof/>
          <w:webHidden/>
        </w:rPr>
        <w:tab/>
      </w:r>
      <w:r>
        <w:rPr>
          <w:noProof/>
          <w:webHidden/>
        </w:rPr>
        <w:fldChar w:fldCharType="begin"/>
      </w:r>
      <w:r>
        <w:rPr>
          <w:noProof/>
          <w:webHidden/>
        </w:rPr>
        <w:instrText> PAGEREF _Toc686967666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"_Toc686967667"</w:instrText>
      </w:r>
      <w:r>
        <w:fldChar w:fldCharType="separate"/>
      </w:r>
      <w:r/>
      <w:r/>
      <w:r>
        <w:t>参考文献</w:t>
      </w:r>
      <w:r>
        <w:fldChar w:fldCharType="end"/>
      </w:r>
      <w:r>
        <w:rPr>
          <w:noProof/>
          <w:webHidden/>
        </w:rPr>
        <w:tab/>
      </w:r>
      <w:r>
        <w:rPr>
          <w:noProof/>
          <w:webHidden/>
        </w:rPr>
        <w:fldChar w:fldCharType="begin"/>
      </w:r>
      <w:r>
        <w:rPr>
          <w:noProof/>
          <w:webHidden/>
        </w:rPr>
        <w:instrText> PAGEREF _Toc686967667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"_Toc686967668"</w:instrText>
      </w:r>
      <w:r>
        <w:fldChar w:fldCharType="separate"/>
      </w:r>
      <w:r>
        <w:t>参考文献</w:t>
      </w:r>
      <w:r>
        <w:fldChar w:fldCharType="end"/>
      </w:r>
      <w:r>
        <w:rPr>
          <w:noProof/>
          <w:webHidden/>
        </w:rPr>
        <w:tab/>
      </w:r>
      <w:r>
        <w:rPr>
          <w:noProof/>
          <w:webHidden/>
        </w:rPr>
        <w:fldChar w:fldCharType="begin"/>
      </w:r>
      <w:r>
        <w:rPr>
          <w:noProof/>
          <w:webHidden/>
        </w:rPr>
        <w:instrText> PAGEREF _Toc686967668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"_Toc686967669"</w:instrText>
      </w:r>
      <w:r>
        <w:fldChar w:fldCharType="separate"/>
      </w:r>
      <w:r/>
      <w:r/>
      <w:r>
        <w:t>附录</w:t>
      </w:r>
      <w:r>
        <w:t>1 </w:t>
      </w:r>
      <w:r>
        <w:t>英文缩写语中文对照</w:t>
      </w:r>
      <w:r>
        <w:fldChar w:fldCharType="end"/>
      </w:r>
      <w:r>
        <w:rPr>
          <w:noProof/>
          <w:webHidden/>
        </w:rPr>
        <w:tab/>
      </w:r>
      <w:r>
        <w:rPr>
          <w:noProof/>
          <w:webHidden/>
        </w:rPr>
        <w:fldChar w:fldCharType="begin"/>
      </w:r>
      <w:r>
        <w:rPr>
          <w:noProof/>
          <w:webHidden/>
        </w:rPr>
        <w:instrText> PAGEREF _Toc686967669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"_Toc686967670"</w:instrText>
      </w:r>
      <w:r>
        <w:fldChar w:fldCharType="separate"/>
      </w:r>
      <w:r/>
      <w:r/>
      <w:r>
        <w:t>附录</w:t>
      </w:r>
      <w:r>
        <w:t>2 </w:t>
      </w:r>
      <w:r>
        <w:t>攻读学位期间发表的论文</w:t>
      </w:r>
      <w:r>
        <w:fldChar w:fldCharType="end"/>
      </w:r>
      <w:r>
        <w:rPr>
          <w:noProof/>
          <w:webHidden/>
        </w:rPr>
        <w:tab/>
      </w:r>
      <w:r>
        <w:rPr>
          <w:noProof/>
          <w:webHidden/>
        </w:rPr>
        <w:fldChar w:fldCharType="begin"/>
      </w:r>
      <w:r>
        <w:rPr>
          <w:noProof/>
          <w:webHidden/>
        </w:rPr>
        <w:instrText> PAGEREF _Toc686967670 \h </w:instrText>
      </w:r>
      <w:r>
        <w:rPr>
          <w:noProof/>
          <w:webHidden/>
        </w:rPr>
        <w:fldChar w:fldCharType="separate"/>
      </w:r>
      <w:r>
        <w:rPr>
          <w:noProof/>
          <w:webHidden/>
        </w:rPr>
        <w:t>32</w:t>
      </w:r>
      <w:r>
        <w:rPr>
          <w:noProof/>
          <w:webHidden/>
        </w:rPr>
        <w:fldChar w:fldCharType="end"/>
      </w:r>
      <w:r>
        <w:fldChar w:fldCharType="end"/>
      </w:r>
    </w:p>
    <w:p w:rsidR="009F338D">
      <w:pPr>
        <w:sectPr w:rsidR="00556256">
          <w:headerReference w:type="even" r:id="rId80"/>
          <w:headerReference w:type="default" r:id="rId78"/>
          <w:footerReference w:type="even" r:id="rId76"/>
          <w:footerReference w:type="default" r:id="rId73"/>
          <w:footerReference w:type="first" r:id="rId71"/>
          <w:headerReference w:type="first" r:id="rId82"/>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90219" w:name="_Ref665890219"/>
      <w:bookmarkStart w:id="967567" w:name="_Toc686967567"/>
      <w:bookmarkStart w:name="中文摘要 " w:id="4"/>
      <w:bookmarkEnd w:id="4"/>
      <w:r/>
      <w:r>
        <w:t>调节中性粒细胞抗金黄色葡萄球菌感染的作用研究</w:t>
      </w:r>
      <w:bookmarkEnd w:id="967567"/>
    </w:p>
    <w:bookmarkEnd w:id="890219"/>
    <w:p w:rsidR="0018722C">
      <w:pPr>
        <w:topLinePunct/>
      </w:pPr>
      <w:r>
        <w:rPr>
          <w:rFonts w:ascii="宋体" w:eastAsia="宋体" w:hint="eastAsia"/>
        </w:rPr>
        <w:t>硕士研究生：倪</w:t>
      </w:r>
      <w:r w:rsidR="001852F3">
        <w:t>倩专</w:t>
      </w:r>
      <w:r w:rsidR="001852F3">
        <w:t>业：免</w:t>
      </w:r>
      <w:r w:rsidR="001852F3">
        <w:t xml:space="preserve">疫 学</w:t>
      </w:r>
    </w:p>
    <w:p w:rsidR="0018722C">
      <w:pPr>
        <w:pStyle w:val="af5"/>
        <w:topLinePunct/>
      </w:pPr>
      <w:r>
        <w:rPr>
          <w:rFonts w:ascii="宋体" w:eastAsia="宋体" w:hint="eastAsia"/>
        </w:rPr>
        <w:t>导</w:t>
      </w:r>
      <w:r w:rsidR="001852F3">
        <w:t>师：尹辉</w:t>
      </w:r>
      <w:r w:rsidR="001852F3">
        <w:t xml:space="preserve">教授</w:t>
      </w:r>
    </w:p>
    <w:p w:rsidR="0018722C">
      <w:pPr>
        <w:pStyle w:val="af6"/>
        <w:topLinePunct/>
      </w:pPr>
      <w:bookmarkStart w:id="967568" w:name="_Toc686967568"/>
      <w:r>
        <w:t>摘</w:t>
      </w:r>
      <w:r w:rsidRPr="00000000">
        <w:t>要</w:t>
      </w:r>
      <w:bookmarkEnd w:id="967568"/>
    </w:p>
    <w:p w:rsidR="0018722C">
      <w:pPr>
        <w:topLinePunct/>
      </w:pPr>
      <w:r>
        <w:rPr>
          <w:rFonts w:ascii="宋体" w:eastAsia="宋体" w:hint="eastAsia"/>
        </w:rPr>
        <w:t>金黄色葡萄球菌是最常见的化脓性球菌，是引起全球院内感染的重要致病菌。</w:t>
      </w:r>
      <w:r>
        <w:rPr>
          <w:rFonts w:ascii="宋体" w:eastAsia="宋体" w:hint="eastAsia"/>
        </w:rPr>
        <w:t>近</w:t>
      </w:r>
      <w:r>
        <w:rPr>
          <w:rFonts w:ascii="宋体" w:eastAsia="宋体" w:hint="eastAsia"/>
        </w:rPr>
        <w:t>年</w:t>
      </w:r>
      <w:r>
        <w:rPr>
          <w:rFonts w:ascii="宋体" w:eastAsia="宋体" w:hint="eastAsia"/>
        </w:rPr>
        <w:t>来，由于抗生素的滥用，导致多重耐药性金黄色葡萄球菌产生，其致病性不断提高，</w:t>
      </w:r>
      <w:r>
        <w:rPr>
          <w:rFonts w:ascii="宋体" w:eastAsia="宋体" w:hint="eastAsia"/>
        </w:rPr>
        <w:t>病死率逐年增加。中性粒细胞作为机体固有免疫系统的重要成员，处于机体抵抗病原微生物入侵，特别是化脓性细菌感染的第一道防线。</w:t>
      </w:r>
      <w:r>
        <w:t>IL-33</w:t>
      </w:r>
      <w:r>
        <w:rPr>
          <w:rFonts w:ascii="宋体" w:eastAsia="宋体" w:hint="eastAsia"/>
        </w:rPr>
        <w:t>是</w:t>
      </w:r>
      <w:r>
        <w:rPr>
          <w:rFonts w:ascii="宋体" w:eastAsia="宋体" w:hint="eastAsia"/>
        </w:rPr>
        <w:t>近年</w:t>
      </w:r>
      <w:r>
        <w:rPr>
          <w:rFonts w:ascii="宋体" w:eastAsia="宋体" w:hint="eastAsia"/>
        </w:rPr>
        <w:t>来发现的一种具有</w:t>
      </w:r>
      <w:r>
        <w:rPr>
          <w:rFonts w:ascii="宋体" w:eastAsia="宋体" w:hint="eastAsia"/>
        </w:rPr>
        <w:t>多种生物学功能活性的细胞因子，在感染性疾病、心血管疾病和自身免疫性疾病中发</w:t>
      </w:r>
      <w:r>
        <w:rPr>
          <w:rFonts w:ascii="宋体" w:eastAsia="宋体" w:hint="eastAsia"/>
        </w:rPr>
        <w:t>挥重要的调节作用。本课题拟建立多重耐药金黄色葡萄球菌</w:t>
      </w:r>
      <w:r>
        <w:rPr>
          <w:rFonts w:ascii="宋体" w:eastAsia="宋体" w:hint="eastAsia"/>
        </w:rPr>
        <w:t>（</w:t>
      </w:r>
      <w:r>
        <w:t>MRSA</w:t>
      </w:r>
      <w:r>
        <w:rPr>
          <w:rFonts w:ascii="宋体" w:eastAsia="宋体" w:hint="eastAsia"/>
        </w:rPr>
        <w:t>）</w:t>
      </w:r>
      <w:r>
        <w:rPr>
          <w:rFonts w:ascii="宋体" w:eastAsia="宋体" w:hint="eastAsia"/>
        </w:rPr>
        <w:t>感染小鼠模型，</w:t>
      </w:r>
      <w:r>
        <w:rPr>
          <w:rFonts w:ascii="宋体" w:eastAsia="宋体" w:hint="eastAsia"/>
        </w:rPr>
        <w:t>研究</w:t>
      </w:r>
      <w:r>
        <w:t>IL-33</w:t>
      </w:r>
      <w:r>
        <w:rPr>
          <w:rFonts w:ascii="宋体" w:eastAsia="宋体" w:hint="eastAsia"/>
        </w:rPr>
        <w:t>在抗感染免疫中的调节作用，并探讨其相关的免疫学机制，为临床上治</w:t>
      </w:r>
      <w:r>
        <w:rPr>
          <w:rFonts w:ascii="宋体" w:eastAsia="宋体" w:hint="eastAsia"/>
        </w:rPr>
        <w:t>疗</w:t>
      </w:r>
    </w:p>
    <w:p w:rsidR="0018722C">
      <w:pPr>
        <w:topLinePunct/>
      </w:pPr>
      <w:r>
        <w:t>MRSA</w:t>
      </w:r>
      <w:r>
        <w:rPr>
          <w:rFonts w:ascii="宋体" w:eastAsia="宋体" w:hint="eastAsia"/>
        </w:rPr>
        <w:t>感染提供新的思路和方向。</w:t>
      </w:r>
    </w:p>
    <w:p w:rsidR="0018722C">
      <w:pPr>
        <w:topLinePunct/>
      </w:pPr>
      <w:r>
        <w:rPr>
          <w:rFonts w:cstheme="minorBidi" w:hAnsiTheme="minorHAnsi" w:eastAsiaTheme="minorHAnsi" w:asciiTheme="minorHAnsi" w:ascii="宋体" w:hAnsi="宋体" w:eastAsia="宋体" w:cs="宋体"/>
          <w:b/>
        </w:rPr>
        <w:t>研究目的：</w:t>
      </w:r>
    </w:p>
    <w:p w:rsidR="0018722C">
      <w:pPr>
        <w:topLinePunct/>
      </w:pPr>
      <w:r>
        <w:rPr>
          <w:rFonts w:ascii="宋体" w:eastAsia="宋体" w:hint="eastAsia"/>
        </w:rPr>
        <w:t>观察</w:t>
      </w:r>
      <w:r>
        <w:t>IL-33</w:t>
      </w:r>
      <w:r>
        <w:rPr>
          <w:rFonts w:ascii="宋体" w:eastAsia="宋体" w:hint="eastAsia"/>
        </w:rPr>
        <w:t>在小鼠</w:t>
      </w:r>
      <w:r>
        <w:t>MRSA</w:t>
      </w:r>
      <w:r>
        <w:rPr>
          <w:rFonts w:ascii="宋体" w:eastAsia="宋体" w:hint="eastAsia"/>
        </w:rPr>
        <w:t>感染模型中的免疫调节作用，并探讨其在抗感染免疫中</w:t>
      </w:r>
      <w:r>
        <w:rPr>
          <w:rFonts w:ascii="宋体" w:eastAsia="宋体" w:hint="eastAsia"/>
        </w:rPr>
        <w:t>相关机制；同时结合体外实验，进一步研究</w:t>
      </w:r>
      <w:r>
        <w:t>IL-33</w:t>
      </w:r>
      <w:r>
        <w:rPr>
          <w:rFonts w:ascii="宋体" w:eastAsia="宋体" w:hint="eastAsia"/>
        </w:rPr>
        <w:t>对中性粒细胞杀菌机制的影响，可望阐明抗感染免疫机制及防治多重耐药菌感染提供新的实验依据。</w:t>
      </w:r>
    </w:p>
    <w:p w:rsidR="0018722C">
      <w:pPr>
        <w:topLinePunct/>
      </w:pPr>
      <w:r>
        <w:rPr>
          <w:rFonts w:cstheme="minorBidi" w:hAnsiTheme="minorHAnsi" w:eastAsiaTheme="minorHAnsi" w:asciiTheme="minorHAnsi" w:ascii="宋体" w:hAnsi="宋体" w:eastAsia="宋体" w:cs="宋体"/>
          <w:b/>
        </w:rPr>
        <w:t>研究方法：</w:t>
      </w:r>
    </w:p>
    <w:p w:rsidR="0018722C">
      <w:pPr>
        <w:topLinePunct/>
      </w:pPr>
      <w:r>
        <w:rPr>
          <w:rFonts w:ascii="宋体" w:eastAsia="宋体" w:hint="eastAsia"/>
        </w:rPr>
        <w:t>建立</w:t>
      </w:r>
      <w:r>
        <w:t>MRSA</w:t>
      </w:r>
      <w:r>
        <w:rPr>
          <w:rFonts w:ascii="宋体" w:eastAsia="宋体" w:hint="eastAsia"/>
        </w:rPr>
        <w:t>感染小鼠腹腔与皮肤两种模型，通过给予外源性</w:t>
      </w:r>
      <w:r>
        <w:t>IL-33</w:t>
      </w:r>
      <w:r>
        <w:rPr>
          <w:rFonts w:ascii="宋体" w:eastAsia="宋体" w:hint="eastAsia"/>
        </w:rPr>
        <w:t>处理，观察小</w:t>
      </w:r>
      <w:r>
        <w:rPr>
          <w:rFonts w:ascii="宋体" w:eastAsia="宋体" w:hint="eastAsia"/>
        </w:rPr>
        <w:t>鼠死亡率及感染伤口的愈合时间和愈合率，初步判断</w:t>
      </w:r>
      <w:r>
        <w:t>IL-33</w:t>
      </w:r>
      <w:r>
        <w:rPr>
          <w:rFonts w:ascii="宋体" w:eastAsia="宋体" w:hint="eastAsia"/>
        </w:rPr>
        <w:t>的治疗效果。取腹腔感染</w:t>
      </w:r>
      <w:r>
        <w:rPr>
          <w:rFonts w:ascii="宋体" w:eastAsia="宋体" w:hint="eastAsia"/>
        </w:rPr>
        <w:t>小鼠血液和腹腔液检测中性粒细胞数目变化，细胞因子水平及细菌分布情况；感染皮</w:t>
      </w:r>
      <w:r>
        <w:rPr>
          <w:rFonts w:ascii="宋体" w:eastAsia="宋体" w:hint="eastAsia"/>
        </w:rPr>
        <w:t>肤组织固定切片，组织病理学分析，观察伤口局部新生血管与肉芽组织生成、细菌的</w:t>
      </w:r>
      <w:r>
        <w:rPr>
          <w:rFonts w:ascii="宋体" w:eastAsia="宋体" w:hint="eastAsia"/>
        </w:rPr>
        <w:t>负荷量及皮肤感染部位</w:t>
      </w:r>
      <w:r>
        <w:t>NETs</w:t>
      </w:r>
      <w:r>
        <w:rPr>
          <w:rFonts w:ascii="宋体" w:eastAsia="宋体" w:hint="eastAsia"/>
        </w:rPr>
        <w:t>形成。流式细胞术及免疫荧光检测</w:t>
      </w:r>
      <w:r>
        <w:t>IL-33</w:t>
      </w:r>
      <w:r>
        <w:rPr>
          <w:rFonts w:ascii="宋体" w:eastAsia="宋体" w:hint="eastAsia"/>
        </w:rPr>
        <w:t>调节中性粒细胞的杀菌机制。</w:t>
      </w:r>
    </w:p>
    <w:p w:rsidR="0018722C">
      <w:pPr>
        <w:topLinePunct/>
      </w:pPr>
      <w:r>
        <w:rPr>
          <w:rFonts w:cstheme="minorBidi" w:hAnsiTheme="minorHAnsi" w:eastAsiaTheme="minorHAnsi" w:asciiTheme="minorHAnsi" w:ascii="宋体" w:hAnsi="宋体" w:eastAsia="宋体" w:cs="宋体"/>
          <w:b/>
        </w:rPr>
        <w:t>研究结果：</w:t>
      </w:r>
    </w:p>
    <w:p w:rsidR="0018722C">
      <w:pPr>
        <w:pStyle w:val="cw21"/>
        <w:topLinePunct/>
      </w:pPr>
      <w:r>
        <w:rPr>
          <w:rFonts w:ascii="宋体" w:eastAsia="宋体" w:hint="eastAsia"/>
        </w:rPr>
        <w:t>1. </w:t>
      </w:r>
      <w:r>
        <w:t>IL-33</w:t>
      </w:r>
      <w:r/>
      <w:r>
        <w:rPr>
          <w:rFonts w:ascii="宋体" w:eastAsia="宋体" w:hint="eastAsia"/>
        </w:rPr>
        <w:t>对</w:t>
      </w:r>
      <w:r>
        <w:t>MRSA</w:t>
      </w:r>
      <w:r/>
      <w:r>
        <w:rPr>
          <w:rFonts w:ascii="宋体" w:eastAsia="宋体" w:hint="eastAsia"/>
        </w:rPr>
        <w:t>腹腔感染的保护作用</w:t>
      </w:r>
    </w:p>
    <w:p w:rsidR="0018722C">
      <w:pPr>
        <w:topLinePunct/>
      </w:pPr>
      <w:r>
        <w:rPr>
          <w:rFonts w:ascii="宋体" w:eastAsia="宋体" w:hint="eastAsia"/>
        </w:rPr>
        <w:t>建立小鼠腹腔感染模型，经</w:t>
      </w:r>
      <w:r>
        <w:t>IL-33</w:t>
      </w:r>
      <w:r>
        <w:rPr>
          <w:rFonts w:ascii="宋体" w:eastAsia="宋体" w:hint="eastAsia"/>
        </w:rPr>
        <w:t>治疗后，小鼠的摄食量明显改善，活动增多，</w:t>
      </w:r>
    </w:p>
    <w:p w:rsidR="0018722C">
      <w:pPr>
        <w:topLinePunct/>
      </w:pPr>
      <w:r>
        <w:rPr>
          <w:rFonts w:ascii="宋体" w:eastAsia="宋体" w:hint="eastAsia"/>
        </w:rPr>
        <w:t>反应也较灵敏，小鼠存活率明显增高；外周血及腹腔液中性粒细胞数目升高；外周血、</w:t>
      </w:r>
      <w:r>
        <w:rPr>
          <w:rFonts w:ascii="宋体" w:eastAsia="宋体" w:hint="eastAsia"/>
        </w:rPr>
        <w:t>腹腔液及脏器中细菌负荷量降低；同时炎性细胞因子</w:t>
      </w:r>
      <w:r>
        <w:t>IL-6</w:t>
      </w:r>
      <w:r>
        <w:rPr>
          <w:rFonts w:ascii="宋体" w:eastAsia="宋体" w:hint="eastAsia"/>
        </w:rPr>
        <w:t>、</w:t>
      </w:r>
      <w:r>
        <w:t>IL-17A</w:t>
      </w:r>
      <w:r>
        <w:rPr>
          <w:rFonts w:ascii="宋体" w:eastAsia="宋体" w:hint="eastAsia"/>
        </w:rPr>
        <w:t>和</w:t>
      </w:r>
      <w:r>
        <w:t>TNF-a</w:t>
      </w:r>
      <w:r>
        <w:rPr>
          <w:rFonts w:ascii="宋体" w:eastAsia="宋体" w:hint="eastAsia"/>
        </w:rPr>
        <w:t>水平升高。</w:t>
      </w:r>
    </w:p>
    <w:p w:rsidR="0018722C">
      <w:pPr>
        <w:pStyle w:val="cw21"/>
        <w:topLinePunct/>
      </w:pPr>
      <w:r>
        <w:rPr>
          <w:rFonts w:ascii="宋体" w:eastAsia="宋体" w:hint="eastAsia"/>
        </w:rPr>
        <w:t>2. </w:t>
      </w:r>
      <w:r>
        <w:t>IL-33</w:t>
      </w:r>
      <w:r/>
      <w:r>
        <w:rPr>
          <w:rFonts w:ascii="宋体" w:eastAsia="宋体" w:hint="eastAsia"/>
        </w:rPr>
        <w:t>对</w:t>
      </w:r>
      <w:r>
        <w:t>MRSA</w:t>
      </w:r>
      <w:r/>
      <w:r>
        <w:rPr>
          <w:rFonts w:ascii="宋体" w:eastAsia="宋体" w:hint="eastAsia"/>
        </w:rPr>
        <w:t>皮肤感染的保护作用</w:t>
      </w:r>
    </w:p>
    <w:p w:rsidR="0018722C">
      <w:pPr>
        <w:topLinePunct/>
      </w:pPr>
      <w:r>
        <w:rPr>
          <w:rFonts w:ascii="宋体" w:eastAsia="宋体" w:hint="eastAsia"/>
        </w:rPr>
        <w:t>建立小鼠皮肤感染模型，经</w:t>
      </w:r>
      <w:r>
        <w:t>IL-33</w:t>
      </w:r>
      <w:r>
        <w:rPr>
          <w:rFonts w:ascii="宋体" w:eastAsia="宋体" w:hint="eastAsia"/>
        </w:rPr>
        <w:t>治疗后，皮肤脓肿愈合时间缩短为</w:t>
      </w:r>
      <w:r>
        <w:t>14</w:t>
      </w:r>
      <w:r>
        <w:rPr>
          <w:rFonts w:ascii="宋体" w:eastAsia="宋体" w:hint="eastAsia"/>
        </w:rPr>
        <w:t>天，感染</w:t>
      </w:r>
      <w:r>
        <w:rPr>
          <w:rFonts w:ascii="宋体" w:eastAsia="宋体" w:hint="eastAsia"/>
        </w:rPr>
        <w:t>皮肤组织细菌负荷量减少，脓肿部位</w:t>
      </w:r>
      <w:r>
        <w:t>NETs</w:t>
      </w:r>
      <w:r>
        <w:rPr>
          <w:rFonts w:ascii="宋体" w:eastAsia="宋体" w:hint="eastAsia"/>
        </w:rPr>
        <w:t>生成增多。</w:t>
      </w:r>
    </w:p>
    <w:p w:rsidR="0018722C">
      <w:pPr>
        <w:pStyle w:val="cw21"/>
        <w:topLinePunct/>
      </w:pPr>
      <w:r>
        <w:rPr>
          <w:rFonts w:ascii="宋体" w:eastAsia="宋体" w:hint="eastAsia"/>
        </w:rPr>
        <w:t>3. </w:t>
      </w:r>
      <w:r>
        <w:t>IL-33</w:t>
      </w:r>
      <w:r/>
      <w:r>
        <w:rPr>
          <w:rFonts w:ascii="宋体" w:eastAsia="宋体" w:hint="eastAsia"/>
        </w:rPr>
        <w:t>对中性粒细胞杀菌机制的影响</w:t>
      </w:r>
    </w:p>
    <w:p w:rsidR="0018722C">
      <w:pPr>
        <w:topLinePunct/>
      </w:pPr>
      <w:r>
        <w:t>IL-33</w:t>
      </w:r>
      <w:r>
        <w:rPr>
          <w:rFonts w:ascii="宋体" w:eastAsia="宋体" w:hint="eastAsia"/>
        </w:rPr>
        <w:t>预处理后，中性粒细胞的趋化、吞噬、杀伤功能增加；中性粒细胞呼吸爆</w:t>
      </w:r>
      <w:r>
        <w:rPr>
          <w:rFonts w:ascii="宋体" w:eastAsia="宋体" w:hint="eastAsia"/>
        </w:rPr>
        <w:t>发和粘附分子表达增加；</w:t>
      </w:r>
      <w:r>
        <w:t>PI3K</w:t>
      </w:r>
      <w:r>
        <w:t>/</w:t>
      </w:r>
      <w:r>
        <w:t xml:space="preserve">AKT</w:t>
      </w:r>
      <w:r>
        <w:t>/</w:t>
      </w:r>
      <w:r>
        <w:t xml:space="preserve">mTOR</w:t>
      </w:r>
      <w:r>
        <w:rPr>
          <w:rFonts w:ascii="宋体" w:eastAsia="宋体" w:hint="eastAsia"/>
        </w:rPr>
        <w:t>信号通路活化增强；促进中性粒细胞的胞外诱捕网</w:t>
      </w:r>
      <w:r>
        <w:rPr>
          <w:rFonts w:ascii="宋体" w:eastAsia="宋体" w:hint="eastAsia"/>
        </w:rPr>
        <w:t>（</w:t>
      </w:r>
      <w:r>
        <w:t>NETs</w:t>
      </w:r>
      <w:r>
        <w:rPr>
          <w:rFonts w:ascii="宋体" w:eastAsia="宋体" w:hint="eastAsia"/>
        </w:rPr>
        <w:t>）</w:t>
      </w:r>
      <w:r>
        <w:rPr>
          <w:rFonts w:ascii="宋体" w:eastAsia="宋体" w:hint="eastAsia"/>
        </w:rPr>
        <w:t>生成。</w:t>
      </w:r>
    </w:p>
    <w:p w:rsidR="0018722C">
      <w:pPr>
        <w:pStyle w:val="affd"/>
        <w:topLinePunct/>
      </w:pPr>
      <w:bookmarkStart w:id="967569" w:name="_Toc686967569"/>
      <w:r>
        <w:t>结论：</w:t>
      </w:r>
      <w:bookmarkEnd w:id="967569"/>
    </w:p>
    <w:p w:rsidR="0018722C">
      <w:pPr>
        <w:topLinePunct/>
      </w:pPr>
      <w:r>
        <w:t>IL-33</w:t>
      </w:r>
      <w:r>
        <w:rPr>
          <w:rFonts w:ascii="宋体" w:eastAsia="宋体" w:hint="eastAsia"/>
        </w:rPr>
        <w:t>通过多途径调节中性粒细胞生物学活性，增强机体抗</w:t>
      </w:r>
      <w:r>
        <w:t>MRSA</w:t>
      </w:r>
      <w:r>
        <w:rPr>
          <w:rFonts w:ascii="宋体" w:eastAsia="宋体" w:hint="eastAsia"/>
        </w:rPr>
        <w:t>感染的免疫功</w:t>
      </w:r>
    </w:p>
    <w:p w:rsidR="0018722C">
      <w:pPr>
        <w:topLinePunct/>
      </w:pPr>
      <w:r>
        <w:rPr>
          <w:rFonts w:ascii="宋体" w:eastAsia="宋体" w:hint="eastAsia"/>
        </w:rPr>
        <w:t>能。</w:t>
      </w:r>
    </w:p>
    <w:p w:rsidR="0018722C">
      <w:pPr>
        <w:pStyle w:val="aff"/>
        <w:topLinePunct/>
      </w:pPr>
      <w:r>
        <w:rPr>
          <w:rStyle w:val="afe"/>
          <w:rFonts w:cstheme="minorBidi" w:hAnsiTheme="minorHAnsi" w:eastAsiaTheme="minorHAnsi" w:asciiTheme="minorHAnsi" w:ascii="Times New Roman" w:eastAsia="黑体" w:hint="eastAsia"/>
          <w:b/>
        </w:rPr>
        <w:t>关键词</w:t>
      </w:r>
      <w:r>
        <w:rPr>
          <w:rStyle w:val="afe"/>
          <w:rFonts w:ascii="Times New Roman" w:eastAsia="黑体" w:hint="eastAsia" w:cstheme="minorBidi" w:hAnsiTheme="minorHAnsi"/>
        </w:rPr>
        <w:t>：</w:t>
      </w:r>
      <w:r>
        <w:rPr>
          <w:rFonts w:cstheme="minorBidi" w:hAnsiTheme="minorHAnsi" w:eastAsiaTheme="minorHAnsi" w:asciiTheme="minorHAnsi"/>
        </w:rPr>
        <w:t>IL-33</w:t>
      </w:r>
      <w:r>
        <w:rPr>
          <w:rFonts w:ascii="宋体" w:eastAsia="宋体" w:hint="eastAsia" w:cstheme="minorBidi" w:hAnsiTheme="minorHAnsi"/>
        </w:rPr>
        <w:t>；</w:t>
      </w:r>
      <w:r>
        <w:rPr>
          <w:rFonts w:ascii="宋体" w:eastAsia="宋体" w:hint="eastAsia" w:cstheme="minorBidi" w:hAnsiTheme="minorHAnsi"/>
        </w:rPr>
        <w:t xml:space="preserve"> </w:t>
      </w:r>
      <w:r>
        <w:rPr>
          <w:rFonts w:ascii="宋体" w:eastAsia="宋体" w:hint="eastAsia" w:cstheme="minorBidi" w:hAnsiTheme="minorHAnsi"/>
        </w:rPr>
        <w:t>耐药性金黄色葡萄球菌；中性粒细胞；中性粒细胞胞外诱捕网</w:t>
      </w:r>
      <w:r>
        <w:rPr>
          <w:rFonts w:ascii="宋体" w:eastAsia="宋体" w:hint="eastAsia" w:cstheme="minorBidi" w:hAnsiTheme="minorHAnsi"/>
        </w:rPr>
        <w:t xml:space="preserve"> </w:t>
      </w:r>
      <w:r>
        <w:rPr>
          <w:rFonts w:ascii="宋体" w:eastAsia="宋体" w:hint="eastAsia" w:cstheme="minorBidi" w:hAnsiTheme="minorHAnsi"/>
        </w:rPr>
        <w:t xml:space="preserve"> </w:t>
      </w:r>
    </w:p>
    <w:p w:rsidR="0018722C">
      <w:pPr>
        <w:topLinePunct/>
      </w:pPr>
      <w:bookmarkStart w:name="英文摘要 " w:id="6"/>
      <w:bookmarkEnd w:id="6"/>
      <w:r>
        <w:rPr>
          <w:rFonts w:cstheme="minorBidi" w:hAnsiTheme="minorHAnsi" w:eastAsiaTheme="minorHAnsi" w:asciiTheme="minorHAnsi"/>
          <w:b/>
        </w:rPr>
        <w:t>The effect of I</w:t>
      </w:r>
      <w:bookmarkStart w:name="_bookmark1" w:id="7"/>
      <w:bookmarkEnd w:id="7"/>
    </w:p>
    <w:p w:rsidR="0018722C">
      <w:pPr>
        <w:topLinePunct/>
      </w:pPr>
      <w:bookmarkStart w:name="英文摘要 " w:id="6"/>
      <w:bookmarkEnd w:id="6"/>
      <w:r>
        <w:rPr>
          <w:rFonts w:cstheme="minorBidi" w:hAnsiTheme="minorHAnsi" w:eastAsiaTheme="minorHAnsi" w:asciiTheme="minorHAnsi"/>
          <w:b/>
        </w:rPr>
        <w:t>L</w:t>
      </w:r>
      <w:r>
        <w:rPr>
          <w:rFonts w:cstheme="minorBidi" w:hAnsiTheme="minorHAnsi" w:eastAsiaTheme="minorHAnsi" w:asciiTheme="minorHAnsi"/>
          <w:b/>
        </w:rPr>
        <w:t>-33 regulating neutrophil to Staphylococcus aureus infection</w:t>
      </w:r>
    </w:p>
    <w:p w:rsidR="0018722C">
      <w:pPr>
        <w:topLinePunct/>
      </w:pPr>
      <w:r>
        <w:t>Graduate</w:t>
      </w:r>
      <w:r>
        <w:rPr>
          <w:rFonts w:ascii="宋体" w:eastAsia="宋体" w:hint="eastAsia"/>
          <w:rFonts w:ascii="宋体" w:eastAsia="宋体" w:hint="eastAsia"/>
        </w:rPr>
        <w:t>:</w:t>
      </w:r>
      <w:r>
        <w:rPr>
          <w:rFonts w:ascii="宋体" w:eastAsia="宋体" w:hint="eastAsia"/>
        </w:rPr>
        <w:t> </w:t>
      </w:r>
      <w:r>
        <w:t>Ni</w:t>
      </w:r>
      <w:r w:rsidRPr="00000000">
        <w:tab/>
        <w:t>Qian</w:t>
      </w:r>
    </w:p>
    <w:p w:rsidR="0018722C">
      <w:pPr>
        <w:pStyle w:val="af5"/>
        <w:topLinePunct/>
      </w:pPr>
      <w:r>
        <w:t>Major</w:t>
      </w:r>
      <w:r>
        <w:rPr>
          <w:rFonts w:ascii="宋体" w:eastAsia="宋体" w:hint="eastAsia"/>
          <w:rFonts w:ascii="宋体" w:eastAsia="宋体" w:hint="eastAsia"/>
        </w:rPr>
        <w:t xml:space="preserve">: </w:t>
      </w:r>
      <w:r>
        <w:t>Immunology Supervisor</w:t>
      </w:r>
      <w:r>
        <w:rPr>
          <w:rFonts w:ascii="宋体" w:eastAsia="宋体" w:hint="eastAsia"/>
          <w:rFonts w:ascii="宋体" w:eastAsia="宋体" w:hint="eastAsia"/>
        </w:rPr>
        <w:t xml:space="preserve">: </w:t>
      </w:r>
      <w:r>
        <w:t>Professor Yin Hui</w:t>
      </w:r>
    </w:p>
    <w:p w:rsidR="0018722C">
      <w:pPr>
        <w:pStyle w:val="afff2"/>
        <w:topLinePunct/>
      </w:pPr>
      <w:bookmarkStart w:id="967570" w:name="_Toc686967570"/>
      <w:r>
        <w:t>Abstract</w:t>
      </w:r>
      <w:bookmarkEnd w:id="967570"/>
    </w:p>
    <w:p w:rsidR="0018722C">
      <w:pPr>
        <w:pStyle w:val="afc"/>
        <w:topLinePunct/>
      </w:pPr>
      <w:r>
        <w:rPr>
          <w:i/>
        </w:rPr>
        <w:t xml:space="preserve">Staph</w:t>
      </w:r>
      <w:r>
        <w:rPr>
          <w:i/>
        </w:rPr>
        <w:t xml:space="preserve">y</w:t>
      </w:r>
      <w:r>
        <w:rPr>
          <w:i/>
        </w:rPr>
        <w:t xml:space="preserve">lococcus </w:t>
      </w:r>
      <w:r>
        <w:rPr>
          <w:i/>
        </w:rPr>
        <w:t xml:space="preserve">(</w:t>
      </w:r>
      <w:r>
        <w:rPr>
          <w:i/>
        </w:rPr>
        <w:t xml:space="preserve">S.</w:t>
      </w:r>
      <w:r>
        <w:rPr>
          <w:i/>
        </w:rPr>
        <w:t xml:space="preserve">)</w:t>
      </w:r>
      <w:r>
        <w:rPr>
          <w:i/>
        </w:rPr>
        <w:t xml:space="preserve"> aureus </w:t>
      </w:r>
      <w:r>
        <w:t xml:space="preserve">is one of the most common py</w:t>
      </w:r>
      <w:r>
        <w:t xml:space="preserve">o</w:t>
      </w:r>
      <w:r>
        <w:t xml:space="preserve">genic cocci, which is the </w:t>
      </w:r>
      <w:r>
        <w:t xml:space="preserve">m</w:t>
      </w:r>
      <w:r>
        <w:t xml:space="preserve">ajor pathogenic bacterium of nosocomial infection in the world. In recent years, due to the abuse of antibiotics, </w:t>
      </w:r>
      <w:r>
        <w:rPr>
          <w:i/>
        </w:rPr>
        <w:t xml:space="preserve">S. aureus </w:t>
      </w:r>
      <w:r>
        <w:t xml:space="preserve">obtained drug resistance to multiple antibiotics, and its pathogenicity was constantly increasing with the increased mortality rate. Neutrophils are the important component of innate immune cells in the body against invading microbes, especially the first line of suppurative bacterial infection. IL-33 has recently been found to exhibit a large body of biological activities, which plays an essential role in infectious diseases, cardiovascular diseases and autoimmune diseases. In this article, we will establish the animal model of methicillin-resistant </w:t>
      </w:r>
      <w:r>
        <w:rPr>
          <w:i/>
        </w:rPr>
        <w:t xml:space="preserve">S. aureus </w:t>
      </w:r>
      <w:r>
        <w:t xml:space="preserve">(</w:t>
      </w:r>
      <w:r>
        <w:t xml:space="preserve">MRSA</w:t>
      </w:r>
      <w:r>
        <w:t xml:space="preserve">)</w:t>
      </w:r>
      <w:r>
        <w:t xml:space="preserve"> infection in mice, and study the therapeutic effect and immunological mechanism of IL-33 in this model for providing the new evidence for the clinical treatment of MRSA infection.</w:t>
      </w:r>
    </w:p>
    <w:p w:rsidR="0018722C">
      <w:pPr>
        <w:pStyle w:val="afc"/>
        <w:topLinePunct/>
      </w:pPr>
      <w:r>
        <w:rPr>
          <w:rFonts w:cstheme="minorBidi" w:hAnsiTheme="minorHAnsi" w:eastAsiaTheme="minorHAnsi" w:asciiTheme="minorHAnsi" w:ascii="Times New Roman" w:hAnsi="黑体" w:eastAsia="黑体" w:cs="黑体"/>
        </w:rPr>
        <w:t>Objective</w:t>
      </w:r>
    </w:p>
    <w:p w:rsidR="0018722C">
      <w:pPr>
        <w:pStyle w:val="afc"/>
        <w:topLinePunct/>
      </w:pPr>
      <w:r>
        <w:t>We observe the effect of IL-33 in two kinds of infection mice models, and explore the potential immunological mechanism in anti-infection immunity. At the same time, the effect of IL-33 on neutrophil bactericidal activity may be also elucidated </w:t>
      </w:r>
      <w:r>
        <w:rPr>
          <w:i/>
        </w:rPr>
        <w:t>in vitro</w:t>
      </w:r>
      <w:r>
        <w:t>. Altogether, this study will provide evidence for the prevention and therapy of MRSA infection.</w:t>
      </w:r>
    </w:p>
    <w:p w:rsidR="0018722C">
      <w:pPr>
        <w:pStyle w:val="afc"/>
        <w:topLinePunct/>
      </w:pPr>
      <w:r>
        <w:rPr>
          <w:rFonts w:cstheme="minorBidi" w:hAnsiTheme="minorHAnsi" w:eastAsiaTheme="minorHAnsi" w:asciiTheme="minorHAnsi" w:ascii="Times New Roman" w:hAnsi="黑体" w:eastAsia="黑体" w:cs="黑体"/>
        </w:rPr>
        <w:t>Methods</w:t>
      </w:r>
    </w:p>
    <w:p w:rsidR="0018722C">
      <w:pPr>
        <w:pStyle w:val="afc"/>
        <w:topLinePunct/>
      </w:pPr>
      <w:r>
        <w:t>To establish two models of peritoneal and cutaneous MRSA infection in mice, we observe the effect of IL-33 on mice survival rate and wound healing time in these animals, respectively. Load of bacteria in different organs, neutrophil in blood and </w:t>
      </w:r>
      <w:hyperlink r:id="rId10">
        <w:r>
          <w:t>peritoneal fluid</w:t>
        </w:r>
      </w:hyperlink>
      <w:r>
        <w:t>, and proinflammatory cytokines were measured in abdomen-infected mice. Local wound neovascularization, granulation tissue production, load of bacteria and the NETs</w:t>
      </w:r>
      <w:r w:rsidR="001852F3">
        <w:t xml:space="preserve"> production</w:t>
      </w:r>
    </w:p>
    <w:p w:rsidR="0018722C">
      <w:pPr>
        <w:pStyle w:val="afc"/>
        <w:topLinePunct/>
      </w:pPr>
      <w:r>
        <w:t>W</w:t>
      </w:r>
      <w:r>
        <w:t>ere checked in skin-infected mice. Flow cytometry and immunofluorescent staining were used to detect the bactericidal mechanism of IL-33-regulating neutrophils in bacterial infection.</w:t>
      </w:r>
    </w:p>
    <w:p w:rsidR="0018722C">
      <w:pPr>
        <w:pStyle w:val="afc"/>
        <w:topLinePunct/>
      </w:pPr>
      <w:r>
        <w:rPr>
          <w:rFonts w:cstheme="minorBidi" w:hAnsiTheme="minorHAnsi" w:eastAsiaTheme="minorHAnsi" w:asciiTheme="minorHAnsi" w:ascii="Times New Roman" w:hAnsi="黑体" w:eastAsia="黑体" w:cs="黑体"/>
        </w:rPr>
        <w:t>Results</w:t>
      </w:r>
    </w:p>
    <w:p w:rsidR="0018722C">
      <w:pPr>
        <w:pStyle w:val="cw21"/>
        <w:numPr>
          <w:ilvl w:val="0"/>
          <w:numId w:val="0"/>
        </w:numPr>
        <w:topLinePunct/>
      </w:pPr>
      <w:r>
        <w:t>1. </w:t>
      </w:r>
      <w:r>
        <w:t>Protective effect of IL-33 on MRSA abdominal</w:t>
      </w:r>
      <w:r>
        <w:t> </w:t>
      </w:r>
      <w:r>
        <w:t>infection</w:t>
      </w:r>
    </w:p>
    <w:p w:rsidR="0018722C">
      <w:pPr>
        <w:pStyle w:val="afc"/>
        <w:topLinePunct/>
      </w:pPr>
      <w:r>
        <w:t>After treatment of mice abdominal infection by IL-33, food intake of mice was significantly improved and reaction was sensitive. The survival rate of mice significantly increased. The number of white blood cells in peripheral blood and peritoneal fluid were increased. Bacterial load in peripheral blood, peritoneal fluid and organs were reduced. At</w:t>
      </w:r>
    </w:p>
    <w:p w:rsidR="0018722C">
      <w:pPr>
        <w:pStyle w:val="afc"/>
        <w:topLinePunct/>
      </w:pPr>
      <w:r>
        <w:t>T</w:t>
      </w:r>
      <w:r>
        <w:t>he same time, inflammatory cytokines IL-6</w:t>
      </w:r>
      <w:r>
        <w:rPr>
          <w:rFonts w:ascii="宋体" w:eastAsia="宋体" w:hint="eastAsia"/>
        </w:rPr>
        <w:t>、</w:t>
      </w:r>
      <w:r>
        <w:t>IL-17A and TNF-a levels were increased.</w:t>
      </w:r>
    </w:p>
    <w:p w:rsidR="0018722C">
      <w:pPr>
        <w:pStyle w:val="cw21"/>
        <w:numPr>
          <w:ilvl w:val="0"/>
          <w:numId w:val="0"/>
        </w:numPr>
        <w:topLinePunct/>
      </w:pPr>
      <w:r>
        <w:t>2. </w:t>
      </w:r>
      <w:r>
        <w:t>Protective effect of IL-33 on MRSA skin</w:t>
      </w:r>
      <w:r>
        <w:t> </w:t>
      </w:r>
      <w:r>
        <w:t>infection</w:t>
      </w:r>
    </w:p>
    <w:p w:rsidR="0018722C">
      <w:pPr>
        <w:pStyle w:val="afc"/>
        <w:topLinePunct/>
      </w:pPr>
      <w:r>
        <w:t>After treatment of mice skin infection by IL-33, the healing time of mice was 14 days shorten than the control group. The bacterial load in the IL-33-treated group was decreased compared with the control group. The formation of Neutrophil extracellular traps </w:t>
      </w:r>
      <w:r>
        <w:t>(</w:t>
      </w:r>
      <w:r>
        <w:t xml:space="preserve">NETs</w:t>
      </w:r>
      <w:r>
        <w:t>)</w:t>
      </w:r>
      <w:r/>
      <w:r>
        <w:t> </w:t>
      </w:r>
      <w:r>
        <w:t>on the abscess parts were increased in the IL-33-treated</w:t>
      </w:r>
      <w:r>
        <w:t> </w:t>
      </w:r>
      <w:r>
        <w:t>group.</w:t>
      </w:r>
    </w:p>
    <w:p w:rsidR="0018722C">
      <w:pPr>
        <w:pStyle w:val="cw21"/>
        <w:numPr>
          <w:ilvl w:val="0"/>
          <w:numId w:val="0"/>
        </w:numPr>
        <w:topLinePunct/>
      </w:pPr>
      <w:r>
        <w:t>3. </w:t>
      </w:r>
      <w:r>
        <w:t>Effect of IL-33 on neutrophil bactericidal</w:t>
      </w:r>
      <w:r>
        <w:t> </w:t>
      </w:r>
      <w:r>
        <w:t>mechanism</w:t>
      </w:r>
    </w:p>
    <w:p w:rsidR="0018722C">
      <w:pPr>
        <w:pStyle w:val="afc"/>
        <w:topLinePunct/>
      </w:pPr>
      <w:r>
        <w:t>Neutrophil chemotaxis, phagocytosis and cytotoxicity were increased in the IL-33-pretreated group. The activity of neutrophil respiratory burst and the expression of adhesion molecules were increased the IL-33-pretreated group. Meantime, the PI3K</w:t>
      </w:r>
      <w:r>
        <w:t>/</w:t>
      </w:r>
      <w:r>
        <w:t>AKT</w:t>
      </w:r>
      <w:r>
        <w:t>/</w:t>
      </w:r>
      <w:r>
        <w:t>mTOR signaling pathway was activated and the generation of NETs was also increased in IL-33-pretreated mice.</w:t>
      </w:r>
    </w:p>
    <w:p w:rsidR="0018722C">
      <w:pPr>
        <w:pStyle w:val="afc"/>
        <w:topLinePunct/>
      </w:pPr>
      <w:r>
        <w:rPr>
          <w:rFonts w:cstheme="minorBidi" w:hAnsiTheme="minorHAnsi" w:eastAsiaTheme="minorHAnsi" w:asciiTheme="minorHAnsi" w:ascii="Times New Roman" w:hAnsi="黑体" w:eastAsia="黑体" w:cs="黑体"/>
        </w:rPr>
        <w:t>Conclusion</w:t>
      </w:r>
    </w:p>
    <w:p w:rsidR="0018722C">
      <w:pPr>
        <w:pStyle w:val="afc"/>
        <w:topLinePunct/>
      </w:pPr>
      <w:r>
        <w:t>IL-33 regulates neutrophil biological activity through multiple channels, and enhances the immune function of neutrophils in anti-MRSA infection.</w:t>
      </w:r>
    </w:p>
    <w:p w:rsidR="0018722C">
      <w:pPr>
        <w:pStyle w:val="aff"/>
        <w:topLinePunct/>
      </w:pPr>
      <w:r>
        <w:rPr>
          <w:rStyle w:val="afe"/>
          <w:rFonts w:eastAsia="黑体" w:ascii="Times New Roman" w:cstheme="minorBidi" w:hAnsiTheme="minorHAnsi" w:eastAsiaTheme="minorHAnsi" w:asciiTheme="minorHAnsi"/>
          <w:b/>
        </w:rPr>
        <w:t>K</w:t>
      </w:r>
      <w:r>
        <w:rPr>
          <w:rStyle w:val="afe"/>
          <w:rFonts w:eastAsia="黑体" w:ascii="Times New Roman" w:cstheme="minorBidi" w:hAnsiTheme="minorHAnsi" w:eastAsiaTheme="minorHAnsi" w:asciiTheme="minorHAnsi"/>
          <w:b/>
        </w:rPr>
        <w:t>E</w:t>
      </w:r>
      <w:r>
        <w:rPr>
          <w:rStyle w:val="afe"/>
          <w:rFonts w:eastAsia="黑体" w:ascii="Times New Roman" w:cstheme="minorBidi" w:hAnsiTheme="minorHAnsi" w:eastAsiaTheme="minorHAnsi" w:asciiTheme="minorHAnsi"/>
          <w:b/>
        </w:rPr>
        <w:t>y wor</w:t>
      </w:r>
      <w:r>
        <w:rPr>
          <w:rFonts w:cstheme="minorBidi" w:hAnsiTheme="minorHAnsi" w:eastAsiaTheme="minorHAnsi" w:asciiTheme="minorHAnsi"/>
          <w:b/>
        </w:rPr>
        <w:t>ds</w:t>
      </w:r>
    </w:p>
    <w:p w:rsidR="0018722C">
      <w:pPr>
        <w:topLinePunct/>
      </w:pPr>
      <w:r>
        <w:rPr>
          <w:rFonts w:cstheme="minorBidi" w:hAnsiTheme="minorHAnsi" w:eastAsiaTheme="minorHAnsi" w:asciiTheme="minorHAnsi"/>
        </w:rPr>
        <w:t>IL-33; </w:t>
      </w:r>
      <w:r>
        <w:rPr>
          <w:rFonts w:cstheme="minorBidi" w:hAnsiTheme="minorHAnsi" w:eastAsiaTheme="minorHAnsi" w:asciiTheme="minorHAnsi"/>
          <w:i/>
        </w:rPr>
        <w:t>Methicillin-resistant Staphylococcus aureus</w:t>
      </w:r>
      <w:r>
        <w:rPr>
          <w:rFonts w:cstheme="minorBidi" w:hAnsiTheme="minorHAnsi" w:eastAsiaTheme="minorHAnsi" w:asciiTheme="minorHAnsi"/>
        </w:rPr>
        <w:t>; Neutrophils; Neutrophil extracellular traps</w:t>
      </w:r>
    </w:p>
    <w:p w:rsidR="0018722C">
      <w:pPr>
        <w:pStyle w:val="Heading1"/>
        <w:topLinePunct/>
      </w:pPr>
      <w:bookmarkStart w:id="967571" w:name="_Toc686967571"/>
      <w:bookmarkStart w:name="第一章 序言 " w:id="8"/>
      <w:bookmarkEnd w:id="8"/>
      <w:r/>
      <w:bookmarkStart w:name="_bookmark2" w:id="9"/>
      <w:bookmarkEnd w:id="9"/>
      <w:r/>
      <w:r>
        <w:t>第一章</w:t>
      </w:r>
      <w:r>
        <w:t xml:space="preserve">  </w:t>
      </w:r>
      <w:r w:rsidRPr="00DB64CE">
        <w:t>序言</w:t>
      </w:r>
      <w:bookmarkEnd w:id="967571"/>
    </w:p>
    <w:p w:rsidR="0018722C">
      <w:pPr>
        <w:topLinePunct/>
      </w:pPr>
      <w:r>
        <w:rPr>
          <w:rFonts w:cstheme="minorBidi" w:hAnsiTheme="minorHAnsi" w:eastAsiaTheme="minorHAnsi" w:asciiTheme="minorHAnsi" w:ascii="宋体" w:eastAsia="宋体" w:hint="eastAsia"/>
        </w:rPr>
        <w:t>金黄色葡萄球菌</w:t>
      </w:r>
      <w:r>
        <w:rPr>
          <w:rFonts w:ascii="宋体" w:eastAsia="宋体" w:hint="eastAsia" w:cstheme="minorBidi" w:hAnsiTheme="minorHAnsi"/>
        </w:rPr>
        <w:t>（</w:t>
      </w:r>
      <w:r>
        <w:rPr>
          <w:kern w:val="2"/>
          <w:szCs w:val="22"/>
          <w:rFonts w:ascii="宋体" w:eastAsia="宋体" w:hint="eastAsia" w:cstheme="minorBidi" w:hAnsiTheme="minorHAnsi"/>
          <w:sz w:val="24"/>
        </w:rPr>
        <w:t>简称金葡菌</w:t>
      </w:r>
      <w:r>
        <w:rPr>
          <w:rFonts w:ascii="宋体" w:eastAsia="宋体" w:hint="eastAsia" w:cstheme="minorBidi" w:hAnsiTheme="minorHAnsi"/>
        </w:rPr>
        <w:t>）</w:t>
      </w:r>
      <w:r>
        <w:rPr>
          <w:rFonts w:ascii="宋体" w:eastAsia="宋体" w:hint="eastAsia" w:cstheme="minorBidi" w:hAnsiTheme="minorHAnsi"/>
        </w:rPr>
        <w:t>分布广泛、传播快，是引起人类化脓性感染的主</w:t>
      </w:r>
      <w:r>
        <w:rPr>
          <w:rFonts w:ascii="宋体" w:eastAsia="宋体" w:hint="eastAsia" w:cstheme="minorBidi" w:hAnsiTheme="minorHAnsi"/>
        </w:rPr>
        <w:t>要致病菌。金葡菌常可以引起食物中毒、局部化脓性感染、肺炎、化脓性关节炎甚至</w:t>
      </w:r>
      <w:hyperlink r:id="rId13">
        <w:r>
          <w:rPr>
            <w:rFonts w:ascii="宋体" w:eastAsia="宋体" w:hint="eastAsia" w:cstheme="minorBidi" w:hAnsiTheme="minorHAnsi"/>
          </w:rPr>
          <w:t>会引起坏死性筋膜炎</w:t>
        </w:r>
      </w:hyperlink>
      <w:r>
        <w:rPr>
          <w:rFonts w:ascii="宋体" w:eastAsia="宋体" w:hint="eastAsia" w:cstheme="minorBidi" w:hAnsiTheme="minorHAnsi"/>
        </w:rPr>
        <w:t>、菌血症、脓毒血症等全身感染</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1-4</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近年</w:t>
      </w:r>
      <w:r>
        <w:rPr>
          <w:rFonts w:ascii="宋体" w:eastAsia="宋体" w:hint="eastAsia" w:cstheme="minorBidi" w:hAnsiTheme="minorHAnsi"/>
        </w:rPr>
        <w:t>来，由于抗生素的滥用，</w:t>
      </w:r>
      <w:r w:rsidR="001852F3">
        <w:rPr>
          <w:rFonts w:ascii="宋体" w:eastAsia="宋体" w:hint="eastAsia" w:cstheme="minorBidi" w:hAnsiTheme="minorHAnsi"/>
        </w:rPr>
        <w:t xml:space="preserve">金葡菌对抗生素产生了多重耐药性，致使其致病性不断升高，病死率逐年增加，尤其</w:t>
      </w:r>
      <w:r>
        <w:rPr>
          <w:rFonts w:ascii="宋体" w:eastAsia="宋体" w:hint="eastAsia" w:cstheme="minorBidi" w:hAnsiTheme="minorHAnsi"/>
        </w:rPr>
        <w:t>抗药性金黄色葡萄球菌</w:t>
      </w:r>
      <w:r>
        <w:rPr>
          <w:rFonts w:ascii="宋体" w:eastAsia="宋体" w:hint="eastAsia" w:cstheme="minorBidi" w:hAnsiTheme="minorHAnsi"/>
        </w:rPr>
        <w:t>（</w:t>
      </w:r>
      <w:r>
        <w:rPr>
          <w:kern w:val="2"/>
          <w:szCs w:val="22"/>
          <w:rFonts w:cstheme="minorBidi" w:hAnsiTheme="minorHAnsi" w:eastAsiaTheme="minorHAnsi" w:asciiTheme="minorHAnsi"/>
          <w:i/>
          <w:sz w:val="24"/>
        </w:rPr>
        <w:t>Methicillin-resistant Staphylococcus aureus</w:t>
      </w:r>
      <w:r>
        <w:rPr>
          <w:kern w:val="2"/>
          <w:szCs w:val="22"/>
          <w:rFonts w:ascii="宋体" w:eastAsia="宋体" w:hint="eastAsia" w:cstheme="minorBidi" w:hAnsiTheme="minorHAnsi"/>
          <w:sz w:val="24"/>
        </w:rPr>
        <w:t xml:space="preserve">, </w:t>
      </w:r>
      <w:r>
        <w:rPr>
          <w:kern w:val="2"/>
          <w:szCs w:val="22"/>
          <w:rFonts w:cstheme="minorBidi" w:hAnsiTheme="minorHAnsi" w:eastAsiaTheme="minorHAnsi" w:asciiTheme="minorHAnsi"/>
          <w:sz w:val="24"/>
        </w:rPr>
        <w:t>MRSA</w:t>
      </w:r>
      <w:r>
        <w:rPr>
          <w:rFonts w:ascii="宋体" w:eastAsia="宋体" w:hint="eastAsia" w:cstheme="minorBidi" w:hAnsiTheme="minorHAnsi"/>
        </w:rPr>
        <w:t>）</w:t>
      </w:r>
      <w:r>
        <w:rPr>
          <w:rFonts w:ascii="宋体" w:eastAsia="宋体" w:hint="eastAsia" w:cstheme="minorBidi" w:hAnsiTheme="minorHAnsi"/>
        </w:rPr>
        <w:t>常引起院内感染的爆发流行。</w:t>
      </w:r>
    </w:p>
    <w:p w:rsidR="0018722C">
      <w:pPr>
        <w:topLinePunct/>
      </w:pPr>
      <w:r>
        <w:rPr>
          <w:rFonts w:ascii="宋体" w:eastAsia="宋体" w:hint="eastAsia"/>
        </w:rPr>
        <w:t>目前，</w:t>
      </w:r>
      <w:r>
        <w:t>MRSA</w:t>
      </w:r>
      <w:r>
        <w:rPr>
          <w:rFonts w:ascii="宋体" w:eastAsia="宋体" w:hint="eastAsia"/>
        </w:rPr>
        <w:t>已经成为全球医院感染的首要致病菌，成为与</w:t>
      </w:r>
      <w:r>
        <w:t>HBV</w:t>
      </w:r>
      <w:r>
        <w:rPr>
          <w:rFonts w:ascii="宋体" w:eastAsia="宋体" w:hint="eastAsia"/>
        </w:rPr>
        <w:t>、</w:t>
      </w:r>
      <w:r>
        <w:t>HIV</w:t>
      </w:r>
      <w:r>
        <w:rPr>
          <w:rFonts w:ascii="宋体" w:eastAsia="宋体" w:hint="eastAsia"/>
        </w:rPr>
        <w:t>并列的</w:t>
      </w:r>
      <w:r>
        <w:rPr>
          <w:rFonts w:ascii="宋体" w:eastAsia="宋体" w:hint="eastAsia"/>
        </w:rPr>
        <w:t>世界范围的三大难题之一。其多重耐药性以及耐药性的迅速变迁成为临床治疗的主要</w:t>
      </w:r>
      <w:r>
        <w:rPr>
          <w:rFonts w:ascii="宋体" w:eastAsia="宋体" w:hint="eastAsia"/>
        </w:rPr>
        <w:t>难题。</w:t>
      </w:r>
      <w:r>
        <w:t>2004</w:t>
      </w:r>
      <w:r>
        <w:rPr>
          <w:rFonts w:ascii="宋体" w:eastAsia="宋体" w:hint="eastAsia"/>
        </w:rPr>
        <w:t>年，在美国大部分医院</w:t>
      </w:r>
      <w:r>
        <w:t>MRSA</w:t>
      </w:r>
      <w:r>
        <w:rPr>
          <w:rFonts w:ascii="宋体" w:eastAsia="宋体" w:hint="eastAsia"/>
        </w:rPr>
        <w:t>感染率超过</w:t>
      </w:r>
      <w:r>
        <w:t>50%</w:t>
      </w:r>
      <w:r>
        <w:rPr>
          <w:rFonts w:ascii="宋体" w:eastAsia="宋体" w:hint="eastAsia"/>
        </w:rPr>
        <w:t>，次年又增长了</w:t>
      </w:r>
      <w:r>
        <w:t>30%</w:t>
      </w:r>
      <w:r>
        <w:rPr>
          <w:vertAlign w:val="superscript"/>
        </w:rPr>
        <w:t>[</w:t>
      </w:r>
      <w:r>
        <w:rPr>
          <w:vertAlign w:val="superscript"/>
        </w:rPr>
        <w:t xml:space="preserve">5</w:t>
      </w:r>
      <w:r>
        <w:rPr>
          <w:vertAlign w:val="superscript"/>
        </w:rPr>
        <w:t>]</w:t>
      </w:r>
      <w:r>
        <w:rPr>
          <w:rFonts w:ascii="宋体" w:eastAsia="宋体" w:hint="eastAsia"/>
        </w:rPr>
        <w:t>。</w:t>
      </w:r>
      <w:r>
        <w:rPr>
          <w:rFonts w:ascii="宋体" w:eastAsia="宋体" w:hint="eastAsia"/>
        </w:rPr>
        <w:t>而在我国，自从上世纪七十年代报道</w:t>
      </w:r>
      <w:r>
        <w:t>MRSA</w:t>
      </w:r>
      <w:r>
        <w:rPr>
          <w:rFonts w:ascii="宋体" w:eastAsia="宋体" w:hint="eastAsia"/>
        </w:rPr>
        <w:t>出现以来，感染率逐年快速上升，</w:t>
      </w:r>
      <w:r>
        <w:t>2008</w:t>
      </w:r>
      <w:r>
        <w:rPr>
          <w:rFonts w:ascii="宋体" w:eastAsia="宋体" w:hint="eastAsia"/>
        </w:rPr>
        <w:t>年</w:t>
      </w:r>
      <w:r>
        <w:t>MRSA</w:t>
      </w:r>
      <w:r>
        <w:rPr>
          <w:rFonts w:ascii="宋体" w:eastAsia="宋体" w:hint="eastAsia"/>
        </w:rPr>
        <w:t>全国感染率为</w:t>
      </w:r>
      <w:r>
        <w:t>67</w:t>
      </w:r>
      <w:r>
        <w:t>.</w:t>
      </w:r>
      <w:r>
        <w:t>6%</w:t>
      </w:r>
      <w:r>
        <w:rPr>
          <w:rFonts w:ascii="宋体" w:eastAsia="宋体" w:hint="eastAsia"/>
        </w:rPr>
        <w:t>，个别地区高达到</w:t>
      </w:r>
      <w:r>
        <w:t>80%</w:t>
      </w:r>
      <w:r>
        <w:rPr>
          <w:rFonts w:ascii="宋体" w:eastAsia="宋体" w:hint="eastAsia"/>
        </w:rPr>
        <w:t>以上</w:t>
      </w:r>
      <w:r>
        <w:rPr>
          <w:vertAlign w:val="superscript"/>
        </w:rPr>
        <w:t>[</w:t>
      </w:r>
      <w:r>
        <w:rPr>
          <w:vertAlign w:val="superscript"/>
        </w:rPr>
        <w:t xml:space="preserve">6</w:t>
      </w:r>
      <w:r>
        <w:rPr>
          <w:vertAlign w:val="superscript"/>
        </w:rPr>
        <w:t>]</w:t>
      </w:r>
      <w:r>
        <w:rPr>
          <w:rFonts w:ascii="宋体" w:eastAsia="宋体" w:hint="eastAsia"/>
        </w:rPr>
        <w:t>。</w:t>
      </w:r>
      <w:r>
        <w:t>MRSA</w:t>
      </w:r>
      <w:r>
        <w:rPr>
          <w:rFonts w:ascii="宋体" w:eastAsia="宋体" w:hint="eastAsia"/>
        </w:rPr>
        <w:t>几乎对所有常用的抗生素</w:t>
      </w:r>
      <w:r>
        <w:rPr>
          <w:rFonts w:ascii="宋体" w:eastAsia="宋体" w:hint="eastAsia"/>
        </w:rPr>
        <w:t>（</w:t>
      </w:r>
      <w:r>
        <w:rPr>
          <w:rFonts w:ascii="宋体" w:eastAsia="宋体" w:hint="eastAsia"/>
        </w:rPr>
        <w:t>除万古霉素</w:t>
      </w:r>
      <w:r>
        <w:rPr>
          <w:rFonts w:ascii="宋体" w:eastAsia="宋体" w:hint="eastAsia"/>
        </w:rPr>
        <w:t>）</w:t>
      </w:r>
      <w:r>
        <w:rPr>
          <w:rFonts w:ascii="宋体" w:eastAsia="宋体" w:hint="eastAsia"/>
        </w:rPr>
        <w:t>都表现耐药</w:t>
      </w:r>
      <w:r>
        <w:rPr>
          <w:vertAlign w:val="superscript"/>
        </w:rPr>
        <w:t>[</w:t>
      </w:r>
      <w:r>
        <w:rPr>
          <w:vertAlign w:val="superscript"/>
          <w:position w:val="8"/>
        </w:rPr>
        <w:t xml:space="preserve">7</w:t>
      </w:r>
      <w:r>
        <w:rPr>
          <w:vertAlign w:val="superscript"/>
        </w:rPr>
        <w:t>]</w:t>
      </w:r>
      <w:r>
        <w:rPr>
          <w:rFonts w:ascii="宋体" w:eastAsia="宋体" w:hint="eastAsia"/>
        </w:rPr>
        <w:t>。因此，找到能够有效治疗此种多重耐药菌引起感染的有效手段成为亟待解决的难题。</w:t>
      </w:r>
    </w:p>
    <w:p w:rsidR="0018722C">
      <w:pPr>
        <w:topLinePunct/>
      </w:pPr>
      <w:r>
        <w:rPr>
          <w:rFonts w:ascii="宋体" w:eastAsia="宋体" w:hint="eastAsia"/>
        </w:rPr>
        <w:t>在感染和抗感染的过程中，固有免疫体系处于机体抵抗微生物入侵的第一道防</w:t>
      </w:r>
      <w:r>
        <w:rPr>
          <w:rFonts w:ascii="宋体" w:eastAsia="宋体" w:hint="eastAsia"/>
        </w:rPr>
        <w:t>线，担负着控制感染扩散和降低炎症反应的重要角色。中性粒细胞是机体固有免疫的</w:t>
      </w:r>
      <w:r>
        <w:rPr>
          <w:rFonts w:ascii="宋体" w:eastAsia="宋体" w:hint="eastAsia"/>
        </w:rPr>
        <w:t>重要组成部分，占血液白细胞总数</w:t>
      </w:r>
      <w:r>
        <w:t>50%-70%</w:t>
      </w:r>
      <w:r>
        <w:rPr>
          <w:rFonts w:ascii="宋体" w:eastAsia="宋体" w:hint="eastAsia"/>
        </w:rPr>
        <w:t>。每微升血液中大约含有</w:t>
      </w:r>
      <w:r>
        <w:t>4500</w:t>
      </w:r>
      <w:r>
        <w:rPr>
          <w:rFonts w:ascii="宋体" w:eastAsia="宋体" w:hint="eastAsia"/>
        </w:rPr>
        <w:t>个中性粒</w:t>
      </w:r>
      <w:r>
        <w:rPr>
          <w:rFonts w:ascii="宋体" w:eastAsia="宋体" w:hint="eastAsia"/>
        </w:rPr>
        <w:t>细胞，是外周血中含量最多的白细胞。由于特殊的细胞核形态，常有</w:t>
      </w:r>
      <w:r>
        <w:t>2-5</w:t>
      </w:r>
      <w:r>
        <w:rPr>
          <w:rFonts w:ascii="宋体" w:eastAsia="宋体" w:hint="eastAsia"/>
        </w:rPr>
        <w:t>分叶，叶间</w:t>
      </w:r>
      <w:r>
        <w:rPr>
          <w:rFonts w:ascii="宋体" w:eastAsia="宋体" w:hint="eastAsia"/>
        </w:rPr>
        <w:t>有细丝相连，通常也被称为多形核白细胞</w:t>
      </w:r>
      <w:r>
        <w:rPr>
          <w:rFonts w:ascii="宋体" w:eastAsia="宋体" w:hint="eastAsia"/>
        </w:rPr>
        <w:t>（</w:t>
      </w:r>
      <w:r>
        <w:t>Pol</w:t>
      </w:r>
      <w:r>
        <w:t>y</w:t>
      </w:r>
      <w:r>
        <w:t>-</w:t>
      </w:r>
      <w:r>
        <w:t>mo</w:t>
      </w:r>
      <w:r>
        <w:t>r</w:t>
      </w:r>
      <w:r>
        <w:t>phonu</w:t>
      </w:r>
      <w:r>
        <w:t>c</w:t>
      </w:r>
      <w:r>
        <w:t>l</w:t>
      </w:r>
      <w:r>
        <w:t>ea</w:t>
      </w:r>
      <w:r>
        <w:t>r l</w:t>
      </w:r>
      <w:r>
        <w:t>e</w:t>
      </w:r>
      <w:r>
        <w:t>uko</w:t>
      </w:r>
      <w:r>
        <w:t>c</w:t>
      </w:r>
      <w:r>
        <w:t>y</w:t>
      </w:r>
      <w:r>
        <w:t>t</w:t>
      </w:r>
      <w:r>
        <w:t>e</w:t>
      </w:r>
      <w:r>
        <w:rPr>
          <w:rFonts w:ascii="宋体" w:eastAsia="宋体" w:hint="eastAsia"/>
          <w:rFonts w:ascii="宋体" w:eastAsia="宋体" w:hint="eastAsia"/>
          <w:spacing w:val="-5"/>
        </w:rPr>
        <w:t xml:space="preserve">, </w:t>
      </w:r>
      <w:r>
        <w:t>PM</w:t>
      </w:r>
      <w:r>
        <w:t>N</w:t>
      </w:r>
      <w:r>
        <w:rPr>
          <w:rFonts w:ascii="宋体" w:eastAsia="宋体" w:hint="eastAsia"/>
        </w:rPr>
        <w:t>）</w:t>
      </w:r>
      <w:r>
        <w:rPr>
          <w:rFonts w:ascii="宋体" w:eastAsia="宋体" w:hint="eastAsia"/>
        </w:rPr>
        <w:t>。中</w:t>
      </w:r>
      <w:r>
        <w:rPr>
          <w:rFonts w:ascii="宋体" w:eastAsia="宋体" w:hint="eastAsia"/>
        </w:rPr>
        <w:t>性粒细胞来源于骨髓造血干细胞，在骨髓中分化后，形成粒细胞集落单位，最后在某</w:t>
      </w:r>
      <w:r>
        <w:rPr>
          <w:rFonts w:ascii="宋体" w:eastAsia="宋体" w:hint="eastAsia"/>
        </w:rPr>
        <w:t>些特定的因子作用下分化形成各阶段的粒细胞。当细胞核分化到一定阶段时，细胞基本不再增殖。当中性粒细胞在骨髓中发育成熟后，在某些刺激因素下通过穿越骨髓内</w:t>
      </w:r>
      <w:r>
        <w:rPr>
          <w:rFonts w:ascii="宋体" w:eastAsia="宋体" w:hint="eastAsia"/>
        </w:rPr>
        <w:t>皮细胞的间孔进入血液，进而发挥其生理功能。中性粒细胞平均只有</w:t>
      </w:r>
      <w:r>
        <w:t>6-8</w:t>
      </w:r>
      <w:r>
        <w:rPr>
          <w:rFonts w:ascii="宋体" w:eastAsia="宋体" w:hint="eastAsia"/>
        </w:rPr>
        <w:t>小时在血管</w:t>
      </w:r>
      <w:r>
        <w:rPr>
          <w:rFonts w:ascii="宋体" w:eastAsia="宋体" w:hint="eastAsia"/>
        </w:rPr>
        <w:t>内停留，它们很快穿过血管壁进入组织发挥抗感染作用，而且进入组织后不再返回血液中来。</w:t>
      </w:r>
    </w:p>
    <w:p w:rsidR="0018722C">
      <w:pPr>
        <w:topLinePunct/>
      </w:pPr>
      <w:r>
        <w:rPr>
          <w:rFonts w:ascii="宋体" w:eastAsia="宋体" w:hint="eastAsia"/>
        </w:rPr>
        <w:t>中性粒细胞处于机体抵抗病原微生物，特别是抵抗化脓性细菌入侵的第一线。当</w:t>
      </w:r>
      <w:r>
        <w:rPr>
          <w:rFonts w:ascii="宋体" w:eastAsia="宋体" w:hint="eastAsia"/>
        </w:rPr>
        <w:t>炎症发生时，它们能够被趋化性物质吸引至炎症部位。通过分泌一些细胞毒素使细菌</w:t>
      </w:r>
      <w:r>
        <w:rPr>
          <w:rFonts w:ascii="宋体" w:eastAsia="宋体" w:hint="eastAsia"/>
        </w:rPr>
        <w:t>和附近组织细胞的细胞膜被破坏，同时通过其体内的溶酶体酶将吞入细胞内的细菌</w:t>
      </w:r>
      <w:r>
        <w:rPr>
          <w:rFonts w:ascii="宋体" w:eastAsia="宋体" w:hint="eastAsia"/>
        </w:rPr>
        <w:t>和</w:t>
      </w:r>
    </w:p>
    <w:p w:rsidR="0018722C">
      <w:pPr>
        <w:topLinePunct/>
      </w:pPr>
      <w:r>
        <w:rPr>
          <w:rFonts w:ascii="宋体" w:eastAsia="宋体" w:hint="eastAsia"/>
        </w:rPr>
        <w:t>组织碎片分解。这样，入侵的细菌被围困在一个局限的位置而不能向四周扩散。中性</w:t>
      </w:r>
      <w:r>
        <w:rPr>
          <w:rFonts w:ascii="宋体" w:eastAsia="宋体" w:hint="eastAsia"/>
        </w:rPr>
        <w:t>粒细胞具有强大的吞噬杀菌作用，其过程主要历经趋化，识别并结合病原微生物，进</w:t>
      </w:r>
      <w:r>
        <w:rPr>
          <w:rFonts w:ascii="宋体" w:eastAsia="宋体" w:hint="eastAsia"/>
        </w:rPr>
        <w:t>而将其摄入胞内，最终杀伤并解除病原微生物。中性粒细胞颗粒内含有很多具有抑菌</w:t>
      </w:r>
      <w:r>
        <w:rPr>
          <w:rFonts w:ascii="宋体" w:eastAsia="宋体" w:hint="eastAsia"/>
        </w:rPr>
        <w:t>杀菌作用的水解酶、多肽、蛋白质等，并且可以释放一些与抑菌杀菌作用的蛋白水解酶</w:t>
      </w:r>
      <w:r>
        <w:rPr>
          <w:vertAlign w:val="superscript"/>
        </w:rPr>
        <w:t>[</w:t>
      </w:r>
      <w:r>
        <w:rPr>
          <w:vertAlign w:val="superscript"/>
          <w:position w:val="8"/>
        </w:rPr>
        <w:t xml:space="preserve">8</w:t>
      </w:r>
      <w:r>
        <w:rPr>
          <w:vertAlign w:val="superscript"/>
        </w:rPr>
        <w:t>]</w:t>
      </w:r>
      <w:r>
        <w:rPr>
          <w:rFonts w:ascii="宋体" w:eastAsia="宋体" w:hint="eastAsia"/>
        </w:rPr>
        <w:t>。中性粒细胞强大的杀菌功能依赖于细胞中</w:t>
      </w:r>
      <w:r>
        <w:t>ROS</w:t>
      </w:r>
      <w:r>
        <w:rPr>
          <w:rFonts w:ascii="宋体" w:eastAsia="宋体" w:hint="eastAsia"/>
        </w:rPr>
        <w:t>的迅速产生和细胞内与抑菌杀菌</w:t>
      </w:r>
      <w:r>
        <w:rPr>
          <w:rFonts w:ascii="宋体" w:eastAsia="宋体" w:hint="eastAsia"/>
        </w:rPr>
        <w:t>作用相关的蛋白水解酶</w:t>
      </w:r>
      <w:r>
        <w:t>[</w:t>
      </w:r>
      <w:r>
        <w:rPr>
          <w:position w:val="8"/>
          <w:sz w:val="15"/>
        </w:rPr>
        <w:t>9</w:t>
      </w:r>
      <w:r>
        <w:rPr>
          <w:spacing w:val="5"/>
          <w:position w:val="8"/>
          <w:sz w:val="15"/>
        </w:rPr>
        <w:t>,</w:t>
      </w:r>
      <w:r>
        <w:rPr>
          <w:spacing w:val="5"/>
          <w:position w:val="8"/>
          <w:sz w:val="15"/>
        </w:rPr>
        <w:t> </w:t>
      </w:r>
      <w:r>
        <w:rPr>
          <w:spacing w:val="-1"/>
          <w:position w:val="8"/>
          <w:sz w:val="15"/>
        </w:rPr>
        <w:t>10</w:t>
      </w:r>
      <w:r>
        <w:t>]</w:t>
      </w:r>
      <w:r>
        <w:rPr>
          <w:rFonts w:ascii="宋体" w:eastAsia="宋体" w:hint="eastAsia"/>
        </w:rPr>
        <w:t>。并且中性粒细胞在吞噬微生物后，激活细胞内的膜结</w:t>
      </w:r>
      <w:r>
        <w:rPr>
          <w:rFonts w:ascii="宋体" w:eastAsia="宋体" w:hint="eastAsia"/>
        </w:rPr>
        <w:t>合</w:t>
      </w:r>
    </w:p>
    <w:p w:rsidR="0018722C">
      <w:pPr>
        <w:topLinePunct/>
      </w:pPr>
      <w:r>
        <w:t>NADPH</w:t>
      </w:r>
      <w:r>
        <w:rPr>
          <w:rFonts w:ascii="宋体" w:hAnsi="宋体" w:eastAsia="宋体" w:hint="eastAsia"/>
        </w:rPr>
        <w:t>氧化酶，产生高浓度的超氧化物歧化酶，这一过程被称为</w:t>
      </w:r>
      <w:r>
        <w:t>“</w:t>
      </w:r>
      <w:r>
        <w:rPr>
          <w:rFonts w:ascii="宋体" w:hAnsi="宋体" w:eastAsia="宋体" w:hint="eastAsia"/>
        </w:rPr>
        <w:t>呼吸爆发</w:t>
      </w:r>
      <w:r>
        <w:t>”</w:t>
      </w:r>
      <w:r>
        <w:rPr>
          <w:vertAlign w:val="superscript"/>
        </w:rPr>
        <w:t>[</w:t>
      </w:r>
      <w:r>
        <w:rPr>
          <w:vertAlign w:val="superscript"/>
        </w:rPr>
        <w:t xml:space="preserve">11</w:t>
      </w:r>
      <w:r>
        <w:rPr>
          <w:vertAlign w:val="superscript"/>
        </w:rPr>
        <w:t>]</w:t>
      </w:r>
      <w:r>
        <w:rPr>
          <w:rFonts w:ascii="宋体" w:hAnsi="宋体" w:eastAsia="宋体" w:hint="eastAsia"/>
        </w:rPr>
        <w:t>。中</w:t>
      </w:r>
      <w:r>
        <w:rPr>
          <w:rFonts w:ascii="宋体" w:hAnsi="宋体" w:eastAsia="宋体" w:hint="eastAsia"/>
        </w:rPr>
        <w:t>性粒细胞的数量受到机体的严密调控，目前主要有两种调控方式</w:t>
      </w:r>
      <w:r>
        <w:rPr>
          <w:rFonts w:ascii="宋体" w:hAnsi="宋体" w:eastAsia="宋体" w:hint="eastAsia"/>
        </w:rPr>
        <w:t>：</w:t>
      </w:r>
      <w:r>
        <w:rPr>
          <w:rFonts w:ascii="宋体" w:hAnsi="宋体" w:eastAsia="宋体" w:hint="eastAsia"/>
        </w:rPr>
        <w:t>（</w:t>
      </w:r>
      <w:r>
        <w:t>1</w:t>
      </w:r>
      <w:r>
        <w:rPr>
          <w:rFonts w:ascii="宋体" w:hAnsi="宋体" w:eastAsia="宋体" w:hint="eastAsia"/>
        </w:rPr>
        <w:t>）</w:t>
      </w:r>
      <w:r>
        <w:rPr>
          <w:rFonts w:ascii="宋体" w:hAnsi="宋体" w:eastAsia="宋体" w:hint="eastAsia"/>
        </w:rPr>
        <w:t>控制</w:t>
      </w:r>
      <w:r>
        <w:rPr>
          <w:rFonts w:ascii="宋体" w:hAnsi="宋体" w:eastAsia="宋体" w:hint="eastAsia"/>
        </w:rPr>
        <w:t>中</w:t>
      </w:r>
    </w:p>
    <w:p w:rsidR="0018722C">
      <w:pPr>
        <w:topLinePunct/>
      </w:pPr>
      <w:r>
        <w:rPr>
          <w:rFonts w:ascii="宋体" w:eastAsia="宋体" w:hint="eastAsia"/>
        </w:rPr>
        <w:t>性粒细胞从骨髓进入外周血：骨髓中表达的趋化因子</w:t>
      </w:r>
      <w:r>
        <w:t>CXCR2</w:t>
      </w:r>
      <w:r>
        <w:rPr>
          <w:rFonts w:ascii="宋体" w:eastAsia="宋体" w:hint="eastAsia"/>
        </w:rPr>
        <w:t>，通过结合中性粒细胞</w:t>
      </w:r>
      <w:r>
        <w:rPr>
          <w:rFonts w:ascii="宋体" w:eastAsia="宋体" w:hint="eastAsia"/>
        </w:rPr>
        <w:t>表面表达的趋化因子受体</w:t>
      </w:r>
      <w:r>
        <w:t>CXCR4</w:t>
      </w:r>
      <w:r>
        <w:rPr>
          <w:rFonts w:ascii="宋体" w:eastAsia="宋体" w:hint="eastAsia"/>
        </w:rPr>
        <w:t>，阻止中性粒细胞从骨髓渗透入外周血中，而</w:t>
      </w:r>
      <w:r>
        <w:t>IL-33</w:t>
      </w:r>
      <w:r>
        <w:rPr>
          <w:rFonts w:ascii="宋体" w:eastAsia="宋体" w:hint="eastAsia"/>
        </w:rPr>
        <w:t>则可上调骨髓中</w:t>
      </w:r>
      <w:r>
        <w:t>CXCR2</w:t>
      </w:r>
      <w:r>
        <w:rPr>
          <w:rFonts w:ascii="宋体" w:eastAsia="宋体" w:hint="eastAsia"/>
        </w:rPr>
        <w:t>的表达，阻断</w:t>
      </w:r>
      <w:r>
        <w:t>CXCR4</w:t>
      </w:r>
      <w:r>
        <w:rPr>
          <w:rFonts w:ascii="宋体" w:eastAsia="宋体" w:hint="eastAsia"/>
        </w:rPr>
        <w:t>介导的细胞信号传导，进而促进骨髓</w:t>
      </w:r>
      <w:r>
        <w:rPr>
          <w:rFonts w:ascii="宋体" w:eastAsia="宋体" w:hint="eastAsia"/>
        </w:rPr>
        <w:t>释放中性粒细胞；</w:t>
      </w:r>
      <w:r>
        <w:rPr>
          <w:rFonts w:ascii="宋体" w:eastAsia="宋体" w:hint="eastAsia"/>
        </w:rPr>
        <w:t>（</w:t>
      </w:r>
      <w:r>
        <w:t>2</w:t>
      </w:r>
      <w:r>
        <w:rPr>
          <w:rFonts w:ascii="宋体" w:eastAsia="宋体" w:hint="eastAsia"/>
        </w:rPr>
        <w:t>）</w:t>
      </w:r>
      <w:r>
        <w:rPr>
          <w:rFonts w:ascii="宋体" w:eastAsia="宋体" w:hint="eastAsia"/>
        </w:rPr>
        <w:t>及时清除体内多余的中性粒细胞：随着体内的中性粒细胞数量</w:t>
      </w:r>
      <w:r>
        <w:rPr>
          <w:rFonts w:ascii="宋体" w:eastAsia="宋体" w:hint="eastAsia"/>
        </w:rPr>
        <w:t>增多时，体内会发生一系列的负反馈调节，释放出相应的信号，从而使中性粒细胞的生成被抑制。</w:t>
      </w:r>
    </w:p>
    <w:p w:rsidR="0018722C">
      <w:pPr>
        <w:topLinePunct/>
      </w:pPr>
      <w:r>
        <w:rPr>
          <w:rFonts w:ascii="宋体" w:eastAsia="宋体" w:hint="eastAsia"/>
        </w:rPr>
        <w:t>前面提到，当炎症发生时，中性粒细胞主要通过吞噬和脱颗粒两种方式杀灭病原微生物</w:t>
      </w:r>
      <w:r>
        <w:rPr>
          <w:vertAlign w:val="superscript"/>
        </w:rPr>
        <w:t>[</w:t>
      </w:r>
      <w:r>
        <w:rPr>
          <w:vertAlign w:val="superscript"/>
          <w:position w:val="8"/>
        </w:rPr>
        <w:t xml:space="preserve">12</w:t>
      </w:r>
      <w:r>
        <w:rPr>
          <w:vertAlign w:val="superscript"/>
        </w:rPr>
        <w:t>]</w:t>
      </w:r>
      <w:r>
        <w:rPr>
          <w:rFonts w:ascii="宋体" w:eastAsia="宋体" w:hint="eastAsia"/>
        </w:rPr>
        <w:t>。但这两种方式具有两面性：一方面可以有效杀灭病原微生物，另一方面还</w:t>
      </w:r>
      <w:r>
        <w:rPr>
          <w:rFonts w:ascii="宋体" w:eastAsia="宋体" w:hint="eastAsia"/>
        </w:rPr>
        <w:t>会释放出许多生物活性介质，诱发强烈的炎症反应和组织损伤</w:t>
      </w:r>
      <w:r>
        <w:rPr>
          <w:vertAlign w:val="superscript"/>
        </w:rPr>
        <w:t>[</w:t>
      </w:r>
      <w:r>
        <w:rPr>
          <w:vertAlign w:val="superscript"/>
          <w:position w:val="8"/>
        </w:rPr>
        <w:t xml:space="preserve">13</w:t>
      </w:r>
      <w:r>
        <w:rPr>
          <w:vertAlign w:val="superscript"/>
        </w:rPr>
        <w:t>]</w:t>
      </w:r>
      <w:r>
        <w:rPr>
          <w:rFonts w:ascii="宋体" w:eastAsia="宋体" w:hint="eastAsia"/>
        </w:rPr>
        <w:t>。</w:t>
      </w:r>
      <w:r>
        <w:rPr>
          <w:rFonts w:ascii="宋体" w:eastAsia="宋体" w:hint="eastAsia"/>
        </w:rPr>
        <w:t>近年</w:t>
      </w:r>
      <w:r>
        <w:rPr>
          <w:rFonts w:ascii="宋体" w:eastAsia="宋体" w:hint="eastAsia"/>
        </w:rPr>
        <w:t>，德国科学</w:t>
      </w:r>
      <w:r>
        <w:rPr>
          <w:rFonts w:ascii="宋体" w:eastAsia="宋体" w:hint="eastAsia"/>
        </w:rPr>
        <w:t>家</w:t>
      </w:r>
    </w:p>
    <w:p w:rsidR="0018722C">
      <w:pPr>
        <w:topLinePunct/>
      </w:pPr>
      <w:r>
        <w:t>Brinkmann</w:t>
      </w:r>
      <w:r>
        <w:rPr>
          <w:rFonts w:ascii="宋体" w:hAnsi="宋体" w:eastAsia="宋体" w:hint="eastAsia"/>
        </w:rPr>
        <w:t>发现了中性粒细胞的第三种杀菌方式</w:t>
      </w:r>
      <w:r>
        <w:t>——</w:t>
      </w:r>
      <w:r>
        <w:rPr>
          <w:rFonts w:ascii="宋体" w:hAnsi="宋体" w:eastAsia="宋体" w:hint="eastAsia"/>
        </w:rPr>
        <w:t>通过形成中性粒细胞胞外诱捕网</w:t>
      </w:r>
    </w:p>
    <w:p w:rsidR="0018722C">
      <w:pPr>
        <w:topLinePunct/>
      </w:pPr>
      <w:r>
        <w:rPr>
          <w:rFonts w:ascii="宋体" w:eastAsia="宋体" w:hint="eastAsia"/>
        </w:rPr>
        <w:t>（</w:t>
      </w:r>
      <w:r>
        <w:t>Neutrophil extracellular traps</w:t>
      </w:r>
      <w:r>
        <w:rPr>
          <w:rFonts w:ascii="宋体" w:eastAsia="宋体" w:hint="eastAsia"/>
          <w:rFonts w:ascii="宋体" w:eastAsia="宋体" w:hint="eastAsia"/>
        </w:rPr>
        <w:t xml:space="preserve">, </w:t>
      </w:r>
      <w:r>
        <w:t>NETs</w:t>
      </w:r>
      <w:r>
        <w:rPr>
          <w:rFonts w:ascii="宋体" w:eastAsia="宋体" w:hint="eastAsia"/>
        </w:rPr>
        <w:t>）</w:t>
      </w:r>
      <w:r>
        <w:t>[</w:t>
      </w:r>
      <w:r>
        <w:t xml:space="preserve">14</w:t>
      </w:r>
      <w:r>
        <w:t>]</w:t>
      </w:r>
      <w:r>
        <w:rPr>
          <w:rFonts w:ascii="宋体" w:eastAsia="宋体" w:hint="eastAsia"/>
        </w:rPr>
        <w:t>来杀灭微生物。</w:t>
      </w:r>
      <w:r>
        <w:t>NETs</w:t>
      </w:r>
      <w:r>
        <w:rPr>
          <w:rFonts w:ascii="宋体" w:eastAsia="宋体" w:hint="eastAsia"/>
        </w:rPr>
        <w:t>由解聚的染色体网状</w:t>
      </w:r>
      <w:r>
        <w:rPr>
          <w:rFonts w:ascii="宋体" w:eastAsia="宋体" w:hint="eastAsia"/>
        </w:rPr>
        <w:t>结构和镶嵌其中的抗微生物颗粒蛋白组成。中性粒细胞可以通过释放</w:t>
      </w:r>
      <w:r>
        <w:t>DNA</w:t>
      </w:r>
      <w:r>
        <w:rPr>
          <w:rFonts w:ascii="宋体" w:eastAsia="宋体" w:hint="eastAsia"/>
        </w:rPr>
        <w:t>网状结构，</w:t>
      </w:r>
      <w:r>
        <w:rPr>
          <w:rFonts w:ascii="宋体" w:eastAsia="宋体" w:hint="eastAsia"/>
        </w:rPr>
        <w:t>形成抗微生物的物理屏障和支架结构，限制病原微生物的扩散与转移，增强抗微生物</w:t>
      </w:r>
      <w:r>
        <w:rPr>
          <w:rFonts w:ascii="宋体" w:eastAsia="宋体" w:hint="eastAsia"/>
        </w:rPr>
        <w:t>蛋白的作用，并减少对宿主的组织损伤。独特的形态结构使</w:t>
      </w:r>
      <w:r>
        <w:t>NETs</w:t>
      </w:r>
      <w:r>
        <w:rPr>
          <w:rFonts w:ascii="宋体" w:eastAsia="宋体" w:hint="eastAsia"/>
        </w:rPr>
        <w:t>具有优越的抗菌作用</w:t>
      </w:r>
      <w:r>
        <w:rPr>
          <w:vertAlign w:val="superscript"/>
        </w:rPr>
        <w:t>[</w:t>
      </w:r>
      <w:r>
        <w:rPr>
          <w:vertAlign w:val="superscript"/>
        </w:rPr>
        <w:t>1</w:t>
      </w:r>
      <w:r>
        <w:rPr>
          <w:vertAlign w:val="superscript"/>
        </w:rPr>
        <w:t>5</w:t>
      </w:r>
      <w:r>
        <w:rPr>
          <w:vertAlign w:val="superscript"/>
        </w:rPr>
        <w:t>]</w:t>
      </w:r>
      <w:r>
        <w:rPr>
          <w:rFonts w:ascii="宋体" w:eastAsia="宋体" w:hint="eastAsia"/>
        </w:rPr>
        <w:t>：独特的</w:t>
      </w:r>
      <w:r>
        <w:t>DN</w:t>
      </w:r>
      <w:r>
        <w:t>A</w:t>
      </w:r>
      <w:r>
        <w:rPr>
          <w:rFonts w:ascii="宋体" w:eastAsia="宋体" w:hint="eastAsia"/>
        </w:rPr>
        <w:t>骨架可以限制病原体的扩散及转移从而利于降解微生物的蛋白酶。在杀灭病原微生物时具有以下的优点</w:t>
      </w:r>
      <w:r>
        <w:rPr>
          <w:rFonts w:ascii="宋体" w:eastAsia="宋体" w:hint="eastAsia"/>
        </w:rPr>
        <w:t>：</w:t>
      </w:r>
      <w:r>
        <w:rPr>
          <w:rFonts w:ascii="宋体" w:eastAsia="宋体" w:hint="eastAsia"/>
        </w:rPr>
        <w:t>（</w:t>
      </w:r>
      <w:r>
        <w:t>1</w:t>
      </w:r>
      <w:r>
        <w:rPr>
          <w:rFonts w:ascii="宋体" w:eastAsia="宋体" w:hint="eastAsia"/>
        </w:rPr>
        <w:t>）</w:t>
      </w:r>
      <w:r>
        <w:rPr>
          <w:rFonts w:ascii="宋体" w:eastAsia="宋体" w:hint="eastAsia"/>
        </w:rPr>
        <w:t>促进对病原微生物的物理学屏障，限制病</w:t>
      </w:r>
      <w:r>
        <w:rPr>
          <w:rFonts w:ascii="宋体" w:eastAsia="宋体" w:hint="eastAsia"/>
        </w:rPr>
        <w:t>原微生物的活动范围；</w:t>
      </w:r>
      <w:r>
        <w:rPr>
          <w:rFonts w:ascii="宋体" w:eastAsia="宋体" w:hint="eastAsia"/>
        </w:rPr>
        <w:t>（</w:t>
      </w:r>
      <w:r>
        <w:t>2</w:t>
      </w:r>
      <w:r>
        <w:rPr>
          <w:rFonts w:ascii="宋体" w:eastAsia="宋体" w:hint="eastAsia"/>
        </w:rPr>
        <w:t>）</w:t>
      </w:r>
      <w:r>
        <w:rPr>
          <w:rFonts w:ascii="宋体" w:eastAsia="宋体" w:hint="eastAsia"/>
        </w:rPr>
        <w:t>减少弥散，增强了抗菌剂的生物有效性，使其有更高的杀</w:t>
      </w:r>
      <w:r>
        <w:rPr>
          <w:rFonts w:ascii="宋体" w:eastAsia="宋体" w:hint="eastAsia"/>
        </w:rPr>
        <w:t>菌作用；</w:t>
      </w:r>
      <w:r>
        <w:rPr>
          <w:rFonts w:ascii="宋体" w:eastAsia="宋体" w:hint="eastAsia"/>
        </w:rPr>
        <w:t>（</w:t>
      </w:r>
      <w:r>
        <w:rPr>
          <w:spacing w:val="0"/>
        </w:rPr>
        <w:t>3</w:t>
      </w:r>
      <w:r>
        <w:rPr>
          <w:rFonts w:ascii="宋体" w:eastAsia="宋体" w:hint="eastAsia"/>
        </w:rPr>
        <w:t>）</w:t>
      </w:r>
      <w:r>
        <w:rPr>
          <w:rFonts w:ascii="宋体" w:eastAsia="宋体" w:hint="eastAsia"/>
        </w:rPr>
        <w:t>减少抗菌剂对周边组织的损伤；</w:t>
      </w:r>
      <w:r>
        <w:rPr>
          <w:rFonts w:ascii="宋体" w:eastAsia="宋体" w:hint="eastAsia"/>
        </w:rPr>
        <w:t>（</w:t>
      </w:r>
      <w:r>
        <w:rPr>
          <w:spacing w:val="0"/>
        </w:rPr>
        <w:t>4</w:t>
      </w:r>
      <w:r>
        <w:rPr>
          <w:rFonts w:ascii="宋体" w:eastAsia="宋体" w:hint="eastAsia"/>
        </w:rPr>
        <w:t>）</w:t>
      </w:r>
      <w:r>
        <w:rPr>
          <w:rFonts w:ascii="宋体" w:eastAsia="宋体" w:hint="eastAsia"/>
        </w:rPr>
        <w:t>调节免疫反应。因此，</w:t>
      </w:r>
      <w:r>
        <w:t>NE</w:t>
      </w:r>
      <w:r>
        <w:t>T</w:t>
      </w:r>
      <w:r>
        <w:t>s</w:t>
      </w:r>
      <w:r>
        <w:rPr>
          <w:rFonts w:ascii="宋体" w:eastAsia="宋体" w:hint="eastAsia"/>
        </w:rPr>
        <w:t>被认</w:t>
      </w:r>
      <w:r>
        <w:rPr>
          <w:rFonts w:ascii="宋体" w:eastAsia="宋体" w:hint="eastAsia"/>
        </w:rPr>
        <w:t>为是一种高效、广谱、低耗能、低组织损伤地杀灭病原微生物的方式</w:t>
      </w:r>
      <w:r>
        <w:rPr>
          <w:vertAlign w:val="superscript"/>
        </w:rPr>
        <w:t>[</w:t>
      </w:r>
      <w:r>
        <w:rPr>
          <w:vertAlign w:val="superscript"/>
          <w:position w:val="8"/>
        </w:rPr>
        <w:t xml:space="preserve">14-17</w:t>
      </w:r>
      <w:r>
        <w:rPr>
          <w:vertAlign w:val="superscript"/>
        </w:rPr>
        <w:t>]</w:t>
      </w:r>
      <w:r>
        <w:rPr>
          <w:rFonts w:ascii="宋体" w:eastAsia="宋体" w:hint="eastAsia"/>
        </w:rPr>
        <w:t>。中性粒细</w:t>
      </w:r>
      <w:r>
        <w:rPr>
          <w:rFonts w:ascii="宋体" w:eastAsia="宋体" w:hint="eastAsia"/>
        </w:rPr>
        <w:t>胞在释放</w:t>
      </w:r>
      <w:r>
        <w:t>NETs</w:t>
      </w:r>
      <w:r>
        <w:rPr>
          <w:rFonts w:ascii="宋体" w:eastAsia="宋体" w:hint="eastAsia"/>
        </w:rPr>
        <w:t>后死亡，细胞核的分叶状结构消失，常染色质和异染色质均化，随后，</w:t>
      </w:r>
      <w:r>
        <w:rPr>
          <w:rFonts w:ascii="宋体" w:eastAsia="宋体" w:hint="eastAsia"/>
        </w:rPr>
        <w:t>颗粒膜和核膜溶解，最后细胞膜破裂。这种死亡方式与传统的细胞坏死、调亡有所</w:t>
      </w:r>
      <w:r>
        <w:rPr>
          <w:rFonts w:ascii="宋体" w:eastAsia="宋体" w:hint="eastAsia"/>
        </w:rPr>
        <w:t>不</w:t>
      </w:r>
    </w:p>
    <w:p w:rsidR="0018722C">
      <w:pPr>
        <w:topLinePunct/>
      </w:pPr>
      <w:r>
        <w:rPr>
          <w:rFonts w:ascii="宋体" w:eastAsia="宋体" w:hint="eastAsia"/>
        </w:rPr>
        <w:t>同，是一种新的细胞死亡途径</w:t>
      </w:r>
      <w:r>
        <w:rPr>
          <w:vertAlign w:val="superscript"/>
        </w:rPr>
        <w:t>[</w:t>
      </w:r>
      <w:r>
        <w:rPr>
          <w:vertAlign w:val="superscript"/>
        </w:rPr>
        <w:t xml:space="preserve">18</w:t>
      </w:r>
      <w:r>
        <w:rPr>
          <w:vertAlign w:val="superscript"/>
        </w:rPr>
        <w:t>]</w:t>
      </w:r>
      <w:r>
        <w:rPr>
          <w:rFonts w:ascii="宋体" w:eastAsia="宋体" w:hint="eastAsia"/>
        </w:rPr>
        <w:t>。</w:t>
      </w:r>
      <w:r>
        <w:t>NETs</w:t>
      </w:r>
      <w:r>
        <w:rPr>
          <w:rFonts w:ascii="宋体" w:eastAsia="宋体" w:hint="eastAsia"/>
        </w:rPr>
        <w:t>在中性粒细胞死亡后依然发挥抗菌功能，但</w:t>
      </w:r>
      <w:r>
        <w:rPr>
          <w:rFonts w:ascii="宋体" w:eastAsia="宋体" w:hint="eastAsia"/>
        </w:rPr>
        <w:t>只是在</w:t>
      </w:r>
      <w:r>
        <w:rPr>
          <w:rFonts w:ascii="宋体" w:eastAsia="宋体" w:hint="eastAsia"/>
        </w:rPr>
        <w:t>近年</w:t>
      </w:r>
      <w:r>
        <w:rPr>
          <w:rFonts w:ascii="宋体" w:eastAsia="宋体" w:hint="eastAsia"/>
        </w:rPr>
        <w:t>才发现</w:t>
      </w:r>
      <w:r>
        <w:t>NETs</w:t>
      </w:r>
      <w:r>
        <w:rPr>
          <w:rFonts w:ascii="宋体" w:eastAsia="宋体" w:hint="eastAsia"/>
        </w:rPr>
        <w:t>具有这种功能，</w:t>
      </w:r>
      <w:r>
        <w:t>NETs</w:t>
      </w:r>
      <w:r>
        <w:rPr>
          <w:rFonts w:ascii="宋体" w:eastAsia="宋体" w:hint="eastAsia"/>
        </w:rPr>
        <w:t>的形成和调控仍需要特定的条件，目前这方面的深入研究仍有欠缺。</w:t>
      </w:r>
    </w:p>
    <w:p w:rsidR="0018722C">
      <w:pPr>
        <w:topLinePunct/>
      </w:pPr>
      <w:r>
        <w:t>IL-33</w:t>
      </w:r>
      <w:r>
        <w:rPr>
          <w:rFonts w:ascii="宋体" w:hAnsi="宋体" w:eastAsia="宋体" w:hint="eastAsia"/>
        </w:rPr>
        <w:t>属于</w:t>
      </w:r>
      <w:r>
        <w:t>IL-1</w:t>
      </w:r>
      <w:r>
        <w:rPr>
          <w:rFonts w:ascii="宋体" w:hAnsi="宋体" w:eastAsia="宋体" w:hint="eastAsia"/>
        </w:rPr>
        <w:t>家族新成员，</w:t>
      </w:r>
      <w:r>
        <w:t>2005</w:t>
      </w:r>
      <w:r>
        <w:rPr>
          <w:rFonts w:ascii="宋体" w:hAnsi="宋体" w:eastAsia="宋体" w:hint="eastAsia"/>
        </w:rPr>
        <w:t>年首次报道其基因序列和结构与</w:t>
      </w:r>
      <w:r>
        <w:t>IL-1þ</w:t>
      </w:r>
      <w:r>
        <w:rPr>
          <w:rFonts w:ascii="宋体" w:hAnsi="宋体" w:eastAsia="宋体" w:hint="eastAsia"/>
        </w:rPr>
        <w:t>和</w:t>
      </w:r>
      <w:r>
        <w:t>IL-18</w:t>
      </w:r>
      <w:r>
        <w:rPr>
          <w:rFonts w:ascii="宋体" w:hAnsi="宋体" w:eastAsia="宋体" w:hint="eastAsia"/>
        </w:rPr>
        <w:t>相似。它是</w:t>
      </w:r>
      <w:r>
        <w:rPr>
          <w:rFonts w:ascii="宋体" w:hAnsi="宋体" w:eastAsia="宋体" w:hint="eastAsia"/>
        </w:rPr>
        <w:t>近年</w:t>
      </w:r>
      <w:r>
        <w:rPr>
          <w:rFonts w:ascii="宋体" w:hAnsi="宋体" w:eastAsia="宋体" w:hint="eastAsia"/>
        </w:rPr>
        <w:t>来发现的一种具有多种生物学功能活性的细胞因子，可作为核内定位</w:t>
      </w:r>
      <w:r>
        <w:rPr>
          <w:rFonts w:ascii="宋体" w:hAnsi="宋体" w:eastAsia="宋体" w:hint="eastAsia"/>
        </w:rPr>
        <w:t>分子发挥转录因子的作用，亦可作为一种前炎性细胞因子参与组织特异性免疫病理损伤。</w:t>
      </w:r>
      <w:r>
        <w:t>IL-33</w:t>
      </w:r>
      <w:r>
        <w:rPr>
          <w:rFonts w:ascii="宋体" w:hAnsi="宋体" w:eastAsia="宋体" w:hint="eastAsia"/>
        </w:rPr>
        <w:t>广泛表达于多种免疫细胞和组织实质细胞，如上皮细胞、树突状细胞、活</w:t>
      </w:r>
      <w:r>
        <w:rPr>
          <w:rFonts w:ascii="宋体" w:hAnsi="宋体" w:eastAsia="宋体" w:hint="eastAsia"/>
        </w:rPr>
        <w:t>化的巨噬细胞和平滑肌细胞等。近来发现，在嗜酸性粒细胞、血管内皮细胞、肌成纤</w:t>
      </w:r>
      <w:r>
        <w:rPr>
          <w:rFonts w:ascii="宋体" w:hAnsi="宋体" w:eastAsia="宋体" w:hint="eastAsia"/>
        </w:rPr>
        <w:t>维细胞及心肌细胞中亦存在</w:t>
      </w:r>
      <w:r>
        <w:t>IL-33</w:t>
      </w:r>
      <w:r>
        <w:rPr>
          <w:rFonts w:ascii="宋体" w:hAnsi="宋体" w:eastAsia="宋体" w:hint="eastAsia"/>
        </w:rPr>
        <w:t>表达，如成纤维细胞在细胞因子</w:t>
      </w:r>
      <w:r>
        <w:t>IL-1þ</w:t>
      </w:r>
      <w:r>
        <w:rPr>
          <w:rFonts w:ascii="宋体" w:hAnsi="宋体" w:eastAsia="宋体" w:hint="eastAsia"/>
        </w:rPr>
        <w:t>、</w:t>
      </w:r>
      <w:r>
        <w:t>IFN-a</w:t>
      </w:r>
      <w:r>
        <w:rPr>
          <w:rFonts w:ascii="宋体" w:hAnsi="宋体" w:eastAsia="宋体" w:hint="eastAsia"/>
        </w:rPr>
        <w:t>刺激</w:t>
      </w:r>
      <w:r>
        <w:rPr>
          <w:rFonts w:ascii="宋体" w:hAnsi="宋体" w:eastAsia="宋体" w:hint="eastAsia"/>
        </w:rPr>
        <w:t>后，可明显上调</w:t>
      </w:r>
      <w:r>
        <w:t>IL-33</w:t>
      </w:r>
      <w:r>
        <w:rPr>
          <w:rFonts w:ascii="宋体" w:hAnsi="宋体" w:eastAsia="宋体" w:hint="eastAsia"/>
        </w:rPr>
        <w:t>水平</w:t>
      </w:r>
      <w:r>
        <w:rPr>
          <w:vertAlign w:val="superscript"/>
        </w:rPr>
        <w:t>[</w:t>
      </w:r>
      <w:r>
        <w:rPr>
          <w:vertAlign w:val="superscript"/>
          <w:position w:val="8"/>
        </w:rPr>
        <w:t xml:space="preserve">19</w:t>
      </w:r>
      <w:r>
        <w:rPr>
          <w:vertAlign w:val="superscript"/>
        </w:rPr>
        <w:t>]</w:t>
      </w:r>
      <w:r>
        <w:rPr>
          <w:rFonts w:ascii="宋体" w:hAnsi="宋体" w:eastAsia="宋体" w:hint="eastAsia"/>
        </w:rPr>
        <w:t>。在细胞发生坏死时，</w:t>
      </w:r>
      <w:r>
        <w:t>IL-33</w:t>
      </w:r>
      <w:r>
        <w:rPr>
          <w:rFonts w:ascii="宋体" w:hAnsi="宋体" w:eastAsia="宋体" w:hint="eastAsia"/>
        </w:rPr>
        <w:t>可作为一种新型</w:t>
      </w:r>
      <w:r>
        <w:t>“</w:t>
      </w:r>
      <w:r>
        <w:rPr>
          <w:rFonts w:ascii="宋体" w:hAnsi="宋体" w:eastAsia="宋体" w:hint="eastAsia"/>
        </w:rPr>
        <w:t>警报素</w:t>
      </w:r>
      <w:r>
        <w:t>”</w:t>
      </w:r>
      <w:r>
        <w:rPr>
          <w:rFonts w:ascii="宋体" w:hAnsi="宋体" w:eastAsia="宋体" w:hint="eastAsia"/>
        </w:rPr>
        <w:t>释放，引起自分泌或旁分泌的炎症反应，且其以促炎性介质释放的方式来源于细胞坏</w:t>
      </w:r>
      <w:r>
        <w:rPr>
          <w:rFonts w:ascii="宋体" w:hAnsi="宋体" w:eastAsia="宋体" w:hint="eastAsia"/>
        </w:rPr>
        <w:t>死并非细胞凋亡</w:t>
      </w:r>
      <w:r>
        <w:rPr>
          <w:vertAlign w:val="superscript"/>
        </w:rPr>
        <w:t>[</w:t>
      </w:r>
      <w:r>
        <w:rPr>
          <w:vertAlign w:val="superscript"/>
          <w:position w:val="8"/>
        </w:rPr>
        <w:t xml:space="preserve">20</w:t>
      </w:r>
      <w:r>
        <w:rPr>
          <w:vertAlign w:val="superscript"/>
        </w:rPr>
        <w:t>]</w:t>
      </w:r>
      <w:r>
        <w:rPr>
          <w:rFonts w:ascii="宋体" w:hAnsi="宋体" w:eastAsia="宋体" w:hint="eastAsia"/>
        </w:rPr>
        <w:t>。</w:t>
      </w:r>
    </w:p>
    <w:p w:rsidR="0018722C">
      <w:pPr>
        <w:topLinePunct/>
      </w:pPr>
      <w:r>
        <w:rPr>
          <w:rFonts w:ascii="宋体" w:eastAsia="宋体" w:hint="eastAsia"/>
        </w:rPr>
        <w:t>据报道，</w:t>
      </w:r>
      <w:r>
        <w:t>IL-33</w:t>
      </w:r>
      <w:r>
        <w:rPr>
          <w:rFonts w:ascii="宋体" w:eastAsia="宋体" w:hint="eastAsia"/>
        </w:rPr>
        <w:t>与巨噬细胞表面的</w:t>
      </w:r>
      <w:r>
        <w:t>ST2L</w:t>
      </w:r>
      <w:r>
        <w:rPr>
          <w:rFonts w:ascii="宋体" w:eastAsia="宋体" w:hint="eastAsia"/>
        </w:rPr>
        <w:t>结合后，促进巨噬细胞分泌</w:t>
      </w:r>
      <w:r>
        <w:t>TNF-a</w:t>
      </w:r>
      <w:r>
        <w:rPr>
          <w:rFonts w:ascii="宋体" w:eastAsia="宋体" w:hint="eastAsia"/>
        </w:rPr>
        <w:t>，从而加强对脂多糖抗原的吞噬作用促进对微生物的清除</w:t>
      </w:r>
      <w:r>
        <w:rPr>
          <w:vertAlign w:val="superscript"/>
        </w:rPr>
        <w:t>[</w:t>
      </w:r>
      <w:r>
        <w:rPr>
          <w:vertAlign w:val="superscript"/>
          <w:position w:val="8"/>
        </w:rPr>
        <w:t xml:space="preserve">21</w:t>
      </w:r>
      <w:r>
        <w:rPr>
          <w:vertAlign w:val="superscript"/>
        </w:rPr>
        <w:t>]</w:t>
      </w:r>
      <w:r>
        <w:rPr>
          <w:rFonts w:ascii="宋体" w:eastAsia="宋体" w:hint="eastAsia"/>
        </w:rPr>
        <w:t>。</w:t>
      </w:r>
      <w:r>
        <w:t>IL-33</w:t>
      </w:r>
      <w:r>
        <w:rPr>
          <w:rFonts w:ascii="宋体" w:eastAsia="宋体" w:hint="eastAsia"/>
        </w:rPr>
        <w:t>能够刺激嗜碱性粒细胞</w:t>
      </w:r>
      <w:r>
        <w:rPr>
          <w:rFonts w:ascii="宋体" w:eastAsia="宋体" w:hint="eastAsia"/>
        </w:rPr>
        <w:t>能产生细胞因子和趋化因子，如</w:t>
      </w:r>
      <w:r>
        <w:t>IL-4</w:t>
      </w:r>
      <w:r>
        <w:rPr>
          <w:rFonts w:ascii="宋体" w:eastAsia="宋体" w:hint="eastAsia"/>
        </w:rPr>
        <w:t>、</w:t>
      </w:r>
      <w:r>
        <w:t>IL-6</w:t>
      </w:r>
      <w:r>
        <w:rPr>
          <w:rFonts w:ascii="宋体" w:eastAsia="宋体" w:hint="eastAsia"/>
        </w:rPr>
        <w:t>、</w:t>
      </w:r>
      <w:r>
        <w:t>IL-13</w:t>
      </w:r>
      <w:r>
        <w:rPr>
          <w:rFonts w:ascii="宋体" w:eastAsia="宋体" w:hint="eastAsia"/>
        </w:rPr>
        <w:t>等，从而增强嗜碱性粒细胞的粘附、趋化、整合素表达、脱颗粒和存活</w:t>
      </w:r>
      <w:r>
        <w:rPr>
          <w:vertAlign w:val="superscript"/>
        </w:rPr>
        <w:t>[</w:t>
      </w:r>
      <w:r>
        <w:rPr>
          <w:vertAlign w:val="superscript"/>
          <w:position w:val="8"/>
        </w:rPr>
        <w:t xml:space="preserve">22</w:t>
      </w:r>
      <w:r>
        <w:rPr>
          <w:vertAlign w:val="superscript"/>
        </w:rPr>
        <w:t>]</w:t>
      </w:r>
      <w:r>
        <w:rPr>
          <w:rFonts w:ascii="宋体" w:eastAsia="宋体" w:hint="eastAsia"/>
        </w:rPr>
        <w:t>。在</w:t>
      </w:r>
      <w:r>
        <w:t>IL-33</w:t>
      </w:r>
      <w:r>
        <w:rPr>
          <w:rFonts w:ascii="宋体" w:eastAsia="宋体" w:hint="eastAsia"/>
        </w:rPr>
        <w:t>潜在的刺激作用下，嗜酸性粒细胞在</w:t>
      </w:r>
      <w:r>
        <w:rPr>
          <w:rFonts w:ascii="宋体" w:eastAsia="宋体" w:hint="eastAsia"/>
        </w:rPr>
        <w:t>体内表达</w:t>
      </w:r>
      <w:r>
        <w:t>CXCL8</w:t>
      </w:r>
      <w:r>
        <w:rPr>
          <w:rFonts w:ascii="宋体" w:eastAsia="宋体" w:hint="eastAsia"/>
        </w:rPr>
        <w:t>和超氧离子及粘附分子，从而促进嗜酸性粒细胞的粘附和存活</w:t>
      </w:r>
      <w:r>
        <w:rPr>
          <w:vertAlign w:val="superscript"/>
        </w:rPr>
        <w:t>[</w:t>
      </w:r>
      <w:r>
        <w:rPr>
          <w:vertAlign w:val="superscript"/>
          <w:position w:val="8"/>
        </w:rPr>
        <w:t xml:space="preserve">23</w:t>
      </w:r>
      <w:r>
        <w:rPr>
          <w:vertAlign w:val="superscript"/>
        </w:rPr>
        <w:t>]</w:t>
      </w:r>
      <w:r>
        <w:rPr>
          <w:rFonts w:ascii="宋体" w:eastAsia="宋体" w:hint="eastAsia"/>
        </w:rPr>
        <w:t>。</w:t>
      </w:r>
      <w:r>
        <w:rPr>
          <w:rFonts w:ascii="宋体" w:eastAsia="宋体" w:hint="eastAsia"/>
        </w:rPr>
        <w:t>最新研究还发现</w:t>
      </w:r>
      <w:r>
        <w:t>IL-33</w:t>
      </w:r>
      <w:r>
        <w:rPr>
          <w:rFonts w:ascii="宋体" w:eastAsia="宋体" w:hint="eastAsia"/>
        </w:rPr>
        <w:t>能作用于中性粒细胞，通过抑制</w:t>
      </w:r>
      <w:r>
        <w:t>GRK2</w:t>
      </w:r>
      <w:r>
        <w:rPr>
          <w:rFonts w:ascii="宋体" w:eastAsia="宋体" w:hint="eastAsia"/>
        </w:rPr>
        <w:t>阻滞</w:t>
      </w:r>
      <w:r>
        <w:t>CXCR2</w:t>
      </w:r>
      <w:r>
        <w:rPr>
          <w:rFonts w:ascii="宋体" w:eastAsia="宋体" w:hint="eastAsia"/>
        </w:rPr>
        <w:t>内化，从而促进中性粒细胞迁移</w:t>
      </w:r>
      <w:r>
        <w:rPr>
          <w:vertAlign w:val="superscript"/>
        </w:rPr>
        <w:t>[</w:t>
      </w:r>
      <w:r>
        <w:rPr>
          <w:vertAlign w:val="superscript"/>
          <w:position w:val="8"/>
        </w:rPr>
        <w:t xml:space="preserve">24</w:t>
      </w:r>
      <w:r>
        <w:rPr>
          <w:vertAlign w:val="superscript"/>
        </w:rPr>
        <w:t>]</w:t>
      </w:r>
      <w:r>
        <w:rPr>
          <w:rFonts w:ascii="宋体" w:eastAsia="宋体" w:hint="eastAsia"/>
        </w:rPr>
        <w:t>。</w:t>
      </w:r>
      <w:r>
        <w:t>Alves-Filho</w:t>
      </w:r>
      <w:r>
        <w:rPr>
          <w:rFonts w:ascii="宋体" w:eastAsia="宋体" w:hint="eastAsia"/>
        </w:rPr>
        <w:t>等</w:t>
      </w:r>
      <w:r>
        <w:rPr>
          <w:vertAlign w:val="superscript"/>
        </w:rPr>
        <w:t>[</w:t>
      </w:r>
      <w:r>
        <w:rPr>
          <w:vertAlign w:val="superscript"/>
          <w:position w:val="8"/>
        </w:rPr>
        <w:t xml:space="preserve">25</w:t>
      </w:r>
      <w:r>
        <w:rPr>
          <w:vertAlign w:val="superscript"/>
        </w:rPr>
        <w:t>]</w:t>
      </w:r>
      <w:r>
        <w:rPr>
          <w:rFonts w:ascii="宋体" w:eastAsia="宋体" w:hint="eastAsia"/>
        </w:rPr>
        <w:t>发现</w:t>
      </w:r>
      <w:r>
        <w:t>IL-33</w:t>
      </w:r>
      <w:r>
        <w:rPr>
          <w:rFonts w:ascii="宋体" w:eastAsia="宋体" w:hint="eastAsia"/>
        </w:rPr>
        <w:t>能够阻止</w:t>
      </w:r>
      <w:r>
        <w:t>TLR4</w:t>
      </w:r>
      <w:r>
        <w:rPr>
          <w:rFonts w:ascii="宋体" w:eastAsia="宋体" w:hint="eastAsia"/>
        </w:rPr>
        <w:t>诱导的趋化因</w:t>
      </w:r>
      <w:r>
        <w:rPr>
          <w:rFonts w:ascii="宋体" w:eastAsia="宋体" w:hint="eastAsia"/>
        </w:rPr>
        <w:t>子</w:t>
      </w:r>
      <w:r>
        <w:t>CXCR2</w:t>
      </w:r>
      <w:r>
        <w:rPr>
          <w:rFonts w:ascii="宋体" w:eastAsia="宋体" w:hint="eastAsia"/>
        </w:rPr>
        <w:t>的下调，从而使中性粒细胞在趋化因子</w:t>
      </w:r>
      <w:r>
        <w:t>CXCR2</w:t>
      </w:r>
      <w:r>
        <w:rPr>
          <w:rFonts w:ascii="宋体" w:eastAsia="宋体" w:hint="eastAsia"/>
        </w:rPr>
        <w:t>的诱导下从外周血迁移至炎症部位加强对病原体的清除。</w:t>
      </w:r>
    </w:p>
    <w:p w:rsidR="0018722C">
      <w:pPr>
        <w:topLinePunct/>
      </w:pPr>
      <w:r>
        <w:rPr>
          <w:rFonts w:ascii="宋体" w:eastAsia="宋体" w:hint="eastAsia"/>
        </w:rPr>
        <w:t>本课题旨在建立小鼠腹腔和皮肤感染耐药性金葡菌</w:t>
      </w:r>
      <w:r>
        <w:rPr>
          <w:rFonts w:ascii="宋体" w:eastAsia="宋体" w:hint="eastAsia"/>
        </w:rPr>
        <w:t>（</w:t>
      </w:r>
      <w:r>
        <w:rPr>
          <w:spacing w:val="-4"/>
        </w:rPr>
        <w:t>MRSA</w:t>
      </w:r>
      <w:r>
        <w:rPr>
          <w:rFonts w:ascii="宋体" w:eastAsia="宋体" w:hint="eastAsia"/>
        </w:rPr>
        <w:t>）</w:t>
      </w:r>
      <w:r>
        <w:rPr>
          <w:rFonts w:ascii="宋体" w:eastAsia="宋体" w:hint="eastAsia"/>
        </w:rPr>
        <w:t>的模型，观察</w:t>
      </w:r>
      <w:r>
        <w:t>IL-33</w:t>
      </w:r>
      <w:r>
        <w:rPr>
          <w:rFonts w:ascii="宋体" w:eastAsia="宋体" w:hint="eastAsia"/>
        </w:rPr>
        <w:t>对小鼠死亡率和体内细菌清除率的影响，以及</w:t>
      </w:r>
      <w:r>
        <w:t>IL-33</w:t>
      </w:r>
      <w:r>
        <w:rPr>
          <w:rFonts w:ascii="宋体" w:eastAsia="宋体" w:hint="eastAsia"/>
        </w:rPr>
        <w:t>对小鼠背部皮肤脓肿溃烂面积和</w:t>
      </w:r>
      <w:r>
        <w:rPr>
          <w:rFonts w:ascii="宋体" w:eastAsia="宋体" w:hint="eastAsia"/>
        </w:rPr>
        <w:t>愈合时间以及炎性细胞浸润的影响。同时结合体外实验，研究</w:t>
      </w:r>
      <w:r>
        <w:t>IL-33</w:t>
      </w:r>
      <w:r>
        <w:rPr>
          <w:rFonts w:ascii="宋体" w:eastAsia="宋体" w:hint="eastAsia"/>
        </w:rPr>
        <w:t>对中性粒细胞功</w:t>
      </w:r>
      <w:r>
        <w:rPr>
          <w:rFonts w:ascii="宋体" w:eastAsia="宋体" w:hint="eastAsia"/>
        </w:rPr>
        <w:t>能的影响，</w:t>
      </w:r>
      <w:r>
        <w:t>IL-33</w:t>
      </w:r>
      <w:r>
        <w:rPr>
          <w:rFonts w:ascii="宋体" w:eastAsia="宋体" w:hint="eastAsia"/>
        </w:rPr>
        <w:t>对中性粒细胞趋化因子</w:t>
      </w:r>
      <w:r>
        <w:t>CXCR2</w:t>
      </w:r>
      <w:r>
        <w:rPr>
          <w:rFonts w:ascii="宋体" w:eastAsia="宋体" w:hint="eastAsia"/>
        </w:rPr>
        <w:t>、呼吸爆发及粘附分子表达的影响，</w:t>
      </w:r>
      <w:r>
        <w:rPr>
          <w:rFonts w:ascii="宋体" w:eastAsia="宋体" w:hint="eastAsia"/>
        </w:rPr>
        <w:t>及</w:t>
      </w:r>
      <w:r>
        <w:t>IL-33</w:t>
      </w:r>
      <w:r>
        <w:rPr>
          <w:rFonts w:ascii="宋体" w:eastAsia="宋体" w:hint="eastAsia"/>
        </w:rPr>
        <w:t>对中性粒细胞胞外诱捕网</w:t>
      </w:r>
      <w:r>
        <w:rPr>
          <w:rFonts w:ascii="宋体" w:eastAsia="宋体" w:hint="eastAsia"/>
        </w:rPr>
        <w:t>（</w:t>
      </w:r>
      <w:r>
        <w:rPr>
          <w:spacing w:val="-2"/>
        </w:rPr>
        <w:t>NETs</w:t>
      </w:r>
      <w:r>
        <w:rPr>
          <w:rFonts w:ascii="宋体" w:eastAsia="宋体" w:hint="eastAsia"/>
        </w:rPr>
        <w:t>）</w:t>
      </w:r>
      <w:r>
        <w:rPr>
          <w:rFonts w:ascii="宋体" w:eastAsia="宋体" w:hint="eastAsia"/>
        </w:rPr>
        <w:t>的影响，探讨</w:t>
      </w:r>
      <w:r>
        <w:t>IL-33</w:t>
      </w:r>
      <w:r>
        <w:rPr>
          <w:rFonts w:ascii="宋体" w:eastAsia="宋体" w:hint="eastAsia"/>
        </w:rPr>
        <w:t>增强机体抗感染免疫的作用机制。为临床上耐药性细菌的治疗提供一个新的思路和方向。</w:t>
      </w:r>
    </w:p>
    <w:p w:rsidR="0018722C">
      <w:pPr>
        <w:pStyle w:val="Heading1"/>
        <w:topLinePunct/>
      </w:pPr>
      <w:bookmarkStart w:id="967572" w:name="_Toc686967572"/>
      <w:bookmarkStart w:name="第二章 IL-33免疫调节MRSA腹腔感染的作用 " w:id="10"/>
      <w:bookmarkEnd w:id="10"/>
      <w:r/>
      <w:bookmarkStart w:name="_bookmark3" w:id="11"/>
      <w:bookmarkEnd w:id="11"/>
      <w:r/>
      <w:bookmarkStart w:name="_bookmark4" w:id="12"/>
      <w:bookmarkEnd w:id="12"/>
      <w:r/>
      <w:r>
        <w:t>第二章</w:t>
      </w:r>
      <w:r>
        <w:t xml:space="preserve">  </w:t>
      </w:r>
      <w:r>
        <w:t>IL-33</w:t>
      </w:r>
      <w:r>
        <w:t>免疫调节</w:t>
      </w:r>
      <w:r>
        <w:t>MRSA</w:t>
      </w:r>
      <w:r>
        <w:t>腹腔感染的作用</w:t>
      </w:r>
      <w:bookmarkEnd w:id="967572"/>
    </w:p>
    <w:p w:rsidR="0018722C">
      <w:pPr>
        <w:pStyle w:val="Heading2"/>
        <w:topLinePunct/>
        <w:ind w:left="171" w:hangingChars="171" w:hanging="171"/>
      </w:pPr>
      <w:bookmarkStart w:id="967573" w:name="_Toc686967573"/>
      <w:bookmarkStart w:name="2.1 前言 " w:id="13"/>
      <w:bookmarkEnd w:id="13"/>
      <w:r>
        <w:t>2.1</w:t>
      </w:r>
      <w:r>
        <w:t xml:space="preserve"> </w:t>
      </w:r>
      <w:r/>
      <w:bookmarkStart w:name="2.1 前言 " w:id="14"/>
      <w:bookmarkEnd w:id="14"/>
      <w:r>
        <w:t>前言</w:t>
      </w:r>
      <w:bookmarkEnd w:id="967573"/>
    </w:p>
    <w:p w:rsidR="0018722C">
      <w:pPr>
        <w:topLinePunct/>
      </w:pPr>
      <w:r>
        <w:rPr>
          <w:rFonts w:ascii="宋体" w:eastAsia="宋体" w:hint="eastAsia"/>
        </w:rPr>
        <w:t>随着</w:t>
      </w:r>
      <w:r>
        <w:t>MRSA</w:t>
      </w:r>
      <w:r>
        <w:rPr>
          <w:rFonts w:ascii="宋体" w:eastAsia="宋体" w:hint="eastAsia"/>
        </w:rPr>
        <w:t>致病性和病死率逐年提高，开辟新的诊断及治疗</w:t>
      </w:r>
      <w:r>
        <w:t>MRSA</w:t>
      </w:r>
      <w:r>
        <w:rPr>
          <w:rFonts w:ascii="宋体" w:eastAsia="宋体" w:hint="eastAsia"/>
        </w:rPr>
        <w:t>的方法迫在</w:t>
      </w:r>
      <w:r>
        <w:rPr>
          <w:rFonts w:ascii="宋体" w:eastAsia="宋体" w:hint="eastAsia"/>
        </w:rPr>
        <w:t>眉睫。腹腔感染是一种临床常见的疾病，主要包括急性胆囊炎、细菌性肝脓肿、急性腹膜炎以及急性胰腺炎等继发的细菌感染。</w:t>
      </w:r>
      <w:r>
        <w:t>IL-33</w:t>
      </w:r>
      <w:r>
        <w:rPr>
          <w:rFonts w:ascii="宋体" w:eastAsia="宋体" w:hint="eastAsia"/>
        </w:rPr>
        <w:t>属于</w:t>
      </w:r>
      <w:r>
        <w:t>IL-1</w:t>
      </w:r>
      <w:r>
        <w:rPr>
          <w:rFonts w:ascii="宋体" w:eastAsia="宋体" w:hint="eastAsia"/>
        </w:rPr>
        <w:t>家族新成员，是</w:t>
      </w:r>
      <w:r>
        <w:rPr>
          <w:rFonts w:ascii="宋体" w:eastAsia="宋体" w:hint="eastAsia"/>
        </w:rPr>
        <w:t>近年</w:t>
      </w:r>
      <w:r>
        <w:rPr>
          <w:rFonts w:ascii="宋体" w:eastAsia="宋体" w:hint="eastAsia"/>
        </w:rPr>
        <w:t>来发</w:t>
      </w:r>
      <w:r>
        <w:rPr>
          <w:rFonts w:ascii="宋体" w:eastAsia="宋体" w:hint="eastAsia"/>
        </w:rPr>
        <w:t>现的一种具有多种生物学功能活性的细胞因子，可作为核内定位分子发挥转录因子的</w:t>
      </w:r>
      <w:r>
        <w:rPr>
          <w:rFonts w:ascii="宋体" w:eastAsia="宋体" w:hint="eastAsia"/>
        </w:rPr>
        <w:t>作用，也可作为一种前炎性细胞因子参与特异性免疫组织病理损伤。中性粒细胞是机</w:t>
      </w:r>
      <w:r>
        <w:rPr>
          <w:rFonts w:ascii="宋体" w:eastAsia="宋体" w:hint="eastAsia"/>
        </w:rPr>
        <w:t>体免疫系统的重要组成部分，当炎症发生的</w:t>
      </w:r>
      <w:r>
        <w:rPr>
          <w:rFonts w:ascii="宋体" w:eastAsia="宋体" w:hint="eastAsia"/>
        </w:rPr>
        <w:t>时候</w:t>
      </w:r>
      <w:r>
        <w:rPr>
          <w:rFonts w:ascii="宋体" w:eastAsia="宋体" w:hint="eastAsia"/>
        </w:rPr>
        <w:t>，它们能够感受到炎症局部的危险信号，快速迁移至炎症局部。</w:t>
      </w:r>
    </w:p>
    <w:p w:rsidR="0018722C">
      <w:pPr>
        <w:topLinePunct/>
      </w:pPr>
      <w:r>
        <w:rPr>
          <w:rFonts w:ascii="宋体" w:eastAsia="宋体" w:hint="eastAsia"/>
        </w:rPr>
        <w:t>本章实验以小鼠腹腔感染</w:t>
      </w:r>
      <w:r>
        <w:t>MRSA</w:t>
      </w:r>
      <w:r>
        <w:rPr>
          <w:rFonts w:ascii="宋体" w:eastAsia="宋体" w:hint="eastAsia"/>
        </w:rPr>
        <w:t>为模型，腹腔给于</w:t>
      </w:r>
      <w:r>
        <w:t>IL-33</w:t>
      </w:r>
      <w:r>
        <w:rPr>
          <w:rFonts w:ascii="宋体" w:eastAsia="宋体" w:hint="eastAsia"/>
        </w:rPr>
        <w:t>处理，观察</w:t>
      </w:r>
      <w:r>
        <w:t>IL-33</w:t>
      </w:r>
      <w:r>
        <w:rPr>
          <w:rFonts w:ascii="宋体" w:eastAsia="宋体" w:hint="eastAsia"/>
        </w:rPr>
        <w:t>对小</w:t>
      </w:r>
      <w:r>
        <w:rPr>
          <w:rFonts w:ascii="宋体" w:eastAsia="宋体" w:hint="eastAsia"/>
        </w:rPr>
        <w:t>鼠死亡率、体内中性粒细胞数目、体内细菌清除率的影响，检测</w:t>
      </w:r>
      <w:r>
        <w:t>IL-33</w:t>
      </w:r>
      <w:r>
        <w:rPr>
          <w:rFonts w:ascii="宋体" w:eastAsia="宋体" w:hint="eastAsia"/>
        </w:rPr>
        <w:t>对炎症相关细</w:t>
      </w:r>
      <w:r>
        <w:rPr>
          <w:rFonts w:ascii="宋体" w:eastAsia="宋体" w:hint="eastAsia"/>
        </w:rPr>
        <w:t>胞因子表达的影响，同时结合特异性抗体清除小鼠体内中性粒细胞实验，探讨</w:t>
      </w:r>
      <w:r>
        <w:t>IL-33</w:t>
      </w:r>
      <w:r>
        <w:rPr>
          <w:rFonts w:ascii="宋体" w:eastAsia="宋体" w:hint="eastAsia"/>
        </w:rPr>
        <w:t>介导的抗感染免疫功能与中性粒细胞生物学活性的联系。</w:t>
      </w:r>
    </w:p>
    <w:p w:rsidR="0018722C">
      <w:pPr>
        <w:pStyle w:val="Heading2"/>
        <w:topLinePunct/>
        <w:ind w:left="171" w:hangingChars="171" w:hanging="171"/>
      </w:pPr>
      <w:bookmarkStart w:id="967574" w:name="_Toc686967574"/>
      <w:bookmarkStart w:name="2.2 实验材料 " w:id="15"/>
      <w:bookmarkEnd w:id="15"/>
      <w:r>
        <w:t>2.2</w:t>
      </w:r>
      <w:r>
        <w:t xml:space="preserve"> </w:t>
      </w:r>
      <w:r/>
      <w:bookmarkStart w:name="2.2 实验材料 " w:id="16"/>
      <w:bookmarkEnd w:id="16"/>
      <w:r>
        <w:t>实验材料</w:t>
      </w:r>
      <w:bookmarkEnd w:id="967574"/>
    </w:p>
    <w:p w:rsidR="0018722C">
      <w:pPr>
        <w:pStyle w:val="Heading3"/>
        <w:topLinePunct/>
        <w:ind w:left="200" w:hangingChars="200" w:hanging="200"/>
      </w:pPr>
      <w:bookmarkStart w:id="967575" w:name="_Toc686967575"/>
      <w:r>
        <w:t>2.2.1</w:t>
      </w:r>
      <w:r>
        <w:t xml:space="preserve"> </w:t>
      </w:r>
      <w:r>
        <w:t>主要实验材料</w:t>
      </w:r>
      <w:bookmarkEnd w:id="967575"/>
    </w:p>
    <w:p w:rsidR="0018722C">
      <w:pPr>
        <w:topLinePunct/>
      </w:pPr>
      <w:r>
        <w:rPr>
          <w:rFonts w:ascii="宋体" w:eastAsia="宋体" w:hint="eastAsia"/>
        </w:rPr>
        <w:t>（</w:t>
      </w:r>
      <w:r>
        <w:t>1</w:t>
      </w:r>
      <w:r>
        <w:rPr>
          <w:rFonts w:ascii="宋体" w:eastAsia="宋体" w:hint="eastAsia"/>
        </w:rPr>
        <w:t>）</w:t>
      </w:r>
      <w:r>
        <w:rPr>
          <w:rFonts w:ascii="宋体" w:eastAsia="宋体" w:hint="eastAsia"/>
        </w:rPr>
        <w:t>动物：</w:t>
      </w:r>
      <w:r>
        <w:t>BALB</w:t>
      </w:r>
      <w:r>
        <w:t>/</w:t>
      </w:r>
      <w:r>
        <w:t xml:space="preserve">c</w:t>
      </w:r>
      <w:r>
        <w:rPr>
          <w:rFonts w:ascii="宋体" w:eastAsia="宋体" w:hint="eastAsia"/>
        </w:rPr>
        <w:t>近交系小鼠，体重</w:t>
      </w:r>
      <w:r>
        <w:t>18~22 g</w:t>
      </w:r>
      <w:r>
        <w:rPr>
          <w:rFonts w:ascii="宋体" w:eastAsia="宋体" w:hint="eastAsia"/>
          <w:rFonts w:ascii="宋体" w:eastAsia="宋体" w:hint="eastAsia"/>
        </w:rPr>
        <w:t xml:space="preserve">, </w:t>
      </w:r>
      <w:r>
        <w:t>6~8</w:t>
      </w:r>
      <w:r>
        <w:rPr>
          <w:rFonts w:ascii="宋体" w:eastAsia="宋体" w:hint="eastAsia"/>
        </w:rPr>
        <w:t>周龄，雄性，购自中ft大学实验动物中心，许可证号：</w:t>
      </w:r>
      <w:r>
        <w:t>SCXK</w:t>
      </w:r>
      <w:r>
        <w:rPr>
          <w:rFonts w:ascii="宋体" w:eastAsia="宋体" w:hint="eastAsia"/>
        </w:rPr>
        <w:t>（</w:t>
      </w:r>
      <w:r>
        <w:rPr>
          <w:rFonts w:ascii="宋体" w:eastAsia="宋体" w:hint="eastAsia"/>
        </w:rPr>
        <w:t xml:space="preserve">粤</w:t>
      </w:r>
      <w:r>
        <w:rPr>
          <w:rFonts w:ascii="宋体" w:eastAsia="宋体" w:hint="eastAsia"/>
        </w:rPr>
        <w:t>）</w:t>
      </w:r>
      <w:r>
        <w:t>2008-0002</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耐药性金黄色葡萄球菌菌株</w:t>
      </w:r>
      <w:r>
        <w:rPr>
          <w:rFonts w:ascii="宋体" w:eastAsia="宋体" w:hint="eastAsia"/>
        </w:rPr>
        <w:t>（</w:t>
      </w:r>
      <w:r>
        <w:t>MRSA</w:t>
      </w:r>
      <w:r>
        <w:rPr>
          <w:rFonts w:ascii="宋体" w:eastAsia="宋体" w:hint="eastAsia"/>
        </w:rPr>
        <w:t>）</w:t>
      </w:r>
      <w:r>
        <w:rPr>
          <w:rFonts w:ascii="宋体" w:eastAsia="宋体" w:hint="eastAsia"/>
        </w:rPr>
        <w:t>由本实验室保存。</w:t>
      </w:r>
    </w:p>
    <w:p w:rsidR="0018722C">
      <w:pPr>
        <w:pStyle w:val="Heading3"/>
        <w:topLinePunct/>
        <w:ind w:left="200" w:hangingChars="200" w:hanging="200"/>
      </w:pPr>
      <w:bookmarkStart w:id="967576" w:name="_Toc686967576"/>
      <w:r>
        <w:t>2.2.2</w:t>
      </w:r>
      <w:r>
        <w:t xml:space="preserve"> </w:t>
      </w:r>
      <w:r>
        <w:t>主要试剂</w:t>
      </w:r>
      <w:bookmarkEnd w:id="967576"/>
    </w:p>
    <w:p w:rsidR="0018722C">
      <w:pPr>
        <w:pStyle w:val="BodyText"/>
        <w:tabs>
          <w:tab w:pos="4819" w:val="left" w:leader="none"/>
        </w:tabs>
        <w:spacing w:before="1"/>
        <w:ind w:leftChars="0" w:left="1620"/>
        <w:rPr>
          <w:rFonts w:ascii="宋体" w:eastAsia="宋体" w:hint="eastAsia"/>
        </w:rPr>
        <w:topLinePunct/>
      </w:pPr>
      <w:r>
        <w:rPr>
          <w:rFonts w:ascii="宋体" w:eastAsia="宋体" w:hint="eastAsia"/>
        </w:rPr>
        <w:t>试剂名称</w:t>
      </w:r>
      <w:r w:rsidR="001852F3">
        <w:t>生产厂家</w:t>
      </w:r>
    </w:p>
    <w:p w:rsidR="0018722C">
      <w:pPr>
        <w:topLinePunct/>
      </w:pPr>
      <w:r>
        <w:t>Anti-mouse</w:t>
      </w:r>
      <w:r>
        <w:t> </w:t>
      </w:r>
      <w:r>
        <w:t>ly-6G</w:t>
      </w:r>
      <w:r>
        <w:t>(</w:t>
      </w:r>
      <w:r>
        <w:t>Gr1</w:t>
      </w:r>
      <w:r>
        <w:t>)</w:t>
      </w:r>
      <w:r>
        <w:rPr>
          <w:rFonts w:ascii="宋体" w:eastAsia="宋体" w:hint="eastAsia"/>
        </w:rPr>
        <w:t>美国</w:t>
      </w:r>
      <w:r>
        <w:t>Biolegend</w:t>
      </w:r>
    </w:p>
    <w:p w:rsidR="0018722C">
      <w:pPr>
        <w:topLinePunct/>
      </w:pPr>
      <w:r>
        <w:t>ELISA</w:t>
      </w:r>
      <w:r/>
      <w:r>
        <w:rPr>
          <w:rFonts w:ascii="宋体" w:eastAsia="宋体" w:hint="eastAsia"/>
        </w:rPr>
        <w:t>试剂盒</w:t>
      </w:r>
      <w:r w:rsidR="001852F3">
        <w:t>美国</w:t>
      </w:r>
      <w:r>
        <w:t>eBioscience</w:t>
      </w:r>
    </w:p>
    <w:p w:rsidR="0018722C">
      <w:pPr>
        <w:topLinePunct/>
      </w:pPr>
      <w:r>
        <w:t>*</w:t>
      </w:r>
      <w:r/>
      <w:r>
        <w:rPr>
          <w:rFonts w:ascii="宋体" w:eastAsia="宋体" w:hint="eastAsia"/>
        </w:rPr>
        <w:t>其他常规生化试剂为国产</w:t>
      </w:r>
      <w:r>
        <w:t>AR </w:t>
      </w:r>
      <w:r>
        <w:rPr>
          <w:rFonts w:ascii="宋体" w:eastAsia="宋体" w:hint="eastAsia"/>
        </w:rPr>
        <w:t>级</w:t>
      </w:r>
    </w:p>
    <w:p w:rsidR="0018722C">
      <w:pPr>
        <w:pStyle w:val="Heading3"/>
        <w:topLinePunct/>
        <w:ind w:left="200" w:hangingChars="200" w:hanging="200"/>
      </w:pPr>
      <w:bookmarkStart w:id="967577" w:name="_Toc686967577"/>
      <w:bookmarkStart w:name="_bookmark5" w:id="17"/>
      <w:bookmarkEnd w:id="17"/>
      <w:r>
        <w:t>2.2.3</w:t>
      </w:r>
      <w:r>
        <w:t xml:space="preserve"> </w:t>
      </w:r>
      <w:bookmarkStart w:name="_bookmark5" w:id="18"/>
      <w:bookmarkEnd w:id="18"/>
      <w:r>
        <w:t>主要仪器设备</w:t>
      </w:r>
      <w:bookmarkEnd w:id="967577"/>
    </w:p>
    <w:tbl>
      <w:tblPr>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2668"/>
        <w:gridCol w:w="2539"/>
      </w:tblGrid>
      <w:tr>
        <w:trPr>
          <w:trHeight w:val="360" w:hRule="atLeast"/>
        </w:trPr>
        <w:tc>
          <w:tcPr>
            <w:tcW w:w="2498" w:type="dxa"/>
          </w:tcPr>
          <w:p w:rsidR="0018722C">
            <w:pPr>
              <w:topLinePunct/>
              <w:ind w:leftChars="0" w:left="0" w:rightChars="0" w:right="0" w:firstLineChars="0" w:firstLine="0"/>
              <w:spacing w:line="240" w:lineRule="atLeast"/>
            </w:pPr>
            <w:r>
              <w:rPr>
                <w:rFonts w:ascii="宋体" w:eastAsia="宋体" w:hint="eastAsia"/>
              </w:rPr>
              <w:t>仪器名称</w:t>
            </w:r>
          </w:p>
        </w:tc>
        <w:tc>
          <w:tcPr>
            <w:tcW w:w="2668" w:type="dxa"/>
          </w:tcPr>
          <w:p w:rsidR="0018722C">
            <w:pPr>
              <w:topLinePunct/>
              <w:ind w:leftChars="0" w:left="0" w:rightChars="0" w:right="0" w:firstLineChars="0" w:firstLine="0"/>
              <w:spacing w:line="240" w:lineRule="atLeast"/>
            </w:pPr>
            <w:r>
              <w:rPr>
                <w:rFonts w:ascii="宋体" w:eastAsia="宋体" w:hint="eastAsia"/>
              </w:rPr>
              <w:t>仪器型号</w:t>
            </w:r>
          </w:p>
        </w:tc>
        <w:tc>
          <w:tcPr>
            <w:tcW w:w="2539" w:type="dxa"/>
          </w:tcPr>
          <w:p w:rsidR="0018722C">
            <w:pPr>
              <w:topLinePunct/>
              <w:ind w:leftChars="0" w:left="0" w:rightChars="0" w:right="0" w:firstLineChars="0" w:firstLine="0"/>
              <w:spacing w:line="240" w:lineRule="atLeast"/>
            </w:pPr>
            <w:r>
              <w:rPr>
                <w:rFonts w:ascii="宋体" w:eastAsia="宋体" w:hint="eastAsia"/>
              </w:rPr>
              <w:t>生产厂家</w:t>
            </w:r>
          </w:p>
        </w:tc>
      </w:tr>
      <w:tr>
        <w:trPr>
          <w:trHeight w:val="500" w:hRule="atLeast"/>
        </w:trPr>
        <w:tc>
          <w:tcPr>
            <w:tcW w:w="2498" w:type="dxa"/>
          </w:tcPr>
          <w:p w:rsidR="0018722C">
            <w:pPr>
              <w:topLinePunct/>
              <w:ind w:leftChars="0" w:left="0" w:rightChars="0" w:right="0" w:firstLineChars="0" w:firstLine="0"/>
              <w:spacing w:line="240" w:lineRule="atLeast"/>
            </w:pPr>
            <w:r>
              <w:rPr>
                <w:rFonts w:ascii="宋体" w:eastAsia="宋体" w:hint="eastAsia"/>
              </w:rPr>
              <w:t>超低温冰箱</w:t>
            </w:r>
          </w:p>
        </w:tc>
        <w:tc>
          <w:tcPr>
            <w:tcW w:w="2668" w:type="dxa"/>
          </w:tcPr>
          <w:p w:rsidR="0018722C">
            <w:pPr>
              <w:topLinePunct/>
              <w:ind w:leftChars="0" w:left="0" w:rightChars="0" w:right="0" w:firstLineChars="0" w:firstLine="0"/>
              <w:spacing w:line="240" w:lineRule="atLeast"/>
            </w:pPr>
            <w:r>
              <w:t>MDF-U52V</w:t>
            </w:r>
          </w:p>
        </w:tc>
        <w:tc>
          <w:tcPr>
            <w:tcW w:w="2539" w:type="dxa"/>
          </w:tcPr>
          <w:p w:rsidR="0018722C">
            <w:pPr>
              <w:topLinePunct/>
              <w:ind w:leftChars="0" w:left="0" w:rightChars="0" w:right="0" w:firstLineChars="0" w:firstLine="0"/>
              <w:spacing w:line="240" w:lineRule="atLeast"/>
            </w:pPr>
            <w:r>
              <w:rPr>
                <w:rFonts w:ascii="宋体" w:eastAsia="宋体" w:hint="eastAsia"/>
              </w:rPr>
              <w:t>日本 </w:t>
            </w:r>
            <w:r>
              <w:t>SANYO</w:t>
            </w:r>
          </w:p>
        </w:tc>
      </w:tr>
      <w:tr>
        <w:trPr>
          <w:trHeight w:val="460" w:hRule="atLeast"/>
        </w:trPr>
        <w:tc>
          <w:tcPr>
            <w:tcW w:w="2498" w:type="dxa"/>
          </w:tcPr>
          <w:p w:rsidR="0018722C">
            <w:pPr>
              <w:topLinePunct/>
              <w:ind w:leftChars="0" w:left="0" w:rightChars="0" w:right="0" w:firstLineChars="0" w:firstLine="0"/>
              <w:spacing w:line="240" w:lineRule="atLeast"/>
            </w:pPr>
            <w:r>
              <w:rPr>
                <w:rFonts w:ascii="宋体" w:eastAsia="宋体" w:hint="eastAsia"/>
              </w:rPr>
              <w:t>台式高速冷冻离心机</w:t>
            </w:r>
          </w:p>
        </w:tc>
        <w:tc>
          <w:tcPr>
            <w:tcW w:w="2668" w:type="dxa"/>
          </w:tcPr>
          <w:p w:rsidR="0018722C">
            <w:pPr>
              <w:topLinePunct/>
              <w:ind w:leftChars="0" w:left="0" w:rightChars="0" w:right="0" w:firstLineChars="0" w:firstLine="0"/>
              <w:spacing w:line="240" w:lineRule="atLeast"/>
            </w:pPr>
            <w:r>
              <w:t>UNIVERSAL 32R</w:t>
            </w:r>
          </w:p>
        </w:tc>
        <w:tc>
          <w:tcPr>
            <w:tcW w:w="2539" w:type="dxa"/>
          </w:tcPr>
          <w:p w:rsidR="0018722C">
            <w:pPr>
              <w:topLinePunct/>
              <w:ind w:leftChars="0" w:left="0" w:rightChars="0" w:right="0" w:firstLineChars="0" w:firstLine="0"/>
              <w:spacing w:line="240" w:lineRule="atLeast"/>
            </w:pPr>
            <w:r>
              <w:rPr>
                <w:rFonts w:ascii="宋体" w:eastAsia="宋体" w:hint="eastAsia"/>
              </w:rPr>
              <w:t>德国 </w:t>
            </w:r>
            <w:r>
              <w:t>Hettich</w:t>
            </w:r>
          </w:p>
        </w:tc>
      </w:tr>
      <w:tr>
        <w:trPr>
          <w:trHeight w:val="440" w:hRule="atLeast"/>
        </w:trPr>
        <w:tc>
          <w:tcPr>
            <w:tcW w:w="2498" w:type="dxa"/>
          </w:tcPr>
          <w:p w:rsidR="0018722C">
            <w:pPr>
              <w:topLinePunct/>
              <w:ind w:leftChars="0" w:left="0" w:rightChars="0" w:right="0" w:firstLineChars="0" w:firstLine="0"/>
              <w:spacing w:line="240" w:lineRule="atLeast"/>
            </w:pPr>
            <w:r>
              <w:rPr>
                <w:rFonts w:ascii="宋体" w:eastAsia="宋体" w:hint="eastAsia"/>
              </w:rPr>
              <w:t>恒温振荡器</w:t>
            </w:r>
          </w:p>
        </w:tc>
        <w:tc>
          <w:tcPr>
            <w:tcW w:w="2668" w:type="dxa"/>
          </w:tcPr>
          <w:p w:rsidR="0018722C">
            <w:pPr>
              <w:topLinePunct/>
              <w:ind w:leftChars="0" w:left="0" w:rightChars="0" w:right="0" w:firstLineChars="0" w:firstLine="0"/>
              <w:spacing w:line="240" w:lineRule="atLeast"/>
            </w:pPr>
            <w:r>
              <w:t>THZ-C</w:t>
            </w:r>
          </w:p>
        </w:tc>
        <w:tc>
          <w:tcPr>
            <w:tcW w:w="2539" w:type="dxa"/>
          </w:tcPr>
          <w:p w:rsidR="0018722C">
            <w:pPr>
              <w:topLinePunct/>
              <w:ind w:leftChars="0" w:left="0" w:rightChars="0" w:right="0" w:firstLineChars="0" w:firstLine="0"/>
              <w:spacing w:line="240" w:lineRule="atLeast"/>
            </w:pPr>
            <w:r>
              <w:rPr>
                <w:rFonts w:ascii="宋体" w:eastAsia="宋体" w:hint="eastAsia"/>
              </w:rPr>
              <w:t>太仓市实验设备厂</w:t>
            </w:r>
          </w:p>
        </w:tc>
      </w:tr>
      <w:tr>
        <w:trPr>
          <w:trHeight w:val="460" w:hRule="atLeast"/>
        </w:trPr>
        <w:tc>
          <w:tcPr>
            <w:tcW w:w="2498" w:type="dxa"/>
          </w:tcPr>
          <w:p w:rsidR="0018722C">
            <w:pPr>
              <w:topLinePunct/>
              <w:ind w:leftChars="0" w:left="0" w:rightChars="0" w:right="0" w:firstLineChars="0" w:firstLine="0"/>
              <w:spacing w:line="240" w:lineRule="atLeast"/>
            </w:pPr>
            <w:r>
              <w:rPr>
                <w:rFonts w:ascii="宋体" w:eastAsia="宋体" w:hint="eastAsia"/>
              </w:rPr>
              <w:t>相差倒置显微镜</w:t>
            </w:r>
          </w:p>
        </w:tc>
        <w:tc>
          <w:tcPr>
            <w:tcW w:w="2668" w:type="dxa"/>
          </w:tcPr>
          <w:p w:rsidR="0018722C">
            <w:pPr>
              <w:topLinePunct/>
              <w:ind w:leftChars="0" w:left="0" w:rightChars="0" w:right="0" w:firstLineChars="0" w:firstLine="0"/>
              <w:spacing w:line="240" w:lineRule="atLeast"/>
            </w:pPr>
            <w:r>
              <w:t>CKX41SF</w:t>
            </w:r>
          </w:p>
        </w:tc>
        <w:tc>
          <w:tcPr>
            <w:tcW w:w="2539" w:type="dxa"/>
          </w:tcPr>
          <w:p w:rsidR="0018722C">
            <w:pPr>
              <w:topLinePunct/>
              <w:ind w:leftChars="0" w:left="0" w:rightChars="0" w:right="0" w:firstLineChars="0" w:firstLine="0"/>
              <w:spacing w:line="240" w:lineRule="atLeast"/>
            </w:pPr>
            <w:r>
              <w:rPr>
                <w:rFonts w:ascii="宋体" w:eastAsia="宋体" w:hint="eastAsia"/>
              </w:rPr>
              <w:t>日本 </w:t>
            </w:r>
            <w:r>
              <w:t>Olymbus</w:t>
            </w:r>
          </w:p>
        </w:tc>
      </w:tr>
      <w:tr>
        <w:trPr>
          <w:trHeight w:val="440" w:hRule="atLeast"/>
        </w:trPr>
        <w:tc>
          <w:tcPr>
            <w:tcW w:w="2498" w:type="dxa"/>
          </w:tcPr>
          <w:p w:rsidR="0018722C">
            <w:pPr>
              <w:topLinePunct/>
              <w:ind w:leftChars="0" w:left="0" w:rightChars="0" w:right="0" w:firstLineChars="0" w:firstLine="0"/>
              <w:spacing w:line="240" w:lineRule="atLeast"/>
            </w:pPr>
            <w:r>
              <w:rPr>
                <w:rFonts w:ascii="宋体" w:eastAsia="宋体" w:hint="eastAsia"/>
              </w:rPr>
              <w:t>超净工作台</w:t>
            </w:r>
          </w:p>
        </w:tc>
        <w:tc>
          <w:tcPr>
            <w:tcW w:w="2668" w:type="dxa"/>
          </w:tcPr>
          <w:p w:rsidR="0018722C">
            <w:pPr>
              <w:topLinePunct/>
              <w:ind w:leftChars="0" w:left="0" w:rightChars="0" w:right="0" w:firstLineChars="0" w:firstLine="0"/>
              <w:spacing w:line="240" w:lineRule="atLeast"/>
            </w:pPr>
            <w:r>
              <w:t>SW-CJ-2F</w:t>
            </w:r>
          </w:p>
        </w:tc>
        <w:tc>
          <w:tcPr>
            <w:tcW w:w="2539" w:type="dxa"/>
          </w:tcPr>
          <w:p w:rsidR="0018722C">
            <w:pPr>
              <w:topLinePunct/>
              <w:ind w:leftChars="0" w:left="0" w:rightChars="0" w:right="0" w:firstLineChars="0" w:firstLine="0"/>
              <w:spacing w:line="240" w:lineRule="atLeast"/>
            </w:pPr>
            <w:r>
              <w:rPr>
                <w:rFonts w:ascii="宋体" w:eastAsia="宋体" w:hint="eastAsia"/>
              </w:rPr>
              <w:t>江苏净化</w:t>
            </w:r>
          </w:p>
        </w:tc>
      </w:tr>
      <w:tr>
        <w:trPr>
          <w:trHeight w:val="460" w:hRule="atLeast"/>
        </w:trPr>
        <w:tc>
          <w:tcPr>
            <w:tcW w:w="2498" w:type="dxa"/>
          </w:tcPr>
          <w:p w:rsidR="0018722C">
            <w:pPr>
              <w:topLinePunct/>
              <w:ind w:leftChars="0" w:left="0" w:rightChars="0" w:right="0" w:firstLineChars="0" w:firstLine="0"/>
              <w:spacing w:line="240" w:lineRule="atLeast"/>
            </w:pPr>
            <w:r>
              <w:rPr>
                <w:rFonts w:ascii="宋体" w:eastAsia="宋体" w:hint="eastAsia"/>
              </w:rPr>
              <w:t>低速离心机</w:t>
            </w:r>
          </w:p>
        </w:tc>
        <w:tc>
          <w:tcPr>
            <w:tcW w:w="2668" w:type="dxa"/>
          </w:tcPr>
          <w:p w:rsidR="0018722C">
            <w:pPr>
              <w:topLinePunct/>
              <w:ind w:leftChars="0" w:left="0" w:rightChars="0" w:right="0" w:firstLineChars="0" w:firstLine="0"/>
              <w:spacing w:line="240" w:lineRule="atLeast"/>
            </w:pPr>
            <w:r>
              <w:t>TDL-80-2B</w:t>
            </w:r>
          </w:p>
        </w:tc>
        <w:tc>
          <w:tcPr>
            <w:tcW w:w="2539" w:type="dxa"/>
          </w:tcPr>
          <w:p w:rsidR="0018722C">
            <w:pPr>
              <w:topLinePunct/>
              <w:ind w:leftChars="0" w:left="0" w:rightChars="0" w:right="0" w:firstLineChars="0" w:firstLine="0"/>
              <w:spacing w:line="240" w:lineRule="atLeast"/>
            </w:pPr>
            <w:r>
              <w:rPr>
                <w:rFonts w:ascii="宋体" w:eastAsia="宋体" w:hint="eastAsia"/>
              </w:rPr>
              <w:t>上海安亭</w:t>
            </w:r>
          </w:p>
        </w:tc>
      </w:tr>
      <w:tr>
        <w:trPr>
          <w:trHeight w:val="460" w:hRule="atLeast"/>
        </w:trPr>
        <w:tc>
          <w:tcPr>
            <w:tcW w:w="2498" w:type="dxa"/>
          </w:tcPr>
          <w:p w:rsidR="0018722C">
            <w:pPr>
              <w:topLinePunct/>
              <w:ind w:leftChars="0" w:left="0" w:rightChars="0" w:right="0" w:firstLineChars="0" w:firstLine="0"/>
              <w:spacing w:line="240" w:lineRule="atLeast"/>
            </w:pPr>
            <w:r>
              <w:rPr>
                <w:rFonts w:ascii="宋体" w:eastAsia="宋体" w:hint="eastAsia"/>
              </w:rPr>
              <w:t>压力蒸汽灭菌锅</w:t>
            </w:r>
          </w:p>
        </w:tc>
        <w:tc>
          <w:tcPr>
            <w:tcW w:w="2668" w:type="dxa"/>
          </w:tcPr>
          <w:p w:rsidR="0018722C">
            <w:pPr>
              <w:topLinePunct/>
              <w:ind w:leftChars="0" w:left="0" w:rightChars="0" w:right="0" w:firstLineChars="0" w:firstLine="0"/>
              <w:spacing w:line="240" w:lineRule="atLeast"/>
            </w:pPr>
            <w:r>
              <w:t>Labo Autoclave</w:t>
            </w:r>
          </w:p>
        </w:tc>
        <w:tc>
          <w:tcPr>
            <w:tcW w:w="2539" w:type="dxa"/>
          </w:tcPr>
          <w:p w:rsidR="0018722C">
            <w:pPr>
              <w:topLinePunct/>
              <w:ind w:leftChars="0" w:left="0" w:rightChars="0" w:right="0" w:firstLineChars="0" w:firstLine="0"/>
              <w:spacing w:line="240" w:lineRule="atLeast"/>
            </w:pPr>
            <w:r>
              <w:rPr>
                <w:rFonts w:ascii="宋体" w:eastAsia="宋体" w:hint="eastAsia"/>
              </w:rPr>
              <w:t>日本 </w:t>
            </w:r>
            <w:r>
              <w:t>SANYO</w:t>
            </w:r>
          </w:p>
        </w:tc>
      </w:tr>
      <w:tr>
        <w:trPr>
          <w:trHeight w:val="460" w:hRule="atLeast"/>
        </w:trPr>
        <w:tc>
          <w:tcPr>
            <w:tcW w:w="2498" w:type="dxa"/>
          </w:tcPr>
          <w:p w:rsidR="0018722C">
            <w:pPr>
              <w:topLinePunct/>
              <w:ind w:leftChars="0" w:left="0" w:rightChars="0" w:right="0" w:firstLineChars="0" w:firstLine="0"/>
              <w:spacing w:line="240" w:lineRule="atLeast"/>
            </w:pPr>
            <w:r>
              <w:rPr>
                <w:rFonts w:ascii="宋体" w:eastAsia="宋体" w:hint="eastAsia"/>
              </w:rPr>
              <w:t>漩涡混合仪</w:t>
            </w:r>
          </w:p>
        </w:tc>
        <w:tc>
          <w:tcPr>
            <w:tcW w:w="2668" w:type="dxa"/>
          </w:tcPr>
          <w:p w:rsidR="0018722C">
            <w:pPr>
              <w:topLinePunct/>
              <w:ind w:leftChars="0" w:left="0" w:rightChars="0" w:right="0" w:firstLineChars="0" w:firstLine="0"/>
              <w:spacing w:line="240" w:lineRule="atLeast"/>
            </w:pPr>
            <w:r>
              <w:t>XW-80A</w:t>
            </w:r>
          </w:p>
        </w:tc>
        <w:tc>
          <w:tcPr>
            <w:tcW w:w="2539" w:type="dxa"/>
          </w:tcPr>
          <w:p w:rsidR="0018722C">
            <w:pPr>
              <w:topLinePunct/>
              <w:ind w:leftChars="0" w:left="0" w:rightChars="0" w:right="0" w:firstLineChars="0" w:firstLine="0"/>
              <w:spacing w:line="240" w:lineRule="atLeast"/>
            </w:pPr>
            <w:r>
              <w:rPr>
                <w:rFonts w:ascii="宋体" w:eastAsia="宋体" w:hint="eastAsia"/>
              </w:rPr>
              <w:t>海门其林贝尔</w:t>
            </w:r>
          </w:p>
        </w:tc>
      </w:tr>
      <w:tr>
        <w:trPr>
          <w:trHeight w:val="460" w:hRule="atLeast"/>
        </w:trPr>
        <w:tc>
          <w:tcPr>
            <w:tcW w:w="2498" w:type="dxa"/>
          </w:tcPr>
          <w:p w:rsidR="0018722C">
            <w:pPr>
              <w:topLinePunct/>
              <w:ind w:leftChars="0" w:left="0" w:rightChars="0" w:right="0" w:firstLineChars="0" w:firstLine="0"/>
              <w:spacing w:line="240" w:lineRule="atLeast"/>
            </w:pPr>
            <w:r>
              <w:rPr>
                <w:rFonts w:ascii="宋体" w:eastAsia="宋体" w:hint="eastAsia"/>
              </w:rPr>
              <w:t>万分之一天平</w:t>
            </w:r>
          </w:p>
        </w:tc>
        <w:tc>
          <w:tcPr>
            <w:tcW w:w="2668" w:type="dxa"/>
          </w:tcPr>
          <w:p w:rsidR="0018722C">
            <w:pPr>
              <w:topLinePunct/>
              <w:ind w:leftChars="0" w:left="0" w:rightChars="0" w:right="0" w:firstLineChars="0" w:firstLine="0"/>
              <w:spacing w:line="240" w:lineRule="atLeast"/>
            </w:pPr>
            <w:r>
              <w:rPr>
                <w:rFonts w:ascii="宋体" w:eastAsia="宋体" w:hint="eastAsia"/>
              </w:rPr>
              <w:t>梅特勒</w:t>
            </w:r>
            <w:r>
              <w:t>-</w:t>
            </w:r>
            <w:r>
              <w:rPr>
                <w:rFonts w:ascii="宋体" w:eastAsia="宋体" w:hint="eastAsia"/>
              </w:rPr>
              <w:t>托利多</w:t>
            </w:r>
          </w:p>
        </w:tc>
        <w:tc>
          <w:tcPr>
            <w:tcW w:w="2539" w:type="dxa"/>
          </w:tcPr>
          <w:p w:rsidR="0018722C">
            <w:pPr>
              <w:topLinePunct/>
              <w:ind w:leftChars="0" w:left="0" w:rightChars="0" w:right="0" w:firstLineChars="0" w:firstLine="0"/>
              <w:spacing w:line="240" w:lineRule="atLeast"/>
            </w:pPr>
            <w:r>
              <w:rPr>
                <w:rFonts w:ascii="宋体" w:eastAsia="宋体" w:hint="eastAsia"/>
              </w:rPr>
              <w:t>上海</w:t>
            </w:r>
          </w:p>
        </w:tc>
      </w:tr>
      <w:tr>
        <w:trPr>
          <w:trHeight w:val="440" w:hRule="atLeast"/>
        </w:trPr>
        <w:tc>
          <w:tcPr>
            <w:tcW w:w="2498" w:type="dxa"/>
          </w:tcPr>
          <w:p w:rsidR="0018722C">
            <w:pPr>
              <w:topLinePunct/>
              <w:ind w:leftChars="0" w:left="0" w:rightChars="0" w:right="0" w:firstLineChars="0" w:firstLine="0"/>
              <w:spacing w:line="240" w:lineRule="atLeast"/>
            </w:pPr>
            <w:r>
              <w:rPr>
                <w:rFonts w:ascii="宋体" w:eastAsia="宋体" w:hint="eastAsia"/>
              </w:rPr>
              <w:t>数显恒温水浴锅</w:t>
            </w:r>
          </w:p>
        </w:tc>
        <w:tc>
          <w:tcPr>
            <w:tcW w:w="2668" w:type="dxa"/>
          </w:tcPr>
          <w:p w:rsidR="0018722C">
            <w:pPr>
              <w:topLinePunct/>
              <w:ind w:leftChars="0" w:left="0" w:rightChars="0" w:right="0" w:firstLineChars="0" w:firstLine="0"/>
              <w:spacing w:line="240" w:lineRule="atLeast"/>
            </w:pPr>
            <w:r>
              <w:t>HH-2</w:t>
            </w:r>
          </w:p>
        </w:tc>
        <w:tc>
          <w:tcPr>
            <w:tcW w:w="2539" w:type="dxa"/>
          </w:tcPr>
          <w:p w:rsidR="0018722C">
            <w:pPr>
              <w:topLinePunct/>
              <w:ind w:leftChars="0" w:left="0" w:rightChars="0" w:right="0" w:firstLineChars="0" w:firstLine="0"/>
              <w:spacing w:line="240" w:lineRule="atLeast"/>
            </w:pPr>
            <w:r>
              <w:rPr>
                <w:rFonts w:ascii="宋体" w:eastAsia="宋体" w:hint="eastAsia"/>
              </w:rPr>
              <w:t>郑州</w:t>
            </w:r>
          </w:p>
        </w:tc>
      </w:tr>
      <w:tr>
        <w:trPr>
          <w:trHeight w:val="460" w:hRule="atLeast"/>
        </w:trPr>
        <w:tc>
          <w:tcPr>
            <w:tcW w:w="2498" w:type="dxa"/>
          </w:tcPr>
          <w:p w:rsidR="0018722C">
            <w:pPr>
              <w:topLinePunct/>
              <w:ind w:leftChars="0" w:left="0" w:rightChars="0" w:right="0" w:firstLineChars="0" w:firstLine="0"/>
              <w:spacing w:line="240" w:lineRule="atLeast"/>
            </w:pPr>
            <w:r>
              <w:rPr>
                <w:rFonts w:ascii="宋体" w:eastAsia="宋体" w:hint="eastAsia"/>
              </w:rPr>
              <w:t>超声清洗机</w:t>
            </w:r>
          </w:p>
        </w:tc>
        <w:tc>
          <w:tcPr>
            <w:tcW w:w="2668" w:type="dxa"/>
          </w:tcPr>
          <w:p w:rsidR="0018722C">
            <w:pPr>
              <w:topLinePunct/>
              <w:ind w:leftChars="0" w:left="0" w:rightChars="0" w:right="0" w:firstLineChars="0" w:firstLine="0"/>
              <w:spacing w:line="240" w:lineRule="atLeast"/>
            </w:pPr>
            <w:r>
              <w:t>SB-5200DT</w:t>
            </w:r>
          </w:p>
        </w:tc>
        <w:tc>
          <w:tcPr>
            <w:tcW w:w="2539" w:type="dxa"/>
          </w:tcPr>
          <w:p w:rsidR="0018722C">
            <w:pPr>
              <w:topLinePunct/>
              <w:ind w:leftChars="0" w:left="0" w:rightChars="0" w:right="0" w:firstLineChars="0" w:firstLine="0"/>
              <w:spacing w:line="240" w:lineRule="atLeast"/>
            </w:pPr>
            <w:r>
              <w:rPr>
                <w:rFonts w:ascii="宋体" w:eastAsia="宋体" w:hint="eastAsia"/>
              </w:rPr>
              <w:t>宁波新芝</w:t>
            </w:r>
          </w:p>
        </w:tc>
      </w:tr>
      <w:tr>
        <w:trPr>
          <w:trHeight w:val="380" w:hRule="atLeast"/>
        </w:trPr>
        <w:tc>
          <w:tcPr>
            <w:tcW w:w="2498" w:type="dxa"/>
          </w:tcPr>
          <w:p w:rsidR="0018722C">
            <w:pPr>
              <w:topLinePunct/>
              <w:ind w:leftChars="0" w:left="0" w:rightChars="0" w:right="0" w:firstLineChars="0" w:firstLine="0"/>
              <w:spacing w:line="240" w:lineRule="atLeast"/>
            </w:pPr>
            <w:r>
              <w:rPr>
                <w:rFonts w:ascii="宋体" w:eastAsia="宋体" w:hint="eastAsia"/>
              </w:rPr>
              <w:t>酶标仪</w:t>
            </w:r>
          </w:p>
        </w:tc>
        <w:tc>
          <w:tcPr>
            <w:tcW w:w="2668" w:type="dxa"/>
          </w:tcPr>
          <w:p w:rsidR="0018722C">
            <w:pPr>
              <w:topLinePunct/>
              <w:ind w:leftChars="0" w:left="0" w:rightChars="0" w:right="0" w:firstLineChars="0" w:firstLine="0"/>
              <w:spacing w:line="240" w:lineRule="atLeast"/>
            </w:pPr>
            <w:r>
              <w:t>Model 680</w:t>
            </w:r>
          </w:p>
        </w:tc>
        <w:tc>
          <w:tcPr>
            <w:tcW w:w="2539" w:type="dxa"/>
          </w:tcPr>
          <w:p w:rsidR="0018722C">
            <w:pPr>
              <w:topLinePunct/>
              <w:ind w:leftChars="0" w:left="0" w:rightChars="0" w:right="0" w:firstLineChars="0" w:firstLine="0"/>
              <w:spacing w:line="240" w:lineRule="atLeast"/>
            </w:pPr>
            <w:r>
              <w:rPr>
                <w:rFonts w:ascii="宋体" w:eastAsia="宋体" w:hint="eastAsia"/>
              </w:rPr>
              <w:t>美国 </w:t>
            </w:r>
            <w:r>
              <w:t>BIO-RAD</w:t>
            </w:r>
          </w:p>
        </w:tc>
      </w:tr>
    </w:tbl>
    <w:p w:rsidR="0018722C">
      <w:pPr>
        <w:topLinePunct/>
        <w:pStyle w:val="affa"/>
      </w:pPr>
    </w:p>
    <w:p w:rsidR="0018722C">
      <w:pPr>
        <w:pStyle w:val="Heading3"/>
        <w:topLinePunct/>
        <w:ind w:left="200" w:hangingChars="200" w:hanging="200"/>
      </w:pPr>
      <w:bookmarkStart w:id="967578" w:name="_Toc686967578"/>
      <w:r>
        <w:t>2.2.4</w:t>
      </w:r>
      <w:r>
        <w:t xml:space="preserve"> </w:t>
      </w:r>
      <w:r>
        <w:t>主要溶液配制</w:t>
      </w:r>
      <w:bookmarkEnd w:id="967578"/>
    </w:p>
    <w:p w:rsidR="0018722C">
      <w:pPr>
        <w:topLinePunct/>
      </w:pPr>
      <w:r>
        <w:rPr>
          <w:rFonts w:ascii="宋体" w:hAnsi="宋体" w:eastAsia="宋体" w:hint="eastAsia"/>
        </w:rPr>
        <w:t>⑴</w:t>
      </w:r>
      <w:r>
        <w:t>10</w:t>
      </w:r>
      <w:r>
        <w:t>×</w:t>
      </w:r>
      <w:r>
        <w:t>P</w:t>
      </w:r>
      <w:r>
        <w:t>B</w:t>
      </w:r>
      <w:r>
        <w:t>S</w:t>
      </w:r>
      <w:r>
        <w:rPr>
          <w:rFonts w:ascii="宋体" w:hAnsi="宋体" w:eastAsia="宋体" w:hint="eastAsia"/>
        </w:rPr>
        <w:t>（</w:t>
      </w:r>
      <w:r>
        <w:t>0.1 M</w:t>
      </w:r>
      <w:r>
        <w:rPr>
          <w:rFonts w:ascii="宋体" w:hAnsi="宋体" w:eastAsia="宋体" w:hint="eastAsia"/>
        </w:rPr>
        <w:t>）</w:t>
      </w:r>
      <w:r>
        <w:rPr>
          <w:rFonts w:ascii="宋体" w:hAnsi="宋体" w:eastAsia="宋体" w:hint="eastAsia"/>
        </w:rPr>
        <w:t>：称取</w:t>
      </w:r>
      <w:r>
        <w:t>80 g </w:t>
      </w:r>
      <w:r>
        <w:t>Na</w:t>
      </w:r>
      <w:r>
        <w:t>C</w:t>
      </w:r>
      <w:r>
        <w:t>l</w:t>
      </w:r>
      <w:r>
        <w:rPr>
          <w:rFonts w:ascii="宋体" w:hAnsi="宋体" w:eastAsia="宋体" w:hint="eastAsia"/>
          <w:rFonts w:ascii="宋体" w:hAnsi="宋体" w:eastAsia="宋体" w:hint="eastAsia"/>
          <w:position w:val="2"/>
        </w:rPr>
        <w:t xml:space="preserve">, </w:t>
      </w:r>
      <w:r>
        <w:t>2 g </w:t>
      </w:r>
      <w:r>
        <w:t>K</w:t>
      </w:r>
      <w:r>
        <w:t>Cl</w:t>
      </w:r>
      <w:r>
        <w:rPr>
          <w:rFonts w:ascii="宋体" w:hAnsi="宋体" w:eastAsia="宋体" w:hint="eastAsia"/>
          <w:rFonts w:ascii="宋体" w:hAnsi="宋体" w:eastAsia="宋体" w:hint="eastAsia"/>
          <w:position w:val="2"/>
        </w:rPr>
        <w:t xml:space="preserve">, </w:t>
      </w:r>
      <w:r>
        <w:t>14.4 g </w:t>
      </w:r>
      <w:r>
        <w:t>N</w:t>
      </w:r>
      <w:r>
        <w:t>a</w:t>
      </w:r>
      <w:r>
        <w:t>2</w:t>
      </w:r>
      <w:r>
        <w:t>H</w:t>
      </w:r>
      <w:r>
        <w:t>P</w:t>
      </w:r>
      <w:r>
        <w:t>O</w:t>
      </w:r>
      <w:r>
        <w:t>4</w:t>
      </w:r>
      <w:r>
        <w:rPr>
          <w:rFonts w:ascii="宋体" w:hAnsi="宋体" w:eastAsia="宋体" w:hint="eastAsia"/>
          <w:rFonts w:ascii="宋体" w:hAnsi="宋体" w:eastAsia="宋体" w:hint="eastAsia"/>
          <w:position w:val="2"/>
        </w:rPr>
        <w:t xml:space="preserve">, </w:t>
      </w:r>
      <w:r>
        <w:t>2.4 g </w:t>
      </w:r>
      <w:r>
        <w:t>K</w:t>
      </w:r>
      <w:r>
        <w:t>H</w:t>
      </w:r>
      <w:r>
        <w:t>2</w:t>
      </w:r>
      <w:r>
        <w:t>P</w:t>
      </w:r>
      <w:r>
        <w:t>O</w:t>
      </w:r>
      <w:r>
        <w:t>4</w:t>
      </w:r>
      <w:r/>
      <w:r>
        <w:rPr>
          <w:rFonts w:ascii="宋体" w:hAnsi="宋体" w:eastAsia="宋体" w:hint="eastAsia"/>
        </w:rPr>
        <w:t>置于</w:t>
      </w:r>
      <w:r>
        <w:t>1 L</w:t>
      </w:r>
      <w:r>
        <w:rPr>
          <w:rFonts w:ascii="宋体" w:hAnsi="宋体" w:eastAsia="宋体" w:hint="eastAsia"/>
        </w:rPr>
        <w:t>烧杯中，加入</w:t>
      </w:r>
      <w:r>
        <w:t>900 ml ddH</w:t>
      </w:r>
      <w:r>
        <w:t>2</w:t>
      </w:r>
      <w:r>
        <w:t>O</w:t>
      </w:r>
      <w:r>
        <w:rPr>
          <w:rFonts w:ascii="宋体" w:hAnsi="宋体" w:eastAsia="宋体" w:hint="eastAsia"/>
        </w:rPr>
        <w:t>，混匀后调整</w:t>
      </w:r>
      <w:r>
        <w:t>pH</w:t>
      </w:r>
      <w:r>
        <w:rPr>
          <w:rFonts w:ascii="宋体" w:hAnsi="宋体" w:eastAsia="宋体" w:hint="eastAsia"/>
        </w:rPr>
        <w:t>至</w:t>
      </w:r>
      <w:r>
        <w:t>7.2-7.4</w:t>
      </w:r>
      <w:r>
        <w:rPr>
          <w:rFonts w:ascii="宋体" w:hAnsi="宋体" w:eastAsia="宋体" w:hint="eastAsia"/>
        </w:rPr>
        <w:t>，定容至</w:t>
      </w:r>
      <w:r>
        <w:t>1000 ml</w:t>
      </w:r>
      <w:r>
        <w:rPr>
          <w:rFonts w:ascii="宋体" w:hAnsi="宋体" w:eastAsia="宋体" w:hint="eastAsia"/>
        </w:rPr>
        <w:t>。</w:t>
      </w:r>
    </w:p>
    <w:p w:rsidR="0018722C">
      <w:pPr>
        <w:topLinePunct/>
      </w:pPr>
      <w:r>
        <w:rPr>
          <w:rFonts w:ascii="宋体" w:hAnsi="宋体" w:eastAsia="宋体" w:hint="eastAsia"/>
        </w:rPr>
        <w:t>⑵</w:t>
      </w:r>
      <w:r w:rsidR="001852F3">
        <w:rPr>
          <w:rFonts w:ascii="宋体" w:hAnsi="宋体" w:eastAsia="宋体" w:hint="eastAsia"/>
        </w:rPr>
        <w:t xml:space="preserve">红细胞裂解液：称取</w:t>
      </w:r>
      <w:r>
        <w:t>8.29 g NH</w:t>
      </w:r>
      <w:r>
        <w:t>4</w:t>
      </w:r>
      <w:r>
        <w:t>Cl</w:t>
      </w:r>
      <w:r>
        <w:rPr>
          <w:rFonts w:ascii="宋体" w:hAnsi="宋体" w:eastAsia="宋体" w:hint="eastAsia"/>
          <w:rFonts w:ascii="宋体" w:hAnsi="宋体" w:eastAsia="宋体" w:hint="eastAsia"/>
          <w:position w:val="2"/>
        </w:rPr>
        <w:t xml:space="preserve">, </w:t>
      </w:r>
      <w:r>
        <w:t>1 g KHCO</w:t>
      </w:r>
      <w:r>
        <w:t>3</w:t>
      </w:r>
      <w:r>
        <w:rPr>
          <w:rFonts w:ascii="宋体" w:hAnsi="宋体" w:eastAsia="宋体" w:hint="eastAsia"/>
          <w:rFonts w:ascii="宋体" w:hAnsi="宋体" w:eastAsia="宋体" w:hint="eastAsia"/>
          <w:position w:val="2"/>
        </w:rPr>
        <w:t xml:space="preserve">, </w:t>
      </w:r>
      <w:r>
        <w:t>37.2 mg </w:t>
      </w:r>
      <w:r>
        <w:t>EDTANa</w:t>
      </w:r>
      <w:r>
        <w:t>2</w:t>
      </w:r>
      <w:r>
        <w:rPr>
          <w:rFonts w:ascii="宋体" w:hAnsi="宋体" w:eastAsia="宋体" w:hint="eastAsia"/>
        </w:rPr>
        <w:t>，加</w:t>
      </w:r>
      <w:r>
        <w:t>ddH</w:t>
      </w:r>
      <w:r>
        <w:t>2</w:t>
      </w:r>
      <w:r>
        <w:t>O</w:t>
      </w:r>
      <w:r>
        <w:rPr>
          <w:rFonts w:ascii="宋体" w:hAnsi="宋体" w:eastAsia="宋体" w:hint="eastAsia"/>
        </w:rPr>
        <w:t>定</w:t>
      </w:r>
      <w:r>
        <w:rPr>
          <w:rFonts w:ascii="宋体" w:hAnsi="宋体" w:eastAsia="宋体" w:hint="eastAsia"/>
        </w:rPr>
        <w:t>容至</w:t>
      </w:r>
      <w:r>
        <w:t>1 L</w:t>
      </w:r>
      <w:r>
        <w:rPr>
          <w:rFonts w:ascii="宋体" w:hAns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染色缓冲液</w:t>
      </w:r>
      <w:r>
        <w:rPr>
          <w:rFonts w:ascii="宋体" w:hAnsi="宋体" w:eastAsia="宋体" w:hint="eastAsia"/>
        </w:rPr>
        <w:t>（</w:t>
      </w:r>
      <w:r>
        <w:t>St</w:t>
      </w:r>
      <w:r>
        <w:t>a</w:t>
      </w:r>
      <w:r>
        <w:t>ining</w:t>
      </w:r>
      <w:r>
        <w:t> </w:t>
      </w:r>
      <w:r>
        <w:t>bu</w:t>
      </w:r>
      <w:r>
        <w:t>f</w:t>
      </w:r>
      <w:r>
        <w:t>fer</w:t>
      </w:r>
      <w:r>
        <w:rPr>
          <w:rFonts w:ascii="宋体" w:hAnsi="宋体" w:eastAsia="宋体" w:hint="eastAsia"/>
        </w:rPr>
        <w:t>）</w:t>
      </w:r>
      <w:r>
        <w:rPr>
          <w:rFonts w:ascii="宋体" w:hAnsi="宋体" w:eastAsia="宋体" w:hint="eastAsia"/>
        </w:rPr>
        <w:t>：</w:t>
      </w:r>
      <w:r>
        <w:t>1</w:t>
      </w:r>
      <w:r>
        <w:rPr>
          <w:rFonts w:ascii="Symbol" w:hAnsi="Symbol" w:eastAsia="Symbol"/>
        </w:rPr>
        <w:t></w:t>
      </w:r>
      <w:r>
        <w:t>P</w:t>
      </w:r>
      <w:r>
        <w:t>B</w:t>
      </w:r>
      <w:r>
        <w:t>S</w:t>
      </w:r>
      <w:r>
        <w:t>+</w:t>
      </w:r>
      <w:r>
        <w:t>1%</w:t>
      </w:r>
      <w:r>
        <w:t> </w:t>
      </w:r>
      <w:r>
        <w:t>F</w:t>
      </w:r>
      <w:r>
        <w:t>BS</w:t>
      </w:r>
      <w:r>
        <w:t>+</w:t>
      </w:r>
      <w:r>
        <w:t>0.1%</w:t>
      </w:r>
      <w:r>
        <w:t> Na</w:t>
      </w:r>
      <w:r>
        <w:t>N</w:t>
      </w:r>
      <w:r>
        <w:t>3</w:t>
      </w:r>
      <w:r>
        <w:rPr>
          <w:rFonts w:ascii="宋体" w:hAnsi="宋体" w:eastAsia="宋体" w:hint="eastAsia"/>
          <w:rFonts w:ascii="宋体" w:hAnsi="宋体" w:eastAsia="宋体" w:hint="eastAsia"/>
          <w:position w:val="2"/>
        </w:rPr>
        <w:t>.</w:t>
      </w:r>
    </w:p>
    <w:p w:rsidR="0018722C">
      <w:pPr>
        <w:topLinePunct/>
      </w:pPr>
      <w:r>
        <w:rPr>
          <w:rFonts w:ascii="宋体" w:hAnsi="宋体" w:eastAsia="宋体" w:hint="eastAsia"/>
        </w:rPr>
        <w:t>⑷</w:t>
      </w:r>
      <w:r>
        <w:t>L</w:t>
      </w:r>
      <w:r>
        <w:t>B</w:t>
      </w:r>
      <w:r>
        <w:rPr>
          <w:rFonts w:ascii="宋体" w:hAnsi="宋体" w:eastAsia="宋体" w:hint="eastAsia"/>
        </w:rPr>
        <w:t>液体培养基</w:t>
      </w:r>
      <w:r>
        <w:rPr>
          <w:rFonts w:ascii="宋体" w:hAnsi="宋体" w:eastAsia="宋体" w:hint="eastAsia"/>
        </w:rPr>
        <w:t>（</w:t>
      </w:r>
      <w:r>
        <w:t>500 m</w:t>
      </w:r>
      <w:r>
        <w:t>l</w:t>
      </w:r>
      <w:r>
        <w:rPr>
          <w:rFonts w:ascii="宋体" w:hAnsi="宋体" w:eastAsia="宋体" w:hint="eastAsia"/>
        </w:rPr>
        <w:t>）</w:t>
      </w:r>
      <w:r>
        <w:rPr>
          <w:rFonts w:ascii="宋体" w:hAnsi="宋体" w:eastAsia="宋体" w:hint="eastAsia"/>
        </w:rPr>
        <w:t>：称取</w:t>
      </w:r>
      <w:r>
        <w:t>2</w:t>
      </w:r>
      <w:r>
        <w:t>.</w:t>
      </w:r>
      <w:r>
        <w:t>5 g</w:t>
      </w:r>
      <w:r>
        <w:rPr>
          <w:rFonts w:ascii="宋体" w:hAnsi="宋体" w:eastAsia="宋体" w:hint="eastAsia"/>
        </w:rPr>
        <w:t>酵母提取物，</w:t>
      </w:r>
      <w:r>
        <w:t>5 g</w:t>
      </w:r>
      <w:r>
        <w:rPr>
          <w:rFonts w:ascii="宋体" w:hAnsi="宋体" w:eastAsia="宋体" w:hint="eastAsia"/>
        </w:rPr>
        <w:t>胰蛋白胨，</w:t>
      </w:r>
      <w:r>
        <w:t>5 g </w:t>
      </w:r>
      <w:r>
        <w:t>Na</w:t>
      </w:r>
      <w:r>
        <w:t>Cl</w:t>
      </w:r>
      <w:r>
        <w:rPr>
          <w:rFonts w:ascii="宋体" w:hAnsi="宋体" w:eastAsia="宋体" w:hint="eastAsia"/>
        </w:rPr>
        <w:t>置于</w:t>
      </w:r>
      <w:r>
        <w:rPr>
          <w:rFonts w:ascii="宋体" w:hAnsi="宋体" w:eastAsia="宋体" w:hint="eastAsia"/>
        </w:rPr>
        <w:t>烧杯中，加入</w:t>
      </w:r>
      <w:r>
        <w:t>400 ml ddH</w:t>
      </w:r>
      <w:r>
        <w:t>2</w:t>
      </w:r>
      <w:r>
        <w:t>O</w:t>
      </w:r>
      <w:r>
        <w:rPr>
          <w:rFonts w:ascii="宋体" w:hAnsi="宋体" w:eastAsia="宋体" w:hint="eastAsia"/>
        </w:rPr>
        <w:t>混匀，搅拌溶解后，用</w:t>
      </w:r>
      <w:r>
        <w:t>5 M NaOH</w:t>
      </w:r>
      <w:r>
        <w:rPr>
          <w:rFonts w:ascii="宋体" w:hAnsi="宋体" w:eastAsia="宋体" w:hint="eastAsia"/>
        </w:rPr>
        <w:t>调</w:t>
      </w:r>
      <w:r>
        <w:t>pH</w:t>
      </w:r>
      <w:r>
        <w:rPr>
          <w:rFonts w:ascii="宋体" w:hAnsi="宋体" w:eastAsia="宋体" w:hint="eastAsia"/>
        </w:rPr>
        <w:t>至</w:t>
      </w:r>
      <w:r>
        <w:t>7.2</w:t>
      </w:r>
      <w:r>
        <w:rPr>
          <w:rFonts w:ascii="宋体" w:hAnsi="宋体" w:eastAsia="宋体" w:hint="eastAsia"/>
        </w:rPr>
        <w:t>，</w:t>
      </w:r>
      <w:r>
        <w:rPr>
          <w:rFonts w:ascii="宋体" w:hAnsi="宋体" w:eastAsia="宋体" w:hint="eastAsia"/>
        </w:rPr>
        <w:t>加</w:t>
      </w:r>
    </w:p>
    <w:p w:rsidR="0018722C">
      <w:pPr>
        <w:topLinePunct/>
      </w:pPr>
      <w:r>
        <w:t>ddH</w:t>
      </w:r>
      <w:r>
        <w:t>2</w:t>
      </w:r>
      <w:r>
        <w:t>O</w:t>
      </w:r>
      <w:r>
        <w:rPr>
          <w:rFonts w:ascii="宋体" w:hAnsi="宋体" w:eastAsia="宋体" w:hint="eastAsia"/>
        </w:rPr>
        <w:t>定容至</w:t>
      </w:r>
      <w:r>
        <w:t>500 ml</w:t>
      </w:r>
      <w:r>
        <w:rPr>
          <w:rFonts w:ascii="宋体" w:hAnsi="宋体" w:eastAsia="宋体" w:hint="eastAsia"/>
        </w:rPr>
        <w:t>；</w:t>
      </w:r>
      <w:r>
        <w:t>121</w:t>
      </w:r>
      <w:r/>
      <w:r>
        <w:rPr>
          <w:rFonts w:ascii="宋体" w:hAnsi="宋体" w:eastAsia="宋体" w:hint="eastAsia"/>
        </w:rPr>
        <w:t>℃高压灭菌</w:t>
      </w:r>
      <w:r>
        <w:t>20 min</w:t>
      </w:r>
      <w:r>
        <w:rPr>
          <w:rFonts w:ascii="宋体" w:hAnsi="宋体" w:eastAsia="宋体" w:hint="eastAsia"/>
        </w:rPr>
        <w:t>，放于</w:t>
      </w:r>
      <w:r>
        <w:t>4</w:t>
      </w:r>
      <w:r/>
      <w:r>
        <w:rPr>
          <w:rFonts w:ascii="宋体" w:hAnsi="宋体" w:eastAsia="宋体" w:hint="eastAsia"/>
        </w:rPr>
        <w:t>℃冰箱备用。</w:t>
      </w:r>
    </w:p>
    <w:p w:rsidR="0018722C">
      <w:pPr>
        <w:topLinePunct/>
      </w:pPr>
      <w:r>
        <w:rPr>
          <w:rFonts w:ascii="宋体" w:hAnsi="宋体" w:eastAsia="宋体" w:hint="eastAsia"/>
        </w:rPr>
        <w:t>⑸</w:t>
      </w:r>
      <w:r>
        <w:t>L</w:t>
      </w:r>
      <w:r>
        <w:t>B</w:t>
      </w:r>
      <w:r>
        <w:rPr>
          <w:rFonts w:ascii="宋体" w:hAnsi="宋体" w:eastAsia="宋体" w:hint="eastAsia"/>
        </w:rPr>
        <w:t>固体培养基</w:t>
      </w:r>
      <w:r>
        <w:rPr>
          <w:rFonts w:ascii="宋体" w:hAnsi="宋体" w:eastAsia="宋体" w:hint="eastAsia"/>
        </w:rPr>
        <w:t>（</w:t>
      </w:r>
      <w:r>
        <w:t>400 ml</w:t>
      </w:r>
      <w:r>
        <w:rPr>
          <w:rFonts w:ascii="宋体" w:hAnsi="宋体" w:eastAsia="宋体" w:hint="eastAsia"/>
        </w:rPr>
        <w:t>）</w:t>
      </w:r>
      <w:r>
        <w:rPr>
          <w:rFonts w:ascii="宋体" w:hAnsi="宋体" w:eastAsia="宋体" w:hint="eastAsia"/>
        </w:rPr>
        <w:t>：称取</w:t>
      </w:r>
      <w:r>
        <w:t>6 g</w:t>
      </w:r>
      <w:r>
        <w:rPr>
          <w:rFonts w:ascii="宋体" w:hAnsi="宋体" w:eastAsia="宋体" w:hint="eastAsia"/>
        </w:rPr>
        <w:t>琼脂粉，加入已配好的</w:t>
      </w:r>
      <w:r>
        <w:t>L</w:t>
      </w:r>
      <w:r>
        <w:t>B</w:t>
      </w:r>
      <w:r>
        <w:rPr>
          <w:rFonts w:ascii="宋体" w:hAnsi="宋体" w:eastAsia="宋体" w:hint="eastAsia"/>
        </w:rPr>
        <w:t>液体培养基</w:t>
      </w:r>
      <w:r>
        <w:t>200 m</w:t>
      </w:r>
      <w:r>
        <w:t>l</w:t>
      </w:r>
      <w:r>
        <w:rPr>
          <w:rFonts w:ascii="宋体" w:hAnsi="宋体" w:eastAsia="宋体" w:hint="eastAsia"/>
        </w:rPr>
        <w:t>，高压灭菌，</w:t>
      </w:r>
      <w:r>
        <w:t>121</w:t>
      </w:r>
      <w:r/>
      <w:r w:rsidR="001852F3">
        <w:t xml:space="preserve"> </w:t>
      </w:r>
      <w:r>
        <w:rPr>
          <w:rFonts w:ascii="宋体" w:hAnsi="宋体" w:eastAsia="宋体" w:hint="eastAsia"/>
        </w:rPr>
        <w:t>℃</w:t>
      </w:r>
      <w:r>
        <w:t>20 min</w:t>
      </w:r>
      <w:r>
        <w:rPr>
          <w:rFonts w:ascii="宋体" w:hAnsi="宋体" w:eastAsia="宋体" w:hint="eastAsia"/>
        </w:rPr>
        <w:t>。室温下冷却至</w:t>
      </w:r>
      <w:r>
        <w:t>55</w:t>
      </w:r>
      <w:r w:rsidR="001852F3">
        <w:t xml:space="preserve"> </w:t>
      </w:r>
      <w:r>
        <w:rPr>
          <w:rFonts w:ascii="宋体" w:hAnsi="宋体" w:eastAsia="宋体" w:hint="eastAsia"/>
        </w:rPr>
        <w:t>℃，在超净工作台中倒板，等培</w:t>
      </w:r>
      <w:r>
        <w:rPr>
          <w:rFonts w:ascii="宋体" w:hAnsi="宋体" w:eastAsia="宋体" w:hint="eastAsia"/>
        </w:rPr>
        <w:t>养</w:t>
      </w:r>
    </w:p>
    <w:p w:rsidR="0018722C">
      <w:pPr>
        <w:topLinePunct/>
      </w:pPr>
      <w:r>
        <w:rPr>
          <w:rFonts w:ascii="宋体" w:hAnsi="宋体" w:eastAsia="宋体" w:hint="eastAsia"/>
        </w:rPr>
        <w:t>基冷却凝固后，置于</w:t>
      </w:r>
      <w:r>
        <w:t>4</w:t>
      </w:r>
      <w:r w:rsidR="001852F3">
        <w:t xml:space="preserve"> </w:t>
      </w:r>
      <w:r>
        <w:rPr>
          <w:rFonts w:ascii="宋体" w:hAnsi="宋体" w:eastAsia="宋体" w:hint="eastAsia"/>
        </w:rPr>
        <w:t>℃冰箱保存备用。</w:t>
      </w:r>
    </w:p>
    <w:p w:rsidR="0018722C">
      <w:pPr>
        <w:topLinePunct/>
      </w:pPr>
      <w:r>
        <w:rPr>
          <w:rFonts w:ascii="宋体" w:hAnsi="宋体" w:eastAsia="宋体" w:hint="eastAsia"/>
        </w:rPr>
        <w:t>⑹</w:t>
      </w:r>
      <w:r w:rsidR="001852F3">
        <w:rPr>
          <w:rFonts w:ascii="宋体" w:hAnsi="宋体" w:eastAsia="宋体" w:hint="eastAsia"/>
        </w:rPr>
        <w:t xml:space="preserve">包被液</w:t>
      </w:r>
      <w:r>
        <w:rPr>
          <w:rFonts w:ascii="宋体" w:hAnsi="宋体" w:eastAsia="宋体" w:hint="eastAsia"/>
        </w:rPr>
        <w:t>（</w:t>
      </w:r>
      <w:r>
        <w:rPr>
          <w:rFonts w:ascii="宋体" w:hAnsi="宋体" w:eastAsia="宋体" w:hint="eastAsia"/>
        </w:rPr>
        <w:t>碳酸盐缓冲液</w:t>
      </w:r>
      <w:r>
        <w:rPr>
          <w:rFonts w:ascii="宋体" w:hAnsi="宋体" w:eastAsia="宋体" w:hint="eastAsia"/>
        </w:rPr>
        <w:t>）</w:t>
      </w:r>
      <w:r>
        <w:rPr>
          <w:rFonts w:ascii="宋体" w:hAnsi="宋体" w:eastAsia="宋体" w:hint="eastAsia"/>
        </w:rPr>
        <w:t>：称</w:t>
      </w:r>
      <w:r>
        <w:t>Na</w:t>
      </w:r>
      <w:r>
        <w:t>2</w:t>
      </w:r>
      <w:r>
        <w:t>CO</w:t>
      </w:r>
      <w:r>
        <w:t>3 </w:t>
      </w:r>
      <w:r>
        <w:t>0.16 </w:t>
      </w:r>
      <w:r>
        <w:t>g</w:t>
      </w:r>
      <w:r>
        <w:rPr>
          <w:rFonts w:ascii="宋体" w:hAnsi="宋体" w:eastAsia="宋体" w:hint="eastAsia"/>
          <w:rFonts w:ascii="宋体" w:hAnsi="宋体" w:eastAsia="宋体" w:hint="eastAsia"/>
          <w:spacing w:val="-4"/>
          <w:position w:val="2"/>
        </w:rPr>
        <w:t xml:space="preserve">, </w:t>
      </w:r>
      <w:r>
        <w:t>NaHCO</w:t>
      </w:r>
      <w:r>
        <w:t>3 </w:t>
      </w:r>
      <w:r>
        <w:t>0.29 </w:t>
      </w:r>
      <w:r>
        <w:t>g</w:t>
      </w:r>
      <w:r>
        <w:rPr>
          <w:rFonts w:ascii="宋体" w:hAnsi="宋体" w:eastAsia="宋体" w:hint="eastAsia"/>
        </w:rPr>
        <w:t>，蒸馏水加至</w:t>
      </w:r>
      <w:r>
        <w:t>100 ml</w:t>
      </w:r>
      <w:r>
        <w:rPr>
          <w:rFonts w:ascii="宋体" w:hAnsi="宋体" w:eastAsia="宋体" w:hint="eastAsia"/>
        </w:rPr>
        <w:t>，</w:t>
      </w:r>
      <w:r>
        <w:rPr>
          <w:rFonts w:ascii="宋体" w:hAnsi="宋体" w:eastAsia="宋体" w:hint="eastAsia"/>
        </w:rPr>
        <w:t>调节</w:t>
      </w:r>
      <w:r>
        <w:t>pH</w:t>
      </w:r>
      <w:r>
        <w:rPr>
          <w:rFonts w:ascii="宋体" w:hAnsi="宋体" w:eastAsia="宋体" w:hint="eastAsia"/>
        </w:rPr>
        <w:t>至</w:t>
      </w:r>
      <w:r>
        <w:t>9.6</w:t>
      </w:r>
      <w:r>
        <w:rPr>
          <w:rFonts w:ascii="宋体" w:hAnsi="宋体" w:eastAsia="宋体" w:hint="eastAsia"/>
          <w:rFonts w:ascii="宋体" w:hAnsi="宋体" w:eastAsia="宋体" w:hint="eastAsia"/>
        </w:rPr>
        <w:t>.</w:t>
      </w:r>
    </w:p>
    <w:p w:rsidR="0018722C">
      <w:pPr>
        <w:topLinePunct/>
      </w:pPr>
      <w:bookmarkStart w:name="_bookmark6" w:id="19"/>
      <w:bookmarkEnd w:id="19"/>
      <w:r>
        <w:rPr>
          <w:rFonts w:ascii="宋体" w:hAnsi="宋体" w:eastAsia="宋体" w:hint="eastAsia"/>
        </w:rPr>
        <w:t>⑺</w:t>
      </w:r>
      <w:r w:rsidR="001852F3">
        <w:rPr>
          <w:rFonts w:ascii="宋体" w:hAnsi="宋体" w:eastAsia="宋体" w:hint="eastAsia"/>
        </w:rPr>
        <w:t xml:space="preserve">稀释液</w:t>
      </w:r>
      <w:r>
        <w:rPr>
          <w:rFonts w:ascii="宋体" w:hAnsi="宋体" w:eastAsia="宋体" w:hint="eastAsia"/>
        </w:rPr>
        <w:t>（</w:t>
      </w:r>
      <w:r>
        <w:t>P</w:t>
      </w:r>
      <w:r>
        <w:t>B</w:t>
      </w:r>
      <w:r>
        <w:t>S- </w:t>
      </w:r>
      <w:r>
        <w:t>T</w:t>
      </w:r>
      <w:r>
        <w:t>wee</w:t>
      </w:r>
      <w:r>
        <w:t>n20</w:t>
      </w:r>
      <w:r>
        <w:rPr>
          <w:rFonts w:ascii="宋体" w:hAnsi="宋体" w:eastAsia="宋体" w:hint="eastAsia"/>
        </w:rPr>
        <w:t>）</w:t>
      </w:r>
      <w:r>
        <w:rPr>
          <w:rFonts w:ascii="宋体" w:hAnsi="宋体" w:eastAsia="宋体" w:hint="eastAsia"/>
        </w:rPr>
        <w:t>：称</w:t>
      </w:r>
      <w:r>
        <w:t>K</w:t>
      </w:r>
      <w:r>
        <w:t>H</w:t>
      </w:r>
      <w:r>
        <w:t>2</w:t>
      </w:r>
      <w:r>
        <w:t>P</w:t>
      </w:r>
      <w:r>
        <w:t>O</w:t>
      </w:r>
      <w:r>
        <w:t>4</w:t>
      </w:r>
      <w:r>
        <w:t> </w:t>
      </w:r>
      <w:r>
        <w:t>0.2 g</w:t>
      </w:r>
      <w:r>
        <w:rPr>
          <w:rFonts w:ascii="宋体" w:hAnsi="宋体" w:eastAsia="宋体" w:hint="eastAsia"/>
        </w:rPr>
        <w:t>，</w:t>
      </w:r>
      <w:r>
        <w:t>N</w:t>
      </w:r>
      <w:r>
        <w:t>a</w:t>
      </w:r>
      <w:r>
        <w:t>2</w:t>
      </w:r>
      <w:r>
        <w:t>H</w:t>
      </w:r>
      <w:r>
        <w:t>2</w:t>
      </w:r>
      <w:r>
        <w:t>P</w:t>
      </w:r>
      <w:r>
        <w:t>O</w:t>
      </w:r>
      <w:r>
        <w:t>4</w:t>
      </w:r>
      <w:r>
        <w:t>•</w:t>
      </w:r>
      <w:r>
        <w:t>12</w:t>
      </w:r>
      <w:r>
        <w:t>H</w:t>
      </w:r>
      <w:r>
        <w:t>2</w:t>
      </w:r>
      <w:r>
        <w:t>O 2.9 g</w:t>
      </w:r>
      <w:r>
        <w:rPr>
          <w:rFonts w:ascii="宋体" w:hAnsi="宋体" w:eastAsia="宋体" w:hint="eastAsia"/>
          <w:rFonts w:ascii="宋体" w:hAnsi="宋体" w:eastAsia="宋体" w:hint="eastAsia"/>
          <w:spacing w:val="0"/>
          <w:position w:val="2"/>
        </w:rPr>
        <w:t xml:space="preserve">, </w:t>
      </w:r>
      <w:r>
        <w:t>Na</w:t>
      </w:r>
      <w:r>
        <w:t>Cl 8.0 </w:t>
      </w:r>
      <w:r>
        <w:t>g</w:t>
      </w:r>
      <w:r>
        <w:rPr>
          <w:rFonts w:ascii="宋体" w:hAnsi="宋体" w:eastAsia="宋体" w:hint="eastAsia"/>
          <w:rFonts w:ascii="宋体" w:hAnsi="宋体" w:eastAsia="宋体" w:hint="eastAsia"/>
          <w:position w:val="2"/>
        </w:rPr>
        <w:t>,</w:t>
      </w:r>
      <w:r>
        <w:rPr>
          <w:rFonts w:ascii="宋体" w:hAnsi="宋体" w:eastAsia="宋体" w:hint="eastAsia"/>
        </w:rPr>
        <w:t> </w:t>
      </w:r>
      <w:r>
        <w:t>KCl 0.2 </w:t>
      </w:r>
      <w:r>
        <w:t>g</w:t>
      </w:r>
      <w:r>
        <w:rPr>
          <w:rFonts w:ascii="宋体" w:hAnsi="宋体" w:eastAsia="宋体" w:hint="eastAsia"/>
          <w:rFonts w:ascii="宋体" w:hAnsi="宋体" w:eastAsia="宋体" w:hint="eastAsia"/>
          <w:spacing w:val="-2"/>
        </w:rPr>
        <w:t xml:space="preserve">, </w:t>
      </w:r>
      <w:r>
        <w:t>Tween20 </w:t>
      </w:r>
      <w:r>
        <w:t>0.5 ml</w:t>
      </w:r>
      <w:r>
        <w:rPr>
          <w:rFonts w:ascii="宋体" w:hAnsi="宋体" w:eastAsia="宋体" w:hint="eastAsia"/>
        </w:rPr>
        <w:t>，蒸馏水加至</w:t>
      </w:r>
      <w:r>
        <w:t>1000 ml</w:t>
      </w:r>
      <w:r>
        <w:rPr>
          <w:rFonts w:ascii="宋体" w:hAnsi="宋体" w:eastAsia="宋体" w:hint="eastAsia"/>
        </w:rPr>
        <w:t>，调节</w:t>
      </w:r>
      <w:r>
        <w:t>pH</w:t>
      </w:r>
      <w:r>
        <w:rPr>
          <w:rFonts w:ascii="宋体" w:hAnsi="宋体" w:eastAsia="宋体" w:hint="eastAsia"/>
        </w:rPr>
        <w:t>至</w:t>
      </w:r>
      <w:r>
        <w:t>7.4</w:t>
      </w:r>
      <w:r>
        <w:rPr>
          <w:rFonts w:ascii="宋体" w:hAnsi="宋体" w:eastAsia="宋体" w:hint="eastAsia"/>
          <w:rFonts w:ascii="宋体" w:hAnsi="宋体" w:eastAsia="宋体" w:hint="eastAsia"/>
        </w:rPr>
        <w:t>.</w:t>
      </w:r>
    </w:p>
    <w:p w:rsidR="0018722C">
      <w:pPr>
        <w:topLinePunct/>
      </w:pPr>
      <w:r>
        <w:rPr>
          <w:rFonts w:ascii="宋体" w:hAnsi="宋体" w:eastAsia="宋体" w:hint="eastAsia"/>
        </w:rPr>
        <w:t>⑻</w:t>
      </w:r>
      <w:r w:rsidR="001852F3">
        <w:rPr>
          <w:rFonts w:ascii="宋体" w:hAnsi="宋体" w:eastAsia="宋体" w:hint="eastAsia"/>
        </w:rPr>
        <w:t xml:space="preserve">洗涤液</w:t>
      </w:r>
      <w:r>
        <w:rPr>
          <w:rFonts w:ascii="宋体" w:hAnsi="宋体" w:eastAsia="宋体" w:hint="eastAsia"/>
        </w:rPr>
        <w:t>（</w:t>
      </w:r>
      <w:r>
        <w:t>T</w:t>
      </w:r>
      <w:r>
        <w:t>r</w:t>
      </w:r>
      <w:r>
        <w:t>is-</w:t>
      </w:r>
      <w:r>
        <w:t> H</w:t>
      </w:r>
      <w:r>
        <w:t>Cl- </w:t>
      </w:r>
      <w:r>
        <w:t>T</w:t>
      </w:r>
      <w:r>
        <w:t>wee</w:t>
      </w:r>
      <w:r>
        <w:t>n20</w:t>
      </w:r>
      <w:r>
        <w:rPr>
          <w:rFonts w:ascii="宋体" w:hAnsi="宋体" w:eastAsia="宋体" w:hint="eastAsia"/>
        </w:rPr>
        <w:t>）</w:t>
      </w:r>
      <w:r>
        <w:rPr>
          <w:rFonts w:ascii="宋体" w:hAnsi="宋体" w:eastAsia="宋体" w:hint="eastAsia"/>
        </w:rPr>
        <w:t>：称</w:t>
      </w:r>
      <w:r>
        <w:t>T</w:t>
      </w:r>
      <w:r>
        <w:t>r</w:t>
      </w:r>
      <w:r>
        <w:t>is 2.42 g</w:t>
      </w:r>
      <w:r>
        <w:rPr>
          <w:rFonts w:ascii="宋体" w:hAnsi="宋体" w:eastAsia="宋体" w:hint="eastAsia"/>
        </w:rPr>
        <w:t>，加</w:t>
      </w:r>
      <w:r>
        <w:t>0.1 mol</w:t>
      </w:r>
      <w:r>
        <w:t>/</w:t>
      </w:r>
      <w:r>
        <w:t xml:space="preserve">L </w:t>
      </w:r>
      <w:r>
        <w:t>H</w:t>
      </w:r>
      <w:r>
        <w:t>Cl 13 m</w:t>
      </w:r>
      <w:r>
        <w:t>l</w:t>
      </w:r>
      <w:r>
        <w:rPr>
          <w:rFonts w:ascii="宋体" w:hAnsi="宋体" w:eastAsia="宋体" w:hint="eastAsia"/>
          <w:rFonts w:ascii="宋体" w:hAnsi="宋体" w:eastAsia="宋体" w:hint="eastAsia"/>
          <w:spacing w:val="-24"/>
        </w:rPr>
        <w:t xml:space="preserve">, </w:t>
      </w:r>
      <w:r>
        <w:t>T</w:t>
      </w:r>
      <w:r>
        <w:t>w</w:t>
      </w:r>
      <w:r>
        <w:t>ee</w:t>
      </w:r>
      <w:r>
        <w:t>n20 0.5 ml</w:t>
      </w:r>
      <w:r>
        <w:rPr>
          <w:rFonts w:ascii="宋体" w:hAnsi="宋体" w:eastAsia="宋体" w:hint="eastAsia"/>
        </w:rPr>
        <w:t>，蒸馏水加至</w:t>
      </w:r>
      <w:r>
        <w:t>1000 ml</w:t>
      </w:r>
      <w:r>
        <w:rPr>
          <w:rFonts w:ascii="宋体" w:hAnsi="宋体" w:eastAsia="宋体" w:hint="eastAsia"/>
        </w:rPr>
        <w:t>，调节</w:t>
      </w:r>
      <w:r>
        <w:t>pH</w:t>
      </w:r>
      <w:r>
        <w:rPr>
          <w:rFonts w:ascii="宋体" w:hAnsi="宋体" w:eastAsia="宋体" w:hint="eastAsia"/>
        </w:rPr>
        <w:t>至</w:t>
      </w:r>
      <w:r>
        <w:t>7.4</w:t>
      </w:r>
      <w:r>
        <w:rPr>
          <w:rFonts w:ascii="宋体" w:hAnsi="宋体" w:eastAsia="宋体" w:hint="eastAsia"/>
          <w:rFonts w:ascii="宋体" w:hAnsi="宋体" w:eastAsia="宋体" w:hint="eastAsia"/>
        </w:rPr>
        <w:t>.</w:t>
      </w:r>
    </w:p>
    <w:p w:rsidR="0018722C">
      <w:pPr>
        <w:topLinePunct/>
      </w:pPr>
      <w:r>
        <w:rPr>
          <w:rFonts w:ascii="宋体" w:hAnsi="宋体" w:eastAsia="宋体" w:hint="eastAsia"/>
        </w:rPr>
        <w:t>⑼</w:t>
      </w:r>
      <w:r w:rsidR="001852F3">
        <w:rPr>
          <w:rFonts w:ascii="宋体" w:hAnsi="宋体" w:eastAsia="宋体" w:hint="eastAsia"/>
        </w:rPr>
        <w:t xml:space="preserve">封闭液：</w:t>
      </w:r>
      <w:r>
        <w:t>1% BSA pH9.6</w:t>
      </w:r>
      <w:r>
        <w:rPr>
          <w:rFonts w:ascii="宋体" w:hAnsi="宋体" w:eastAsia="宋体" w:hint="eastAsia"/>
        </w:rPr>
        <w:t>碳酸盐缓冲液。</w:t>
      </w:r>
    </w:p>
    <w:p w:rsidR="0018722C">
      <w:pPr>
        <w:topLinePunct/>
      </w:pPr>
      <w:r>
        <w:rPr>
          <w:rFonts w:ascii="宋体" w:hAnsi="宋体" w:eastAsia="宋体" w:hint="eastAsia"/>
        </w:rPr>
        <w:t>⑽</w:t>
      </w:r>
      <w:r w:rsidR="001852F3">
        <w:rPr>
          <w:rFonts w:ascii="宋体" w:hAnsi="宋体" w:eastAsia="宋体" w:hint="eastAsia"/>
        </w:rPr>
        <w:t xml:space="preserve">终止液</w:t>
      </w:r>
      <w:r>
        <w:rPr>
          <w:rFonts w:ascii="宋体" w:hAnsi="宋体" w:eastAsia="宋体" w:hint="eastAsia"/>
        </w:rPr>
        <w:t>（</w:t>
      </w:r>
      <w:r>
        <w:t>2 mol</w:t>
      </w:r>
      <w:r>
        <w:t>/</w:t>
      </w:r>
      <w:r>
        <w:t>L</w:t>
      </w:r>
      <w:r>
        <w:t> </w:t>
      </w:r>
      <w:r>
        <w:t>H</w:t>
      </w:r>
      <w:r>
        <w:t>2</w:t>
      </w:r>
      <w:r>
        <w:t>S</w:t>
      </w:r>
      <w:r>
        <w:t>O</w:t>
      </w:r>
      <w:r>
        <w:t>4</w:t>
      </w:r>
      <w:r>
        <w:rPr>
          <w:rFonts w:ascii="宋体" w:hAnsi="宋体" w:eastAsia="宋体" w:hint="eastAsia"/>
        </w:rPr>
        <w:t>）</w:t>
      </w:r>
      <w:r>
        <w:rPr>
          <w:rFonts w:ascii="宋体" w:hAnsi="宋体" w:eastAsia="宋体" w:hint="eastAsia"/>
        </w:rPr>
        <w:t>：浓</w:t>
      </w:r>
      <w:r>
        <w:t>H</w:t>
      </w:r>
      <w:r>
        <w:t>2</w:t>
      </w:r>
      <w:r>
        <w:t>S</w:t>
      </w:r>
      <w:r>
        <w:t>O</w:t>
      </w:r>
      <w:r>
        <w:t>4</w:t>
      </w:r>
      <w:r>
        <w:t>    </w:t>
      </w:r>
      <w:r>
        <w:t>22.4 ml</w:t>
      </w:r>
      <w:r>
        <w:rPr>
          <w:rFonts w:ascii="宋体" w:hAnsi="宋体" w:eastAsia="宋体" w:hint="eastAsia"/>
        </w:rPr>
        <w:t>，加蒸馏水</w:t>
      </w:r>
      <w:r>
        <w:t>177.6 m</w:t>
      </w:r>
      <w:r>
        <w:t>l</w:t>
      </w:r>
      <w:r>
        <w:rPr>
          <w:rFonts w:ascii="宋体" w:hAnsi="宋体" w:eastAsia="宋体" w:hint="eastAsia"/>
        </w:rPr>
        <w:t>。</w:t>
      </w:r>
    </w:p>
    <w:p w:rsidR="0018722C">
      <w:pPr>
        <w:pStyle w:val="Heading2"/>
        <w:topLinePunct/>
        <w:ind w:left="171" w:hangingChars="171" w:hanging="171"/>
      </w:pPr>
      <w:bookmarkStart w:id="967579" w:name="_Toc686967579"/>
      <w:bookmarkStart w:name="2.3 实验方法 " w:id="20"/>
      <w:bookmarkEnd w:id="20"/>
      <w:r>
        <w:t>2.3</w:t>
      </w:r>
      <w:r>
        <w:t xml:space="preserve"> </w:t>
      </w:r>
      <w:r/>
      <w:bookmarkStart w:name="2.3 实验方法 " w:id="21"/>
      <w:bookmarkEnd w:id="21"/>
      <w:r>
        <w:t>实验方法</w:t>
      </w:r>
      <w:bookmarkEnd w:id="967579"/>
    </w:p>
    <w:p w:rsidR="0018722C">
      <w:pPr>
        <w:pStyle w:val="Heading3"/>
        <w:topLinePunct/>
        <w:ind w:left="200" w:hangingChars="200" w:hanging="200"/>
      </w:pPr>
      <w:bookmarkStart w:id="967580" w:name="_Toc686967580"/>
      <w:r>
        <w:t>2.3.1</w:t>
      </w:r>
      <w:r>
        <w:t xml:space="preserve"> </w:t>
      </w:r>
      <w:r>
        <w:t>金黄色葡萄球菌</w:t>
      </w:r>
      <w:r>
        <w:t>（</w:t>
      </w:r>
      <w:r>
        <w:t>MRSA</w:t>
      </w:r>
      <w:r>
        <w:t>）</w:t>
      </w:r>
      <w:r>
        <w:t>的培养</w:t>
      </w:r>
      <w:bookmarkEnd w:id="967580"/>
    </w:p>
    <w:p w:rsidR="0018722C">
      <w:pPr>
        <w:topLinePunct/>
      </w:pPr>
      <w:r>
        <w:rPr>
          <w:rFonts w:ascii="宋体" w:hAnsi="宋体" w:eastAsia="宋体" w:hint="eastAsia"/>
        </w:rPr>
        <w:t>从</w:t>
      </w:r>
      <w:r>
        <w:t>-80</w:t>
      </w:r>
      <w:r>
        <w:rPr>
          <w:rFonts w:ascii="宋体" w:hAnsi="宋体" w:eastAsia="宋体" w:hint="eastAsia"/>
        </w:rPr>
        <w:t>℃冰箱中取出</w:t>
      </w:r>
      <w:r>
        <w:t>MRSA</w:t>
      </w:r>
      <w:r>
        <w:rPr>
          <w:rFonts w:ascii="宋体" w:hAnsi="宋体" w:eastAsia="宋体" w:hint="eastAsia"/>
        </w:rPr>
        <w:t>菌种，按</w:t>
      </w:r>
      <w:r>
        <w:t>1</w:t>
      </w:r>
      <w:r>
        <w:rPr>
          <w:rFonts w:ascii="宋体" w:hAnsi="宋体" w:eastAsia="宋体" w:hint="eastAsia"/>
          <w:rFonts w:ascii="宋体" w:hAnsi="宋体" w:eastAsia="宋体" w:hint="eastAsia"/>
        </w:rPr>
        <w:t xml:space="preserve">: </w:t>
      </w:r>
      <w:r>
        <w:t>100</w:t>
      </w:r>
      <w:r>
        <w:rPr>
          <w:rFonts w:ascii="宋体" w:hAnsi="宋体" w:eastAsia="宋体" w:hint="eastAsia"/>
        </w:rPr>
        <w:t>比例接种于</w:t>
      </w:r>
      <w:r>
        <w:t>10 ml</w:t>
      </w:r>
      <w:r>
        <w:rPr>
          <w:rFonts w:ascii="宋体" w:hAnsi="宋体" w:eastAsia="宋体" w:hint="eastAsia"/>
        </w:rPr>
        <w:t>无菌</w:t>
      </w:r>
      <w:r>
        <w:t>LB</w:t>
      </w:r>
      <w:r>
        <w:rPr>
          <w:rFonts w:ascii="宋体" w:hAnsi="宋体" w:eastAsia="宋体" w:hint="eastAsia"/>
        </w:rPr>
        <w:t>培养液</w:t>
      </w:r>
      <w:r>
        <w:rPr>
          <w:rFonts w:ascii="宋体" w:hAnsi="宋体" w:eastAsia="宋体" w:hint="eastAsia"/>
        </w:rPr>
        <w:t>中，置于恒温振荡箱中，</w:t>
      </w:r>
      <w:r>
        <w:t>37</w:t>
      </w:r>
      <w:r>
        <w:rPr>
          <w:rFonts w:ascii="宋体" w:hAnsi="宋体" w:eastAsia="宋体" w:hint="eastAsia"/>
        </w:rPr>
        <w:t>℃、</w:t>
      </w:r>
      <w:r>
        <w:t>200 rpm</w:t>
      </w:r>
      <w:r>
        <w:rPr>
          <w:rFonts w:ascii="宋体" w:hAnsi="宋体" w:eastAsia="宋体" w:hint="eastAsia"/>
        </w:rPr>
        <w:t>培养过夜，再按</w:t>
      </w:r>
      <w:r>
        <w:t>1</w:t>
      </w:r>
      <w:r>
        <w:rPr>
          <w:rFonts w:ascii="宋体" w:hAnsi="宋体" w:eastAsia="宋体" w:hint="eastAsia"/>
          <w:rFonts w:ascii="宋体" w:hAnsi="宋体" w:eastAsia="宋体" w:hint="eastAsia"/>
        </w:rPr>
        <w:t xml:space="preserve">: </w:t>
      </w:r>
      <w:r>
        <w:t>200</w:t>
      </w:r>
      <w:r>
        <w:rPr>
          <w:rFonts w:ascii="宋体" w:hAnsi="宋体" w:eastAsia="宋体" w:hint="eastAsia"/>
        </w:rPr>
        <w:t>比例转接到</w:t>
      </w:r>
      <w:r>
        <w:t>30 ml</w:t>
      </w:r>
      <w:r>
        <w:rPr>
          <w:rFonts w:ascii="宋体" w:hAnsi="宋体" w:eastAsia="宋体" w:hint="eastAsia"/>
        </w:rPr>
        <w:t>无菌</w:t>
      </w:r>
      <w:r>
        <w:t>LB</w:t>
      </w:r>
      <w:r>
        <w:rPr>
          <w:rFonts w:ascii="宋体" w:hAnsi="宋体" w:eastAsia="宋体" w:hint="eastAsia"/>
        </w:rPr>
        <w:t>培养液中，</w:t>
      </w:r>
      <w:r>
        <w:t>37</w:t>
      </w:r>
      <w:r>
        <w:rPr>
          <w:rFonts w:ascii="宋体" w:hAnsi="宋体" w:eastAsia="宋体" w:hint="eastAsia"/>
        </w:rPr>
        <w:t>℃、</w:t>
      </w:r>
      <w:r>
        <w:t>200 rpm</w:t>
      </w:r>
      <w:r>
        <w:rPr>
          <w:rFonts w:ascii="宋体" w:hAnsi="宋体" w:eastAsia="宋体" w:hint="eastAsia"/>
        </w:rPr>
        <w:t>振摇培养至对数生长期，用无菌</w:t>
      </w:r>
      <w:r>
        <w:t>PBS</w:t>
      </w:r>
      <w:r>
        <w:rPr>
          <w:rFonts w:ascii="宋体" w:hAnsi="宋体" w:eastAsia="宋体" w:hint="eastAsia"/>
        </w:rPr>
        <w:t>调节细菌浓</w:t>
      </w:r>
      <w:r>
        <w:rPr>
          <w:rFonts w:ascii="宋体" w:hAnsi="宋体" w:eastAsia="宋体" w:hint="eastAsia"/>
        </w:rPr>
        <w:t>度至</w:t>
      </w:r>
      <w:r>
        <w:t>5×10</w:t>
      </w:r>
      <w:r>
        <w:t>8 </w:t>
      </w:r>
      <w:r>
        <w:t>CFU</w:t>
      </w:r>
      <w:r>
        <w:t>/</w:t>
      </w:r>
      <w:r>
        <w:t>ml</w:t>
      </w:r>
      <w:r>
        <w:rPr>
          <w:rFonts w:ascii="宋体" w:hAnsi="宋体" w:eastAsia="宋体" w:hint="eastAsia"/>
        </w:rPr>
        <w:t>。</w:t>
      </w:r>
    </w:p>
    <w:p w:rsidR="0018722C">
      <w:pPr>
        <w:pStyle w:val="Heading3"/>
        <w:topLinePunct/>
        <w:ind w:left="200" w:hangingChars="200" w:hanging="200"/>
      </w:pPr>
      <w:bookmarkStart w:id="967581" w:name="_Toc686967581"/>
      <w:r>
        <w:t>2.3.2</w:t>
      </w:r>
      <w:r>
        <w:t xml:space="preserve"> </w:t>
      </w:r>
      <w:r>
        <w:t>腹腔感染模型的建立</w:t>
      </w:r>
      <w:bookmarkEnd w:id="967581"/>
    </w:p>
    <w:p w:rsidR="0018722C">
      <w:pPr>
        <w:topLinePunct/>
      </w:pPr>
      <w:r>
        <w:rPr>
          <w:rFonts w:ascii="宋体" w:eastAsia="宋体" w:hint="eastAsia"/>
        </w:rPr>
        <w:t>选择正常</w:t>
      </w:r>
      <w:r>
        <w:t>6</w:t>
      </w:r>
      <w:r>
        <w:rPr>
          <w:rFonts w:ascii="宋体" w:eastAsia="宋体" w:hint="eastAsia"/>
        </w:rPr>
        <w:t>周龄、体重为</w:t>
      </w:r>
      <w:r>
        <w:t>18~22</w:t>
      </w:r>
      <w:r>
        <w:rPr>
          <w:rFonts w:ascii="宋体" w:eastAsia="宋体" w:hint="eastAsia"/>
        </w:rPr>
        <w:t>克的雄性</w:t>
      </w:r>
      <w:r>
        <w:t>BALB</w:t>
      </w:r>
      <w:r>
        <w:t>/</w:t>
      </w:r>
      <w:r>
        <w:t xml:space="preserve">c</w:t>
      </w:r>
      <w:r>
        <w:rPr>
          <w:rFonts w:ascii="宋体" w:eastAsia="宋体" w:hint="eastAsia"/>
        </w:rPr>
        <w:t>小鼠随机分为对照组和</w:t>
      </w:r>
      <w:r>
        <w:t>IL-33</w:t>
      </w:r>
    </w:p>
    <w:p w:rsidR="0018722C">
      <w:pPr>
        <w:topLinePunct/>
      </w:pPr>
      <w:r>
        <w:rPr>
          <w:rFonts w:ascii="宋体" w:hAnsi="宋体" w:eastAsia="宋体" w:hint="eastAsia"/>
        </w:rPr>
        <w:t>处理组，每组</w:t>
      </w:r>
      <w:r>
        <w:t>10</w:t>
      </w:r>
      <w:r>
        <w:rPr>
          <w:rFonts w:ascii="宋体" w:hAnsi="宋体" w:eastAsia="宋体" w:hint="eastAsia"/>
        </w:rPr>
        <w:t>只。每只小鼠腹腔注射</w:t>
      </w:r>
      <w:r>
        <w:t>1×10</w:t>
      </w:r>
      <w:r>
        <w:t>8 </w:t>
      </w:r>
      <w:r>
        <w:t>CFU</w:t>
      </w:r>
      <w:r>
        <w:t>/</w:t>
      </w:r>
      <w:r>
        <w:t>200</w:t>
      </w:r>
      <w:r w:rsidR="001852F3">
        <w:t xml:space="preserve">µl MRSA</w:t>
      </w:r>
      <w:r>
        <w:rPr>
          <w:rFonts w:ascii="宋体" w:hAnsi="宋体" w:eastAsia="宋体" w:hint="eastAsia"/>
        </w:rPr>
        <w:t>。</w:t>
      </w:r>
    </w:p>
    <w:p w:rsidR="0018722C">
      <w:pPr>
        <w:pStyle w:val="Heading3"/>
        <w:topLinePunct/>
        <w:ind w:left="200" w:hangingChars="200" w:hanging="200"/>
      </w:pPr>
      <w:bookmarkStart w:id="967582" w:name="_Toc686967582"/>
      <w:r>
        <w:t>2.3.3</w:t>
      </w:r>
      <w:r>
        <w:t xml:space="preserve"> </w:t>
      </w:r>
      <w:r>
        <w:t>IL-33</w:t>
      </w:r>
      <w:r/>
      <w:r>
        <w:t>处理</w:t>
      </w:r>
      <w:bookmarkEnd w:id="967582"/>
    </w:p>
    <w:p w:rsidR="0018722C">
      <w:pPr>
        <w:topLinePunct/>
      </w:pPr>
      <w:r>
        <w:t>IL-33</w:t>
      </w:r>
      <w:r>
        <w:rPr>
          <w:rFonts w:ascii="宋体" w:hAnsi="宋体" w:eastAsia="宋体" w:hint="eastAsia"/>
        </w:rPr>
        <w:t>本室制备，参照</w:t>
      </w:r>
      <w:r>
        <w:t>[</w:t>
      </w:r>
      <w:r>
        <w:t xml:space="preserve">26</w:t>
      </w:r>
      <w:r>
        <w:t>]</w:t>
      </w:r>
      <w:r>
        <w:rPr>
          <w:rFonts w:ascii="宋体" w:hAnsi="宋体" w:eastAsia="宋体" w:hint="eastAsia"/>
        </w:rPr>
        <w:t>。造模前</w:t>
      </w:r>
      <w:r>
        <w:t>2 h</w:t>
      </w:r>
      <w:r>
        <w:rPr>
          <w:rFonts w:ascii="宋体" w:hAnsi="宋体" w:eastAsia="宋体" w:hint="eastAsia"/>
        </w:rPr>
        <w:t>，对照组腹腔注射</w:t>
      </w:r>
      <w:r>
        <w:t>100</w:t>
      </w:r>
      <w:r w:rsidR="001852F3">
        <w:t xml:space="preserve">µl PBS</w:t>
      </w:r>
      <w:r>
        <w:rPr>
          <w:rFonts w:ascii="宋体" w:hAnsi="宋体" w:eastAsia="宋体" w:hint="eastAsia"/>
        </w:rPr>
        <w:t>，实验组腹腔</w:t>
      </w:r>
      <w:r>
        <w:rPr>
          <w:rFonts w:ascii="宋体" w:hAnsi="宋体" w:eastAsia="宋体" w:hint="eastAsia"/>
        </w:rPr>
        <w:t>注射</w:t>
      </w:r>
      <w:r>
        <w:t>10</w:t>
      </w:r>
      <w:r w:rsidR="001852F3">
        <w:t xml:space="preserve">µg</w:t>
      </w:r>
      <w:r>
        <w:t>/</w:t>
      </w:r>
      <w:r>
        <w:t>ml 100</w:t>
      </w:r>
      <w:r w:rsidR="001852F3">
        <w:t xml:space="preserve">µl IL-33</w:t>
      </w:r>
      <w:r>
        <w:rPr>
          <w:rFonts w:ascii="宋体" w:hAnsi="宋体" w:eastAsia="宋体" w:hint="eastAsia"/>
        </w:rPr>
        <w:t>。</w:t>
      </w:r>
    </w:p>
    <w:p w:rsidR="0018722C">
      <w:pPr>
        <w:pStyle w:val="Heading3"/>
        <w:topLinePunct/>
        <w:ind w:left="200" w:hangingChars="200" w:hanging="200"/>
      </w:pPr>
      <w:bookmarkStart w:id="967583" w:name="_Toc686967583"/>
      <w:r>
        <w:t>2.3.4</w:t>
      </w:r>
      <w:r>
        <w:t xml:space="preserve"> </w:t>
      </w:r>
      <w:r>
        <w:t>小鼠死亡曲线</w:t>
      </w:r>
      <w:bookmarkEnd w:id="967583"/>
    </w:p>
    <w:p w:rsidR="0018722C">
      <w:pPr>
        <w:topLinePunct/>
      </w:pPr>
      <w:r>
        <w:rPr>
          <w:rFonts w:ascii="宋体" w:hAnsi="宋体" w:eastAsia="宋体" w:hint="eastAsia"/>
        </w:rPr>
        <w:t>选择正常</w:t>
      </w:r>
      <w:r>
        <w:t>6</w:t>
      </w:r>
      <w:r>
        <w:rPr>
          <w:rFonts w:ascii="宋体" w:hAnsi="宋体" w:eastAsia="宋体" w:hint="eastAsia"/>
        </w:rPr>
        <w:t>周龄、体重为</w:t>
      </w:r>
      <w:r>
        <w:t>18~22</w:t>
      </w:r>
      <w:r>
        <w:rPr>
          <w:rFonts w:ascii="宋体" w:hAnsi="宋体" w:eastAsia="宋体" w:hint="eastAsia"/>
        </w:rPr>
        <w:t>克雄性</w:t>
      </w:r>
      <w:r>
        <w:t>BALB</w:t>
      </w:r>
      <w:r>
        <w:t>/</w:t>
      </w:r>
      <w:r>
        <w:t xml:space="preserve">c</w:t>
      </w:r>
      <w:r>
        <w:rPr>
          <w:rFonts w:ascii="宋体" w:hAnsi="宋体" w:eastAsia="宋体" w:hint="eastAsia"/>
        </w:rPr>
        <w:t>小鼠，对照组和</w:t>
      </w:r>
      <w:r>
        <w:t>IL-33</w:t>
      </w:r>
      <w:r>
        <w:rPr>
          <w:rFonts w:ascii="宋体" w:hAnsi="宋体" w:eastAsia="宋体" w:hint="eastAsia"/>
        </w:rPr>
        <w:t>处理组，</w:t>
      </w:r>
      <w:r>
        <w:rPr>
          <w:rFonts w:ascii="宋体" w:hAnsi="宋体" w:eastAsia="宋体" w:hint="eastAsia"/>
        </w:rPr>
        <w:t>每组</w:t>
      </w:r>
      <w:r>
        <w:t>20</w:t>
      </w:r>
      <w:r>
        <w:rPr>
          <w:rFonts w:ascii="宋体" w:hAnsi="宋体" w:eastAsia="宋体" w:hint="eastAsia"/>
        </w:rPr>
        <w:t>只。每只小鼠腹腔注射</w:t>
      </w:r>
      <w:r>
        <w:t>2×10</w:t>
      </w:r>
      <w:r>
        <w:t>8 </w:t>
      </w:r>
      <w:r>
        <w:t>CFU</w:t>
      </w:r>
      <w:r>
        <w:t>/</w:t>
      </w:r>
      <w:r>
        <w:t>200</w:t>
      </w:r>
      <w:r w:rsidR="001852F3">
        <w:t xml:space="preserve">µl MRSA</w:t>
      </w:r>
      <w:r>
        <w:rPr>
          <w:rFonts w:ascii="宋体" w:hAnsi="宋体" w:eastAsia="宋体" w:hint="eastAsia"/>
        </w:rPr>
        <w:t>，造模前</w:t>
      </w:r>
      <w:r>
        <w:t>2 h</w:t>
      </w:r>
      <w:r>
        <w:rPr>
          <w:rFonts w:ascii="宋体" w:hAnsi="宋体" w:eastAsia="宋体" w:hint="eastAsia"/>
        </w:rPr>
        <w:t>，对照组腹腔</w:t>
      </w:r>
      <w:r>
        <w:rPr>
          <w:rFonts w:ascii="宋体" w:hAnsi="宋体" w:eastAsia="宋体" w:hint="eastAsia"/>
        </w:rPr>
        <w:t>注</w:t>
      </w:r>
    </w:p>
    <w:p w:rsidR="0018722C">
      <w:pPr>
        <w:topLinePunct/>
      </w:pPr>
      <w:r>
        <w:rPr>
          <w:rFonts w:ascii="宋体" w:hAnsi="宋体" w:eastAsia="宋体" w:hint="eastAsia"/>
        </w:rPr>
        <w:t>射</w:t>
      </w:r>
      <w:r>
        <w:t>100</w:t>
      </w:r>
      <w:r w:rsidR="001852F3">
        <w:t xml:space="preserve">µl </w:t>
      </w:r>
      <w:r>
        <w:t>PBS</w:t>
      </w:r>
      <w:r>
        <w:rPr>
          <w:rFonts w:ascii="宋体" w:hAnsi="宋体" w:eastAsia="宋体" w:hint="eastAsia"/>
        </w:rPr>
        <w:t>，实验组腹腔注射</w:t>
      </w:r>
      <w:r>
        <w:t>10</w:t>
      </w:r>
      <w:r w:rsidR="001852F3">
        <w:t xml:space="preserve">µg</w:t>
      </w:r>
      <w:r>
        <w:t>/</w:t>
      </w:r>
      <w:r>
        <w:t>ml 100</w:t>
      </w:r>
      <w:r w:rsidR="001852F3">
        <w:t xml:space="preserve">µl IL-33</w:t>
      </w:r>
      <w:r>
        <w:rPr>
          <w:rFonts w:ascii="宋体" w:hAnsi="宋体" w:eastAsia="宋体" w:hint="eastAsia"/>
        </w:rPr>
        <w:t>。后放于动物房饲养，并记录小鼠死亡情况。</w:t>
      </w:r>
    </w:p>
    <w:p w:rsidR="0018722C">
      <w:pPr>
        <w:pStyle w:val="Heading3"/>
        <w:topLinePunct/>
        <w:ind w:left="200" w:hangingChars="200" w:hanging="200"/>
      </w:pPr>
      <w:bookmarkStart w:id="967584" w:name="_Toc686967584"/>
      <w:bookmarkStart w:name="_bookmark7" w:id="22"/>
      <w:bookmarkEnd w:id="22"/>
      <w:r>
        <w:t>2.3.5</w:t>
      </w:r>
      <w:r>
        <w:t xml:space="preserve"> </w:t>
      </w:r>
      <w:bookmarkStart w:name="_bookmark7" w:id="23"/>
      <w:bookmarkEnd w:id="23"/>
      <w:r>
        <w:t>感染后小鼠的处理</w:t>
      </w:r>
      <w:bookmarkEnd w:id="967584"/>
    </w:p>
    <w:p w:rsidR="0018722C">
      <w:pPr>
        <w:topLinePunct/>
      </w:pPr>
      <w:r>
        <w:rPr>
          <w:rFonts w:ascii="宋体" w:eastAsia="宋体" w:hint="eastAsia"/>
        </w:rPr>
        <w:t>造模</w:t>
      </w:r>
      <w:r>
        <w:t>6 h</w:t>
      </w:r>
      <w:r>
        <w:t>/</w:t>
      </w:r>
      <w:r>
        <w:t xml:space="preserve">20 h</w:t>
      </w:r>
      <w:r>
        <w:rPr>
          <w:rFonts w:ascii="宋体" w:eastAsia="宋体" w:hint="eastAsia"/>
        </w:rPr>
        <w:t>后，小鼠眼眶取血，后将小鼠颈脱臼处死</w:t>
      </w:r>
      <w:r>
        <w:rPr>
          <w:rFonts w:ascii="宋体" w:eastAsia="宋体" w:hint="eastAsia"/>
          <w:b/>
        </w:rPr>
        <w:t>血液</w:t>
      </w:r>
    </w:p>
    <w:p w:rsidR="0018722C">
      <w:pPr>
        <w:topLinePunct/>
      </w:pPr>
      <w:r>
        <w:rPr>
          <w:rFonts w:ascii="宋体" w:hAnsi="宋体" w:eastAsia="宋体" w:hint="eastAsia"/>
        </w:rPr>
        <w:t>⑴</w:t>
      </w:r>
      <w:r w:rsidR="001852F3">
        <w:rPr>
          <w:rFonts w:ascii="宋体" w:hAnsi="宋体" w:eastAsia="宋体" w:hint="eastAsia"/>
        </w:rPr>
        <w:t xml:space="preserve">预先将</w:t>
      </w:r>
      <w:r>
        <w:t>10</w:t>
      </w:r>
      <w:r w:rsidR="001852F3">
        <w:t xml:space="preserve">µl</w:t>
      </w:r>
      <w:r>
        <w:rPr>
          <w:rFonts w:ascii="宋体" w:hAnsi="宋体" w:eastAsia="宋体" w:hint="eastAsia"/>
        </w:rPr>
        <w:t>肝素加入</w:t>
      </w:r>
      <w:r>
        <w:t>EP</w:t>
      </w:r>
      <w:r>
        <w:rPr>
          <w:rFonts w:ascii="宋体" w:hAnsi="宋体" w:eastAsia="宋体" w:hint="eastAsia"/>
        </w:rPr>
        <w:t>管中，</w:t>
      </w:r>
      <w:r>
        <w:t>75%</w:t>
      </w:r>
      <w:r>
        <w:rPr>
          <w:rFonts w:ascii="宋体" w:hAnsi="宋体" w:eastAsia="宋体" w:hint="eastAsia"/>
        </w:rPr>
        <w:t>酒精对镊子及小鼠体外消毒，用无菌镊子摘</w:t>
      </w:r>
      <w:r>
        <w:rPr>
          <w:rFonts w:ascii="宋体" w:hAnsi="宋体" w:eastAsia="宋体" w:hint="eastAsia"/>
        </w:rPr>
        <w:t>除小鼠眼珠，血液从眼眶流出。取血后振荡</w:t>
      </w:r>
      <w:r>
        <w:t>EP</w:t>
      </w:r>
      <w:r>
        <w:rPr>
          <w:rFonts w:ascii="宋体" w:hAnsi="宋体" w:eastAsia="宋体" w:hint="eastAsia"/>
        </w:rPr>
        <w:t>管，使肝素与血液充分混匀，防止血液凝固。</w:t>
      </w:r>
    </w:p>
    <w:p w:rsidR="0018722C">
      <w:pPr>
        <w:topLinePunct/>
      </w:pPr>
      <w:r>
        <w:rPr>
          <w:rFonts w:ascii="宋体" w:hAnsi="宋体" w:eastAsia="宋体" w:hint="eastAsia"/>
        </w:rPr>
        <w:t>⑵</w:t>
      </w:r>
      <w:r w:rsidR="001852F3">
        <w:rPr>
          <w:rFonts w:ascii="宋体" w:hAnsi="宋体" w:eastAsia="宋体" w:hint="eastAsia"/>
        </w:rPr>
        <w:t xml:space="preserve">取</w:t>
      </w:r>
      <w:r>
        <w:t>10</w:t>
      </w:r>
      <w:r w:rsidR="001852F3">
        <w:t xml:space="preserve">µl</w:t>
      </w:r>
      <w:r>
        <w:rPr>
          <w:rFonts w:ascii="宋体" w:hAnsi="宋体" w:eastAsia="宋体" w:hint="eastAsia"/>
        </w:rPr>
        <w:t>血，进行</w:t>
      </w:r>
      <w:r>
        <w:t>10</w:t>
      </w:r>
      <w:r>
        <w:t>-2</w:t>
      </w:r>
      <w:r>
        <w:rPr>
          <w:rFonts w:ascii="宋体" w:hAnsi="宋体" w:eastAsia="宋体" w:hint="eastAsia"/>
        </w:rPr>
        <w:t>、</w:t>
      </w:r>
      <w:r>
        <w:t>10</w:t>
      </w:r>
      <w:r>
        <w:t>-4</w:t>
      </w:r>
      <w:r>
        <w:rPr>
          <w:rFonts w:ascii="宋体" w:hAnsi="宋体" w:eastAsia="宋体" w:hint="eastAsia"/>
        </w:rPr>
        <w:t>、</w:t>
      </w:r>
      <w:r>
        <w:t>10</w:t>
      </w:r>
      <w:r>
        <w:t>-6</w:t>
      </w:r>
      <w:r>
        <w:rPr>
          <w:rFonts w:ascii="宋体" w:hAnsi="宋体" w:eastAsia="宋体" w:hint="eastAsia"/>
        </w:rPr>
        <w:t>系列稀释；取</w:t>
      </w:r>
      <w:r>
        <w:t>100</w:t>
      </w:r>
      <w:r w:rsidR="001852F3">
        <w:t xml:space="preserve">µl</w:t>
      </w:r>
      <w:r>
        <w:rPr>
          <w:rFonts w:ascii="宋体" w:hAnsi="宋体" w:eastAsia="宋体" w:hint="eastAsia"/>
        </w:rPr>
        <w:t>稀释液均匀涂于</w:t>
      </w:r>
      <w:r>
        <w:t>LB</w:t>
      </w:r>
      <w:r>
        <w:rPr>
          <w:rFonts w:ascii="宋体" w:hAnsi="宋体" w:eastAsia="宋体" w:hint="eastAsia"/>
        </w:rPr>
        <w:t>培养板，</w:t>
      </w:r>
    </w:p>
    <w:p w:rsidR="0018722C">
      <w:pPr>
        <w:topLinePunct/>
      </w:pPr>
      <w:r>
        <w:t>37</w:t>
      </w:r>
      <w:r/>
      <w:r>
        <w:rPr>
          <w:rFonts w:ascii="宋体" w:hAnsi="宋体" w:eastAsia="宋体" w:hint="eastAsia"/>
        </w:rPr>
        <w:t>℃培养箱</w:t>
      </w:r>
      <w:r>
        <w:t>24</w:t>
      </w:r>
      <w:r>
        <w:rPr>
          <w:rFonts w:ascii="宋体" w:hAnsi="宋体" w:eastAsia="宋体" w:hint="eastAsia"/>
        </w:rPr>
        <w:t>小时后计细菌菌落数</w:t>
      </w:r>
      <w:r>
        <w:rPr>
          <w:rFonts w:ascii="宋体" w:hAnsi="宋体" w:eastAsia="宋体" w:hint="eastAsia"/>
        </w:rPr>
        <w:t>（</w:t>
      </w:r>
      <w:r>
        <w:t>CFU</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取</w:t>
      </w:r>
      <w:r>
        <w:t>10</w:t>
      </w:r>
      <w:r w:rsidR="001852F3">
        <w:t xml:space="preserve">µl</w:t>
      </w:r>
      <w:r>
        <w:rPr>
          <w:rFonts w:ascii="宋体" w:hAnsi="宋体" w:eastAsia="宋体" w:hint="eastAsia"/>
        </w:rPr>
        <w:t>血液，加</w:t>
      </w:r>
      <w:r>
        <w:t>90</w:t>
      </w:r>
      <w:r w:rsidR="001852F3">
        <w:t xml:space="preserve">µl</w:t>
      </w:r>
      <w:r>
        <w:rPr>
          <w:rFonts w:ascii="宋体" w:hAnsi="宋体" w:eastAsia="宋体" w:hint="eastAsia"/>
        </w:rPr>
        <w:t>红细胞裂解液，</w:t>
      </w:r>
      <w:r>
        <w:t>37</w:t>
      </w:r>
      <w:r>
        <w:rPr>
          <w:rFonts w:ascii="宋体" w:hAnsi="宋体" w:eastAsia="宋体" w:hint="eastAsia"/>
        </w:rPr>
        <w:t>℃水浴</w:t>
      </w:r>
      <w:r>
        <w:t>10 min</w:t>
      </w:r>
      <w:r>
        <w:rPr>
          <w:rFonts w:ascii="宋体" w:hAnsi="宋体" w:eastAsia="宋体" w:hint="eastAsia"/>
        </w:rPr>
        <w:t>，血球计数板进行白细胞计数。</w:t>
      </w:r>
    </w:p>
    <w:p w:rsidR="0018722C">
      <w:pPr>
        <w:topLinePunct/>
      </w:pPr>
      <w:r>
        <w:rPr>
          <w:rFonts w:ascii="宋体" w:hAnsi="宋体" w:eastAsia="宋体" w:hint="eastAsia"/>
        </w:rPr>
        <w:t>⑷</w:t>
      </w:r>
      <w:r w:rsidR="001852F3">
        <w:rPr>
          <w:rFonts w:ascii="宋体" w:hAnsi="宋体" w:eastAsia="宋体" w:hint="eastAsia"/>
        </w:rPr>
        <w:t xml:space="preserve">将剩余的血液室温静置</w:t>
      </w:r>
      <w:r>
        <w:t>2 h</w:t>
      </w:r>
      <w:r>
        <w:rPr>
          <w:rFonts w:ascii="宋体" w:hAnsi="宋体" w:eastAsia="宋体" w:hint="eastAsia"/>
        </w:rPr>
        <w:t>后，</w:t>
      </w:r>
      <w:r>
        <w:t>12000 rpm</w:t>
      </w:r>
      <w:r>
        <w:rPr>
          <w:rFonts w:ascii="宋体" w:hAnsi="宋体" w:eastAsia="宋体" w:hint="eastAsia"/>
        </w:rPr>
        <w:t>离心</w:t>
      </w:r>
      <w:r>
        <w:t>5 min</w:t>
      </w:r>
      <w:r>
        <w:rPr>
          <w:rFonts w:ascii="宋体" w:hAnsi="宋体" w:eastAsia="宋体" w:hint="eastAsia"/>
        </w:rPr>
        <w:t>，上清冻存于</w:t>
      </w:r>
      <w:r>
        <w:t>-80</w:t>
      </w:r>
      <w:r/>
      <w:r>
        <w:rPr>
          <w:rFonts w:ascii="宋体" w:hAnsi="宋体" w:eastAsia="宋体" w:hint="eastAsia"/>
        </w:rPr>
        <w:t>℃。</w:t>
      </w:r>
      <w:r>
        <w:rPr>
          <w:rFonts w:ascii="宋体" w:hAnsi="宋体" w:eastAsia="宋体" w:hint="eastAsia"/>
          <w:b/>
        </w:rPr>
        <w:t>腹腔液</w:t>
      </w:r>
    </w:p>
    <w:p w:rsidR="0018722C">
      <w:pPr>
        <w:topLinePunct/>
      </w:pPr>
      <w:r>
        <w:rPr>
          <w:rFonts w:ascii="宋体" w:hAnsi="宋体" w:eastAsia="宋体" w:hint="eastAsia"/>
        </w:rPr>
        <w:t>⑴</w:t>
      </w:r>
      <w:r w:rsidR="001852F3">
        <w:rPr>
          <w:rFonts w:ascii="宋体" w:hAnsi="宋体" w:eastAsia="宋体" w:hint="eastAsia"/>
        </w:rPr>
        <w:t xml:space="preserve">颈脱臼处死小鼠后，</w:t>
      </w:r>
      <w:r>
        <w:t>75%</w:t>
      </w:r>
      <w:r>
        <w:rPr>
          <w:rFonts w:ascii="宋体" w:hAnsi="宋体" w:eastAsia="宋体" w:hint="eastAsia"/>
        </w:rPr>
        <w:t>酒精浸泡消毒后放入超净工作台中进行后续的工作。</w:t>
      </w:r>
    </w:p>
    <w:p w:rsidR="0018722C">
      <w:pPr>
        <w:topLinePunct/>
      </w:pPr>
      <w:r>
        <w:rPr>
          <w:rFonts w:ascii="宋体" w:hAnsi="宋体" w:eastAsia="宋体" w:hint="eastAsia"/>
        </w:rPr>
        <w:t>⑵</w:t>
      </w:r>
      <w:r w:rsidR="001852F3">
        <w:rPr>
          <w:rFonts w:ascii="宋体" w:hAnsi="宋体" w:eastAsia="宋体" w:hint="eastAsia"/>
        </w:rPr>
        <w:t xml:space="preserve">向小鼠腹腔注射</w:t>
      </w:r>
      <w:r>
        <w:t>6 ml</w:t>
      </w:r>
      <w:r>
        <w:rPr>
          <w:rFonts w:ascii="宋体" w:hAnsi="宋体" w:eastAsia="宋体" w:hint="eastAsia"/>
        </w:rPr>
        <w:t>预冷的</w:t>
      </w:r>
      <w:r>
        <w:t>PBS</w:t>
      </w:r>
      <w:r>
        <w:rPr>
          <w:rFonts w:ascii="宋体" w:hAnsi="宋体" w:eastAsia="宋体" w:hint="eastAsia"/>
        </w:rPr>
        <w:t>，用手捏住针孔防止</w:t>
      </w:r>
      <w:r>
        <w:t>PBS</w:t>
      </w:r>
      <w:r>
        <w:rPr>
          <w:rFonts w:ascii="宋体" w:hAnsi="宋体" w:eastAsia="宋体" w:hint="eastAsia"/>
        </w:rPr>
        <w:t>流出，轻柔小鼠腹部，</w:t>
      </w:r>
      <w:r>
        <w:rPr>
          <w:rFonts w:ascii="宋体" w:hAnsi="宋体" w:eastAsia="宋体" w:hint="eastAsia"/>
        </w:rPr>
        <w:t>头尾上下颠倒，以使腹腔内白细胞充分游离，</w:t>
      </w:r>
      <w:r>
        <w:t>2 </w:t>
      </w:r>
      <w:r>
        <w:t>min</w:t>
      </w:r>
      <w:r>
        <w:rPr>
          <w:rFonts w:ascii="宋体" w:hAnsi="宋体" w:eastAsia="宋体" w:hint="eastAsia"/>
        </w:rPr>
        <w:t>后，腹部皮肤剪一小口，镊子</w:t>
      </w:r>
      <w:r>
        <w:rPr>
          <w:rFonts w:ascii="宋体" w:hAnsi="宋体" w:eastAsia="宋体" w:hint="eastAsia"/>
        </w:rPr>
        <w:t>夹住腹壁一侧，用注射器小心吸取腹腔内液体，转至</w:t>
      </w:r>
      <w:r>
        <w:t>15 ml</w:t>
      </w:r>
      <w:r>
        <w:rPr>
          <w:rFonts w:ascii="宋体" w:hAnsi="宋体" w:eastAsia="宋体" w:hint="eastAsia"/>
        </w:rPr>
        <w:t>离心管。</w:t>
      </w:r>
    </w:p>
    <w:p w:rsidR="0018722C">
      <w:pPr>
        <w:topLinePunct/>
      </w:pPr>
      <w:r>
        <w:rPr>
          <w:rFonts w:ascii="宋体" w:hAnsi="宋体" w:eastAsia="宋体" w:hint="eastAsia"/>
        </w:rPr>
        <w:t>⑶</w:t>
      </w:r>
      <w:r w:rsidR="001852F3">
        <w:rPr>
          <w:rFonts w:ascii="宋体" w:hAnsi="宋体" w:eastAsia="宋体" w:hint="eastAsia"/>
        </w:rPr>
        <w:t xml:space="preserve">取</w:t>
      </w:r>
      <w:r>
        <w:t>10</w:t>
      </w:r>
      <w:r w:rsidR="001852F3">
        <w:t xml:space="preserve">µl</w:t>
      </w:r>
      <w:r>
        <w:rPr>
          <w:rFonts w:ascii="宋体" w:hAnsi="宋体" w:eastAsia="宋体" w:hint="eastAsia"/>
        </w:rPr>
        <w:t>腹腔液加</w:t>
      </w:r>
      <w:r>
        <w:t>90</w:t>
      </w:r>
      <w:r w:rsidR="001852F3">
        <w:t xml:space="preserve">µl</w:t>
      </w:r>
      <w:r>
        <w:rPr>
          <w:rFonts w:ascii="宋体" w:hAnsi="宋体" w:eastAsia="宋体" w:hint="eastAsia"/>
        </w:rPr>
        <w:t>红细胞裂解液</w:t>
      </w:r>
      <w:r>
        <w:t>1</w:t>
      </w:r>
      <w:r>
        <w:rPr>
          <w:rFonts w:ascii="宋体" w:hAnsi="宋体" w:eastAsia="宋体" w:hint="eastAsia"/>
          <w:rFonts w:ascii="宋体" w:hAnsi="宋体" w:eastAsia="宋体" w:hint="eastAsia"/>
        </w:rPr>
        <w:t xml:space="preserve">: </w:t>
      </w:r>
      <w:r>
        <w:t>10</w:t>
      </w:r>
      <w:r>
        <w:rPr>
          <w:rFonts w:ascii="宋体" w:hAnsi="宋体" w:eastAsia="宋体" w:hint="eastAsia"/>
        </w:rPr>
        <w:t>稀释，</w:t>
      </w:r>
      <w:r>
        <w:t>37</w:t>
      </w:r>
      <w:r>
        <w:rPr>
          <w:rFonts w:ascii="宋体" w:hAnsi="宋体" w:eastAsia="宋体" w:hint="eastAsia"/>
        </w:rPr>
        <w:t>℃水浴</w:t>
      </w:r>
      <w:r>
        <w:t>10 min</w:t>
      </w:r>
      <w:r>
        <w:rPr>
          <w:rFonts w:ascii="宋体" w:hAnsi="宋体" w:eastAsia="宋体" w:hint="eastAsia"/>
        </w:rPr>
        <w:t>，血球计数板进行白细胞计数。</w:t>
      </w:r>
    </w:p>
    <w:p w:rsidR="0018722C">
      <w:pPr>
        <w:topLinePunct/>
      </w:pPr>
      <w:r>
        <w:rPr>
          <w:rFonts w:ascii="宋体" w:hAnsi="宋体" w:eastAsia="宋体" w:hint="eastAsia"/>
        </w:rPr>
        <w:t>⑷</w:t>
      </w:r>
      <w:r w:rsidR="001852F3">
        <w:rPr>
          <w:rFonts w:ascii="宋体" w:hAnsi="宋体" w:eastAsia="宋体" w:hint="eastAsia"/>
        </w:rPr>
        <w:t xml:space="preserve">取</w:t>
      </w:r>
      <w:r>
        <w:t>10</w:t>
      </w:r>
      <w:r w:rsidR="001852F3">
        <w:t xml:space="preserve">µl</w:t>
      </w:r>
      <w:r>
        <w:rPr>
          <w:rFonts w:ascii="宋体" w:hAnsi="宋体" w:eastAsia="宋体" w:hint="eastAsia"/>
        </w:rPr>
        <w:t>腹腔液，进行</w:t>
      </w:r>
      <w:r>
        <w:t>10</w:t>
      </w:r>
      <w:r>
        <w:t>-2</w:t>
      </w:r>
      <w:r>
        <w:rPr>
          <w:rFonts w:ascii="宋体" w:hAnsi="宋体" w:eastAsia="宋体" w:hint="eastAsia"/>
        </w:rPr>
        <w:t>、</w:t>
      </w:r>
      <w:r>
        <w:t>10</w:t>
      </w:r>
      <w:r>
        <w:t>-4</w:t>
      </w:r>
      <w:r>
        <w:rPr>
          <w:rFonts w:ascii="宋体" w:hAnsi="宋体" w:eastAsia="宋体" w:hint="eastAsia"/>
        </w:rPr>
        <w:t>、</w:t>
      </w:r>
      <w:r>
        <w:t>10</w:t>
      </w:r>
      <w:r>
        <w:t>-6</w:t>
      </w:r>
      <w:r>
        <w:rPr>
          <w:rFonts w:ascii="宋体" w:hAnsi="宋体" w:eastAsia="宋体" w:hint="eastAsia"/>
        </w:rPr>
        <w:t>系列稀释；取</w:t>
      </w:r>
      <w:r>
        <w:t>100</w:t>
      </w:r>
      <w:r w:rsidR="001852F3">
        <w:t xml:space="preserve">µl</w:t>
      </w:r>
      <w:r>
        <w:rPr>
          <w:rFonts w:ascii="宋体" w:hAnsi="宋体" w:eastAsia="宋体" w:hint="eastAsia"/>
        </w:rPr>
        <w:t>稀释液均匀涂于</w:t>
      </w:r>
      <w:r>
        <w:t>LB</w:t>
      </w:r>
      <w:r>
        <w:rPr>
          <w:rFonts w:ascii="宋体" w:hAnsi="宋体" w:eastAsia="宋体" w:hint="eastAsia"/>
        </w:rPr>
        <w:t>培养板，</w:t>
      </w:r>
      <w:r>
        <w:t>37</w:t>
      </w:r>
      <w:r/>
      <w:r>
        <w:rPr>
          <w:rFonts w:ascii="宋体" w:hAnsi="宋体" w:eastAsia="宋体" w:hint="eastAsia"/>
        </w:rPr>
        <w:t>℃培养箱</w:t>
      </w:r>
      <w:r>
        <w:t>24</w:t>
      </w:r>
      <w:r>
        <w:rPr>
          <w:rFonts w:ascii="宋体" w:hAnsi="宋体" w:eastAsia="宋体" w:hint="eastAsia"/>
        </w:rPr>
        <w:t>小时后计细菌菌落数</w:t>
      </w:r>
      <w:r>
        <w:rPr>
          <w:rFonts w:ascii="宋体" w:hAnsi="宋体" w:eastAsia="宋体" w:hint="eastAsia"/>
        </w:rPr>
        <w:t>（</w:t>
      </w:r>
      <w:r>
        <w:t>CFU</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⑸</w:t>
      </w:r>
      <w:r w:rsidR="001852F3">
        <w:rPr>
          <w:rFonts w:ascii="宋体" w:hAnsi="宋体" w:eastAsia="宋体" w:hint="eastAsia"/>
        </w:rPr>
        <w:t xml:space="preserve">将剩余的腹腔液</w:t>
      </w:r>
      <w:r>
        <w:t>2000 rpm</w:t>
      </w:r>
      <w:r>
        <w:rPr>
          <w:rFonts w:ascii="宋体" w:hAnsi="宋体" w:eastAsia="宋体" w:hint="eastAsia"/>
        </w:rPr>
        <w:t>离心</w:t>
      </w:r>
      <w:r>
        <w:t>5 min</w:t>
      </w:r>
      <w:r>
        <w:rPr>
          <w:rFonts w:ascii="宋体" w:hAnsi="宋体" w:eastAsia="宋体" w:hint="eastAsia"/>
        </w:rPr>
        <w:t>，上清冻存于</w:t>
      </w:r>
      <w:r>
        <w:t>-80</w:t>
      </w:r>
      <w:r/>
      <w:r>
        <w:rPr>
          <w:rFonts w:ascii="宋体" w:hAnsi="宋体" w:eastAsia="宋体" w:hint="eastAsia"/>
        </w:rPr>
        <w:t>℃。</w:t>
      </w:r>
      <w:r>
        <w:rPr>
          <w:rFonts w:ascii="宋体" w:hAnsi="宋体" w:eastAsia="宋体" w:hint="eastAsia"/>
          <w:b/>
        </w:rPr>
        <w:t>脏器</w:t>
      </w:r>
    </w:p>
    <w:p w:rsidR="0018722C">
      <w:pPr>
        <w:topLinePunct/>
      </w:pPr>
      <w:r>
        <w:rPr>
          <w:rFonts w:ascii="宋体" w:hAnsi="宋体" w:eastAsia="宋体" w:hint="eastAsia"/>
        </w:rPr>
        <w:t>分别取</w:t>
      </w:r>
      <w:r>
        <w:t>1 cm</w:t>
      </w:r>
      <w:r>
        <w:t>2</w:t>
      </w:r>
      <w:r>
        <w:rPr>
          <w:rFonts w:ascii="宋体" w:hAnsi="宋体" w:eastAsia="宋体" w:hint="eastAsia"/>
        </w:rPr>
        <w:t>肺、肝、脾、肾用无菌玻璃匀浆器匀浆，将匀浆液进行</w:t>
      </w:r>
      <w:r>
        <w:t>10</w:t>
      </w:r>
      <w:r>
        <w:t>-2</w:t>
      </w:r>
      <w:r>
        <w:rPr>
          <w:rFonts w:ascii="宋体" w:hAnsi="宋体" w:eastAsia="宋体" w:hint="eastAsia"/>
        </w:rPr>
        <w:t>、</w:t>
      </w:r>
      <w:r>
        <w:t>10</w:t>
      </w:r>
      <w:r>
        <w:t>-4</w:t>
      </w:r>
      <w:r>
        <w:rPr>
          <w:rFonts w:ascii="宋体" w:hAnsi="宋体" w:eastAsia="宋体" w:hint="eastAsia"/>
        </w:rPr>
        <w:t>、</w:t>
      </w:r>
      <w:r>
        <w:t>10</w:t>
      </w:r>
      <w:r>
        <w:t>-6</w:t>
      </w:r>
      <w:r>
        <w:rPr>
          <w:rFonts w:ascii="宋体" w:hAnsi="宋体" w:eastAsia="宋体" w:hint="eastAsia"/>
        </w:rPr>
        <w:t>系列稀释；取</w:t>
      </w:r>
      <w:r>
        <w:t>100</w:t>
      </w:r>
      <w:r w:rsidR="001852F3">
        <w:t xml:space="preserve">µl</w:t>
      </w:r>
      <w:r>
        <w:rPr>
          <w:rFonts w:ascii="宋体" w:hAnsi="宋体" w:eastAsia="宋体" w:hint="eastAsia"/>
        </w:rPr>
        <w:t>稀释液均匀涂于</w:t>
      </w:r>
      <w:r>
        <w:t>LB</w:t>
      </w:r>
      <w:r>
        <w:rPr>
          <w:rFonts w:ascii="宋体" w:hAnsi="宋体" w:eastAsia="宋体" w:hint="eastAsia"/>
        </w:rPr>
        <w:t>培养板，</w:t>
      </w:r>
      <w:r>
        <w:t>37</w:t>
      </w:r>
      <w:r>
        <w:rPr>
          <w:rFonts w:ascii="宋体" w:hAnsi="宋体" w:eastAsia="宋体" w:hint="eastAsia"/>
        </w:rPr>
        <w:t>℃培养箱</w:t>
      </w:r>
      <w:r>
        <w:t>24</w:t>
      </w:r>
      <w:r>
        <w:rPr>
          <w:rFonts w:ascii="宋体" w:hAnsi="宋体" w:eastAsia="宋体" w:hint="eastAsia"/>
        </w:rPr>
        <w:t>小时后计细菌菌落数</w:t>
      </w:r>
      <w:r>
        <w:rPr>
          <w:rFonts w:ascii="宋体" w:hAnsi="宋体" w:eastAsia="宋体" w:hint="eastAsia"/>
        </w:rPr>
        <w:t>（</w:t>
      </w:r>
      <w:r>
        <w:t>C</w:t>
      </w:r>
      <w:r>
        <w:t>F</w:t>
      </w:r>
      <w:r>
        <w:t>U</w:t>
      </w:r>
      <w:r>
        <w:rPr>
          <w:rFonts w:ascii="宋体" w:hAnsi="宋体" w:eastAsia="宋体" w:hint="eastAsia"/>
        </w:rPr>
        <w:t>）</w:t>
      </w:r>
      <w:r>
        <w:rPr>
          <w:rFonts w:ascii="宋体" w:hAnsi="宋体" w:eastAsia="宋体" w:hint="eastAsia"/>
        </w:rPr>
        <w:t>。</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w w:val="95"/>
        </w:rPr>
        <w:t>骨髓</w:t>
      </w:r>
    </w:p>
    <w:p w:rsidR="0018722C">
      <w:pPr>
        <w:topLinePunct/>
      </w:pPr>
      <w:r>
        <w:rPr>
          <w:rFonts w:ascii="宋体" w:hAnsi="宋体" w:eastAsia="宋体" w:hint="eastAsia"/>
        </w:rPr>
        <w:t>⑴</w:t>
      </w:r>
      <w:r w:rsidR="001852F3">
        <w:rPr>
          <w:rFonts w:ascii="宋体" w:hAnsi="宋体" w:eastAsia="宋体" w:hint="eastAsia"/>
        </w:rPr>
        <w:t xml:space="preserve">用无菌的剪刀镊子分离出小鼠的大腿骨，并将其表面的肌肉剔除干净，置于含</w:t>
      </w:r>
      <w:r>
        <w:t>10 ml PBS</w:t>
      </w:r>
      <w:r>
        <w:rPr>
          <w:rFonts w:ascii="宋体" w:hAnsi="宋体" w:eastAsia="宋体" w:hint="eastAsia"/>
        </w:rPr>
        <w:t>的</w:t>
      </w:r>
      <w:r>
        <w:t>60</w:t>
      </w:r>
      <w:r>
        <w:rPr>
          <w:rFonts w:ascii="宋体" w:hAnsi="宋体" w:eastAsia="宋体" w:hint="eastAsia"/>
        </w:rPr>
        <w:t>×</w:t>
      </w:r>
      <w:r>
        <w:t>15 mm</w:t>
      </w:r>
      <w:r>
        <w:rPr>
          <w:rFonts w:ascii="宋体" w:hAnsi="宋体" w:eastAsia="宋体" w:hint="eastAsia"/>
        </w:rPr>
        <w:t>的培养皿中，</w:t>
      </w:r>
      <w:r>
        <w:t>1</w:t>
      </w:r>
      <w:r>
        <w:t> </w:t>
      </w:r>
      <w:r>
        <w:t>ml</w:t>
      </w:r>
      <w:r>
        <w:rPr>
          <w:rFonts w:ascii="宋体" w:hAnsi="宋体" w:eastAsia="宋体" w:hint="eastAsia"/>
        </w:rPr>
        <w:t>注射器反复冲洗骨髓，将悬液转至</w:t>
      </w:r>
      <w:r>
        <w:t>200</w:t>
      </w:r>
      <w:r>
        <w:rPr>
          <w:rFonts w:ascii="宋体" w:hAnsi="宋体" w:eastAsia="宋体" w:hint="eastAsia"/>
        </w:rPr>
        <w:t>目尼龙网过滤。</w:t>
      </w:r>
    </w:p>
    <w:p w:rsidR="0018722C">
      <w:pPr>
        <w:topLinePunct/>
      </w:pPr>
      <w:bookmarkStart w:name="_bookmark8" w:id="24"/>
      <w:bookmarkEnd w:id="24"/>
      <w:r>
        <w:rPr>
          <w:rFonts w:ascii="宋体" w:hAnsi="宋体" w:eastAsia="宋体" w:hint="eastAsia"/>
        </w:rPr>
        <w:t>⑵</w:t>
      </w:r>
      <w:r w:rsidR="001852F3">
        <w:rPr>
          <w:rFonts w:ascii="宋体" w:hAnsi="宋体" w:eastAsia="宋体" w:hint="eastAsia"/>
        </w:rPr>
        <w:t xml:space="preserve">取</w:t>
      </w:r>
      <w:r>
        <w:t>10</w:t>
      </w:r>
      <w:r w:rsidR="001852F3">
        <w:t xml:space="preserve">µl</w:t>
      </w:r>
      <w:r>
        <w:rPr>
          <w:rFonts w:ascii="宋体" w:hAnsi="宋体" w:eastAsia="宋体" w:hint="eastAsia"/>
        </w:rPr>
        <w:t>悬液加</w:t>
      </w:r>
      <w:r>
        <w:t>90</w:t>
      </w:r>
      <w:r w:rsidR="001852F3">
        <w:t xml:space="preserve">µl</w:t>
      </w:r>
      <w:r>
        <w:rPr>
          <w:rFonts w:ascii="宋体" w:hAnsi="宋体" w:eastAsia="宋体" w:hint="eastAsia"/>
        </w:rPr>
        <w:t>红细胞裂解液</w:t>
      </w:r>
      <w:r>
        <w:t>1</w:t>
      </w:r>
      <w:r>
        <w:rPr>
          <w:rFonts w:ascii="宋体" w:hAnsi="宋体" w:eastAsia="宋体" w:hint="eastAsia"/>
          <w:rFonts w:ascii="宋体" w:hAnsi="宋体" w:eastAsia="宋体" w:hint="eastAsia"/>
        </w:rPr>
        <w:t xml:space="preserve">: </w:t>
      </w:r>
      <w:r>
        <w:t>10</w:t>
      </w:r>
      <w:r>
        <w:rPr>
          <w:rFonts w:ascii="宋体" w:hAnsi="宋体" w:eastAsia="宋体" w:hint="eastAsia"/>
        </w:rPr>
        <w:t>稀释，</w:t>
      </w:r>
      <w:r>
        <w:t>37</w:t>
      </w:r>
      <w:r>
        <w:rPr>
          <w:rFonts w:ascii="宋体" w:hAnsi="宋体" w:eastAsia="宋体" w:hint="eastAsia"/>
        </w:rPr>
        <w:t>℃水浴</w:t>
      </w:r>
      <w:r>
        <w:t>10 min</w:t>
      </w:r>
      <w:r>
        <w:rPr>
          <w:rFonts w:ascii="宋体" w:hAnsi="宋体" w:eastAsia="宋体" w:hint="eastAsia"/>
        </w:rPr>
        <w:t>，血球计数板进行白细胞计数。</w:t>
      </w:r>
    </w:p>
    <w:p w:rsidR="0018722C">
      <w:pPr>
        <w:pStyle w:val="Heading3"/>
        <w:topLinePunct/>
        <w:ind w:left="200" w:hangingChars="200" w:hanging="200"/>
      </w:pPr>
      <w:bookmarkStart w:id="967585" w:name="_Toc686967585"/>
      <w:r>
        <w:t>2.3.6</w:t>
      </w:r>
      <w:r>
        <w:t xml:space="preserve"> </w:t>
      </w:r>
      <w:r>
        <w:t>ELISA</w:t>
      </w:r>
      <w:r/>
      <w:r>
        <w:t>检测炎性细胞因子表达</w:t>
      </w:r>
      <w:bookmarkEnd w:id="967585"/>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w w:val="95"/>
        </w:rPr>
        <w:t>腹腔液</w:t>
      </w:r>
    </w:p>
    <w:p w:rsidR="0018722C">
      <w:pPr>
        <w:topLinePunct/>
      </w:pPr>
      <w:r>
        <w:rPr>
          <w:rFonts w:ascii="宋体" w:eastAsia="宋体" w:hint="eastAsia"/>
        </w:rPr>
        <w:t>根据</w:t>
      </w:r>
      <w:r>
        <w:t>ELISA</w:t>
      </w:r>
      <w:r>
        <w:rPr>
          <w:rFonts w:ascii="宋体" w:eastAsia="宋体" w:hint="eastAsia"/>
        </w:rPr>
        <w:t>试剂盒说明书，每个样本设立</w:t>
      </w:r>
      <w:r>
        <w:t>3</w:t>
      </w:r>
      <w:r>
        <w:rPr>
          <w:rFonts w:ascii="宋体" w:eastAsia="宋体" w:hint="eastAsia"/>
        </w:rPr>
        <w:t>个检测复孔，具体操作步骤如下：</w:t>
      </w:r>
    </w:p>
    <w:p w:rsidR="0018722C">
      <w:pPr>
        <w:topLinePunct/>
      </w:pPr>
      <w:r>
        <w:rPr>
          <w:rFonts w:ascii="宋体" w:hAnsi="宋体" w:eastAsia="宋体" w:hint="eastAsia"/>
        </w:rPr>
        <w:t>⑴</w:t>
      </w:r>
      <w:r>
        <w:t>IL-6</w:t>
      </w:r>
      <w:r>
        <w:rPr>
          <w:rFonts w:ascii="宋体" w:hAnsi="宋体" w:eastAsia="宋体" w:hint="eastAsia"/>
          <w:rFonts w:ascii="宋体" w:hAnsi="宋体" w:eastAsia="宋体" w:hint="eastAsia"/>
        </w:rPr>
        <w:t>:</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用蒸馏水将</w:t>
      </w:r>
      <w:r>
        <w:t>5</w:t>
      </w:r>
      <w:r>
        <w:rPr>
          <w:rFonts w:ascii="Symbol" w:hAnsi="Symbol" w:eastAsia="Symbol"/>
        </w:rPr>
        <w:t></w:t>
      </w:r>
      <w:r>
        <w:rPr>
          <w:rFonts w:ascii="宋体" w:hAnsi="宋体" w:eastAsia="宋体" w:hint="eastAsia"/>
        </w:rPr>
        <w:t>抗体包被液稀释为</w:t>
      </w:r>
      <w:r>
        <w:t>1</w:t>
      </w:r>
      <w:r>
        <w:rPr>
          <w:rFonts w:ascii="Symbol" w:hAnsi="Symbol" w:eastAsia="Symbol"/>
        </w:rPr>
        <w:t></w:t>
      </w:r>
      <w:r>
        <w:rPr>
          <w:rFonts w:ascii="宋体" w:hAnsi="宋体" w:eastAsia="宋体" w:hint="eastAsia"/>
        </w:rPr>
        <w:t>抗体包被液。将捕获抗体用</w:t>
      </w:r>
      <w:r>
        <w:t>1</w:t>
      </w:r>
      <w:r>
        <w:rPr>
          <w:rFonts w:ascii="Symbol" w:hAnsi="Symbol" w:eastAsia="Symbol"/>
        </w:rPr>
        <w:t></w:t>
      </w:r>
      <w:r>
        <w:rPr>
          <w:rFonts w:ascii="宋体" w:hAnsi="宋体" w:eastAsia="宋体" w:hint="eastAsia"/>
        </w:rPr>
        <w:t>抗体包被</w:t>
      </w:r>
      <w:r>
        <w:rPr>
          <w:rFonts w:ascii="宋体" w:hAnsi="宋体" w:eastAsia="宋体" w:hint="eastAsia"/>
        </w:rPr>
        <w:t>缓冲液进行</w:t>
      </w:r>
      <w:r>
        <w:t>1</w:t>
      </w:r>
      <w:r>
        <w:t xml:space="preserve">: </w:t>
      </w:r>
      <w:r>
        <w:t>250</w:t>
      </w:r>
      <w:r/>
      <w:r>
        <w:rPr>
          <w:rFonts w:ascii="宋体" w:hAnsi="宋体" w:eastAsia="宋体" w:hint="eastAsia"/>
        </w:rPr>
        <w:t>倍稀释，即</w:t>
      </w:r>
      <w:r>
        <w:t>48µl</w:t>
      </w:r>
      <w:r/>
      <w:r>
        <w:rPr>
          <w:rFonts w:ascii="宋体" w:hAnsi="宋体" w:eastAsia="宋体" w:hint="eastAsia"/>
        </w:rPr>
        <w:t>捕获抗体加至</w:t>
      </w:r>
      <w:r>
        <w:t>11</w:t>
      </w:r>
      <w:r>
        <w:t>.</w:t>
      </w:r>
      <w:r>
        <w:t>952</w:t>
      </w:r>
      <w:r>
        <w:t> </w:t>
      </w:r>
      <w:r>
        <w:t>ml</w:t>
      </w:r>
      <w:r>
        <w:t> </w:t>
      </w:r>
      <w:r>
        <w:t>1</w:t>
      </w:r>
      <w:r>
        <w:rPr>
          <w:rFonts w:ascii="Symbol" w:hAnsi="Symbol" w:eastAsia="Symbol"/>
        </w:rPr>
        <w:t></w:t>
      </w:r>
      <w:r>
        <w:rPr>
          <w:rFonts w:ascii="宋体" w:hAnsi="宋体" w:eastAsia="宋体" w:hint="eastAsia"/>
        </w:rPr>
        <w:t>抗体包被缓冲液中。将稀释后的捕获抗体加于酶标板中，</w:t>
      </w:r>
      <w:r>
        <w:t>100</w:t>
      </w:r>
      <w:r/>
      <w:r>
        <w:t>µl</w:t>
      </w:r>
      <w:r>
        <w:t> </w:t>
      </w:r>
      <w:r>
        <w:t>/</w:t>
      </w:r>
      <w:r>
        <w:rPr>
          <w:rFonts w:ascii="宋体" w:hAnsi="宋体" w:eastAsia="宋体" w:hint="eastAsia"/>
        </w:rPr>
        <w:t>每孔。</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封板后置于</w:t>
      </w:r>
      <w:r>
        <w:t>4</w:t>
      </w:r>
      <w:r w:rsidR="001852F3">
        <w:t xml:space="preserve"> </w:t>
      </w:r>
      <w:r>
        <w:rPr>
          <w:rFonts w:ascii="宋体" w:hAnsi="宋体" w:eastAsia="宋体" w:hint="eastAsia"/>
        </w:rPr>
        <w:t>℃孵育过夜。</w:t>
      </w:r>
    </w:p>
    <w:p w:rsidR="0018722C">
      <w:pPr>
        <w:pStyle w:val="cw21"/>
        <w:topLinePunct/>
      </w:pPr>
      <w:bookmarkStart w:id="967671" w:name="_cwCmt1"/>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弃上清，控干，加封闭液，</w:t>
      </w:r>
      <w:r>
        <w:t>200</w:t>
      </w:r>
      <w:r/>
      <w:r>
        <w:t>µl</w:t>
      </w:r>
      <w:r>
        <w:t> </w:t>
      </w:r>
      <w:r>
        <w:t>/</w:t>
      </w:r>
      <w:r>
        <w:rPr>
          <w:rFonts w:ascii="宋体" w:hAnsi="宋体" w:eastAsia="宋体" w:hint="eastAsia"/>
        </w:rPr>
        <w:t>孔，置湿盒内，</w:t>
      </w:r>
      <w:r>
        <w:t>37</w:t>
      </w:r>
      <w:r/>
      <w:r>
        <w:rPr>
          <w:rFonts w:ascii="宋体" w:hAnsi="宋体" w:eastAsia="宋体" w:hint="eastAsia"/>
        </w:rPr>
        <w:t>℃孵育</w:t>
      </w:r>
      <w:r>
        <w:t>2h</w:t>
      </w:r>
      <w:r>
        <w:rPr>
          <w:rFonts w:ascii="宋体" w:hAnsi="宋体" w:eastAsia="宋体" w:hint="eastAsia"/>
        </w:rPr>
        <w:t>。</w:t>
      </w:r>
      <w:bookmarkEnd w:id="967671"/>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取出</w:t>
      </w:r>
      <w:r>
        <w:t>IL-6</w:t>
      </w:r>
      <w:r>
        <w:rPr>
          <w:rFonts w:ascii="宋体" w:hAnsi="宋体" w:eastAsia="宋体" w:hint="eastAsia"/>
        </w:rPr>
        <w:t>标准品，其浓度为</w:t>
      </w:r>
      <w:r>
        <w:t>1</w:t>
      </w:r>
      <w:r w:rsidR="001852F3">
        <w:t xml:space="preserve">µg</w:t>
      </w:r>
      <w:r>
        <w:t>/</w:t>
      </w:r>
      <w:r>
        <w:t>ml</w:t>
      </w:r>
      <w:r>
        <w:rPr>
          <w:rFonts w:ascii="宋体" w:hAnsi="宋体" w:eastAsia="宋体" w:hint="eastAsia"/>
        </w:rPr>
        <w:t>，吸取</w:t>
      </w:r>
      <w:r>
        <w:t>1</w:t>
      </w:r>
      <w:r w:rsidR="001852F3">
        <w:t xml:space="preserve">µl</w:t>
      </w:r>
      <w:r>
        <w:rPr>
          <w:rFonts w:ascii="宋体" w:hAnsi="宋体" w:eastAsia="宋体" w:hint="eastAsia"/>
        </w:rPr>
        <w:t>标准品溶液至</w:t>
      </w:r>
      <w:r>
        <w:t>1999</w:t>
      </w:r>
      <w:r w:rsidR="001852F3">
        <w:t xml:space="preserve">µl</w:t>
      </w:r>
      <w:r/>
      <w:r>
        <w:rPr>
          <w:rFonts w:ascii="宋体" w:hAnsi="宋体" w:eastAsia="宋体" w:hint="eastAsia"/>
        </w:rPr>
        <w:t>检测</w:t>
      </w:r>
      <w:r>
        <w:rPr>
          <w:rFonts w:ascii="宋体" w:hAnsi="宋体" w:eastAsia="宋体" w:hint="eastAsia"/>
        </w:rPr>
        <w:t>稀释液中，得到第一个浓度梯度为</w:t>
      </w:r>
      <w:r>
        <w:t>500</w:t>
      </w:r>
      <w:r>
        <w:t> </w:t>
      </w:r>
      <w:r>
        <w:t>pg</w:t>
      </w:r>
      <w:r>
        <w:t>/</w:t>
      </w:r>
      <w:r>
        <w:t>ml</w:t>
      </w:r>
      <w:r/>
      <w:r>
        <w:rPr>
          <w:rFonts w:ascii="宋体" w:hAnsi="宋体" w:eastAsia="宋体" w:hint="eastAsia"/>
        </w:rPr>
        <w:t>的标准品</w:t>
      </w:r>
      <w:r>
        <w:t>2</w:t>
      </w:r>
      <w:r>
        <w:t> </w:t>
      </w:r>
      <w:r>
        <w:t>ml</w:t>
      </w:r>
      <w:r>
        <w:rPr>
          <w:rFonts w:ascii="宋体" w:hAnsi="宋体" w:eastAsia="宋体" w:hint="eastAsia"/>
        </w:rPr>
        <w:t>，用检测稀释液</w:t>
      </w:r>
      <w:r>
        <w:rPr>
          <w:rFonts w:ascii="宋体" w:hAnsi="宋体" w:eastAsia="宋体" w:hint="eastAsia"/>
        </w:rPr>
        <w:t>将标准品溶液进行</w:t>
      </w:r>
      <w:r>
        <w:t>1</w:t>
      </w:r>
      <w:r>
        <w:rPr>
          <w:rFonts w:ascii="宋体" w:hAnsi="宋体" w:eastAsia="宋体" w:hint="eastAsia"/>
          <w:rFonts w:ascii="宋体" w:hAnsi="宋体" w:eastAsia="宋体" w:hint="eastAsia"/>
          <w:sz w:val="24"/>
        </w:rPr>
        <w:t xml:space="preserve">: </w:t>
      </w:r>
      <w:r>
        <w:t>1</w:t>
      </w:r>
      <w:r>
        <w:rPr>
          <w:rFonts w:ascii="宋体" w:hAnsi="宋体" w:eastAsia="宋体" w:hint="eastAsia"/>
        </w:rPr>
        <w:t>稀释，得到第二个标准品溶液，浓度为</w:t>
      </w:r>
      <w:r>
        <w:t>250 pg</w:t>
      </w:r>
      <w:r>
        <w:t>/</w:t>
      </w:r>
      <w:r>
        <w:t>ml</w:t>
      </w:r>
      <w:r>
        <w:rPr>
          <w:rFonts w:ascii="宋体" w:hAnsi="宋体" w:eastAsia="宋体" w:hint="eastAsia"/>
        </w:rPr>
        <w:t>。</w:t>
      </w:r>
      <w:r>
        <w:rPr>
          <w:rFonts w:ascii="宋体" w:hAnsi="宋体" w:eastAsia="宋体" w:hint="eastAsia"/>
        </w:rPr>
        <w:t>依次得到标准品溶液浓度为</w:t>
      </w:r>
      <w:r>
        <w:t>125</w:t>
      </w:r>
      <w:r>
        <w:rPr>
          <w:rFonts w:ascii="宋体" w:hAnsi="宋体" w:eastAsia="宋体" w:hint="eastAsia"/>
        </w:rPr>
        <w:t>、</w:t>
      </w:r>
      <w:r>
        <w:t>62.5</w:t>
      </w:r>
      <w:r>
        <w:rPr>
          <w:rFonts w:ascii="宋体" w:hAnsi="宋体" w:eastAsia="宋体" w:hint="eastAsia"/>
        </w:rPr>
        <w:t>、</w:t>
      </w:r>
      <w:r>
        <w:t>31.25</w:t>
      </w:r>
      <w:r>
        <w:t> </w:t>
      </w:r>
      <w:r>
        <w:t>pg</w:t>
      </w:r>
      <w:r>
        <w:t>/</w:t>
      </w:r>
      <w:r>
        <w:t>ml</w:t>
      </w:r>
      <w:r>
        <w:rPr>
          <w:rFonts w:ascii="宋体" w:hAnsi="宋体" w:eastAsia="宋体" w:hint="eastAsia"/>
        </w:rPr>
        <w:t>，室温放置备用。</w:t>
      </w:r>
    </w:p>
    <w:p w:rsidR="0018722C">
      <w:pPr>
        <w:pStyle w:val="cw21"/>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加洗涤液</w:t>
      </w:r>
      <w:r>
        <w:t>100</w:t>
      </w:r>
      <w:r/>
      <w:r>
        <w:t>µl</w:t>
      </w:r>
      <w:r>
        <w:t>/</w:t>
      </w:r>
      <w:r>
        <w:rPr>
          <w:rFonts w:ascii="宋体" w:hAnsi="宋体" w:eastAsia="宋体" w:hint="eastAsia"/>
        </w:rPr>
        <w:t>孔，静置</w:t>
      </w:r>
      <w:r>
        <w:t>3</w:t>
      </w:r>
      <w:r>
        <w:t> </w:t>
      </w:r>
      <w:r>
        <w:t>min</w:t>
      </w:r>
      <w:r>
        <w:rPr>
          <w:rFonts w:ascii="宋体" w:hAnsi="宋体" w:eastAsia="宋体" w:hint="eastAsia"/>
        </w:rPr>
        <w:t>，弃上清，控干，重复</w:t>
      </w:r>
      <w:r>
        <w:t>4</w:t>
      </w:r>
      <w:r>
        <w:rPr>
          <w:rFonts w:ascii="宋体" w:hAnsi="宋体" w:eastAsia="宋体" w:hint="eastAsia"/>
        </w:rPr>
        <w:t>～</w:t>
      </w:r>
      <w:r>
        <w:t>5</w:t>
      </w:r>
      <w:r/>
      <w:r>
        <w:rPr>
          <w:rFonts w:ascii="宋体" w:hAnsi="宋体" w:eastAsia="宋体" w:hint="eastAsia"/>
        </w:rPr>
        <w:t>次，去除游离的抗体。</w:t>
      </w:r>
    </w:p>
    <w:p w:rsidR="0018722C">
      <w:pPr>
        <w:pStyle w:val="cw21"/>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加入相应标准抗原和检测样本，</w:t>
      </w:r>
      <w:r>
        <w:t>100</w:t>
      </w:r>
      <w:r/>
      <w:r>
        <w:t>µl</w:t>
      </w:r>
      <w:r>
        <w:t>/</w:t>
      </w:r>
      <w:r>
        <w:rPr>
          <w:rFonts w:ascii="宋体" w:hAnsi="宋体" w:eastAsia="宋体" w:hint="eastAsia"/>
        </w:rPr>
        <w:t>孔，封板后</w:t>
      </w:r>
      <w:r>
        <w:t>37</w:t>
      </w:r>
      <w:r/>
      <w:r>
        <w:rPr>
          <w:rFonts w:ascii="宋体" w:hAnsi="宋体" w:eastAsia="宋体" w:hint="eastAsia"/>
        </w:rPr>
        <w:t>℃孵育</w:t>
      </w:r>
      <w:r>
        <w:t>1</w:t>
      </w:r>
      <w:r>
        <w:t> </w:t>
      </w:r>
      <w:r>
        <w:t>h</w:t>
      </w:r>
      <w:r>
        <w:rPr>
          <w:rFonts w:ascii="宋体" w:hAnsi="宋体" w:eastAsia="宋体" w:hint="eastAsia"/>
        </w:rPr>
        <w:t>。</w:t>
      </w:r>
    </w:p>
    <w:p w:rsidR="0018722C">
      <w:pPr>
        <w:pStyle w:val="cw21"/>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弃上清，控干，重复</w:t>
      </w:r>
      <w:r>
        <w:t>4</w:t>
      </w:r>
      <w:r>
        <w:rPr>
          <w:rFonts w:ascii="宋体" w:hAnsi="宋体" w:eastAsia="宋体" w:hint="eastAsia"/>
        </w:rPr>
        <w:t>～</w:t>
      </w:r>
      <w:r>
        <w:t>5</w:t>
      </w:r>
      <w:r>
        <w:rPr>
          <w:rFonts w:ascii="宋体" w:hAnsi="宋体" w:eastAsia="宋体" w:hint="eastAsia"/>
        </w:rPr>
        <w:t>次，去除游离的抗体，将检测抗体用</w:t>
      </w:r>
      <w:r>
        <w:t>1</w:t>
      </w:r>
      <w:r>
        <w:rPr>
          <w:rFonts w:ascii="Symbol" w:hAnsi="Symbol" w:eastAsia="Symbol"/>
        </w:rPr>
        <w:t></w:t>
      </w:r>
      <w:r>
        <w:rPr>
          <w:rFonts w:ascii="宋体" w:hAnsi="宋体" w:eastAsia="宋体" w:hint="eastAsia"/>
        </w:rPr>
        <w:t>抗体包被</w:t>
      </w:r>
      <w:r>
        <w:rPr>
          <w:rFonts w:ascii="宋体" w:hAnsi="宋体" w:eastAsia="宋体" w:hint="eastAsia"/>
        </w:rPr>
        <w:t>缓冲液进行</w:t>
      </w:r>
      <w:r>
        <w:t>1</w:t>
      </w:r>
      <w:r>
        <w:t xml:space="preserve">: </w:t>
      </w:r>
      <w:r>
        <w:t>250</w:t>
      </w:r>
      <w:r/>
      <w:r>
        <w:rPr>
          <w:rFonts w:ascii="宋体" w:hAnsi="宋体" w:eastAsia="宋体" w:hint="eastAsia"/>
        </w:rPr>
        <w:t>倍稀释，即</w:t>
      </w:r>
      <w:r>
        <w:t>48</w:t>
      </w:r>
      <w:r/>
      <w:r>
        <w:t>µl</w:t>
      </w:r>
      <w:r/>
      <w:r>
        <w:rPr>
          <w:rFonts w:ascii="宋体" w:hAnsi="宋体" w:eastAsia="宋体" w:hint="eastAsia"/>
        </w:rPr>
        <w:t>检测抗体加至</w:t>
      </w:r>
      <w:r>
        <w:t>11</w:t>
      </w:r>
      <w:r>
        <w:t>.</w:t>
      </w:r>
      <w:r>
        <w:t>952</w:t>
      </w:r>
      <w:r>
        <w:t> </w:t>
      </w:r>
      <w:r>
        <w:t>ml</w:t>
      </w:r>
      <w:r>
        <w:t> </w:t>
      </w:r>
      <w:r>
        <w:t>1</w:t>
      </w:r>
      <w:r>
        <w:rPr>
          <w:rFonts w:ascii="Symbol" w:hAnsi="Symbol" w:eastAsia="Symbol"/>
        </w:rPr>
        <w:t></w:t>
      </w:r>
      <w:r>
        <w:rPr>
          <w:rFonts w:ascii="宋体" w:hAnsi="宋体" w:eastAsia="宋体" w:hint="eastAsia"/>
        </w:rPr>
        <w:t>抗体包被缓冲</w:t>
      </w:r>
      <w:r>
        <w:rPr>
          <w:rFonts w:ascii="宋体" w:hAnsi="宋体" w:eastAsia="宋体" w:hint="eastAsia"/>
        </w:rPr>
        <w:t>液中。将稀释后的检测抗体加于酶标板中，</w:t>
      </w:r>
      <w:r>
        <w:t>100</w:t>
      </w:r>
      <w:r/>
      <w:r>
        <w:t>µl</w:t>
      </w:r>
      <w:r>
        <w:t> </w:t>
      </w:r>
      <w:r>
        <w:t>/</w:t>
      </w:r>
      <w:r>
        <w:rPr>
          <w:rFonts w:ascii="宋体" w:hAnsi="宋体" w:eastAsia="宋体" w:hint="eastAsia"/>
        </w:rPr>
        <w:t>每孔，封板后</w:t>
      </w:r>
      <w:r>
        <w:t>37</w:t>
      </w:r>
      <w:r/>
      <w:r>
        <w:rPr>
          <w:rFonts w:ascii="宋体" w:hAnsi="宋体" w:eastAsia="宋体" w:hint="eastAsia"/>
        </w:rPr>
        <w:t>℃孵育</w:t>
      </w:r>
      <w:r>
        <w:t>1 h</w:t>
      </w:r>
      <w:r>
        <w:rPr>
          <w:rFonts w:ascii="宋体" w:hAnsi="宋体" w:eastAsia="宋体" w:hint="eastAsia"/>
        </w:rPr>
        <w:t>。</w:t>
      </w:r>
    </w:p>
    <w:p w:rsidR="0018722C">
      <w:pPr>
        <w:pStyle w:val="cw21"/>
        <w:topLinePunct/>
      </w:pPr>
      <w:r>
        <w:rPr>
          <w:rFonts w:ascii="宋体" w:hAnsi="宋体" w:eastAsia="宋体" w:hint="eastAsia"/>
        </w:rPr>
        <w:t>8</w:t>
      </w:r>
      <w:r>
        <w:rPr>
          <w:rFonts w:ascii="宋体" w:hAnsi="宋体" w:eastAsia="宋体" w:hint="eastAsia"/>
          <w:rFonts w:ascii="宋体" w:hAnsi="宋体" w:eastAsia="宋体" w:hint="eastAsia"/>
          <w:sz w:val="24"/>
        </w:rPr>
        <w:t>）</w:t>
      </w:r>
      <w:r>
        <w:rPr>
          <w:rFonts w:ascii="宋体" w:hAnsi="宋体" w:eastAsia="宋体" w:hint="eastAsia"/>
        </w:rPr>
        <w:t>弃上清，控干，重复</w:t>
      </w:r>
      <w:r>
        <w:t>4</w:t>
      </w:r>
      <w:r>
        <w:rPr>
          <w:rFonts w:ascii="宋体" w:hAnsi="宋体" w:eastAsia="宋体" w:hint="eastAsia"/>
        </w:rPr>
        <w:t>～</w:t>
      </w:r>
      <w:r>
        <w:t>5</w:t>
      </w:r>
      <w:r/>
      <w:r>
        <w:rPr>
          <w:rFonts w:ascii="宋体" w:hAnsi="宋体" w:eastAsia="宋体" w:hint="eastAsia"/>
        </w:rPr>
        <w:t>次，去除游离的抗体，将</w:t>
      </w:r>
      <w:r>
        <w:t>HRP</w:t>
      </w:r>
      <w:r/>
      <w:r>
        <w:rPr>
          <w:rFonts w:ascii="宋体" w:hAnsi="宋体" w:eastAsia="宋体" w:hint="eastAsia"/>
        </w:rPr>
        <w:t>偶联抗体用</w:t>
      </w:r>
      <w:r>
        <w:t>1</w:t>
      </w:r>
      <w:r>
        <w:rPr>
          <w:rFonts w:ascii="Symbol" w:hAnsi="Symbol" w:eastAsia="Symbol"/>
        </w:rPr>
        <w:t></w:t>
      </w:r>
      <w:r>
        <w:rPr>
          <w:rFonts w:ascii="宋体" w:hAnsi="宋体" w:eastAsia="宋体" w:hint="eastAsia"/>
        </w:rPr>
        <w:t>抗</w:t>
      </w:r>
      <w:r>
        <w:rPr>
          <w:rFonts w:ascii="宋体" w:hAnsi="宋体" w:eastAsia="宋体" w:hint="eastAsia"/>
        </w:rPr>
        <w:t>体包被缓冲液进行</w:t>
      </w:r>
      <w:r>
        <w:t>1</w:t>
      </w:r>
      <w:r>
        <w:t xml:space="preserve">: </w:t>
      </w:r>
      <w:r>
        <w:t>250</w:t>
      </w:r>
      <w:r/>
      <w:r>
        <w:rPr>
          <w:rFonts w:ascii="宋体" w:hAnsi="宋体" w:eastAsia="宋体" w:hint="eastAsia"/>
        </w:rPr>
        <w:t>倍稀释，即</w:t>
      </w:r>
      <w:r>
        <w:t>48</w:t>
      </w:r>
      <w:r/>
      <w:r>
        <w:t>µl</w:t>
      </w:r>
      <w:r>
        <w:t> </w:t>
      </w:r>
      <w:r>
        <w:t>HRP</w:t>
      </w:r>
      <w:r/>
      <w:r>
        <w:rPr>
          <w:rFonts w:ascii="宋体" w:hAnsi="宋体" w:eastAsia="宋体" w:hint="eastAsia"/>
        </w:rPr>
        <w:t>偶联抗体加至</w:t>
      </w:r>
      <w:r>
        <w:t>11</w:t>
      </w:r>
      <w:r>
        <w:t>.</w:t>
      </w:r>
      <w:r>
        <w:t>952</w:t>
      </w:r>
      <w:r>
        <w:t> </w:t>
      </w:r>
      <w:r>
        <w:t>ml</w:t>
      </w:r>
      <w:r>
        <w:t> </w:t>
      </w:r>
      <w:r>
        <w:t>1</w:t>
      </w:r>
      <w:r>
        <w:rPr>
          <w:rFonts w:ascii="Symbol" w:hAnsi="Symbol" w:eastAsia="Symbol"/>
        </w:rPr>
        <w:t></w:t>
      </w:r>
      <w:r>
        <w:rPr>
          <w:rFonts w:ascii="宋体" w:hAnsi="宋体" w:eastAsia="宋体" w:hint="eastAsia"/>
        </w:rPr>
        <w:t>抗</w:t>
      </w:r>
      <w:r>
        <w:rPr>
          <w:rFonts w:ascii="宋体" w:hAnsi="宋体" w:eastAsia="宋体" w:hint="eastAsia"/>
        </w:rPr>
        <w:t>体包被缓冲液中。将稀释后的</w:t>
      </w:r>
      <w:r>
        <w:t>HRP</w:t>
      </w:r>
      <w:r/>
      <w:r>
        <w:rPr>
          <w:rFonts w:ascii="宋体" w:hAnsi="宋体" w:eastAsia="宋体" w:hint="eastAsia"/>
        </w:rPr>
        <w:t>偶联抗体加于酶标板中，</w:t>
      </w:r>
      <w:r>
        <w:t>100</w:t>
      </w:r>
      <w:r/>
      <w:r>
        <w:t>µl</w:t>
      </w:r>
      <w:r>
        <w:t>/</w:t>
      </w:r>
      <w:r>
        <w:rPr>
          <w:rFonts w:ascii="宋体" w:hAnsi="宋体" w:eastAsia="宋体" w:hint="eastAsia"/>
        </w:rPr>
        <w:t>每孔，</w:t>
      </w:r>
      <w:r>
        <w:rPr>
          <w:rFonts w:ascii="宋体" w:hAnsi="宋体" w:eastAsia="宋体" w:hint="eastAsia"/>
        </w:rPr>
        <w:t>封板后</w:t>
      </w:r>
      <w:r>
        <w:t>37</w:t>
      </w:r>
      <w:r w:rsidR="001852F3">
        <w:t xml:space="preserve"> </w:t>
      </w:r>
      <w:r>
        <w:rPr>
          <w:rFonts w:ascii="宋体" w:hAnsi="宋体" w:eastAsia="宋体" w:hint="eastAsia"/>
        </w:rPr>
        <w:t>℃孵育</w:t>
      </w:r>
      <w:r>
        <w:t>1 h</w:t>
      </w:r>
      <w:r>
        <w:rPr>
          <w:rFonts w:ascii="宋体" w:hAnsi="宋体" w:eastAsia="宋体" w:hint="eastAsia"/>
        </w:rPr>
        <w:t>。</w:t>
      </w:r>
    </w:p>
    <w:p w:rsidR="0018722C">
      <w:pPr>
        <w:pStyle w:val="cw21"/>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弃上清，控干，重复</w:t>
      </w:r>
      <w:r>
        <w:t>4</w:t>
      </w:r>
      <w:r>
        <w:rPr>
          <w:rFonts w:ascii="宋体" w:eastAsia="宋体" w:hint="eastAsia"/>
        </w:rPr>
        <w:t>～</w:t>
      </w:r>
      <w:r>
        <w:t>5</w:t>
      </w:r>
      <w:r>
        <w:rPr>
          <w:rFonts w:ascii="宋体" w:eastAsia="宋体" w:hint="eastAsia"/>
        </w:rPr>
        <w:t>次，去除游离的酶标抗体。</w:t>
      </w:r>
    </w:p>
    <w:p w:rsidR="0018722C">
      <w:pPr>
        <w:pStyle w:val="cw21"/>
        <w:topLinePunct/>
      </w:pPr>
      <w:r>
        <w:rPr>
          <w:rFonts w:ascii="宋体" w:hAnsi="宋体" w:eastAsia="宋体" w:hint="eastAsia"/>
        </w:rPr>
        <w:t>10</w:t>
      </w:r>
      <w:r>
        <w:rPr>
          <w:rFonts w:ascii="宋体" w:hAnsi="宋体" w:eastAsia="宋体" w:hint="eastAsia"/>
          <w:rFonts w:ascii="宋体" w:hAnsi="宋体" w:eastAsia="宋体" w:hint="eastAsia"/>
          <w:sz w:val="24"/>
        </w:rPr>
        <w:t>）</w:t>
      </w:r>
      <w:r>
        <w:rPr>
          <w:rFonts w:ascii="宋体" w:hAnsi="宋体" w:eastAsia="宋体" w:hint="eastAsia"/>
        </w:rPr>
        <w:t>加入底物溶液，</w:t>
      </w:r>
      <w:r>
        <w:t>100</w:t>
      </w:r>
      <w:r/>
      <w:r>
        <w:t>µl</w:t>
      </w:r>
      <w:r>
        <w:t> </w:t>
      </w:r>
      <w:r>
        <w:t>/</w:t>
      </w:r>
      <w:r>
        <w:rPr>
          <w:rFonts w:ascii="宋体" w:hAnsi="宋体" w:eastAsia="宋体" w:hint="eastAsia"/>
        </w:rPr>
        <w:t>孔，避光室温反应</w:t>
      </w:r>
      <w:r>
        <w:t>15</w:t>
      </w:r>
      <w:r>
        <w:rPr>
          <w:rFonts w:ascii="宋体" w:hAnsi="宋体" w:eastAsia="宋体" w:hint="eastAsia"/>
        </w:rPr>
        <w:t>～</w:t>
      </w:r>
      <w:r>
        <w:t>20</w:t>
      </w:r>
      <w:r>
        <w:t> </w:t>
      </w:r>
      <w:r>
        <w:t>min</w:t>
      </w:r>
      <w:r>
        <w:rPr>
          <w:rFonts w:ascii="宋体" w:hAnsi="宋体" w:eastAsia="宋体" w:hint="eastAsia"/>
        </w:rPr>
        <w:t>。</w:t>
      </w:r>
    </w:p>
    <w:p w:rsidR="0018722C">
      <w:pPr>
        <w:pStyle w:val="cw21"/>
        <w:topLinePunct/>
      </w:pPr>
      <w:bookmarkStart w:name="_bookmark9" w:id="25"/>
      <w:bookmarkEnd w:id="25"/>
      <w:r>
        <w:rPr>
          <w:rFonts w:ascii="宋体" w:hAnsi="宋体" w:eastAsia="宋体" w:hint="eastAsia"/>
        </w:rPr>
        <w:t>11</w:t>
      </w:r>
      <w:r>
        <w:rPr>
          <w:rFonts w:ascii="宋体" w:hAnsi="宋体" w:eastAsia="宋体" w:hint="eastAsia"/>
          <w:rFonts w:ascii="宋体" w:hAnsi="宋体" w:eastAsia="宋体" w:hint="eastAsia"/>
          <w:sz w:val="24"/>
        </w:rPr>
        <w:t>）</w:t>
      </w:r>
      <w:bookmarkStart w:name="_bookmark9" w:id="26"/>
      <w:bookmarkEnd w:id="26"/>
      <w:r>
        <w:rPr>
          <w:rFonts w:ascii="宋体" w:hAnsi="宋体" w:eastAsia="宋体" w:hint="eastAsia"/>
        </w:rPr>
        <w:t>加入终止液，</w:t>
      </w:r>
      <w:r>
        <w:t>50</w:t>
      </w:r>
      <w:r/>
      <w:r>
        <w:t>µl</w:t>
      </w:r>
      <w:r>
        <w:t> </w:t>
      </w:r>
      <w:r>
        <w:t>/</w:t>
      </w:r>
      <w:r>
        <w:rPr>
          <w:rFonts w:ascii="宋体" w:hAnsi="宋体" w:eastAsia="宋体" w:hint="eastAsia"/>
        </w:rPr>
        <w:t>孔，酶联检测仪测定其在</w:t>
      </w:r>
      <w:r>
        <w:t>450</w:t>
      </w:r>
      <w:r>
        <w:t> </w:t>
      </w:r>
      <w:r>
        <w:t>nm</w:t>
      </w:r>
      <w:r/>
      <w:r>
        <w:rPr>
          <w:rFonts w:ascii="宋体" w:hAnsi="宋体" w:eastAsia="宋体" w:hint="eastAsia"/>
        </w:rPr>
        <w:t>波长下的吸光度值。</w:t>
      </w:r>
    </w:p>
    <w:p w:rsidR="0018722C">
      <w:pPr>
        <w:topLinePunct/>
      </w:pPr>
      <w:r>
        <w:rPr>
          <w:rFonts w:ascii="宋体" w:hAnsi="宋体" w:eastAsia="宋体" w:hint="eastAsia"/>
        </w:rPr>
        <w:t>⑵</w:t>
      </w:r>
      <w:r>
        <w:t>I</w:t>
      </w:r>
      <w:r>
        <w:t>L</w:t>
      </w:r>
      <w:r>
        <w:t>-</w:t>
      </w:r>
      <w:r>
        <w:t>17</w:t>
      </w:r>
      <w:r>
        <w:t>A</w:t>
      </w:r>
      <w:r>
        <w:rPr>
          <w:rFonts w:ascii="宋体" w:hAnsi="宋体" w:eastAsia="宋体" w:hint="eastAsia"/>
        </w:rPr>
        <w:t>：</w:t>
      </w:r>
      <w:r>
        <w:rPr>
          <w:rFonts w:ascii="宋体" w:hAnsi="宋体" w:eastAsia="宋体" w:hint="eastAsia"/>
        </w:rPr>
        <w:t>（</w:t>
      </w:r>
      <w:r>
        <w:rPr>
          <w:rFonts w:ascii="宋体" w:hAnsi="宋体" w:eastAsia="宋体" w:hint="eastAsia"/>
        </w:rPr>
        <w:t>与</w:t>
      </w:r>
      <w:r>
        <w:t>I</w:t>
      </w:r>
      <w:r>
        <w:t>L</w:t>
      </w:r>
      <w:r>
        <w:t>-</w:t>
      </w:r>
      <w:r>
        <w:t>6</w:t>
      </w:r>
      <w:r/>
      <w:r>
        <w:rPr>
          <w:rFonts w:ascii="宋体" w:hAnsi="宋体" w:eastAsia="宋体" w:hint="eastAsia"/>
        </w:rPr>
        <w:t>的检测方法一致</w:t>
      </w:r>
      <w:r>
        <w:rPr>
          <w:rFonts w:ascii="宋体" w:hAnsi="宋体" w:eastAsia="宋体" w:hint="eastAsia"/>
        </w:rPr>
        <w:t>）</w:t>
      </w:r>
    </w:p>
    <w:p w:rsidR="0018722C">
      <w:pPr>
        <w:topLinePunct/>
      </w:pPr>
      <w:r>
        <w:rPr>
          <w:rFonts w:ascii="宋体" w:hAnsi="宋体" w:eastAsia="宋体" w:hint="eastAsia"/>
        </w:rPr>
        <w:t>⑶</w:t>
      </w:r>
      <w:r>
        <w:t>TNF-a</w:t>
      </w:r>
      <w:r>
        <w:rPr>
          <w:rFonts w:ascii="宋体" w:hAnsi="宋体" w:eastAsia="宋体" w:hint="eastAsia"/>
        </w:rPr>
        <w:t>：</w:t>
      </w:r>
    </w:p>
    <w:p w:rsidR="0018722C">
      <w:pPr>
        <w:topLinePunct/>
      </w:pPr>
      <w:r>
        <w:rPr>
          <w:rFonts w:ascii="宋体" w:hAnsi="宋体" w:eastAsia="宋体" w:hint="eastAsia"/>
        </w:rPr>
        <w:t>除了标准品准备步骤外，其他步骤与</w:t>
      </w:r>
      <w:r>
        <w:t>IL-6</w:t>
      </w:r>
      <w:r>
        <w:rPr>
          <w:rFonts w:ascii="宋体" w:hAnsi="宋体" w:eastAsia="宋体" w:hint="eastAsia"/>
        </w:rPr>
        <w:t>的检测方法一致。标准品的准备方法</w:t>
      </w:r>
      <w:r>
        <w:rPr>
          <w:rFonts w:ascii="宋体" w:hAnsi="宋体" w:eastAsia="宋体" w:hint="eastAsia"/>
        </w:rPr>
        <w:t>如下：取出</w:t>
      </w:r>
      <w:r>
        <w:t>TNF-a</w:t>
      </w:r>
      <w:r>
        <w:rPr>
          <w:rFonts w:ascii="宋体" w:hAnsi="宋体" w:eastAsia="宋体" w:hint="eastAsia"/>
        </w:rPr>
        <w:t>标准品，浓度为</w:t>
      </w:r>
      <w:r>
        <w:t>1</w:t>
      </w:r>
      <w:r>
        <w:t>µg</w:t>
      </w:r>
      <w:r>
        <w:t>/</w:t>
      </w:r>
      <w:r>
        <w:t>ml</w:t>
      </w:r>
      <w:r>
        <w:rPr>
          <w:rFonts w:ascii="宋体" w:hAnsi="宋体" w:eastAsia="宋体" w:hint="eastAsia"/>
        </w:rPr>
        <w:t>，吸取</w:t>
      </w:r>
      <w:r>
        <w:t>1</w:t>
      </w:r>
      <w:r w:rsidR="001852F3">
        <w:t xml:space="preserve">µl</w:t>
      </w:r>
      <w:r>
        <w:rPr>
          <w:rFonts w:ascii="宋体" w:hAnsi="宋体" w:eastAsia="宋体" w:hint="eastAsia"/>
        </w:rPr>
        <w:t>标准品溶液至</w:t>
      </w:r>
      <w:r>
        <w:t>999</w:t>
      </w:r>
      <w:r w:rsidR="001852F3">
        <w:t xml:space="preserve">µl</w:t>
      </w:r>
      <w:r>
        <w:rPr>
          <w:rFonts w:ascii="宋体" w:hAnsi="宋体" w:eastAsia="宋体" w:hint="eastAsia"/>
        </w:rPr>
        <w:t>检测</w:t>
      </w:r>
      <w:r>
        <w:rPr>
          <w:rFonts w:ascii="宋体" w:hAnsi="宋体" w:eastAsia="宋体" w:hint="eastAsia"/>
        </w:rPr>
        <w:t>稀释液中，得到第一个浓度为</w:t>
      </w:r>
      <w:r>
        <w:t>1000 pg</w:t>
      </w:r>
      <w:r>
        <w:t>/</w:t>
      </w:r>
      <w:r>
        <w:t xml:space="preserve">ml</w:t>
      </w:r>
      <w:r>
        <w:rPr>
          <w:rFonts w:ascii="宋体" w:hAnsi="宋体" w:eastAsia="宋体" w:hint="eastAsia"/>
        </w:rPr>
        <w:t>的标准品溶液</w:t>
      </w:r>
      <w:r>
        <w:t>1 ml</w:t>
      </w:r>
      <w:r>
        <w:rPr>
          <w:rFonts w:ascii="宋体" w:hAnsi="宋体" w:eastAsia="宋体" w:hint="eastAsia"/>
        </w:rPr>
        <w:t>。用检测稀释液将</w:t>
      </w:r>
      <w:r>
        <w:rPr>
          <w:rFonts w:ascii="宋体" w:hAnsi="宋体" w:eastAsia="宋体" w:hint="eastAsia"/>
        </w:rPr>
        <w:t>标准品溶液进行</w:t>
      </w:r>
      <w:r>
        <w:t>1</w:t>
      </w:r>
      <w:r>
        <w:rPr>
          <w:rFonts w:ascii="宋体" w:hAnsi="宋体" w:eastAsia="宋体" w:hint="eastAsia"/>
          <w:rFonts w:ascii="宋体" w:hAnsi="宋体" w:eastAsia="宋体" w:hint="eastAsia"/>
        </w:rPr>
        <w:t xml:space="preserve">: </w:t>
      </w:r>
      <w:r>
        <w:t>1</w:t>
      </w:r>
      <w:r>
        <w:rPr>
          <w:rFonts w:ascii="宋体" w:hAnsi="宋体" w:eastAsia="宋体" w:hint="eastAsia"/>
        </w:rPr>
        <w:t>稀释，得到第二个标准品溶液，浓度为</w:t>
      </w:r>
      <w:r>
        <w:t>500 pg</w:t>
      </w:r>
      <w:r>
        <w:t>/</w:t>
      </w:r>
      <w:r>
        <w:t>ml</w:t>
      </w:r>
      <w:r>
        <w:rPr>
          <w:rFonts w:ascii="宋体" w:hAnsi="宋体" w:eastAsia="宋体" w:hint="eastAsia"/>
        </w:rPr>
        <w:t>。依次</w:t>
      </w:r>
      <w:r>
        <w:rPr>
          <w:rFonts w:ascii="宋体" w:hAnsi="宋体" w:eastAsia="宋体" w:hint="eastAsia"/>
        </w:rPr>
        <w:t>得到标准品浓度为</w:t>
      </w:r>
      <w:r>
        <w:t>250</w:t>
      </w:r>
      <w:r>
        <w:rPr>
          <w:rFonts w:ascii="宋体" w:hAnsi="宋体" w:eastAsia="宋体" w:hint="eastAsia"/>
        </w:rPr>
        <w:t>、</w:t>
      </w:r>
      <w:r>
        <w:t>125</w:t>
      </w:r>
      <w:r>
        <w:rPr>
          <w:rFonts w:ascii="宋体" w:hAnsi="宋体" w:eastAsia="宋体" w:hint="eastAsia"/>
        </w:rPr>
        <w:t>、</w:t>
      </w:r>
      <w:r>
        <w:t>62.5</w:t>
      </w:r>
      <w:r>
        <w:rPr>
          <w:rFonts w:ascii="宋体" w:hAnsi="宋体" w:eastAsia="宋体" w:hint="eastAsia"/>
        </w:rPr>
        <w:t>、</w:t>
      </w:r>
      <w:r>
        <w:t>31.25 pg</w:t>
      </w:r>
      <w:r>
        <w:t>/</w:t>
      </w:r>
      <w:r>
        <w:t>ml</w:t>
      </w:r>
      <w:r>
        <w:rPr>
          <w:rFonts w:ascii="宋体" w:hAnsi="宋体" w:eastAsia="宋体" w:hint="eastAsia"/>
        </w:rPr>
        <w:t>，室温放置备用。</w:t>
      </w:r>
    </w:p>
    <w:p w:rsidR="0018722C">
      <w:pPr>
        <w:topLinePunct/>
      </w:pPr>
      <w:r>
        <w:rPr>
          <w:rFonts w:ascii="宋体" w:eastAsia="宋体" w:hint="eastAsia"/>
        </w:rPr>
        <w:t>血浆中相关炎性细胞因子检测方法与腹腔液一致。</w:t>
      </w:r>
    </w:p>
    <w:p w:rsidR="0018722C">
      <w:pPr>
        <w:pStyle w:val="Heading3"/>
        <w:topLinePunct/>
        <w:ind w:left="200" w:hangingChars="200" w:hanging="200"/>
      </w:pPr>
      <w:bookmarkStart w:id="967586" w:name="_Toc686967586"/>
      <w:r>
        <w:t>2.3.7</w:t>
      </w:r>
      <w:r>
        <w:t xml:space="preserve"> </w:t>
      </w:r>
      <w:r>
        <w:t>IL-33</w:t>
      </w:r>
      <w:r/>
      <w:r>
        <w:t>在中性粒细胞清除后腹腔感染中的作用</w:t>
      </w:r>
      <w:bookmarkEnd w:id="967586"/>
    </w:p>
    <w:p w:rsidR="0018722C">
      <w:pPr>
        <w:topLinePunct/>
      </w:pPr>
      <w:r>
        <w:rPr>
          <w:rFonts w:ascii="宋体" w:hAnsi="宋体" w:eastAsia="宋体" w:hint="eastAsia"/>
        </w:rPr>
        <w:t>⑴</w:t>
      </w:r>
      <w:r w:rsidR="001852F3">
        <w:rPr>
          <w:rFonts w:ascii="宋体" w:hAnsi="宋体" w:eastAsia="宋体" w:hint="eastAsia"/>
        </w:rPr>
        <w:t xml:space="preserve">动物分组：选择正常</w:t>
      </w:r>
      <w:r>
        <w:t>6</w:t>
      </w:r>
      <w:r>
        <w:rPr>
          <w:rFonts w:ascii="宋体" w:hAnsi="宋体" w:eastAsia="宋体" w:hint="eastAsia"/>
        </w:rPr>
        <w:t>周龄雄性</w:t>
      </w:r>
      <w:r>
        <w:t>BALB</w:t>
      </w:r>
      <w:r>
        <w:t>/</w:t>
      </w:r>
      <w:r>
        <w:t xml:space="preserve">c</w:t>
      </w:r>
      <w:r>
        <w:rPr>
          <w:rFonts w:ascii="宋体" w:hAnsi="宋体" w:eastAsia="宋体" w:hint="eastAsia"/>
        </w:rPr>
        <w:t>小鼠随机分为对照组、</w:t>
      </w:r>
      <w:r>
        <w:t>IL-33</w:t>
      </w:r>
      <w:r>
        <w:rPr>
          <w:rFonts w:ascii="宋体" w:hAnsi="宋体" w:eastAsia="宋体" w:hint="eastAsia"/>
        </w:rPr>
        <w:t>治疗组、中性粒细胞清除组、中性粒细胞清除</w:t>
      </w:r>
      <w:r>
        <w:t>+IL-33</w:t>
      </w:r>
      <w:r>
        <w:rPr>
          <w:rFonts w:ascii="宋体" w:hAnsi="宋体" w:eastAsia="宋体" w:hint="eastAsia"/>
        </w:rPr>
        <w:t>治疗组，每组</w:t>
      </w:r>
      <w:r>
        <w:t>10</w:t>
      </w:r>
      <w:r>
        <w:rPr>
          <w:rFonts w:ascii="宋体" w:hAnsi="宋体" w:eastAsia="宋体" w:hint="eastAsia"/>
        </w:rPr>
        <w:t>只。</w:t>
      </w:r>
    </w:p>
    <w:p w:rsidR="0018722C">
      <w:pPr>
        <w:topLinePunct/>
      </w:pPr>
      <w:r>
        <w:rPr>
          <w:rFonts w:ascii="宋体" w:hAnsi="宋体" w:eastAsia="宋体" w:hint="eastAsia"/>
        </w:rPr>
        <w:t xml:space="preserve">⑵</w:t>
      </w:r>
      <w:r w:rsidR="001852F3">
        <w:rPr>
          <w:rFonts w:ascii="宋体" w:hAnsi="宋体" w:eastAsia="宋体" w:hint="eastAsia"/>
        </w:rPr>
        <w:t xml:space="preserve">造模前</w:t>
      </w:r>
      <w:r>
        <w:t xml:space="preserve">2d</w:t>
      </w:r>
      <w:r>
        <w:rPr>
          <w:rFonts w:ascii="宋体" w:hAnsi="宋体" w:eastAsia="宋体" w:hint="eastAsia"/>
        </w:rPr>
        <w:t xml:space="preserve">，中性粒细胞清除组和中性粒细胞清除</w:t>
      </w:r>
      <w:r>
        <w:t xml:space="preserve">+</w:t>
      </w:r>
      <w:r>
        <w:t xml:space="preserve">I</w:t>
      </w:r>
      <w:r>
        <w:t xml:space="preserve">L</w:t>
      </w:r>
      <w:r>
        <w:t xml:space="preserve">-</w:t>
      </w:r>
      <w:r>
        <w:t xml:space="preserve">3</w:t>
      </w:r>
      <w:r>
        <w:t xml:space="preserve">3</w:t>
      </w:r>
      <w:r>
        <w:rPr>
          <w:rFonts w:ascii="宋体" w:hAnsi="宋体" w:eastAsia="宋体" w:hint="eastAsia"/>
        </w:rPr>
        <w:t xml:space="preserve">治疗组腹腔注射</w:t>
      </w:r>
      <w:r>
        <w:t xml:space="preserve">0</w:t>
      </w:r>
      <w:r>
        <w:t>.</w:t>
      </w:r>
      <w:r>
        <w:t xml:space="preserve">5 m</w:t>
      </w:r>
      <w:r>
        <w:t xml:space="preserve">g</w:t>
      </w:r>
      <w:r>
        <w:t xml:space="preserve">/</w:t>
      </w:r>
      <w:r>
        <w:t xml:space="preserve">ml Anti-mouse ly-6G</w:t>
      </w:r>
      <w:r>
        <w:t xml:space="preserve">(</w:t>
      </w:r>
      <w:r>
        <w:t xml:space="preserve">Gr1</w:t>
      </w:r>
      <w:r>
        <w:t xml:space="preserve">)</w:t>
      </w:r>
      <w:r>
        <w:t xml:space="preserve"> 200</w:t>
      </w:r>
      <w:r w:rsidR="001852F3">
        <w:t xml:space="preserve">µl </w:t>
      </w:r>
      <w:r>
        <w:t xml:space="preserve">/</w:t>
      </w:r>
      <w:r>
        <w:rPr>
          <w:rFonts w:ascii="宋体" w:hAnsi="宋体" w:eastAsia="宋体" w:hint="eastAsia"/>
        </w:rPr>
        <w:t xml:space="preserve">只，连续注射</w:t>
      </w:r>
      <w:r>
        <w:t xml:space="preserve">2 </w:t>
      </w:r>
      <w:r>
        <w:t xml:space="preserve">d</w:t>
      </w:r>
      <w:r>
        <w:rPr>
          <w:rFonts w:ascii="宋体" w:hAnsi="宋体" w:eastAsia="宋体" w:hint="eastAsia"/>
        </w:rPr>
        <w:t xml:space="preserve">，对照组和</w:t>
      </w:r>
      <w:r>
        <w:t xml:space="preserve">IL-33</w:t>
      </w:r>
      <w:r>
        <w:rPr>
          <w:rFonts w:ascii="宋体" w:hAnsi="宋体" w:eastAsia="宋体" w:hint="eastAsia"/>
        </w:rPr>
        <w:t xml:space="preserve">治疗组腹腔注射</w:t>
      </w:r>
      <w:r>
        <w:t xml:space="preserve">200</w:t>
      </w:r>
      <w:r w:rsidR="001852F3">
        <w:t xml:space="preserve">µl PBS</w:t>
      </w:r>
      <w:r>
        <w:rPr>
          <w:rFonts w:ascii="宋体" w:hAnsi="宋体" w:eastAsia="宋体" w:hint="eastAsia"/>
        </w:rPr>
        <w:t xml:space="preserve">。</w:t>
      </w:r>
    </w:p>
    <w:p w:rsidR="0018722C">
      <w:pPr>
        <w:topLinePunct/>
      </w:pPr>
      <w:r>
        <w:rPr>
          <w:rFonts w:ascii="宋体" w:hAnsi="宋体" w:eastAsia="宋体" w:hint="eastAsia"/>
        </w:rPr>
        <w:t xml:space="preserve">⑶</w:t>
      </w:r>
      <w:r w:rsidR="001852F3">
        <w:rPr>
          <w:rFonts w:ascii="宋体" w:hAnsi="宋体" w:eastAsia="宋体" w:hint="eastAsia"/>
        </w:rPr>
        <w:t xml:space="preserve">造模前</w:t>
      </w:r>
      <w:r>
        <w:t xml:space="preserve">2 h</w:t>
      </w:r>
      <w:r>
        <w:rPr>
          <w:rFonts w:ascii="宋体" w:hAnsi="宋体" w:eastAsia="宋体" w:hint="eastAsia"/>
          <w:rFonts w:ascii="宋体" w:hAnsi="宋体" w:eastAsia="宋体" w:hint="eastAsia"/>
          <w:spacing w:val="-50"/>
        </w:rPr>
        <w:t xml:space="preserve">, </w:t>
      </w:r>
      <w:r>
        <w:t xml:space="preserve">I</w:t>
      </w:r>
      <w:r>
        <w:t xml:space="preserve">L</w:t>
      </w:r>
      <w:r>
        <w:t xml:space="preserve">-</w:t>
      </w:r>
      <w:r>
        <w:t xml:space="preserve">33</w:t>
      </w:r>
      <w:r>
        <w:rPr>
          <w:rFonts w:ascii="宋体" w:hAnsi="宋体" w:eastAsia="宋体" w:hint="eastAsia"/>
        </w:rPr>
        <w:t xml:space="preserve">治疗组和中性粒细胞清除</w:t>
      </w:r>
      <w:r>
        <w:t xml:space="preserve">+</w:t>
      </w:r>
      <w:r>
        <w:t xml:space="preserve">I</w:t>
      </w:r>
      <w:r>
        <w:t xml:space="preserve">L</w:t>
      </w:r>
      <w:r>
        <w:t xml:space="preserve">-</w:t>
      </w:r>
      <w:r>
        <w:t xml:space="preserve">3</w:t>
      </w:r>
      <w:r>
        <w:t xml:space="preserve">3</w:t>
      </w:r>
      <w:r>
        <w:rPr>
          <w:rFonts w:ascii="宋体" w:hAnsi="宋体" w:eastAsia="宋体" w:hint="eastAsia"/>
        </w:rPr>
        <w:t xml:space="preserve">治疗组腹腔注射</w:t>
      </w:r>
      <w:r>
        <w:t xml:space="preserve">I</w:t>
      </w:r>
      <w:r>
        <w:t xml:space="preserve">L</w:t>
      </w:r>
      <w:r>
        <w:t xml:space="preserve">-</w:t>
      </w:r>
      <w:r>
        <w:t xml:space="preserve">33 10</w:t>
      </w:r>
      <w:r>
        <w:t xml:space="preserve">µ</w:t>
      </w:r>
      <w:r>
        <w:t xml:space="preserve">g</w:t>
      </w:r>
      <w:r>
        <w:t xml:space="preserve">/</w:t>
      </w:r>
      <w:r>
        <w:t xml:space="preserve">m</w:t>
      </w:r>
      <w:r>
        <w:t xml:space="preserve">l 100</w:t>
      </w:r>
      <w:r w:rsidR="001852F3">
        <w:t xml:space="preserve">µl </w:t>
      </w:r>
      <w:r>
        <w:t xml:space="preserve">/</w:t>
      </w:r>
      <w:r>
        <w:rPr>
          <w:rFonts w:ascii="宋体" w:hAnsi="宋体" w:eastAsia="宋体" w:hint="eastAsia"/>
        </w:rPr>
        <w:t xml:space="preserve">只；对照组和中性粒细胞清除组腹腔注射</w:t>
      </w:r>
      <w:r>
        <w:t xml:space="preserve">100</w:t>
      </w:r>
      <w:r w:rsidR="001852F3">
        <w:t xml:space="preserve">µl PBS</w:t>
      </w:r>
      <w:r>
        <w:rPr>
          <w:rFonts w:ascii="宋体" w:hAnsi="宋体" w:eastAsia="宋体" w:hint="eastAsia"/>
        </w:rPr>
        <w:t xml:space="preserve">。</w:t>
      </w:r>
    </w:p>
    <w:p w:rsidR="0018722C">
      <w:pPr>
        <w:topLinePunct/>
      </w:pPr>
      <w:r>
        <w:rPr>
          <w:rFonts w:ascii="宋体" w:hAnsi="宋体" w:eastAsia="宋体" w:hint="eastAsia"/>
        </w:rPr>
        <w:t>⑷</w:t>
      </w:r>
      <w:r w:rsidR="001852F3">
        <w:rPr>
          <w:rFonts w:ascii="宋体" w:hAnsi="宋体" w:eastAsia="宋体" w:hint="eastAsia"/>
        </w:rPr>
        <w:t xml:space="preserve">每只小鼠腹腔注射</w:t>
      </w:r>
      <w:r>
        <w:t>5×10</w:t>
      </w:r>
      <w:r>
        <w:t>7 </w:t>
      </w:r>
      <w:r>
        <w:t>CFU</w:t>
      </w:r>
      <w:r>
        <w:t>/</w:t>
      </w:r>
      <w:r>
        <w:t>200</w:t>
      </w:r>
      <w:r w:rsidR="001852F3">
        <w:t xml:space="preserve">µl MRSA</w:t>
      </w:r>
      <w:r>
        <w:rPr>
          <w:rFonts w:ascii="宋体" w:hAnsi="宋体" w:eastAsia="宋体" w:hint="eastAsia"/>
        </w:rPr>
        <w:t>。</w:t>
      </w:r>
    </w:p>
    <w:p w:rsidR="0018722C">
      <w:pPr>
        <w:topLinePunct/>
      </w:pPr>
      <w:r>
        <w:rPr>
          <w:rFonts w:ascii="宋体" w:hAnsi="宋体" w:eastAsia="宋体" w:hint="eastAsia"/>
        </w:rPr>
        <w:t>⑸</w:t>
      </w:r>
      <w:r>
        <w:t>6 h</w:t>
      </w:r>
      <w:r>
        <w:rPr>
          <w:rFonts w:ascii="宋体" w:hAnsi="宋体" w:eastAsia="宋体" w:hint="eastAsia"/>
        </w:rPr>
        <w:t>后处理老鼠，处理小鼠腹腔液和血液，处理方法同步骤</w:t>
      </w:r>
      <w:r>
        <w:t>2</w:t>
      </w:r>
      <w:r>
        <w:t>.</w:t>
      </w:r>
      <w:r>
        <w:t>3</w:t>
      </w:r>
      <w:r>
        <w:rPr>
          <w:rFonts w:hint="eastAsia"/>
        </w:rPr>
        <w:t>.</w:t>
      </w:r>
      <w:r>
        <w:t>5</w:t>
      </w:r>
      <w:r>
        <w:rPr>
          <w:rFonts w:ascii="宋体" w:hAnsi="宋体" w:eastAsia="宋体" w:hint="eastAsia"/>
        </w:rPr>
        <w:t>。</w:t>
      </w:r>
    </w:p>
    <w:p w:rsidR="0018722C">
      <w:pPr>
        <w:pStyle w:val="Heading3"/>
        <w:topLinePunct/>
        <w:ind w:left="200" w:hangingChars="200" w:hanging="200"/>
      </w:pPr>
      <w:bookmarkStart w:id="967587" w:name="_Toc686967587"/>
      <w:r>
        <w:t>2.3.8</w:t>
      </w:r>
      <w:r>
        <w:t xml:space="preserve"> </w:t>
      </w:r>
      <w:r>
        <w:t>统计分析</w:t>
      </w:r>
      <w:bookmarkEnd w:id="967587"/>
    </w:p>
    <w:p w:rsidR="0018722C">
      <w:pPr>
        <w:topLinePunct/>
      </w:pPr>
      <w:r>
        <w:rPr>
          <w:rFonts w:ascii="宋体" w:hAnsi="宋体" w:eastAsia="宋体" w:hint="eastAsia"/>
        </w:rPr>
        <w:t>使用</w:t>
      </w:r>
      <w:r>
        <w:t>Prism</w:t>
      </w:r>
      <w:r>
        <w:rPr>
          <w:rFonts w:ascii="宋体" w:hAnsi="宋体" w:eastAsia="宋体" w:hint="eastAsia"/>
        </w:rPr>
        <w:t>软件进行数据处理，实验数据用平均数与标准差</w:t>
      </w:r>
      <w:r>
        <w:rPr>
          <w:rFonts w:ascii="宋体" w:hAnsi="宋体" w:eastAsia="宋体" w:hint="eastAsia"/>
        </w:rPr>
        <w:t>（</w:t>
      </w:r>
      <w:r>
        <w:t>mean±SD</w:t>
      </w:r>
      <w:r>
        <w:rPr>
          <w:rFonts w:ascii="宋体" w:hAnsi="宋体" w:eastAsia="宋体" w:hint="eastAsia"/>
        </w:rPr>
        <w:t>）</w:t>
      </w:r>
      <w:r>
        <w:rPr>
          <w:rFonts w:ascii="宋体" w:hAnsi="宋体" w:eastAsia="宋体" w:hint="eastAsia"/>
        </w:rPr>
        <w:t xml:space="preserve">表示。数据经方差分析之后进行</w:t>
      </w:r>
      <w:r>
        <w:rPr>
          <w:i/>
        </w:rPr>
        <w:t>t</w:t>
      </w:r>
      <w:r>
        <w:t>-</w:t>
      </w:r>
      <w:r>
        <w:rPr>
          <w:rFonts w:ascii="宋体" w:hAnsi="宋体" w:eastAsia="宋体" w:hint="eastAsia"/>
        </w:rPr>
        <w:t>检验分析，</w:t>
      </w:r>
      <w:r>
        <w:rPr>
          <w:i/>
        </w:rPr>
        <w:t>P</w:t>
      </w:r>
      <w:r>
        <w:rPr>
          <w:rFonts w:ascii="宋体" w:hAnsi="宋体" w:eastAsia="宋体" w:hint="eastAsia"/>
        </w:rPr>
        <w:t>﹤</w:t>
      </w:r>
      <w:r>
        <w:t>0.05</w:t>
      </w:r>
      <w:r>
        <w:rPr>
          <w:rFonts w:ascii="宋体" w:hAnsi="宋体" w:eastAsia="宋体" w:hint="eastAsia"/>
        </w:rPr>
        <w:t>显示有显著性统计学差异。</w:t>
      </w:r>
    </w:p>
    <w:p w:rsidR="0018722C">
      <w:pPr>
        <w:pStyle w:val="Heading2"/>
        <w:topLinePunct/>
        <w:ind w:left="171" w:hangingChars="171" w:hanging="171"/>
      </w:pPr>
      <w:bookmarkStart w:id="967588" w:name="_Toc686967588"/>
      <w:bookmarkStart w:name="2.4 实验结果 " w:id="27"/>
      <w:bookmarkEnd w:id="27"/>
      <w:r>
        <w:t>2.4</w:t>
      </w:r>
      <w:r>
        <w:t xml:space="preserve"> </w:t>
      </w:r>
      <w:r/>
      <w:bookmarkStart w:name="2.4 实验结果 " w:id="28"/>
      <w:bookmarkEnd w:id="28"/>
      <w:r>
        <w:t>实验结果</w:t>
      </w:r>
      <w:bookmarkEnd w:id="967588"/>
    </w:p>
    <w:p w:rsidR="0018722C">
      <w:pPr>
        <w:pStyle w:val="Heading3"/>
        <w:topLinePunct/>
        <w:ind w:left="200" w:hangingChars="200" w:hanging="200"/>
      </w:pPr>
      <w:bookmarkStart w:id="967589" w:name="_Toc686967589"/>
      <w:r>
        <w:t>2.4.1</w:t>
      </w:r>
      <w:r>
        <w:t xml:space="preserve"> </w:t>
      </w:r>
      <w:r>
        <w:t>小鼠存活率变化</w:t>
      </w:r>
      <w:bookmarkEnd w:id="967589"/>
    </w:p>
    <w:p w:rsidR="0018722C">
      <w:pPr>
        <w:topLinePunct/>
      </w:pPr>
      <w:r>
        <w:rPr>
          <w:rFonts w:ascii="宋体" w:eastAsia="宋体" w:hint="eastAsia"/>
        </w:rPr>
        <w:t>如</w:t>
      </w:r>
      <w:r>
        <w:rPr>
          <w:rFonts w:ascii="宋体" w:eastAsia="宋体" w:hint="eastAsia"/>
        </w:rPr>
        <w:t>图</w:t>
      </w:r>
      <w:r>
        <w:t>2</w:t>
      </w:r>
      <w:r>
        <w:t>.</w:t>
      </w:r>
      <w:r>
        <w:t>1</w:t>
      </w:r>
      <w:r>
        <w:rPr>
          <w:rFonts w:ascii="宋体" w:eastAsia="宋体" w:hint="eastAsia"/>
        </w:rPr>
        <w:t>所示，小鼠经致死剂量细菌感染后，其存活时间缩短，但</w:t>
      </w:r>
      <w:r>
        <w:t>IL-33</w:t>
      </w:r>
      <w:r>
        <w:rPr>
          <w:rFonts w:ascii="宋体" w:eastAsia="宋体" w:hint="eastAsia"/>
        </w:rPr>
        <w:t>预处理</w:t>
      </w:r>
    </w:p>
    <w:p w:rsidR="0018722C">
      <w:pPr>
        <w:pStyle w:val="Heading3"/>
        <w:topLinePunct/>
        <w:ind w:left="200" w:hangingChars="200" w:hanging="200"/>
      </w:pPr>
      <w:bookmarkStart w:id="967590" w:name="_Toc686967590"/>
      <w:bookmarkStart w:name="_bookmark10" w:id="29"/>
      <w:bookmarkEnd w:id="29"/>
      <w:r/>
      <w:r>
        <w:t>组小鼠的存活率明显上升。在</w:t>
      </w:r>
      <w:r>
        <w:t>84</w:t>
      </w:r>
      <w:r>
        <w:t>小时内，</w:t>
      </w:r>
      <w:r>
        <w:t>PBS</w:t>
      </w:r>
      <w:r>
        <w:t>对照组小鼠存活率仅为</w:t>
      </w:r>
      <w:r>
        <w:t>20%</w:t>
      </w:r>
      <w:r>
        <w:t>，而</w:t>
      </w:r>
      <w:r>
        <w:t>IL-33</w:t>
      </w:r>
      <w:bookmarkEnd w:id="967590"/>
    </w:p>
    <w:p w:rsidR="0018722C">
      <w:pPr>
        <w:topLinePunct/>
      </w:pPr>
      <w:r>
        <w:rPr>
          <w:rFonts w:ascii="宋体" w:eastAsia="宋体" w:hint="eastAsia"/>
        </w:rPr>
        <w:t>处理组小鼠仍有</w:t>
      </w:r>
      <w:r>
        <w:t>60%</w:t>
      </w:r>
      <w:r>
        <w:rPr>
          <w:rFonts w:ascii="宋体" w:eastAsia="宋体" w:hint="eastAsia"/>
        </w:rPr>
        <w:t>存活。</w:t>
      </w:r>
    </w:p>
    <w:p w:rsidR="0018722C">
      <w:pPr>
        <w:pStyle w:val="aff7"/>
        <w:topLinePunct/>
      </w:pPr>
      <w:r>
        <w:drawing>
          <wp:inline>
            <wp:extent cx="3859988" cy="278434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859988" cy="27843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eastAsia="宋体" w:hint="eastAsia" w:cstheme="minorBidi" w:hAnsiTheme="minorHAnsi"/>
        </w:rPr>
        <w:t>腹腔感染小鼠存活率变化情况</w:t>
      </w:r>
    </w:p>
    <w:p w:rsidR="0018722C">
      <w:pPr>
        <w:pStyle w:val="Heading3"/>
        <w:topLinePunct/>
        <w:ind w:left="200" w:hangingChars="200" w:hanging="200"/>
      </w:pPr>
      <w:bookmarkStart w:id="967591" w:name="_Toc686967591"/>
      <w:r>
        <w:t>2.4.2</w:t>
      </w:r>
      <w:r>
        <w:t xml:space="preserve"> </w:t>
      </w:r>
      <w:r>
        <w:t>血液、腹腔液及脏器细菌负荷量</w:t>
      </w:r>
      <w:bookmarkEnd w:id="967591"/>
    </w:p>
    <w:p w:rsidR="0018722C">
      <w:pPr>
        <w:topLinePunct/>
      </w:pPr>
      <w:r>
        <w:rPr>
          <w:rFonts w:ascii="宋体" w:eastAsia="宋体" w:hint="eastAsia"/>
        </w:rPr>
        <w:t>金黄色葡萄球菌腹腔感染后，可移位进入血液循环。如</w:t>
      </w:r>
      <w:r>
        <w:rPr>
          <w:rFonts w:ascii="宋体" w:eastAsia="宋体" w:hint="eastAsia"/>
        </w:rPr>
        <w:t>图</w:t>
      </w:r>
      <w:r>
        <w:t>2</w:t>
      </w:r>
      <w:r>
        <w:t>.</w:t>
      </w:r>
      <w:r>
        <w:t>2</w:t>
      </w:r>
      <w:r>
        <w:rPr>
          <w:rFonts w:ascii="宋体" w:eastAsia="宋体" w:hint="eastAsia"/>
        </w:rPr>
        <w:t>所示，对照组血液中细菌数目在</w:t>
      </w:r>
      <w:r>
        <w:t>6 h</w:t>
      </w:r>
      <w:r>
        <w:rPr>
          <w:rFonts w:ascii="宋体" w:eastAsia="宋体" w:hint="eastAsia"/>
        </w:rPr>
        <w:t>至</w:t>
      </w:r>
      <w:r>
        <w:t>20 h</w:t>
      </w:r>
      <w:r>
        <w:rPr>
          <w:rFonts w:ascii="宋体" w:eastAsia="宋体" w:hint="eastAsia"/>
        </w:rPr>
        <w:t>明显增加，而经</w:t>
      </w:r>
      <w:r>
        <w:t>IL-33</w:t>
      </w:r>
      <w:r>
        <w:rPr>
          <w:rFonts w:ascii="宋体" w:eastAsia="宋体" w:hint="eastAsia"/>
        </w:rPr>
        <w:t>处理后，血液中细菌数目明显下</w:t>
      </w:r>
      <w:r>
        <w:rPr>
          <w:rFonts w:ascii="宋体" w:eastAsia="宋体" w:hint="eastAsia"/>
        </w:rPr>
        <w:t>降</w:t>
      </w:r>
    </w:p>
    <w:p w:rsidR="0018722C">
      <w:pPr>
        <w:pStyle w:val="BodyText"/>
        <w:spacing w:line="338" w:lineRule="auto" w:before="23"/>
        <w:ind w:leftChars="0" w:left="111" w:rightChars="0" w:right="981"/>
        <w:jc w:val="both"/>
        <w:rPr>
          <w:rFonts w:ascii="宋体" w:eastAsia="宋体" w:hint="eastAsia"/>
        </w:rPr>
        <w:topLinePunct/>
      </w:pPr>
      <w:r>
        <w:rPr>
          <w:spacing w:val="0"/>
        </w:rPr>
        <w:t>（</w:t>
      </w:r>
      <w:r>
        <w:rPr>
          <w:i/>
          <w:spacing w:val="0"/>
        </w:rPr>
        <w:t>P</w:t>
      </w:r>
      <w:r>
        <w:rPr>
          <w:spacing w:val="0"/>
        </w:rPr>
        <w:t>&lt;</w:t>
      </w:r>
      <w:r>
        <w:t>0.05</w:t>
      </w:r>
      <w:r>
        <w:rPr>
          <w:spacing w:val="0"/>
        </w:rPr>
        <w:t>）</w:t>
      </w:r>
      <w:r>
        <w:rPr>
          <w:rFonts w:ascii="宋体" w:eastAsia="宋体" w:hint="eastAsia"/>
        </w:rPr>
        <w:t>。在急性感染期</w:t>
      </w:r>
      <w:r>
        <w:rPr>
          <w:rFonts w:ascii="宋体" w:eastAsia="宋体" w:hint="eastAsia"/>
          <w:spacing w:val="2"/>
        </w:rPr>
        <w:t>（</w:t>
      </w:r>
      <w:r>
        <w:t>6 h</w:t>
      </w:r>
      <w:r>
        <w:rPr>
          <w:rFonts w:ascii="宋体" w:eastAsia="宋体" w:hint="eastAsia"/>
          <w:spacing w:val="0"/>
        </w:rPr>
        <w:t>）</w:t>
      </w:r>
      <w:r>
        <w:rPr>
          <w:rFonts w:ascii="宋体" w:eastAsia="宋体" w:hint="eastAsia"/>
        </w:rPr>
        <w:t>和感染后期</w:t>
      </w:r>
      <w:r>
        <w:rPr>
          <w:rFonts w:ascii="宋体" w:eastAsia="宋体" w:hint="eastAsia"/>
          <w:spacing w:val="0"/>
        </w:rPr>
        <w:t>（</w:t>
      </w:r>
      <w:r>
        <w:t>20 </w:t>
      </w:r>
      <w:r>
        <w:rPr>
          <w:spacing w:val="0"/>
        </w:rPr>
        <w:t>h</w:t>
      </w:r>
      <w:r>
        <w:rPr>
          <w:rFonts w:ascii="宋体" w:eastAsia="宋体" w:hint="eastAsia"/>
          <w:spacing w:val="-59"/>
        </w:rPr>
        <w:t>）</w:t>
      </w:r>
      <w:r>
        <w:rPr>
          <w:rFonts w:ascii="宋体" w:eastAsia="宋体" w:hint="eastAsia"/>
          <w:spacing w:val="0"/>
        </w:rPr>
        <w:t>，</w:t>
      </w:r>
      <w:r>
        <w:rPr>
          <w:spacing w:val="-2"/>
        </w:rPr>
        <w:t>I</w:t>
      </w:r>
      <w:r>
        <w:rPr>
          <w:spacing w:val="0"/>
        </w:rPr>
        <w:t>L</w:t>
      </w:r>
      <w:r>
        <w:rPr>
          <w:spacing w:val="0"/>
        </w:rPr>
        <w:t>-</w:t>
      </w:r>
      <w:r>
        <w:t>33</w:t>
      </w:r>
      <w:r>
        <w:rPr>
          <w:rFonts w:ascii="宋体" w:eastAsia="宋体" w:hint="eastAsia"/>
        </w:rPr>
        <w:t>组腹腔液中细菌数目均低于对照组</w:t>
      </w:r>
      <w:r>
        <w:t>（</w:t>
      </w:r>
      <w:r>
        <w:rPr>
          <w:i/>
        </w:rPr>
        <w:t>P</w:t>
      </w:r>
      <w:r>
        <w:t>&lt;0.05</w:t>
      </w:r>
      <w:r>
        <w:t>）</w:t>
      </w:r>
      <w:r>
        <w:rPr>
          <w:rFonts w:ascii="宋体" w:eastAsia="宋体" w:hint="eastAsia"/>
          <w:spacing w:val="-4"/>
        </w:rPr>
        <w:t>。同时，在小鼠肝、脾、肺、肾等脏器中细菌学检测发现，</w:t>
      </w:r>
      <w:r>
        <w:rPr>
          <w:spacing w:val="-2"/>
        </w:rPr>
        <w:t>IL-33</w:t>
      </w:r>
      <w:r>
        <w:rPr>
          <w:rFonts w:ascii="宋体" w:eastAsia="宋体" w:hint="eastAsia"/>
        </w:rPr>
        <w:t>处</w:t>
      </w:r>
      <w:r>
        <w:rPr>
          <w:rFonts w:ascii="宋体" w:eastAsia="宋体" w:hint="eastAsia"/>
          <w:spacing w:val="0"/>
        </w:rPr>
        <w:t>理组中，各脏器细菌数目明显下降</w:t>
      </w:r>
      <w:r>
        <w:t>（</w:t>
      </w:r>
      <w:r>
        <w:rPr>
          <w:i/>
        </w:rPr>
        <w:t>P</w:t>
      </w:r>
      <w:r>
        <w:t>&lt;0.05</w:t>
      </w:r>
      <w:r>
        <w:t>）</w:t>
      </w:r>
      <w:r>
        <w:rPr>
          <w:rFonts w:ascii="宋体" w:eastAsia="宋体" w:hint="eastAsia"/>
        </w:rPr>
        <w:t>。</w:t>
      </w:r>
    </w:p>
    <w:p w:rsidR="00000000">
      <w:pPr>
        <w:pStyle w:val="aff7"/>
        <w:spacing w:line="240" w:lineRule="atLeast"/>
        <w:topLinePunct/>
      </w:pPr>
      <w:r>
        <w:drawing>
          <wp:inline>
            <wp:extent cx="5901237" cy="22288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5901237" cy="22288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腹腔感染小鼠体内细菌数目变化</w:t>
      </w:r>
    </w:p>
    <w:p w:rsidR="0018722C">
      <w:pPr>
        <w:pStyle w:val="cw21"/>
        <w:topLinePunct/>
      </w:pPr>
      <w:r>
        <w:rPr>
          <w:rFonts w:ascii="宋体" w:eastAsia="宋体" w:hint="eastAsia"/>
        </w:rPr>
        <w:t>A. </w:t>
      </w:r>
      <w:r>
        <w:rPr>
          <w:rFonts w:ascii="宋体" w:eastAsia="宋体" w:hint="eastAsia"/>
        </w:rPr>
        <w:t>血液中细菌数目；</w:t>
      </w:r>
      <w:r>
        <w:t>B</w:t>
      </w:r>
      <w:r>
        <w:t>. </w:t>
      </w:r>
      <w:r>
        <w:rPr>
          <w:rFonts w:ascii="宋体" w:eastAsia="宋体" w:hint="eastAsia"/>
        </w:rPr>
        <w:t>腹腔液中细菌数目；</w:t>
      </w:r>
      <w:r>
        <w:t>C.20</w:t>
      </w:r>
      <w:r>
        <w:t> </w:t>
      </w:r>
      <w:r>
        <w:t>h</w:t>
      </w:r>
      <w:r/>
      <w:r>
        <w:rPr>
          <w:rFonts w:ascii="宋体" w:eastAsia="宋体" w:hint="eastAsia"/>
        </w:rPr>
        <w:t>脏器中细菌数目</w:t>
      </w:r>
      <w:r>
        <w:rPr>
          <w:rFonts w:ascii="宋体" w:eastAsia="宋体" w:hint="eastAsia"/>
        </w:rPr>
        <w:t>（</w:t>
      </w:r>
      <w:r>
        <w:t>*</w:t>
      </w:r>
      <w:r>
        <w:rPr>
          <w:i/>
        </w:rPr>
        <w:t>P</w:t>
      </w:r>
      <w:r>
        <w:t>&lt;0.05</w:t>
      </w:r>
      <w:r>
        <w:rPr>
          <w:rFonts w:ascii="宋体" w:eastAsia="宋体" w:hint="eastAsia"/>
          <w:rFonts w:ascii="宋体" w:eastAsia="宋体" w:hint="eastAsia"/>
          <w:sz w:val="21"/>
        </w:rPr>
        <w:t xml:space="preserve">, </w:t>
      </w:r>
      <w:r>
        <w:t>n=10</w:t>
      </w:r>
      <w:r>
        <w:rPr>
          <w:rFonts w:ascii="宋体" w:eastAsia="宋体" w:hint="eastAsia"/>
        </w:rPr>
        <w:t>）</w:t>
      </w:r>
    </w:p>
    <w:p w:rsidR="0018722C">
      <w:pPr>
        <w:pStyle w:val="Heading3"/>
        <w:topLinePunct/>
        <w:ind w:left="200" w:hangingChars="200" w:hanging="200"/>
      </w:pPr>
      <w:bookmarkStart w:id="967592" w:name="_Toc686967592"/>
      <w:bookmarkStart w:name="_bookmark11" w:id="30"/>
      <w:bookmarkEnd w:id="30"/>
      <w:r>
        <w:t>2.4.3</w:t>
      </w:r>
      <w:r>
        <w:t xml:space="preserve"> </w:t>
      </w:r>
      <w:bookmarkStart w:name="_bookmark11" w:id="31"/>
      <w:bookmarkEnd w:id="31"/>
      <w:r>
        <w:t>血液与腹腔液中性粒细胞数目</w:t>
      </w:r>
      <w:bookmarkEnd w:id="967592"/>
    </w:p>
    <w:p w:rsidR="0018722C">
      <w:pPr>
        <w:pStyle w:val="BodyText"/>
        <w:spacing w:line="338" w:lineRule="auto"/>
        <w:ind w:leftChars="0" w:left="111" w:rightChars="0" w:right="359" w:firstLineChars="0" w:firstLine="480"/>
        <w:jc w:val="both"/>
        <w:rPr>
          <w:rFonts w:ascii="宋体" w:eastAsia="宋体" w:hint="eastAsia"/>
        </w:rPr>
        <w:topLinePunct/>
      </w:pPr>
      <w:r>
        <w:rPr>
          <w:rFonts w:ascii="宋体" w:eastAsia="宋体" w:hint="eastAsia"/>
          <w:spacing w:val="-10"/>
        </w:rPr>
        <w:t>如图</w:t>
      </w:r>
      <w:r>
        <w:t>2</w:t>
      </w:r>
      <w:r>
        <w:t>.</w:t>
      </w:r>
      <w:r>
        <w:t>3</w:t>
      </w:r>
      <w:r>
        <w:rPr>
          <w:rFonts w:ascii="宋体" w:eastAsia="宋体" w:hint="eastAsia"/>
        </w:rPr>
        <w:t>所示，</w:t>
      </w:r>
      <w:r>
        <w:t>IL-33</w:t>
      </w:r>
      <w:r>
        <w:rPr>
          <w:rFonts w:ascii="宋体" w:eastAsia="宋体" w:hint="eastAsia"/>
        </w:rPr>
        <w:t>处理后，血液中性粒细胞数目高于对照组</w:t>
      </w:r>
      <w:r>
        <w:t>(</w:t>
      </w:r>
      <w:r>
        <w:rPr>
          <w:i/>
        </w:rPr>
        <w:t>P</w:t>
      </w:r>
      <w:r>
        <w:t>&lt;0.05)</w:t>
      </w:r>
      <w:r>
        <w:rPr>
          <w:rFonts w:ascii="宋体" w:eastAsia="宋体" w:hint="eastAsia"/>
        </w:rPr>
        <w:t>。同时，</w:t>
      </w:r>
      <w:r>
        <w:rPr>
          <w:rFonts w:ascii="宋体" w:eastAsia="宋体" w:hint="eastAsia"/>
          <w:spacing w:val="-2"/>
        </w:rPr>
        <w:t>在急性感染期</w:t>
      </w:r>
      <w:r>
        <w:rPr>
          <w:rFonts w:ascii="宋体" w:eastAsia="宋体" w:hint="eastAsia"/>
        </w:rPr>
        <w:t>（</w:t>
      </w:r>
      <w:r>
        <w:t>6 </w:t>
      </w:r>
      <w:r>
        <w:rPr>
          <w:spacing w:val="-3"/>
        </w:rPr>
        <w:t>h</w:t>
      </w:r>
      <w:r>
        <w:rPr>
          <w:rFonts w:ascii="宋体" w:eastAsia="宋体" w:hint="eastAsia"/>
          <w:spacing w:val="-3"/>
        </w:rPr>
        <w:t>）</w:t>
      </w:r>
      <w:r>
        <w:rPr>
          <w:rFonts w:ascii="宋体" w:eastAsia="宋体" w:hint="eastAsia"/>
          <w:spacing w:val="-2"/>
        </w:rPr>
        <w:t>腹腔液中浸润的中性粒细胞数目明显升高，且</w:t>
      </w:r>
      <w:r>
        <w:t>IL-33</w:t>
      </w:r>
      <w:r>
        <w:rPr>
          <w:rFonts w:ascii="宋体" w:eastAsia="宋体" w:hint="eastAsia"/>
        </w:rPr>
        <w:t>处理组高于</w:t>
      </w:r>
      <w:r>
        <w:rPr>
          <w:rFonts w:ascii="宋体" w:eastAsia="宋体" w:hint="eastAsia"/>
          <w:spacing w:val="0"/>
        </w:rPr>
        <w:t>对照组</w:t>
      </w:r>
      <w:r>
        <w:t>（</w:t>
      </w:r>
      <w:r>
        <w:rPr>
          <w:i/>
        </w:rPr>
        <w:t>P</w:t>
      </w:r>
      <w:r>
        <w:t>&lt;0.05</w:t>
      </w:r>
      <w:r>
        <w:t>）</w:t>
      </w:r>
      <w:r>
        <w:rPr>
          <w:rFonts w:ascii="宋体" w:eastAsia="宋体" w:hint="eastAsia"/>
        </w:rPr>
        <w:t>。</w:t>
      </w:r>
    </w:p>
    <w:p w:rsidR="00000000">
      <w:pPr>
        <w:pStyle w:val="aff7"/>
        <w:spacing w:line="240" w:lineRule="atLeast"/>
        <w:topLinePunct/>
      </w:pPr>
      <w:r>
        <w:drawing>
          <wp:inline>
            <wp:extent cx="5478009" cy="2011679"/>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5478009" cy="20116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宋体" w:eastAsia="宋体" w:hint="eastAsia" w:cstheme="minorBidi" w:hAnsiTheme="minorHAnsi"/>
        </w:rPr>
        <w:t>腹腔感染小鼠体内中性粒细胞数目变化</w:t>
      </w:r>
    </w:p>
    <w:p w:rsidR="0018722C">
      <w:pPr>
        <w:pStyle w:val="cw21"/>
        <w:topLinePunct/>
      </w:pPr>
      <w:r>
        <w:rPr>
          <w:rFonts w:ascii="宋体" w:eastAsia="宋体" w:hint="eastAsia"/>
        </w:rPr>
        <w:t>A. </w:t>
      </w:r>
      <w:r>
        <w:rPr>
          <w:rFonts w:ascii="宋体" w:eastAsia="宋体" w:hint="eastAsia"/>
        </w:rPr>
        <w:t>血液中性粒细胞数目；</w:t>
      </w:r>
      <w:r>
        <w:t>B</w:t>
      </w:r>
      <w:r>
        <w:t>. </w:t>
      </w:r>
      <w:r>
        <w:rPr>
          <w:rFonts w:ascii="宋体" w:eastAsia="宋体" w:hint="eastAsia"/>
        </w:rPr>
        <w:t>腹腔液中性粒细胞数目</w:t>
      </w:r>
      <w:r>
        <w:rPr>
          <w:rFonts w:ascii="宋体" w:eastAsia="宋体" w:hint="eastAsia"/>
        </w:rPr>
        <w:t>（</w:t>
      </w:r>
      <w:r>
        <w:t>*</w:t>
      </w:r>
      <w:r>
        <w:rPr>
          <w:i/>
        </w:rPr>
        <w:t>P</w:t>
      </w:r>
      <w:r>
        <w:t>&lt;0.05</w:t>
      </w:r>
      <w:r>
        <w:rPr>
          <w:rFonts w:ascii="宋体" w:eastAsia="宋体" w:hint="eastAsia"/>
          <w:rFonts w:ascii="宋体" w:eastAsia="宋体" w:hint="eastAsia"/>
          <w:sz w:val="21"/>
        </w:rPr>
        <w:t xml:space="preserve">, </w:t>
      </w:r>
      <w:r>
        <w:t>n=10</w:t>
      </w:r>
      <w:r>
        <w:rPr>
          <w:rFonts w:ascii="宋体" w:eastAsia="宋体" w:hint="eastAsia"/>
        </w:rPr>
        <w:t>）</w:t>
      </w:r>
    </w:p>
    <w:p w:rsidR="0018722C">
      <w:pPr>
        <w:pStyle w:val="Heading3"/>
        <w:topLinePunct/>
        <w:ind w:left="200" w:hangingChars="200" w:hanging="200"/>
      </w:pPr>
      <w:bookmarkStart w:id="967593" w:name="_Toc686967593"/>
      <w:r>
        <w:t>2.4.4</w:t>
      </w:r>
      <w:r>
        <w:t xml:space="preserve"> </w:t>
      </w:r>
      <w:r>
        <w:t>外周血及腹腔液中炎性细胞因子的表达</w:t>
      </w:r>
      <w:bookmarkEnd w:id="967593"/>
    </w:p>
    <w:p w:rsidR="0018722C">
      <w:pPr>
        <w:topLinePunct/>
      </w:pPr>
      <w:r>
        <w:rPr>
          <w:rFonts w:ascii="宋体" w:eastAsia="宋体" w:hint="eastAsia"/>
        </w:rPr>
        <w:t>小鼠腹腔感染后，在预定时间点取腹腔液和血清，</w:t>
      </w:r>
      <w:r>
        <w:t>ELISA</w:t>
      </w:r>
      <w:r>
        <w:rPr>
          <w:rFonts w:ascii="宋体" w:eastAsia="宋体" w:hint="eastAsia"/>
        </w:rPr>
        <w:t>检测细胞因子</w:t>
      </w:r>
      <w:r>
        <w:t>IL-6</w:t>
      </w:r>
      <w:r>
        <w:rPr>
          <w:rFonts w:ascii="宋体" w:eastAsia="宋体" w:hint="eastAsia"/>
        </w:rPr>
        <w:t>、</w:t>
      </w:r>
      <w:r>
        <w:t>IL-17A</w:t>
      </w:r>
      <w:r>
        <w:rPr>
          <w:rFonts w:ascii="宋体" w:eastAsia="宋体" w:hint="eastAsia"/>
        </w:rPr>
        <w:t>和</w:t>
      </w:r>
      <w:r>
        <w:t>TNF-a</w:t>
      </w:r>
      <w:r>
        <w:rPr>
          <w:rFonts w:ascii="宋体" w:eastAsia="宋体" w:hint="eastAsia"/>
        </w:rPr>
        <w:t>水平。结果如</w:t>
      </w:r>
      <w:r>
        <w:rPr>
          <w:rFonts w:ascii="宋体" w:eastAsia="宋体" w:hint="eastAsia"/>
        </w:rPr>
        <w:t>图</w:t>
      </w:r>
      <w:r>
        <w:t>2</w:t>
      </w:r>
      <w:r>
        <w:t>.</w:t>
      </w:r>
      <w:r>
        <w:t>4</w:t>
      </w:r>
      <w:r>
        <w:rPr>
          <w:rFonts w:ascii="宋体" w:eastAsia="宋体" w:hint="eastAsia"/>
        </w:rPr>
        <w:t>所示，</w:t>
      </w:r>
      <w:r>
        <w:t>IL-33</w:t>
      </w:r>
      <w:r>
        <w:rPr>
          <w:rFonts w:ascii="宋体" w:eastAsia="宋体" w:hint="eastAsia"/>
        </w:rPr>
        <w:t>预处理后，血液与腹腔液中</w:t>
      </w:r>
      <w:r>
        <w:t>IL-6</w:t>
      </w:r>
      <w:r>
        <w:rPr>
          <w:rFonts w:ascii="宋体" w:eastAsia="宋体" w:hint="eastAsia"/>
        </w:rPr>
        <w:t>、</w:t>
      </w:r>
      <w:r>
        <w:t>I</w:t>
      </w:r>
      <w:r>
        <w:t>L</w:t>
      </w:r>
      <w:r>
        <w:t>-</w:t>
      </w:r>
      <w:r>
        <w:t>17A</w:t>
      </w:r>
      <w:r>
        <w:rPr>
          <w:rFonts w:ascii="宋体" w:eastAsia="宋体" w:hint="eastAsia"/>
        </w:rPr>
        <w:t>和</w:t>
      </w:r>
      <w:r>
        <w:t>TN</w:t>
      </w:r>
      <w:r>
        <w:t>F</w:t>
      </w:r>
      <w:r>
        <w:t>-</w:t>
      </w:r>
      <w:r>
        <w:t>a</w:t>
      </w:r>
      <w:r>
        <w:rPr>
          <w:rFonts w:ascii="宋体" w:eastAsia="宋体" w:hint="eastAsia"/>
        </w:rPr>
        <w:t>表达水平均明显增高</w:t>
      </w:r>
      <w:r>
        <w:rPr>
          <w:rFonts w:ascii="宋体" w:eastAsia="宋体" w:hint="eastAsia"/>
        </w:rPr>
        <w:t>（</w:t>
      </w:r>
      <w:r>
        <w:rPr>
          <w:i/>
        </w:rPr>
        <w:t>P</w:t>
      </w:r>
      <w:r>
        <w:t>&lt;</w:t>
      </w:r>
      <w:r>
        <w:t>0.0</w:t>
      </w:r>
      <w:r>
        <w:t>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4988500" cy="272486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8" cstate="print"/>
                    <a:stretch>
                      <a:fillRect/>
                    </a:stretch>
                  </pic:blipFill>
                  <pic:spPr>
                    <a:xfrm>
                      <a:off x="0" y="0"/>
                      <a:ext cx="5490801" cy="2999231"/>
                    </a:xfrm>
                    <a:prstGeom prst="rect">
                      <a:avLst/>
                    </a:prstGeom>
                  </pic:spPr>
                </pic:pic>
              </a:graphicData>
            </a:graphic>
          </wp:inline>
        </w:drawing>
      </w:r>
      <w:r/>
    </w:p>
    <w:p w:rsidR="0018722C">
      <w:pPr>
        <w:pStyle w:val="a9"/>
        <w:topLinePunct/>
      </w:pPr>
      <w:bookmarkStart w:name="_bookmark12" w:id="32"/>
      <w:bookmarkEnd w:id="32"/>
      <w:r>
        <w:rPr>
          <w:rFonts w:ascii="宋体" w:eastAsia="宋体" w:hint="eastAsia" w:cstheme="minorBidi" w:hAnsiTheme="minorHAnsi"/>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eastAsia="宋体" w:hint="eastAsia" w:cstheme="minorBidi" w:hAnsiTheme="minorHAnsi"/>
        </w:rPr>
        <w:t>腹腔感染小鼠体内细胞因子表达水平</w:t>
      </w:r>
    </w:p>
    <w:p w:rsidR="0018722C">
      <w:pPr>
        <w:topLinePunct/>
      </w:pPr>
      <w:r>
        <w:rPr>
          <w:rFonts w:cstheme="minorBidi" w:hAnsiTheme="minorHAnsi" w:eastAsiaTheme="minorHAnsi" w:asciiTheme="minorHAnsi" w:ascii="宋体" w:eastAsia="宋体" w:hint="eastAsia"/>
        </w:rPr>
        <w:t>血液中</w:t>
      </w:r>
      <w:r>
        <w:rPr>
          <w:rFonts w:cstheme="minorBidi" w:hAnsiTheme="minorHAnsi" w:eastAsiaTheme="minorHAnsi" w:asciiTheme="minorHAnsi"/>
        </w:rPr>
        <w:t>I</w:t>
      </w:r>
      <w:r>
        <w:rPr>
          <w:rFonts w:cstheme="minorBidi" w:hAnsiTheme="minorHAnsi" w:eastAsiaTheme="minorHAnsi" w:asciiTheme="minorHAnsi"/>
        </w:rPr>
        <w:t>L-</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spacing w:val="0"/>
          <w:w w:val="99"/>
          <w:sz w:val="21"/>
        </w:rPr>
        <w:t>(</w:t>
      </w:r>
      <w:r>
        <w:rPr>
          <w:kern w:val="2"/>
          <w:szCs w:val="22"/>
          <w:rFonts w:cstheme="minorBidi" w:hAnsiTheme="minorHAnsi" w:eastAsiaTheme="minorHAnsi" w:asciiTheme="minorHAnsi"/>
          <w:w w:val="99"/>
          <w:sz w:val="21"/>
        </w:rPr>
        <w:t>A</w:t>
      </w:r>
      <w:r>
        <w:rPr>
          <w:rFonts w:ascii="宋体" w:eastAsia="宋体" w:hint="eastAsia" w:cstheme="minorBidi" w:hAnsiTheme="minorHAnsi"/>
          <w:kern w:val="2"/>
          <w:rFonts w:ascii="宋体" w:eastAsia="宋体" w:hint="eastAsia" w:cstheme="minorBidi" w:hAnsiTheme="minorHAnsi"/>
          <w:spacing w:val="-52"/>
          <w:w w:val="99"/>
          <w:sz w:val="21"/>
        </w:rPr>
        <w:t>)</w:t>
      </w:r>
      <w:r>
        <w:rPr>
          <w:rFonts w:ascii="宋体" w:eastAsia="宋体" w:hint="eastAsia" w:cstheme="minorBidi" w:hAnsiTheme="minorHAnsi"/>
        </w:rPr>
        <w:t>、</w:t>
      </w:r>
      <w:r>
        <w:rPr>
          <w:rFonts w:cstheme="minorBidi" w:hAnsiTheme="minorHAnsi" w:eastAsiaTheme="minorHAnsi" w:asciiTheme="minorHAnsi"/>
        </w:rPr>
        <w:t>IL-</w:t>
      </w:r>
      <w:r>
        <w:rPr>
          <w:rFonts w:cstheme="minorBidi" w:hAnsiTheme="minorHAnsi" w:eastAsiaTheme="minorHAnsi" w:asciiTheme="minorHAnsi"/>
        </w:rPr>
        <w:t>17</w:t>
      </w:r>
      <w:r>
        <w:rPr>
          <w:rFonts w:cstheme="minorBidi" w:hAnsiTheme="minorHAnsi" w:eastAsiaTheme="minorHAnsi" w:asciiTheme="minorHAnsi"/>
        </w:rPr>
        <w:t>A</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B</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rPr>
        <w:t>T</w:t>
      </w:r>
      <w:r>
        <w:rPr>
          <w:rFonts w:cstheme="minorBidi" w:hAnsiTheme="minorHAnsi" w:eastAsiaTheme="minorHAnsi" w:asciiTheme="minorHAnsi"/>
        </w:rPr>
        <w:t>N</w:t>
      </w:r>
      <w:r>
        <w:rPr>
          <w:rFonts w:cstheme="minorBidi" w:hAnsiTheme="minorHAnsi" w:eastAsiaTheme="minorHAnsi" w:asciiTheme="minorHAnsi"/>
        </w:rPr>
        <w:t>F</w:t>
      </w:r>
      <w:r>
        <w:rPr>
          <w:rFonts w:cstheme="minorBidi" w:hAnsiTheme="minorHAnsi" w:eastAsiaTheme="minorHAnsi" w:asciiTheme="minorHAnsi"/>
        </w:rPr>
        <w:t>-</w:t>
      </w:r>
      <w:r>
        <w:rPr>
          <w:rFonts w:cstheme="minorBidi" w:hAnsiTheme="minorHAnsi" w:eastAsiaTheme="minorHAnsi" w:asciiTheme="minorHAnsi"/>
        </w:rPr>
        <w:t>a</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C</w:t>
      </w:r>
      <w:r>
        <w:rPr>
          <w:rFonts w:ascii="宋体" w:eastAsia="宋体" w:hint="eastAsia" w:cstheme="minorBidi" w:hAnsiTheme="minorHAnsi"/>
        </w:rPr>
        <w:t>）</w:t>
      </w:r>
      <w:r>
        <w:rPr>
          <w:rFonts w:ascii="宋体" w:eastAsia="宋体" w:hint="eastAsia" w:cstheme="minorBidi" w:hAnsiTheme="minorHAnsi"/>
        </w:rPr>
        <w:t>表达水平；腹腔液中</w:t>
      </w:r>
      <w:r>
        <w:rPr>
          <w:rFonts w:cstheme="minorBidi" w:hAnsiTheme="minorHAnsi" w:eastAsiaTheme="minorHAnsi" w:asciiTheme="minorHAnsi"/>
        </w:rPr>
        <w:t>IL-</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spacing w:val="0"/>
          <w:w w:val="99"/>
          <w:sz w:val="21"/>
        </w:rPr>
        <w:t>(</w:t>
      </w:r>
      <w:r>
        <w:rPr>
          <w:kern w:val="2"/>
          <w:szCs w:val="22"/>
          <w:rFonts w:cstheme="minorBidi" w:hAnsiTheme="minorHAnsi" w:eastAsiaTheme="minorHAnsi" w:asciiTheme="minorHAnsi"/>
          <w:spacing w:val="0"/>
          <w:w w:val="99"/>
          <w:sz w:val="21"/>
        </w:rPr>
        <w:t>D</w:t>
      </w:r>
      <w:r>
        <w:rPr>
          <w:rFonts w:ascii="宋体" w:eastAsia="宋体" w:hint="eastAsia" w:cstheme="minorBidi" w:hAnsiTheme="minorHAnsi"/>
          <w:kern w:val="2"/>
          <w:rFonts w:ascii="宋体" w:eastAsia="宋体" w:hint="eastAsia" w:cstheme="minorBidi" w:hAnsiTheme="minorHAnsi"/>
          <w:spacing w:val="-52"/>
          <w:w w:val="99"/>
          <w:sz w:val="21"/>
        </w:rPr>
        <w:t>)</w:t>
      </w:r>
      <w:r>
        <w:rPr>
          <w:rFonts w:ascii="宋体" w:eastAsia="宋体" w:hint="eastAsia" w:cstheme="minorBidi" w:hAnsiTheme="minorHAnsi"/>
        </w:rPr>
        <w:t>、</w:t>
      </w:r>
      <w:r>
        <w:rPr>
          <w:rFonts w:cstheme="minorBidi" w:hAnsiTheme="minorHAnsi" w:eastAsiaTheme="minorHAnsi" w:asciiTheme="minorHAnsi"/>
        </w:rPr>
        <w:t>IL-</w:t>
      </w:r>
      <w:r>
        <w:rPr>
          <w:rFonts w:cstheme="minorBidi" w:hAnsiTheme="minorHAnsi" w:eastAsiaTheme="minorHAnsi" w:asciiTheme="minorHAnsi"/>
        </w:rPr>
        <w:t>17</w:t>
      </w:r>
      <w:r>
        <w:rPr>
          <w:rFonts w:cstheme="minorBidi" w:hAnsiTheme="minorHAnsi" w:eastAsiaTheme="minorHAnsi" w:asciiTheme="minorHAnsi"/>
        </w:rPr>
        <w:t>A</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E</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rPr>
        <w:t>TNF-a</w:t>
      </w:r>
      <w:r>
        <w:rPr>
          <w:rFonts w:ascii="宋体" w:eastAsia="宋体" w:hint="eastAsia" w:cstheme="minorBidi" w:hAnsiTheme="minorHAnsi"/>
        </w:rPr>
        <w:t>（</w:t>
      </w:r>
      <w:r>
        <w:rPr>
          <w:kern w:val="2"/>
          <w:szCs w:val="22"/>
          <w:rFonts w:cstheme="minorBidi" w:hAnsiTheme="minorHAnsi" w:eastAsiaTheme="minorHAnsi" w:asciiTheme="minorHAnsi"/>
          <w:sz w:val="21"/>
        </w:rPr>
        <w:t>F</w:t>
      </w:r>
      <w:r>
        <w:rPr>
          <w:rFonts w:ascii="宋体" w:eastAsia="宋体" w:hint="eastAsia" w:cstheme="minorBidi" w:hAnsiTheme="minorHAnsi"/>
        </w:rPr>
        <w:t>）</w:t>
      </w:r>
      <w:r>
        <w:rPr>
          <w:rFonts w:ascii="宋体" w:eastAsia="宋体" w:hint="eastAsia" w:cstheme="minorBidi" w:hAnsiTheme="minorHAnsi"/>
        </w:rPr>
        <w:t xml:space="preserve">表达水平</w:t>
      </w:r>
      <w:r>
        <w:rPr>
          <w:rFonts w:ascii="宋体" w:eastAsia="宋体" w:hint="eastAsia" w:cstheme="minorBidi" w:hAnsiTheme="minorHAnsi"/>
        </w:rPr>
        <w:t>（</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n=10</w:t>
      </w:r>
      <w:r>
        <w:rPr>
          <w:rFonts w:ascii="宋体" w:eastAsia="宋体" w:hint="eastAsia" w:cstheme="minorBidi" w:hAnsiTheme="minorHAnsi"/>
        </w:rPr>
        <w:t>）</w:t>
      </w:r>
    </w:p>
    <w:p w:rsidR="0018722C">
      <w:pPr>
        <w:pStyle w:val="Heading3"/>
        <w:topLinePunct/>
        <w:ind w:left="200" w:hangingChars="200" w:hanging="200"/>
      </w:pPr>
      <w:bookmarkStart w:id="967594" w:name="_Toc686967594"/>
      <w:r>
        <w:t>2.4.5</w:t>
      </w:r>
      <w:r>
        <w:t xml:space="preserve"> </w:t>
      </w:r>
      <w:r>
        <w:t>IL-33</w:t>
      </w:r>
      <w:r/>
      <w:r>
        <w:t>免疫调节呈中性粒细胞依赖性</w:t>
      </w:r>
      <w:bookmarkEnd w:id="967594"/>
    </w:p>
    <w:p w:rsidR="0018722C">
      <w:pPr>
        <w:topLinePunct/>
      </w:pPr>
      <w:r>
        <w:rPr>
          <w:rFonts w:ascii="宋体" w:eastAsia="宋体" w:hint="eastAsia"/>
        </w:rPr>
        <w:t>如</w:t>
      </w:r>
      <w:r>
        <w:rPr>
          <w:rFonts w:ascii="宋体" w:eastAsia="宋体" w:hint="eastAsia"/>
        </w:rPr>
        <w:t>图</w:t>
      </w:r>
      <w:r>
        <w:t>2</w:t>
      </w:r>
      <w:r>
        <w:t>.</w:t>
      </w:r>
      <w:r>
        <w:t>5</w:t>
      </w:r>
      <w:r>
        <w:rPr>
          <w:rFonts w:ascii="宋体" w:eastAsia="宋体" w:hint="eastAsia"/>
        </w:rPr>
        <w:t>所示，用特异性抗体清除小鼠体内中性粒细胞，血液与腹腔液中细菌负</w:t>
      </w:r>
      <w:r>
        <w:rPr>
          <w:rFonts w:ascii="宋体" w:eastAsia="宋体" w:hint="eastAsia"/>
        </w:rPr>
        <w:t>荷量明显增高，统计学显示两者存在显著性差异</w:t>
      </w:r>
      <w:r>
        <w:t>(</w:t>
      </w:r>
      <w:r>
        <w:rPr>
          <w:i/>
        </w:rPr>
        <w:t>P</w:t>
      </w:r>
      <w:r>
        <w:t>&lt;0.05</w:t>
      </w:r>
      <w:r>
        <w:t>)</w:t>
      </w:r>
      <w:r>
        <w:rPr>
          <w:rFonts w:ascii="宋体" w:eastAsia="宋体" w:hint="eastAsia"/>
        </w:rPr>
        <w:t>；同时，</w:t>
      </w:r>
      <w:r>
        <w:t>IL-33</w:t>
      </w:r>
      <w:r>
        <w:rPr>
          <w:rFonts w:ascii="宋体" w:eastAsia="宋体" w:hint="eastAsia"/>
        </w:rPr>
        <w:t>增强机体抗细菌感染免疫功能受阻。</w:t>
      </w:r>
    </w:p>
    <w:p w:rsidR="0018722C">
      <w:pPr>
        <w:pStyle w:val="affff5"/>
        <w:keepNext/>
        <w:topLinePunct/>
      </w:pPr>
      <w:r>
        <w:rPr>
          <w:rFonts w:ascii="宋体"/>
          <w:sz w:val="20"/>
        </w:rPr>
        <w:drawing>
          <wp:inline distT="0" distB="0" distL="0" distR="0">
            <wp:extent cx="4988500" cy="3123953"/>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9" cstate="print"/>
                    <a:stretch>
                      <a:fillRect/>
                    </a:stretch>
                  </pic:blipFill>
                  <pic:spPr>
                    <a:xfrm>
                      <a:off x="0" y="0"/>
                      <a:ext cx="5480482" cy="3432048"/>
                    </a:xfrm>
                    <a:prstGeom prst="rect">
                      <a:avLst/>
                    </a:prstGeom>
                  </pic:spPr>
                </pic:pic>
              </a:graphicData>
            </a:graphic>
          </wp:inline>
        </w:drawing>
      </w:r>
      <w:r/>
    </w:p>
    <w:p w:rsidR="0018722C">
      <w:pPr>
        <w:pStyle w:val="a9"/>
        <w:topLinePunct/>
      </w:pPr>
      <w:bookmarkStart w:name="_bookmark13" w:id="33"/>
      <w:bookmarkEnd w:id="33"/>
      <w:r>
        <w:rPr>
          <w:rFonts w:ascii="宋体" w:eastAsia="宋体" w:hint="eastAsia" w:cstheme="minorBidi" w:hAnsiTheme="minorHAnsi"/>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宋体" w:eastAsia="宋体" w:hint="eastAsia" w:cstheme="minorBidi" w:hAnsiTheme="minorHAnsi"/>
        </w:rPr>
        <w:t>特异性抗体清除后，体内细菌与中性粒细胞数目变化</w:t>
      </w:r>
    </w:p>
    <w:p w:rsidR="0018722C">
      <w:pPr>
        <w:pStyle w:val="cw21"/>
        <w:topLinePunct/>
      </w:pPr>
      <w:r>
        <w:t>A. </w:t>
      </w:r>
      <w:r>
        <w:rPr>
          <w:rFonts w:ascii="宋体" w:eastAsia="宋体" w:hint="eastAsia"/>
        </w:rPr>
        <w:t>血液中细菌数目；</w:t>
      </w:r>
      <w:r>
        <w:t>B</w:t>
      </w:r>
      <w:r>
        <w:t>. </w:t>
      </w:r>
      <w:r>
        <w:rPr>
          <w:rFonts w:ascii="宋体" w:eastAsia="宋体" w:hint="eastAsia"/>
        </w:rPr>
        <w:t>腹腔液中细菌数目；</w:t>
      </w:r>
      <w:r>
        <w:t>C</w:t>
      </w:r>
      <w:r>
        <w:t>. </w:t>
      </w:r>
      <w:r>
        <w:rPr>
          <w:rFonts w:ascii="宋体" w:eastAsia="宋体" w:hint="eastAsia"/>
        </w:rPr>
        <w:t>血液中性粒细胞数目；</w:t>
      </w:r>
      <w:r>
        <w:t>D.</w:t>
      </w:r>
      <w:r>
        <w:t> </w:t>
      </w:r>
      <w:r>
        <w:rPr>
          <w:rFonts w:ascii="宋体" w:eastAsia="宋体" w:hint="eastAsia"/>
        </w:rPr>
        <w:t>腹腔液中性粒细胞数</w:t>
      </w:r>
      <w:r>
        <w:rPr>
          <w:rFonts w:ascii="宋体" w:eastAsia="宋体" w:hint="eastAsia"/>
        </w:rPr>
        <w:t>目</w:t>
      </w:r>
      <w:r>
        <w:rPr>
          <w:rFonts w:ascii="宋体" w:eastAsia="宋体" w:hint="eastAsia"/>
        </w:rPr>
        <w:t>（</w:t>
      </w:r>
      <w:r>
        <w:t>*</w:t>
      </w:r>
      <w:r>
        <w:rPr>
          <w:i/>
        </w:rPr>
        <w:t>P</w:t>
      </w:r>
      <w:r>
        <w:t>&lt;0.05</w:t>
      </w:r>
      <w:r>
        <w:rPr>
          <w:rFonts w:ascii="宋体" w:eastAsia="宋体" w:hint="eastAsia"/>
          <w:rFonts w:ascii="宋体" w:eastAsia="宋体" w:hint="eastAsia"/>
          <w:w w:val="95"/>
          <w:sz w:val="21"/>
        </w:rPr>
        <w:t xml:space="preserve">, </w:t>
      </w:r>
      <w:r>
        <w:t>n=10</w:t>
      </w:r>
      <w:r>
        <w:rPr>
          <w:rFonts w:ascii="宋体" w:eastAsia="宋体" w:hint="eastAsia"/>
        </w:rPr>
        <w:t>）</w:t>
      </w:r>
    </w:p>
    <w:p w:rsidR="0018722C">
      <w:pPr>
        <w:pStyle w:val="Heading2"/>
        <w:topLinePunct/>
        <w:ind w:left="171" w:hangingChars="171" w:hanging="171"/>
      </w:pPr>
      <w:bookmarkStart w:id="967595" w:name="_Toc686967595"/>
      <w:bookmarkStart w:name="2.5 讨论 " w:id="34"/>
      <w:bookmarkEnd w:id="34"/>
      <w:r>
        <w:t>2.5</w:t>
      </w:r>
      <w:r>
        <w:t xml:space="preserve"> </w:t>
      </w:r>
      <w:r/>
      <w:bookmarkStart w:name="2.5 讨论 " w:id="35"/>
      <w:bookmarkEnd w:id="35"/>
      <w:r>
        <w:t>讨论</w:t>
      </w:r>
      <w:bookmarkEnd w:id="967595"/>
    </w:p>
    <w:p w:rsidR="0018722C">
      <w:pPr>
        <w:topLinePunct/>
      </w:pPr>
      <w:r>
        <w:rPr>
          <w:rFonts w:ascii="宋体" w:eastAsia="宋体" w:hint="eastAsia"/>
        </w:rPr>
        <w:t>腹腔感染是一种临床常见的疾病，主要包括急性胆囊炎、细菌性肝脓肿、急性腹</w:t>
      </w:r>
      <w:r>
        <w:rPr>
          <w:rFonts w:ascii="宋体" w:eastAsia="宋体" w:hint="eastAsia"/>
        </w:rPr>
        <w:t>膜炎以及急性胰腺炎等继发的细菌感染。它是造成脓毒血症、感染性休克、多器官功能障碍乃至死亡的重要原因。</w:t>
      </w:r>
    </w:p>
    <w:p w:rsidR="0018722C">
      <w:pPr>
        <w:topLinePunct/>
      </w:pPr>
      <w:r>
        <w:rPr>
          <w:rFonts w:ascii="宋体" w:eastAsia="宋体" w:hint="eastAsia"/>
        </w:rPr>
        <w:t>腹腔细菌感染改变机体的生理行为。本研究发现，小鼠腹腔感染</w:t>
      </w:r>
      <w:r>
        <w:t>MRSA</w:t>
      </w:r>
      <w:r>
        <w:rPr>
          <w:rFonts w:ascii="宋体" w:eastAsia="宋体" w:hint="eastAsia"/>
        </w:rPr>
        <w:t>后，表现</w:t>
      </w:r>
      <w:r>
        <w:rPr>
          <w:rFonts w:ascii="宋体" w:eastAsia="宋体" w:hint="eastAsia"/>
        </w:rPr>
        <w:t>为精神萎靡、活动减少、反应迟钝、摄食量明显降低。而</w:t>
      </w:r>
      <w:r>
        <w:t>IL-33</w:t>
      </w:r>
      <w:r>
        <w:rPr>
          <w:rFonts w:ascii="宋体" w:eastAsia="宋体" w:hint="eastAsia"/>
        </w:rPr>
        <w:t>治疗组，摄食量明显改善，活动较多，反应也较灵敏。生存率结果显示，</w:t>
      </w:r>
      <w:r>
        <w:t>IL-33</w:t>
      </w:r>
      <w:r>
        <w:rPr>
          <w:rFonts w:ascii="宋体" w:eastAsia="宋体" w:hint="eastAsia"/>
        </w:rPr>
        <w:t>处理组小鼠生存率明显提</w:t>
      </w:r>
      <w:r>
        <w:rPr>
          <w:rFonts w:ascii="宋体" w:eastAsia="宋体" w:hint="eastAsia"/>
        </w:rPr>
        <w:t>高。</w:t>
      </w:r>
      <w:r>
        <w:t>MRSA</w:t>
      </w:r>
      <w:r>
        <w:rPr>
          <w:rFonts w:ascii="宋体" w:eastAsia="宋体" w:hint="eastAsia"/>
        </w:rPr>
        <w:t>腹腔感染后，可移位进入血液循环，而经</w:t>
      </w:r>
      <w:r>
        <w:t>IL-33</w:t>
      </w:r>
      <w:r>
        <w:rPr>
          <w:rFonts w:ascii="宋体" w:eastAsia="宋体" w:hint="eastAsia"/>
        </w:rPr>
        <w:t>处理后，可降低血液和腹腔液细菌的含量，而增加腹腔液中性粒细胞的浸润，结果表明，</w:t>
      </w:r>
      <w:r>
        <w:t>IL-33</w:t>
      </w:r>
      <w:r>
        <w:rPr>
          <w:rFonts w:ascii="宋体" w:eastAsia="宋体" w:hint="eastAsia"/>
        </w:rPr>
        <w:t>可能通过增加中性粒细胞生成和趋化从而增强杀菌作用。同时，</w:t>
      </w:r>
      <w:r>
        <w:t>IL-33</w:t>
      </w:r>
      <w:r>
        <w:rPr>
          <w:rFonts w:ascii="宋体" w:eastAsia="宋体" w:hint="eastAsia"/>
        </w:rPr>
        <w:t>处理组脏器内的细菌负荷量</w:t>
      </w:r>
      <w:r>
        <w:rPr>
          <w:rFonts w:ascii="宋体" w:eastAsia="宋体" w:hint="eastAsia"/>
        </w:rPr>
        <w:t>也比对照组低。</w:t>
      </w:r>
      <w:r>
        <w:t>IL-33</w:t>
      </w:r>
      <w:r>
        <w:rPr>
          <w:rFonts w:ascii="宋体" w:eastAsia="宋体" w:hint="eastAsia"/>
        </w:rPr>
        <w:t>与巨噬细胞表面的</w:t>
      </w:r>
      <w:r>
        <w:t>ST2L</w:t>
      </w:r>
      <w:r>
        <w:rPr>
          <w:rFonts w:ascii="宋体" w:eastAsia="宋体" w:hint="eastAsia"/>
        </w:rPr>
        <w:t>结合后，促进巨噬细胞分泌</w:t>
      </w:r>
      <w:r>
        <w:t>TNF-a</w:t>
      </w:r>
      <w:r>
        <w:rPr>
          <w:rFonts w:ascii="宋体" w:eastAsia="宋体" w:hint="eastAsia"/>
        </w:rPr>
        <w:t>，从而加强对脂多糖抗原的吞噬作用促进对微生物的清除</w:t>
      </w:r>
      <w:r>
        <w:rPr>
          <w:vertAlign w:val="superscript"/>
          /&gt;
        </w:rPr>
        <w:t>[</w:t>
      </w:r>
      <w:r>
        <w:rPr>
          <w:vertAlign w:val="superscript"/>
          /&gt;
        </w:rPr>
        <w:t xml:space="preserve">21</w:t>
      </w:r>
      <w:r>
        <w:rPr>
          <w:vertAlign w:val="superscript"/>
          /&gt;
        </w:rPr>
        <w:t>]</w:t>
      </w:r>
      <w:r>
        <w:rPr>
          <w:rFonts w:ascii="宋体" w:eastAsia="宋体" w:hint="eastAsia"/>
        </w:rPr>
        <w:t>。</w:t>
      </w:r>
      <w:r>
        <w:t>IL-33</w:t>
      </w:r>
      <w:r>
        <w:rPr>
          <w:rFonts w:ascii="宋体" w:eastAsia="宋体" w:hint="eastAsia"/>
        </w:rPr>
        <w:t>能够刺激嗜碱性粒细</w:t>
      </w:r>
      <w:r>
        <w:rPr>
          <w:rFonts w:ascii="宋体" w:eastAsia="宋体" w:hint="eastAsia"/>
        </w:rPr>
        <w:t>胞产生细胞因子和趋化因子，如</w:t>
      </w:r>
      <w:r>
        <w:t>IL-4</w:t>
      </w:r>
      <w:r>
        <w:rPr>
          <w:rFonts w:ascii="宋体" w:eastAsia="宋体" w:hint="eastAsia"/>
        </w:rPr>
        <w:t>、</w:t>
      </w:r>
      <w:r>
        <w:t>IL-6</w:t>
      </w:r>
      <w:r>
        <w:rPr>
          <w:rFonts w:ascii="宋体" w:eastAsia="宋体" w:hint="eastAsia"/>
        </w:rPr>
        <w:t>、</w:t>
      </w:r>
      <w:r>
        <w:t>IL-13</w:t>
      </w:r>
      <w:r>
        <w:rPr>
          <w:rFonts w:ascii="宋体" w:eastAsia="宋体" w:hint="eastAsia"/>
        </w:rPr>
        <w:t>等，从而增强嗜碱性粒细胞的粘附</w:t>
      </w:r>
      <w:r>
        <w:rPr>
          <w:rFonts w:ascii="宋体" w:eastAsia="宋体" w:hint="eastAsia"/>
        </w:rPr>
        <w:t>、</w:t>
      </w:r>
    </w:p>
    <w:p w:rsidR="0018722C">
      <w:pPr>
        <w:topLinePunct/>
      </w:pPr>
      <w:r>
        <w:rPr>
          <w:rFonts w:ascii="宋体" w:eastAsia="宋体" w:hint="eastAsia"/>
        </w:rPr>
        <w:t>趋化、整合素表达、脱颗粒和存活</w:t>
      </w:r>
      <w:r>
        <w:rPr>
          <w:vertAlign w:val="superscript"/>
          /&gt;
        </w:rPr>
        <w:t>[</w:t>
      </w:r>
      <w:r>
        <w:rPr>
          <w:vertAlign w:val="superscript"/>
          /&gt;
        </w:rPr>
        <w:t xml:space="preserve">22</w:t>
      </w:r>
      <w:r>
        <w:rPr>
          <w:vertAlign w:val="superscript"/>
          /&gt;
        </w:rPr>
        <w:t>]</w:t>
      </w:r>
      <w:r>
        <w:rPr>
          <w:rFonts w:ascii="宋体" w:eastAsia="宋体" w:hint="eastAsia"/>
        </w:rPr>
        <w:t>。在本研究中，</w:t>
      </w:r>
      <w:r>
        <w:t>ELISA</w:t>
      </w:r>
      <w:r>
        <w:rPr>
          <w:rFonts w:ascii="宋体" w:eastAsia="宋体" w:hint="eastAsia"/>
        </w:rPr>
        <w:t>检测发现</w:t>
      </w:r>
      <w:r>
        <w:t>IL-33</w:t>
      </w:r>
      <w:r>
        <w:rPr>
          <w:rFonts w:ascii="宋体" w:eastAsia="宋体" w:hint="eastAsia"/>
        </w:rPr>
        <w:t>处理组，</w:t>
      </w:r>
      <w:r>
        <w:rPr>
          <w:rFonts w:ascii="宋体" w:eastAsia="宋体" w:hint="eastAsia"/>
        </w:rPr>
        <w:t>细胞因子</w:t>
      </w:r>
      <w:r>
        <w:t>IL-6</w:t>
      </w:r>
      <w:r>
        <w:rPr>
          <w:rFonts w:ascii="宋体" w:eastAsia="宋体" w:hint="eastAsia"/>
        </w:rPr>
        <w:t>、</w:t>
      </w:r>
      <w:r>
        <w:t>IL-17A</w:t>
      </w:r>
      <w:r>
        <w:rPr>
          <w:rFonts w:ascii="宋体" w:eastAsia="宋体" w:hint="eastAsia"/>
        </w:rPr>
        <w:t>和</w:t>
      </w:r>
      <w:r>
        <w:t>TNF-a</w:t>
      </w:r>
      <w:r>
        <w:rPr>
          <w:rFonts w:ascii="宋体" w:eastAsia="宋体" w:hint="eastAsia"/>
        </w:rPr>
        <w:t>分泌增加。该结果提示，</w:t>
      </w:r>
      <w:r>
        <w:t>IL-33</w:t>
      </w:r>
      <w:r>
        <w:rPr>
          <w:rFonts w:ascii="宋体" w:eastAsia="宋体" w:hint="eastAsia"/>
        </w:rPr>
        <w:t>刺激机体后，</w:t>
      </w:r>
      <w:r>
        <w:t>IL-6</w:t>
      </w:r>
      <w:r>
        <w:rPr>
          <w:rFonts w:ascii="宋体" w:eastAsia="宋体" w:hint="eastAsia"/>
        </w:rPr>
        <w:t>上</w:t>
      </w:r>
      <w:r>
        <w:rPr>
          <w:rFonts w:ascii="宋体" w:eastAsia="宋体" w:hint="eastAsia"/>
        </w:rPr>
        <w:t>调可增加中性粒细胞的趋化能力，同时</w:t>
      </w:r>
      <w:r>
        <w:t>TNF-a</w:t>
      </w:r>
      <w:r>
        <w:rPr>
          <w:rFonts w:ascii="宋体" w:eastAsia="宋体" w:hint="eastAsia"/>
        </w:rPr>
        <w:t>参与促进中性粒细胞清除细菌，但其具</w:t>
      </w:r>
      <w:r>
        <w:rPr>
          <w:rFonts w:ascii="宋体" w:eastAsia="宋体" w:hint="eastAsia"/>
        </w:rPr>
        <w:t>体机制未明确。同时我们采用特异性抗体清除小鼠体内中性粒细胞，发现腹腔液与血</w:t>
      </w:r>
      <w:r>
        <w:rPr>
          <w:rFonts w:ascii="宋体" w:eastAsia="宋体" w:hint="eastAsia"/>
        </w:rPr>
        <w:t>液中细菌负荷量明显增加，进一步证实</w:t>
      </w:r>
      <w:r>
        <w:t>IL-33</w:t>
      </w:r>
      <w:r>
        <w:rPr>
          <w:rFonts w:ascii="宋体" w:eastAsia="宋体" w:hint="eastAsia"/>
        </w:rPr>
        <w:t>抗细菌感染免疫作用与调节中性粒细胞功能密切相关。</w:t>
      </w:r>
    </w:p>
    <w:p w:rsidR="0018722C">
      <w:pPr>
        <w:pStyle w:val="Heading1"/>
        <w:topLinePunct/>
      </w:pPr>
      <w:bookmarkStart w:id="967596" w:name="_Toc686967596"/>
      <w:bookmarkStart w:name="第三章 IL-33对中性粒细胞功能的影响 " w:id="36"/>
      <w:bookmarkEnd w:id="36"/>
      <w:r/>
      <w:bookmarkStart w:name="_bookmark14" w:id="37"/>
      <w:bookmarkEnd w:id="37"/>
      <w:r/>
      <w:bookmarkStart w:name="_bookmark15" w:id="38"/>
      <w:bookmarkEnd w:id="38"/>
      <w:r/>
      <w:r>
        <w:t>第三章</w:t>
      </w:r>
      <w:r>
        <w:t xml:space="preserve">  </w:t>
      </w:r>
      <w:r>
        <w:t>IL-33</w:t>
      </w:r>
      <w:r>
        <w:t>对中性粒细胞功能的影响</w:t>
      </w:r>
      <w:bookmarkEnd w:id="967596"/>
    </w:p>
    <w:p w:rsidR="0018722C">
      <w:pPr>
        <w:pStyle w:val="Heading2"/>
        <w:topLinePunct/>
        <w:ind w:left="171" w:hangingChars="171" w:hanging="171"/>
      </w:pPr>
      <w:bookmarkStart w:id="967597" w:name="_Toc686967597"/>
      <w:bookmarkStart w:name="3.1 前言 " w:id="39"/>
      <w:bookmarkEnd w:id="39"/>
      <w:r>
        <w:t>3.1</w:t>
      </w:r>
      <w:r>
        <w:t xml:space="preserve"> </w:t>
      </w:r>
      <w:r/>
      <w:bookmarkStart w:name="3.1 前言 " w:id="40"/>
      <w:bookmarkEnd w:id="40"/>
      <w:r>
        <w:t>前言</w:t>
      </w:r>
      <w:bookmarkEnd w:id="967597"/>
    </w:p>
    <w:p w:rsidR="0018722C">
      <w:pPr>
        <w:topLinePunct/>
      </w:pPr>
      <w:r>
        <w:rPr>
          <w:rFonts w:ascii="宋体" w:eastAsia="宋体" w:hint="eastAsia"/>
        </w:rPr>
        <w:t>中性粒细胞处于机体抵抗病原微生物感染，特别是抵抗化脓性细菌入侵的第一线。</w:t>
      </w:r>
      <w:r>
        <w:rPr>
          <w:rFonts w:ascii="宋体" w:eastAsia="宋体" w:hint="eastAsia"/>
        </w:rPr>
        <w:t>当炎症发生时，它们能够感受到炎症部位危险信号，快速趋化至感染部位，随后吞噬、杀伤病原微生物。</w:t>
      </w:r>
    </w:p>
    <w:p w:rsidR="0018722C">
      <w:pPr>
        <w:topLinePunct/>
      </w:pPr>
      <w:r>
        <w:rPr>
          <w:rFonts w:ascii="宋体" w:eastAsia="宋体" w:hint="eastAsia"/>
        </w:rPr>
        <w:t>第二章实验结果显示，</w:t>
      </w:r>
      <w:r>
        <w:t>IL-33</w:t>
      </w:r>
      <w:r>
        <w:rPr>
          <w:rFonts w:ascii="宋体" w:eastAsia="宋体" w:hint="eastAsia"/>
        </w:rPr>
        <w:t>具有降低小鼠腹腔感染死亡率、增加体内中性粒细胞</w:t>
      </w:r>
      <w:r>
        <w:rPr>
          <w:rFonts w:ascii="宋体" w:eastAsia="宋体" w:hint="eastAsia"/>
        </w:rPr>
        <w:t>数目、降低体内细菌负荷量的作用。本章将进一步探讨</w:t>
      </w:r>
      <w:r>
        <w:t>IL-33</w:t>
      </w:r>
      <w:r>
        <w:rPr>
          <w:rFonts w:ascii="宋体" w:eastAsia="宋体" w:hint="eastAsia"/>
        </w:rPr>
        <w:t>对中性粒细胞功能的影</w:t>
      </w:r>
      <w:r>
        <w:rPr>
          <w:rFonts w:ascii="宋体" w:eastAsia="宋体" w:hint="eastAsia"/>
        </w:rPr>
        <w:t>响；同时结合</w:t>
      </w:r>
      <w:r>
        <w:t>mTOR</w:t>
      </w:r>
      <w:r>
        <w:rPr>
          <w:rFonts w:ascii="宋体" w:eastAsia="宋体" w:hint="eastAsia"/>
        </w:rPr>
        <w:t>靶向抑制剂雷帕霉素处理，分析</w:t>
      </w:r>
      <w:r>
        <w:t>IL-33</w:t>
      </w:r>
      <w:r>
        <w:rPr>
          <w:rFonts w:ascii="宋体" w:eastAsia="宋体" w:hint="eastAsia"/>
        </w:rPr>
        <w:t>调控中性粒细胞杀菌的相关信号通路。</w:t>
      </w:r>
    </w:p>
    <w:p w:rsidR="0018722C">
      <w:pPr>
        <w:pStyle w:val="Heading2"/>
        <w:topLinePunct/>
        <w:ind w:left="171" w:hangingChars="171" w:hanging="171"/>
      </w:pPr>
      <w:bookmarkStart w:id="967598" w:name="_Toc686967598"/>
      <w:bookmarkStart w:name="3.2 实验材料 " w:id="41"/>
      <w:bookmarkEnd w:id="41"/>
      <w:r>
        <w:t>3.2</w:t>
      </w:r>
      <w:r>
        <w:t xml:space="preserve"> </w:t>
      </w:r>
      <w:r/>
      <w:bookmarkStart w:name="3.2 实验材料 " w:id="42"/>
      <w:bookmarkEnd w:id="42"/>
      <w:r>
        <w:t>实验材料</w:t>
      </w:r>
      <w:bookmarkEnd w:id="967598"/>
    </w:p>
    <w:p w:rsidR="0018722C">
      <w:pPr>
        <w:pStyle w:val="Heading3"/>
        <w:topLinePunct/>
        <w:ind w:left="200" w:hangingChars="200" w:hanging="200"/>
      </w:pPr>
      <w:bookmarkStart w:id="967599" w:name="_Toc686967599"/>
      <w:r>
        <w:t>3.2.1</w:t>
      </w:r>
      <w:r>
        <w:t xml:space="preserve"> </w:t>
      </w:r>
      <w:r>
        <w:t>主要实验材料</w:t>
      </w:r>
      <w:bookmarkEnd w:id="967599"/>
    </w:p>
    <w:p w:rsidR="0018722C">
      <w:pPr>
        <w:topLinePunct/>
      </w:pPr>
      <w:r>
        <w:rPr>
          <w:rFonts w:ascii="宋体" w:eastAsia="宋体" w:hint="eastAsia"/>
        </w:rPr>
        <w:t>（</w:t>
      </w:r>
      <w:r>
        <w:t>1</w:t>
      </w:r>
      <w:r>
        <w:rPr>
          <w:rFonts w:ascii="宋体" w:eastAsia="宋体" w:hint="eastAsia"/>
        </w:rPr>
        <w:t>）</w:t>
      </w:r>
      <w:r>
        <w:rPr>
          <w:rFonts w:ascii="宋体" w:eastAsia="宋体" w:hint="eastAsia"/>
        </w:rPr>
        <w:t>动物：</w:t>
      </w:r>
      <w:r>
        <w:t>BALB</w:t>
      </w:r>
      <w:r>
        <w:t>/</w:t>
      </w:r>
      <w:r>
        <w:t xml:space="preserve">c</w:t>
      </w:r>
      <w:r>
        <w:rPr>
          <w:rFonts w:ascii="宋体" w:eastAsia="宋体" w:hint="eastAsia"/>
        </w:rPr>
        <w:t>近交系小鼠，体重</w:t>
      </w:r>
      <w:r>
        <w:t>18~22 g</w:t>
      </w:r>
      <w:r>
        <w:rPr>
          <w:rFonts w:ascii="宋体" w:eastAsia="宋体" w:hint="eastAsia"/>
          <w:rFonts w:ascii="宋体" w:eastAsia="宋体" w:hint="eastAsia"/>
        </w:rPr>
        <w:t xml:space="preserve">, </w:t>
      </w:r>
      <w:r>
        <w:t>6~8</w:t>
      </w:r>
      <w:r>
        <w:rPr>
          <w:rFonts w:ascii="宋体" w:eastAsia="宋体" w:hint="eastAsia"/>
        </w:rPr>
        <w:t>周龄，雄性，购自中ft大学实验动物中心，许可证号：</w:t>
      </w:r>
      <w:r>
        <w:t>SCXK</w:t>
      </w:r>
      <w:r>
        <w:rPr>
          <w:rFonts w:ascii="宋体" w:eastAsia="宋体" w:hint="eastAsia"/>
        </w:rPr>
        <w:t>（</w:t>
      </w:r>
      <w:r>
        <w:rPr>
          <w:rFonts w:ascii="宋体" w:eastAsia="宋体" w:hint="eastAsia"/>
        </w:rPr>
        <w:t xml:space="preserve">粤</w:t>
      </w:r>
      <w:r>
        <w:rPr>
          <w:rFonts w:ascii="宋体" w:eastAsia="宋体" w:hint="eastAsia"/>
        </w:rPr>
        <w:t>）</w:t>
      </w:r>
      <w:r>
        <w:t>2008-0002</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耐药性金黄色葡萄球菌菌株</w:t>
      </w:r>
      <w:r>
        <w:rPr>
          <w:rFonts w:ascii="宋体" w:eastAsia="宋体" w:hint="eastAsia"/>
        </w:rPr>
        <w:t>（</w:t>
      </w:r>
      <w:r>
        <w:t>MRSA</w:t>
      </w:r>
      <w:r>
        <w:rPr>
          <w:rFonts w:ascii="宋体" w:eastAsia="宋体" w:hint="eastAsia"/>
        </w:rPr>
        <w:t>）</w:t>
      </w:r>
      <w:r>
        <w:rPr>
          <w:rFonts w:ascii="宋体" w:eastAsia="宋体" w:hint="eastAsia"/>
        </w:rPr>
        <w:t>由本实验室保存。</w:t>
      </w:r>
    </w:p>
    <w:p w:rsidR="0018722C">
      <w:pPr>
        <w:pStyle w:val="Heading3"/>
        <w:topLinePunct/>
        <w:ind w:left="200" w:hangingChars="200" w:hanging="200"/>
      </w:pPr>
      <w:bookmarkStart w:id="967600" w:name="_Toc686967600"/>
      <w:r>
        <w:t>3.2.2</w:t>
      </w:r>
      <w:r>
        <w:t xml:space="preserve"> </w:t>
      </w:r>
      <w:r>
        <w:t>主要试剂</w:t>
      </w:r>
      <w:bookmarkEnd w:id="967600"/>
    </w:p>
    <w:p w:rsidR="0018722C">
      <w:pPr>
        <w:pStyle w:val="BodyText"/>
        <w:tabs>
          <w:tab w:pos="4639" w:val="left" w:leader="none"/>
        </w:tabs>
        <w:ind w:leftChars="0" w:left="1440"/>
        <w:rPr>
          <w:rFonts w:ascii="宋体" w:eastAsia="宋体" w:hint="eastAsia"/>
        </w:rPr>
        <w:topLinePunct/>
      </w:pPr>
      <w:r>
        <w:rPr>
          <w:rFonts w:ascii="宋体" w:eastAsia="宋体" w:hint="eastAsia"/>
        </w:rPr>
        <w:t>试剂名称</w:t>
      </w:r>
      <w:r w:rsidRPr="00000000">
        <w:tab/>
        <w:t>生产厂家</w:t>
      </w:r>
    </w:p>
    <w:p w:rsidR="0018722C">
      <w:pPr>
        <w:topLinePunct/>
      </w:pPr>
      <w:r>
        <w:t>Percoll</w:t>
      </w:r>
      <w:r/>
      <w:r>
        <w:rPr>
          <w:rFonts w:ascii="宋体" w:eastAsia="宋体" w:hint="eastAsia"/>
        </w:rPr>
        <w:t>分离液</w:t>
      </w:r>
      <w:r w:rsidR="001852F3">
        <w:t>美国</w:t>
      </w:r>
      <w:r>
        <w:t>Sigma</w:t>
      </w:r>
      <w:r/>
      <w:r>
        <w:rPr>
          <w:rFonts w:ascii="宋体" w:eastAsia="宋体" w:hint="eastAsia"/>
        </w:rPr>
        <w:t>公司</w:t>
      </w:r>
    </w:p>
    <w:p w:rsidR="0018722C">
      <w:pPr>
        <w:topLinePunct/>
      </w:pPr>
      <w:r>
        <w:t>DMEM</w:t>
      </w:r>
      <w:r/>
      <w:r>
        <w:rPr>
          <w:rFonts w:ascii="宋体" w:eastAsia="宋体" w:hint="eastAsia"/>
        </w:rPr>
        <w:t>高糖培养基</w:t>
      </w:r>
      <w:r w:rsidR="001852F3">
        <w:t>美国</w:t>
      </w:r>
      <w:r>
        <w:t>Gibco</w:t>
      </w:r>
      <w:r>
        <w:rPr>
          <w:rFonts w:ascii="宋体" w:eastAsia="宋体" w:hint="eastAsia"/>
        </w:rPr>
        <w:t>公司</w:t>
      </w:r>
    </w:p>
    <w:p w:rsidR="0018722C">
      <w:pPr>
        <w:topLinePunct/>
      </w:pPr>
      <w:r>
        <w:rPr>
          <w:rFonts w:ascii="宋体" w:eastAsia="宋体" w:hint="eastAsia"/>
        </w:rPr>
        <w:t>胎牛血清</w:t>
      </w:r>
      <w:r w:rsidRPr="00000000">
        <w:tab/>
        <w:t>美国</w:t>
      </w:r>
      <w:r>
        <w:rPr>
          <w:rFonts w:ascii="宋体" w:eastAsia="宋体" w:hint="eastAsia"/>
        </w:rPr>
        <w:t> </w:t>
      </w:r>
      <w:r>
        <w:t>Gibco </w:t>
      </w:r>
      <w:r>
        <w:rPr>
          <w:rFonts w:ascii="宋体" w:eastAsia="宋体" w:hint="eastAsia"/>
        </w:rPr>
        <w:t>公司</w:t>
      </w:r>
    </w:p>
    <w:p w:rsidR="0018722C">
      <w:pPr>
        <w:topLinePunct/>
      </w:pPr>
      <w:r>
        <w:t>CFSE</w:t>
      </w:r>
      <w:r>
        <w:rPr>
          <w:rFonts w:ascii="宋体" w:eastAsia="宋体" w:hint="eastAsia"/>
        </w:rPr>
        <w:t>美国</w:t>
      </w:r>
      <w:r>
        <w:t>Biolegend</w:t>
      </w:r>
      <w:r/>
      <w:r>
        <w:rPr>
          <w:rFonts w:ascii="宋体" w:eastAsia="宋体" w:hint="eastAsia"/>
        </w:rPr>
        <w:t>公司</w:t>
      </w:r>
    </w:p>
    <w:p w:rsidR="0018722C">
      <w:pPr>
        <w:topLinePunct/>
      </w:pPr>
      <w:r>
        <w:rPr>
          <w:rFonts w:ascii="宋体" w:eastAsia="宋体" w:hint="eastAsia"/>
        </w:rPr>
        <w:t>雷帕霉素</w:t>
      </w:r>
      <w:r>
        <w:rPr>
          <w:rFonts w:ascii="宋体" w:eastAsia="宋体" w:hint="eastAsia"/>
        </w:rPr>
        <w:t>（</w:t>
      </w:r>
      <w:r>
        <w:rPr>
          <w:spacing w:val="-2"/>
        </w:rPr>
        <w:t>RAPA</w:t>
      </w:r>
      <w:r>
        <w:rPr>
          <w:rFonts w:ascii="宋体" w:eastAsia="宋体" w:hint="eastAsia"/>
        </w:rPr>
        <w:t>）</w:t>
      </w:r>
      <w:r w:rsidRPr="00000000">
        <w:tab/>
      </w:r>
      <w:r>
        <w:rPr>
          <w:rFonts w:ascii="宋体" w:eastAsia="宋体" w:hint="eastAsia"/>
        </w:rPr>
        <w:t>美国</w:t>
      </w:r>
      <w:r>
        <w:rPr>
          <w:rFonts w:ascii="宋体" w:eastAsia="宋体" w:hint="eastAsia"/>
        </w:rPr>
        <w:t> </w:t>
      </w:r>
      <w:r>
        <w:t>LC Laboratories</w:t>
      </w:r>
      <w:r>
        <w:t> </w:t>
      </w:r>
      <w:r>
        <w:rPr>
          <w:rFonts w:ascii="宋体" w:eastAsia="宋体" w:hint="eastAsia"/>
        </w:rPr>
        <w:t>公司二甲基亚砜</w:t>
      </w:r>
      <w:r>
        <w:rPr>
          <w:rFonts w:ascii="宋体" w:eastAsia="宋体" w:hint="eastAsia"/>
        </w:rPr>
        <w:t>（</w:t>
      </w:r>
      <w:r>
        <w:t>DMSO</w:t>
      </w:r>
      <w:r>
        <w:rPr>
          <w:rFonts w:ascii="宋体" w:eastAsia="宋体" w:hint="eastAsia"/>
        </w:rPr>
        <w:t>）</w:t>
      </w:r>
      <w:r w:rsidRPr="00000000">
        <w:tab/>
        <w:t>美国</w:t>
      </w:r>
      <w:r>
        <w:rPr>
          <w:rFonts w:ascii="宋体" w:eastAsia="宋体" w:hint="eastAsia"/>
        </w:rPr>
        <w:t> </w:t>
      </w:r>
      <w:r>
        <w:t>Gibco </w:t>
      </w:r>
      <w:r>
        <w:rPr>
          <w:rFonts w:ascii="宋体" w:eastAsia="宋体" w:hint="eastAsia"/>
        </w:rPr>
        <w:t>公司</w:t>
      </w:r>
    </w:p>
    <w:p w:rsidR="0018722C">
      <w:pPr>
        <w:topLinePunct/>
      </w:pPr>
      <w:r>
        <w:t>anti-CD11b-FITC</w:t>
      </w:r>
      <w:r>
        <w:rPr>
          <w:rFonts w:ascii="宋体" w:eastAsia="宋体" w:hint="eastAsia"/>
        </w:rPr>
        <w:t>美国</w:t>
      </w:r>
      <w:r>
        <w:t>Biolegend</w:t>
      </w:r>
      <w:r/>
      <w:r>
        <w:rPr>
          <w:rFonts w:ascii="宋体" w:eastAsia="宋体" w:hint="eastAsia"/>
        </w:rPr>
        <w:t>公司</w:t>
      </w:r>
    </w:p>
    <w:p w:rsidR="0018722C">
      <w:pPr>
        <w:topLinePunct/>
      </w:pPr>
      <w:r>
        <w:t>MIP2</w:t>
      </w:r>
      <w:r>
        <w:rPr>
          <w:rFonts w:ascii="宋体" w:eastAsia="宋体" w:hint="eastAsia"/>
        </w:rPr>
        <w:t>美国</w:t>
      </w:r>
      <w:r>
        <w:t>PeproTech</w:t>
      </w:r>
      <w:r/>
      <w:r>
        <w:rPr>
          <w:rFonts w:ascii="宋体" w:eastAsia="宋体" w:hint="eastAsia"/>
        </w:rPr>
        <w:t>公司</w:t>
      </w:r>
    </w:p>
    <w:p w:rsidR="0018722C">
      <w:pPr>
        <w:topLinePunct/>
      </w:pPr>
      <w:bookmarkStart w:name="_bookmark16" w:id="43"/>
      <w:bookmarkEnd w:id="43"/>
      <w:r/>
      <w:r>
        <w:t>Rhodamine</w:t>
      </w:r>
      <w:r>
        <w:t> </w:t>
      </w:r>
      <w:r>
        <w:t>123</w:t>
      </w:r>
      <w:r>
        <w:rPr>
          <w:rFonts w:ascii="宋体" w:eastAsia="宋体" w:hint="eastAsia"/>
        </w:rPr>
        <w:t>美国</w:t>
      </w:r>
      <w:r>
        <w:t>Cayman</w:t>
      </w:r>
      <w:r/>
      <w:r>
        <w:rPr>
          <w:rFonts w:ascii="宋体" w:eastAsia="宋体" w:hint="eastAsia"/>
        </w:rPr>
        <w:t>公司</w:t>
      </w:r>
    </w:p>
    <w:p w:rsidR="0018722C">
      <w:pPr>
        <w:topLinePunct/>
      </w:pPr>
      <w:r>
        <w:t>p-AKT</w:t>
      </w:r>
      <w:r/>
      <w:r>
        <w:rPr>
          <w:rFonts w:ascii="宋体" w:eastAsia="宋体" w:hint="eastAsia"/>
        </w:rPr>
        <w:t>单克隆抗体</w:t>
      </w:r>
      <w:r w:rsidR="001852F3">
        <w:t>美国</w:t>
      </w:r>
      <w:r>
        <w:t>CST</w:t>
      </w:r>
      <w:r/>
      <w:r>
        <w:rPr>
          <w:rFonts w:ascii="宋体" w:eastAsia="宋体" w:hint="eastAsia"/>
        </w:rPr>
        <w:t>公司</w:t>
      </w:r>
    </w:p>
    <w:p w:rsidR="0018722C">
      <w:pPr>
        <w:topLinePunct/>
      </w:pPr>
      <w:r>
        <w:t>p-mTOR</w:t>
      </w:r>
      <w:r/>
      <w:r>
        <w:rPr>
          <w:rFonts w:ascii="宋体" w:eastAsia="宋体" w:hint="eastAsia"/>
        </w:rPr>
        <w:t>单克隆抗体</w:t>
      </w:r>
      <w:r w:rsidR="001852F3">
        <w:t>美国</w:t>
      </w:r>
      <w:r>
        <w:t>CST</w:t>
      </w:r>
      <w:r/>
      <w:r>
        <w:rPr>
          <w:rFonts w:ascii="宋体" w:eastAsia="宋体" w:hint="eastAsia"/>
        </w:rPr>
        <w:t>公司</w:t>
      </w:r>
    </w:p>
    <w:p w:rsidR="0018722C">
      <w:pPr>
        <w:pStyle w:val="cw21"/>
        <w:topLinePunct/>
      </w:pPr>
      <w:r w:rsidP="005B568E">
        <w:rPr>
          <w:rFonts w:hint="default" w:ascii="Times New Roman" w:hAnsi="Times New Roman" w:eastAsia="Times New Roman" w:cs="Times New Roman"/>
        </w:rPr>
        <w:t>*</w:t>
      </w:r>
      <w:r>
        <w:rPr>
          <w:rFonts w:ascii="宋体" w:eastAsia="宋体" w:hint="eastAsia"/>
        </w:rPr>
        <w:t>其他常规生化试剂为国产</w:t>
      </w:r>
      <w:r>
        <w:t>AR</w:t>
      </w:r>
      <w:r>
        <w:t> </w:t>
      </w:r>
      <w:r>
        <w:rPr>
          <w:rFonts w:ascii="宋体" w:eastAsia="宋体" w:hint="eastAsia"/>
        </w:rPr>
        <w:t>级</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2238"/>
        <w:gridCol w:w="2762"/>
        <w:gridCol w:w="2686"/>
      </w:tblGrid>
      <w:tr>
        <w:trPr>
          <w:trHeight w:val="1100" w:hRule="atLeast"/>
        </w:trPr>
        <w:tc>
          <w:tcPr>
            <w:tcW w:w="560" w:type="dxa"/>
          </w:tcPr>
          <w:p w:rsidR="0018722C">
            <w:pPr>
              <w:topLinePunct/>
              <w:ind w:leftChars="0" w:left="0" w:rightChars="0" w:right="0" w:firstLineChars="0" w:firstLine="0"/>
              <w:spacing w:line="240" w:lineRule="atLeast"/>
            </w:pPr>
            <w:r>
              <w:t>3.2.3</w:t>
            </w:r>
          </w:p>
        </w:tc>
        <w:tc>
          <w:tcPr>
            <w:tcW w:w="2238" w:type="dxa"/>
          </w:tcPr>
          <w:p w:rsidR="0018722C">
            <w:pPr>
              <w:topLinePunct/>
              <w:ind w:leftChars="0" w:left="0" w:rightChars="0" w:right="0" w:firstLineChars="0" w:firstLine="0"/>
              <w:spacing w:line="240" w:lineRule="atLeast"/>
            </w:pPr>
            <w:r>
              <w:rPr>
                <w:rFonts w:ascii="黑体" w:eastAsia="黑体" w:hint="eastAsia"/>
              </w:rPr>
              <w:t>3.2.3</w:t>
            </w:r>
            <w:r>
              <w:t xml:space="preserve"> </w:t>
            </w:r>
            <w:r>
              <w:rPr>
                <w:rFonts w:ascii="黑体" w:eastAsia="黑体" w:hint="eastAsia"/>
              </w:rPr>
              <w:t>主要仪器设备</w:t>
            </w:r>
          </w:p>
          <w:p w:rsidR="0018722C">
            <w:pPr>
              <w:topLinePunct/>
            </w:pPr>
          </w:p>
          <w:p w:rsidR="0018722C">
            <w:pPr>
              <w:topLinePunct/>
              <w:ind w:leftChars="0" w:left="0" w:rightChars="0" w:right="0" w:firstLineChars="0" w:firstLine="0"/>
              <w:spacing w:line="240" w:lineRule="atLeast"/>
            </w:pPr>
            <w:r>
              <w:rPr>
                <w:rFonts w:ascii="宋体" w:eastAsia="宋体" w:hint="eastAsia"/>
              </w:rPr>
              <w:t>仪器名称</w:t>
            </w:r>
          </w:p>
        </w:tc>
        <w:tc>
          <w:tcPr>
            <w:tcW w:w="276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仪器型号</w:t>
            </w:r>
          </w:p>
        </w:tc>
        <w:tc>
          <w:tcPr>
            <w:tcW w:w="268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生产厂家</w:t>
            </w:r>
          </w:p>
        </w:tc>
      </w:tr>
      <w:tr>
        <w:trPr>
          <w:trHeight w:val="500" w:hRule="atLeast"/>
        </w:trPr>
        <w:tc>
          <w:tcPr>
            <w:tcW w:w="560" w:type="dxa"/>
          </w:tcPr>
          <w:p w:rsidR="0018722C">
            <w:pPr>
              <w:topLinePunct/>
              <w:ind w:leftChars="0" w:left="0" w:rightChars="0" w:right="0" w:firstLineChars="0" w:firstLine="0"/>
              <w:spacing w:line="240" w:lineRule="atLeast"/>
            </w:pPr>
          </w:p>
        </w:tc>
        <w:tc>
          <w:tcPr>
            <w:tcW w:w="2238" w:type="dxa"/>
          </w:tcPr>
          <w:p w:rsidR="0018722C">
            <w:pPr>
              <w:topLinePunct/>
              <w:ind w:leftChars="0" w:left="0" w:rightChars="0" w:right="0" w:firstLineChars="0" w:firstLine="0"/>
              <w:spacing w:line="240" w:lineRule="atLeast"/>
            </w:pPr>
            <w:r>
              <w:rPr>
                <w:rFonts w:ascii="宋体" w:eastAsia="宋体" w:hint="eastAsia"/>
              </w:rPr>
              <w:t>超低温冰箱</w:t>
            </w:r>
          </w:p>
        </w:tc>
        <w:tc>
          <w:tcPr>
            <w:tcW w:w="2762" w:type="dxa"/>
          </w:tcPr>
          <w:p w:rsidR="0018722C">
            <w:pPr>
              <w:topLinePunct/>
              <w:ind w:leftChars="0" w:left="0" w:rightChars="0" w:right="0" w:firstLineChars="0" w:firstLine="0"/>
              <w:spacing w:line="240" w:lineRule="atLeast"/>
            </w:pPr>
            <w:r>
              <w:t>MDF-U52V</w:t>
            </w:r>
          </w:p>
        </w:tc>
        <w:tc>
          <w:tcPr>
            <w:tcW w:w="2686" w:type="dxa"/>
          </w:tcPr>
          <w:p w:rsidR="0018722C">
            <w:pPr>
              <w:topLinePunct/>
              <w:ind w:leftChars="0" w:left="0" w:rightChars="0" w:right="0" w:firstLineChars="0" w:firstLine="0"/>
              <w:spacing w:line="240" w:lineRule="atLeast"/>
            </w:pPr>
            <w:r>
              <w:rPr>
                <w:rFonts w:ascii="宋体" w:eastAsia="宋体" w:hint="eastAsia"/>
              </w:rPr>
              <w:t>日本 </w:t>
            </w:r>
            <w:r>
              <w:t>SANYO</w:t>
            </w:r>
          </w:p>
        </w:tc>
      </w:tr>
      <w:tr>
        <w:trPr>
          <w:trHeight w:val="440" w:hRule="atLeast"/>
        </w:trPr>
        <w:tc>
          <w:tcPr>
            <w:tcW w:w="560" w:type="dxa"/>
          </w:tcPr>
          <w:p w:rsidR="0018722C">
            <w:pPr>
              <w:topLinePunct/>
              <w:ind w:leftChars="0" w:left="0" w:rightChars="0" w:right="0" w:firstLineChars="0" w:firstLine="0"/>
              <w:spacing w:line="240" w:lineRule="atLeast"/>
            </w:pPr>
          </w:p>
        </w:tc>
        <w:tc>
          <w:tcPr>
            <w:tcW w:w="2238" w:type="dxa"/>
          </w:tcPr>
          <w:p w:rsidR="0018722C">
            <w:pPr>
              <w:topLinePunct/>
              <w:ind w:leftChars="0" w:left="0" w:rightChars="0" w:right="0" w:firstLineChars="0" w:firstLine="0"/>
              <w:spacing w:line="240" w:lineRule="atLeast"/>
            </w:pPr>
            <w:r>
              <w:rPr>
                <w:rFonts w:ascii="宋体" w:eastAsia="宋体" w:hint="eastAsia"/>
              </w:rPr>
              <w:t>超纯水仪</w:t>
            </w:r>
          </w:p>
        </w:tc>
        <w:tc>
          <w:tcPr>
            <w:tcW w:w="2762" w:type="dxa"/>
          </w:tcPr>
          <w:p w:rsidR="0018722C">
            <w:pPr>
              <w:topLinePunct/>
              <w:ind w:leftChars="0" w:left="0" w:rightChars="0" w:right="0" w:firstLineChars="0" w:firstLine="0"/>
              <w:spacing w:line="240" w:lineRule="atLeast"/>
            </w:pPr>
            <w:r>
              <w:t>PROG00002</w:t>
            </w:r>
          </w:p>
        </w:tc>
        <w:tc>
          <w:tcPr>
            <w:tcW w:w="2686"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560" w:type="dxa"/>
          </w:tcPr>
          <w:p w:rsidR="0018722C">
            <w:pPr>
              <w:topLinePunct/>
              <w:ind w:leftChars="0" w:left="0" w:rightChars="0" w:right="0" w:firstLineChars="0" w:firstLine="0"/>
              <w:spacing w:line="240" w:lineRule="atLeast"/>
            </w:pPr>
          </w:p>
        </w:tc>
        <w:tc>
          <w:tcPr>
            <w:tcW w:w="2238" w:type="dxa"/>
          </w:tcPr>
          <w:p w:rsidR="0018722C">
            <w:pPr>
              <w:topLinePunct/>
              <w:ind w:leftChars="0" w:left="0" w:rightChars="0" w:right="0" w:firstLineChars="0" w:firstLine="0"/>
              <w:spacing w:line="240" w:lineRule="atLeast"/>
            </w:pPr>
            <w:r>
              <w:rPr>
                <w:rFonts w:ascii="宋体" w:eastAsia="宋体" w:hint="eastAsia"/>
              </w:rPr>
              <w:t>电子分析天平</w:t>
            </w:r>
          </w:p>
        </w:tc>
        <w:tc>
          <w:tcPr>
            <w:tcW w:w="2762" w:type="dxa"/>
          </w:tcPr>
          <w:p w:rsidR="0018722C">
            <w:pPr>
              <w:topLinePunct/>
              <w:ind w:leftChars="0" w:left="0" w:rightChars="0" w:right="0" w:firstLineChars="0" w:firstLine="0"/>
              <w:spacing w:line="240" w:lineRule="atLeast"/>
            </w:pPr>
            <w:r>
              <w:t>BS 200S</w:t>
            </w:r>
          </w:p>
        </w:tc>
        <w:tc>
          <w:tcPr>
            <w:tcW w:w="2686"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40" w:hRule="atLeast"/>
        </w:trPr>
        <w:tc>
          <w:tcPr>
            <w:tcW w:w="560" w:type="dxa"/>
          </w:tcPr>
          <w:p w:rsidR="0018722C">
            <w:pPr>
              <w:topLinePunct/>
              <w:ind w:leftChars="0" w:left="0" w:rightChars="0" w:right="0" w:firstLineChars="0" w:firstLine="0"/>
              <w:spacing w:line="240" w:lineRule="atLeast"/>
            </w:pPr>
          </w:p>
        </w:tc>
        <w:tc>
          <w:tcPr>
            <w:tcW w:w="2238" w:type="dxa"/>
          </w:tcPr>
          <w:p w:rsidR="0018722C">
            <w:pPr>
              <w:topLinePunct/>
              <w:ind w:leftChars="0" w:left="0" w:rightChars="0" w:right="0" w:firstLineChars="0" w:firstLine="0"/>
              <w:spacing w:line="240" w:lineRule="atLeast"/>
            </w:pPr>
            <w:r>
              <w:rPr>
                <w:rFonts w:ascii="宋体" w:eastAsia="宋体" w:hint="eastAsia"/>
              </w:rPr>
              <w:t>恒温振荡器</w:t>
            </w:r>
          </w:p>
        </w:tc>
        <w:tc>
          <w:tcPr>
            <w:tcW w:w="2762" w:type="dxa"/>
          </w:tcPr>
          <w:p w:rsidR="0018722C">
            <w:pPr>
              <w:topLinePunct/>
              <w:ind w:leftChars="0" w:left="0" w:rightChars="0" w:right="0" w:firstLineChars="0" w:firstLine="0"/>
              <w:spacing w:line="240" w:lineRule="atLeast"/>
            </w:pPr>
            <w:r>
              <w:t>THZ-C</w:t>
            </w:r>
          </w:p>
        </w:tc>
        <w:tc>
          <w:tcPr>
            <w:tcW w:w="2686" w:type="dxa"/>
          </w:tcPr>
          <w:p w:rsidR="0018722C">
            <w:pPr>
              <w:topLinePunct/>
              <w:ind w:leftChars="0" w:left="0" w:rightChars="0" w:right="0" w:firstLineChars="0" w:firstLine="0"/>
              <w:spacing w:line="240" w:lineRule="atLeast"/>
            </w:pPr>
            <w:r>
              <w:rPr>
                <w:rFonts w:ascii="宋体" w:eastAsia="宋体" w:hint="eastAsia"/>
              </w:rPr>
              <w:t>太仓市实验设备厂</w:t>
            </w:r>
          </w:p>
        </w:tc>
      </w:tr>
      <w:tr>
        <w:trPr>
          <w:trHeight w:val="460" w:hRule="atLeast"/>
        </w:trPr>
        <w:tc>
          <w:tcPr>
            <w:tcW w:w="560" w:type="dxa"/>
          </w:tcPr>
          <w:p w:rsidR="0018722C">
            <w:pPr>
              <w:topLinePunct/>
              <w:ind w:leftChars="0" w:left="0" w:rightChars="0" w:right="0" w:firstLineChars="0" w:firstLine="0"/>
              <w:spacing w:line="240" w:lineRule="atLeast"/>
            </w:pPr>
          </w:p>
        </w:tc>
        <w:tc>
          <w:tcPr>
            <w:tcW w:w="2238" w:type="dxa"/>
          </w:tcPr>
          <w:p w:rsidR="0018722C">
            <w:pPr>
              <w:topLinePunct/>
              <w:ind w:leftChars="0" w:left="0" w:rightChars="0" w:right="0" w:firstLineChars="0" w:firstLine="0"/>
              <w:spacing w:line="240" w:lineRule="atLeast"/>
            </w:pPr>
            <w:r>
              <w:rPr>
                <w:rFonts w:ascii="宋体" w:eastAsia="宋体" w:hint="eastAsia"/>
              </w:rPr>
              <w:t>相差倒置显微镜</w:t>
            </w:r>
          </w:p>
        </w:tc>
        <w:tc>
          <w:tcPr>
            <w:tcW w:w="2762" w:type="dxa"/>
          </w:tcPr>
          <w:p w:rsidR="0018722C">
            <w:pPr>
              <w:topLinePunct/>
              <w:ind w:leftChars="0" w:left="0" w:rightChars="0" w:right="0" w:firstLineChars="0" w:firstLine="0"/>
              <w:spacing w:line="240" w:lineRule="atLeast"/>
            </w:pPr>
            <w:r>
              <w:t>CKX41SF</w:t>
            </w:r>
          </w:p>
        </w:tc>
        <w:tc>
          <w:tcPr>
            <w:tcW w:w="2686" w:type="dxa"/>
          </w:tcPr>
          <w:p w:rsidR="0018722C">
            <w:pPr>
              <w:topLinePunct/>
              <w:ind w:leftChars="0" w:left="0" w:rightChars="0" w:right="0" w:firstLineChars="0" w:firstLine="0"/>
              <w:spacing w:line="240" w:lineRule="atLeast"/>
            </w:pPr>
            <w:r>
              <w:rPr>
                <w:rFonts w:ascii="宋体" w:eastAsia="宋体" w:hint="eastAsia"/>
              </w:rPr>
              <w:t>日本 </w:t>
            </w:r>
            <w:r>
              <w:t>Olymbus</w:t>
            </w:r>
          </w:p>
        </w:tc>
      </w:tr>
      <w:tr>
        <w:trPr>
          <w:trHeight w:val="440" w:hRule="atLeast"/>
        </w:trPr>
        <w:tc>
          <w:tcPr>
            <w:tcW w:w="560" w:type="dxa"/>
          </w:tcPr>
          <w:p w:rsidR="0018722C">
            <w:pPr>
              <w:topLinePunct/>
              <w:ind w:leftChars="0" w:left="0" w:rightChars="0" w:right="0" w:firstLineChars="0" w:firstLine="0"/>
              <w:spacing w:line="240" w:lineRule="atLeast"/>
            </w:pPr>
          </w:p>
        </w:tc>
        <w:tc>
          <w:tcPr>
            <w:tcW w:w="2238" w:type="dxa"/>
          </w:tcPr>
          <w:p w:rsidR="0018722C">
            <w:pPr>
              <w:topLinePunct/>
              <w:ind w:leftChars="0" w:left="0" w:rightChars="0" w:right="0" w:firstLineChars="0" w:firstLine="0"/>
              <w:spacing w:line="240" w:lineRule="atLeast"/>
            </w:pPr>
            <w:r>
              <w:rPr>
                <w:rFonts w:ascii="宋体" w:eastAsia="宋体" w:hint="eastAsia"/>
              </w:rPr>
              <w:t>低速离心机</w:t>
            </w:r>
          </w:p>
        </w:tc>
        <w:tc>
          <w:tcPr>
            <w:tcW w:w="2762" w:type="dxa"/>
          </w:tcPr>
          <w:p w:rsidR="0018722C">
            <w:pPr>
              <w:topLinePunct/>
              <w:ind w:leftChars="0" w:left="0" w:rightChars="0" w:right="0" w:firstLineChars="0" w:firstLine="0"/>
              <w:spacing w:line="240" w:lineRule="atLeast"/>
            </w:pPr>
            <w:r>
              <w:t>TDL-80-2B</w:t>
            </w:r>
          </w:p>
        </w:tc>
        <w:tc>
          <w:tcPr>
            <w:tcW w:w="2686" w:type="dxa"/>
          </w:tcPr>
          <w:p w:rsidR="0018722C">
            <w:pPr>
              <w:topLinePunct/>
              <w:ind w:leftChars="0" w:left="0" w:rightChars="0" w:right="0" w:firstLineChars="0" w:firstLine="0"/>
              <w:spacing w:line="240" w:lineRule="atLeast"/>
            </w:pPr>
            <w:r>
              <w:rPr>
                <w:rFonts w:ascii="宋体" w:eastAsia="宋体" w:hint="eastAsia"/>
              </w:rPr>
              <w:t>上海安亭</w:t>
            </w:r>
          </w:p>
        </w:tc>
      </w:tr>
      <w:tr>
        <w:trPr>
          <w:trHeight w:val="460" w:hRule="atLeast"/>
        </w:trPr>
        <w:tc>
          <w:tcPr>
            <w:tcW w:w="560" w:type="dxa"/>
          </w:tcPr>
          <w:p w:rsidR="0018722C">
            <w:pPr>
              <w:topLinePunct/>
              <w:ind w:leftChars="0" w:left="0" w:rightChars="0" w:right="0" w:firstLineChars="0" w:firstLine="0"/>
              <w:spacing w:line="240" w:lineRule="atLeast"/>
            </w:pPr>
          </w:p>
        </w:tc>
        <w:tc>
          <w:tcPr>
            <w:tcW w:w="2238" w:type="dxa"/>
          </w:tcPr>
          <w:p w:rsidR="0018722C">
            <w:pPr>
              <w:topLinePunct/>
              <w:ind w:leftChars="0" w:left="0" w:rightChars="0" w:right="0" w:firstLineChars="0" w:firstLine="0"/>
              <w:spacing w:line="240" w:lineRule="atLeast"/>
            </w:pPr>
            <w:r>
              <w:rPr>
                <w:rFonts w:ascii="宋体" w:eastAsia="宋体" w:hint="eastAsia"/>
              </w:rPr>
              <w:t>压力蒸汽灭菌锅</w:t>
            </w:r>
          </w:p>
        </w:tc>
        <w:tc>
          <w:tcPr>
            <w:tcW w:w="2762" w:type="dxa"/>
          </w:tcPr>
          <w:p w:rsidR="0018722C">
            <w:pPr>
              <w:topLinePunct/>
              <w:ind w:leftChars="0" w:left="0" w:rightChars="0" w:right="0" w:firstLineChars="0" w:firstLine="0"/>
              <w:spacing w:line="240" w:lineRule="atLeast"/>
            </w:pPr>
            <w:r>
              <w:t>SYQ-DSX-28B</w:t>
            </w:r>
          </w:p>
        </w:tc>
        <w:tc>
          <w:tcPr>
            <w:tcW w:w="2686" w:type="dxa"/>
          </w:tcPr>
          <w:p w:rsidR="0018722C">
            <w:pPr>
              <w:topLinePunct/>
              <w:ind w:leftChars="0" w:left="0" w:rightChars="0" w:right="0" w:firstLineChars="0" w:firstLine="0"/>
              <w:spacing w:line="240" w:lineRule="atLeast"/>
            </w:pPr>
            <w:r>
              <w:rPr>
                <w:rFonts w:ascii="宋体" w:eastAsia="宋体" w:hint="eastAsia"/>
              </w:rPr>
              <w:t>上海</w:t>
            </w:r>
          </w:p>
        </w:tc>
      </w:tr>
      <w:tr>
        <w:trPr>
          <w:trHeight w:val="1060" w:hRule="atLeast"/>
        </w:trPr>
        <w:tc>
          <w:tcPr>
            <w:tcW w:w="560" w:type="dxa"/>
          </w:tcPr>
          <w:p w:rsidR="0018722C">
            <w:pPr>
              <w:topLinePunct/>
              <w:ind w:leftChars="0" w:left="0" w:rightChars="0" w:right="0" w:firstLineChars="0" w:firstLine="0"/>
              <w:spacing w:line="240" w:lineRule="atLeast"/>
            </w:pPr>
          </w:p>
        </w:tc>
        <w:tc>
          <w:tcPr>
            <w:tcW w:w="2238" w:type="dxa"/>
          </w:tcPr>
          <w:p w:rsidR="0018722C">
            <w:pPr>
              <w:topLinePunct/>
              <w:ind w:leftChars="0" w:left="0" w:rightChars="0" w:right="0" w:firstLineChars="0" w:firstLine="0"/>
              <w:spacing w:line="240" w:lineRule="atLeast"/>
            </w:pPr>
            <w:r>
              <w:rPr>
                <w:rFonts w:ascii="宋体" w:eastAsia="宋体" w:hint="eastAsia"/>
              </w:rPr>
              <w:t>流式细胞仪漩涡混合仪</w:t>
            </w:r>
          </w:p>
        </w:tc>
        <w:tc>
          <w:tcPr>
            <w:tcW w:w="2762" w:type="dxa"/>
          </w:tcPr>
          <w:p w:rsidR="0018722C">
            <w:pPr>
              <w:topLinePunct/>
              <w:ind w:leftChars="0" w:left="0" w:rightChars="0" w:right="0" w:firstLineChars="0" w:firstLine="0"/>
              <w:spacing w:line="240" w:lineRule="atLeast"/>
            </w:pPr>
            <w:r>
              <w:t>CALIBUR XW-80A</w:t>
            </w:r>
          </w:p>
        </w:tc>
        <w:tc>
          <w:tcPr>
            <w:tcW w:w="2686" w:type="dxa"/>
          </w:tcPr>
          <w:p w:rsidR="0018722C">
            <w:pPr>
              <w:topLinePunct/>
              <w:ind w:leftChars="0" w:left="0" w:rightChars="0" w:right="0" w:firstLineChars="0" w:firstLine="0"/>
              <w:spacing w:line="240" w:lineRule="atLeast"/>
            </w:pPr>
            <w:r>
              <w:rPr>
                <w:rFonts w:ascii="宋体" w:eastAsia="宋体" w:hint="eastAsia"/>
              </w:rPr>
              <w:t>美国 </w:t>
            </w:r>
            <w:r>
              <w:t>BD</w:t>
            </w:r>
          </w:p>
          <w:p w:rsidR="0018722C">
            <w:pPr>
              <w:topLinePunct/>
              <w:ind w:leftChars="0" w:left="0" w:rightChars="0" w:right="0" w:firstLineChars="0" w:firstLine="0"/>
              <w:spacing w:line="240" w:lineRule="atLeast"/>
            </w:pPr>
            <w:r>
              <w:rPr>
                <w:rFonts w:ascii="宋体" w:eastAsia="宋体" w:hint="eastAsia"/>
              </w:rPr>
              <w:t>海门其林贝尔</w:t>
            </w:r>
          </w:p>
        </w:tc>
      </w:tr>
      <w:tr>
        <w:trPr>
          <w:trHeight w:val="500" w:hRule="atLeast"/>
        </w:trPr>
        <w:tc>
          <w:tcPr>
            <w:tcW w:w="560" w:type="dxa"/>
          </w:tcPr>
          <w:p w:rsidR="0018722C">
            <w:pPr>
              <w:topLinePunct/>
              <w:ind w:leftChars="0" w:left="0" w:rightChars="0" w:right="0" w:firstLineChars="0" w:firstLine="0"/>
              <w:spacing w:line="240" w:lineRule="atLeast"/>
            </w:pPr>
            <w:r>
              <w:t>3.2.4</w:t>
            </w:r>
          </w:p>
        </w:tc>
        <w:tc>
          <w:tcPr>
            <w:tcW w:w="2238" w:type="dxa"/>
          </w:tcPr>
          <w:p w:rsidR="0018722C">
            <w:pPr>
              <w:topLinePunct/>
              <w:ind w:leftChars="0" w:left="0" w:rightChars="0" w:right="0" w:firstLineChars="0" w:firstLine="0"/>
              <w:spacing w:line="240" w:lineRule="atLeast"/>
            </w:pPr>
            <w:r>
              <w:rPr>
                <w:rFonts w:ascii="黑体" w:eastAsia="黑体" w:hint="eastAsia"/>
              </w:rPr>
              <w:t>3.2.4</w:t>
            </w:r>
            <w:r>
              <w:t xml:space="preserve"> </w:t>
            </w:r>
            <w:r>
              <w:rPr>
                <w:rFonts w:ascii="黑体" w:eastAsia="黑体" w:hint="eastAsia"/>
              </w:rPr>
              <w:t>主要溶液配制</w:t>
            </w:r>
          </w:p>
        </w:tc>
        <w:tc>
          <w:tcPr>
            <w:tcW w:w="2762" w:type="dxa"/>
          </w:tcPr>
          <w:p w:rsidR="0018722C">
            <w:pPr>
              <w:topLinePunct/>
              <w:ind w:leftChars="0" w:left="0" w:rightChars="0" w:right="0" w:firstLineChars="0" w:firstLine="0"/>
              <w:spacing w:line="240" w:lineRule="atLeast"/>
            </w:pPr>
          </w:p>
        </w:tc>
        <w:tc>
          <w:tcPr>
            <w:tcW w:w="268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宋体" w:hAnsi="宋体" w:eastAsia="宋体" w:hint="eastAsia"/>
        </w:rPr>
        <w:t>⑴</w:t>
      </w:r>
      <w:r>
        <w:t>10</w:t>
      </w:r>
      <w:r>
        <w:t>×</w:t>
      </w:r>
      <w:r>
        <w:t>P</w:t>
      </w:r>
      <w:r>
        <w:t>B</w:t>
      </w:r>
      <w:r>
        <w:t>S</w:t>
      </w:r>
      <w:r>
        <w:rPr>
          <w:rFonts w:ascii="宋体" w:hAnsi="宋体" w:eastAsia="宋体" w:hint="eastAsia"/>
        </w:rPr>
        <w:t>（</w:t>
      </w:r>
      <w:r>
        <w:t>0.1 M</w:t>
      </w:r>
      <w:r>
        <w:rPr>
          <w:rFonts w:ascii="宋体" w:hAnsi="宋体" w:eastAsia="宋体" w:hint="eastAsia"/>
        </w:rPr>
        <w:t>）</w:t>
      </w:r>
      <w:r>
        <w:rPr>
          <w:rFonts w:ascii="宋体" w:hAnsi="宋体" w:eastAsia="宋体" w:hint="eastAsia"/>
        </w:rPr>
        <w:t>：称取</w:t>
      </w:r>
      <w:r>
        <w:t>80 g </w:t>
      </w:r>
      <w:r>
        <w:t>Na</w:t>
      </w:r>
      <w:r>
        <w:t>C</w:t>
      </w:r>
      <w:r>
        <w:t>l</w:t>
      </w:r>
      <w:r>
        <w:rPr>
          <w:rFonts w:ascii="宋体" w:hAnsi="宋体" w:eastAsia="宋体" w:hint="eastAsia"/>
          <w:rFonts w:ascii="宋体" w:hAnsi="宋体" w:eastAsia="宋体" w:hint="eastAsia"/>
          <w:position w:val="2"/>
        </w:rPr>
        <w:t xml:space="preserve">, </w:t>
      </w:r>
      <w:r>
        <w:t>2 g </w:t>
      </w:r>
      <w:r>
        <w:t>K</w:t>
      </w:r>
      <w:r>
        <w:t>Cl</w:t>
      </w:r>
      <w:r>
        <w:rPr>
          <w:rFonts w:ascii="宋体" w:hAnsi="宋体" w:eastAsia="宋体" w:hint="eastAsia"/>
          <w:rFonts w:ascii="宋体" w:hAnsi="宋体" w:eastAsia="宋体" w:hint="eastAsia"/>
          <w:position w:val="2"/>
        </w:rPr>
        <w:t xml:space="preserve">, </w:t>
      </w:r>
      <w:r>
        <w:t>14.4 g </w:t>
      </w:r>
      <w:r>
        <w:t>N</w:t>
      </w:r>
      <w:r>
        <w:t>a</w:t>
      </w:r>
      <w:r>
        <w:t>2</w:t>
      </w:r>
      <w:r>
        <w:t>H</w:t>
      </w:r>
      <w:r>
        <w:t>P</w:t>
      </w:r>
      <w:r>
        <w:t>O</w:t>
      </w:r>
      <w:r>
        <w:t>4</w:t>
      </w:r>
      <w:r>
        <w:rPr>
          <w:rFonts w:ascii="宋体" w:hAnsi="宋体" w:eastAsia="宋体" w:hint="eastAsia"/>
          <w:rFonts w:ascii="宋体" w:hAnsi="宋体" w:eastAsia="宋体" w:hint="eastAsia"/>
          <w:position w:val="2"/>
        </w:rPr>
        <w:t xml:space="preserve">, </w:t>
      </w:r>
      <w:r>
        <w:t>2.4 g </w:t>
      </w:r>
      <w:r>
        <w:t>K</w:t>
      </w:r>
      <w:r>
        <w:t>H</w:t>
      </w:r>
      <w:r>
        <w:t>2</w:t>
      </w:r>
      <w:r>
        <w:t>P</w:t>
      </w:r>
      <w:r>
        <w:t>O</w:t>
      </w:r>
      <w:r>
        <w:t>4</w:t>
      </w:r>
      <w:r/>
      <w:r>
        <w:rPr>
          <w:rFonts w:ascii="宋体" w:hAnsi="宋体" w:eastAsia="宋体" w:hint="eastAsia"/>
        </w:rPr>
        <w:t>置于</w:t>
      </w:r>
      <w:r>
        <w:t>1 L</w:t>
      </w:r>
      <w:r>
        <w:rPr>
          <w:rFonts w:ascii="宋体" w:hAnsi="宋体" w:eastAsia="宋体" w:hint="eastAsia"/>
        </w:rPr>
        <w:t>烧杯中，加入</w:t>
      </w:r>
      <w:r>
        <w:t>900 ml ddH</w:t>
      </w:r>
      <w:r>
        <w:t>2</w:t>
      </w:r>
      <w:r>
        <w:t>O</w:t>
      </w:r>
      <w:r>
        <w:rPr>
          <w:rFonts w:ascii="宋体" w:hAnsi="宋体" w:eastAsia="宋体" w:hint="eastAsia"/>
        </w:rPr>
        <w:t>，混匀后调整</w:t>
      </w:r>
      <w:r>
        <w:t>pH</w:t>
      </w:r>
      <w:r>
        <w:rPr>
          <w:rFonts w:ascii="宋体" w:hAnsi="宋体" w:eastAsia="宋体" w:hint="eastAsia"/>
        </w:rPr>
        <w:t>至</w:t>
      </w:r>
      <w:r>
        <w:t>7.2-7.4</w:t>
      </w:r>
      <w:r>
        <w:rPr>
          <w:rFonts w:ascii="宋体" w:hAnsi="宋体" w:eastAsia="宋体" w:hint="eastAsia"/>
        </w:rPr>
        <w:t>，定容至</w:t>
      </w:r>
      <w:r>
        <w:t>1 </w:t>
      </w:r>
      <w:r>
        <w:t>L</w:t>
      </w:r>
      <w:r>
        <w:rPr>
          <w:rFonts w:ascii="宋体" w:hAnsi="宋体" w:eastAsia="宋体" w:hint="eastAsia"/>
        </w:rPr>
        <w:t>。</w:t>
      </w:r>
    </w:p>
    <w:p w:rsidR="0018722C">
      <w:pPr>
        <w:topLinePunct/>
      </w:pPr>
      <w:r>
        <w:rPr>
          <w:rFonts w:ascii="宋体" w:hAnsi="宋体" w:eastAsia="宋体" w:hint="eastAsia"/>
        </w:rPr>
        <w:t>⑵</w:t>
      </w:r>
      <w:r>
        <w:t>3.6% NaCl</w:t>
      </w:r>
      <w:r>
        <w:rPr>
          <w:rFonts w:ascii="宋体" w:hAnsi="宋体" w:eastAsia="宋体" w:hint="eastAsia"/>
          <w:rFonts w:ascii="宋体" w:hAnsi="宋体" w:eastAsia="宋体" w:hint="eastAsia"/>
          <w:position w:val="2"/>
        </w:rPr>
        <w:t xml:space="preserve">: </w:t>
      </w:r>
      <w:r>
        <w:rPr>
          <w:rFonts w:ascii="宋体" w:hAnsi="宋体" w:eastAsia="宋体" w:hint="eastAsia"/>
        </w:rPr>
        <w:t>称</w:t>
      </w:r>
      <w:r>
        <w:t>NaCl 3.6 g</w:t>
      </w:r>
      <w:r>
        <w:rPr>
          <w:rFonts w:ascii="宋体" w:hAnsi="宋体" w:eastAsia="宋体" w:hint="eastAsia"/>
        </w:rPr>
        <w:t>，加入</w:t>
      </w:r>
      <w:r>
        <w:t>100 ml ddH</w:t>
      </w:r>
      <w:r>
        <w:t>2</w:t>
      </w:r>
      <w:r>
        <w:t>O</w:t>
      </w:r>
      <w:r>
        <w:rPr>
          <w:rFonts w:ascii="宋体" w:hAnsi="宋体" w:eastAsia="宋体" w:hint="eastAsia"/>
        </w:rPr>
        <w:t>溶解。</w:t>
      </w:r>
    </w:p>
    <w:p w:rsidR="0018722C">
      <w:pPr>
        <w:topLinePunct/>
      </w:pPr>
      <w:r>
        <w:rPr>
          <w:rFonts w:ascii="宋体" w:hAnsi="宋体" w:eastAsia="宋体" w:hint="eastAsia"/>
        </w:rPr>
        <w:t>⑶</w:t>
      </w:r>
      <w:r w:rsidR="001852F3">
        <w:rPr>
          <w:rFonts w:ascii="宋体" w:hAnsi="宋体" w:eastAsia="宋体" w:hint="eastAsia"/>
        </w:rPr>
        <w:t xml:space="preserve">染色缓冲液</w:t>
      </w:r>
      <w:r>
        <w:rPr>
          <w:rFonts w:ascii="宋体" w:hAnsi="宋体" w:eastAsia="宋体" w:hint="eastAsia"/>
        </w:rPr>
        <w:t>（</w:t>
      </w:r>
      <w:r>
        <w:t>St</w:t>
      </w:r>
      <w:r>
        <w:t>a</w:t>
      </w:r>
      <w:r>
        <w:t>ining</w:t>
      </w:r>
      <w:r>
        <w:t> </w:t>
      </w:r>
      <w:r>
        <w:t>bu</w:t>
      </w:r>
      <w:r>
        <w:t>f</w:t>
      </w:r>
      <w:r>
        <w:t>fer</w:t>
      </w:r>
      <w:r>
        <w:rPr>
          <w:rFonts w:ascii="宋体" w:hAnsi="宋体" w:eastAsia="宋体" w:hint="eastAsia"/>
        </w:rPr>
        <w:t>）</w:t>
      </w:r>
      <w:r>
        <w:rPr>
          <w:rFonts w:ascii="宋体" w:hAnsi="宋体" w:eastAsia="宋体" w:hint="eastAsia"/>
        </w:rPr>
        <w:t>：</w:t>
      </w:r>
      <w:r>
        <w:t>1</w:t>
      </w:r>
      <w:r>
        <w:rPr>
          <w:rFonts w:ascii="Symbol" w:hAnsi="Symbol" w:eastAsia="Symbol"/>
        </w:rPr>
        <w:t></w:t>
      </w:r>
      <w:r>
        <w:t>P</w:t>
      </w:r>
      <w:r>
        <w:t>B</w:t>
      </w:r>
      <w:r>
        <w:t>S</w:t>
      </w:r>
      <w:r>
        <w:t>+</w:t>
      </w:r>
      <w:r>
        <w:t>1</w:t>
      </w:r>
      <w:r>
        <w:t>%</w:t>
      </w:r>
      <w:r>
        <w:t>F</w:t>
      </w:r>
      <w:r>
        <w:t>B</w:t>
      </w:r>
      <w:r>
        <w:t>S</w:t>
      </w:r>
      <w:r>
        <w:t>+</w:t>
      </w:r>
      <w:r>
        <w:t>0.1</w:t>
      </w:r>
      <w:r>
        <w:t>%</w:t>
      </w:r>
      <w:r>
        <w:t>Na</w:t>
      </w:r>
      <w:r>
        <w:t>N</w:t>
      </w:r>
      <w:r>
        <w:t>3</w:t>
      </w:r>
      <w:r>
        <w:rPr>
          <w:rFonts w:ascii="宋体" w:hAnsi="宋体" w:eastAsia="宋体" w:hint="eastAsia"/>
          <w:rFonts w:ascii="宋体" w:hAnsi="宋体" w:eastAsia="宋体" w:hint="eastAsia"/>
          <w:position w:val="2"/>
        </w:rPr>
        <w:t>.</w:t>
      </w:r>
    </w:p>
    <w:p w:rsidR="0018722C">
      <w:pPr>
        <w:topLinePunct/>
      </w:pPr>
      <w:r>
        <w:rPr>
          <w:rFonts w:ascii="宋体" w:hAnsi="宋体" w:eastAsia="宋体" w:hint="eastAsia"/>
        </w:rPr>
        <w:t>⑷</w:t>
      </w:r>
      <w:r>
        <w:t>DEPC</w:t>
      </w:r>
      <w:r>
        <w:rPr>
          <w:rFonts w:ascii="宋体" w:hAnsi="宋体" w:eastAsia="宋体" w:hint="eastAsia"/>
        </w:rPr>
        <w:t>水：在</w:t>
      </w:r>
      <w:r>
        <w:t>1 L ddH</w:t>
      </w:r>
      <w:r>
        <w:t>2</w:t>
      </w:r>
      <w:r>
        <w:t>O</w:t>
      </w:r>
      <w:r>
        <w:rPr>
          <w:rFonts w:ascii="宋体" w:hAnsi="宋体" w:eastAsia="宋体" w:hint="eastAsia"/>
        </w:rPr>
        <w:t>中加入</w:t>
      </w:r>
      <w:r>
        <w:t>1 ml DEPC</w:t>
      </w:r>
      <w:r>
        <w:rPr>
          <w:rFonts w:ascii="宋体" w:hAnsi="宋体" w:eastAsia="宋体" w:hint="eastAsia"/>
        </w:rPr>
        <w:t>，</w:t>
      </w:r>
      <w:r>
        <w:t>37</w:t>
      </w:r>
      <w:r/>
      <w:r>
        <w:rPr>
          <w:rFonts w:ascii="宋体" w:hAnsi="宋体" w:eastAsia="宋体" w:hint="eastAsia"/>
        </w:rPr>
        <w:t>℃恒温放置过夜，高压灭菌。</w:t>
      </w:r>
    </w:p>
    <w:p w:rsidR="0018722C">
      <w:pPr>
        <w:topLinePunct/>
      </w:pPr>
      <w:r>
        <w:rPr>
          <w:rFonts w:ascii="宋体" w:hAnsi="宋体" w:eastAsia="宋体" w:hint="eastAsia"/>
        </w:rPr>
        <w:t>⑴</w:t>
      </w:r>
      <w:r>
        <w:t>L</w:t>
      </w:r>
      <w:r>
        <w:t>B</w:t>
      </w:r>
      <w:r>
        <w:rPr>
          <w:rFonts w:ascii="宋体" w:hAnsi="宋体" w:eastAsia="宋体" w:hint="eastAsia"/>
        </w:rPr>
        <w:t>液体培养基</w:t>
      </w:r>
      <w:r>
        <w:rPr>
          <w:rFonts w:ascii="宋体" w:hAnsi="宋体" w:eastAsia="宋体" w:hint="eastAsia"/>
        </w:rPr>
        <w:t>（</w:t>
      </w:r>
      <w:r>
        <w:t>500 m</w:t>
      </w:r>
      <w:r>
        <w:t>l</w:t>
      </w:r>
      <w:r>
        <w:rPr>
          <w:rFonts w:ascii="宋体" w:hAnsi="宋体" w:eastAsia="宋体" w:hint="eastAsia"/>
        </w:rPr>
        <w:t>）</w:t>
      </w:r>
      <w:r>
        <w:rPr>
          <w:rFonts w:ascii="宋体" w:hAnsi="宋体" w:eastAsia="宋体" w:hint="eastAsia"/>
        </w:rPr>
        <w:t>：称取</w:t>
      </w:r>
      <w:r>
        <w:t>2</w:t>
      </w:r>
      <w:r>
        <w:t>.</w:t>
      </w:r>
      <w:r>
        <w:t>5 g</w:t>
      </w:r>
      <w:r>
        <w:rPr>
          <w:rFonts w:ascii="宋体" w:hAnsi="宋体" w:eastAsia="宋体" w:hint="eastAsia"/>
        </w:rPr>
        <w:t>酵母提取物，</w:t>
      </w:r>
      <w:r>
        <w:t>5 g</w:t>
      </w:r>
      <w:r>
        <w:rPr>
          <w:rFonts w:ascii="宋体" w:hAnsi="宋体" w:eastAsia="宋体" w:hint="eastAsia"/>
        </w:rPr>
        <w:t>胰蛋白胨，</w:t>
      </w:r>
      <w:r>
        <w:t>5 g </w:t>
      </w:r>
      <w:r>
        <w:t>Na</w:t>
      </w:r>
      <w:r>
        <w:t>Cl</w:t>
      </w:r>
      <w:r>
        <w:rPr>
          <w:rFonts w:ascii="宋体" w:hAnsi="宋体" w:eastAsia="宋体" w:hint="eastAsia"/>
        </w:rPr>
        <w:t>置于</w:t>
      </w:r>
      <w:r>
        <w:rPr>
          <w:rFonts w:ascii="宋体" w:hAnsi="宋体" w:eastAsia="宋体" w:hint="eastAsia"/>
        </w:rPr>
        <w:t>烧杯中，加入</w:t>
      </w:r>
      <w:r>
        <w:t>400 ml ddH</w:t>
      </w:r>
      <w:r>
        <w:t>2</w:t>
      </w:r>
      <w:r>
        <w:t>O</w:t>
      </w:r>
      <w:r>
        <w:rPr>
          <w:rFonts w:ascii="宋体" w:hAnsi="宋体" w:eastAsia="宋体" w:hint="eastAsia"/>
        </w:rPr>
        <w:t>混匀，搅拌溶解后，用</w:t>
      </w:r>
      <w:r>
        <w:t>5 M NaOH</w:t>
      </w:r>
      <w:r>
        <w:rPr>
          <w:rFonts w:ascii="宋体" w:hAnsi="宋体" w:eastAsia="宋体" w:hint="eastAsia"/>
        </w:rPr>
        <w:t>调</w:t>
      </w:r>
      <w:r>
        <w:t>pH</w:t>
      </w:r>
      <w:r>
        <w:rPr>
          <w:rFonts w:ascii="宋体" w:hAnsi="宋体" w:eastAsia="宋体" w:hint="eastAsia"/>
        </w:rPr>
        <w:t>至</w:t>
      </w:r>
      <w:r>
        <w:t>7.2</w:t>
      </w:r>
      <w:r>
        <w:rPr>
          <w:rFonts w:ascii="宋体" w:hAnsi="宋体" w:eastAsia="宋体" w:hint="eastAsia"/>
        </w:rPr>
        <w:t>，</w:t>
      </w:r>
      <w:r>
        <w:rPr>
          <w:rFonts w:ascii="宋体" w:hAnsi="宋体" w:eastAsia="宋体" w:hint="eastAsia"/>
        </w:rPr>
        <w:t>加</w:t>
      </w:r>
    </w:p>
    <w:p w:rsidR="0018722C">
      <w:pPr>
        <w:topLinePunct/>
      </w:pPr>
      <w:r>
        <w:t>ddH</w:t>
      </w:r>
      <w:r>
        <w:t>2</w:t>
      </w:r>
      <w:r>
        <w:t>O</w:t>
      </w:r>
      <w:r>
        <w:rPr>
          <w:rFonts w:ascii="宋体" w:hAnsi="宋体" w:eastAsia="宋体" w:hint="eastAsia"/>
        </w:rPr>
        <w:t>定容至</w:t>
      </w:r>
      <w:r>
        <w:t>500 ml</w:t>
      </w:r>
      <w:r>
        <w:rPr>
          <w:rFonts w:ascii="宋体" w:hAnsi="宋体" w:eastAsia="宋体" w:hint="eastAsia"/>
        </w:rPr>
        <w:t>；高压灭菌，</w:t>
      </w:r>
      <w:r>
        <w:t>121</w:t>
      </w:r>
      <w:r/>
      <w:r>
        <w:rPr>
          <w:rFonts w:ascii="宋体" w:hAnsi="宋体" w:eastAsia="宋体" w:hint="eastAsia"/>
        </w:rPr>
        <w:t>℃</w:t>
      </w:r>
      <w:r>
        <w:t>20 min</w:t>
      </w:r>
      <w:r>
        <w:rPr>
          <w:rFonts w:ascii="宋体" w:hAnsi="宋体" w:eastAsia="宋体" w:hint="eastAsia"/>
        </w:rPr>
        <w:t>，置于</w:t>
      </w:r>
      <w:r>
        <w:t>4</w:t>
      </w:r>
      <w:r/>
      <w:r>
        <w:rPr>
          <w:rFonts w:ascii="宋体" w:hAnsi="宋体" w:eastAsia="宋体" w:hint="eastAsia"/>
        </w:rPr>
        <w:t>℃冰箱保存备用。</w:t>
      </w:r>
    </w:p>
    <w:p w:rsidR="0018722C">
      <w:pPr>
        <w:topLinePunct/>
      </w:pPr>
      <w:bookmarkStart w:id="967674" w:name="_cwCmt4"/>
      <w:r>
        <w:rPr>
          <w:rFonts w:ascii="宋体" w:hAnsi="宋体" w:eastAsia="宋体" w:hint="eastAsia"/>
        </w:rPr>
        <w:t>⑵</w:t>
      </w:r>
      <w:r>
        <w:t>L</w:t>
      </w:r>
      <w:r>
        <w:t>B</w:t>
      </w:r>
      <w:r>
        <w:rPr>
          <w:rFonts w:ascii="宋体" w:hAnsi="宋体" w:eastAsia="宋体" w:hint="eastAsia"/>
        </w:rPr>
        <w:t>固体培养基</w:t>
      </w:r>
      <w:r>
        <w:rPr>
          <w:rFonts w:ascii="宋体" w:hAnsi="宋体" w:eastAsia="宋体" w:hint="eastAsia"/>
        </w:rPr>
        <w:t>（</w:t>
      </w:r>
      <w:r>
        <w:t>400 ml</w:t>
      </w:r>
      <w:r>
        <w:rPr>
          <w:rFonts w:ascii="宋体" w:hAnsi="宋体" w:eastAsia="宋体" w:hint="eastAsia"/>
        </w:rPr>
        <w:t>）</w:t>
      </w:r>
      <w:r>
        <w:rPr>
          <w:rFonts w:ascii="宋体" w:hAnsi="宋体" w:eastAsia="宋体" w:hint="eastAsia"/>
        </w:rPr>
        <w:t>：称取</w:t>
      </w:r>
      <w:r>
        <w:t>6 g</w:t>
      </w:r>
      <w:r>
        <w:rPr>
          <w:rFonts w:ascii="宋体" w:hAnsi="宋体" w:eastAsia="宋体" w:hint="eastAsia"/>
        </w:rPr>
        <w:t>琼脂粉，加入已配好的</w:t>
      </w:r>
      <w:r>
        <w:t>L</w:t>
      </w:r>
      <w:r>
        <w:t>B</w:t>
      </w:r>
      <w:r>
        <w:rPr>
          <w:rFonts w:ascii="宋体" w:hAnsi="宋体" w:eastAsia="宋体" w:hint="eastAsia"/>
        </w:rPr>
        <w:t>液体培养基</w:t>
      </w:r>
      <w:r>
        <w:t>200 m</w:t>
      </w:r>
      <w:r>
        <w:t>l</w:t>
      </w:r>
      <w:r>
        <w:rPr>
          <w:rFonts w:ascii="宋体" w:hAnsi="宋体" w:eastAsia="宋体" w:hint="eastAsia"/>
        </w:rPr>
        <w:t>，</w:t>
      </w:r>
      <w:r>
        <w:rPr>
          <w:rFonts w:ascii="宋体" w:hAnsi="宋体" w:eastAsia="宋体" w:hint="eastAsia"/>
        </w:rPr>
        <w:t>高压灭菌，</w:t>
      </w:r>
      <w:r>
        <w:t>121</w:t>
      </w:r>
      <w:r>
        <w:rPr>
          <w:rFonts w:ascii="宋体" w:hAnsi="宋体" w:eastAsia="宋体" w:hint="eastAsia"/>
        </w:rPr>
        <w:t>℃</w:t>
      </w:r>
      <w:r>
        <w:t>20 min</w:t>
      </w:r>
      <w:r>
        <w:rPr>
          <w:rFonts w:ascii="宋体" w:hAnsi="宋体" w:eastAsia="宋体" w:hint="eastAsia"/>
        </w:rPr>
        <w:t>。室温下冷却至</w:t>
      </w:r>
      <w:r>
        <w:t>55</w:t>
      </w:r>
      <w:r/>
      <w:r>
        <w:rPr>
          <w:rFonts w:ascii="宋体" w:hAnsi="宋体" w:eastAsia="宋体" w:hint="eastAsia"/>
        </w:rPr>
        <w:t>℃，在超净工作台中倒板，等培养基</w:t>
      </w:r>
      <w:r>
        <w:rPr>
          <w:rFonts w:ascii="宋体" w:hAnsi="宋体" w:eastAsia="宋体" w:hint="eastAsia"/>
        </w:rPr>
        <w:t>冷却凝固后，置于</w:t>
      </w:r>
      <w:r>
        <w:t>4</w:t>
      </w:r>
      <w:r w:rsidR="001852F3">
        <w:t xml:space="preserve"> </w:t>
      </w:r>
      <w:r>
        <w:rPr>
          <w:rFonts w:ascii="宋体" w:hAnsi="宋体" w:eastAsia="宋体" w:hint="eastAsia"/>
        </w:rPr>
        <w:t>℃冰箱中保存备用。</w:t>
      </w:r>
      <w:bookmarkEnd w:id="967674"/>
    </w:p>
    <w:p w:rsidR="0018722C">
      <w:pPr>
        <w:pStyle w:val="Heading2"/>
        <w:topLinePunct/>
        <w:ind w:left="171" w:hangingChars="171" w:hanging="171"/>
      </w:pPr>
      <w:bookmarkStart w:id="967601" w:name="_Toc686967601"/>
      <w:bookmarkStart w:name="_bookmark17" w:id="44"/>
      <w:bookmarkEnd w:id="44"/>
      <w:r>
        <w:t>⑶</w:t>
      </w:r>
      <w:r>
        <w:t>P</w:t>
      </w:r>
      <w:r>
        <w:t>erc</w:t>
      </w:r>
      <w:r>
        <w:t>oll</w:t>
      </w:r>
      <w:r>
        <w:t>分离液配制：</w:t>
      </w:r>
      <w:r>
        <w:t>P</w:t>
      </w:r>
      <w:r>
        <w:t>erc</w:t>
      </w:r>
      <w:r>
        <w:t>oll</w:t>
      </w:r>
      <w:r/>
      <w:r>
        <w:t>使用液</w:t>
      </w:r>
      <w:r>
        <w:t>（</w:t>
      </w:r>
      <w:r>
        <w:t>100%</w:t>
      </w:r>
      <w:r>
        <w:t> </w:t>
      </w:r>
      <w:r>
        <w:t>P</w:t>
      </w:r>
      <w:r>
        <w:t>erc</w:t>
      </w:r>
      <w:r>
        <w:t>ol</w:t>
      </w:r>
      <w:r>
        <w:t>l</w:t>
      </w:r>
      <w:r>
        <w:t>）</w:t>
      </w:r>
      <w:r>
        <w:t>：取</w:t>
      </w:r>
      <w:r>
        <w:t>3.15</w:t>
      </w:r>
      <w:r>
        <w:t> </w:t>
      </w:r>
      <w:r>
        <w:t>ml 100%</w:t>
      </w:r>
      <w:r>
        <w:t> </w:t>
      </w:r>
      <w:r>
        <w:t>P</w:t>
      </w:r>
      <w:r>
        <w:t>erc</w:t>
      </w:r>
      <w:r>
        <w:t>oll</w:t>
      </w:r>
      <w:r/>
      <w:r>
        <w:t>加入</w:t>
      </w:r>
      <w:bookmarkEnd w:id="967601"/>
    </w:p>
    <w:p w:rsidR="0018722C">
      <w:pPr>
        <w:topLinePunct/>
      </w:pPr>
      <w:r>
        <w:t>0.35 ml 10×PBS</w:t>
      </w:r>
      <w:r>
        <w:rPr>
          <w:rFonts w:ascii="宋体" w:hAnsi="宋体" w:eastAsia="宋体" w:hint="eastAsia"/>
          <w:rFonts w:ascii="宋体" w:hAnsi="宋体" w:eastAsia="宋体" w:hint="eastAsia"/>
        </w:rPr>
        <w:t xml:space="preserve">; </w:t>
      </w:r>
      <w:r>
        <w:t>80% Percoll</w:t>
      </w:r>
      <w:r>
        <w:rPr>
          <w:rFonts w:ascii="宋体" w:hAnsi="宋体" w:eastAsia="宋体" w:hint="eastAsia"/>
          <w:rFonts w:ascii="宋体" w:hAnsi="宋体" w:eastAsia="宋体" w:hint="eastAsia"/>
        </w:rPr>
        <w:t xml:space="preserve">: </w:t>
      </w:r>
      <w:r>
        <w:rPr>
          <w:rFonts w:ascii="宋体" w:hAnsi="宋体" w:eastAsia="宋体" w:hint="eastAsia"/>
        </w:rPr>
        <w:t>取</w:t>
      </w:r>
      <w:r>
        <w:t>1.6 ml 100% Percoll</w:t>
      </w:r>
      <w:r>
        <w:rPr>
          <w:rFonts w:ascii="宋体" w:hAnsi="宋体" w:eastAsia="宋体" w:hint="eastAsia"/>
        </w:rPr>
        <w:t>加入</w:t>
      </w:r>
      <w:r>
        <w:t>0.4 ml 1×PBS</w:t>
      </w:r>
      <w:r>
        <w:rPr>
          <w:rFonts w:ascii="宋体" w:hAnsi="宋体" w:eastAsia="宋体" w:hint="eastAsia"/>
          <w:rFonts w:ascii="宋体" w:hAnsi="宋体" w:eastAsia="宋体" w:hint="eastAsia"/>
        </w:rPr>
        <w:t xml:space="preserve">; </w:t>
      </w:r>
      <w:r>
        <w:t>65%</w:t>
      </w:r>
    </w:p>
    <w:p w:rsidR="0018722C">
      <w:pPr>
        <w:topLinePunct/>
      </w:pPr>
      <w:r>
        <w:t>Percoll</w:t>
      </w:r>
      <w:r>
        <w:rPr>
          <w:rFonts w:ascii="宋体" w:hAnsi="宋体" w:eastAsia="宋体" w:hint="eastAsia"/>
          <w:rFonts w:ascii="宋体" w:hAnsi="宋体" w:eastAsia="宋体" w:hint="eastAsia"/>
        </w:rPr>
        <w:t xml:space="preserve">: </w:t>
      </w:r>
      <w:r>
        <w:rPr>
          <w:rFonts w:ascii="宋体" w:hAnsi="宋体" w:eastAsia="宋体" w:hint="eastAsia"/>
        </w:rPr>
        <w:t>取</w:t>
      </w:r>
      <w:r>
        <w:t>0.975 ml 100% Percoll</w:t>
      </w:r>
      <w:r>
        <w:rPr>
          <w:rFonts w:ascii="宋体" w:hAnsi="宋体" w:eastAsia="宋体" w:hint="eastAsia"/>
        </w:rPr>
        <w:t>加入</w:t>
      </w:r>
      <w:r>
        <w:t>0.525 ml 1×PBS</w:t>
      </w:r>
      <w:r>
        <w:rPr>
          <w:rFonts w:ascii="宋体" w:hAnsi="宋体" w:eastAsia="宋体" w:hint="eastAsia"/>
          <w:rFonts w:ascii="宋体" w:hAnsi="宋体" w:eastAsia="宋体" w:hint="eastAsia"/>
        </w:rPr>
        <w:t xml:space="preserve">; </w:t>
      </w:r>
      <w:r>
        <w:t>55% Percoll</w:t>
      </w:r>
      <w:r>
        <w:rPr>
          <w:rFonts w:ascii="宋体" w:hAnsi="宋体" w:eastAsia="宋体" w:hint="eastAsia"/>
          <w:rFonts w:ascii="宋体" w:hAnsi="宋体" w:eastAsia="宋体" w:hint="eastAsia"/>
        </w:rPr>
        <w:t xml:space="preserve">: </w:t>
      </w:r>
      <w:r>
        <w:rPr>
          <w:rFonts w:ascii="宋体" w:hAnsi="宋体" w:eastAsia="宋体" w:hint="eastAsia"/>
        </w:rPr>
        <w:t>取</w:t>
      </w:r>
      <w:r>
        <w:t>0.825 ml</w:t>
      </w:r>
    </w:p>
    <w:p w:rsidR="0018722C">
      <w:pPr>
        <w:topLinePunct/>
      </w:pPr>
      <w:r>
        <w:t>100% Percoll</w:t>
      </w:r>
      <w:r>
        <w:rPr>
          <w:rFonts w:ascii="宋体" w:hAnsi="宋体" w:eastAsia="宋体" w:hint="eastAsia"/>
        </w:rPr>
        <w:t>加入</w:t>
      </w:r>
      <w:r>
        <w:t>0.675 ml 1×PBS</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细胞培养液：</w:t>
      </w:r>
      <w:r>
        <w:t>DMEM</w:t>
      </w:r>
      <w:r>
        <w:rPr>
          <w:rFonts w:ascii="宋体" w:hAnsi="宋体" w:eastAsia="宋体" w:hint="eastAsia"/>
        </w:rPr>
        <w:t>高糖培养基，加入</w:t>
      </w:r>
      <w:r>
        <w:t>10%</w:t>
      </w:r>
      <w:r>
        <w:rPr>
          <w:rFonts w:ascii="宋体" w:hAnsi="宋体" w:eastAsia="宋体" w:hint="eastAsia"/>
        </w:rPr>
        <w:t>胎牛血清，</w:t>
      </w:r>
      <w:r>
        <w:t>1%</w:t>
      </w:r>
      <w:r>
        <w:rPr>
          <w:rFonts w:ascii="宋体" w:hAnsi="宋体" w:eastAsia="宋体" w:hint="eastAsia"/>
        </w:rPr>
        <w:t>双抗。</w:t>
      </w:r>
    </w:p>
    <w:p w:rsidR="0018722C">
      <w:pPr>
        <w:topLinePunct/>
      </w:pPr>
      <w:r>
        <w:rPr>
          <w:rFonts w:ascii="宋体" w:hAnsi="宋体" w:eastAsia="宋体" w:hint="eastAsia"/>
        </w:rPr>
        <w:t>⑸</w:t>
      </w:r>
      <w:r>
        <w:t>RAPA</w:t>
      </w:r>
      <w:r>
        <w:rPr>
          <w:rFonts w:ascii="宋体" w:hAnsi="宋体" w:eastAsia="宋体" w:hint="eastAsia"/>
        </w:rPr>
        <w:t>贮存液：称取</w:t>
      </w:r>
      <w:r>
        <w:t>5 mg </w:t>
      </w:r>
      <w:r>
        <w:t>RAPA</w:t>
      </w:r>
      <w:r>
        <w:rPr>
          <w:rFonts w:ascii="宋体" w:hAnsi="宋体" w:eastAsia="宋体" w:hint="eastAsia"/>
        </w:rPr>
        <w:t>粉末，溶于</w:t>
      </w:r>
      <w:r>
        <w:t>1 ml DMSO</w:t>
      </w:r>
      <w:r>
        <w:rPr>
          <w:rFonts w:ascii="宋体" w:hAnsi="宋体" w:eastAsia="宋体" w:hint="eastAsia"/>
        </w:rPr>
        <w:t>中，</w:t>
      </w:r>
      <w:r>
        <w:t>-20</w:t>
      </w:r>
      <w:r/>
      <w:r>
        <w:rPr>
          <w:rFonts w:ascii="宋体" w:hAnsi="宋体" w:eastAsia="宋体" w:hint="eastAsia"/>
        </w:rPr>
        <w:t>℃保存。</w:t>
      </w:r>
    </w:p>
    <w:p w:rsidR="0018722C">
      <w:pPr>
        <w:pStyle w:val="Heading2"/>
        <w:topLinePunct/>
        <w:ind w:left="171" w:hangingChars="171" w:hanging="171"/>
      </w:pPr>
      <w:bookmarkStart w:id="967602" w:name="_Toc686967602"/>
      <w:bookmarkStart w:name="3.3 实验方法 " w:id="45"/>
      <w:bookmarkEnd w:id="45"/>
      <w:r>
        <w:t>3.3</w:t>
      </w:r>
      <w:r>
        <w:t xml:space="preserve"> </w:t>
      </w:r>
      <w:r/>
      <w:bookmarkStart w:name="3.3 实验方法 " w:id="46"/>
      <w:bookmarkEnd w:id="46"/>
      <w:r>
        <w:t>实验方法</w:t>
      </w:r>
      <w:bookmarkEnd w:id="967602"/>
    </w:p>
    <w:p w:rsidR="0018722C">
      <w:pPr>
        <w:pStyle w:val="Heading3"/>
        <w:topLinePunct/>
        <w:ind w:left="200" w:hangingChars="200" w:hanging="200"/>
      </w:pPr>
      <w:bookmarkStart w:id="967603" w:name="_Toc686967603"/>
      <w:r>
        <w:t>3.3.1</w:t>
      </w:r>
      <w:r>
        <w:t xml:space="preserve"> </w:t>
      </w:r>
      <w:r>
        <w:t>金黄色葡萄球菌</w:t>
      </w:r>
      <w:r>
        <w:t>（</w:t>
      </w:r>
      <w:r>
        <w:t>MRSA</w:t>
      </w:r>
      <w:r>
        <w:t>）</w:t>
      </w:r>
      <w:r>
        <w:t xml:space="preserve">的培养</w:t>
      </w:r>
      <w:r>
        <w:t>（</w:t>
      </w:r>
      <w:r>
        <w:t>同第二章</w:t>
      </w:r>
      <w:r>
        <w:t>）</w:t>
      </w:r>
      <w:bookmarkEnd w:id="967603"/>
    </w:p>
    <w:p w:rsidR="0018722C">
      <w:pPr>
        <w:pStyle w:val="Heading3"/>
        <w:topLinePunct/>
        <w:ind w:left="200" w:hangingChars="200" w:hanging="200"/>
      </w:pPr>
      <w:bookmarkStart w:id="967604" w:name="_Toc686967604"/>
      <w:r>
        <w:t>3.3.2</w:t>
      </w:r>
      <w:r>
        <w:t xml:space="preserve"> </w:t>
      </w:r>
      <w:r>
        <w:t>中性粒细胞分离</w:t>
      </w:r>
      <w:r>
        <w:t>（</w:t>
      </w:r>
      <w:r>
        <w:t>不连续的密度梯度骨髓</w:t>
      </w:r>
      <w:r>
        <w:t>- </w:t>
      </w:r>
      <w:r>
        <w:t>Percoll</w:t>
      </w:r>
      <w:r/>
      <w:r>
        <w:t>离心法</w:t>
      </w:r>
      <w:r>
        <w:t>）</w:t>
      </w:r>
      <w:bookmarkEnd w:id="967604"/>
    </w:p>
    <w:p w:rsidR="0018722C">
      <w:pPr>
        <w:topLinePunct/>
      </w:pPr>
      <w:r>
        <w:rPr>
          <w:rFonts w:ascii="宋体" w:hAnsi="宋体" w:eastAsia="宋体" w:hint="eastAsia"/>
        </w:rPr>
        <w:t>⑴</w:t>
      </w:r>
      <w:r w:rsidR="001852F3">
        <w:rPr>
          <w:rFonts w:ascii="宋体" w:hAnsi="宋体" w:eastAsia="宋体" w:hint="eastAsia"/>
        </w:rPr>
        <w:t xml:space="preserve">颈脱臼法将小鼠处死。</w:t>
      </w:r>
    </w:p>
    <w:p w:rsidR="0018722C">
      <w:pPr>
        <w:topLinePunct/>
      </w:pPr>
      <w:r>
        <w:rPr>
          <w:rFonts w:ascii="宋体" w:hAnsi="宋体" w:eastAsia="宋体" w:hint="eastAsia"/>
        </w:rPr>
        <w:t>⑵</w:t>
      </w:r>
      <w:r w:rsidR="001852F3">
        <w:rPr>
          <w:rFonts w:ascii="宋体" w:hAnsi="宋体" w:eastAsia="宋体" w:hint="eastAsia"/>
        </w:rPr>
        <w:t xml:space="preserve">在通风的超净台中，用</w:t>
      </w:r>
      <w:r>
        <w:t>70%</w:t>
      </w:r>
      <w:r>
        <w:rPr>
          <w:rFonts w:ascii="宋体" w:hAnsi="宋体" w:eastAsia="宋体" w:hint="eastAsia"/>
        </w:rPr>
        <w:t>酒精对小鼠进行消毒，剪开一小块皮肤，暴露下腹部、软组织和后肢骨。</w:t>
      </w:r>
    </w:p>
    <w:p w:rsidR="0018722C">
      <w:pPr>
        <w:topLinePunct/>
      </w:pPr>
      <w:r>
        <w:rPr>
          <w:rFonts w:ascii="宋体" w:hAnsi="宋体" w:eastAsia="宋体" w:hint="eastAsia"/>
        </w:rPr>
        <w:t>⑶</w:t>
      </w:r>
      <w:r w:rsidR="001852F3">
        <w:rPr>
          <w:rFonts w:ascii="宋体" w:hAnsi="宋体" w:eastAsia="宋体" w:hint="eastAsia"/>
        </w:rPr>
        <w:t xml:space="preserve">小心将小鼠大腿骨分离出</w:t>
      </w:r>
      <w:r>
        <w:rPr>
          <w:rFonts w:ascii="宋体" w:hAnsi="宋体" w:eastAsia="宋体" w:hint="eastAsia"/>
        </w:rPr>
        <w:t>（</w:t>
      </w:r>
      <w:r>
        <w:rPr>
          <w:rFonts w:ascii="宋体" w:hAnsi="宋体" w:eastAsia="宋体" w:hint="eastAsia"/>
        </w:rPr>
        <w:t>用剪刀将骨头两关节连接处剪掉，小心别剪断骨头</w:t>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将分离出的骨头转移至</w:t>
      </w:r>
      <w:r>
        <w:t>60×15 mm</w:t>
      </w:r>
      <w:r>
        <w:rPr>
          <w:rFonts w:ascii="宋体" w:hAnsi="宋体" w:eastAsia="宋体" w:hint="eastAsia"/>
        </w:rPr>
        <w:t>的培养皿中，加无菌</w:t>
      </w:r>
      <w:r>
        <w:t>PBS</w:t>
      </w:r>
      <w:r>
        <w:rPr>
          <w:rFonts w:ascii="宋体" w:hAnsi="宋体" w:eastAsia="宋体" w:hint="eastAsia"/>
        </w:rPr>
        <w:t>，用剪刀、镊子小心将骨头上的肌肉剥离干净。</w:t>
      </w:r>
    </w:p>
    <w:p w:rsidR="0018722C">
      <w:pPr>
        <w:topLinePunct/>
      </w:pPr>
      <w:r>
        <w:rPr>
          <w:rFonts w:ascii="宋体" w:hAnsi="宋体" w:eastAsia="宋体" w:hint="eastAsia"/>
        </w:rPr>
        <w:t>⑷</w:t>
      </w:r>
      <w:r w:rsidR="001852F3">
        <w:rPr>
          <w:rFonts w:ascii="宋体" w:hAnsi="宋体" w:eastAsia="宋体" w:hint="eastAsia"/>
        </w:rPr>
        <w:t xml:space="preserve">将剥离干净的骨头放入一干净的培养皿中，加入</w:t>
      </w:r>
      <w:r>
        <w:t>8 ml</w:t>
      </w:r>
      <w:r>
        <w:rPr>
          <w:rFonts w:ascii="宋体" w:hAnsi="宋体" w:eastAsia="宋体" w:hint="eastAsia"/>
        </w:rPr>
        <w:t>的</w:t>
      </w:r>
      <w:r>
        <w:t>DMEM</w:t>
      </w:r>
      <w:r>
        <w:rPr>
          <w:rFonts w:ascii="宋体" w:hAnsi="宋体" w:eastAsia="宋体" w:hint="eastAsia"/>
        </w:rPr>
        <w:t>，用注射器将骨头反复冲洗，直至骨头变白为止。</w:t>
      </w:r>
    </w:p>
    <w:p w:rsidR="0018722C">
      <w:pPr>
        <w:topLinePunct/>
      </w:pPr>
      <w:r>
        <w:rPr>
          <w:rFonts w:ascii="宋体" w:hAnsi="宋体" w:eastAsia="宋体" w:hint="eastAsia"/>
        </w:rPr>
        <w:t>⑸</w:t>
      </w:r>
      <w:r w:rsidR="001852F3">
        <w:rPr>
          <w:rFonts w:ascii="宋体" w:hAnsi="宋体" w:eastAsia="宋体" w:hint="eastAsia"/>
        </w:rPr>
        <w:t xml:space="preserve">将细胞悬液转至</w:t>
      </w:r>
      <w:r>
        <w:t>200</w:t>
      </w:r>
      <w:r>
        <w:rPr>
          <w:rFonts w:ascii="宋体" w:hAnsi="宋体" w:eastAsia="宋体" w:hint="eastAsia"/>
        </w:rPr>
        <w:t>目尼龙网过滤至</w:t>
      </w:r>
      <w:r>
        <w:t>15 ml</w:t>
      </w:r>
      <w:r>
        <w:rPr>
          <w:rFonts w:ascii="宋体" w:hAnsi="宋体" w:eastAsia="宋体" w:hint="eastAsia"/>
        </w:rPr>
        <w:t>离心管中，</w:t>
      </w:r>
      <w:r>
        <w:t>500 g</w:t>
      </w:r>
      <w:r>
        <w:rPr>
          <w:rFonts w:ascii="宋体" w:hAnsi="宋体" w:eastAsia="宋体" w:hint="eastAsia"/>
        </w:rPr>
        <w:t>，室温离心</w:t>
      </w:r>
      <w:r>
        <w:t>5 min</w:t>
      </w:r>
      <w:r>
        <w:rPr>
          <w:rFonts w:ascii="宋体" w:hAnsi="宋体" w:eastAsia="宋体" w:hint="eastAsia"/>
        </w:rPr>
        <w:t>。</w:t>
      </w:r>
    </w:p>
    <w:p w:rsidR="0018722C">
      <w:pPr>
        <w:topLinePunct/>
      </w:pPr>
      <w:r>
        <w:rPr>
          <w:rFonts w:ascii="宋体" w:hAnsi="宋体" w:eastAsia="宋体" w:hint="eastAsia"/>
        </w:rPr>
        <w:t>⑹</w:t>
      </w:r>
      <w:r w:rsidR="001852F3">
        <w:rPr>
          <w:rFonts w:ascii="宋体" w:hAnsi="宋体" w:eastAsia="宋体" w:hint="eastAsia"/>
        </w:rPr>
        <w:t xml:space="preserve">轻轻去上清，加入</w:t>
      </w:r>
      <w:r>
        <w:t>1.5 ml PBS</w:t>
      </w:r>
      <w:r>
        <w:rPr>
          <w:rFonts w:ascii="宋体" w:hAnsi="宋体" w:eastAsia="宋体" w:hint="eastAsia"/>
        </w:rPr>
        <w:t>重悬细胞沉淀。</w:t>
      </w:r>
    </w:p>
    <w:p w:rsidR="0018722C">
      <w:pPr>
        <w:topLinePunct/>
      </w:pPr>
      <w:r>
        <w:rPr>
          <w:rFonts w:ascii="宋体" w:hAnsi="宋体" w:eastAsia="宋体" w:hint="eastAsia"/>
        </w:rPr>
        <w:t>⑺</w:t>
      </w:r>
      <w:r>
        <w:t>10 ml</w:t>
      </w:r>
      <w:r>
        <w:rPr>
          <w:rFonts w:ascii="宋体" w:hAnsi="宋体" w:eastAsia="宋体" w:hint="eastAsia"/>
        </w:rPr>
        <w:t>玻璃管，从底部往上依次加入：</w:t>
      </w:r>
      <w:r>
        <w:t>2 ml 80%Percoll</w:t>
      </w:r>
      <w:r>
        <w:rPr>
          <w:rFonts w:ascii="宋体" w:hAnsi="宋体" w:eastAsia="宋体" w:hint="eastAsia"/>
        </w:rPr>
        <w:t>、</w:t>
      </w:r>
      <w:r>
        <w:t>1.5 ml 65%Percoll</w:t>
      </w:r>
      <w:r>
        <w:rPr>
          <w:rFonts w:ascii="宋体" w:hAnsi="宋体" w:eastAsia="宋体" w:hint="eastAsia"/>
        </w:rPr>
        <w:t>、</w:t>
      </w:r>
      <w:r>
        <w:t>1.5 ml</w:t>
      </w:r>
    </w:p>
    <w:p w:rsidR="0018722C">
      <w:pPr>
        <w:topLinePunct/>
      </w:pPr>
      <w:r>
        <w:t>55%Percoll</w:t>
      </w:r>
      <w:r>
        <w:rPr>
          <w:rFonts w:ascii="宋体" w:eastAsia="宋体" w:hint="eastAsia"/>
        </w:rPr>
        <w:t>（</w:t>
      </w:r>
      <w:r>
        <w:rPr>
          <w:rFonts w:ascii="宋体" w:eastAsia="宋体" w:hint="eastAsia"/>
        </w:rPr>
        <w:t xml:space="preserve">切勿混匀</w:t>
      </w:r>
      <w:r>
        <w:rPr>
          <w:rFonts w:ascii="宋体" w:eastAsia="宋体" w:hint="eastAsia"/>
        </w:rPr>
        <w:t>）</w:t>
      </w:r>
      <w:r>
        <w:rPr>
          <w:rFonts w:ascii="宋体" w:eastAsia="宋体" w:hint="eastAsia"/>
        </w:rPr>
        <w:t>，静置</w:t>
      </w:r>
      <w:r>
        <w:t>5 min</w:t>
      </w:r>
      <w:r>
        <w:rPr>
          <w:rFonts w:ascii="宋体" w:eastAsia="宋体" w:hint="eastAsia"/>
        </w:rPr>
        <w:t>，最上层加入第</w:t>
      </w:r>
      <w:r>
        <w:t>6</w:t>
      </w:r>
      <w:r>
        <w:rPr>
          <w:rFonts w:ascii="宋体" w:eastAsia="宋体" w:hint="eastAsia"/>
        </w:rPr>
        <w:t>步的细胞悬液，</w:t>
      </w:r>
      <w:r>
        <w:t>1200 g</w:t>
      </w:r>
      <w:r>
        <w:rPr>
          <w:rFonts w:ascii="宋体" w:eastAsia="宋体" w:hint="eastAsia"/>
        </w:rPr>
        <w:t>，室温离心</w:t>
      </w:r>
      <w:r>
        <w:t>30 min</w:t>
      </w:r>
      <w:r>
        <w:rPr>
          <w:rFonts w:ascii="宋体" w:eastAsia="宋体" w:hint="eastAsia"/>
        </w:rPr>
        <w:t>。</w:t>
      </w:r>
    </w:p>
    <w:p w:rsidR="0018722C">
      <w:pPr>
        <w:topLinePunct/>
      </w:pPr>
      <w:r>
        <w:rPr>
          <w:rFonts w:ascii="宋体" w:hAnsi="宋体" w:eastAsia="宋体" w:hint="eastAsia"/>
        </w:rPr>
        <w:t>⑻</w:t>
      </w:r>
      <w:r w:rsidR="001852F3">
        <w:rPr>
          <w:rFonts w:ascii="宋体" w:hAnsi="宋体" w:eastAsia="宋体" w:hint="eastAsia"/>
        </w:rPr>
        <w:t xml:space="preserve">中性粒细胞分布在</w:t>
      </w:r>
      <w:r>
        <w:t>65% Percoll</w:t>
      </w:r>
      <w:r>
        <w:rPr>
          <w:rFonts w:ascii="宋体" w:hAnsi="宋体" w:eastAsia="宋体" w:hint="eastAsia"/>
        </w:rPr>
        <w:t>与</w:t>
      </w:r>
      <w:r>
        <w:t>80% Percoll</w:t>
      </w:r>
      <w:r>
        <w:rPr>
          <w:rFonts w:ascii="宋体" w:hAnsi="宋体" w:eastAsia="宋体" w:hint="eastAsia"/>
        </w:rPr>
        <w:t>层之间。</w:t>
      </w:r>
    </w:p>
    <w:p w:rsidR="0018722C">
      <w:pPr>
        <w:topLinePunct/>
      </w:pPr>
      <w:r>
        <w:rPr>
          <w:rFonts w:ascii="宋体" w:hAnsi="宋体" w:eastAsia="宋体" w:hint="eastAsia"/>
        </w:rPr>
        <w:t>⑼</w:t>
      </w:r>
      <w:r w:rsidR="001852F3">
        <w:rPr>
          <w:rFonts w:ascii="宋体" w:hAnsi="宋体" w:eastAsia="宋体" w:hint="eastAsia"/>
        </w:rPr>
        <w:t xml:space="preserve">将</w:t>
      </w:r>
      <w:r>
        <w:t>55%</w:t>
      </w:r>
      <w:r>
        <w:rPr>
          <w:rFonts w:ascii="宋体" w:hAnsi="宋体" w:eastAsia="宋体" w:hint="eastAsia"/>
        </w:rPr>
        <w:t>的</w:t>
      </w:r>
      <w:r>
        <w:t>Percoll</w:t>
      </w:r>
      <w:r>
        <w:rPr>
          <w:rFonts w:ascii="宋体" w:hAnsi="宋体" w:eastAsia="宋体" w:hint="eastAsia"/>
        </w:rPr>
        <w:t>层用枪头小心吸出，用一干净的</w:t>
      </w:r>
      <w:r>
        <w:t>15 ml</w:t>
      </w:r>
      <w:r>
        <w:rPr>
          <w:rFonts w:ascii="宋体" w:hAnsi="宋体" w:eastAsia="宋体" w:hint="eastAsia"/>
        </w:rPr>
        <w:t>离心管收集</w:t>
      </w:r>
      <w:r>
        <w:t>80%</w:t>
      </w:r>
      <w:r>
        <w:rPr>
          <w:rFonts w:ascii="宋体" w:hAnsi="宋体" w:eastAsia="宋体" w:hint="eastAsia"/>
        </w:rPr>
        <w:t>和</w:t>
      </w:r>
      <w:r>
        <w:t>65%</w:t>
      </w:r>
      <w:r>
        <w:rPr>
          <w:rFonts w:ascii="宋体" w:hAnsi="宋体" w:eastAsia="宋体" w:hint="eastAsia"/>
        </w:rPr>
        <w:t>的</w:t>
      </w:r>
    </w:p>
    <w:p w:rsidR="0018722C">
      <w:pPr>
        <w:topLinePunct/>
      </w:pPr>
      <w:r>
        <w:t>Percoll</w:t>
      </w:r>
      <w:r>
        <w:rPr>
          <w:rFonts w:ascii="宋体" w:hAnsi="宋体" w:eastAsia="宋体" w:hint="eastAsia"/>
        </w:rPr>
        <w:t>层细胞，用</w:t>
      </w:r>
      <w:r>
        <w:t>PBS</w:t>
      </w:r>
      <w:r>
        <w:rPr>
          <w:rFonts w:ascii="宋体" w:hAnsi="宋体" w:eastAsia="宋体" w:hint="eastAsia"/>
        </w:rPr>
        <w:t>将液体补充至</w:t>
      </w:r>
      <w:r>
        <w:t>14 ml</w:t>
      </w:r>
      <w:r>
        <w:rPr>
          <w:rFonts w:ascii="宋体" w:hAnsi="宋体" w:eastAsia="宋体" w:hint="eastAsia"/>
        </w:rPr>
        <w:t>，充分混匀，</w:t>
      </w:r>
      <w:r>
        <w:t>500 g</w:t>
      </w:r>
      <w:r>
        <w:rPr>
          <w:rFonts w:ascii="宋体" w:hAnsi="宋体" w:eastAsia="宋体" w:hint="eastAsia"/>
        </w:rPr>
        <w:t>，</w:t>
      </w:r>
      <w:r>
        <w:t>4</w:t>
      </w:r>
      <w:r/>
      <w:r>
        <w:rPr>
          <w:rFonts w:ascii="宋体" w:hAnsi="宋体" w:eastAsia="宋体" w:hint="eastAsia"/>
        </w:rPr>
        <w:t>℃，离心</w:t>
      </w:r>
      <w:r>
        <w:t>5 min</w:t>
      </w:r>
      <w:r>
        <w:rPr>
          <w:rFonts w:ascii="宋体" w:hAnsi="宋体" w:eastAsia="宋体" w:hint="eastAsia"/>
        </w:rPr>
        <w:t>。</w:t>
      </w:r>
    </w:p>
    <w:p w:rsidR="0018722C">
      <w:pPr>
        <w:topLinePunct/>
      </w:pPr>
      <w:r>
        <w:rPr>
          <w:rFonts w:ascii="宋体" w:hAnsi="宋体" w:eastAsia="宋体" w:hint="eastAsia"/>
        </w:rPr>
        <w:t>⑽</w:t>
      </w:r>
      <w:r w:rsidR="001852F3">
        <w:rPr>
          <w:rFonts w:ascii="宋体" w:hAnsi="宋体" w:eastAsia="宋体" w:hint="eastAsia"/>
        </w:rPr>
        <w:t xml:space="preserve">将上清弃去，加</w:t>
      </w:r>
      <w:r>
        <w:t>3 ml</w:t>
      </w:r>
      <w:r>
        <w:rPr>
          <w:rFonts w:ascii="宋体" w:hAnsi="宋体" w:eastAsia="宋体" w:hint="eastAsia"/>
        </w:rPr>
        <w:t>预冷的去离子水重悬沉淀，静置</w:t>
      </w:r>
      <w:r>
        <w:t>30 </w:t>
      </w:r>
      <w:r>
        <w:t>s</w:t>
      </w:r>
      <w:r>
        <w:rPr>
          <w:rFonts w:ascii="宋体" w:hAnsi="宋体" w:eastAsia="宋体" w:hint="eastAsia"/>
        </w:rPr>
        <w:t>，立即加入</w:t>
      </w:r>
      <w:r>
        <w:t>1 ml 3.6%NaCl</w:t>
      </w:r>
      <w:r>
        <w:rPr>
          <w:rFonts w:ascii="宋体" w:hAnsi="宋体" w:eastAsia="宋体" w:hint="eastAsia"/>
        </w:rPr>
        <w:t>，</w:t>
      </w:r>
      <w:r w:rsidR="001852F3">
        <w:rPr>
          <w:rFonts w:ascii="宋体" w:hAnsi="宋体" w:eastAsia="宋体" w:hint="eastAsia"/>
        </w:rPr>
        <w:t xml:space="preserve">轻轻混匀，</w:t>
      </w:r>
      <w:r>
        <w:t>500 g</w:t>
      </w:r>
      <w:r>
        <w:rPr>
          <w:rFonts w:ascii="宋体" w:hAnsi="宋体" w:eastAsia="宋体" w:hint="eastAsia"/>
        </w:rPr>
        <w:t>，</w:t>
      </w:r>
      <w:r>
        <w:t>4</w:t>
      </w:r>
      <w:r/>
      <w:r>
        <w:rPr>
          <w:rFonts w:ascii="宋体" w:hAnsi="宋体" w:eastAsia="宋体" w:hint="eastAsia"/>
        </w:rPr>
        <w:t>℃离心</w:t>
      </w:r>
      <w:r>
        <w:t>5 min</w:t>
      </w:r>
      <w:r>
        <w:rPr>
          <w:rFonts w:ascii="宋体" w:hAnsi="宋体" w:eastAsia="宋体" w:hint="eastAsia"/>
        </w:rPr>
        <w:t>。</w:t>
      </w:r>
    </w:p>
    <w:p w:rsidR="0018722C">
      <w:pPr>
        <w:topLinePunct/>
      </w:pPr>
      <w:bookmarkStart w:name="_bookmark18" w:id="47"/>
      <w:bookmarkEnd w:id="47"/>
      <w:r/>
      <w:r>
        <w:rPr>
          <w:rFonts w:ascii="宋体" w:hAnsi="宋体" w:eastAsia="宋体" w:hint="eastAsia"/>
        </w:rPr>
        <w:t>⑾</w:t>
      </w:r>
      <w:r w:rsidR="001852F3">
        <w:rPr>
          <w:rFonts w:ascii="宋体" w:hAnsi="宋体" w:eastAsia="宋体" w:hint="eastAsia"/>
        </w:rPr>
        <w:t xml:space="preserve">将上清弃去，中性粒细胞悬于</w:t>
      </w:r>
      <w:r>
        <w:t>1 ml DMEM</w:t>
      </w:r>
      <w:r>
        <w:rPr>
          <w:rFonts w:ascii="宋体" w:hAnsi="宋体" w:eastAsia="宋体" w:hint="eastAsia"/>
        </w:rPr>
        <w:t>细胞培养液中，取</w:t>
      </w:r>
      <w:r>
        <w:t>10</w:t>
      </w:r>
      <w:r w:rsidR="001852F3">
        <w:t xml:space="preserve">µl</w:t>
      </w:r>
      <w:r>
        <w:rPr>
          <w:rFonts w:ascii="宋体" w:hAnsi="宋体" w:eastAsia="宋体" w:hint="eastAsia"/>
        </w:rPr>
        <w:t>用血球计数板计数，最后将中性粒细胞浓度稀释成</w:t>
      </w:r>
      <w:r>
        <w:t>1×10</w:t>
      </w:r>
      <w:r>
        <w:t>7</w:t>
      </w:r>
      <w:r>
        <w:rPr>
          <w:rFonts w:ascii="宋体" w:hAnsi="宋体" w:eastAsia="宋体" w:hint="eastAsia"/>
        </w:rPr>
        <w:t>个</w:t>
      </w:r>
      <w:r>
        <w:t>/</w:t>
      </w:r>
      <w:r>
        <w:t>ml</w:t>
      </w:r>
      <w:r>
        <w:rPr>
          <w:rFonts w:ascii="宋体" w:hAnsi="宋体" w:eastAsia="宋体" w:hint="eastAsia"/>
        </w:rPr>
        <w:t>。</w:t>
      </w:r>
    </w:p>
    <w:p w:rsidR="0018722C">
      <w:pPr>
        <w:pStyle w:val="Heading3"/>
        <w:topLinePunct/>
        <w:ind w:left="200" w:hangingChars="200" w:hanging="200"/>
      </w:pPr>
      <w:bookmarkStart w:id="967605" w:name="_Toc686967605"/>
      <w:r>
        <w:t>3.3.3</w:t>
      </w:r>
      <w:r>
        <w:t xml:space="preserve"> </w:t>
      </w:r>
      <w:r>
        <w:t>Transwell</w:t>
      </w:r>
      <w:r/>
      <w:r>
        <w:t>检测中性粒细胞趋化功能</w:t>
      </w:r>
      <w:bookmarkEnd w:id="967605"/>
    </w:p>
    <w:p w:rsidR="0018722C">
      <w:pPr>
        <w:topLinePunct/>
      </w:pPr>
      <w:r>
        <w:rPr>
          <w:rFonts w:ascii="宋体" w:hAnsi="宋体" w:eastAsia="宋体" w:hint="eastAsia"/>
        </w:rPr>
        <w:t>⑴</w:t>
      </w:r>
      <w:r>
        <w:rPr>
          <w:rFonts w:ascii="宋体" w:hAnsi="宋体" w:eastAsia="宋体" w:hint="eastAsia"/>
        </w:rPr>
        <w:t>将</w:t>
      </w:r>
      <w:r>
        <w:t>MRSA</w:t>
      </w:r>
      <w:r>
        <w:t> </w:t>
      </w:r>
      <w:r>
        <w:t>37</w:t>
      </w:r>
      <w:r/>
      <w:r>
        <w:rPr>
          <w:rFonts w:ascii="宋体" w:hAnsi="宋体" w:eastAsia="宋体" w:hint="eastAsia"/>
        </w:rPr>
        <w:t>℃</w:t>
      </w:r>
      <w:r>
        <w:rPr>
          <w:rFonts w:ascii="宋体" w:hAnsi="宋体" w:eastAsia="宋体" w:hint="eastAsia"/>
        </w:rPr>
        <w:t>、</w:t>
      </w:r>
      <w:r>
        <w:t>200</w:t>
      </w:r>
      <w:r>
        <w:t> </w:t>
      </w:r>
      <w:r>
        <w:t>rpm</w:t>
      </w:r>
      <w:r/>
      <w:r>
        <w:rPr>
          <w:rFonts w:ascii="宋体" w:hAnsi="宋体" w:eastAsia="宋体" w:hint="eastAsia"/>
        </w:rPr>
        <w:t>培</w:t>
      </w:r>
      <w:r>
        <w:rPr>
          <w:rFonts w:ascii="宋体" w:hAnsi="宋体" w:eastAsia="宋体" w:hint="eastAsia"/>
        </w:rPr>
        <w:t>养</w:t>
      </w:r>
      <w:r>
        <w:rPr>
          <w:rFonts w:ascii="宋体" w:hAnsi="宋体" w:eastAsia="宋体" w:hint="eastAsia"/>
        </w:rPr>
        <w:t>至</w:t>
      </w:r>
      <w:r>
        <w:rPr>
          <w:rFonts w:ascii="宋体" w:hAnsi="宋体" w:eastAsia="宋体" w:hint="eastAsia"/>
        </w:rPr>
        <w:t>对</w:t>
      </w:r>
      <w:r>
        <w:rPr>
          <w:rFonts w:ascii="宋体" w:hAnsi="宋体" w:eastAsia="宋体" w:hint="eastAsia"/>
        </w:rPr>
        <w:t>数生</w:t>
      </w:r>
      <w:r>
        <w:rPr>
          <w:rFonts w:ascii="宋体" w:hAnsi="宋体" w:eastAsia="宋体" w:hint="eastAsia"/>
        </w:rPr>
        <w:t>长</w:t>
      </w:r>
      <w:r>
        <w:rPr>
          <w:rFonts w:ascii="宋体" w:hAnsi="宋体" w:eastAsia="宋体" w:hint="eastAsia"/>
        </w:rPr>
        <w:t>期</w:t>
      </w:r>
      <w:r>
        <w:rPr>
          <w:rFonts w:ascii="宋体" w:hAnsi="宋体" w:eastAsia="宋体" w:hint="eastAsia"/>
        </w:rPr>
        <w:t>，</w:t>
      </w:r>
      <w:r>
        <w:rPr>
          <w:rFonts w:ascii="宋体" w:hAnsi="宋体" w:eastAsia="宋体" w:hint="eastAsia"/>
        </w:rPr>
        <w:t>用无菌</w:t>
      </w:r>
      <w:r>
        <w:t>PBS</w:t>
      </w:r>
      <w:r/>
      <w:r>
        <w:rPr>
          <w:rFonts w:ascii="宋体" w:hAnsi="宋体" w:eastAsia="宋体" w:hint="eastAsia"/>
        </w:rPr>
        <w:t>稀</w:t>
      </w:r>
      <w:r>
        <w:rPr>
          <w:rFonts w:ascii="宋体" w:hAnsi="宋体" w:eastAsia="宋体" w:hint="eastAsia"/>
        </w:rPr>
        <w:t>释</w:t>
      </w:r>
      <w:r>
        <w:rPr>
          <w:rFonts w:ascii="宋体" w:hAnsi="宋体" w:eastAsia="宋体" w:hint="eastAsia"/>
        </w:rPr>
        <w:t>，</w:t>
      </w:r>
      <w:r>
        <w:rPr>
          <w:rFonts w:ascii="宋体" w:hAnsi="宋体" w:eastAsia="宋体" w:hint="eastAsia"/>
        </w:rPr>
        <w:t>并</w:t>
      </w:r>
      <w:r>
        <w:rPr>
          <w:rFonts w:ascii="宋体" w:hAnsi="宋体" w:eastAsia="宋体" w:hint="eastAsia"/>
        </w:rPr>
        <w:t>调节</w:t>
      </w:r>
      <w:r>
        <w:rPr>
          <w:rFonts w:ascii="宋体" w:hAnsi="宋体" w:eastAsia="宋体" w:hint="eastAsia"/>
        </w:rPr>
        <w:t>菌</w:t>
      </w:r>
      <w:r>
        <w:rPr>
          <w:rFonts w:ascii="宋体" w:hAnsi="宋体" w:eastAsia="宋体" w:hint="eastAsia"/>
        </w:rPr>
        <w:t>浓度至</w:t>
      </w:r>
      <w:r>
        <w:t>1×10</w:t>
      </w:r>
      <w:r>
        <w:t>8</w:t>
      </w:r>
      <w:r>
        <w:t>CFU</w:t>
      </w:r>
      <w:r>
        <w:t>/</w:t>
      </w:r>
      <w:r>
        <w:t>ml</w:t>
      </w:r>
      <w:r>
        <w:rPr>
          <w:rFonts w:ascii="宋体" w:hAnsi="宋体" w:eastAsia="宋体" w:hint="eastAsia"/>
        </w:rPr>
        <w:t>。</w:t>
      </w:r>
    </w:p>
    <w:p w:rsidR="0018722C">
      <w:pPr>
        <w:topLinePunct/>
      </w:pPr>
      <w:r>
        <w:rPr>
          <w:rFonts w:ascii="宋体" w:hAnsi="宋体" w:eastAsia="宋体" w:hint="eastAsia"/>
        </w:rPr>
        <w:t>⑵</w:t>
      </w:r>
      <w:r w:rsidR="001852F3">
        <w:rPr>
          <w:rFonts w:ascii="宋体" w:hAnsi="宋体" w:eastAsia="宋体" w:hint="eastAsia"/>
        </w:rPr>
        <w:t xml:space="preserve">选择最适浓度的</w:t>
      </w:r>
      <w:r>
        <w:t>IL-33</w:t>
      </w:r>
      <w:r>
        <w:rPr>
          <w:rFonts w:ascii="宋体" w:hAnsi="宋体" w:eastAsia="宋体" w:hint="eastAsia"/>
        </w:rPr>
        <w:t>（</w:t>
      </w:r>
      <w:r>
        <w:t>60 </w:t>
      </w:r>
      <w:r>
        <w:t>ng</w:t>
      </w:r>
      <w:r>
        <w:t>/</w:t>
      </w:r>
      <w:r>
        <w:t>ml</w:t>
      </w:r>
      <w:r>
        <w:rPr>
          <w:rFonts w:ascii="宋体" w:hAnsi="宋体" w:eastAsia="宋体" w:hint="eastAsia"/>
        </w:rPr>
        <w:t>）</w:t>
      </w:r>
      <w:r>
        <w:rPr>
          <w:rFonts w:ascii="宋体" w:hAnsi="宋体" w:eastAsia="宋体" w:hint="eastAsia"/>
        </w:rPr>
        <w:t>设以下四组：</w:t>
      </w:r>
      <w:r>
        <w:t>4</w:t>
      </w:r>
      <w:r>
        <w:rPr>
          <w:rFonts w:ascii="宋体" w:hAnsi="宋体" w:eastAsia="宋体" w:hint="eastAsia"/>
        </w:rPr>
        <w:t>个</w:t>
      </w:r>
      <w:r>
        <w:t>EP</w:t>
      </w:r>
      <w:r>
        <w:rPr>
          <w:rFonts w:ascii="宋体" w:hAnsi="宋体" w:eastAsia="宋体" w:hint="eastAsia"/>
        </w:rPr>
        <w:t>管：</w:t>
      </w:r>
      <w:r>
        <w:t>1</w:t>
      </w:r>
      <w:r>
        <w:rPr>
          <w:rFonts w:ascii="宋体" w:hAnsi="宋体" w:eastAsia="宋体" w:hint="eastAsia"/>
        </w:rPr>
        <w:t>号：</w:t>
      </w:r>
      <w:r>
        <w:t>PBS</w:t>
      </w:r>
      <w:r>
        <w:rPr>
          <w:rFonts w:ascii="宋体" w:hAnsi="宋体" w:eastAsia="宋体" w:hint="eastAsia"/>
        </w:rPr>
        <w:t>组，</w:t>
      </w:r>
      <w:r>
        <w:t>2</w:t>
      </w:r>
      <w:r>
        <w:rPr>
          <w:rFonts w:ascii="宋体" w:hAnsi="宋体" w:eastAsia="宋体" w:hint="eastAsia"/>
        </w:rPr>
        <w:t>号：</w:t>
      </w:r>
      <w:r>
        <w:t>IL-33</w:t>
      </w:r>
    </w:p>
    <w:p w:rsidR="0018722C">
      <w:pPr>
        <w:topLinePunct/>
      </w:pPr>
      <w:r>
        <w:rPr>
          <w:rFonts w:ascii="宋体" w:eastAsia="宋体" w:hint="eastAsia"/>
        </w:rPr>
        <w:t>组，</w:t>
      </w:r>
      <w:r>
        <w:t>3</w:t>
      </w:r>
      <w:r>
        <w:rPr>
          <w:rFonts w:ascii="宋体" w:eastAsia="宋体" w:hint="eastAsia"/>
        </w:rPr>
        <w:t>号：</w:t>
      </w:r>
      <w:r>
        <w:t>MRSA</w:t>
      </w:r>
      <w:r>
        <w:rPr>
          <w:rFonts w:ascii="宋体" w:eastAsia="宋体" w:hint="eastAsia"/>
        </w:rPr>
        <w:t>组，</w:t>
      </w:r>
      <w:r>
        <w:t>4</w:t>
      </w:r>
      <w:r>
        <w:rPr>
          <w:rFonts w:ascii="宋体" w:eastAsia="宋体" w:hint="eastAsia"/>
        </w:rPr>
        <w:t>号：</w:t>
      </w:r>
      <w:r>
        <w:t>MRSA+IL-33</w:t>
      </w:r>
      <w:r>
        <w:rPr>
          <w:rFonts w:ascii="宋体" w:eastAsia="宋体" w:hint="eastAsia"/>
        </w:rPr>
        <w:t>组。</w:t>
      </w:r>
    </w:p>
    <w:p w:rsidR="0018722C">
      <w:pPr>
        <w:topLinePunct/>
      </w:pPr>
      <w:r>
        <w:rPr>
          <w:rFonts w:ascii="宋体" w:hAnsi="宋体" w:eastAsia="宋体" w:hint="eastAsia"/>
        </w:rPr>
        <w:t>⑶</w:t>
      </w:r>
      <w:r>
        <w:t>MRSA</w:t>
      </w:r>
      <w:r>
        <w:rPr>
          <w:rFonts w:ascii="宋体" w:hAnsi="宋体" w:eastAsia="宋体" w:hint="eastAsia"/>
        </w:rPr>
        <w:t>放于</w:t>
      </w:r>
      <w:r>
        <w:t>65</w:t>
      </w:r>
      <w:r/>
      <w:r>
        <w:rPr>
          <w:rFonts w:ascii="宋体" w:hAnsi="宋体" w:eastAsia="宋体" w:hint="eastAsia"/>
        </w:rPr>
        <w:t>℃水浴锅中，热灭活</w:t>
      </w:r>
      <w:r>
        <w:t>10 min</w:t>
      </w:r>
      <w:r>
        <w:rPr>
          <w:rFonts w:ascii="宋体" w:hAnsi="宋体" w:eastAsia="宋体" w:hint="eastAsia"/>
        </w:rPr>
        <w:t>，</w:t>
      </w:r>
      <w:r>
        <w:t>MRSA</w:t>
      </w:r>
      <w:r>
        <w:rPr>
          <w:rFonts w:ascii="宋体" w:hAnsi="宋体" w:eastAsia="宋体" w:hint="eastAsia"/>
        </w:rPr>
        <w:t>、细胞均不用血清孵育。</w:t>
      </w:r>
    </w:p>
    <w:p w:rsidR="0018722C">
      <w:pPr>
        <w:topLinePunct/>
      </w:pPr>
      <w:r>
        <w:rPr>
          <w:rFonts w:ascii="宋体" w:hAnsi="宋体" w:eastAsia="宋体" w:hint="eastAsia"/>
        </w:rPr>
        <w:t>⑷</w:t>
      </w:r>
      <w:r w:rsidR="001852F3">
        <w:rPr>
          <w:rFonts w:ascii="宋体" w:hAnsi="宋体" w:eastAsia="宋体" w:hint="eastAsia"/>
        </w:rPr>
        <w:t xml:space="preserve">各</w:t>
      </w:r>
      <w:r>
        <w:t>EP</w:t>
      </w:r>
      <w:r>
        <w:rPr>
          <w:rFonts w:ascii="宋体" w:hAnsi="宋体" w:eastAsia="宋体" w:hint="eastAsia"/>
        </w:rPr>
        <w:t>管加入</w:t>
      </w:r>
      <w:r>
        <w:t>500</w:t>
      </w:r>
      <w:r w:rsidR="001852F3">
        <w:t xml:space="preserve">µl</w:t>
      </w:r>
      <w:r>
        <w:rPr>
          <w:rFonts w:ascii="宋体" w:hAnsi="宋体" w:eastAsia="宋体" w:hint="eastAsia"/>
        </w:rPr>
        <w:t>中性粒细胞培养液，</w:t>
      </w:r>
      <w:r>
        <w:t>2</w:t>
      </w:r>
      <w:r>
        <w:rPr>
          <w:rFonts w:ascii="宋体" w:hAnsi="宋体" w:eastAsia="宋体" w:hint="eastAsia"/>
        </w:rPr>
        <w:t>、</w:t>
      </w:r>
      <w:r>
        <w:t>4</w:t>
      </w:r>
      <w:r>
        <w:rPr>
          <w:rFonts w:ascii="宋体" w:hAnsi="宋体" w:eastAsia="宋体" w:hint="eastAsia"/>
        </w:rPr>
        <w:t>号</w:t>
      </w:r>
      <w:r>
        <w:t>EP</w:t>
      </w:r>
      <w:r>
        <w:rPr>
          <w:rFonts w:ascii="宋体" w:hAnsi="宋体" w:eastAsia="宋体" w:hint="eastAsia"/>
        </w:rPr>
        <w:t>管各加入</w:t>
      </w:r>
      <w:r>
        <w:t>3</w:t>
      </w:r>
      <w:r w:rsidR="001852F3">
        <w:t xml:space="preserve">µl 10</w:t>
      </w:r>
      <w:r w:rsidR="001852F3">
        <w:t xml:space="preserve">µg</w:t>
      </w:r>
      <w:r>
        <w:t>/</w:t>
      </w:r>
      <w:r>
        <w:t>ml IL-33</w:t>
      </w:r>
      <w:r>
        <w:rPr>
          <w:rFonts w:ascii="宋体" w:hAnsi="宋体" w:eastAsia="宋体" w:hint="eastAsia"/>
        </w:rPr>
        <w:t>，</w:t>
      </w:r>
      <w:r>
        <w:t>1</w:t>
      </w:r>
      <w:r>
        <w:rPr>
          <w:rFonts w:ascii="宋体" w:hAnsi="宋体" w:eastAsia="宋体" w:hint="eastAsia"/>
        </w:rPr>
        <w:t>、</w:t>
      </w:r>
    </w:p>
    <w:p w:rsidR="0018722C">
      <w:pPr>
        <w:topLinePunct/>
      </w:pPr>
      <w:r>
        <w:t>3</w:t>
      </w:r>
      <w:r>
        <w:rPr>
          <w:rFonts w:ascii="宋体" w:hAnsi="宋体" w:eastAsia="宋体" w:hint="eastAsia"/>
        </w:rPr>
        <w:t>号</w:t>
      </w:r>
      <w:r>
        <w:t>EP</w:t>
      </w:r>
      <w:r>
        <w:rPr>
          <w:rFonts w:ascii="宋体" w:hAnsi="宋体" w:eastAsia="宋体" w:hint="eastAsia"/>
        </w:rPr>
        <w:t>管各加入</w:t>
      </w:r>
      <w:r>
        <w:t>3</w:t>
      </w:r>
      <w:r w:rsidR="001852F3">
        <w:t xml:space="preserve">µl PBS</w:t>
      </w:r>
      <w:r>
        <w:rPr>
          <w:rFonts w:ascii="宋体" w:hAnsi="宋体" w:eastAsia="宋体" w:hint="eastAsia"/>
        </w:rPr>
        <w:t>，于</w:t>
      </w:r>
      <w:r>
        <w:t>37</w:t>
      </w:r>
      <w:r/>
      <w:r>
        <w:rPr>
          <w:rFonts w:ascii="宋体" w:hAnsi="宋体" w:eastAsia="宋体" w:hint="eastAsia"/>
        </w:rPr>
        <w:t>℃含</w:t>
      </w:r>
      <w:r>
        <w:t>5%CO2</w:t>
      </w:r>
      <w:r>
        <w:rPr>
          <w:rFonts w:ascii="宋体" w:hAnsi="宋体" w:eastAsia="宋体" w:hint="eastAsia"/>
        </w:rPr>
        <w:t>培养箱中孵育</w:t>
      </w:r>
      <w:r>
        <w:t>1 h</w:t>
      </w:r>
      <w:r>
        <w:rPr>
          <w:rFonts w:ascii="宋体" w:hAnsi="宋体" w:eastAsia="宋体" w:hint="eastAsia"/>
        </w:rPr>
        <w:t>。</w:t>
      </w:r>
    </w:p>
    <w:p w:rsidR="0018722C">
      <w:pPr>
        <w:topLinePunct/>
      </w:pPr>
      <w:r>
        <w:rPr>
          <w:rFonts w:ascii="宋体" w:hAnsi="宋体" w:eastAsia="宋体" w:hint="eastAsia"/>
        </w:rPr>
        <w:t>⑸</w:t>
      </w:r>
      <w:r>
        <w:t>3</w:t>
      </w:r>
      <w:r>
        <w:rPr>
          <w:rFonts w:ascii="宋体" w:hAnsi="宋体" w:eastAsia="宋体" w:hint="eastAsia"/>
        </w:rPr>
        <w:t>、</w:t>
      </w:r>
      <w:r>
        <w:t>4</w:t>
      </w:r>
      <w:r>
        <w:rPr>
          <w:rFonts w:ascii="宋体" w:hAnsi="宋体" w:eastAsia="宋体" w:hint="eastAsia"/>
        </w:rPr>
        <w:t>号</w:t>
      </w:r>
      <w:r>
        <w:t>EP</w:t>
      </w:r>
      <w:r>
        <w:rPr>
          <w:rFonts w:ascii="宋体" w:hAnsi="宋体" w:eastAsia="宋体" w:hint="eastAsia"/>
        </w:rPr>
        <w:t>管中加入</w:t>
      </w:r>
      <w:r>
        <w:t>10</w:t>
      </w:r>
      <w:r w:rsidR="001852F3">
        <w:t xml:space="preserve">µl </w:t>
      </w:r>
      <w:r>
        <w:t>MRSA</w:t>
      </w:r>
      <w:r>
        <w:rPr>
          <w:rFonts w:ascii="宋体" w:hAnsi="宋体" w:eastAsia="宋体" w:hint="eastAsia"/>
        </w:rPr>
        <w:t>，细胞与细菌比为</w:t>
      </w:r>
      <w:r>
        <w:t>1</w:t>
      </w:r>
      <w:r>
        <w:rPr>
          <w:rFonts w:ascii="宋体" w:hAnsi="宋体" w:eastAsia="宋体" w:hint="eastAsia"/>
          <w:rFonts w:ascii="宋体" w:hAnsi="宋体" w:eastAsia="宋体" w:hint="eastAsia"/>
          <w:spacing w:val="-12"/>
        </w:rPr>
        <w:t xml:space="preserve">: </w:t>
      </w:r>
      <w:r>
        <w:t>1</w:t>
      </w:r>
      <w:r>
        <w:rPr>
          <w:rFonts w:ascii="宋体" w:hAnsi="宋体" w:eastAsia="宋体" w:hint="eastAsia"/>
        </w:rPr>
        <w:t>，</w:t>
      </w:r>
      <w:r>
        <w:t>1</w:t>
      </w:r>
      <w:r>
        <w:rPr>
          <w:rFonts w:ascii="宋体" w:hAnsi="宋体" w:eastAsia="宋体" w:hint="eastAsia"/>
        </w:rPr>
        <w:t>、</w:t>
      </w:r>
      <w:r>
        <w:t>2</w:t>
      </w:r>
      <w:r>
        <w:rPr>
          <w:rFonts w:ascii="宋体" w:hAnsi="宋体" w:eastAsia="宋体" w:hint="eastAsia"/>
        </w:rPr>
        <w:t>号</w:t>
      </w:r>
      <w:r>
        <w:t>EP</w:t>
      </w:r>
      <w:r>
        <w:rPr>
          <w:rFonts w:ascii="宋体" w:hAnsi="宋体" w:eastAsia="宋体" w:hint="eastAsia"/>
        </w:rPr>
        <w:t>管各加入</w:t>
      </w:r>
      <w:r>
        <w:t>5µl PBS</w:t>
      </w:r>
      <w:r>
        <w:rPr>
          <w:rFonts w:ascii="宋体" w:hAnsi="宋体" w:eastAsia="宋体" w:hint="eastAsia"/>
        </w:rPr>
        <w:t>。</w:t>
      </w:r>
    </w:p>
    <w:p w:rsidR="0018722C">
      <w:pPr>
        <w:topLinePunct/>
      </w:pPr>
      <w:r>
        <w:rPr>
          <w:rFonts w:ascii="宋体" w:hAnsi="宋体" w:eastAsia="宋体" w:hint="eastAsia"/>
        </w:rPr>
        <w:t>⑹</w:t>
      </w:r>
      <w:r w:rsidR="001852F3">
        <w:rPr>
          <w:rFonts w:ascii="宋体" w:hAnsi="宋体" w:eastAsia="宋体" w:hint="eastAsia"/>
        </w:rPr>
        <w:t xml:space="preserve">将</w:t>
      </w:r>
      <w:r>
        <w:t>4</w:t>
      </w:r>
      <w:r>
        <w:rPr>
          <w:rFonts w:ascii="宋体" w:hAnsi="宋体" w:eastAsia="宋体" w:hint="eastAsia"/>
        </w:rPr>
        <w:t>个</w:t>
      </w:r>
      <w:r>
        <w:t>EP</w:t>
      </w:r>
      <w:r>
        <w:rPr>
          <w:rFonts w:ascii="宋体" w:hAnsi="宋体" w:eastAsia="宋体" w:hint="eastAsia"/>
        </w:rPr>
        <w:t>管竖直放在</w:t>
      </w:r>
      <w:r>
        <w:t>EP</w:t>
      </w:r>
      <w:r>
        <w:rPr>
          <w:rFonts w:ascii="宋体" w:hAnsi="宋体" w:eastAsia="宋体" w:hint="eastAsia"/>
        </w:rPr>
        <w:t>管架上，恒温振荡箱，</w:t>
      </w:r>
      <w:r>
        <w:t>37</w:t>
      </w:r>
      <w:r/>
      <w:r>
        <w:rPr>
          <w:rFonts w:ascii="宋体" w:hAnsi="宋体" w:eastAsia="宋体" w:hint="eastAsia"/>
        </w:rPr>
        <w:t>℃，</w:t>
      </w:r>
      <w:r>
        <w:t>100 rpm</w:t>
      </w:r>
      <w:r>
        <w:rPr>
          <w:rFonts w:ascii="宋体" w:hAnsi="宋体" w:eastAsia="宋体" w:hint="eastAsia"/>
        </w:rPr>
        <w:t>，振摇</w:t>
      </w:r>
      <w:r>
        <w:t>1 h</w:t>
      </w:r>
      <w:r>
        <w:rPr>
          <w:rFonts w:ascii="宋体" w:hAnsi="宋体" w:eastAsia="宋体" w:hint="eastAsia"/>
        </w:rPr>
        <w:t>后。</w:t>
      </w:r>
    </w:p>
    <w:p w:rsidR="0018722C">
      <w:pPr>
        <w:topLinePunct/>
      </w:pPr>
      <w:r>
        <w:rPr>
          <w:rFonts w:ascii="宋体" w:hAnsi="宋体" w:eastAsia="宋体" w:hint="eastAsia"/>
        </w:rPr>
        <w:t>⑺</w:t>
      </w:r>
      <w:r w:rsidR="001852F3">
        <w:rPr>
          <w:rFonts w:ascii="宋体" w:hAnsi="宋体" w:eastAsia="宋体" w:hint="eastAsia"/>
        </w:rPr>
        <w:t xml:space="preserve">将</w:t>
      </w:r>
      <w:r>
        <w:t>4</w:t>
      </w:r>
      <w:r>
        <w:rPr>
          <w:rFonts w:ascii="宋体" w:hAnsi="宋体" w:eastAsia="宋体" w:hint="eastAsia"/>
        </w:rPr>
        <w:t>个</w:t>
      </w:r>
      <w:r>
        <w:t>EP</w:t>
      </w:r>
      <w:r>
        <w:rPr>
          <w:rFonts w:ascii="宋体" w:hAnsi="宋体" w:eastAsia="宋体" w:hint="eastAsia"/>
        </w:rPr>
        <w:t>管中的细胞悬液分别加到趋化小室的上室中，下室加入</w:t>
      </w:r>
      <w:r>
        <w:t>500</w:t>
      </w:r>
      <w:r w:rsidR="001852F3">
        <w:t xml:space="preserve">µl DMEM</w:t>
      </w:r>
    </w:p>
    <w:p w:rsidR="0018722C">
      <w:pPr>
        <w:topLinePunct/>
      </w:pPr>
      <w:r>
        <w:rPr>
          <w:rFonts w:ascii="宋体" w:hAnsi="宋体" w:eastAsia="宋体" w:hint="eastAsia"/>
        </w:rPr>
        <w:t>含</w:t>
      </w:r>
      <w:r>
        <w:t>5% BALB</w:t>
      </w:r>
      <w:r>
        <w:t>/</w:t>
      </w:r>
      <w:r>
        <w:t xml:space="preserve">c</w:t>
      </w:r>
      <w:r>
        <w:rPr>
          <w:rFonts w:ascii="宋体" w:hAnsi="宋体" w:eastAsia="宋体" w:hint="eastAsia"/>
        </w:rPr>
        <w:t>鼠血清、</w:t>
      </w:r>
      <w:r>
        <w:t>0.5</w:t>
      </w:r>
      <w:r w:rsidR="001852F3">
        <w:t xml:space="preserve">µl 20</w:t>
      </w:r>
      <w:r w:rsidR="001852F3">
        <w:t xml:space="preserve">µg</w:t>
      </w:r>
      <w:r>
        <w:t>/</w:t>
      </w:r>
      <w:r>
        <w:t>ml MIP2</w:t>
      </w:r>
      <w:r>
        <w:rPr>
          <w:rFonts w:ascii="宋体" w:hAnsi="宋体" w:eastAsia="宋体" w:hint="eastAsia"/>
          <w:rFonts w:ascii="宋体" w:hAnsi="宋体" w:eastAsia="宋体" w:hint="eastAsia"/>
        </w:rPr>
        <w:t>.</w:t>
      </w:r>
    </w:p>
    <w:p w:rsidR="0018722C">
      <w:pPr>
        <w:topLinePunct/>
      </w:pPr>
      <w:r>
        <w:rPr>
          <w:rFonts w:ascii="宋体" w:hAnsi="宋体" w:eastAsia="宋体" w:hint="eastAsia"/>
        </w:rPr>
        <w:t>⑻</w:t>
      </w:r>
      <w:r w:rsidR="001852F3">
        <w:rPr>
          <w:rFonts w:ascii="宋体" w:hAnsi="宋体" w:eastAsia="宋体" w:hint="eastAsia"/>
        </w:rPr>
        <w:t xml:space="preserve">将</w:t>
      </w:r>
      <w:r>
        <w:t>Transwell</w:t>
      </w:r>
      <w:r>
        <w:rPr>
          <w:rFonts w:ascii="宋体" w:hAnsi="宋体" w:eastAsia="宋体" w:hint="eastAsia"/>
        </w:rPr>
        <w:t>板放入</w:t>
      </w:r>
      <w:r>
        <w:t>5%CO2</w:t>
      </w:r>
      <w:r>
        <w:rPr>
          <w:rFonts w:ascii="宋体" w:hAnsi="宋体" w:eastAsia="宋体" w:hint="eastAsia"/>
          <w:rFonts w:ascii="宋体" w:hAnsi="宋体" w:eastAsia="宋体" w:hint="eastAsia"/>
        </w:rPr>
        <w:t xml:space="preserve">, </w:t>
      </w:r>
      <w:r>
        <w:t>37</w:t>
      </w:r>
      <w:r w:rsidR="001852F3">
        <w:t xml:space="preserve"> </w:t>
      </w:r>
      <w:r>
        <w:rPr>
          <w:rFonts w:ascii="宋体" w:hAnsi="宋体" w:eastAsia="宋体" w:hint="eastAsia"/>
        </w:rPr>
        <w:t>℃培养，</w:t>
      </w:r>
      <w:r>
        <w:t>3 h</w:t>
      </w:r>
      <w:r>
        <w:rPr>
          <w:rFonts w:ascii="宋体" w:hAnsi="宋体" w:eastAsia="宋体" w:hint="eastAsia"/>
        </w:rPr>
        <w:t>后将下室液体充分混匀，取</w:t>
      </w:r>
      <w:r>
        <w:t>10</w:t>
      </w:r>
      <w:r w:rsidR="001852F3">
        <w:t xml:space="preserve">µl</w:t>
      </w:r>
    </w:p>
    <w:p w:rsidR="0018722C">
      <w:pPr>
        <w:topLinePunct/>
      </w:pPr>
      <w:r>
        <w:rPr>
          <w:rFonts w:ascii="宋体" w:eastAsia="宋体" w:hint="eastAsia"/>
        </w:rPr>
        <w:t>培养液进行细胞计数。</w:t>
      </w:r>
    </w:p>
    <w:p w:rsidR="0018722C">
      <w:pPr>
        <w:pStyle w:val="Heading3"/>
        <w:topLinePunct/>
        <w:ind w:left="200" w:hangingChars="200" w:hanging="200"/>
      </w:pPr>
      <w:bookmarkStart w:id="967606" w:name="_Toc686967606"/>
      <w:r>
        <w:t>3.3.4</w:t>
      </w:r>
      <w:r>
        <w:t xml:space="preserve"> </w:t>
      </w:r>
      <w:r>
        <w:t>流式细胞术检测中性粒细胞吞噬功能</w:t>
      </w:r>
      <w:bookmarkEnd w:id="967606"/>
    </w:p>
    <w:p w:rsidR="0018722C">
      <w:pPr>
        <w:topLinePunct/>
      </w:pPr>
      <w:r>
        <w:t>CFSE</w:t>
      </w:r>
      <w:r>
        <w:rPr>
          <w:rFonts w:ascii="宋体" w:eastAsia="宋体" w:hint="eastAsia"/>
        </w:rPr>
        <w:t>标记</w:t>
      </w:r>
      <w:r>
        <w:t>MRSA</w:t>
      </w:r>
      <w:r>
        <w:rPr>
          <w:rFonts w:ascii="宋体" w:eastAsia="宋体" w:hint="eastAsia"/>
        </w:rPr>
        <w:t>：</w:t>
      </w:r>
    </w:p>
    <w:p w:rsidR="0018722C">
      <w:pPr>
        <w:topLinePunct/>
      </w:pPr>
      <w:r>
        <w:rPr>
          <w:rFonts w:ascii="宋体" w:hAnsi="宋体" w:eastAsia="宋体" w:hint="eastAsia"/>
        </w:rPr>
        <w:t>⑴</w:t>
      </w:r>
      <w:r w:rsidR="001852F3">
        <w:rPr>
          <w:rFonts w:ascii="宋体" w:hAnsi="宋体" w:eastAsia="宋体" w:hint="eastAsia"/>
        </w:rPr>
        <w:t xml:space="preserve">将</w:t>
      </w:r>
      <w:r>
        <w:t>MRSA 37</w:t>
      </w:r>
      <w:r w:rsidR="001852F3">
        <w:t xml:space="preserve"> </w:t>
      </w:r>
      <w:r>
        <w:rPr>
          <w:rFonts w:ascii="宋体" w:hAnsi="宋体" w:eastAsia="宋体" w:hint="eastAsia"/>
        </w:rPr>
        <w:t>℃、</w:t>
      </w:r>
      <w:r>
        <w:t>200 rpm</w:t>
      </w:r>
      <w:r>
        <w:rPr>
          <w:rFonts w:ascii="宋体" w:hAnsi="宋体" w:eastAsia="宋体" w:hint="eastAsia"/>
        </w:rPr>
        <w:t>培养至对数生长期，用无菌</w:t>
      </w:r>
      <w:r>
        <w:t>PBS</w:t>
      </w:r>
      <w:r>
        <w:rPr>
          <w:rFonts w:ascii="宋体" w:hAnsi="宋体" w:eastAsia="宋体" w:hint="eastAsia"/>
        </w:rPr>
        <w:t>调节菌浓度至</w:t>
      </w:r>
      <w:r>
        <w:t>5×10</w:t>
      </w:r>
      <w:r>
        <w:t>8</w:t>
      </w:r>
    </w:p>
    <w:p w:rsidR="0018722C">
      <w:pPr>
        <w:topLinePunct/>
      </w:pPr>
      <w:r>
        <w:t>CFU</w:t>
      </w:r>
      <w:r>
        <w:t>/</w:t>
      </w:r>
      <w:r>
        <w:t>ml</w:t>
      </w:r>
      <w:r>
        <w:rPr>
          <w:rFonts w:ascii="宋体" w:hAnsi="宋体" w:eastAsia="宋体" w:hint="eastAsia"/>
        </w:rPr>
        <w:t>，加</w:t>
      </w:r>
      <w:r>
        <w:t>3</w:t>
      </w:r>
      <w:r w:rsidR="001852F3">
        <w:t xml:space="preserve">µl 50 nM CFSE</w:t>
      </w:r>
      <w:r>
        <w:rPr>
          <w:rFonts w:ascii="宋体" w:hAnsi="宋体" w:eastAsia="宋体" w:hint="eastAsia"/>
        </w:rPr>
        <w:t>标记，</w:t>
      </w:r>
      <w:r>
        <w:t>37</w:t>
      </w:r>
      <w:r/>
      <w:r>
        <w:rPr>
          <w:rFonts w:ascii="宋体" w:hAnsi="宋体" w:eastAsia="宋体" w:hint="eastAsia"/>
        </w:rPr>
        <w:t>℃，</w:t>
      </w:r>
      <w:r>
        <w:t>50 rpm</w:t>
      </w:r>
      <w:r>
        <w:rPr>
          <w:rFonts w:ascii="宋体" w:hAnsi="宋体" w:eastAsia="宋体" w:hint="eastAsia"/>
        </w:rPr>
        <w:t>温箱中振摇</w:t>
      </w:r>
      <w:r>
        <w:t>1 h</w:t>
      </w:r>
      <w:r>
        <w:rPr>
          <w:rFonts w:ascii="宋体" w:hAnsi="宋体" w:eastAsia="宋体" w:hint="eastAsia"/>
          <w:rFonts w:ascii="宋体" w:hAnsi="宋体" w:eastAsia="宋体" w:hint="eastAsia"/>
        </w:rPr>
        <w:t xml:space="preserve">, </w:t>
      </w:r>
      <w:r>
        <w:t>4000 rpm</w:t>
      </w:r>
      <w:r>
        <w:rPr>
          <w:rFonts w:ascii="宋体" w:hAnsi="宋体" w:eastAsia="宋体" w:hint="eastAsia"/>
        </w:rPr>
        <w:t>室</w:t>
      </w:r>
      <w:r>
        <w:rPr>
          <w:rFonts w:ascii="宋体" w:hAnsi="宋体" w:eastAsia="宋体" w:hint="eastAsia"/>
        </w:rPr>
        <w:t>温离心</w:t>
      </w:r>
      <w:r>
        <w:t>5 min</w:t>
      </w:r>
      <w:r>
        <w:rPr>
          <w:rFonts w:ascii="宋体" w:hAnsi="宋体" w:eastAsia="宋体" w:hint="eastAsia"/>
        </w:rPr>
        <w:t>，</w:t>
      </w:r>
      <w:r>
        <w:t>1×PBS</w:t>
      </w:r>
      <w:r>
        <w:rPr>
          <w:rFonts w:ascii="宋体" w:hAnsi="宋体" w:eastAsia="宋体" w:hint="eastAsia"/>
        </w:rPr>
        <w:t>洗涤</w:t>
      </w:r>
      <w:r>
        <w:t>1</w:t>
      </w:r>
      <w:r>
        <w:rPr>
          <w:rFonts w:ascii="宋体" w:hAnsi="宋体" w:eastAsia="宋体" w:hint="eastAsia"/>
        </w:rPr>
        <w:t>次。</w:t>
      </w:r>
    </w:p>
    <w:p w:rsidR="0018722C">
      <w:pPr>
        <w:topLinePunct/>
      </w:pPr>
      <w:r>
        <w:rPr>
          <w:rFonts w:ascii="宋体" w:hAnsi="宋体" w:eastAsia="宋体" w:hint="eastAsia"/>
        </w:rPr>
        <w:t>⑵</w:t>
      </w:r>
      <w:r w:rsidR="001852F3">
        <w:rPr>
          <w:rFonts w:ascii="宋体" w:hAnsi="宋体" w:eastAsia="宋体" w:hint="eastAsia"/>
        </w:rPr>
        <w:t xml:space="preserve">弃上清，将细菌沉淀悬于</w:t>
      </w:r>
      <w:r>
        <w:t>750</w:t>
      </w:r>
      <w:r w:rsidR="001852F3">
        <w:t xml:space="preserve">µl PBS</w:t>
      </w:r>
      <w:r>
        <w:rPr>
          <w:rFonts w:ascii="宋体" w:hAnsi="宋体" w:eastAsia="宋体" w:hint="eastAsia"/>
        </w:rPr>
        <w:t>中，再加入</w:t>
      </w:r>
      <w:r>
        <w:t>250</w:t>
      </w:r>
      <w:r w:rsidR="001852F3">
        <w:t xml:space="preserve">µl 4%</w:t>
      </w:r>
      <w:r>
        <w:rPr>
          <w:rFonts w:ascii="宋体" w:hAnsi="宋体" w:eastAsia="宋体" w:hint="eastAsia"/>
        </w:rPr>
        <w:t>多聚甲醛中固定</w:t>
      </w:r>
      <w:r>
        <w:t>30 min</w:t>
      </w:r>
      <w:r>
        <w:rPr>
          <w:rFonts w:ascii="宋体" w:hAnsi="宋体" w:eastAsia="宋体" w:hint="eastAsia"/>
          <w:rFonts w:ascii="宋体" w:hAnsi="宋体" w:eastAsia="宋体" w:hint="eastAsia"/>
        </w:rPr>
        <w:t>,</w:t>
      </w:r>
      <w:r>
        <w:rPr>
          <w:rFonts w:ascii="宋体" w:hAnsi="宋体" w:eastAsia="宋体" w:hint="eastAsia"/>
        </w:rPr>
        <w:t> </w:t>
      </w:r>
      <w:r>
        <w:t>4000 rpm</w:t>
      </w:r>
      <w:r>
        <w:rPr>
          <w:rFonts w:ascii="宋体" w:hAnsi="宋体" w:eastAsia="宋体" w:hint="eastAsia"/>
        </w:rPr>
        <w:t>室温离心</w:t>
      </w:r>
      <w:r>
        <w:t>5 min</w:t>
      </w:r>
      <w:r>
        <w:rPr>
          <w:rFonts w:ascii="宋体" w:hAnsi="宋体" w:eastAsia="宋体" w:hint="eastAsia"/>
        </w:rPr>
        <w:t>，</w:t>
      </w:r>
      <w:r>
        <w:t>1×PBS</w:t>
      </w:r>
      <w:r>
        <w:rPr>
          <w:rFonts w:ascii="宋体" w:hAnsi="宋体" w:eastAsia="宋体" w:hint="eastAsia"/>
        </w:rPr>
        <w:t>洗涤</w:t>
      </w:r>
      <w:r>
        <w:t>2</w:t>
      </w:r>
      <w:r>
        <w:rPr>
          <w:rFonts w:ascii="宋体" w:hAnsi="宋体" w:eastAsia="宋体" w:hint="eastAsia"/>
        </w:rPr>
        <w:t>次。</w:t>
      </w:r>
    </w:p>
    <w:p w:rsidR="0018722C">
      <w:pPr>
        <w:topLinePunct/>
      </w:pPr>
      <w:r>
        <w:rPr>
          <w:rFonts w:ascii="宋体" w:hAnsi="宋体" w:eastAsia="宋体" w:hint="eastAsia"/>
        </w:rPr>
        <w:t>⑶</w:t>
      </w:r>
      <w:r w:rsidR="001852F3">
        <w:rPr>
          <w:rFonts w:ascii="宋体" w:hAnsi="宋体" w:eastAsia="宋体" w:hint="eastAsia"/>
        </w:rPr>
        <w:t xml:space="preserve">选择最适浓度的</w:t>
      </w:r>
      <w:r>
        <w:t>IL-33</w:t>
      </w:r>
      <w:r>
        <w:rPr>
          <w:rFonts w:ascii="宋体" w:hAnsi="宋体" w:eastAsia="宋体" w:hint="eastAsia"/>
        </w:rPr>
        <w:t>（</w:t>
      </w:r>
      <w:r>
        <w:t>60 ng</w:t>
      </w:r>
      <w:r>
        <w:t>/</w:t>
      </w:r>
      <w:r>
        <w:t>ml</w:t>
      </w:r>
      <w:r>
        <w:rPr>
          <w:rFonts w:ascii="宋体" w:hAnsi="宋体" w:eastAsia="宋体" w:hint="eastAsia"/>
        </w:rPr>
        <w:t>）</w:t>
      </w:r>
      <w:r>
        <w:rPr>
          <w:rFonts w:ascii="宋体" w:hAnsi="宋体" w:eastAsia="宋体" w:hint="eastAsia"/>
        </w:rPr>
        <w:t>设</w:t>
      </w:r>
      <w:r>
        <w:t>PBS</w:t>
      </w:r>
      <w:r>
        <w:rPr>
          <w:rFonts w:ascii="宋体" w:hAnsi="宋体" w:eastAsia="宋体" w:hint="eastAsia"/>
        </w:rPr>
        <w:t>对照组和</w:t>
      </w:r>
      <w:r>
        <w:t>IL-33</w:t>
      </w:r>
      <w:r>
        <w:rPr>
          <w:rFonts w:ascii="宋体" w:hAnsi="宋体" w:eastAsia="宋体" w:hint="eastAsia"/>
        </w:rPr>
        <w:t>组实验组。</w:t>
      </w:r>
    </w:p>
    <w:p w:rsidR="0018722C">
      <w:pPr>
        <w:topLinePunct/>
      </w:pPr>
      <w:r>
        <w:rPr>
          <w:rFonts w:ascii="宋体" w:hAnsi="宋体" w:eastAsia="宋体" w:hint="eastAsia"/>
        </w:rPr>
        <w:t>⑷</w:t>
      </w:r>
      <w:r w:rsidR="001852F3">
        <w:rPr>
          <w:rFonts w:ascii="宋体" w:hAnsi="宋体" w:eastAsia="宋体" w:hint="eastAsia"/>
        </w:rPr>
        <w:t xml:space="preserve">金黄色葡萄球菌预先用</w:t>
      </w:r>
      <w:r>
        <w:t>10%BALB</w:t>
      </w:r>
      <w:r>
        <w:t>/</w:t>
      </w:r>
      <w:r>
        <w:t>c</w:t>
      </w:r>
      <w:r>
        <w:rPr>
          <w:rFonts w:ascii="宋体" w:hAnsi="宋体" w:eastAsia="宋体" w:hint="eastAsia"/>
        </w:rPr>
        <w:t>鼠血清</w:t>
      </w:r>
      <w:r>
        <w:rPr>
          <w:rFonts w:ascii="宋体" w:hAnsi="宋体" w:eastAsia="宋体" w:hint="eastAsia"/>
        </w:rPr>
        <w:t>（</w:t>
      </w:r>
      <w:r>
        <w:t>65</w:t>
      </w:r>
      <w:r/>
      <w:r>
        <w:rPr>
          <w:rFonts w:ascii="宋体" w:hAnsi="宋体" w:eastAsia="宋体" w:hint="eastAsia"/>
        </w:rPr>
        <w:t>℃热灭活</w:t>
      </w:r>
      <w:r>
        <w:t>10 min</w:t>
      </w:r>
      <w:r>
        <w:rPr>
          <w:rFonts w:ascii="宋体" w:hAnsi="宋体" w:eastAsia="宋体" w:hint="eastAsia"/>
        </w:rPr>
        <w:t>）</w:t>
      </w:r>
      <w:r>
        <w:rPr>
          <w:rFonts w:ascii="宋体" w:hAnsi="宋体" w:eastAsia="宋体" w:hint="eastAsia"/>
        </w:rPr>
        <w:t>预处理</w:t>
      </w:r>
      <w:r>
        <w:t>30 min</w:t>
      </w:r>
      <w:r>
        <w:rPr>
          <w:rFonts w:ascii="宋体" w:hAnsi="宋体" w:eastAsia="宋体" w:hint="eastAsia"/>
        </w:rPr>
        <w:t>，</w:t>
      </w:r>
      <w:r>
        <w:rPr>
          <w:rFonts w:ascii="宋体" w:hAnsi="宋体" w:eastAsia="宋体" w:hint="eastAsia"/>
        </w:rPr>
        <w:t>细胞沉淀悬于含</w:t>
      </w:r>
      <w:r>
        <w:t>5%</w:t>
      </w:r>
      <w:r>
        <w:rPr>
          <w:rFonts w:ascii="宋体" w:hAnsi="宋体" w:eastAsia="宋体" w:hint="eastAsia"/>
        </w:rPr>
        <w:t>热灭活</w:t>
      </w:r>
      <w:r>
        <w:t>BALB</w:t>
      </w:r>
      <w:r>
        <w:t>/</w:t>
      </w:r>
      <w:r>
        <w:t>c</w:t>
      </w:r>
      <w:r>
        <w:rPr>
          <w:rFonts w:ascii="宋体" w:hAnsi="宋体" w:eastAsia="宋体" w:hint="eastAsia"/>
        </w:rPr>
        <w:t>鼠血清的</w:t>
      </w:r>
      <w:r>
        <w:t>DMEM</w:t>
      </w:r>
      <w:r>
        <w:rPr>
          <w:rFonts w:ascii="宋体" w:hAnsi="宋体" w:eastAsia="宋体" w:hint="eastAsia"/>
        </w:rPr>
        <w:t>中。</w:t>
      </w:r>
    </w:p>
    <w:p w:rsidR="0018722C">
      <w:pPr>
        <w:topLinePunct/>
      </w:pPr>
      <w:r>
        <w:rPr>
          <w:rFonts w:ascii="宋体" w:hAnsi="宋体" w:eastAsia="宋体" w:hint="eastAsia"/>
        </w:rPr>
        <w:t>⑸</w:t>
      </w:r>
      <w:r w:rsidR="001852F3">
        <w:rPr>
          <w:rFonts w:ascii="宋体" w:hAnsi="宋体" w:eastAsia="宋体" w:hint="eastAsia"/>
        </w:rPr>
        <w:t xml:space="preserve">各</w:t>
      </w:r>
      <w:r>
        <w:t>EP</w:t>
      </w:r>
      <w:r>
        <w:rPr>
          <w:rFonts w:ascii="宋体" w:hAnsi="宋体" w:eastAsia="宋体" w:hint="eastAsia"/>
        </w:rPr>
        <w:t>管加入</w:t>
      </w:r>
      <w:r>
        <w:t>500</w:t>
      </w:r>
      <w:r w:rsidR="001852F3">
        <w:t xml:space="preserve">µl</w:t>
      </w:r>
      <w:r>
        <w:rPr>
          <w:rFonts w:ascii="宋体" w:hAnsi="宋体" w:eastAsia="宋体" w:hint="eastAsia"/>
        </w:rPr>
        <w:t>中性粒细胞培养液，</w:t>
      </w:r>
      <w:r w:rsidR="001852F3">
        <w:rPr>
          <w:rFonts w:ascii="宋体" w:hAnsi="宋体" w:eastAsia="宋体" w:hint="eastAsia"/>
        </w:rPr>
        <w:t xml:space="preserve">对照组加入</w:t>
      </w:r>
      <w:r>
        <w:t>3</w:t>
      </w:r>
      <w:r w:rsidR="001852F3">
        <w:t xml:space="preserve">µlPBS</w:t>
      </w:r>
      <w:r>
        <w:rPr>
          <w:rFonts w:ascii="宋体" w:hAnsi="宋体" w:eastAsia="宋体" w:hint="eastAsia"/>
        </w:rPr>
        <w:t>，实验组加入</w:t>
      </w:r>
      <w:r>
        <w:t>3</w:t>
      </w:r>
      <w:r w:rsidR="001852F3">
        <w:t xml:space="preserve">µl</w:t>
      </w:r>
    </w:p>
    <w:p w:rsidR="0018722C">
      <w:pPr>
        <w:topLinePunct/>
      </w:pPr>
      <w:bookmarkStart w:name="_bookmark19" w:id="48"/>
      <w:bookmarkEnd w:id="48"/>
      <w:r>
        <w:t>10µg</w:t>
      </w:r>
      <w:r>
        <w:t>/</w:t>
      </w:r>
      <w:r>
        <w:t>ml IL-33</w:t>
      </w:r>
      <w:r>
        <w:rPr>
          <w:rFonts w:ascii="宋体" w:hAnsi="宋体" w:eastAsia="宋体" w:hint="eastAsia"/>
          <w:rFonts w:ascii="宋体" w:hAnsi="宋体" w:eastAsia="宋体" w:hint="eastAsia"/>
        </w:rPr>
        <w:t xml:space="preserve">. </w:t>
      </w:r>
      <w:r>
        <w:rPr>
          <w:rFonts w:ascii="宋体" w:hAnsi="宋体" w:eastAsia="宋体" w:hint="eastAsia"/>
        </w:rPr>
        <w:t>于</w:t>
      </w:r>
      <w:r>
        <w:t>37</w:t>
      </w:r>
      <w:r>
        <w:rPr>
          <w:rFonts w:ascii="宋体" w:hAnsi="宋体" w:eastAsia="宋体" w:hint="eastAsia"/>
        </w:rPr>
        <w:t>℃含</w:t>
      </w:r>
      <w:r>
        <w:t>5%CO2</w:t>
      </w:r>
      <w:r>
        <w:rPr>
          <w:rFonts w:ascii="宋体" w:hAnsi="宋体" w:eastAsia="宋体" w:hint="eastAsia"/>
        </w:rPr>
        <w:t>培养箱中孵育</w:t>
      </w:r>
      <w:r>
        <w:t>1 h</w:t>
      </w:r>
      <w:r>
        <w:rPr>
          <w:rFonts w:ascii="宋体" w:hAnsi="宋体" w:eastAsia="宋体" w:hint="eastAsia"/>
        </w:rPr>
        <w:t>。</w:t>
      </w:r>
    </w:p>
    <w:p w:rsidR="0018722C">
      <w:pPr>
        <w:topLinePunct/>
      </w:pPr>
      <w:r>
        <w:rPr>
          <w:rFonts w:ascii="宋体" w:hAnsi="宋体" w:eastAsia="宋体" w:hint="eastAsia"/>
        </w:rPr>
        <w:t>⑹</w:t>
      </w:r>
      <w:r w:rsidR="001852F3">
        <w:rPr>
          <w:rFonts w:ascii="宋体" w:hAnsi="宋体" w:eastAsia="宋体" w:hint="eastAsia"/>
        </w:rPr>
        <w:t xml:space="preserve">实验组与对照组各加入</w:t>
      </w:r>
      <w:r>
        <w:t>10</w:t>
      </w:r>
      <w:r w:rsidR="001852F3">
        <w:t xml:space="preserve">µl MRSA</w:t>
      </w:r>
      <w:r>
        <w:rPr>
          <w:rFonts w:ascii="宋体" w:hAnsi="宋体" w:eastAsia="宋体" w:hint="eastAsia"/>
        </w:rPr>
        <w:t>。</w:t>
      </w:r>
    </w:p>
    <w:p w:rsidR="0018722C">
      <w:pPr>
        <w:topLinePunct/>
      </w:pPr>
      <w:r>
        <w:rPr>
          <w:rFonts w:ascii="宋体" w:hAnsi="宋体" w:eastAsia="宋体" w:hint="eastAsia"/>
        </w:rPr>
        <w:t>⑺</w:t>
      </w:r>
      <w:r w:rsidR="001852F3">
        <w:rPr>
          <w:rFonts w:ascii="宋体" w:hAnsi="宋体" w:eastAsia="宋体" w:hint="eastAsia"/>
        </w:rPr>
        <w:t xml:space="preserve">将</w:t>
      </w:r>
      <w:r>
        <w:t>2</w:t>
      </w:r>
      <w:r>
        <w:rPr>
          <w:rFonts w:ascii="宋体" w:hAnsi="宋体" w:eastAsia="宋体" w:hint="eastAsia"/>
        </w:rPr>
        <w:t>个</w:t>
      </w:r>
      <w:r>
        <w:t>EP</w:t>
      </w:r>
      <w:r>
        <w:rPr>
          <w:rFonts w:ascii="宋体" w:hAnsi="宋体" w:eastAsia="宋体" w:hint="eastAsia"/>
        </w:rPr>
        <w:t>管竖直放在</w:t>
      </w:r>
      <w:r>
        <w:t>EP</w:t>
      </w:r>
      <w:r>
        <w:rPr>
          <w:rFonts w:ascii="宋体" w:hAnsi="宋体" w:eastAsia="宋体" w:hint="eastAsia"/>
        </w:rPr>
        <w:t>管架上，恒温振荡箱，</w:t>
      </w:r>
      <w:r>
        <w:t>37</w:t>
      </w:r>
      <w:r w:rsidR="001852F3">
        <w:t xml:space="preserve"> </w:t>
      </w:r>
      <w:r>
        <w:rPr>
          <w:rFonts w:ascii="宋体" w:hAnsi="宋体" w:eastAsia="宋体" w:hint="eastAsia"/>
        </w:rPr>
        <w:t>℃，</w:t>
      </w:r>
      <w:r>
        <w:t>100 rpm</w:t>
      </w:r>
      <w:r>
        <w:rPr>
          <w:rFonts w:ascii="宋体" w:hAnsi="宋体" w:eastAsia="宋体" w:hint="eastAsia"/>
        </w:rPr>
        <w:t>，分别在振摇</w:t>
      </w:r>
      <w:r>
        <w:t>10min</w:t>
      </w:r>
      <w:r>
        <w:rPr>
          <w:rFonts w:ascii="宋体" w:hAnsi="宋体" w:eastAsia="宋体" w:hint="eastAsia"/>
        </w:rPr>
        <w:t>，</w:t>
      </w:r>
    </w:p>
    <w:p w:rsidR="0018722C">
      <w:pPr>
        <w:topLinePunct/>
      </w:pPr>
      <w:r>
        <w:t>30min</w:t>
      </w:r>
      <w:r>
        <w:rPr>
          <w:rFonts w:ascii="宋体" w:eastAsia="宋体" w:hint="eastAsia"/>
        </w:rPr>
        <w:t>，</w:t>
      </w:r>
      <w:r>
        <w:t>60min</w:t>
      </w:r>
      <w:r>
        <w:rPr>
          <w:rFonts w:ascii="宋体" w:eastAsia="宋体" w:hint="eastAsia"/>
        </w:rPr>
        <w:t>后收集每孔细胞至流式管，加</w:t>
      </w:r>
      <w:r>
        <w:t>2 ml PBS 1500 rpm</w:t>
      </w:r>
      <w:r>
        <w:rPr>
          <w:rFonts w:ascii="宋体" w:eastAsia="宋体" w:hint="eastAsia"/>
        </w:rPr>
        <w:t>离心</w:t>
      </w:r>
      <w:r>
        <w:t>5 min</w:t>
      </w:r>
      <w:r>
        <w:rPr>
          <w:rFonts w:ascii="宋体" w:eastAsia="宋体" w:hint="eastAsia"/>
        </w:rPr>
        <w:t>，并洗涤</w:t>
      </w:r>
    </w:p>
    <w:p w:rsidR="0018722C">
      <w:pPr>
        <w:topLinePunct/>
      </w:pPr>
      <w:r>
        <w:t>1</w:t>
      </w:r>
      <w:r>
        <w:rPr>
          <w:rFonts w:ascii="宋体" w:hAnsi="宋体" w:eastAsia="宋体" w:hint="eastAsia"/>
        </w:rPr>
        <w:t>次，细胞沉淀悬浮于</w:t>
      </w:r>
      <w:r>
        <w:t>80</w:t>
      </w:r>
      <w:r w:rsidR="001852F3">
        <w:t xml:space="preserve">µl Staining buffer</w:t>
      </w:r>
      <w:r>
        <w:rPr>
          <w:rFonts w:ascii="宋体" w:hAnsi="宋体" w:eastAsia="宋体" w:hint="eastAsia"/>
        </w:rPr>
        <w:t>中。</w:t>
      </w:r>
    </w:p>
    <w:p w:rsidR="0018722C">
      <w:pPr>
        <w:topLinePunct/>
      </w:pPr>
      <w:r>
        <w:rPr>
          <w:rFonts w:ascii="宋体" w:hAnsi="宋体" w:eastAsia="宋体" w:hint="eastAsia"/>
        </w:rPr>
        <w:t>⑻</w:t>
      </w:r>
      <w:r w:rsidR="001852F3">
        <w:rPr>
          <w:rFonts w:ascii="宋体" w:hAnsi="宋体" w:eastAsia="宋体" w:hint="eastAsia"/>
        </w:rPr>
        <w:t xml:space="preserve">加入中性粒细胞表面标记抗体</w:t>
      </w:r>
      <w:r>
        <w:t>CD11b</w:t>
      </w:r>
      <w:r>
        <w:rPr>
          <w:rFonts w:ascii="宋体" w:hAnsi="宋体" w:eastAsia="宋体" w:hint="eastAsia"/>
        </w:rPr>
        <w:t>，室温避光</w:t>
      </w:r>
      <w:r>
        <w:t>15 min</w:t>
      </w:r>
      <w:r>
        <w:rPr>
          <w:rFonts w:ascii="宋体" w:hAnsi="宋体" w:eastAsia="宋体" w:hint="eastAsia"/>
        </w:rPr>
        <w:t>。</w:t>
      </w:r>
    </w:p>
    <w:p w:rsidR="0018722C">
      <w:pPr>
        <w:topLinePunct/>
      </w:pPr>
      <w:r>
        <w:rPr>
          <w:rFonts w:ascii="宋体" w:hAnsi="宋体" w:eastAsia="宋体" w:hint="eastAsia"/>
        </w:rPr>
        <w:t>⑼</w:t>
      </w:r>
      <w:r>
        <w:t>Staining buffer 2 ml 1500 rpm×5 min</w:t>
      </w:r>
      <w:r>
        <w:rPr>
          <w:rFonts w:ascii="宋体" w:hAnsi="宋体" w:eastAsia="宋体" w:hint="eastAsia"/>
        </w:rPr>
        <w:t>洗涤</w:t>
      </w:r>
      <w:r>
        <w:t>2</w:t>
      </w:r>
      <w:r>
        <w:rPr>
          <w:rFonts w:ascii="宋体" w:hAnsi="宋体" w:eastAsia="宋体" w:hint="eastAsia"/>
        </w:rPr>
        <w:t>次。</w:t>
      </w:r>
    </w:p>
    <w:p w:rsidR="0018722C">
      <w:pPr>
        <w:topLinePunct/>
      </w:pPr>
      <w:r>
        <w:rPr>
          <w:rFonts w:ascii="宋体" w:hAnsi="宋体" w:eastAsia="宋体" w:hint="eastAsia"/>
        </w:rPr>
        <w:t>⑽</w:t>
      </w:r>
      <w:r w:rsidR="001852F3">
        <w:rPr>
          <w:rFonts w:ascii="宋体" w:hAnsi="宋体" w:eastAsia="宋体" w:hint="eastAsia"/>
        </w:rPr>
        <w:t xml:space="preserve">弃上清，沉淀悬浮于</w:t>
      </w:r>
      <w:r>
        <w:t>300</w:t>
      </w:r>
      <w:r>
        <w:rPr>
          <w:rFonts w:ascii="宋体" w:hAnsi="宋体" w:eastAsia="宋体" w:hint="eastAsia"/>
        </w:rPr>
        <w:t>～</w:t>
      </w:r>
      <w:r>
        <w:t>400</w:t>
      </w:r>
      <w:r w:rsidR="001852F3">
        <w:t xml:space="preserve">µl staining buffer</w:t>
      </w:r>
      <w:r>
        <w:rPr>
          <w:rFonts w:ascii="宋体" w:hAnsi="宋体" w:eastAsia="宋体" w:hint="eastAsia"/>
        </w:rPr>
        <w:t>，用流式细胞仪检测。</w:t>
      </w:r>
    </w:p>
    <w:p w:rsidR="0018722C">
      <w:pPr>
        <w:pStyle w:val="Heading3"/>
        <w:topLinePunct/>
        <w:ind w:left="200" w:hangingChars="200" w:hanging="200"/>
      </w:pPr>
      <w:bookmarkStart w:id="967607" w:name="_Toc686967607"/>
      <w:r>
        <w:t>3.3.5</w:t>
      </w:r>
      <w:r>
        <w:t xml:space="preserve"> </w:t>
      </w:r>
      <w:r>
        <w:t>溶细胞法检测中性粒细胞的杀菌功能</w:t>
      </w:r>
      <w:bookmarkEnd w:id="967607"/>
    </w:p>
    <w:p w:rsidR="0018722C">
      <w:pPr>
        <w:topLinePunct/>
      </w:pPr>
      <w:r>
        <w:rPr>
          <w:rFonts w:ascii="宋体" w:hAnsi="宋体" w:eastAsia="宋体" w:hint="eastAsia"/>
        </w:rPr>
        <w:t>⑴</w:t>
      </w:r>
      <w:r w:rsidR="001852F3">
        <w:rPr>
          <w:rFonts w:ascii="宋体" w:hAnsi="宋体" w:eastAsia="宋体" w:hint="eastAsia"/>
        </w:rPr>
        <w:t xml:space="preserve">将</w:t>
      </w:r>
      <w:r>
        <w:t>MRSA</w:t>
      </w:r>
      <w:r>
        <w:rPr>
          <w:rFonts w:ascii="宋体" w:hAnsi="宋体" w:eastAsia="宋体" w:hint="eastAsia"/>
        </w:rPr>
        <w:t>置于</w:t>
      </w:r>
      <w:r>
        <w:t>37</w:t>
      </w:r>
      <w:r>
        <w:rPr>
          <w:rFonts w:ascii="宋体" w:hAnsi="宋体" w:eastAsia="宋体" w:hint="eastAsia"/>
        </w:rPr>
        <w:t>℃、</w:t>
      </w:r>
      <w:r>
        <w:t>200 rpm</w:t>
      </w:r>
      <w:r>
        <w:rPr>
          <w:rFonts w:ascii="宋体" w:hAnsi="宋体" w:eastAsia="宋体" w:hint="eastAsia"/>
        </w:rPr>
        <w:t>培养箱培养至对数生长期，用无菌</w:t>
      </w:r>
      <w:r>
        <w:t>PBS</w:t>
      </w:r>
      <w:r>
        <w:rPr>
          <w:rFonts w:ascii="宋体" w:hAnsi="宋体" w:eastAsia="宋体" w:hint="eastAsia"/>
        </w:rPr>
        <w:t>稀释，调节菌浓度至</w:t>
      </w:r>
      <w:r>
        <w:t>5×10</w:t>
      </w:r>
      <w:r>
        <w:t>7</w:t>
      </w:r>
      <w:r>
        <w:t>CFU</w:t>
      </w:r>
      <w:r>
        <w:t>/</w:t>
      </w:r>
      <w:r>
        <w:t>ml</w:t>
      </w:r>
      <w:r>
        <w:rPr>
          <w:rFonts w:ascii="宋体" w:hAnsi="宋体" w:eastAsia="宋体" w:hint="eastAsia"/>
        </w:rPr>
        <w:t>。</w:t>
      </w:r>
    </w:p>
    <w:p w:rsidR="0018722C">
      <w:pPr>
        <w:topLinePunct/>
      </w:pPr>
      <w:r>
        <w:rPr>
          <w:rFonts w:ascii="宋体" w:hAnsi="宋体" w:eastAsia="宋体" w:hint="eastAsia"/>
        </w:rPr>
        <w:t>⑵</w:t>
      </w:r>
      <w:r>
        <w:t>MRSA</w:t>
      </w:r>
      <w:r>
        <w:rPr>
          <w:rFonts w:ascii="宋体" w:hAnsi="宋体" w:eastAsia="宋体" w:hint="eastAsia"/>
        </w:rPr>
        <w:t>预先用</w:t>
      </w:r>
      <w:r>
        <w:t>10%BALB</w:t>
      </w:r>
      <w:r>
        <w:t>/</w:t>
      </w:r>
      <w:r>
        <w:t>c</w:t>
      </w:r>
      <w:r>
        <w:rPr>
          <w:rFonts w:ascii="宋体" w:hAnsi="宋体" w:eastAsia="宋体" w:hint="eastAsia"/>
        </w:rPr>
        <w:t>鼠血清</w:t>
      </w:r>
      <w:r>
        <w:rPr>
          <w:rFonts w:ascii="宋体" w:hAnsi="宋体" w:eastAsia="宋体" w:hint="eastAsia"/>
        </w:rPr>
        <w:t>（</w:t>
      </w:r>
      <w:r>
        <w:t>65</w:t>
      </w:r>
      <w:r/>
      <w:r>
        <w:rPr>
          <w:rFonts w:ascii="宋体" w:hAnsi="宋体" w:eastAsia="宋体" w:hint="eastAsia"/>
        </w:rPr>
        <w:t>℃热灭活</w:t>
      </w:r>
      <w:r>
        <w:t>10 min</w:t>
      </w:r>
      <w:r>
        <w:rPr>
          <w:rFonts w:ascii="宋体" w:hAnsi="宋体" w:eastAsia="宋体" w:hint="eastAsia"/>
        </w:rPr>
        <w:t>）</w:t>
      </w:r>
      <w:r>
        <w:rPr>
          <w:rFonts w:ascii="宋体" w:hAnsi="宋体" w:eastAsia="宋体" w:hint="eastAsia"/>
        </w:rPr>
        <w:t>预处理</w:t>
      </w:r>
      <w:r>
        <w:t>30 min</w:t>
      </w:r>
      <w:r>
        <w:rPr>
          <w:rFonts w:ascii="宋体" w:hAnsi="宋体" w:eastAsia="宋体" w:hint="eastAsia"/>
        </w:rPr>
        <w:t>，细胞沉淀</w:t>
      </w:r>
      <w:r>
        <w:rPr>
          <w:rFonts w:ascii="宋体" w:hAnsi="宋体" w:eastAsia="宋体" w:hint="eastAsia"/>
        </w:rPr>
        <w:t>悬于含</w:t>
      </w:r>
      <w:r>
        <w:t>5%</w:t>
      </w:r>
      <w:r>
        <w:rPr>
          <w:rFonts w:ascii="宋体" w:hAnsi="宋体" w:eastAsia="宋体" w:hint="eastAsia"/>
        </w:rPr>
        <w:t>热灭活</w:t>
      </w:r>
      <w:r>
        <w:t>BALB</w:t>
      </w:r>
      <w:r>
        <w:t>/</w:t>
      </w:r>
      <w:r>
        <w:t>c</w:t>
      </w:r>
      <w:r>
        <w:rPr>
          <w:rFonts w:ascii="宋体" w:hAnsi="宋体" w:eastAsia="宋体" w:hint="eastAsia"/>
        </w:rPr>
        <w:t>鼠血清的</w:t>
      </w:r>
      <w:r>
        <w:t>DMEM</w:t>
      </w:r>
      <w:r>
        <w:rPr>
          <w:rFonts w:ascii="宋体" w:hAnsi="宋体" w:eastAsia="宋体" w:hint="eastAsia"/>
        </w:rPr>
        <w:t>中。</w:t>
      </w:r>
    </w:p>
    <w:p w:rsidR="0018722C">
      <w:pPr>
        <w:topLinePunct/>
      </w:pPr>
      <w:r>
        <w:rPr>
          <w:rFonts w:ascii="宋体" w:hAnsi="宋体" w:eastAsia="宋体" w:hint="eastAsia"/>
        </w:rPr>
        <w:t>⑶</w:t>
      </w:r>
      <w:r w:rsidR="001852F3">
        <w:rPr>
          <w:rFonts w:ascii="宋体" w:hAnsi="宋体" w:eastAsia="宋体" w:hint="eastAsia"/>
        </w:rPr>
        <w:t xml:space="preserve">各</w:t>
      </w:r>
      <w:r>
        <w:t>EP</w:t>
      </w:r>
      <w:r>
        <w:rPr>
          <w:rFonts w:ascii="宋体" w:hAnsi="宋体" w:eastAsia="宋体" w:hint="eastAsia"/>
        </w:rPr>
        <w:t>管加入</w:t>
      </w:r>
      <w:r>
        <w:t>500</w:t>
      </w:r>
      <w:r w:rsidR="001852F3">
        <w:t xml:space="preserve">µl</w:t>
      </w:r>
      <w:r>
        <w:rPr>
          <w:rFonts w:ascii="宋体" w:hAnsi="宋体" w:eastAsia="宋体" w:hint="eastAsia"/>
        </w:rPr>
        <w:t>中性粒细胞培养液，</w:t>
      </w:r>
      <w:r>
        <w:t>EP</w:t>
      </w:r>
      <w:r>
        <w:rPr>
          <w:rFonts w:ascii="宋体" w:hAnsi="宋体" w:eastAsia="宋体" w:hint="eastAsia"/>
        </w:rPr>
        <w:t>管分别加入浓度为</w:t>
      </w:r>
      <w:r>
        <w:t>0</w:t>
      </w:r>
      <w:r>
        <w:rPr>
          <w:rFonts w:ascii="宋体" w:hAnsi="宋体" w:eastAsia="宋体" w:hint="eastAsia"/>
        </w:rPr>
        <w:t>、</w:t>
      </w:r>
      <w:r>
        <w:t>20</w:t>
      </w:r>
      <w:r>
        <w:rPr>
          <w:rFonts w:ascii="宋体" w:hAnsi="宋体" w:eastAsia="宋体" w:hint="eastAsia"/>
        </w:rPr>
        <w:t>、</w:t>
      </w:r>
      <w:r>
        <w:t>60</w:t>
      </w:r>
      <w:r>
        <w:rPr>
          <w:rFonts w:ascii="宋体" w:hAnsi="宋体" w:eastAsia="宋体" w:hint="eastAsia"/>
        </w:rPr>
        <w:t>、</w:t>
      </w:r>
      <w:r>
        <w:t>100</w:t>
      </w:r>
      <w:r>
        <w:rPr>
          <w:rFonts w:ascii="宋体" w:hAnsi="宋体" w:eastAsia="宋体" w:hint="eastAsia"/>
        </w:rPr>
        <w:t>、</w:t>
      </w:r>
      <w:r>
        <w:t>200 ng</w:t>
      </w:r>
      <w:r>
        <w:t>/</w:t>
      </w:r>
      <w:r>
        <w:t>ml IL-33</w:t>
      </w:r>
      <w:r>
        <w:rPr>
          <w:rFonts w:ascii="宋体" w:hAnsi="宋体" w:eastAsia="宋体" w:hint="eastAsia"/>
        </w:rPr>
        <w:t>，最后用</w:t>
      </w:r>
      <w:r>
        <w:t>PBS</w:t>
      </w:r>
      <w:r>
        <w:rPr>
          <w:rFonts w:ascii="宋体" w:hAnsi="宋体" w:eastAsia="宋体" w:hint="eastAsia"/>
        </w:rPr>
        <w:t>将各</w:t>
      </w:r>
      <w:r>
        <w:t>EP</w:t>
      </w:r>
      <w:r>
        <w:rPr>
          <w:rFonts w:ascii="宋体" w:hAnsi="宋体" w:eastAsia="宋体" w:hint="eastAsia"/>
        </w:rPr>
        <w:t>管体积配平，于</w:t>
      </w:r>
      <w:r>
        <w:t>37</w:t>
      </w:r>
      <w:r w:rsidR="001852F3">
        <w:t xml:space="preserve"> </w:t>
      </w:r>
      <w:r>
        <w:rPr>
          <w:rFonts w:ascii="宋体" w:hAnsi="宋体" w:eastAsia="宋体" w:hint="eastAsia"/>
        </w:rPr>
        <w:t>℃含</w:t>
      </w:r>
      <w:r>
        <w:t>5%CO2</w:t>
      </w:r>
      <w:r>
        <w:rPr>
          <w:rFonts w:ascii="宋体" w:hAnsi="宋体" w:eastAsia="宋体" w:hint="eastAsia"/>
        </w:rPr>
        <w:t>培养箱中孵育</w:t>
      </w:r>
      <w:r>
        <w:t>1 h</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各</w:t>
      </w:r>
      <w:r>
        <w:t>EP</w:t>
      </w:r>
      <w:r>
        <w:rPr>
          <w:rFonts w:ascii="宋体" w:hAnsi="宋体" w:eastAsia="宋体" w:hint="eastAsia"/>
        </w:rPr>
        <w:t>管中加入</w:t>
      </w:r>
      <w:r>
        <w:t>2</w:t>
      </w:r>
      <w:r w:rsidR="001852F3">
        <w:t xml:space="preserve">µl MRSA</w:t>
      </w:r>
      <w:r>
        <w:rPr>
          <w:rFonts w:ascii="宋体" w:hAnsi="宋体" w:eastAsia="宋体" w:hint="eastAsia"/>
        </w:rPr>
        <w:t>，细胞与细菌比为</w:t>
      </w:r>
      <w:r>
        <w:t>10</w:t>
      </w:r>
      <w:r>
        <w:t xml:space="preserve">: </w:t>
      </w:r>
      <w:r>
        <w:t>1</w:t>
      </w:r>
      <w:r>
        <w:rPr>
          <w:rFonts w:ascii="宋体" w:hAnsi="宋体" w:eastAsia="宋体" w:hint="eastAsia"/>
        </w:rPr>
        <w:t>。</w:t>
      </w:r>
    </w:p>
    <w:p w:rsidR="0018722C">
      <w:pPr>
        <w:topLinePunct/>
      </w:pPr>
      <w:r>
        <w:rPr>
          <w:rFonts w:ascii="宋体" w:hAnsi="宋体" w:eastAsia="宋体" w:hint="eastAsia"/>
        </w:rPr>
        <w:t>⑸</w:t>
      </w:r>
      <w:r w:rsidR="001852F3">
        <w:rPr>
          <w:rFonts w:ascii="宋体" w:hAnsi="宋体" w:eastAsia="宋体" w:hint="eastAsia"/>
        </w:rPr>
        <w:t xml:space="preserve">将</w:t>
      </w:r>
      <w:r>
        <w:t>5</w:t>
      </w:r>
      <w:r>
        <w:rPr>
          <w:rFonts w:ascii="宋体" w:hAnsi="宋体" w:eastAsia="宋体" w:hint="eastAsia"/>
        </w:rPr>
        <w:t>个</w:t>
      </w:r>
      <w:r>
        <w:t>EP</w:t>
      </w:r>
      <w:r>
        <w:rPr>
          <w:rFonts w:ascii="宋体" w:hAnsi="宋体" w:eastAsia="宋体" w:hint="eastAsia"/>
        </w:rPr>
        <w:t>管竖直放在</w:t>
      </w:r>
      <w:r>
        <w:t>EP</w:t>
      </w:r>
      <w:r>
        <w:rPr>
          <w:rFonts w:ascii="宋体" w:hAnsi="宋体" w:eastAsia="宋体" w:hint="eastAsia"/>
        </w:rPr>
        <w:t>管架上，恒温振荡箱，</w:t>
      </w:r>
      <w:r>
        <w:t>37</w:t>
      </w:r>
      <w:r>
        <w:rPr>
          <w:rFonts w:ascii="宋体" w:hAnsi="宋体" w:eastAsia="宋体" w:hint="eastAsia"/>
        </w:rPr>
        <w:t>℃，</w:t>
      </w:r>
      <w:r>
        <w:t>100 rpm</w:t>
      </w:r>
      <w:r>
        <w:rPr>
          <w:rFonts w:ascii="宋体" w:hAnsi="宋体" w:eastAsia="宋体" w:hint="eastAsia"/>
        </w:rPr>
        <w:t>，振摇</w:t>
      </w:r>
      <w:r>
        <w:t>2 h</w:t>
      </w:r>
      <w:r>
        <w:rPr>
          <w:rFonts w:ascii="宋体" w:hAnsi="宋体" w:eastAsia="宋体" w:hint="eastAsia"/>
        </w:rPr>
        <w:t>后，进行</w:t>
      </w:r>
      <w:r>
        <w:t>10</w:t>
      </w:r>
      <w:r>
        <w:t>-4</w:t>
      </w:r>
      <w:r>
        <w:rPr>
          <w:rFonts w:ascii="宋体" w:hAnsi="宋体" w:eastAsia="宋体" w:hint="eastAsia"/>
        </w:rPr>
        <w:t>、</w:t>
      </w:r>
      <w:r>
        <w:t>10</w:t>
      </w:r>
      <w:r>
        <w:t>-5</w:t>
      </w:r>
      <w:r>
        <w:rPr>
          <w:rFonts w:ascii="宋体" w:hAnsi="宋体" w:eastAsia="宋体" w:hint="eastAsia"/>
        </w:rPr>
        <w:t>、</w:t>
      </w:r>
      <w:r>
        <w:t>10</w:t>
      </w:r>
      <w:r>
        <w:t>-6</w:t>
      </w:r>
      <w:r>
        <w:rPr>
          <w:rFonts w:ascii="宋体" w:hAnsi="宋体" w:eastAsia="宋体" w:hint="eastAsia"/>
        </w:rPr>
        <w:t>系列稀释；取</w:t>
      </w:r>
      <w:r>
        <w:t>100</w:t>
      </w:r>
      <w:r w:rsidR="001852F3">
        <w:t xml:space="preserve">µl</w:t>
      </w:r>
      <w:r>
        <w:rPr>
          <w:rFonts w:ascii="宋体" w:hAnsi="宋体" w:eastAsia="宋体" w:hint="eastAsia"/>
        </w:rPr>
        <w:t>均匀涂于</w:t>
      </w:r>
      <w:r>
        <w:t>LB</w:t>
      </w:r>
      <w:r>
        <w:rPr>
          <w:rFonts w:ascii="宋体" w:hAnsi="宋体" w:eastAsia="宋体" w:hint="eastAsia"/>
        </w:rPr>
        <w:t>培养板，</w:t>
      </w:r>
      <w:r>
        <w:t>37</w:t>
      </w:r>
      <w:r>
        <w:rPr>
          <w:rFonts w:ascii="宋体" w:hAnsi="宋体" w:eastAsia="宋体" w:hint="eastAsia"/>
        </w:rPr>
        <w:t>℃培养箱</w:t>
      </w:r>
      <w:r>
        <w:t>24</w:t>
      </w:r>
      <w:r>
        <w:rPr>
          <w:rFonts w:ascii="宋体" w:hAnsi="宋体" w:eastAsia="宋体" w:hint="eastAsia"/>
        </w:rPr>
        <w:t>小时后计细菌菌</w:t>
      </w:r>
      <w:r>
        <w:rPr>
          <w:rFonts w:ascii="宋体" w:hAnsi="宋体" w:eastAsia="宋体" w:hint="eastAsia"/>
        </w:rPr>
        <w:t>落数</w:t>
      </w:r>
      <w:r>
        <w:rPr>
          <w:rFonts w:ascii="宋体" w:hAnsi="宋体" w:eastAsia="宋体" w:hint="eastAsia"/>
        </w:rPr>
        <w:t>（</w:t>
      </w:r>
      <w:r>
        <w:t>CFU</w:t>
      </w:r>
      <w:r>
        <w:rPr>
          <w:rFonts w:ascii="宋体" w:hAnsi="宋体" w:eastAsia="宋体" w:hint="eastAsia"/>
        </w:rPr>
        <w:t>）</w:t>
      </w:r>
      <w:r>
        <w:rPr>
          <w:rFonts w:ascii="宋体" w:hAnsi="宋体" w:eastAsia="宋体" w:hint="eastAsia"/>
        </w:rPr>
        <w:t>。</w:t>
      </w:r>
    </w:p>
    <w:p w:rsidR="0018722C">
      <w:pPr>
        <w:pStyle w:val="Heading3"/>
        <w:topLinePunct/>
        <w:ind w:left="200" w:hangingChars="200" w:hanging="200"/>
      </w:pPr>
      <w:bookmarkStart w:id="967608" w:name="_Toc686967608"/>
      <w:r>
        <w:t>3.3.6</w:t>
      </w:r>
      <w:r>
        <w:t xml:space="preserve"> </w:t>
      </w:r>
      <w:r>
        <w:t>流式细胞术检测中性粒细胞趋化因子</w:t>
      </w:r>
      <w:r>
        <w:t>CXCR2</w:t>
      </w:r>
      <w:r/>
      <w:r>
        <w:t>或粘附分子</w:t>
      </w:r>
      <w:r>
        <w:t>CD11b</w:t>
      </w:r>
      <w:r/>
      <w:r>
        <w:t>的表达</w:t>
      </w:r>
      <w:bookmarkEnd w:id="967608"/>
    </w:p>
    <w:p w:rsidR="0018722C">
      <w:pPr>
        <w:topLinePunct/>
      </w:pPr>
      <w:r>
        <w:rPr>
          <w:rFonts w:ascii="宋体" w:hAnsi="宋体" w:eastAsia="宋体" w:hint="eastAsia"/>
        </w:rPr>
        <w:t>⑴</w:t>
      </w:r>
      <w:r w:rsidR="001852F3">
        <w:rPr>
          <w:rFonts w:ascii="宋体" w:hAnsi="宋体" w:eastAsia="宋体" w:hint="eastAsia"/>
        </w:rPr>
        <w:t xml:space="preserve">参照实验</w:t>
      </w:r>
      <w:r>
        <w:t>3</w:t>
      </w:r>
      <w:r>
        <w:t>.</w:t>
      </w:r>
      <w:r>
        <w:t>3</w:t>
      </w:r>
      <w:r>
        <w:rPr>
          <w:rFonts w:hint="eastAsia"/>
        </w:rPr>
        <w:t>.</w:t>
      </w:r>
      <w:r>
        <w:t>2</w:t>
      </w:r>
      <w:r>
        <w:rPr>
          <w:rFonts w:ascii="宋体" w:hAnsi="宋体" w:eastAsia="宋体" w:hint="eastAsia"/>
        </w:rPr>
        <w:t>分离鼠骨髓中性粒细胞，并对细胞计数，按</w:t>
      </w:r>
      <w:r>
        <w:t>1×10</w:t>
      </w:r>
      <w:r>
        <w:t>6 </w:t>
      </w:r>
      <w:r>
        <w:t>cells</w:t>
      </w:r>
      <w:r>
        <w:t>/</w:t>
      </w:r>
      <w:r>
        <w:rPr>
          <w:rFonts w:ascii="宋体" w:hAnsi="宋体" w:eastAsia="宋体" w:hint="eastAsia"/>
        </w:rPr>
        <w:t>孔加至</w:t>
      </w:r>
      <w:r>
        <w:t>1</w:t>
      </w:r>
      <w:r>
        <w:t>.</w:t>
      </w:r>
      <w:r>
        <w:t>5 ml EP</w:t>
      </w:r>
      <w:r>
        <w:rPr>
          <w:rFonts w:ascii="宋体" w:hAnsi="宋体" w:eastAsia="宋体" w:hint="eastAsia"/>
        </w:rPr>
        <w:t>管中。</w:t>
      </w:r>
    </w:p>
    <w:p w:rsidR="0018722C">
      <w:pPr>
        <w:topLinePunct/>
      </w:pPr>
      <w:r>
        <w:rPr>
          <w:rFonts w:ascii="宋体" w:hAnsi="宋体" w:eastAsia="宋体" w:hint="eastAsia"/>
        </w:rPr>
        <w:t>⑵</w:t>
      </w:r>
      <w:r w:rsidR="001852F3">
        <w:rPr>
          <w:rFonts w:ascii="宋体" w:hAnsi="宋体" w:eastAsia="宋体" w:hint="eastAsia"/>
        </w:rPr>
        <w:t xml:space="preserve">实验组加入</w:t>
      </w:r>
      <w:r>
        <w:t>3</w:t>
      </w:r>
      <w:r/>
      <w:r>
        <w:t>µ</w:t>
      </w:r>
      <w:r>
        <w:t>l</w:t>
      </w:r>
      <w:r>
        <w:t> </w:t>
      </w:r>
      <w:r>
        <w:t>10</w:t>
      </w:r>
      <w:r/>
      <w:r>
        <w:t>µ</w:t>
      </w:r>
      <w:r>
        <w:t>g</w:t>
      </w:r>
      <w:r>
        <w:t>/</w:t>
      </w:r>
      <w:r>
        <w:t>m</w:t>
      </w:r>
      <w:r>
        <w:t>l</w:t>
      </w:r>
      <w:r>
        <w:t> </w:t>
      </w:r>
      <w:r>
        <w:t>I</w:t>
      </w:r>
      <w:r>
        <w:t>L</w:t>
      </w:r>
      <w:r>
        <w:t>-</w:t>
      </w:r>
      <w:r>
        <w:t>33</w:t>
      </w:r>
      <w:r/>
      <w:r>
        <w:rPr>
          <w:rFonts w:ascii="宋体" w:hAnsi="宋体" w:eastAsia="宋体" w:hint="eastAsia"/>
        </w:rPr>
        <w:t>和</w:t>
      </w:r>
      <w:r>
        <w:t>2</w:t>
      </w:r>
      <w:r/>
      <w:r>
        <w:t>µ</w:t>
      </w:r>
      <w:r>
        <w:t>l</w:t>
      </w:r>
      <w:r>
        <w:t> </w:t>
      </w:r>
      <w:r>
        <w:t>MR</w:t>
      </w:r>
      <w:r>
        <w:t>S</w:t>
      </w:r>
      <w:r>
        <w:t>A</w:t>
      </w:r>
      <w:r>
        <w:rPr>
          <w:rFonts w:ascii="宋体" w:hAnsi="宋体" w:eastAsia="宋体" w:hint="eastAsia"/>
        </w:rPr>
        <w:t>（</w:t>
      </w:r>
      <w:r>
        <w:t>5</w:t>
      </w:r>
      <w:r>
        <w:t>×</w:t>
      </w:r>
      <w:r>
        <w:t>10</w:t>
      </w:r>
      <w:r>
        <w:t>7</w:t>
      </w:r>
      <w:r>
        <w:t>C</w:t>
      </w:r>
      <w:r>
        <w:t>F</w:t>
      </w:r>
      <w:r>
        <w:t>U</w:t>
      </w:r>
      <w:r>
        <w:t>/</w:t>
      </w:r>
      <w:r>
        <w:t>m</w:t>
      </w:r>
      <w:r>
        <w:t>l</w:t>
      </w:r>
      <w:r>
        <w:rPr>
          <w:rFonts w:ascii="宋体" w:hAnsi="宋体" w:eastAsia="宋体" w:hint="eastAsia"/>
        </w:rPr>
        <w:t>）</w:t>
      </w:r>
      <w:r>
        <w:rPr>
          <w:rFonts w:ascii="宋体" w:hAnsi="宋体" w:eastAsia="宋体" w:hint="eastAsia"/>
        </w:rPr>
        <w:t>，对照组加入</w:t>
      </w:r>
      <w:r>
        <w:t>2</w:t>
      </w:r>
      <w:r/>
      <w:r>
        <w:t>µ</w:t>
      </w:r>
      <w:r>
        <w:t>l</w:t>
      </w:r>
    </w:p>
    <w:p w:rsidR="0018722C">
      <w:pPr>
        <w:topLinePunct/>
      </w:pPr>
      <w:r>
        <w:t>MRS</w:t>
      </w:r>
      <w:r>
        <w:t>A</w:t>
      </w:r>
      <w:r>
        <w:rPr>
          <w:rFonts w:ascii="宋体" w:hAnsi="宋体" w:eastAsia="宋体" w:hint="eastAsia"/>
        </w:rPr>
        <w:t>（</w:t>
      </w:r>
      <w:r>
        <w:rPr>
          <w:position w:val="2"/>
        </w:rPr>
        <w:t>5</w:t>
      </w:r>
      <w:r>
        <w:rPr>
          <w:spacing w:val="0"/>
          <w:position w:val="2"/>
        </w:rPr>
        <w:t>×</w:t>
      </w:r>
      <w:r>
        <w:rPr>
          <w:position w:val="2"/>
        </w:rPr>
        <w:t>10</w:t>
      </w:r>
      <w:r>
        <w:rPr>
          <w:spacing w:val="-1"/>
          <w:w w:val="103"/>
          <w:position w:val="10"/>
          <w:sz w:val="15"/>
        </w:rPr>
        <w:t>7</w:t>
      </w:r>
      <w:r>
        <w:rPr>
          <w:position w:val="2"/>
        </w:rPr>
        <w:t>C</w:t>
      </w:r>
      <w:r>
        <w:rPr>
          <w:spacing w:val="-1"/>
          <w:position w:val="2"/>
        </w:rPr>
        <w:t>F</w:t>
      </w:r>
      <w:r>
        <w:rPr>
          <w:spacing w:val="0"/>
          <w:position w:val="2"/>
        </w:rPr>
        <w:t>U</w:t>
      </w:r>
      <w:r>
        <w:rPr>
          <w:position w:val="2"/>
        </w:rPr>
        <w:t>/</w:t>
      </w:r>
      <w:r>
        <w:rPr>
          <w:position w:val="2"/>
        </w:rPr>
        <w:t>ml</w:t>
      </w:r>
      <w:r>
        <w:rPr>
          <w:rFonts w:ascii="宋体" w:hAnsi="宋体" w:eastAsia="宋体" w:hint="eastAsia"/>
        </w:rPr>
        <w:t>）</w:t>
      </w:r>
      <w:r>
        <w:rPr>
          <w:rFonts w:ascii="宋体" w:hAnsi="宋体" w:eastAsia="宋体" w:hint="eastAsia"/>
        </w:rPr>
        <w:t>，同时设置空白组</w:t>
      </w:r>
      <w:r>
        <w:rPr>
          <w:rFonts w:ascii="宋体" w:hAnsi="宋体" w:eastAsia="宋体" w:hint="eastAsia"/>
        </w:rPr>
        <w:t>（</w:t>
      </w:r>
      <w:r>
        <w:rPr>
          <w:rFonts w:ascii="宋体" w:hAnsi="宋体" w:eastAsia="宋体" w:hint="eastAsia"/>
          <w:position w:val="2"/>
        </w:rPr>
        <w:t>只含细胞</w:t>
      </w:r>
      <w:r>
        <w:rPr>
          <w:rFonts w:ascii="宋体" w:hAnsi="宋体" w:eastAsia="宋体" w:hint="eastAsia"/>
        </w:rPr>
        <w:t>）</w:t>
      </w:r>
      <w:r>
        <w:rPr>
          <w:rFonts w:ascii="宋体" w:hAnsi="宋体" w:eastAsia="宋体" w:hint="eastAsia"/>
        </w:rPr>
        <w:t>，置于培养箱</w:t>
      </w:r>
      <w:r>
        <w:t>37</w:t>
      </w:r>
      <w:r w:rsidR="001852F3">
        <w:t xml:space="preserve"> </w:t>
      </w:r>
      <w:r>
        <w:rPr>
          <w:rFonts w:ascii="宋体" w:hAnsi="宋体" w:eastAsia="宋体" w:hint="eastAsia"/>
        </w:rPr>
        <w:t>℃、</w:t>
      </w:r>
      <w:r>
        <w:t>5</w:t>
      </w:r>
      <w:r>
        <w:t>%</w:t>
      </w:r>
      <w:r>
        <w:t>C</w:t>
      </w:r>
      <w:r>
        <w:t>O</w:t>
      </w:r>
      <w:r>
        <w:t>2</w:t>
      </w:r>
    </w:p>
    <w:p w:rsidR="0018722C">
      <w:pPr>
        <w:topLinePunct/>
      </w:pPr>
      <w:r>
        <w:rPr>
          <w:rFonts w:ascii="宋体" w:eastAsia="宋体" w:hint="eastAsia"/>
        </w:rPr>
        <w:t>培养</w:t>
      </w:r>
      <w:r>
        <w:t>1 h</w:t>
      </w:r>
      <w:r>
        <w:rPr>
          <w:rFonts w:asci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向每孔加</w:t>
      </w:r>
      <w:r>
        <w:t>FITC</w:t>
      </w:r>
      <w:r>
        <w:rPr>
          <w:rFonts w:ascii="宋体" w:hAnsi="宋体" w:eastAsia="宋体" w:hint="eastAsia"/>
        </w:rPr>
        <w:t>标记的鼠抗人</w:t>
      </w:r>
      <w:r>
        <w:t>CXCR2</w:t>
      </w:r>
      <w:r>
        <w:rPr>
          <w:rFonts w:ascii="宋体" w:hAnsi="宋体" w:eastAsia="宋体" w:hint="eastAsia"/>
        </w:rPr>
        <w:t>抗体或</w:t>
      </w:r>
      <w:r>
        <w:t>FITC</w:t>
      </w:r>
      <w:r>
        <w:rPr>
          <w:rFonts w:ascii="宋体" w:hAnsi="宋体" w:eastAsia="宋体" w:hint="eastAsia"/>
        </w:rPr>
        <w:t>标记的鼠抗人</w:t>
      </w:r>
      <w:r>
        <w:t>CD11b</w:t>
      </w:r>
      <w:r>
        <w:rPr>
          <w:rFonts w:ascii="宋体" w:hAnsi="宋体" w:eastAsia="宋体" w:hint="eastAsia"/>
        </w:rPr>
        <w:t>抗体各</w:t>
      </w:r>
    </w:p>
    <w:p w:rsidR="0018722C">
      <w:pPr>
        <w:topLinePunct/>
      </w:pPr>
      <w:r>
        <w:t>5</w:t>
      </w:r>
      <w:r w:rsidR="001852F3">
        <w:t xml:space="preserve">µl</w:t>
      </w:r>
      <w:r>
        <w:rPr>
          <w:rFonts w:ascii="宋体" w:hAnsi="宋体" w:eastAsia="宋体" w:hint="eastAsia"/>
        </w:rPr>
        <w:t>，室温避光</w:t>
      </w:r>
      <w:r>
        <w:t>15 min</w:t>
      </w:r>
      <w:r>
        <w:rPr>
          <w:rFonts w:ascii="宋体" w:hAnsi="宋体" w:eastAsia="宋体" w:hint="eastAsia"/>
          <w:rFonts w:ascii="宋体" w:hAnsi="宋体" w:eastAsia="宋体" w:hint="eastAsia"/>
        </w:rPr>
        <w:t xml:space="preserve">. </w:t>
      </w:r>
      <w:r>
        <w:rPr>
          <w:rFonts w:ascii="宋体" w:hAnsi="宋体" w:eastAsia="宋体" w:hint="eastAsia"/>
        </w:rPr>
        <w:t>收集细胞，</w:t>
      </w:r>
      <w:r>
        <w:t>1500 rpm×</w:t>
      </w:r>
      <w:r w:rsidR="001852F3">
        <w:t xml:space="preserve">5 min</w:t>
      </w:r>
      <w:r>
        <w:rPr>
          <w:rFonts w:ascii="宋体" w:hAnsi="宋体" w:eastAsia="宋体" w:hint="eastAsia"/>
        </w:rPr>
        <w:t>离心。</w:t>
      </w:r>
    </w:p>
    <w:p w:rsidR="0018722C">
      <w:pPr>
        <w:topLinePunct/>
      </w:pPr>
      <w:bookmarkStart w:name="_bookmark20" w:id="49"/>
      <w:bookmarkEnd w:id="49"/>
      <w:r/>
      <w:r>
        <w:rPr>
          <w:rFonts w:ascii="宋体" w:hAnsi="宋体" w:eastAsia="宋体" w:hint="eastAsia"/>
        </w:rPr>
        <w:t>⑷</w:t>
      </w:r>
      <w:r w:rsidR="001852F3">
        <w:rPr>
          <w:rFonts w:ascii="宋体" w:hAnsi="宋体" w:eastAsia="宋体" w:hint="eastAsia"/>
        </w:rPr>
        <w:t xml:space="preserve">用</w:t>
      </w:r>
      <w:r>
        <w:t>PBS</w:t>
      </w:r>
      <w:r>
        <w:rPr>
          <w:rFonts w:ascii="宋体" w:hAnsi="宋体" w:eastAsia="宋体" w:hint="eastAsia"/>
        </w:rPr>
        <w:t>洗涤细胞，</w:t>
      </w:r>
      <w:r>
        <w:t>1500 rpm×</w:t>
      </w:r>
      <w:r w:rsidR="001852F3">
        <w:t xml:space="preserve">5 min</w:t>
      </w:r>
      <w:r>
        <w:rPr>
          <w:rFonts w:ascii="宋体" w:hAnsi="宋体" w:eastAsia="宋体" w:hint="eastAsia"/>
        </w:rPr>
        <w:t>离心，重复洗涤一次。</w:t>
      </w:r>
    </w:p>
    <w:p w:rsidR="0018722C">
      <w:pPr>
        <w:topLinePunct/>
      </w:pPr>
      <w:r>
        <w:rPr>
          <w:rFonts w:ascii="宋体" w:hAnsi="宋体" w:eastAsia="宋体" w:hint="eastAsia"/>
        </w:rPr>
        <w:t>⑸</w:t>
      </w:r>
      <w:r w:rsidR="001852F3">
        <w:rPr>
          <w:rFonts w:ascii="宋体" w:hAnsi="宋体" w:eastAsia="宋体" w:hint="eastAsia"/>
        </w:rPr>
        <w:t xml:space="preserve">向</w:t>
      </w:r>
      <w:r>
        <w:t>EP</w:t>
      </w:r>
      <w:r>
        <w:rPr>
          <w:rFonts w:ascii="宋体" w:hAnsi="宋体" w:eastAsia="宋体" w:hint="eastAsia"/>
        </w:rPr>
        <w:t>管中加入</w:t>
      </w:r>
      <w:r>
        <w:t>400</w:t>
      </w:r>
      <w:r w:rsidR="001852F3">
        <w:t xml:space="preserve">µl Staining buffer</w:t>
      </w:r>
      <w:r>
        <w:rPr>
          <w:rFonts w:ascii="宋体" w:hAnsi="宋体" w:eastAsia="宋体" w:hint="eastAsia"/>
        </w:rPr>
        <w:t>重悬细胞。</w:t>
      </w:r>
    </w:p>
    <w:p w:rsidR="0018722C">
      <w:pPr>
        <w:topLinePunct/>
      </w:pPr>
      <w:r>
        <w:rPr>
          <w:rFonts w:ascii="宋体" w:hAnsi="宋体" w:eastAsia="宋体" w:hint="eastAsia"/>
        </w:rPr>
        <w:t>⑹</w:t>
      </w:r>
      <w:r w:rsidR="001852F3">
        <w:rPr>
          <w:rFonts w:ascii="宋体" w:hAnsi="宋体" w:eastAsia="宋体" w:hint="eastAsia"/>
        </w:rPr>
        <w:t xml:space="preserve">用流式细胞仪检测中性粒细胞趋化因子</w:t>
      </w:r>
      <w:r>
        <w:t>CXCR2</w:t>
      </w:r>
      <w:r>
        <w:rPr>
          <w:rFonts w:ascii="宋体" w:hAnsi="宋体" w:eastAsia="宋体" w:hint="eastAsia"/>
        </w:rPr>
        <w:t>或粘附分子</w:t>
      </w:r>
      <w:r>
        <w:t>CD11b</w:t>
      </w:r>
      <w:r>
        <w:rPr>
          <w:rFonts w:ascii="宋体" w:hAnsi="宋体" w:eastAsia="宋体" w:hint="eastAsia"/>
        </w:rPr>
        <w:t>的表达情况。</w:t>
      </w:r>
    </w:p>
    <w:p w:rsidR="0018722C">
      <w:pPr>
        <w:pStyle w:val="Heading3"/>
        <w:topLinePunct/>
        <w:ind w:left="200" w:hangingChars="200" w:hanging="200"/>
      </w:pPr>
      <w:bookmarkStart w:id="967609" w:name="_Toc686967609"/>
      <w:r>
        <w:t>3.3.7</w:t>
      </w:r>
      <w:r>
        <w:t xml:space="preserve"> </w:t>
      </w:r>
      <w:r>
        <w:t>流式细胞术检测中性粒细胞的呼吸爆发</w:t>
      </w:r>
      <w:bookmarkEnd w:id="967609"/>
    </w:p>
    <w:p w:rsidR="0018722C">
      <w:pPr>
        <w:topLinePunct/>
      </w:pPr>
      <w:r>
        <w:rPr>
          <w:rFonts w:ascii="宋体" w:hAnsi="宋体" w:eastAsia="宋体" w:hint="eastAsia"/>
        </w:rPr>
        <w:t>⑴</w:t>
      </w:r>
      <w:r w:rsidR="001852F3">
        <w:rPr>
          <w:rFonts w:ascii="宋体" w:hAnsi="宋体" w:eastAsia="宋体" w:hint="eastAsia"/>
        </w:rPr>
        <w:t xml:space="preserve">参照实验</w:t>
      </w:r>
      <w:r>
        <w:t>3</w:t>
      </w:r>
      <w:r>
        <w:t>.</w:t>
      </w:r>
      <w:r>
        <w:t>3</w:t>
      </w:r>
      <w:r>
        <w:rPr>
          <w:rFonts w:hint="eastAsia"/>
        </w:rPr>
        <w:t>.</w:t>
      </w:r>
      <w:r>
        <w:t>2</w:t>
      </w:r>
      <w:r>
        <w:rPr>
          <w:rFonts w:ascii="宋体" w:hAnsi="宋体" w:eastAsia="宋体" w:hint="eastAsia"/>
        </w:rPr>
        <w:t>分离鼠骨髓中性粒细胞，并对细胞计数，按</w:t>
      </w:r>
      <w:r>
        <w:t>1×10</w:t>
      </w:r>
      <w:r>
        <w:t>6 </w:t>
      </w:r>
      <w:r>
        <w:t>cells</w:t>
      </w:r>
      <w:r>
        <w:t>/</w:t>
      </w:r>
      <w:r>
        <w:rPr>
          <w:rFonts w:ascii="宋体" w:hAnsi="宋体" w:eastAsia="宋体" w:hint="eastAsia"/>
        </w:rPr>
        <w:t>孔加至</w:t>
      </w:r>
      <w:r>
        <w:t>1</w:t>
      </w:r>
      <w:r>
        <w:t>.</w:t>
      </w:r>
      <w:r>
        <w:t>5 ml EP</w:t>
      </w:r>
      <w:r>
        <w:rPr>
          <w:rFonts w:ascii="宋体" w:hAnsi="宋体" w:eastAsia="宋体" w:hint="eastAsia"/>
        </w:rPr>
        <w:t>管中。</w:t>
      </w:r>
    </w:p>
    <w:p w:rsidR="0018722C">
      <w:pPr>
        <w:topLinePunct/>
      </w:pPr>
      <w:r>
        <w:rPr>
          <w:rFonts w:ascii="宋体" w:hAnsi="宋体" w:eastAsia="宋体" w:hint="eastAsia"/>
        </w:rPr>
        <w:t>⑵</w:t>
      </w:r>
      <w:r w:rsidR="001852F3">
        <w:rPr>
          <w:rFonts w:ascii="宋体" w:hAnsi="宋体" w:eastAsia="宋体" w:hint="eastAsia"/>
        </w:rPr>
        <w:t xml:space="preserve">实验组加入</w:t>
      </w:r>
      <w:r>
        <w:t>3</w:t>
      </w:r>
      <w:r>
        <w:t>µ</w:t>
      </w:r>
      <w:r>
        <w:t>l 10</w:t>
      </w:r>
      <w:r>
        <w:t>µ</w:t>
      </w:r>
      <w:r>
        <w:t>g</w:t>
      </w:r>
      <w:r>
        <w:t>/</w:t>
      </w:r>
      <w:r>
        <w:t>m</w:t>
      </w:r>
      <w:r>
        <w:t>l l </w:t>
      </w:r>
      <w:r>
        <w:t>I</w:t>
      </w:r>
      <w:r>
        <w:t>L</w:t>
      </w:r>
      <w:r>
        <w:t>-</w:t>
      </w:r>
      <w:r>
        <w:t>33</w:t>
      </w:r>
      <w:r>
        <w:rPr>
          <w:rFonts w:ascii="宋体" w:hAnsi="宋体" w:eastAsia="宋体" w:hint="eastAsia"/>
        </w:rPr>
        <w:t>和</w:t>
      </w:r>
      <w:r>
        <w:t>2</w:t>
      </w:r>
      <w:r>
        <w:t>µ</w:t>
      </w:r>
      <w:r>
        <w:t>l MR</w:t>
      </w:r>
      <w:r>
        <w:t>S</w:t>
      </w:r>
      <w:r>
        <w:t>A</w:t>
      </w:r>
      <w:r>
        <w:rPr>
          <w:rFonts w:ascii="宋体" w:hAnsi="宋体" w:eastAsia="宋体" w:hint="eastAsia"/>
        </w:rPr>
        <w:t>（</w:t>
      </w:r>
      <w:r>
        <w:t>5</w:t>
      </w:r>
      <w:r>
        <w:rPr>
          <w:spacing w:val="0"/>
        </w:rPr>
        <w:t>×</w:t>
      </w:r>
      <w:r>
        <w:t>10</w:t>
      </w:r>
      <w:r>
        <w:rPr>
          <w:spacing w:val="-1"/>
          <w:w w:val="104"/>
          <w:position w:val="8"/>
          <w:sz w:val="15"/>
        </w:rPr>
        <w:t>7</w:t>
      </w:r>
      <w:r>
        <w:t>C</w:t>
      </w:r>
      <w:r>
        <w:rPr>
          <w:spacing w:val="-1"/>
        </w:rPr>
        <w:t>F</w:t>
      </w:r>
      <w:r>
        <w:rPr>
          <w:spacing w:val="0"/>
        </w:rPr>
        <w:t>U</w:t>
      </w:r>
      <w:r>
        <w:t>/</w:t>
      </w:r>
      <w:r>
        <w:t>m</w:t>
      </w:r>
      <w:r>
        <w:rPr>
          <w:spacing w:val="0"/>
        </w:rPr>
        <w:t>l</w:t>
      </w:r>
      <w:r>
        <w:rPr>
          <w:rFonts w:ascii="宋体" w:hAnsi="宋体" w:eastAsia="宋体" w:hint="eastAsia"/>
        </w:rPr>
        <w:t>）</w:t>
      </w:r>
      <w:r>
        <w:rPr>
          <w:rFonts w:ascii="宋体" w:hAnsi="宋体" w:eastAsia="宋体" w:hint="eastAsia"/>
        </w:rPr>
        <w:t>，对照组加入</w:t>
      </w:r>
      <w:r>
        <w:t>2</w:t>
      </w:r>
      <w:r>
        <w:t>µ</w:t>
      </w:r>
      <w:r>
        <w:t>l </w:t>
      </w:r>
      <w:r>
        <w:t>MRS</w:t>
      </w:r>
      <w:r>
        <w:t>A</w:t>
      </w:r>
      <w:r>
        <w:rPr>
          <w:rFonts w:ascii="宋体" w:hAnsi="宋体" w:eastAsia="宋体" w:hint="eastAsia"/>
        </w:rPr>
        <w:t>（</w:t>
      </w:r>
      <w:r>
        <w:rPr>
          <w:position w:val="2"/>
        </w:rPr>
        <w:t>5</w:t>
      </w:r>
      <w:r>
        <w:rPr>
          <w:spacing w:val="0"/>
          <w:position w:val="2"/>
        </w:rPr>
        <w:t>×</w:t>
      </w:r>
      <w:r>
        <w:rPr>
          <w:position w:val="2"/>
        </w:rPr>
        <w:t>10</w:t>
      </w:r>
      <w:r>
        <w:rPr>
          <w:spacing w:val="-1"/>
          <w:w w:val="103"/>
          <w:position w:val="10"/>
          <w:sz w:val="15"/>
        </w:rPr>
        <w:t>7</w:t>
      </w:r>
      <w:r>
        <w:rPr>
          <w:position w:val="2"/>
        </w:rPr>
        <w:t>C</w:t>
      </w:r>
      <w:r>
        <w:rPr>
          <w:spacing w:val="-1"/>
          <w:position w:val="2"/>
        </w:rPr>
        <w:t>F</w:t>
      </w:r>
      <w:r>
        <w:rPr>
          <w:spacing w:val="0"/>
          <w:position w:val="2"/>
        </w:rPr>
        <w:t>U</w:t>
      </w:r>
      <w:r>
        <w:rPr>
          <w:position w:val="2"/>
        </w:rPr>
        <w:t>/</w:t>
      </w:r>
      <w:r>
        <w:rPr>
          <w:position w:val="2"/>
        </w:rPr>
        <w:t>ml</w:t>
      </w:r>
      <w:r>
        <w:rPr>
          <w:rFonts w:ascii="宋体" w:hAnsi="宋体" w:eastAsia="宋体" w:hint="eastAsia"/>
        </w:rPr>
        <w:t>）</w:t>
      </w:r>
      <w:r>
        <w:rPr>
          <w:rFonts w:ascii="宋体" w:hAnsi="宋体" w:eastAsia="宋体" w:hint="eastAsia"/>
        </w:rPr>
        <w:t>，同时设置空白孔</w:t>
      </w:r>
      <w:r>
        <w:rPr>
          <w:rFonts w:ascii="宋体" w:hAnsi="宋体" w:eastAsia="宋体" w:hint="eastAsia"/>
        </w:rPr>
        <w:t>（</w:t>
      </w:r>
      <w:r>
        <w:rPr>
          <w:rFonts w:ascii="宋体" w:hAnsi="宋体" w:eastAsia="宋体" w:hint="eastAsia"/>
          <w:spacing w:val="0"/>
          <w:position w:val="2"/>
        </w:rPr>
        <w:t>只含细胞</w:t>
      </w:r>
      <w:r>
        <w:rPr>
          <w:rFonts w:ascii="宋体" w:hAnsi="宋体" w:eastAsia="宋体" w:hint="eastAsia"/>
        </w:rPr>
        <w:t>）</w:t>
      </w:r>
      <w:r>
        <w:rPr>
          <w:rFonts w:ascii="宋体" w:hAnsi="宋体" w:eastAsia="宋体" w:hint="eastAsia"/>
        </w:rPr>
        <w:t>，置于</w:t>
      </w:r>
      <w:r>
        <w:t>37</w:t>
      </w:r>
      <w:r w:rsidR="001852F3">
        <w:t xml:space="preserve"> </w:t>
      </w:r>
      <w:r>
        <w:rPr>
          <w:rFonts w:ascii="宋体" w:hAnsi="宋体" w:eastAsia="宋体" w:hint="eastAsia"/>
        </w:rPr>
        <w:t>℃、</w:t>
      </w:r>
      <w:r>
        <w:t>5</w:t>
      </w:r>
      <w:r>
        <w:t>%</w:t>
      </w:r>
      <w:r>
        <w:t>C</w:t>
      </w:r>
      <w:r>
        <w:t>O</w:t>
      </w:r>
      <w:r>
        <w:t>2</w:t>
      </w:r>
      <w:r/>
      <w:r>
        <w:rPr>
          <w:rFonts w:ascii="宋体" w:hAnsi="宋体" w:eastAsia="宋体" w:hint="eastAsia"/>
        </w:rPr>
        <w:t>培养</w:t>
      </w:r>
      <w:r>
        <w:rPr>
          <w:rFonts w:ascii="宋体" w:hAnsi="宋体" w:eastAsia="宋体" w:hint="eastAsia"/>
        </w:rPr>
        <w:t>箱分别培养</w:t>
      </w:r>
      <w:r>
        <w:t>15min</w:t>
      </w:r>
      <w:r>
        <w:rPr>
          <w:rFonts w:ascii="宋体" w:hAnsi="宋体" w:eastAsia="宋体" w:hint="eastAsia"/>
        </w:rPr>
        <w:t>，</w:t>
      </w:r>
      <w:r>
        <w:t>30min</w:t>
      </w:r>
      <w:r>
        <w:rPr>
          <w:rFonts w:ascii="宋体" w:hAnsi="宋体" w:eastAsia="宋体" w:hint="eastAsia"/>
        </w:rPr>
        <w:t>，</w:t>
      </w:r>
      <w:r>
        <w:t>60min</w:t>
      </w:r>
      <w:r>
        <w:rPr>
          <w:rFonts w:ascii="宋体" w:hAnsi="宋体" w:eastAsia="宋体" w:hint="eastAsia"/>
        </w:rPr>
        <w:t>后取样。</w:t>
      </w:r>
    </w:p>
    <w:p w:rsidR="0018722C">
      <w:pPr>
        <w:topLinePunct/>
      </w:pPr>
      <w:r>
        <w:rPr>
          <w:rFonts w:ascii="宋体" w:hAnsi="宋体" w:eastAsia="宋体" w:hint="eastAsia"/>
        </w:rPr>
        <w:t>⑶</w:t>
      </w:r>
      <w:r w:rsidR="001852F3">
        <w:rPr>
          <w:rFonts w:ascii="宋体" w:hAnsi="宋体" w:eastAsia="宋体" w:hint="eastAsia"/>
        </w:rPr>
        <w:t xml:space="preserve">向每孔加入</w:t>
      </w:r>
      <w:r>
        <w:t>Rhod</w:t>
      </w:r>
      <w:r>
        <w:t>a</w:t>
      </w:r>
      <w:r>
        <w:t>mine</w:t>
      </w:r>
      <w:r>
        <w:t> </w:t>
      </w:r>
      <w:r>
        <w:t>12</w:t>
      </w:r>
      <w:r>
        <w:t>3</w:t>
      </w:r>
      <w:r>
        <w:rPr>
          <w:rFonts w:ascii="宋体" w:hAnsi="宋体" w:eastAsia="宋体" w:hint="eastAsia"/>
        </w:rPr>
        <w:t>（</w:t>
      </w:r>
      <w:r>
        <w:t>DH</w:t>
      </w:r>
      <w:r>
        <w:t>R</w:t>
      </w:r>
      <w:r>
        <w:rPr>
          <w:rFonts w:ascii="宋体" w:hAnsi="宋体" w:eastAsia="宋体" w:hint="eastAsia"/>
        </w:rPr>
        <w:t>）</w:t>
      </w:r>
      <w:r>
        <w:rPr>
          <w:rFonts w:ascii="宋体" w:hAnsi="宋体" w:eastAsia="宋体" w:hint="eastAsia"/>
        </w:rPr>
        <w:t>，使其终浓度为</w:t>
      </w:r>
      <w:r>
        <w:t>10 nmol</w:t>
      </w:r>
      <w:r>
        <w:t>/</w:t>
      </w:r>
      <w:r>
        <w:t>L</w:t>
      </w:r>
      <w:r>
        <w:rPr>
          <w:rFonts w:ascii="宋体" w:hAnsi="宋体" w:eastAsia="宋体" w:hint="eastAsia"/>
        </w:rPr>
        <w:t>，置于培养箱</w:t>
      </w:r>
      <w:r>
        <w:t>37</w:t>
      </w:r>
      <w:r w:rsidR="001852F3">
        <w:t xml:space="preserve"> </w:t>
      </w:r>
      <w:r>
        <w:rPr>
          <w:rFonts w:ascii="宋体" w:hAnsi="宋体" w:eastAsia="宋体" w:hint="eastAsia"/>
        </w:rPr>
        <w:t>℃、</w:t>
      </w:r>
    </w:p>
    <w:p w:rsidR="0018722C">
      <w:pPr>
        <w:topLinePunct/>
      </w:pPr>
      <w:r>
        <w:t>5%CO</w:t>
      </w:r>
      <w:r>
        <w:t>2</w:t>
      </w:r>
      <w:r>
        <w:rPr>
          <w:rFonts w:ascii="宋体" w:eastAsia="宋体" w:hint="eastAsia"/>
        </w:rPr>
        <w:t>避光培养</w:t>
      </w:r>
      <w:r>
        <w:t>5 min</w:t>
      </w:r>
      <w:r>
        <w:rPr>
          <w:rFonts w:asci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收集细胞，</w:t>
      </w:r>
      <w:r>
        <w:t>1500 rpm×</w:t>
      </w:r>
      <w:r w:rsidR="001852F3">
        <w:t xml:space="preserve">5 min</w:t>
      </w:r>
      <w:r>
        <w:rPr>
          <w:rFonts w:ascii="宋体" w:hAnsi="宋体" w:eastAsia="宋体" w:hint="eastAsia"/>
        </w:rPr>
        <w:t>离心。</w:t>
      </w:r>
    </w:p>
    <w:p w:rsidR="0018722C">
      <w:pPr>
        <w:topLinePunct/>
      </w:pPr>
      <w:r>
        <w:rPr>
          <w:rFonts w:ascii="宋体" w:hAnsi="宋体" w:eastAsia="宋体" w:hint="eastAsia"/>
        </w:rPr>
        <w:t>⑸</w:t>
      </w:r>
      <w:r w:rsidR="001852F3">
        <w:rPr>
          <w:rFonts w:ascii="宋体" w:hAnsi="宋体" w:eastAsia="宋体" w:hint="eastAsia"/>
        </w:rPr>
        <w:t xml:space="preserve">用</w:t>
      </w:r>
      <w:r>
        <w:t>PBS</w:t>
      </w:r>
      <w:r>
        <w:rPr>
          <w:rFonts w:ascii="宋体" w:hAnsi="宋体" w:eastAsia="宋体" w:hint="eastAsia"/>
        </w:rPr>
        <w:t>洗涤细胞，</w:t>
      </w:r>
      <w:r>
        <w:t>1500 rpm×</w:t>
      </w:r>
      <w:r w:rsidR="001852F3">
        <w:t xml:space="preserve">5 min</w:t>
      </w:r>
      <w:r>
        <w:rPr>
          <w:rFonts w:ascii="宋体" w:hAnsi="宋体" w:eastAsia="宋体" w:hint="eastAsia"/>
        </w:rPr>
        <w:t>离心，重复洗涤一次。</w:t>
      </w:r>
    </w:p>
    <w:p w:rsidR="0018722C">
      <w:pPr>
        <w:topLinePunct/>
      </w:pPr>
      <w:r>
        <w:rPr>
          <w:rFonts w:ascii="宋体" w:hAnsi="宋体" w:eastAsia="宋体" w:hint="eastAsia"/>
        </w:rPr>
        <w:t>⑹</w:t>
      </w:r>
      <w:r w:rsidR="001852F3">
        <w:rPr>
          <w:rFonts w:ascii="宋体" w:hAnsi="宋体" w:eastAsia="宋体" w:hint="eastAsia"/>
        </w:rPr>
        <w:t xml:space="preserve">向</w:t>
      </w:r>
      <w:r>
        <w:t>EP</w:t>
      </w:r>
      <w:r>
        <w:rPr>
          <w:rFonts w:ascii="宋体" w:hAnsi="宋体" w:eastAsia="宋体" w:hint="eastAsia"/>
        </w:rPr>
        <w:t>管中加入</w:t>
      </w:r>
      <w:r>
        <w:t>400</w:t>
      </w:r>
      <w:r w:rsidR="001852F3">
        <w:t xml:space="preserve">µl Staining buffer</w:t>
      </w:r>
      <w:r>
        <w:rPr>
          <w:rFonts w:ascii="宋体" w:hAnsi="宋体" w:eastAsia="宋体" w:hint="eastAsia"/>
        </w:rPr>
        <w:t>重悬细胞。</w:t>
      </w:r>
    </w:p>
    <w:p w:rsidR="0018722C">
      <w:pPr>
        <w:topLinePunct/>
      </w:pPr>
      <w:r>
        <w:rPr>
          <w:rFonts w:ascii="宋体" w:hAnsi="宋体" w:eastAsia="宋体" w:hint="eastAsia"/>
        </w:rPr>
        <w:t>⑺</w:t>
      </w:r>
      <w:r w:rsidR="001852F3">
        <w:rPr>
          <w:rFonts w:ascii="宋体" w:hAnsi="宋体" w:eastAsia="宋体" w:hint="eastAsia"/>
        </w:rPr>
        <w:t xml:space="preserve">流式细胞仪检测中性粒细胞呼吸爆发情况。</w:t>
      </w:r>
    </w:p>
    <w:p w:rsidR="0018722C">
      <w:pPr>
        <w:pStyle w:val="Heading3"/>
        <w:topLinePunct/>
        <w:ind w:left="200" w:hangingChars="200" w:hanging="200"/>
      </w:pPr>
      <w:bookmarkStart w:id="967610" w:name="_Toc686967610"/>
      <w:r>
        <w:t>3.3.8</w:t>
      </w:r>
      <w:r>
        <w:t xml:space="preserve"> </w:t>
      </w:r>
      <w:r>
        <w:t>流式细胞术检测</w:t>
      </w:r>
      <w:r>
        <w:t>p-AKT</w:t>
      </w:r>
      <w:r/>
      <w:r>
        <w:t>和</w:t>
      </w:r>
      <w:r>
        <w:t>p-mTOR</w:t>
      </w:r>
      <w:r/>
      <w:r>
        <w:t>表达</w:t>
      </w:r>
      <w:bookmarkEnd w:id="967610"/>
    </w:p>
    <w:p w:rsidR="0018722C">
      <w:pPr>
        <w:topLinePunct/>
      </w:pPr>
      <w:r>
        <w:rPr>
          <w:rFonts w:ascii="宋体" w:hAnsi="宋体" w:eastAsia="宋体" w:hint="eastAsia"/>
        </w:rPr>
        <w:t>⑴</w:t>
      </w:r>
      <w:r w:rsidR="001852F3">
        <w:rPr>
          <w:rFonts w:ascii="宋体" w:hAnsi="宋体" w:eastAsia="宋体" w:hint="eastAsia"/>
        </w:rPr>
        <w:t xml:space="preserve">参照实验</w:t>
      </w:r>
      <w:r>
        <w:t>3</w:t>
      </w:r>
      <w:r>
        <w:t>.</w:t>
      </w:r>
      <w:r>
        <w:t>3</w:t>
      </w:r>
      <w:r>
        <w:rPr>
          <w:rFonts w:hint="eastAsia"/>
        </w:rPr>
        <w:t>.</w:t>
      </w:r>
      <w:r>
        <w:t>2</w:t>
      </w:r>
      <w:r>
        <w:rPr>
          <w:rFonts w:ascii="宋体" w:hAnsi="宋体" w:eastAsia="宋体" w:hint="eastAsia"/>
        </w:rPr>
        <w:t>分离鼠骨髓中性粒细胞，并对细胞计数，按</w:t>
      </w:r>
      <w:r>
        <w:t>1×10</w:t>
      </w:r>
      <w:r>
        <w:t>6 </w:t>
      </w:r>
      <w:r>
        <w:t>cells</w:t>
      </w:r>
      <w:r>
        <w:t>/</w:t>
      </w:r>
      <w:r>
        <w:rPr>
          <w:rFonts w:ascii="宋体" w:hAnsi="宋体" w:eastAsia="宋体" w:hint="eastAsia"/>
        </w:rPr>
        <w:t>孔加至</w:t>
      </w:r>
      <w:r>
        <w:t>1.5mlEP</w:t>
      </w:r>
      <w:r>
        <w:rPr>
          <w:rFonts w:ascii="宋体" w:hAnsi="宋体" w:eastAsia="宋体" w:hint="eastAsia"/>
        </w:rPr>
        <w:t>管中。</w:t>
      </w:r>
    </w:p>
    <w:p w:rsidR="0018722C">
      <w:pPr>
        <w:topLinePunct/>
      </w:pPr>
      <w:r>
        <w:rPr>
          <w:rFonts w:ascii="宋体" w:hAnsi="宋体" w:eastAsia="宋体" w:hint="eastAsia"/>
        </w:rPr>
        <w:t>⑵</w:t>
      </w:r>
      <w:r w:rsidR="001852F3">
        <w:rPr>
          <w:rFonts w:ascii="宋体" w:hAnsi="宋体" w:eastAsia="宋体" w:hint="eastAsia"/>
        </w:rPr>
        <w:t xml:space="preserve">实验组加入</w:t>
      </w:r>
      <w:r>
        <w:t>3</w:t>
      </w:r>
      <w:r/>
      <w:r>
        <w:t>µ</w:t>
      </w:r>
      <w:r>
        <w:t>l</w:t>
      </w:r>
      <w:r>
        <w:t> </w:t>
      </w:r>
      <w:r>
        <w:t>10</w:t>
      </w:r>
      <w:r/>
      <w:r>
        <w:t>µ</w:t>
      </w:r>
      <w:r>
        <w:t>g</w:t>
      </w:r>
      <w:r>
        <w:t>/</w:t>
      </w:r>
      <w:r>
        <w:t>m</w:t>
      </w:r>
      <w:r>
        <w:t>l</w:t>
      </w:r>
      <w:r>
        <w:t> </w:t>
      </w:r>
      <w:r>
        <w:t>I</w:t>
      </w:r>
      <w:r>
        <w:t>L</w:t>
      </w:r>
      <w:r>
        <w:t>-</w:t>
      </w:r>
      <w:r>
        <w:t>33</w:t>
      </w:r>
      <w:r/>
      <w:r>
        <w:rPr>
          <w:rFonts w:ascii="宋体" w:hAnsi="宋体" w:eastAsia="宋体" w:hint="eastAsia"/>
        </w:rPr>
        <w:t>和</w:t>
      </w:r>
      <w:r>
        <w:t>2</w:t>
      </w:r>
      <w:r/>
      <w:r>
        <w:t>µ</w:t>
      </w:r>
      <w:r>
        <w:t>l</w:t>
      </w:r>
      <w:r>
        <w:t> </w:t>
      </w:r>
      <w:r>
        <w:t>MR</w:t>
      </w:r>
      <w:r>
        <w:t>S</w:t>
      </w:r>
      <w:r>
        <w:t>A</w:t>
      </w:r>
      <w:r>
        <w:rPr>
          <w:rFonts w:ascii="宋体" w:hAnsi="宋体" w:eastAsia="宋体" w:hint="eastAsia"/>
        </w:rPr>
        <w:t>（</w:t>
      </w:r>
      <w:r>
        <w:t>5</w:t>
      </w:r>
      <w:r>
        <w:t>×</w:t>
      </w:r>
      <w:r>
        <w:t>10</w:t>
      </w:r>
      <w:r>
        <w:t>7</w:t>
      </w:r>
      <w:r>
        <w:t>C</w:t>
      </w:r>
      <w:r>
        <w:t>F</w:t>
      </w:r>
      <w:r>
        <w:t>U</w:t>
      </w:r>
      <w:r>
        <w:t>/</w:t>
      </w:r>
      <w:r>
        <w:t>m</w:t>
      </w:r>
      <w:r>
        <w:t>l</w:t>
      </w:r>
      <w:r>
        <w:rPr>
          <w:rFonts w:ascii="宋体" w:hAnsi="宋体" w:eastAsia="宋体" w:hint="eastAsia"/>
        </w:rPr>
        <w:t>）</w:t>
      </w:r>
      <w:r>
        <w:rPr>
          <w:rFonts w:ascii="宋体" w:hAnsi="宋体" w:eastAsia="宋体" w:hint="eastAsia"/>
        </w:rPr>
        <w:t>，对照组加入</w:t>
      </w:r>
      <w:r>
        <w:t>2</w:t>
      </w:r>
      <w:r/>
      <w:r>
        <w:t>µ</w:t>
      </w:r>
      <w:r>
        <w:t>l</w:t>
      </w:r>
    </w:p>
    <w:p w:rsidR="0018722C">
      <w:pPr>
        <w:topLinePunct/>
      </w:pPr>
      <w:r>
        <w:t>MRS</w:t>
      </w:r>
      <w:r>
        <w:t>A</w:t>
      </w:r>
      <w:r>
        <w:rPr>
          <w:rFonts w:ascii="宋体" w:hAnsi="宋体" w:eastAsia="宋体" w:hint="eastAsia"/>
        </w:rPr>
        <w:t>（</w:t>
      </w:r>
      <w:r>
        <w:rPr>
          <w:position w:val="2"/>
        </w:rPr>
        <w:t>5</w:t>
      </w:r>
      <w:r>
        <w:rPr>
          <w:spacing w:val="0"/>
          <w:position w:val="2"/>
        </w:rPr>
        <w:t>×</w:t>
      </w:r>
      <w:r>
        <w:rPr>
          <w:position w:val="2"/>
        </w:rPr>
        <w:t>10</w:t>
      </w:r>
      <w:r>
        <w:rPr>
          <w:spacing w:val="-1"/>
          <w:w w:val="103"/>
          <w:position w:val="10"/>
          <w:sz w:val="15"/>
        </w:rPr>
        <w:t>7</w:t>
      </w:r>
      <w:r>
        <w:rPr>
          <w:position w:val="2"/>
        </w:rPr>
        <w:t>C</w:t>
      </w:r>
      <w:r>
        <w:rPr>
          <w:spacing w:val="-1"/>
          <w:position w:val="2"/>
        </w:rPr>
        <w:t>F</w:t>
      </w:r>
      <w:r>
        <w:rPr>
          <w:spacing w:val="0"/>
          <w:position w:val="2"/>
        </w:rPr>
        <w:t>U</w:t>
      </w:r>
      <w:r>
        <w:rPr>
          <w:position w:val="2"/>
        </w:rPr>
        <w:t>/</w:t>
      </w:r>
      <w:r>
        <w:rPr>
          <w:position w:val="2"/>
        </w:rPr>
        <w:t>ml</w:t>
      </w:r>
      <w:r>
        <w:rPr>
          <w:rFonts w:ascii="宋体" w:hAnsi="宋体" w:eastAsia="宋体" w:hint="eastAsia"/>
        </w:rPr>
        <w:t>）</w:t>
      </w:r>
      <w:r>
        <w:rPr>
          <w:rFonts w:ascii="宋体" w:hAnsi="宋体" w:eastAsia="宋体" w:hint="eastAsia"/>
        </w:rPr>
        <w:t>，同时设置空白孔</w:t>
      </w:r>
      <w:r>
        <w:rPr>
          <w:rFonts w:ascii="宋体" w:hAnsi="宋体" w:eastAsia="宋体" w:hint="eastAsia"/>
        </w:rPr>
        <w:t>（</w:t>
      </w:r>
      <w:r>
        <w:rPr>
          <w:rFonts w:ascii="宋体" w:hAnsi="宋体" w:eastAsia="宋体" w:hint="eastAsia"/>
          <w:spacing w:val="0"/>
          <w:position w:val="2"/>
        </w:rPr>
        <w:t>只含细胞</w:t>
      </w:r>
      <w:r>
        <w:rPr>
          <w:rFonts w:ascii="宋体" w:hAnsi="宋体" w:eastAsia="宋体" w:hint="eastAsia"/>
        </w:rPr>
        <w:t>）</w:t>
      </w:r>
      <w:r>
        <w:rPr>
          <w:rFonts w:ascii="宋体" w:hAnsi="宋体" w:eastAsia="宋体" w:hint="eastAsia"/>
        </w:rPr>
        <w:t>，置于</w:t>
      </w:r>
      <w:r>
        <w:t>37</w:t>
      </w:r>
      <w:r w:rsidR="001852F3">
        <w:t xml:space="preserve"> </w:t>
      </w:r>
      <w:r>
        <w:rPr>
          <w:rFonts w:ascii="宋体" w:hAnsi="宋体" w:eastAsia="宋体" w:hint="eastAsia"/>
        </w:rPr>
        <w:t>℃、</w:t>
      </w:r>
      <w:r>
        <w:t>5</w:t>
      </w:r>
      <w:r>
        <w:t>%</w:t>
      </w:r>
      <w:r>
        <w:t>C</w:t>
      </w:r>
      <w:r>
        <w:t>O</w:t>
      </w:r>
      <w:r>
        <w:t>2</w:t>
      </w:r>
      <w:r/>
      <w:r>
        <w:rPr>
          <w:rFonts w:ascii="宋体" w:hAnsi="宋体" w:eastAsia="宋体" w:hint="eastAsia"/>
        </w:rPr>
        <w:t>培养</w:t>
      </w:r>
      <w:r>
        <w:rPr>
          <w:rFonts w:ascii="宋体" w:hAnsi="宋体" w:eastAsia="宋体" w:hint="eastAsia"/>
        </w:rPr>
        <w:t>箱培养</w:t>
      </w:r>
      <w:r>
        <w:t>1h</w:t>
      </w:r>
      <w:r>
        <w:rPr>
          <w:rFonts w:ascii="宋体" w:hAnsi="宋体" w:eastAsia="宋体" w:hint="eastAsia"/>
        </w:rPr>
        <w:t>。</w:t>
      </w:r>
    </w:p>
    <w:p w:rsidR="0018722C">
      <w:pPr>
        <w:topLinePunct/>
      </w:pPr>
      <w:r>
        <w:rPr>
          <w:rFonts w:ascii="宋体" w:hAnsi="宋体" w:eastAsia="宋体" w:hint="eastAsia"/>
        </w:rPr>
        <w:t>⑶</w:t>
      </w:r>
      <w:r>
        <w:t>2000 rpm</w:t>
      </w:r>
      <w:r>
        <w:rPr>
          <w:rFonts w:ascii="宋体" w:hAnsi="宋体" w:eastAsia="宋体" w:hint="eastAsia"/>
        </w:rPr>
        <w:t>，离心</w:t>
      </w:r>
      <w:r>
        <w:t>5 min</w:t>
      </w:r>
      <w:r>
        <w:rPr>
          <w:rFonts w:ascii="宋体" w:hAnsi="宋体" w:eastAsia="宋体" w:hint="eastAsia"/>
        </w:rPr>
        <w:t>，吸出上清液，收集细胞，用</w:t>
      </w:r>
      <w:r>
        <w:t>1×PBS</w:t>
      </w:r>
      <w:r>
        <w:rPr>
          <w:rFonts w:ascii="宋体" w:hAnsi="宋体" w:eastAsia="宋体" w:hint="eastAsia"/>
        </w:rPr>
        <w:t>洗涤细胞</w:t>
      </w:r>
      <w:r>
        <w:t>2</w:t>
      </w:r>
      <w:r>
        <w:rPr>
          <w:rFonts w:ascii="宋体" w:hAnsi="宋体" w:eastAsia="宋体" w:hint="eastAsia"/>
        </w:rPr>
        <w:t>次，去掉</w:t>
      </w:r>
      <w:r>
        <w:rPr>
          <w:rFonts w:ascii="宋体" w:hAnsi="宋体" w:eastAsia="宋体" w:hint="eastAsia"/>
        </w:rPr>
        <w:t>上清。用</w:t>
      </w:r>
      <w:r>
        <w:t>500</w:t>
      </w:r>
      <w:r w:rsidR="001852F3">
        <w:t xml:space="preserve">µlPBS</w:t>
      </w:r>
      <w:r>
        <w:rPr>
          <w:rFonts w:ascii="宋体" w:hAnsi="宋体" w:eastAsia="宋体" w:hint="eastAsia"/>
        </w:rPr>
        <w:t>混悬细胞，加入</w:t>
      </w:r>
      <w:r>
        <w:t>4%</w:t>
      </w:r>
      <w:r>
        <w:rPr>
          <w:rFonts w:ascii="宋体" w:hAnsi="宋体" w:eastAsia="宋体" w:hint="eastAsia"/>
        </w:rPr>
        <w:t>多聚甲醛</w:t>
      </w:r>
      <w:r>
        <w:t>500</w:t>
      </w:r>
      <w:r w:rsidR="001852F3">
        <w:t xml:space="preserve">µl</w:t>
      </w:r>
      <w:r>
        <w:rPr>
          <w:rFonts w:ascii="宋体" w:hAnsi="宋体" w:eastAsia="宋体" w:hint="eastAsia"/>
        </w:rPr>
        <w:t>，使其终浓度为</w:t>
      </w:r>
      <w:r>
        <w:t>2%</w:t>
      </w:r>
      <w:r>
        <w:rPr>
          <w:rFonts w:ascii="宋体" w:hAnsi="宋体" w:eastAsia="宋体" w:hint="eastAsia"/>
        </w:rPr>
        <w:t>，先</w:t>
      </w:r>
      <w:r>
        <w:t>37</w:t>
      </w:r>
      <w:r/>
      <w:r>
        <w:rPr>
          <w:rFonts w:ascii="宋体" w:hAnsi="宋体" w:eastAsia="宋体" w:hint="eastAsia"/>
        </w:rPr>
        <w:t>℃固定</w:t>
      </w:r>
      <w:r>
        <w:t>10 min</w:t>
      </w:r>
      <w:r>
        <w:rPr>
          <w:rFonts w:ascii="宋体" w:hAnsi="宋体" w:eastAsia="宋体" w:hint="eastAsia"/>
        </w:rPr>
        <w:t>，后冰上预冷</w:t>
      </w:r>
      <w:r>
        <w:t>60 s</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加入</w:t>
      </w:r>
      <w:r>
        <w:t>1 ml PBS</w:t>
      </w:r>
      <w:r>
        <w:rPr>
          <w:rFonts w:ascii="宋体" w:hAnsi="宋体" w:eastAsia="宋体" w:hint="eastAsia"/>
        </w:rPr>
        <w:t>洗涤细胞</w:t>
      </w:r>
      <w:r>
        <w:t>1</w:t>
      </w:r>
      <w:r>
        <w:rPr>
          <w:rFonts w:ascii="宋体" w:hAnsi="宋体" w:eastAsia="宋体" w:hint="eastAsia"/>
        </w:rPr>
        <w:t>次，弃上清。细胞沉淀重悬于</w:t>
      </w:r>
      <w:r>
        <w:t>100</w:t>
      </w:r>
      <w:r w:rsidR="001852F3">
        <w:t xml:space="preserve">µl </w:t>
      </w:r>
      <w:r>
        <w:t>PBS</w:t>
      </w:r>
      <w:r>
        <w:rPr>
          <w:rFonts w:ascii="宋体" w:hAnsi="宋体" w:eastAsia="宋体" w:hint="eastAsia"/>
        </w:rPr>
        <w:t>，再加入预冷</w:t>
      </w:r>
      <w:r>
        <w:rPr>
          <w:rFonts w:ascii="宋体" w:hAnsi="宋体" w:eastAsia="宋体" w:hint="eastAsia"/>
        </w:rPr>
        <w:t>的</w:t>
      </w:r>
      <w:r>
        <w:t>100%</w:t>
      </w:r>
      <w:r>
        <w:rPr>
          <w:rFonts w:ascii="宋体" w:hAnsi="宋体" w:eastAsia="宋体" w:hint="eastAsia"/>
        </w:rPr>
        <w:t>甲醇</w:t>
      </w:r>
      <w:r>
        <w:t>900</w:t>
      </w:r>
      <w:r w:rsidR="001852F3">
        <w:t xml:space="preserve">µl</w:t>
      </w:r>
      <w:r>
        <w:rPr>
          <w:rFonts w:ascii="宋体" w:hAnsi="宋体" w:eastAsia="宋体" w:hint="eastAsia"/>
        </w:rPr>
        <w:t>，使其终浓度为</w:t>
      </w:r>
      <w:r>
        <w:t>90%</w:t>
      </w:r>
      <w:r>
        <w:rPr>
          <w:rFonts w:ascii="宋体" w:hAnsi="宋体" w:eastAsia="宋体" w:hint="eastAsia"/>
        </w:rPr>
        <w:t>，在冰上进行细胞透化</w:t>
      </w:r>
      <w:r>
        <w:t>30 min</w:t>
      </w:r>
      <w:r>
        <w:rPr>
          <w:rFonts w:ascii="宋体" w:hAnsi="宋体" w:eastAsia="宋体" w:hint="eastAsia"/>
        </w:rPr>
        <w:t>。</w:t>
      </w:r>
    </w:p>
    <w:p w:rsidR="0018722C">
      <w:pPr>
        <w:topLinePunct/>
      </w:pPr>
      <w:r>
        <w:rPr>
          <w:rFonts w:ascii="宋体" w:hAnsi="宋体" w:eastAsia="宋体" w:hint="eastAsia"/>
        </w:rPr>
        <w:t>⑸</w:t>
      </w:r>
      <w:r w:rsidR="001852F3">
        <w:rPr>
          <w:rFonts w:ascii="宋体" w:hAnsi="宋体" w:eastAsia="宋体" w:hint="eastAsia"/>
        </w:rPr>
        <w:t xml:space="preserve">透化完成后，将细胞平均分到各个</w:t>
      </w:r>
      <w:r>
        <w:t>EP</w:t>
      </w:r>
      <w:r>
        <w:rPr>
          <w:rFonts w:ascii="宋体" w:hAnsi="宋体" w:eastAsia="宋体" w:hint="eastAsia"/>
        </w:rPr>
        <w:t>管中，每管细胞</w:t>
      </w:r>
      <w:r>
        <w:t>0</w:t>
      </w:r>
      <w:r>
        <w:t>.</w:t>
      </w:r>
      <w:r>
        <w:t>5-1×10</w:t>
      </w:r>
      <w:r>
        <w:t>6</w:t>
      </w:r>
      <w:r>
        <w:rPr>
          <w:rFonts w:ascii="宋体" w:hAnsi="宋体" w:eastAsia="宋体" w:hint="eastAsia"/>
        </w:rPr>
        <w:t>个，每管细胞悬</w:t>
      </w:r>
    </w:p>
    <w:p w:rsidR="0018722C">
      <w:pPr>
        <w:topLinePunct/>
      </w:pPr>
      <w:bookmarkStart w:name="_bookmark21" w:id="50"/>
      <w:bookmarkEnd w:id="50"/>
      <w:r>
        <w:rPr>
          <w:rFonts w:ascii="宋体" w:eastAsia="宋体" w:hint="eastAsia"/>
        </w:rPr>
        <w:t>浮在</w:t>
      </w:r>
      <w:r>
        <w:t>2</w:t>
      </w:r>
      <w:r>
        <w:t>-</w:t>
      </w:r>
      <w:r>
        <w:t>3 ml</w:t>
      </w:r>
      <w:r>
        <w:rPr>
          <w:rFonts w:ascii="宋体" w:eastAsia="宋体" w:hint="eastAsia"/>
        </w:rPr>
        <w:t>孵育缓冲液</w:t>
      </w:r>
      <w:r>
        <w:rPr>
          <w:rFonts w:ascii="宋体" w:eastAsia="宋体" w:hint="eastAsia"/>
        </w:rPr>
        <w:t>（</w:t>
      </w:r>
      <w:r>
        <w:rPr>
          <w:rFonts w:ascii="宋体" w:eastAsia="宋体" w:hint="eastAsia"/>
        </w:rPr>
        <w:t>含</w:t>
      </w:r>
      <w:r>
        <w:t>0</w:t>
      </w:r>
      <w:r>
        <w:t>.</w:t>
      </w:r>
      <w:r>
        <w:t>5</w:t>
      </w:r>
      <w:r>
        <w:t>%</w:t>
      </w:r>
      <w:r>
        <w:t>B</w:t>
      </w:r>
      <w:r>
        <w:t>SA</w:t>
      </w:r>
      <w:r/>
      <w:r>
        <w:rPr>
          <w:rFonts w:ascii="宋体" w:eastAsia="宋体" w:hint="eastAsia"/>
        </w:rPr>
        <w:t>的</w:t>
      </w:r>
      <w:r>
        <w:t>P</w:t>
      </w:r>
      <w:r>
        <w:t>B</w:t>
      </w:r>
      <w:r>
        <w:t>S</w:t>
      </w:r>
      <w:r/>
      <w:r>
        <w:rPr>
          <w:rFonts w:ascii="宋体" w:eastAsia="宋体" w:hint="eastAsia"/>
        </w:rPr>
        <w:t>溶液</w:t>
      </w:r>
      <w:r>
        <w:rPr>
          <w:rFonts w:ascii="宋体" w:eastAsia="宋体" w:hint="eastAsia"/>
        </w:rPr>
        <w:t>）</w:t>
      </w:r>
      <w:r>
        <w:rPr>
          <w:rFonts w:ascii="宋体" w:eastAsia="宋体" w:hint="eastAsia"/>
        </w:rPr>
        <w:t>，离心洗涤。重复</w:t>
      </w:r>
      <w:r>
        <w:t>2</w:t>
      </w:r>
      <w:r>
        <w:rPr>
          <w:rFonts w:ascii="宋体" w:eastAsia="宋体" w:hint="eastAsia"/>
        </w:rPr>
        <w:t>次。</w:t>
      </w:r>
    </w:p>
    <w:p w:rsidR="0018722C">
      <w:pPr>
        <w:topLinePunct/>
      </w:pPr>
      <w:r>
        <w:rPr>
          <w:rFonts w:ascii="宋体" w:hAnsi="宋体" w:eastAsia="宋体" w:hint="eastAsia"/>
        </w:rPr>
        <w:t>⑹</w:t>
      </w:r>
      <w:r w:rsidR="001852F3">
        <w:rPr>
          <w:rFonts w:ascii="宋体" w:hAnsi="宋体" w:eastAsia="宋体" w:hint="eastAsia"/>
        </w:rPr>
        <w:t xml:space="preserve">用</w:t>
      </w:r>
      <w:r>
        <w:t>100</w:t>
      </w:r>
      <w:r w:rsidR="001852F3">
        <w:t xml:space="preserve">µl</w:t>
      </w:r>
      <w:r>
        <w:rPr>
          <w:rFonts w:ascii="宋体" w:hAnsi="宋体" w:eastAsia="宋体" w:hint="eastAsia"/>
        </w:rPr>
        <w:t>孵育缓冲液悬浮细胞，室温孵育</w:t>
      </w:r>
      <w:r>
        <w:t>10 min</w:t>
      </w:r>
      <w:r>
        <w:rPr>
          <w:rFonts w:ascii="宋体" w:hAnsi="宋体" w:eastAsia="宋体" w:hint="eastAsia"/>
        </w:rPr>
        <w:t>。往每个试管中加入经过合适比例稀释的一抗</w:t>
      </w:r>
      <w:r>
        <w:rPr>
          <w:rFonts w:ascii="宋体" w:hAnsi="宋体" w:eastAsia="宋体" w:hint="eastAsia"/>
        </w:rPr>
        <w:t>（</w:t>
      </w:r>
      <w:r>
        <w:t>AK</w:t>
      </w:r>
      <w:r>
        <w:t>T</w:t>
      </w:r>
      <w:r>
        <w:rPr>
          <w:rFonts w:ascii="宋体" w:hAnsi="宋体" w:eastAsia="宋体" w:hint="eastAsia"/>
        </w:rPr>
        <w:t>和</w:t>
      </w:r>
      <w:r>
        <w:t>m</w:t>
      </w:r>
      <w:r>
        <w:t>TO</w:t>
      </w:r>
      <w:r>
        <w:t>R</w:t>
      </w:r>
      <w:r>
        <w:rPr>
          <w:rFonts w:ascii="宋体" w:hAnsi="宋体" w:eastAsia="宋体" w:hint="eastAsia"/>
        </w:rPr>
        <w:t>抗体</w:t>
      </w:r>
      <w:r>
        <w:rPr>
          <w:rFonts w:ascii="宋体" w:hAnsi="宋体" w:eastAsia="宋体" w:hint="eastAsia"/>
        </w:rPr>
        <w:t>）</w:t>
      </w:r>
      <w:r>
        <w:rPr>
          <w:rFonts w:ascii="宋体" w:hAnsi="宋体" w:eastAsia="宋体" w:hint="eastAsia"/>
        </w:rPr>
        <w:t>，室温孵育</w:t>
      </w:r>
      <w:r>
        <w:t>1h</w:t>
      </w:r>
      <w:r>
        <w:rPr>
          <w:rFonts w:ascii="宋体" w:hAnsi="宋体" w:eastAsia="宋体" w:hint="eastAsia"/>
        </w:rPr>
        <w:t>。</w:t>
      </w:r>
    </w:p>
    <w:p w:rsidR="0018722C">
      <w:pPr>
        <w:topLinePunct/>
      </w:pPr>
      <w:r>
        <w:rPr>
          <w:rFonts w:ascii="宋体" w:hAnsi="宋体" w:eastAsia="宋体" w:hint="eastAsia"/>
        </w:rPr>
        <w:t>⑺</w:t>
      </w:r>
      <w:r w:rsidR="001852F3">
        <w:rPr>
          <w:rFonts w:ascii="宋体" w:hAnsi="宋体" w:eastAsia="宋体" w:hint="eastAsia"/>
        </w:rPr>
        <w:t xml:space="preserve">加入孵育缓冲液</w:t>
      </w:r>
      <w:r>
        <w:t>1ml</w:t>
      </w:r>
      <w:r>
        <w:rPr>
          <w:rFonts w:ascii="宋体" w:hAnsi="宋体" w:eastAsia="宋体" w:hint="eastAsia"/>
        </w:rPr>
        <w:t>润洗离心洗涤</w:t>
      </w:r>
      <w:r>
        <w:t>2</w:t>
      </w:r>
      <w:r>
        <w:rPr>
          <w:rFonts w:ascii="宋体" w:hAnsi="宋体" w:eastAsia="宋体" w:hint="eastAsia"/>
        </w:rPr>
        <w:t>次，细胞沉淀重悬于</w:t>
      </w:r>
      <w:r>
        <w:t>100</w:t>
      </w:r>
      <w:r w:rsidR="001852F3">
        <w:t xml:space="preserve">µl</w:t>
      </w:r>
      <w:r>
        <w:rPr>
          <w:rFonts w:ascii="宋体" w:hAnsi="宋体" w:eastAsia="宋体" w:hint="eastAsia"/>
        </w:rPr>
        <w:t>孵育缓冲液，加</w:t>
      </w:r>
      <w:r>
        <w:rPr>
          <w:rFonts w:ascii="宋体" w:hAnsi="宋体" w:eastAsia="宋体" w:hint="eastAsia"/>
        </w:rPr>
        <w:t>入合适比例稀释的带荧光二抗，室温孵育</w:t>
      </w:r>
      <w:r>
        <w:t>30 min</w:t>
      </w:r>
      <w:r>
        <w:rPr>
          <w:rFonts w:ascii="宋体" w:hAnsi="宋体" w:eastAsia="宋体" w:hint="eastAsia"/>
        </w:rPr>
        <w:t>。</w:t>
      </w:r>
    </w:p>
    <w:p w:rsidR="0018722C">
      <w:pPr>
        <w:topLinePunct/>
      </w:pPr>
      <w:r>
        <w:rPr>
          <w:rFonts w:ascii="宋体" w:hAnsi="宋体" w:eastAsia="宋体" w:hint="eastAsia"/>
        </w:rPr>
        <w:t>⑻</w:t>
      </w:r>
      <w:r w:rsidR="001852F3">
        <w:rPr>
          <w:rFonts w:ascii="宋体" w:hAnsi="宋体" w:eastAsia="宋体" w:hint="eastAsia"/>
        </w:rPr>
        <w:t xml:space="preserve">加入孵育缓冲液</w:t>
      </w:r>
      <w:r>
        <w:t>1 ml</w:t>
      </w:r>
      <w:r>
        <w:rPr>
          <w:rFonts w:ascii="宋体" w:hAnsi="宋体" w:eastAsia="宋体" w:hint="eastAsia"/>
        </w:rPr>
        <w:t>润洗离心洗涤</w:t>
      </w:r>
      <w:r>
        <w:t>2</w:t>
      </w:r>
      <w:r>
        <w:rPr>
          <w:rFonts w:ascii="宋体" w:hAnsi="宋体" w:eastAsia="宋体" w:hint="eastAsia"/>
        </w:rPr>
        <w:t>次，细胞沉淀重悬于</w:t>
      </w:r>
      <w:r>
        <w:t>500</w:t>
      </w:r>
      <w:r w:rsidR="001852F3">
        <w:t xml:space="preserve">µl </w:t>
      </w:r>
      <w:r>
        <w:t>PBS</w:t>
      </w:r>
      <w:r>
        <w:rPr>
          <w:rFonts w:ascii="宋体" w:hAnsi="宋体" w:eastAsia="宋体" w:hint="eastAsia"/>
        </w:rPr>
        <w:t>，流式细胞仪分析。</w:t>
      </w:r>
    </w:p>
    <w:p w:rsidR="0018722C">
      <w:pPr>
        <w:pStyle w:val="Heading3"/>
        <w:topLinePunct/>
        <w:ind w:left="200" w:hangingChars="200" w:hanging="200"/>
      </w:pPr>
      <w:bookmarkStart w:id="967611" w:name="_Toc686967611"/>
      <w:r>
        <w:t>3.3.9</w:t>
      </w:r>
      <w:r>
        <w:t xml:space="preserve"> </w:t>
      </w:r>
      <w:r>
        <w:t>mTOR</w:t>
      </w:r>
      <w:r/>
      <w:r>
        <w:t>信号对中性粒细胞杀菌功能的影响</w:t>
      </w:r>
      <w:r>
        <w:t>A</w:t>
      </w:r>
      <w:r>
        <w:t>．不同浓度雷帕霉素对中性粒细胞杀菌的影响</w:t>
      </w:r>
      <w:bookmarkEnd w:id="967611"/>
    </w:p>
    <w:p w:rsidR="0018722C">
      <w:pPr>
        <w:topLinePunct/>
      </w:pPr>
      <w:r>
        <w:rPr>
          <w:rFonts w:ascii="宋体" w:hAnsi="宋体" w:eastAsia="宋体" w:hint="eastAsia"/>
        </w:rPr>
        <w:t>⑴</w:t>
      </w:r>
      <w:r w:rsidR="001852F3">
        <w:rPr>
          <w:rFonts w:ascii="宋体" w:hAnsi="宋体" w:eastAsia="宋体" w:hint="eastAsia"/>
        </w:rPr>
        <w:t xml:space="preserve">将</w:t>
      </w:r>
      <w:r>
        <w:t>MRSA 37</w:t>
      </w:r>
      <w:r w:rsidR="001852F3">
        <w:t xml:space="preserve"> </w:t>
      </w:r>
      <w:r>
        <w:rPr>
          <w:rFonts w:ascii="宋体" w:hAnsi="宋体" w:eastAsia="宋体" w:hint="eastAsia"/>
        </w:rPr>
        <w:t>℃</w:t>
      </w:r>
      <w:r w:rsidR="001852F3">
        <w:rPr>
          <w:rFonts w:ascii="宋体" w:hAnsi="宋体" w:eastAsia="宋体" w:hint="eastAsia"/>
        </w:rPr>
        <w:t xml:space="preserve">、</w:t>
      </w:r>
      <w:r>
        <w:t>200 rpm</w:t>
      </w:r>
      <w:r>
        <w:rPr>
          <w:rFonts w:ascii="宋体" w:hAnsi="宋体" w:eastAsia="宋体" w:hint="eastAsia"/>
        </w:rPr>
        <w:t>培养至对数生长期，</w:t>
      </w:r>
      <w:r w:rsidR="001852F3">
        <w:rPr>
          <w:rFonts w:ascii="宋体" w:hAnsi="宋体" w:eastAsia="宋体" w:hint="eastAsia"/>
        </w:rPr>
        <w:t xml:space="preserve">用无菌</w:t>
      </w:r>
      <w:r>
        <w:t>PBS</w:t>
      </w:r>
      <w:r>
        <w:rPr>
          <w:rFonts w:ascii="宋体" w:hAnsi="宋体" w:eastAsia="宋体" w:hint="eastAsia"/>
        </w:rPr>
        <w:t>调节菌浓度至</w:t>
      </w:r>
    </w:p>
    <w:p w:rsidR="0018722C">
      <w:pPr>
        <w:topLinePunct/>
      </w:pPr>
      <w:bookmarkStart w:id="967672" w:name="_cwCmt2"/>
      <w:r>
        <w:t>5×10</w:t>
      </w:r>
      <w:r>
        <w:t>7</w:t>
      </w:r>
      <w:r>
        <w:t>CFU</w:t>
      </w:r>
      <w:r>
        <w:t>/</w:t>
      </w:r>
      <w:r>
        <w:t>ml</w:t>
      </w:r>
      <w:r>
        <w:rPr>
          <w:rFonts w:ascii="宋体" w:hAnsi="宋体" w:eastAsia="宋体" w:hint="eastAsia"/>
        </w:rPr>
        <w:t>。</w:t>
      </w:r>
      <w:bookmarkEnd w:id="967672"/>
    </w:p>
    <w:p w:rsidR="0018722C">
      <w:pPr>
        <w:topLinePunct/>
      </w:pPr>
      <w:r>
        <w:rPr>
          <w:rFonts w:ascii="宋体" w:hAnsi="宋体" w:eastAsia="宋体" w:hint="eastAsia"/>
        </w:rPr>
        <w:t>⑵</w:t>
      </w:r>
      <w:r>
        <w:t>MRSA</w:t>
      </w:r>
      <w:r>
        <w:rPr>
          <w:rFonts w:ascii="宋体" w:hAnsi="宋体" w:eastAsia="宋体" w:hint="eastAsia"/>
        </w:rPr>
        <w:t>预先用</w:t>
      </w:r>
      <w:r>
        <w:t>10%BALB</w:t>
      </w:r>
      <w:r>
        <w:t>/</w:t>
      </w:r>
      <w:r>
        <w:t>c</w:t>
      </w:r>
      <w:r>
        <w:rPr>
          <w:rFonts w:ascii="宋体" w:hAnsi="宋体" w:eastAsia="宋体" w:hint="eastAsia"/>
        </w:rPr>
        <w:t>鼠血清</w:t>
      </w:r>
      <w:r>
        <w:rPr>
          <w:rFonts w:ascii="宋体" w:hAnsi="宋体" w:eastAsia="宋体" w:hint="eastAsia"/>
        </w:rPr>
        <w:t>（</w:t>
      </w:r>
      <w:r>
        <w:t>65</w:t>
      </w:r>
      <w:r/>
      <w:r>
        <w:rPr>
          <w:rFonts w:ascii="宋体" w:hAnsi="宋体" w:eastAsia="宋体" w:hint="eastAsia"/>
        </w:rPr>
        <w:t>℃热灭活</w:t>
      </w:r>
      <w:r>
        <w:t>10 min</w:t>
      </w:r>
      <w:r>
        <w:rPr>
          <w:rFonts w:ascii="宋体" w:hAnsi="宋体" w:eastAsia="宋体" w:hint="eastAsia"/>
        </w:rPr>
        <w:t>）</w:t>
      </w:r>
      <w:r>
        <w:rPr>
          <w:rFonts w:ascii="宋体" w:hAnsi="宋体" w:eastAsia="宋体" w:hint="eastAsia"/>
        </w:rPr>
        <w:t>预处理</w:t>
      </w:r>
      <w:r>
        <w:t>30 min</w:t>
      </w:r>
      <w:r>
        <w:rPr>
          <w:rFonts w:ascii="宋体" w:hAnsi="宋体" w:eastAsia="宋体" w:hint="eastAsia"/>
        </w:rPr>
        <w:t>，细胞沉淀</w:t>
      </w:r>
      <w:r>
        <w:rPr>
          <w:rFonts w:ascii="宋体" w:hAnsi="宋体" w:eastAsia="宋体" w:hint="eastAsia"/>
        </w:rPr>
        <w:t>悬于含</w:t>
      </w:r>
      <w:r>
        <w:t>5%</w:t>
      </w:r>
      <w:r>
        <w:rPr>
          <w:rFonts w:ascii="宋体" w:hAnsi="宋体" w:eastAsia="宋体" w:hint="eastAsia"/>
        </w:rPr>
        <w:t>热灭活</w:t>
      </w:r>
      <w:r>
        <w:t>BALB</w:t>
      </w:r>
      <w:r>
        <w:t>/</w:t>
      </w:r>
      <w:r>
        <w:t>c</w:t>
      </w:r>
      <w:r>
        <w:rPr>
          <w:rFonts w:ascii="宋体" w:hAnsi="宋体" w:eastAsia="宋体" w:hint="eastAsia"/>
        </w:rPr>
        <w:t>鼠血清的</w:t>
      </w:r>
      <w:r>
        <w:t>DMEM</w:t>
      </w:r>
      <w:r>
        <w:rPr>
          <w:rFonts w:ascii="宋体" w:hAnsi="宋体" w:eastAsia="宋体" w:hint="eastAsia"/>
        </w:rPr>
        <w:t>中。</w:t>
      </w:r>
    </w:p>
    <w:p w:rsidR="0018722C">
      <w:pPr>
        <w:topLinePunct/>
      </w:pPr>
      <w:r>
        <w:rPr>
          <w:rFonts w:ascii="宋体" w:hAnsi="宋体" w:eastAsia="宋体" w:hint="eastAsia"/>
        </w:rPr>
        <w:t>⑶</w:t>
      </w:r>
      <w:r w:rsidR="001852F3">
        <w:rPr>
          <w:rFonts w:ascii="宋体" w:hAnsi="宋体" w:eastAsia="宋体" w:hint="eastAsia"/>
        </w:rPr>
        <w:t xml:space="preserve">各</w:t>
      </w:r>
      <w:r>
        <w:t>EP</w:t>
      </w:r>
      <w:r>
        <w:rPr>
          <w:rFonts w:ascii="宋体" w:hAnsi="宋体" w:eastAsia="宋体" w:hint="eastAsia"/>
        </w:rPr>
        <w:t>管加入</w:t>
      </w:r>
      <w:r>
        <w:t>500</w:t>
      </w:r>
      <w:r w:rsidR="001852F3">
        <w:t xml:space="preserve">µl</w:t>
      </w:r>
      <w:r>
        <w:rPr>
          <w:rFonts w:ascii="宋体" w:hAnsi="宋体" w:eastAsia="宋体" w:hint="eastAsia"/>
        </w:rPr>
        <w:t>中性粒细胞培养液，</w:t>
      </w:r>
      <w:r>
        <w:t>EP</w:t>
      </w:r>
      <w:r>
        <w:rPr>
          <w:rFonts w:ascii="宋体" w:hAnsi="宋体" w:eastAsia="宋体" w:hint="eastAsia"/>
        </w:rPr>
        <w:t>管分别加入</w:t>
      </w:r>
      <w:r>
        <w:t>0.25 mg</w:t>
      </w:r>
      <w:r>
        <w:t>/</w:t>
      </w:r>
      <w:r>
        <w:t>ml RAPA 0</w:t>
      </w:r>
      <w:r>
        <w:rPr>
          <w:rFonts w:ascii="宋体" w:hAnsi="宋体" w:eastAsia="宋体" w:hint="eastAsia"/>
        </w:rPr>
        <w:t>、</w:t>
      </w:r>
      <w:r>
        <w:t>0.4</w:t>
      </w:r>
      <w:r>
        <w:rPr>
          <w:rFonts w:ascii="宋体" w:hAnsi="宋体" w:eastAsia="宋体" w:hint="eastAsia"/>
        </w:rPr>
        <w:t>、</w:t>
      </w:r>
      <w:r>
        <w:t>2</w:t>
      </w:r>
      <w:r>
        <w:rPr>
          <w:rFonts w:ascii="宋体" w:hAnsi="宋体" w:eastAsia="宋体" w:hint="eastAsia"/>
        </w:rPr>
        <w:t>、</w:t>
      </w:r>
      <w:r>
        <w:t>4</w:t>
      </w:r>
      <w:r w:rsidR="001852F3">
        <w:t xml:space="preserve">µl</w:t>
      </w:r>
      <w:r>
        <w:rPr>
          <w:rFonts w:ascii="宋体" w:hAnsi="宋体" w:eastAsia="宋体" w:hint="eastAsia"/>
        </w:rPr>
        <w:t>，最后用</w:t>
      </w:r>
      <w:r>
        <w:t>PBS</w:t>
      </w:r>
      <w:r>
        <w:rPr>
          <w:rFonts w:ascii="宋体" w:hAnsi="宋体" w:eastAsia="宋体" w:hint="eastAsia"/>
        </w:rPr>
        <w:t>将各</w:t>
      </w:r>
      <w:r>
        <w:t>EP</w:t>
      </w:r>
      <w:r>
        <w:rPr>
          <w:rFonts w:ascii="宋体" w:hAnsi="宋体" w:eastAsia="宋体" w:hint="eastAsia"/>
        </w:rPr>
        <w:t>管体积配平，于</w:t>
      </w:r>
      <w:r>
        <w:t>37</w:t>
      </w:r>
      <w:r/>
      <w:r>
        <w:rPr>
          <w:rFonts w:ascii="宋体" w:hAnsi="宋体" w:eastAsia="宋体" w:hint="eastAsia"/>
        </w:rPr>
        <w:t>℃含</w:t>
      </w:r>
      <w:r>
        <w:t>5%CO</w:t>
      </w:r>
      <w:r>
        <w:t>2</w:t>
      </w:r>
      <w:r>
        <w:rPr>
          <w:rFonts w:ascii="宋体" w:hAnsi="宋体" w:eastAsia="宋体" w:hint="eastAsia"/>
        </w:rPr>
        <w:t>培养箱中孵育</w:t>
      </w:r>
      <w:r>
        <w:t>30 min</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各</w:t>
      </w:r>
      <w:r>
        <w:t>EP</w:t>
      </w:r>
      <w:r>
        <w:rPr>
          <w:rFonts w:ascii="宋体" w:hAnsi="宋体" w:eastAsia="宋体" w:hint="eastAsia"/>
        </w:rPr>
        <w:t>管中加入</w:t>
      </w:r>
      <w:r>
        <w:t>2</w:t>
      </w:r>
      <w:r w:rsidR="001852F3">
        <w:t xml:space="preserve">µl MRSA</w:t>
      </w:r>
      <w:r>
        <w:rPr>
          <w:rFonts w:ascii="宋体" w:hAnsi="宋体" w:eastAsia="宋体" w:hint="eastAsia"/>
        </w:rPr>
        <w:t>，细胞与细菌比为</w:t>
      </w:r>
      <w:r>
        <w:t>10</w:t>
      </w:r>
      <w:r>
        <w:t xml:space="preserve">: </w:t>
      </w:r>
      <w:r>
        <w:t>1</w:t>
      </w:r>
      <w:r>
        <w:rPr>
          <w:rFonts w:ascii="宋体" w:hAnsi="宋体" w:eastAsia="宋体" w:hint="eastAsia"/>
        </w:rPr>
        <w:t>。</w:t>
      </w:r>
    </w:p>
    <w:p w:rsidR="0018722C">
      <w:pPr>
        <w:topLinePunct/>
      </w:pPr>
      <w:r>
        <w:rPr>
          <w:rFonts w:ascii="宋体" w:hAnsi="宋体" w:eastAsia="宋体" w:hint="eastAsia"/>
        </w:rPr>
        <w:t>⑸</w:t>
      </w:r>
      <w:r w:rsidR="001852F3">
        <w:rPr>
          <w:rFonts w:ascii="宋体" w:hAnsi="宋体" w:eastAsia="宋体" w:hint="eastAsia"/>
        </w:rPr>
        <w:t xml:space="preserve">将</w:t>
      </w:r>
      <w:r>
        <w:t>4</w:t>
      </w:r>
      <w:r>
        <w:rPr>
          <w:rFonts w:ascii="宋体" w:hAnsi="宋体" w:eastAsia="宋体" w:hint="eastAsia"/>
        </w:rPr>
        <w:t>个</w:t>
      </w:r>
      <w:r>
        <w:t>EP</w:t>
      </w:r>
      <w:r>
        <w:rPr>
          <w:rFonts w:ascii="宋体" w:hAnsi="宋体" w:eastAsia="宋体" w:hint="eastAsia"/>
        </w:rPr>
        <w:t>管竖直放在</w:t>
      </w:r>
      <w:r>
        <w:t>EP</w:t>
      </w:r>
      <w:r>
        <w:rPr>
          <w:rFonts w:ascii="宋体" w:hAnsi="宋体" w:eastAsia="宋体" w:hint="eastAsia"/>
        </w:rPr>
        <w:t>管架上，恒温振荡箱，</w:t>
      </w:r>
      <w:r>
        <w:t>37</w:t>
      </w:r>
      <w:r>
        <w:rPr>
          <w:rFonts w:ascii="宋体" w:hAnsi="宋体" w:eastAsia="宋体" w:hint="eastAsia"/>
        </w:rPr>
        <w:t>℃，</w:t>
      </w:r>
      <w:r>
        <w:t>100 rpm</w:t>
      </w:r>
      <w:r>
        <w:rPr>
          <w:rFonts w:ascii="宋体" w:hAnsi="宋体" w:eastAsia="宋体" w:hint="eastAsia"/>
        </w:rPr>
        <w:t>，振摇</w:t>
      </w:r>
      <w:r>
        <w:t>2 h</w:t>
      </w:r>
      <w:r>
        <w:rPr>
          <w:rFonts w:ascii="宋体" w:hAnsi="宋体" w:eastAsia="宋体" w:hint="eastAsia"/>
        </w:rPr>
        <w:t>后，进行</w:t>
      </w:r>
      <w:r>
        <w:t>10</w:t>
      </w:r>
      <w:r>
        <w:t>-4</w:t>
      </w:r>
      <w:r>
        <w:rPr>
          <w:rFonts w:ascii="宋体" w:hAnsi="宋体" w:eastAsia="宋体" w:hint="eastAsia"/>
        </w:rPr>
        <w:t>、</w:t>
      </w:r>
      <w:r>
        <w:t>10</w:t>
      </w:r>
      <w:r>
        <w:t>-5</w:t>
      </w:r>
      <w:r>
        <w:rPr>
          <w:rFonts w:ascii="宋体" w:hAnsi="宋体" w:eastAsia="宋体" w:hint="eastAsia"/>
        </w:rPr>
        <w:t>、</w:t>
      </w:r>
      <w:r>
        <w:t>10</w:t>
      </w:r>
      <w:r>
        <w:t>-6</w:t>
      </w:r>
      <w:r>
        <w:rPr>
          <w:rFonts w:ascii="宋体" w:hAnsi="宋体" w:eastAsia="宋体" w:hint="eastAsia"/>
        </w:rPr>
        <w:t>系列稀释；取</w:t>
      </w:r>
      <w:r>
        <w:t>100</w:t>
      </w:r>
      <w:r w:rsidR="001852F3">
        <w:t xml:space="preserve">µl</w:t>
      </w:r>
      <w:r>
        <w:rPr>
          <w:rFonts w:ascii="宋体" w:hAnsi="宋体" w:eastAsia="宋体" w:hint="eastAsia"/>
        </w:rPr>
        <w:t>稀释液均匀涂于</w:t>
      </w:r>
      <w:r>
        <w:t>LB</w:t>
      </w:r>
      <w:r>
        <w:rPr>
          <w:rFonts w:ascii="宋体" w:hAnsi="宋体" w:eastAsia="宋体" w:hint="eastAsia"/>
        </w:rPr>
        <w:t>培养板，</w:t>
      </w:r>
      <w:r>
        <w:t>37</w:t>
      </w:r>
      <w:r>
        <w:rPr>
          <w:rFonts w:ascii="宋体" w:hAnsi="宋体" w:eastAsia="宋体" w:hint="eastAsia"/>
        </w:rPr>
        <w:t>℃培养箱</w:t>
      </w:r>
      <w:r>
        <w:t>24</w:t>
      </w:r>
      <w:r>
        <w:rPr>
          <w:rFonts w:ascii="宋体" w:hAnsi="宋体" w:eastAsia="宋体" w:hint="eastAsia"/>
        </w:rPr>
        <w:t>小时后计细菌菌落数</w:t>
      </w:r>
      <w:r>
        <w:rPr>
          <w:rFonts w:ascii="宋体" w:hAnsi="宋体" w:eastAsia="宋体" w:hint="eastAsia"/>
        </w:rPr>
        <w:t>（</w:t>
      </w:r>
      <w:r>
        <w:t>CFU</w:t>
      </w:r>
      <w:r>
        <w:rPr>
          <w:rFonts w:ascii="宋体" w:hAnsi="宋体" w:eastAsia="宋体" w:hint="eastAsia"/>
        </w:rPr>
        <w:t>）</w:t>
      </w:r>
      <w:r>
        <w:rPr>
          <w:rFonts w:ascii="宋体" w:hAnsi="宋体" w:eastAsia="宋体" w:hint="eastAsia"/>
        </w:rPr>
        <w:t>。</w:t>
      </w:r>
    </w:p>
    <w:p w:rsidR="0018722C">
      <w:pPr>
        <w:pStyle w:val="cw21"/>
        <w:topLinePunct/>
      </w:pPr>
      <w:r>
        <w:t>B. </w:t>
      </w:r>
      <w:r>
        <w:rPr>
          <w:rFonts w:ascii="宋体" w:eastAsia="宋体" w:hint="eastAsia"/>
        </w:rPr>
        <w:t>雷帕霉素对</w:t>
      </w:r>
      <w:r>
        <w:t>IL-33</w:t>
      </w:r>
      <w:r/>
      <w:r>
        <w:rPr>
          <w:rFonts w:ascii="宋体" w:eastAsia="宋体" w:hint="eastAsia"/>
        </w:rPr>
        <w:t>调节中性粒细胞杀菌的影响</w:t>
      </w:r>
    </w:p>
    <w:p w:rsidR="0018722C">
      <w:pPr>
        <w:topLinePunct/>
      </w:pPr>
      <w:r>
        <w:rPr>
          <w:rFonts w:ascii="宋体" w:hAnsi="宋体" w:eastAsia="宋体" w:hint="eastAsia"/>
        </w:rPr>
        <w:t>⑴</w:t>
      </w:r>
      <w:r w:rsidR="001852F3">
        <w:rPr>
          <w:rFonts w:ascii="宋体" w:hAnsi="宋体" w:eastAsia="宋体" w:hint="eastAsia"/>
        </w:rPr>
        <w:t xml:space="preserve">将</w:t>
      </w:r>
      <w:r>
        <w:t>MRSA 37</w:t>
      </w:r>
      <w:r w:rsidR="001852F3">
        <w:t xml:space="preserve"> </w:t>
      </w:r>
      <w:r>
        <w:rPr>
          <w:rFonts w:ascii="宋体" w:hAnsi="宋体" w:eastAsia="宋体" w:hint="eastAsia"/>
        </w:rPr>
        <w:t>℃</w:t>
      </w:r>
      <w:r w:rsidR="001852F3">
        <w:rPr>
          <w:rFonts w:ascii="宋体" w:hAnsi="宋体" w:eastAsia="宋体" w:hint="eastAsia"/>
        </w:rPr>
        <w:t xml:space="preserve">、</w:t>
      </w:r>
      <w:r>
        <w:t>200 rpm</w:t>
      </w:r>
      <w:r>
        <w:rPr>
          <w:rFonts w:ascii="宋体" w:hAnsi="宋体" w:eastAsia="宋体" w:hint="eastAsia"/>
        </w:rPr>
        <w:t>培养至对数生长期，</w:t>
      </w:r>
      <w:r w:rsidR="001852F3">
        <w:rPr>
          <w:rFonts w:ascii="宋体" w:hAnsi="宋体" w:eastAsia="宋体" w:hint="eastAsia"/>
        </w:rPr>
        <w:t xml:space="preserve">用无菌</w:t>
      </w:r>
      <w:r>
        <w:t>PBS</w:t>
      </w:r>
      <w:r>
        <w:rPr>
          <w:rFonts w:ascii="宋体" w:hAnsi="宋体" w:eastAsia="宋体" w:hint="eastAsia"/>
        </w:rPr>
        <w:t>调节菌浓度至</w:t>
      </w:r>
    </w:p>
    <w:p w:rsidR="0018722C">
      <w:pPr>
        <w:topLinePunct/>
      </w:pPr>
      <w:r>
        <w:t>5×10</w:t>
      </w:r>
      <w:r>
        <w:t>7</w:t>
      </w:r>
      <w:r>
        <w:t>CFU</w:t>
      </w:r>
      <w:r>
        <w:t>/</w:t>
      </w:r>
      <w:r>
        <w:t>ml</w:t>
      </w:r>
      <w:r>
        <w:rPr>
          <w:rFonts w:ascii="宋体" w:hAnsi="宋体" w:eastAsia="宋体" w:hint="eastAsia"/>
        </w:rPr>
        <w:t>。</w:t>
      </w:r>
    </w:p>
    <w:p w:rsidR="0018722C">
      <w:pPr>
        <w:topLinePunct/>
      </w:pPr>
      <w:r>
        <w:rPr>
          <w:rFonts w:ascii="宋体" w:hAnsi="宋体" w:eastAsia="宋体" w:hint="eastAsia"/>
        </w:rPr>
        <w:t>⑵</w:t>
      </w:r>
      <w:r w:rsidR="001852F3">
        <w:rPr>
          <w:rFonts w:ascii="宋体" w:hAnsi="宋体" w:eastAsia="宋体" w:hint="eastAsia"/>
        </w:rPr>
        <w:t xml:space="preserve">选择最适的</w:t>
      </w:r>
      <w:r>
        <w:t>IL-33</w:t>
      </w:r>
      <w:r>
        <w:rPr>
          <w:rFonts w:ascii="宋体" w:hAnsi="宋体" w:eastAsia="宋体" w:hint="eastAsia"/>
        </w:rPr>
        <w:t>（</w:t>
      </w:r>
      <w:r>
        <w:t>60 ng</w:t>
      </w:r>
      <w:r>
        <w:t>/</w:t>
      </w:r>
      <w:r>
        <w:t>ml</w:t>
      </w:r>
      <w:r>
        <w:rPr>
          <w:rFonts w:ascii="宋体" w:hAnsi="宋体" w:eastAsia="宋体" w:hint="eastAsia"/>
        </w:rPr>
        <w:t>）</w:t>
      </w:r>
      <w:r>
        <w:rPr>
          <w:rFonts w:ascii="宋体" w:hAnsi="宋体" w:eastAsia="宋体" w:hint="eastAsia"/>
        </w:rPr>
        <w:t>与</w:t>
      </w:r>
      <w:r>
        <w:t>RAPA</w:t>
      </w:r>
      <w:r>
        <w:rPr>
          <w:rFonts w:ascii="宋体" w:hAnsi="宋体" w:eastAsia="宋体" w:hint="eastAsia"/>
        </w:rPr>
        <w:t>（</w:t>
      </w:r>
      <w:r>
        <w:t>0.25 mg</w:t>
      </w:r>
      <w:r>
        <w:t>/</w:t>
      </w:r>
      <w:r>
        <w:t>ml 4</w:t>
      </w:r>
      <w:r w:rsidR="001852F3">
        <w:t xml:space="preserve">µl</w:t>
      </w:r>
      <w:r>
        <w:rPr>
          <w:rFonts w:ascii="宋体" w:hAnsi="宋体" w:eastAsia="宋体" w:hint="eastAsia"/>
        </w:rPr>
        <w:t>）</w:t>
      </w:r>
      <w:r>
        <w:rPr>
          <w:rFonts w:ascii="宋体" w:hAnsi="宋体" w:eastAsia="宋体" w:hint="eastAsia"/>
        </w:rPr>
        <w:t>剂量设以下四组：</w:t>
      </w:r>
      <w:r>
        <w:t>4</w:t>
      </w:r>
      <w:r>
        <w:rPr>
          <w:rFonts w:ascii="宋体" w:hAnsi="宋体" w:eastAsia="宋体" w:hint="eastAsia"/>
        </w:rPr>
        <w:t>个</w:t>
      </w:r>
      <w:r>
        <w:t>EP</w:t>
      </w:r>
    </w:p>
    <w:p w:rsidR="0018722C">
      <w:pPr>
        <w:topLinePunct/>
      </w:pPr>
      <w:r>
        <w:rPr>
          <w:rFonts w:ascii="宋体" w:eastAsia="宋体" w:hint="eastAsia"/>
        </w:rPr>
        <w:t>管：</w:t>
      </w:r>
      <w:r>
        <w:t>1</w:t>
      </w:r>
      <w:r>
        <w:rPr>
          <w:rFonts w:ascii="宋体" w:eastAsia="宋体" w:hint="eastAsia"/>
        </w:rPr>
        <w:t>号：</w:t>
      </w:r>
      <w:r>
        <w:t>RAPA</w:t>
      </w:r>
      <w:r>
        <w:rPr>
          <w:rFonts w:ascii="宋体" w:eastAsia="宋体" w:hint="eastAsia"/>
        </w:rPr>
        <w:t>组，</w:t>
      </w:r>
      <w:r>
        <w:t>2</w:t>
      </w:r>
      <w:r>
        <w:rPr>
          <w:rFonts w:ascii="宋体" w:eastAsia="宋体" w:hint="eastAsia"/>
        </w:rPr>
        <w:t>号：</w:t>
      </w:r>
      <w:r>
        <w:t>RAPA+IL-33</w:t>
      </w:r>
      <w:r>
        <w:rPr>
          <w:rFonts w:ascii="宋体" w:eastAsia="宋体" w:hint="eastAsia"/>
        </w:rPr>
        <w:t>组，</w:t>
      </w:r>
      <w:r>
        <w:t>3</w:t>
      </w:r>
      <w:r>
        <w:rPr>
          <w:rFonts w:ascii="宋体" w:eastAsia="宋体" w:hint="eastAsia"/>
        </w:rPr>
        <w:t>号：</w:t>
      </w:r>
      <w:r>
        <w:t>IL-33</w:t>
      </w:r>
      <w:r>
        <w:rPr>
          <w:rFonts w:ascii="宋体" w:eastAsia="宋体" w:hint="eastAsia"/>
        </w:rPr>
        <w:t>组，</w:t>
      </w:r>
      <w:r>
        <w:t>4</w:t>
      </w:r>
      <w:r>
        <w:rPr>
          <w:rFonts w:ascii="宋体" w:eastAsia="宋体" w:hint="eastAsia"/>
        </w:rPr>
        <w:t>号：</w:t>
      </w:r>
      <w:r>
        <w:t>PBS</w:t>
      </w:r>
      <w:r>
        <w:rPr>
          <w:rFonts w:ascii="宋体" w:eastAsia="宋体" w:hint="eastAsia"/>
        </w:rPr>
        <w:t>组。</w:t>
      </w:r>
    </w:p>
    <w:p w:rsidR="0018722C">
      <w:pPr>
        <w:topLinePunct/>
      </w:pPr>
      <w:r>
        <w:rPr>
          <w:rFonts w:ascii="宋体" w:hAnsi="宋体" w:eastAsia="宋体" w:hint="eastAsia"/>
        </w:rPr>
        <w:t>⑶</w:t>
      </w:r>
      <w:r>
        <w:t>MRSA</w:t>
      </w:r>
      <w:r>
        <w:rPr>
          <w:rFonts w:ascii="宋体" w:hAnsi="宋体" w:eastAsia="宋体" w:hint="eastAsia"/>
        </w:rPr>
        <w:t>预先用</w:t>
      </w:r>
      <w:r>
        <w:t>10%BALB</w:t>
      </w:r>
      <w:r>
        <w:t>/</w:t>
      </w:r>
      <w:r>
        <w:t>c</w:t>
      </w:r>
      <w:r>
        <w:rPr>
          <w:rFonts w:ascii="宋体" w:hAnsi="宋体" w:eastAsia="宋体" w:hint="eastAsia"/>
        </w:rPr>
        <w:t>鼠血清</w:t>
      </w:r>
      <w:r>
        <w:rPr>
          <w:rFonts w:ascii="宋体" w:hAnsi="宋体" w:eastAsia="宋体" w:hint="eastAsia"/>
        </w:rPr>
        <w:t>（</w:t>
      </w:r>
      <w:r>
        <w:t>65</w:t>
      </w:r>
      <w:r/>
      <w:r>
        <w:rPr>
          <w:rFonts w:ascii="宋体" w:hAnsi="宋体" w:eastAsia="宋体" w:hint="eastAsia"/>
        </w:rPr>
        <w:t>℃热灭活</w:t>
      </w:r>
      <w:r>
        <w:t>10 min</w:t>
      </w:r>
      <w:r>
        <w:rPr>
          <w:rFonts w:ascii="宋体" w:hAnsi="宋体" w:eastAsia="宋体" w:hint="eastAsia"/>
        </w:rPr>
        <w:t>）</w:t>
      </w:r>
      <w:r>
        <w:rPr>
          <w:rFonts w:ascii="宋体" w:hAnsi="宋体" w:eastAsia="宋体" w:hint="eastAsia"/>
        </w:rPr>
        <w:t>预处理</w:t>
      </w:r>
      <w:r>
        <w:t>30 min</w:t>
      </w:r>
      <w:r>
        <w:rPr>
          <w:rFonts w:ascii="宋体" w:hAnsi="宋体" w:eastAsia="宋体" w:hint="eastAsia"/>
        </w:rPr>
        <w:t>，细胞沉淀</w:t>
      </w:r>
      <w:r>
        <w:rPr>
          <w:rFonts w:ascii="宋体" w:hAnsi="宋体" w:eastAsia="宋体" w:hint="eastAsia"/>
        </w:rPr>
        <w:t>悬于含</w:t>
      </w:r>
      <w:r>
        <w:t>5%</w:t>
      </w:r>
      <w:r>
        <w:rPr>
          <w:rFonts w:ascii="宋体" w:hAnsi="宋体" w:eastAsia="宋体" w:hint="eastAsia"/>
        </w:rPr>
        <w:t>热灭活</w:t>
      </w:r>
      <w:r>
        <w:t>BALB</w:t>
      </w:r>
      <w:r>
        <w:t>/</w:t>
      </w:r>
      <w:r>
        <w:t>c</w:t>
      </w:r>
      <w:r>
        <w:rPr>
          <w:rFonts w:ascii="宋体" w:hAnsi="宋体" w:eastAsia="宋体" w:hint="eastAsia"/>
        </w:rPr>
        <w:t>鼠血清的</w:t>
      </w:r>
      <w:r>
        <w:t>DMEM</w:t>
      </w:r>
      <w:r>
        <w:rPr>
          <w:rFonts w:ascii="宋体" w:hAnsi="宋体" w:eastAsia="宋体" w:hint="eastAsia"/>
        </w:rPr>
        <w:t>中。</w:t>
      </w:r>
    </w:p>
    <w:p w:rsidR="0018722C">
      <w:pPr>
        <w:topLinePunct/>
      </w:pPr>
      <w:bookmarkStart w:id="967675" w:name="_cwCmt5"/>
      <w:r>
        <w:rPr>
          <w:rFonts w:ascii="宋体" w:hAnsi="宋体" w:eastAsia="宋体" w:hint="eastAsia"/>
        </w:rPr>
        <w:t>⑷</w:t>
      </w:r>
      <w:r w:rsidR="001852F3">
        <w:rPr>
          <w:rFonts w:ascii="宋体" w:hAnsi="宋体" w:eastAsia="宋体" w:hint="eastAsia"/>
        </w:rPr>
        <w:t xml:space="preserve">各</w:t>
      </w:r>
      <w:r>
        <w:t>EP</w:t>
      </w:r>
      <w:r>
        <w:rPr>
          <w:rFonts w:ascii="宋体" w:hAnsi="宋体" w:eastAsia="宋体" w:hint="eastAsia"/>
        </w:rPr>
        <w:t>管加入</w:t>
      </w:r>
      <w:r>
        <w:t>500</w:t>
      </w:r>
      <w:r w:rsidR="001852F3">
        <w:t xml:space="preserve">µl</w:t>
      </w:r>
      <w:r>
        <w:rPr>
          <w:rFonts w:ascii="宋体" w:hAnsi="宋体" w:eastAsia="宋体" w:hint="eastAsia"/>
        </w:rPr>
        <w:t>中性粒细胞培养液，</w:t>
      </w:r>
      <w:r>
        <w:t>1</w:t>
      </w:r>
      <w:r>
        <w:rPr>
          <w:rFonts w:ascii="宋体" w:hAnsi="宋体" w:eastAsia="宋体" w:hint="eastAsia"/>
        </w:rPr>
        <w:t>、</w:t>
      </w:r>
      <w:r>
        <w:t>2</w:t>
      </w:r>
      <w:r>
        <w:rPr>
          <w:rFonts w:ascii="宋体" w:hAnsi="宋体" w:eastAsia="宋体" w:hint="eastAsia"/>
        </w:rPr>
        <w:t>号</w:t>
      </w:r>
      <w:r>
        <w:t>EP</w:t>
      </w:r>
      <w:r>
        <w:rPr>
          <w:rFonts w:ascii="宋体" w:hAnsi="宋体" w:eastAsia="宋体" w:hint="eastAsia"/>
        </w:rPr>
        <w:t>管各加入</w:t>
      </w:r>
      <w:r>
        <w:t>4</w:t>
      </w:r>
      <w:r w:rsidR="001852F3">
        <w:t xml:space="preserve">µl 0</w:t>
      </w:r>
      <w:r>
        <w:t>.</w:t>
      </w:r>
      <w:r>
        <w:t>25 mg</w:t>
      </w:r>
      <w:r>
        <w:t>/</w:t>
      </w:r>
      <w:r>
        <w:t>ml RAPA</w:t>
      </w:r>
      <w:r>
        <w:rPr>
          <w:rFonts w:ascii="宋体" w:hAnsi="宋体" w:eastAsia="宋体" w:hint="eastAsia"/>
        </w:rPr>
        <w:t>，</w:t>
      </w:r>
      <w:bookmarkEnd w:id="967675"/>
    </w:p>
    <w:p w:rsidR="0018722C">
      <w:pPr>
        <w:topLinePunct/>
      </w:pPr>
      <w:r>
        <w:t>2</w:t>
      </w:r>
      <w:r>
        <w:rPr>
          <w:rFonts w:ascii="宋体" w:hAnsi="宋体" w:eastAsia="宋体" w:hint="eastAsia"/>
        </w:rPr>
        <w:t>、</w:t>
      </w:r>
      <w:r>
        <w:t>3</w:t>
      </w:r>
      <w:r>
        <w:rPr>
          <w:rFonts w:ascii="宋体" w:hAnsi="宋体" w:eastAsia="宋体" w:hint="eastAsia"/>
        </w:rPr>
        <w:t>号</w:t>
      </w:r>
      <w:r>
        <w:t>EP</w:t>
      </w:r>
      <w:r>
        <w:rPr>
          <w:rFonts w:ascii="宋体" w:hAnsi="宋体" w:eastAsia="宋体" w:hint="eastAsia"/>
        </w:rPr>
        <w:t>管各加入</w:t>
      </w:r>
      <w:r>
        <w:t>4</w:t>
      </w:r>
      <w:r w:rsidR="001852F3">
        <w:t xml:space="preserve">µl PBS</w:t>
      </w:r>
      <w:r>
        <w:rPr>
          <w:rFonts w:ascii="宋体" w:hAnsi="宋体" w:eastAsia="宋体" w:hint="eastAsia"/>
        </w:rPr>
        <w:t>，于</w:t>
      </w:r>
      <w:r>
        <w:t>37</w:t>
      </w:r>
      <w:r>
        <w:rPr>
          <w:rFonts w:ascii="宋体" w:hAnsi="宋体" w:eastAsia="宋体" w:hint="eastAsia"/>
        </w:rPr>
        <w:t>℃含</w:t>
      </w:r>
      <w:r>
        <w:t>5%CO2</w:t>
      </w:r>
      <w:r>
        <w:rPr>
          <w:rFonts w:ascii="宋体" w:hAnsi="宋体" w:eastAsia="宋体" w:hint="eastAsia"/>
        </w:rPr>
        <w:t>培养箱中孵育</w:t>
      </w:r>
      <w:r>
        <w:t>30 min</w:t>
      </w:r>
      <w:r>
        <w:rPr>
          <w:rFonts w:ascii="宋体" w:hAnsi="宋体" w:eastAsia="宋体" w:hint="eastAsia"/>
        </w:rPr>
        <w:t>。</w:t>
      </w:r>
    </w:p>
    <w:p w:rsidR="0018722C">
      <w:pPr>
        <w:pStyle w:val="Heading3"/>
        <w:topLinePunct/>
        <w:ind w:left="200" w:hangingChars="200" w:hanging="200"/>
      </w:pPr>
      <w:bookmarkStart w:id="967612" w:name="_Toc686967612"/>
      <w:bookmarkStart w:name="_bookmark22" w:id="51"/>
      <w:bookmarkEnd w:id="51"/>
      <w:r>
        <w:t>⑸</w:t>
      </w:r>
      <w:r>
        <w:t>2</w:t>
      </w:r>
      <w:r>
        <w:t>、</w:t>
      </w:r>
      <w:r>
        <w:t>3</w:t>
      </w:r>
      <w:r>
        <w:t>号</w:t>
      </w:r>
      <w:r>
        <w:t>EP</w:t>
      </w:r>
      <w:r>
        <w:t>管各加入</w:t>
      </w:r>
      <w:r>
        <w:t>3</w:t>
      </w:r>
      <w:r w:rsidR="001852F3">
        <w:t xml:space="preserve">µl 10</w:t>
      </w:r>
      <w:r w:rsidR="001852F3">
        <w:t xml:space="preserve">µg</w:t>
      </w:r>
      <w:r>
        <w:t>/</w:t>
      </w:r>
      <w:r>
        <w:t>ml IL-33</w:t>
      </w:r>
      <w:r w:rsidP="AA7D325B">
        <w:t>，</w:t>
      </w:r>
      <w:r>
        <w:t>1</w:t>
      </w:r>
      <w:r>
        <w:t>、</w:t>
      </w:r>
      <w:r>
        <w:t>4</w:t>
      </w:r>
      <w:r>
        <w:t>号</w:t>
      </w:r>
      <w:r>
        <w:t>EP</w:t>
      </w:r>
      <w:r>
        <w:t>管各加入</w:t>
      </w:r>
      <w:r>
        <w:t>3</w:t>
      </w:r>
      <w:r w:rsidR="001852F3">
        <w:t xml:space="preserve">µl PBS</w:t>
      </w:r>
      <w:r>
        <w:t>，于</w:t>
      </w:r>
      <w:r>
        <w:t>37</w:t>
      </w:r>
      <w:r w:rsidR="001852F3">
        <w:t xml:space="preserve"> </w:t>
      </w:r>
      <w:r>
        <w:t>℃含</w:t>
      </w:r>
      <w:bookmarkEnd w:id="967612"/>
    </w:p>
    <w:p w:rsidR="0018722C">
      <w:pPr>
        <w:topLinePunct/>
      </w:pPr>
      <w:r>
        <w:t>5%CO2</w:t>
      </w:r>
      <w:r>
        <w:rPr>
          <w:rFonts w:ascii="宋体" w:eastAsia="宋体" w:hint="eastAsia"/>
        </w:rPr>
        <w:t>培养箱中孵育</w:t>
      </w:r>
      <w:r>
        <w:t>1 h</w:t>
      </w:r>
      <w:r>
        <w:rPr>
          <w:rFonts w:ascii="宋体" w:eastAsia="宋体" w:hint="eastAsia"/>
        </w:rPr>
        <w:t>。</w:t>
      </w:r>
    </w:p>
    <w:p w:rsidR="0018722C">
      <w:pPr>
        <w:topLinePunct/>
      </w:pPr>
      <w:r>
        <w:rPr>
          <w:rFonts w:ascii="宋体" w:hAnsi="宋体" w:eastAsia="宋体" w:hint="eastAsia"/>
        </w:rPr>
        <w:t>⑹</w:t>
      </w:r>
      <w:r w:rsidR="001852F3">
        <w:rPr>
          <w:rFonts w:ascii="宋体" w:hAnsi="宋体" w:eastAsia="宋体" w:hint="eastAsia"/>
        </w:rPr>
        <w:t xml:space="preserve">各</w:t>
      </w:r>
      <w:r>
        <w:t>EP</w:t>
      </w:r>
      <w:r>
        <w:rPr>
          <w:rFonts w:ascii="宋体" w:hAnsi="宋体" w:eastAsia="宋体" w:hint="eastAsia"/>
        </w:rPr>
        <w:t>管中加入</w:t>
      </w:r>
      <w:r>
        <w:t>2</w:t>
      </w:r>
      <w:r w:rsidR="001852F3">
        <w:t xml:space="preserve">µl MRSA</w:t>
      </w:r>
      <w:r>
        <w:rPr>
          <w:rFonts w:ascii="宋体" w:hAnsi="宋体" w:eastAsia="宋体" w:hint="eastAsia"/>
        </w:rPr>
        <w:t>，细胞与细菌比为</w:t>
      </w:r>
      <w:r>
        <w:t>10</w:t>
      </w:r>
      <w:r>
        <w:rPr>
          <w:rFonts w:ascii="宋体" w:hAnsi="宋体" w:eastAsia="宋体" w:hint="eastAsia"/>
          <w:rFonts w:ascii="宋体" w:hAnsi="宋体" w:eastAsia="宋体" w:hint="eastAsia"/>
        </w:rPr>
        <w:t xml:space="preserve">: </w:t>
      </w:r>
      <w:r>
        <w:t>1</w:t>
      </w:r>
      <w:r>
        <w:rPr>
          <w:rFonts w:ascii="宋体" w:hAnsi="宋体" w:eastAsia="宋体" w:hint="eastAsia"/>
        </w:rPr>
        <w:t>。</w:t>
      </w:r>
    </w:p>
    <w:p w:rsidR="0018722C">
      <w:pPr>
        <w:topLinePunct/>
      </w:pPr>
      <w:r>
        <w:rPr>
          <w:rFonts w:ascii="宋体" w:hAnsi="宋体" w:eastAsia="宋体" w:hint="eastAsia"/>
        </w:rPr>
        <w:t>⑺</w:t>
      </w:r>
      <w:r w:rsidR="001852F3">
        <w:rPr>
          <w:rFonts w:ascii="宋体" w:hAnsi="宋体" w:eastAsia="宋体" w:hint="eastAsia"/>
        </w:rPr>
        <w:t xml:space="preserve">将</w:t>
      </w:r>
      <w:r>
        <w:t>4</w:t>
      </w:r>
      <w:r>
        <w:rPr>
          <w:rFonts w:ascii="宋体" w:hAnsi="宋体" w:eastAsia="宋体" w:hint="eastAsia"/>
        </w:rPr>
        <w:t>个</w:t>
      </w:r>
      <w:r>
        <w:t>EP</w:t>
      </w:r>
      <w:r>
        <w:rPr>
          <w:rFonts w:ascii="宋体" w:hAnsi="宋体" w:eastAsia="宋体" w:hint="eastAsia"/>
        </w:rPr>
        <w:t>管竖直放在</w:t>
      </w:r>
      <w:r>
        <w:t>EP</w:t>
      </w:r>
      <w:r>
        <w:rPr>
          <w:rFonts w:ascii="宋体" w:hAnsi="宋体" w:eastAsia="宋体" w:hint="eastAsia"/>
        </w:rPr>
        <w:t>管架上，恒温振荡箱，</w:t>
      </w:r>
      <w:r>
        <w:t>37</w:t>
      </w:r>
      <w:r>
        <w:rPr>
          <w:rFonts w:ascii="宋体" w:hAnsi="宋体" w:eastAsia="宋体" w:hint="eastAsia"/>
        </w:rPr>
        <w:t>℃，</w:t>
      </w:r>
      <w:r>
        <w:t>100 rpm</w:t>
      </w:r>
      <w:r>
        <w:rPr>
          <w:rFonts w:ascii="宋体" w:hAnsi="宋体" w:eastAsia="宋体" w:hint="eastAsia"/>
        </w:rPr>
        <w:t>，振摇</w:t>
      </w:r>
      <w:r>
        <w:t>2 h</w:t>
      </w:r>
      <w:r>
        <w:rPr>
          <w:rFonts w:ascii="宋体" w:hAnsi="宋体" w:eastAsia="宋体" w:hint="eastAsia"/>
        </w:rPr>
        <w:t>后，进行</w:t>
      </w:r>
      <w:r>
        <w:t>10</w:t>
      </w:r>
      <w:r>
        <w:t>-4</w:t>
      </w:r>
      <w:r>
        <w:rPr>
          <w:rFonts w:ascii="宋体" w:hAnsi="宋体" w:eastAsia="宋体" w:hint="eastAsia"/>
        </w:rPr>
        <w:t>、</w:t>
      </w:r>
      <w:r>
        <w:t>10</w:t>
      </w:r>
      <w:r>
        <w:t>-5</w:t>
      </w:r>
      <w:r>
        <w:rPr>
          <w:rFonts w:ascii="宋体" w:hAnsi="宋体" w:eastAsia="宋体" w:hint="eastAsia"/>
        </w:rPr>
        <w:t>、</w:t>
      </w:r>
      <w:r>
        <w:t>10</w:t>
      </w:r>
      <w:r>
        <w:t>-6</w:t>
      </w:r>
      <w:r>
        <w:rPr>
          <w:rFonts w:ascii="宋体" w:hAnsi="宋体" w:eastAsia="宋体" w:hint="eastAsia"/>
        </w:rPr>
        <w:t>系列稀释；取</w:t>
      </w:r>
      <w:r>
        <w:t>100</w:t>
      </w:r>
      <w:r w:rsidR="001852F3">
        <w:t xml:space="preserve">µl</w:t>
      </w:r>
      <w:r>
        <w:rPr>
          <w:rFonts w:ascii="宋体" w:hAnsi="宋体" w:eastAsia="宋体" w:hint="eastAsia"/>
        </w:rPr>
        <w:t>稀释液均匀涂于</w:t>
      </w:r>
      <w:r>
        <w:t>LB</w:t>
      </w:r>
      <w:r>
        <w:rPr>
          <w:rFonts w:ascii="宋体" w:hAnsi="宋体" w:eastAsia="宋体" w:hint="eastAsia"/>
        </w:rPr>
        <w:t>培养板，</w:t>
      </w:r>
      <w:r>
        <w:t>37</w:t>
      </w:r>
      <w:r>
        <w:rPr>
          <w:rFonts w:ascii="宋体" w:hAnsi="宋体" w:eastAsia="宋体" w:hint="eastAsia"/>
        </w:rPr>
        <w:t>℃培养箱</w:t>
      </w:r>
      <w:r>
        <w:t>24</w:t>
      </w:r>
      <w:r>
        <w:rPr>
          <w:rFonts w:ascii="宋体" w:hAnsi="宋体" w:eastAsia="宋体" w:hint="eastAsia"/>
        </w:rPr>
        <w:t>小时后计细菌菌落数</w:t>
      </w:r>
      <w:r>
        <w:rPr>
          <w:rFonts w:ascii="宋体" w:hAnsi="宋体" w:eastAsia="宋体" w:hint="eastAsia"/>
        </w:rPr>
        <w:t>（</w:t>
      </w:r>
      <w:r>
        <w:t>CFU</w:t>
      </w:r>
      <w:r>
        <w:rPr>
          <w:rFonts w:ascii="宋体" w:hAnsi="宋体" w:eastAsia="宋体" w:hint="eastAsia"/>
        </w:rPr>
        <w:t>）</w:t>
      </w:r>
      <w:r>
        <w:rPr>
          <w:rFonts w:ascii="宋体" w:hAnsi="宋体" w:eastAsia="宋体" w:hint="eastAsia"/>
        </w:rPr>
        <w:t>。</w:t>
      </w:r>
    </w:p>
    <w:p w:rsidR="0018722C">
      <w:pPr>
        <w:pStyle w:val="Heading3"/>
        <w:topLinePunct/>
        <w:ind w:left="200" w:hangingChars="200" w:hanging="200"/>
      </w:pPr>
      <w:bookmarkStart w:id="967613" w:name="_Toc686967613"/>
      <w:r>
        <w:t>3.3.10</w:t>
      </w:r>
      <w:r>
        <w:t xml:space="preserve"> </w:t>
      </w:r>
      <w:r>
        <w:t>统计分析</w:t>
      </w:r>
      <w:bookmarkEnd w:id="967613"/>
    </w:p>
    <w:p w:rsidR="0018722C">
      <w:pPr>
        <w:topLinePunct/>
      </w:pPr>
      <w:r>
        <w:rPr>
          <w:rFonts w:ascii="宋体" w:hAnsi="宋体" w:eastAsia="宋体" w:hint="eastAsia"/>
        </w:rPr>
        <w:t>使用</w:t>
      </w:r>
      <w:r>
        <w:t>Prism</w:t>
      </w:r>
      <w:r>
        <w:rPr>
          <w:rFonts w:ascii="宋体" w:hAnsi="宋体" w:eastAsia="宋体" w:hint="eastAsia"/>
        </w:rPr>
        <w:t>软件进行数据处理，实验数据以平均数与标准差</w:t>
      </w:r>
      <w:r>
        <w:rPr>
          <w:rFonts w:ascii="宋体" w:hAnsi="宋体" w:eastAsia="宋体" w:hint="eastAsia"/>
        </w:rPr>
        <w:t>（</w:t>
      </w:r>
      <w:r>
        <w:t>mean±SD</w:t>
      </w:r>
      <w:r>
        <w:rPr>
          <w:rFonts w:ascii="宋体" w:hAnsi="宋体" w:eastAsia="宋体" w:hint="eastAsia"/>
        </w:rPr>
        <w:t>）</w:t>
      </w:r>
      <w:r>
        <w:rPr>
          <w:rFonts w:ascii="宋体" w:hAnsi="宋体" w:eastAsia="宋体" w:hint="eastAsia"/>
        </w:rPr>
        <w:t>表示。</w:t>
      </w:r>
      <w:r>
        <w:rPr>
          <w:rFonts w:ascii="宋体" w:hAnsi="宋体" w:eastAsia="宋体" w:hint="eastAsia"/>
        </w:rPr>
        <w:t>数据经方差分析之后进行</w:t>
      </w:r>
      <w:r>
        <w:rPr>
          <w:i/>
        </w:rPr>
        <w:t>t</w:t>
      </w:r>
      <w:r>
        <w:t>-</w:t>
      </w:r>
      <w:r>
        <w:rPr>
          <w:rFonts w:ascii="宋体" w:hAnsi="宋体" w:eastAsia="宋体" w:hint="eastAsia"/>
        </w:rPr>
        <w:t>检验分析，</w:t>
      </w:r>
      <w:r>
        <w:rPr>
          <w:i/>
        </w:rPr>
        <w:t>P</w:t>
      </w:r>
      <w:r>
        <w:rPr>
          <w:rFonts w:ascii="宋体" w:hAnsi="宋体" w:eastAsia="宋体" w:hint="eastAsia"/>
        </w:rPr>
        <w:t>﹤</w:t>
      </w:r>
      <w:r>
        <w:t>0.05</w:t>
      </w:r>
      <w:r>
        <w:rPr>
          <w:rFonts w:ascii="宋体" w:hAnsi="宋体" w:eastAsia="宋体" w:hint="eastAsia"/>
        </w:rPr>
        <w:t>显示有显著性统计学差异。</w:t>
      </w:r>
    </w:p>
    <w:p w:rsidR="0018722C">
      <w:pPr>
        <w:pStyle w:val="Heading2"/>
        <w:topLinePunct/>
        <w:ind w:left="171" w:hangingChars="171" w:hanging="171"/>
      </w:pPr>
      <w:bookmarkStart w:id="967614" w:name="_Toc686967614"/>
      <w:bookmarkStart w:name="3.4 实验结果 " w:id="52"/>
      <w:bookmarkEnd w:id="52"/>
      <w:r>
        <w:t>3.4</w:t>
      </w:r>
      <w:r>
        <w:t xml:space="preserve"> </w:t>
      </w:r>
      <w:r/>
      <w:bookmarkStart w:name="3.4 实验结果 " w:id="53"/>
      <w:bookmarkEnd w:id="53"/>
      <w:r>
        <w:t>实验结果</w:t>
      </w:r>
      <w:bookmarkEnd w:id="967614"/>
    </w:p>
    <w:p w:rsidR="0018722C">
      <w:pPr>
        <w:pStyle w:val="Heading3"/>
        <w:topLinePunct/>
        <w:ind w:left="200" w:hangingChars="200" w:hanging="200"/>
      </w:pPr>
      <w:bookmarkStart w:id="967615" w:name="_Toc686967615"/>
      <w:r>
        <w:t>3.4.1</w:t>
      </w:r>
      <w:r>
        <w:t xml:space="preserve"> </w:t>
      </w:r>
      <w:r>
        <w:t>IL-33</w:t>
      </w:r>
      <w:r/>
      <w:r>
        <w:t>对中性粒细胞趋化功能的影响</w:t>
      </w:r>
      <w:bookmarkEnd w:id="967615"/>
    </w:p>
    <w:p w:rsidR="0018722C">
      <w:pPr>
        <w:topLinePunct/>
      </w:pPr>
      <w:r>
        <w:rPr>
          <w:rFonts w:ascii="宋体" w:eastAsia="宋体" w:hint="eastAsia"/>
        </w:rPr>
        <w:t>如图</w:t>
      </w:r>
      <w:r>
        <w:t>3</w:t>
      </w:r>
      <w:r>
        <w:t>.</w:t>
      </w:r>
      <w:r>
        <w:t>1</w:t>
      </w:r>
      <w:r>
        <w:rPr>
          <w:rFonts w:ascii="宋体" w:eastAsia="宋体" w:hint="eastAsia"/>
        </w:rPr>
        <w:t>所示，</w:t>
      </w:r>
      <w:r>
        <w:t>MRSA</w:t>
      </w:r>
      <w:r>
        <w:rPr>
          <w:rFonts w:ascii="宋体" w:eastAsia="宋体" w:hint="eastAsia"/>
        </w:rPr>
        <w:t>组与</w:t>
      </w:r>
      <w:r>
        <w:t>PBS</w:t>
      </w:r>
      <w:r>
        <w:rPr>
          <w:rFonts w:ascii="宋体" w:eastAsia="宋体" w:hint="eastAsia"/>
        </w:rPr>
        <w:t>对照组相比，趋化细胞数目明显降低，两者相比有明显差异且具有统计学意义</w:t>
      </w:r>
      <w:r>
        <w:rPr>
          <w:rFonts w:ascii="宋体" w:eastAsia="宋体" w:hint="eastAsia"/>
        </w:rPr>
        <w:t>（</w:t>
      </w:r>
      <w:r>
        <w:rPr>
          <w:i/>
          <w:spacing w:val="0"/>
        </w:rPr>
        <w:t>P</w:t>
      </w:r>
      <w:r>
        <w:rPr>
          <w:spacing w:val="0"/>
        </w:rPr>
        <w:t>&lt;</w:t>
      </w:r>
      <w:r>
        <w:t>0.0</w:t>
      </w:r>
      <w:r>
        <w:rPr>
          <w:spacing w:val="0"/>
        </w:rPr>
        <w:t>5</w:t>
      </w:r>
      <w:r>
        <w:rPr>
          <w:rFonts w:ascii="宋体" w:eastAsia="宋体" w:hint="eastAsia"/>
        </w:rPr>
        <w:t>）</w:t>
      </w:r>
      <w:r>
        <w:rPr>
          <w:rFonts w:ascii="宋体" w:eastAsia="宋体" w:hint="eastAsia"/>
        </w:rPr>
        <w:t>；而</w:t>
      </w:r>
      <w:r>
        <w:t>I</w:t>
      </w:r>
      <w:r>
        <w:t>L</w:t>
      </w:r>
      <w:r>
        <w:t>-</w:t>
      </w:r>
      <w:r>
        <w:t>33</w:t>
      </w:r>
      <w:r>
        <w:t>+</w:t>
      </w:r>
      <w:r>
        <w:t>MRSA</w:t>
      </w:r>
      <w:r>
        <w:rPr>
          <w:rFonts w:ascii="宋体" w:eastAsia="宋体" w:hint="eastAsia"/>
        </w:rPr>
        <w:t>组与</w:t>
      </w:r>
      <w:r>
        <w:t>MRSA</w:t>
      </w:r>
      <w:r>
        <w:rPr>
          <w:rFonts w:ascii="宋体" w:eastAsia="宋体" w:hint="eastAsia"/>
        </w:rPr>
        <w:t>组相比，趋化</w:t>
      </w:r>
      <w:r>
        <w:rPr>
          <w:rFonts w:ascii="宋体" w:eastAsia="宋体" w:hint="eastAsia"/>
        </w:rPr>
        <w:t>细胞数目有所增加</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。该结果提示，在</w:t>
      </w:r>
      <w:r>
        <w:t>MRSA</w:t>
      </w:r>
      <w:r>
        <w:rPr>
          <w:rFonts w:ascii="宋体" w:eastAsia="宋体" w:hint="eastAsia"/>
        </w:rPr>
        <w:t>感染时，中性粒细胞的趋化能</w:t>
      </w:r>
      <w:r>
        <w:rPr>
          <w:rFonts w:ascii="宋体" w:eastAsia="宋体" w:hint="eastAsia"/>
        </w:rPr>
        <w:t>力下降，而</w:t>
      </w:r>
      <w:r>
        <w:t>IL-33</w:t>
      </w:r>
      <w:r>
        <w:rPr>
          <w:rFonts w:ascii="宋体" w:eastAsia="宋体" w:hint="eastAsia"/>
        </w:rPr>
        <w:t>处理可增强中性粒细胞趋化功能。流式细胞术检测中性粒细胞趋化</w:t>
      </w:r>
      <w:r>
        <w:rPr>
          <w:rFonts w:ascii="宋体" w:eastAsia="宋体" w:hint="eastAsia"/>
        </w:rPr>
        <w:t>因子受体</w:t>
      </w:r>
      <w:r>
        <w:t>CXCR2</w:t>
      </w:r>
      <w:r>
        <w:rPr>
          <w:rFonts w:ascii="宋体" w:eastAsia="宋体" w:hint="eastAsia"/>
        </w:rPr>
        <w:t>表达，结果显示在作用</w:t>
      </w:r>
      <w:r>
        <w:t>1 h</w:t>
      </w:r>
      <w:r>
        <w:rPr>
          <w:rFonts w:ascii="宋体" w:eastAsia="宋体" w:hint="eastAsia"/>
        </w:rPr>
        <w:t>后，</w:t>
      </w:r>
      <w:r>
        <w:t>MRSA</w:t>
      </w:r>
      <w:r>
        <w:rPr>
          <w:rFonts w:ascii="宋体" w:eastAsia="宋体" w:hint="eastAsia"/>
        </w:rPr>
        <w:t>处理组明显降低中性粒细胞</w:t>
      </w:r>
      <w:r>
        <w:rPr>
          <w:rFonts w:ascii="宋体" w:eastAsia="宋体" w:hint="eastAsia"/>
        </w:rPr>
        <w:t>表面</w:t>
      </w:r>
      <w:r>
        <w:t>C</w:t>
      </w:r>
      <w:r>
        <w:t>X</w:t>
      </w:r>
      <w:r>
        <w:t>CR2</w:t>
      </w:r>
      <w:r>
        <w:rPr>
          <w:rFonts w:ascii="宋体" w:eastAsia="宋体" w:hint="eastAsia"/>
        </w:rPr>
        <w:t>表达，而</w:t>
      </w:r>
      <w:r>
        <w:t>I</w:t>
      </w:r>
      <w:r>
        <w:t>L</w:t>
      </w:r>
      <w:r>
        <w:t>-</w:t>
      </w:r>
      <w:r>
        <w:t>33</w:t>
      </w:r>
      <w:r>
        <w:rPr>
          <w:rFonts w:ascii="宋体" w:eastAsia="宋体" w:hint="eastAsia"/>
        </w:rPr>
        <w:t>预处理可阻滞</w:t>
      </w:r>
      <w:r>
        <w:t>MRSA</w:t>
      </w:r>
      <w:r>
        <w:rPr>
          <w:rFonts w:ascii="宋体" w:eastAsia="宋体" w:hint="eastAsia"/>
        </w:rPr>
        <w:t>诱导的</w:t>
      </w:r>
      <w:r>
        <w:t>C</w:t>
      </w:r>
      <w:r>
        <w:t>X</w:t>
      </w:r>
      <w:r>
        <w:t>CR2</w:t>
      </w:r>
      <w:r>
        <w:rPr>
          <w:rFonts w:ascii="宋体" w:eastAsia="宋体" w:hint="eastAsia"/>
        </w:rPr>
        <w:t>下调</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w:t>
      </w:r>
    </w:p>
    <w:p w:rsidR="00000000">
      <w:pPr>
        <w:pStyle w:val="aff7"/>
        <w:spacing w:line="240" w:lineRule="atLeast"/>
        <w:topLinePunct/>
      </w:pPr>
      <w:r>
        <w:drawing>
          <wp:inline>
            <wp:extent cx="5393230" cy="2136267"/>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1" cstate="print"/>
                    <a:stretch>
                      <a:fillRect/>
                    </a:stretch>
                  </pic:blipFill>
                  <pic:spPr>
                    <a:xfrm>
                      <a:off x="0" y="0"/>
                      <a:ext cx="5393230" cy="213626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IL-33</w:t>
      </w:r>
      <w:r>
        <w:rPr>
          <w:rFonts w:ascii="宋体" w:eastAsia="宋体" w:hint="eastAsia" w:cstheme="minorBidi" w:hAnsiTheme="minorHAnsi"/>
        </w:rPr>
        <w:t>对中性粒细胞趋化的影响</w:t>
      </w:r>
    </w:p>
    <w:p w:rsidR="0018722C">
      <w:pPr>
        <w:pStyle w:val="cw21"/>
        <w:topLinePunct/>
      </w:pPr>
      <w:r>
        <w:rPr>
          <w:rFonts w:ascii="宋体" w:eastAsia="宋体" w:hint="eastAsia"/>
        </w:rPr>
        <w:t>A. </w:t>
      </w:r>
      <w:r>
        <w:rPr>
          <w:rFonts w:ascii="宋体" w:eastAsia="宋体" w:hint="eastAsia"/>
        </w:rPr>
        <w:t>趋化的细胞数目；</w:t>
      </w:r>
      <w:r>
        <w:t>B</w:t>
      </w:r>
      <w:r>
        <w:t>. </w:t>
      </w:r>
      <w:r>
        <w:rPr>
          <w:rFonts w:ascii="宋体" w:eastAsia="宋体" w:hint="eastAsia"/>
        </w:rPr>
        <w:t>细胞表面</w:t>
      </w:r>
      <w:r>
        <w:t>CXCR2</w:t>
      </w:r>
      <w:r/>
      <w:r>
        <w:rPr>
          <w:rFonts w:ascii="宋体" w:eastAsia="宋体" w:hint="eastAsia"/>
        </w:rPr>
        <w:t>的表达</w:t>
      </w:r>
      <w:r>
        <w:rPr>
          <w:rFonts w:ascii="宋体" w:eastAsia="宋体" w:hint="eastAsia"/>
        </w:rPr>
        <w:t>（</w:t>
      </w:r>
      <w:r>
        <w:t>*</w:t>
      </w:r>
      <w:r>
        <w:rPr>
          <w:i/>
        </w:rPr>
        <w:t>P</w:t>
      </w:r>
      <w:r>
        <w:t>&lt;0.05</w:t>
      </w:r>
      <w:r>
        <w:rPr>
          <w:rFonts w:ascii="宋体" w:eastAsia="宋体" w:hint="eastAsia"/>
          <w:rFonts w:ascii="宋体" w:eastAsia="宋体" w:hint="eastAsia"/>
          <w:sz w:val="21"/>
        </w:rPr>
        <w:t xml:space="preserve">, </w:t>
      </w:r>
      <w:r>
        <w:t>n=4</w:t>
      </w:r>
      <w:r>
        <w:rPr>
          <w:rFonts w:ascii="宋体" w:eastAsia="宋体" w:hint="eastAsia"/>
        </w:rPr>
        <w:t>）</w:t>
      </w:r>
    </w:p>
    <w:p w:rsidR="0018722C">
      <w:pPr>
        <w:pStyle w:val="Heading3"/>
        <w:topLinePunct/>
        <w:ind w:left="200" w:hangingChars="200" w:hanging="200"/>
      </w:pPr>
      <w:bookmarkStart w:id="967616" w:name="_Toc686967616"/>
      <w:bookmarkStart w:name="_bookmark23" w:id="54"/>
      <w:bookmarkEnd w:id="54"/>
      <w:r>
        <w:t>3.4.2</w:t>
      </w:r>
      <w:r>
        <w:t xml:space="preserve"> </w:t>
      </w:r>
      <w:bookmarkStart w:name="_bookmark23" w:id="55"/>
      <w:bookmarkEnd w:id="55"/>
      <w:r>
        <w:t>I</w:t>
      </w:r>
      <w:r>
        <w:t>L-33</w:t>
      </w:r>
      <w:r/>
      <w:r>
        <w:t>对中性粒细胞吞噬功能的影响</w:t>
      </w:r>
      <w:bookmarkEnd w:id="967616"/>
    </w:p>
    <w:p w:rsidR="0018722C">
      <w:pPr>
        <w:topLinePunct/>
      </w:pPr>
      <w:r>
        <w:t>CFSE</w:t>
      </w:r>
      <w:r>
        <w:rPr>
          <w:rFonts w:ascii="宋体" w:eastAsia="宋体" w:hint="eastAsia"/>
        </w:rPr>
        <w:t>标记</w:t>
      </w:r>
      <w:r>
        <w:t>MRSA</w:t>
      </w:r>
      <w:r>
        <w:rPr>
          <w:rFonts w:ascii="宋体" w:eastAsia="宋体" w:hint="eastAsia"/>
          <w:rFonts w:ascii="宋体" w:eastAsia="宋体" w:hint="eastAsia"/>
        </w:rPr>
        <w:t xml:space="preserve">, </w:t>
      </w:r>
      <w:r>
        <w:t>CD11b</w:t>
      </w:r>
      <w:r>
        <w:rPr>
          <w:rFonts w:ascii="宋体" w:eastAsia="宋体" w:hint="eastAsia"/>
        </w:rPr>
        <w:t>标记中性粒细胞，用流式细胞术检测</w:t>
      </w:r>
      <w:r>
        <w:t>IL-33</w:t>
      </w:r>
      <w:r>
        <w:rPr>
          <w:rFonts w:ascii="宋体" w:eastAsia="宋体" w:hint="eastAsia"/>
        </w:rPr>
        <w:t>处理的中</w:t>
      </w:r>
      <w:r>
        <w:rPr>
          <w:rFonts w:ascii="宋体" w:eastAsia="宋体" w:hint="eastAsia"/>
        </w:rPr>
        <w:t>性粒细胞对</w:t>
      </w:r>
      <w:r>
        <w:t>MRSA</w:t>
      </w:r>
      <w:r>
        <w:rPr>
          <w:rFonts w:ascii="宋体" w:eastAsia="宋体" w:hint="eastAsia"/>
        </w:rPr>
        <w:t>的吞噬率。流式结果显示</w:t>
      </w:r>
      <w:r>
        <w:rPr>
          <w:rFonts w:ascii="宋体" w:eastAsia="宋体" w:hint="eastAsia"/>
        </w:rPr>
        <w:t>（</w:t>
      </w:r>
      <w:r>
        <w:rPr>
          <w:rFonts w:ascii="宋体" w:eastAsia="宋体" w:hint="eastAsia"/>
        </w:rPr>
        <w:t>图</w:t>
      </w:r>
      <w:r>
        <w:t>3</w:t>
      </w:r>
      <w:r>
        <w:t>.</w:t>
      </w:r>
      <w:r>
        <w:t>2</w:t>
      </w:r>
      <w:r>
        <w:rPr>
          <w:rFonts w:ascii="宋体" w:eastAsia="宋体" w:hint="eastAsia"/>
        </w:rPr>
        <w:t>）</w:t>
      </w:r>
      <w:r>
        <w:rPr>
          <w:rFonts w:ascii="宋体" w:eastAsia="宋体" w:hint="eastAsia"/>
        </w:rPr>
        <w:t>，在</w:t>
      </w:r>
      <w:r>
        <w:t>10 min</w:t>
      </w:r>
      <w:r>
        <w:rPr>
          <w:rFonts w:ascii="宋体" w:eastAsia="宋体" w:hint="eastAsia"/>
        </w:rPr>
        <w:t>时，对照组与实验</w:t>
      </w:r>
      <w:r>
        <w:rPr>
          <w:rFonts w:ascii="宋体" w:eastAsia="宋体" w:hint="eastAsia"/>
        </w:rPr>
        <w:t>组吞噬率未见差异；随着时间延长，</w:t>
      </w:r>
      <w:r>
        <w:t>IL-33</w:t>
      </w:r>
      <w:r w:rsidR="001852F3">
        <w:t xml:space="preserve"> </w:t>
      </w:r>
      <w:r>
        <w:rPr>
          <w:rFonts w:ascii="宋体" w:eastAsia="宋体" w:hint="eastAsia"/>
        </w:rPr>
        <w:t>明显增强中性粒细胞吞噬细菌的能</w:t>
      </w:r>
      <w:r>
        <w:rPr>
          <w:rFonts w:ascii="宋体" w:eastAsia="宋体" w:hint="eastAsia"/>
        </w:rPr>
        <w:t>力</w:t>
      </w:r>
    </w:p>
    <w:p w:rsidR="0018722C">
      <w:pPr>
        <w:topLinePunct/>
      </w:pPr>
      <w:r>
        <w:rPr>
          <w:rFonts w:ascii="宋体" w:eastAsia="宋体" w:hint="eastAsia"/>
        </w:rPr>
        <w:t>（</w:t>
      </w:r>
      <w:r>
        <w:rPr>
          <w:i/>
        </w:rPr>
        <w:t>P</w:t>
      </w:r>
      <w:r>
        <w:t>&lt;</w:t>
      </w:r>
      <w:r>
        <w:t>0.05</w:t>
      </w:r>
      <w:r>
        <w:rPr>
          <w:rFonts w:ascii="宋体" w:eastAsia="宋体" w:hint="eastAsia"/>
        </w:rPr>
        <w:t>）</w:t>
      </w:r>
      <w:r>
        <w:rPr>
          <w:rFonts w:ascii="宋体" w:eastAsia="宋体" w:hint="eastAsia"/>
        </w:rPr>
        <w:t>。</w:t>
      </w:r>
    </w:p>
    <w:p w:rsidR="0018722C">
      <w:pPr>
        <w:pStyle w:val="aff7"/>
        <w:topLinePunct/>
      </w:pPr>
      <w:r>
        <w:drawing>
          <wp:inline>
            <wp:extent cx="3925775" cy="2427731"/>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2" cstate="print"/>
                    <a:stretch>
                      <a:fillRect/>
                    </a:stretch>
                  </pic:blipFill>
                  <pic:spPr>
                    <a:xfrm>
                      <a:off x="0" y="0"/>
                      <a:ext cx="3925775" cy="242773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IL-33</w:t>
      </w:r>
      <w:r>
        <w:rPr>
          <w:rFonts w:ascii="宋体" w:eastAsia="宋体" w:hint="eastAsia" w:cstheme="minorBidi" w:hAnsiTheme="minorHAnsi"/>
        </w:rPr>
        <w:t>对中性粒细胞细菌吞噬率的影响</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n=4</w:t>
      </w:r>
      <w:r>
        <w:rPr>
          <w:rFonts w:ascii="宋体" w:eastAsia="宋体" w:hint="eastAsia" w:cstheme="minorBidi" w:hAnsiTheme="minorHAnsi"/>
        </w:rPr>
        <w:t>）</w:t>
      </w:r>
    </w:p>
    <w:p w:rsidR="0018722C">
      <w:pPr>
        <w:pStyle w:val="Heading3"/>
        <w:topLinePunct/>
        <w:ind w:left="200" w:hangingChars="200" w:hanging="200"/>
      </w:pPr>
      <w:bookmarkStart w:id="967617" w:name="_Toc686967617"/>
      <w:r>
        <w:t>3.4.3</w:t>
      </w:r>
      <w:r>
        <w:t xml:space="preserve"> </w:t>
      </w:r>
      <w:r>
        <w:t>IL-33</w:t>
      </w:r>
      <w:r/>
      <w:r>
        <w:t>对中性粒细胞杀菌功能的影响</w:t>
      </w:r>
      <w:bookmarkEnd w:id="967617"/>
    </w:p>
    <w:p w:rsidR="0018722C">
      <w:pPr>
        <w:pStyle w:val="BodyText"/>
        <w:spacing w:line="338" w:lineRule="auto"/>
        <w:ind w:leftChars="0" w:left="111" w:rightChars="0" w:right="105" w:firstLineChars="0" w:firstLine="480"/>
        <w:rPr>
          <w:rFonts w:ascii="宋体" w:eastAsia="宋体" w:hint="eastAsia"/>
        </w:rPr>
        <w:topLinePunct/>
      </w:pPr>
      <w:r>
        <w:rPr>
          <w:rFonts w:ascii="宋体" w:eastAsia="宋体" w:hint="eastAsia"/>
          <w:spacing w:val="-3"/>
        </w:rPr>
        <w:t>分离小鼠骨髓的中性粒细胞，用不同浓度的</w:t>
      </w:r>
      <w:r>
        <w:t>IL-33</w:t>
      </w:r>
      <w:r>
        <w:rPr>
          <w:rFonts w:ascii="宋体" w:eastAsia="宋体" w:hint="eastAsia"/>
          <w:spacing w:val="-5"/>
        </w:rPr>
        <w:t>预处理，加入细菌孵育</w:t>
      </w:r>
      <w:r>
        <w:t>2 h</w:t>
      </w:r>
      <w:r>
        <w:rPr>
          <w:rFonts w:ascii="宋体" w:eastAsia="宋体" w:hint="eastAsia"/>
        </w:rPr>
        <w:t>后，</w:t>
      </w:r>
      <w:r>
        <w:rPr>
          <w:rFonts w:ascii="宋体" w:eastAsia="宋体" w:hint="eastAsia"/>
          <w:spacing w:val="-2"/>
        </w:rPr>
        <w:t>进行细菌凃板。通过溶细胞法检测</w:t>
      </w:r>
      <w:r>
        <w:t>IL-33</w:t>
      </w:r>
      <w:r>
        <w:rPr>
          <w:rFonts w:ascii="宋体" w:eastAsia="宋体" w:hint="eastAsia"/>
          <w:spacing w:val="-2"/>
        </w:rPr>
        <w:t>对中性粒细胞杀菌功能的影响。如图</w:t>
      </w:r>
      <w:r>
        <w:t>3</w:t>
      </w:r>
      <w:r>
        <w:t>.</w:t>
      </w:r>
      <w:r>
        <w:t>3</w:t>
      </w:r>
      <w:r>
        <w:rPr>
          <w:rFonts w:ascii="宋体" w:eastAsia="宋体" w:hint="eastAsia"/>
        </w:rPr>
        <w:t>所</w:t>
      </w:r>
      <w:r>
        <w:rPr>
          <w:rFonts w:ascii="宋体" w:eastAsia="宋体" w:hint="eastAsia"/>
          <w:spacing w:val="-6"/>
        </w:rPr>
        <w:t>示，随着</w:t>
      </w:r>
      <w:r>
        <w:t>IL-33</w:t>
      </w:r>
      <w:r>
        <w:rPr>
          <w:rFonts w:ascii="宋体" w:eastAsia="宋体" w:hint="eastAsia"/>
        </w:rPr>
        <w:t>浓度升高，中性粒细胞杀菌能力明显增强（</w:t>
      </w:r>
      <w:r>
        <w:rPr>
          <w:i/>
        </w:rPr>
        <w:t>P</w:t>
      </w:r>
      <w:r>
        <w:t>&lt;0.05</w:t>
      </w:r>
      <w:r>
        <w:rPr>
          <w:rFonts w:ascii="宋体" w:eastAsia="宋体" w:hint="eastAsia"/>
        </w:rPr>
        <w:t>）。</w:t>
      </w:r>
    </w:p>
    <w:p w:rsidR="00000000">
      <w:pPr>
        <w:pStyle w:val="aff7"/>
        <w:spacing w:line="240" w:lineRule="atLeast"/>
        <w:topLinePunct/>
      </w:pPr>
      <w:r>
        <w:drawing>
          <wp:inline>
            <wp:extent cx="3771899" cy="1876425"/>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23" cstate="print"/>
                    <a:stretch>
                      <a:fillRect/>
                    </a:stretch>
                  </pic:blipFill>
                  <pic:spPr>
                    <a:xfrm>
                      <a:off x="0" y="0"/>
                      <a:ext cx="3771899" cy="18764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IL-33</w:t>
      </w:r>
      <w:r>
        <w:rPr>
          <w:rFonts w:ascii="宋体" w:eastAsia="宋体" w:hint="eastAsia" w:cstheme="minorBidi" w:hAnsiTheme="minorHAnsi"/>
        </w:rPr>
        <w:t>对中性粒细胞杀菌能力的影响</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n=4</w:t>
      </w:r>
      <w:r>
        <w:rPr>
          <w:rFonts w:ascii="宋体" w:eastAsia="宋体" w:hint="eastAsia" w:cstheme="minorBidi" w:hAnsiTheme="minorHAnsi"/>
        </w:rPr>
        <w:t>）</w:t>
      </w:r>
    </w:p>
    <w:p w:rsidR="0018722C">
      <w:pPr>
        <w:pStyle w:val="Heading3"/>
        <w:topLinePunct/>
        <w:ind w:left="200" w:hangingChars="200" w:hanging="200"/>
      </w:pPr>
      <w:bookmarkStart w:id="967618" w:name="_Toc686967618"/>
      <w:bookmarkStart w:name="_bookmark24" w:id="56"/>
      <w:bookmarkEnd w:id="56"/>
      <w:r>
        <w:t>3.4.4</w:t>
      </w:r>
      <w:r>
        <w:t xml:space="preserve"> </w:t>
      </w:r>
      <w:bookmarkStart w:name="_bookmark24" w:id="57"/>
      <w:bookmarkEnd w:id="57"/>
      <w:r>
        <w:t>流式细胞术检测</w:t>
      </w:r>
      <w:r>
        <w:t>IL-33</w:t>
      </w:r>
      <w:r/>
      <w:r>
        <w:t>对中性粒细胞呼吸爆发的影响</w:t>
      </w:r>
      <w:bookmarkEnd w:id="967618"/>
    </w:p>
    <w:p w:rsidR="0018722C">
      <w:pPr>
        <w:pStyle w:val="BodyText"/>
        <w:spacing w:line="338" w:lineRule="auto"/>
        <w:ind w:leftChars="0" w:left="111" w:rightChars="0" w:right="88" w:firstLineChars="0" w:firstLine="480"/>
        <w:rPr>
          <w:rFonts w:ascii="宋体" w:hAnsi="宋体" w:eastAsia="宋体" w:hint="eastAsia"/>
        </w:rPr>
        <w:topLinePunct/>
      </w:pPr>
      <w:r>
        <w:rPr>
          <w:rFonts w:ascii="宋体" w:hAnsi="宋体" w:eastAsia="宋体" w:hint="eastAsia"/>
          <w:spacing w:val="-3"/>
        </w:rPr>
        <w:t>中性粒细胞实验组加入</w:t>
      </w:r>
      <w:r>
        <w:t>3</w:t>
      </w:r>
      <w:r>
        <w:rPr>
          <w:w w:val="93"/>
        </w:rPr>
        <w:t>µ</w:t>
      </w:r>
      <w:r>
        <w:t>l</w:t>
      </w:r>
      <w:r>
        <w:rPr>
          <w:spacing w:val="0"/>
        </w:rPr>
        <w:t> </w:t>
      </w:r>
      <w:r>
        <w:t>10</w:t>
      </w:r>
      <w:r>
        <w:rPr>
          <w:spacing w:val="-1"/>
          <w:w w:val="93"/>
        </w:rPr>
        <w:t>µ</w:t>
      </w:r>
      <w:r>
        <w:rPr>
          <w:spacing w:val="-2"/>
        </w:rPr>
        <w:t>g</w:t>
      </w:r>
      <w:r>
        <w:t>/</w:t>
      </w:r>
      <w:r>
        <w:rPr>
          <w:spacing w:val="0"/>
        </w:rPr>
        <w:t>m</w:t>
      </w:r>
      <w:r>
        <w:t>l</w:t>
      </w:r>
      <w:r>
        <w:rPr>
          <w:spacing w:val="0"/>
        </w:rPr>
        <w:t> </w:t>
      </w:r>
      <w:r>
        <w:rPr>
          <w:spacing w:val="-2"/>
        </w:rPr>
        <w:t>I</w:t>
      </w:r>
      <w:r>
        <w:rPr>
          <w:spacing w:val="0"/>
        </w:rPr>
        <w:t>L</w:t>
      </w:r>
      <w:r>
        <w:rPr>
          <w:spacing w:val="0"/>
        </w:rPr>
        <w:t>-</w:t>
      </w:r>
      <w:r>
        <w:t>33</w:t>
      </w:r>
      <w:r>
        <w:rPr>
          <w:rFonts w:ascii="宋体" w:hAnsi="宋体" w:eastAsia="宋体" w:hint="eastAsia"/>
          <w:spacing w:val="-14"/>
        </w:rPr>
        <w:t>和</w:t>
      </w:r>
      <w:r>
        <w:t>2</w:t>
      </w:r>
      <w:r>
        <w:rPr>
          <w:w w:val="93"/>
        </w:rPr>
        <w:t>µ</w:t>
      </w:r>
      <w:r>
        <w:t>l</w:t>
      </w:r>
      <w:r>
        <w:rPr>
          <w:spacing w:val="2"/>
        </w:rPr>
        <w:t> </w:t>
      </w:r>
      <w:r>
        <w:t>MR</w:t>
      </w:r>
      <w:r>
        <w:rPr>
          <w:spacing w:val="-1"/>
        </w:rPr>
        <w:t>S</w:t>
      </w:r>
      <w:r>
        <w:rPr>
          <w:spacing w:val="2"/>
        </w:rPr>
        <w:t>A</w:t>
      </w:r>
      <w:r>
        <w:rPr>
          <w:rFonts w:ascii="宋体" w:hAnsi="宋体" w:eastAsia="宋体" w:hint="eastAsia"/>
          <w:spacing w:val="0"/>
        </w:rPr>
        <w:t>（</w:t>
      </w:r>
      <w:r>
        <w:t>5</w:t>
      </w:r>
      <w:r>
        <w:rPr>
          <w:spacing w:val="0"/>
        </w:rPr>
        <w:t>×</w:t>
      </w:r>
      <w:r>
        <w:t>10</w:t>
      </w:r>
      <w:r>
        <w:rPr>
          <w:spacing w:val="-1"/>
          <w:w w:val="103"/>
          <w:position w:val="8"/>
          <w:sz w:val="15"/>
        </w:rPr>
        <w:t>7</w:t>
      </w:r>
      <w:r>
        <w:t>C</w:t>
      </w:r>
      <w:r>
        <w:rPr>
          <w:spacing w:val="-1"/>
        </w:rPr>
        <w:t>F</w:t>
      </w:r>
      <w:r>
        <w:rPr>
          <w:spacing w:val="0"/>
        </w:rPr>
        <w:t>U</w:t>
      </w:r>
      <w:r>
        <w:t>/m</w:t>
      </w:r>
      <w:r>
        <w:rPr>
          <w:spacing w:val="0"/>
        </w:rPr>
        <w:t>l</w:t>
      </w:r>
      <w:r>
        <w:rPr>
          <w:rFonts w:ascii="宋体" w:hAnsi="宋体" w:eastAsia="宋体" w:hint="eastAsia"/>
          <w:spacing w:val="-58"/>
        </w:rPr>
        <w:t>）</w:t>
      </w:r>
      <w:r>
        <w:rPr>
          <w:rFonts w:ascii="宋体" w:hAnsi="宋体" w:eastAsia="宋体" w:hint="eastAsia"/>
          <w:spacing w:val="0"/>
        </w:rPr>
        <w:t>，对照</w:t>
      </w:r>
      <w:r>
        <w:rPr>
          <w:rFonts w:ascii="宋体" w:hAnsi="宋体" w:eastAsia="宋体" w:hint="eastAsia"/>
          <w:spacing w:val="-8"/>
        </w:rPr>
        <w:t>组加入</w:t>
      </w:r>
      <w:r>
        <w:t>2</w:t>
      </w:r>
      <w:r>
        <w:rPr>
          <w:w w:val="93"/>
        </w:rPr>
        <w:t>µ</w:t>
      </w:r>
      <w:r>
        <w:t>l MRS</w:t>
      </w:r>
      <w:r>
        <w:rPr>
          <w:spacing w:val="-16"/>
        </w:rPr>
        <w:t>A</w:t>
      </w:r>
      <w:r>
        <w:rPr>
          <w:rFonts w:ascii="宋体" w:hAnsi="宋体" w:eastAsia="宋体" w:hint="eastAsia"/>
        </w:rPr>
        <w:t>（</w:t>
      </w:r>
      <w:r>
        <w:t>5</w:t>
      </w:r>
      <w:r>
        <w:rPr>
          <w:spacing w:val="0"/>
        </w:rPr>
        <w:t>×</w:t>
      </w:r>
      <w:r>
        <w:t>10</w:t>
      </w:r>
      <w:r>
        <w:rPr>
          <w:spacing w:val="0"/>
          <w:w w:val="104"/>
          <w:position w:val="8"/>
          <w:sz w:val="15"/>
        </w:rPr>
        <w:t>7</w:t>
      </w:r>
      <w:r>
        <w:t>C</w:t>
      </w:r>
      <w:r>
        <w:rPr>
          <w:spacing w:val="-1"/>
        </w:rPr>
        <w:t>F</w:t>
      </w:r>
      <w:r>
        <w:rPr>
          <w:spacing w:val="0"/>
        </w:rPr>
        <w:t>U</w:t>
      </w:r>
      <w:r>
        <w:t>/m</w:t>
      </w:r>
      <w:r>
        <w:rPr>
          <w:spacing w:val="-1"/>
        </w:rPr>
        <w:t>l</w:t>
      </w:r>
      <w:r>
        <w:rPr>
          <w:rFonts w:ascii="宋体" w:hAnsi="宋体" w:eastAsia="宋体" w:hint="eastAsia"/>
          <w:spacing w:val="-59"/>
        </w:rPr>
        <w:t>）</w:t>
      </w:r>
      <w:r>
        <w:rPr>
          <w:rFonts w:ascii="宋体" w:hAnsi="宋体" w:eastAsia="宋体" w:hint="eastAsia"/>
          <w:spacing w:val="-6"/>
        </w:rPr>
        <w:t>，作用不同时间后加入</w:t>
      </w:r>
      <w:r>
        <w:rPr>
          <w:spacing w:val="0"/>
        </w:rPr>
        <w:t>DH</w:t>
      </w:r>
      <w:r>
        <w:t>R</w:t>
      </w:r>
      <w:r>
        <w:rPr>
          <w:rFonts w:ascii="宋体" w:hAnsi="宋体" w:eastAsia="宋体" w:hint="eastAsia"/>
          <w:spacing w:val="-10"/>
        </w:rPr>
        <w:t>处理</w:t>
      </w:r>
      <w:r>
        <w:t>5 min</w:t>
      </w:r>
      <w:r>
        <w:rPr>
          <w:rFonts w:ascii="宋体" w:hAnsi="宋体" w:eastAsia="宋体" w:hint="eastAsia"/>
          <w:spacing w:val="-4"/>
        </w:rPr>
        <w:t>，通过流式</w:t>
      </w:r>
      <w:r>
        <w:rPr>
          <w:rFonts w:ascii="宋体" w:hAnsi="宋体" w:eastAsia="宋体" w:hint="eastAsia"/>
        </w:rPr>
        <w:t>细胞术检测</w:t>
      </w:r>
      <w:r>
        <w:rPr>
          <w:spacing w:val="-2"/>
        </w:rPr>
        <w:t>I</w:t>
      </w:r>
      <w:r>
        <w:rPr>
          <w:spacing w:val="0"/>
        </w:rPr>
        <w:t>L</w:t>
      </w:r>
      <w:r>
        <w:rPr>
          <w:spacing w:val="0"/>
        </w:rPr>
        <w:t>-</w:t>
      </w:r>
      <w:r>
        <w:rPr>
          <w:spacing w:val="0"/>
        </w:rPr>
        <w:t>3</w:t>
      </w:r>
      <w:r>
        <w:t>3</w:t>
      </w:r>
      <w:r>
        <w:rPr>
          <w:rFonts w:ascii="宋体" w:hAnsi="宋体" w:eastAsia="宋体" w:hint="eastAsia"/>
          <w:spacing w:val="-4"/>
        </w:rPr>
        <w:t>对中性粒细胞呼吸爆发的影响。如图</w:t>
      </w:r>
      <w:r>
        <w:t>3.4</w:t>
      </w:r>
      <w:r>
        <w:rPr>
          <w:rFonts w:ascii="宋体" w:hAnsi="宋体" w:eastAsia="宋体" w:hint="eastAsia"/>
          <w:spacing w:val="-8"/>
        </w:rPr>
        <w:t>所示，在作用</w:t>
      </w:r>
      <w:r>
        <w:t>15 min</w:t>
      </w:r>
      <w:r>
        <w:rPr>
          <w:rFonts w:ascii="宋体" w:hAnsi="宋体" w:eastAsia="宋体" w:hint="eastAsia"/>
          <w:spacing w:val="-60"/>
        </w:rPr>
        <w:t xml:space="preserve">, </w:t>
      </w:r>
      <w:r>
        <w:t>30 mi</w:t>
      </w:r>
      <w:r>
        <w:rPr>
          <w:spacing w:val="-2"/>
        </w:rPr>
        <w:t>n</w:t>
      </w:r>
      <w:r>
        <w:rPr>
          <w:rFonts w:ascii="宋体" w:hAnsi="宋体" w:eastAsia="宋体" w:hint="eastAsia"/>
        </w:rPr>
        <w:t>,</w:t>
      </w:r>
      <w:r>
        <w:rPr>
          <w:rFonts w:ascii="宋体" w:hAnsi="宋体" w:eastAsia="宋体" w:hint="eastAsia"/>
        </w:rPr>
        <w:t> </w:t>
      </w:r>
      <w:r>
        <w:t>60 min</w:t>
      </w:r>
      <w:r>
        <w:rPr>
          <w:rFonts w:ascii="宋体" w:hAnsi="宋体" w:eastAsia="宋体" w:hint="eastAsia"/>
        </w:rPr>
        <w:t>后，实验组呼吸爆发强度明显高于对照组（</w:t>
      </w:r>
      <w:r>
        <w:rPr>
          <w:i/>
          <w:spacing w:val="0"/>
        </w:rPr>
        <w:t>P</w:t>
      </w:r>
      <w:r>
        <w:rPr>
          <w:spacing w:val="0"/>
        </w:rPr>
        <w:t>&lt;</w:t>
      </w:r>
      <w:r>
        <w:t>0.0</w:t>
      </w:r>
      <w:r>
        <w:rPr>
          <w:spacing w:val="0"/>
        </w:rPr>
        <w:t>5</w:t>
      </w:r>
      <w:r>
        <w:rPr>
          <w:rFonts w:ascii="宋体" w:hAnsi="宋体" w:eastAsia="宋体" w:hint="eastAsia"/>
          <w:spacing w:val="-60"/>
        </w:rPr>
        <w:t>）</w:t>
      </w:r>
      <w:r>
        <w:rPr>
          <w:rFonts w:ascii="宋体" w:hAnsi="宋体" w:eastAsia="宋体" w:hint="eastAsia"/>
        </w:rPr>
        <w:t>。</w:t>
      </w:r>
    </w:p>
    <w:p w:rsidR="00000000">
      <w:pPr>
        <w:pStyle w:val="aff7"/>
        <w:spacing w:line="240" w:lineRule="atLeast"/>
        <w:topLinePunct/>
      </w:pPr>
      <w:r>
        <w:drawing>
          <wp:inline>
            <wp:extent cx="4013336" cy="2941796"/>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24" cstate="print"/>
                    <a:stretch>
                      <a:fillRect/>
                    </a:stretch>
                  </pic:blipFill>
                  <pic:spPr>
                    <a:xfrm>
                      <a:off x="0" y="0"/>
                      <a:ext cx="4013336" cy="29417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IL-33</w:t>
      </w:r>
      <w:r>
        <w:rPr>
          <w:rFonts w:ascii="宋体" w:eastAsia="宋体" w:hint="eastAsia" w:cstheme="minorBidi" w:hAnsiTheme="minorHAnsi"/>
        </w:rPr>
        <w:t>对中性粒细胞呼吸爆发的影响</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n=4</w:t>
      </w:r>
      <w:r>
        <w:rPr>
          <w:rFonts w:ascii="宋体" w:eastAsia="宋体" w:hint="eastAsia" w:cstheme="minorBidi" w:hAnsiTheme="minorHAnsi"/>
        </w:rPr>
        <w:t>）</w:t>
      </w:r>
    </w:p>
    <w:p w:rsidR="0018722C">
      <w:pPr>
        <w:pStyle w:val="Heading3"/>
        <w:topLinePunct/>
        <w:ind w:left="200" w:hangingChars="200" w:hanging="200"/>
      </w:pPr>
      <w:bookmarkStart w:id="967619" w:name="_Toc686967619"/>
      <w:r>
        <w:t>3.4.5</w:t>
      </w:r>
      <w:r>
        <w:t xml:space="preserve"> </w:t>
      </w:r>
      <w:r>
        <w:t>流式细胞术检测</w:t>
      </w:r>
      <w:r>
        <w:t>IL-33</w:t>
      </w:r>
      <w:r/>
      <w:r>
        <w:t>对中性粒细胞粘附分子</w:t>
      </w:r>
      <w:r>
        <w:t>CD11b</w:t>
      </w:r>
      <w:r/>
      <w:r>
        <w:t>表达的影响</w:t>
      </w:r>
      <w:bookmarkEnd w:id="967619"/>
    </w:p>
    <w:p w:rsidR="0018722C">
      <w:pPr>
        <w:topLinePunct/>
      </w:pPr>
      <w:r>
        <w:rPr>
          <w:rFonts w:ascii="宋体" w:hAnsi="宋体" w:eastAsia="宋体" w:hint="eastAsia"/>
        </w:rPr>
        <w:t>中性粒细胞实验组加入</w:t>
      </w:r>
      <w:r>
        <w:t>3</w:t>
      </w:r>
      <w:r>
        <w:t>µ</w:t>
      </w:r>
      <w:r>
        <w:t>l 10</w:t>
      </w:r>
      <w:r>
        <w:t>µ</w:t>
      </w:r>
      <w:r>
        <w:t>g</w:t>
      </w:r>
      <w:r>
        <w:t>/</w:t>
      </w:r>
      <w:r>
        <w:t>m</w:t>
      </w:r>
      <w:r>
        <w:t>l </w:t>
      </w:r>
      <w:r>
        <w:t>I</w:t>
      </w:r>
      <w:r>
        <w:t>L</w:t>
      </w:r>
      <w:r>
        <w:t>-</w:t>
      </w:r>
      <w:r>
        <w:t>33</w:t>
      </w:r>
      <w:r>
        <w:rPr>
          <w:rFonts w:ascii="宋体" w:hAnsi="宋体" w:eastAsia="宋体" w:hint="eastAsia"/>
        </w:rPr>
        <w:t>和</w:t>
      </w:r>
      <w:r>
        <w:t>2</w:t>
      </w:r>
      <w:r>
        <w:t>µ</w:t>
      </w:r>
      <w:r>
        <w:t>l MR</w:t>
      </w:r>
      <w:r>
        <w:t>S</w:t>
      </w:r>
      <w:r>
        <w:t>A</w:t>
      </w:r>
      <w:r>
        <w:rPr>
          <w:rFonts w:ascii="宋体" w:hAnsi="宋体" w:eastAsia="宋体" w:hint="eastAsia"/>
        </w:rPr>
        <w:t>（</w:t>
      </w:r>
      <w:r>
        <w:t>5</w:t>
      </w:r>
      <w:r>
        <w:rPr>
          <w:spacing w:val="0"/>
        </w:rPr>
        <w:t>×</w:t>
      </w:r>
      <w:r>
        <w:t>10</w:t>
      </w:r>
      <w:r>
        <w:rPr>
          <w:spacing w:val="-1"/>
          <w:w w:val="104"/>
          <w:position w:val="8"/>
          <w:sz w:val="15"/>
        </w:rPr>
        <w:t>7</w:t>
      </w:r>
      <w:r>
        <w:t>C</w:t>
      </w:r>
      <w:r>
        <w:rPr>
          <w:spacing w:val="-1"/>
        </w:rPr>
        <w:t>F</w:t>
      </w:r>
      <w:r>
        <w:rPr>
          <w:spacing w:val="0"/>
        </w:rPr>
        <w:t>U</w:t>
      </w:r>
      <w:r>
        <w:t>/</w:t>
      </w:r>
      <w:r>
        <w:t>m</w:t>
      </w:r>
      <w:r>
        <w:rPr>
          <w:spacing w:val="0"/>
        </w:rPr>
        <w:t>l</w:t>
      </w:r>
      <w:r>
        <w:rPr>
          <w:rFonts w:ascii="宋体" w:hAnsi="宋体" w:eastAsia="宋体" w:hint="eastAsia"/>
        </w:rPr>
        <w:t>）</w:t>
      </w:r>
      <w:r>
        <w:rPr>
          <w:rFonts w:ascii="宋体" w:hAnsi="宋体" w:eastAsia="宋体" w:hint="eastAsia"/>
        </w:rPr>
        <w:t>，对照</w:t>
      </w:r>
      <w:r>
        <w:rPr>
          <w:rFonts w:ascii="宋体" w:hAnsi="宋体" w:eastAsia="宋体" w:hint="eastAsia"/>
        </w:rPr>
        <w:t>组加入</w:t>
      </w:r>
      <w:r>
        <w:t>2</w:t>
      </w:r>
      <w:r>
        <w:t>µ</w:t>
      </w:r>
      <w:r>
        <w:t>l MRS</w:t>
      </w:r>
      <w:r>
        <w:t>A</w:t>
      </w:r>
      <w:r>
        <w:rPr>
          <w:rFonts w:ascii="宋体" w:hAnsi="宋体" w:eastAsia="宋体" w:hint="eastAsia"/>
          <w:rFonts w:ascii="宋体" w:hAnsi="宋体" w:eastAsia="宋体" w:hint="eastAsia"/>
          <w:spacing w:val="0"/>
        </w:rPr>
        <w:t>(</w:t>
      </w:r>
      <w:r>
        <w:t>5</w:t>
      </w:r>
      <w:r>
        <w:rPr>
          <w:spacing w:val="0"/>
        </w:rPr>
        <w:t>×</w:t>
      </w:r>
      <w:r>
        <w:t>10</w:t>
      </w:r>
      <w:r>
        <w:rPr>
          <w:spacing w:val="0"/>
          <w:w w:val="104"/>
          <w:position w:val="8"/>
          <w:sz w:val="15"/>
        </w:rPr>
        <w:t>7</w:t>
      </w:r>
      <w:r>
        <w:t>C</w:t>
      </w:r>
      <w:r>
        <w:rPr>
          <w:spacing w:val="-1"/>
        </w:rPr>
        <w:t>F</w:t>
      </w:r>
      <w:r>
        <w:rPr>
          <w:spacing w:val="0"/>
        </w:rPr>
        <w:t>U</w:t>
      </w:r>
      <w:r>
        <w:t>/</w:t>
      </w:r>
      <w:r>
        <w:t>ml</w:t>
      </w:r>
      <w:r>
        <w:rPr>
          <w:rFonts w:ascii="宋体" w:hAnsi="宋体" w:eastAsia="宋体" w:hint="eastAsia"/>
          <w:rFonts w:ascii="宋体" w:hAnsi="宋体" w:eastAsia="宋体" w:hint="eastAsia"/>
          <w:spacing w:val="-58"/>
        </w:rPr>
        <w:t>)</w:t>
      </w:r>
      <w:r>
        <w:rPr>
          <w:rFonts w:ascii="宋体" w:hAnsi="宋体" w:eastAsia="宋体" w:hint="eastAsia"/>
        </w:rPr>
        <w:t>，</w:t>
      </w:r>
      <w:r>
        <w:t>1 h</w:t>
      </w:r>
      <w:r>
        <w:rPr>
          <w:rFonts w:ascii="宋体" w:hAnsi="宋体" w:eastAsia="宋体" w:hint="eastAsia"/>
        </w:rPr>
        <w:t>后加入</w:t>
      </w:r>
      <w:r>
        <w:t>F</w:t>
      </w:r>
      <w:r>
        <w:t>I</w:t>
      </w:r>
      <w:r>
        <w:t>T</w:t>
      </w:r>
      <w:r>
        <w:t>C</w:t>
      </w:r>
      <w:r>
        <w:rPr>
          <w:rFonts w:ascii="宋体" w:hAnsi="宋体" w:eastAsia="宋体" w:hint="eastAsia"/>
        </w:rPr>
        <w:t>标记的鼠抗人</w:t>
      </w:r>
      <w:r>
        <w:t>C</w:t>
      </w:r>
      <w:r>
        <w:t>D</w:t>
      </w:r>
      <w:r>
        <w:t>1</w:t>
      </w:r>
      <w:r>
        <w:t>1</w:t>
      </w:r>
      <w:r>
        <w:t>b</w:t>
      </w:r>
      <w:r>
        <w:rPr>
          <w:rFonts w:ascii="宋体" w:hAnsi="宋体" w:eastAsia="宋体" w:hint="eastAsia"/>
        </w:rPr>
        <w:t>抗体，流</w:t>
      </w:r>
      <w:r>
        <w:rPr>
          <w:rFonts w:ascii="宋体" w:hAnsi="宋体" w:eastAsia="宋体" w:hint="eastAsia"/>
        </w:rPr>
        <w:t>式细胞术检测中性粒细胞粘附分子</w:t>
      </w:r>
      <w:r>
        <w:t>CD11b</w:t>
      </w:r>
      <w:r>
        <w:rPr>
          <w:rFonts w:ascii="宋体" w:hAnsi="宋体" w:eastAsia="宋体" w:hint="eastAsia"/>
        </w:rPr>
        <w:t>表达。如</w:t>
      </w:r>
      <w:r>
        <w:rPr>
          <w:rFonts w:ascii="宋体" w:hAnsi="宋体" w:eastAsia="宋体" w:hint="eastAsia"/>
        </w:rPr>
        <w:t>图</w:t>
      </w:r>
      <w:r>
        <w:t>3</w:t>
      </w:r>
      <w:r>
        <w:t>.</w:t>
      </w:r>
      <w:r>
        <w:t>5</w:t>
      </w:r>
      <w:r>
        <w:rPr>
          <w:rFonts w:ascii="宋体" w:hAnsi="宋体" w:eastAsia="宋体" w:hint="eastAsia"/>
        </w:rPr>
        <w:t>所示，在作用</w:t>
      </w:r>
      <w:r>
        <w:t>1 h</w:t>
      </w:r>
      <w:r>
        <w:rPr>
          <w:rFonts w:ascii="宋体" w:hAnsi="宋体" w:eastAsia="宋体" w:hint="eastAsia"/>
        </w:rPr>
        <w:t>后，空白</w:t>
      </w:r>
      <w:r>
        <w:rPr>
          <w:rFonts w:ascii="宋体" w:hAnsi="宋体" w:eastAsia="宋体" w:hint="eastAsia"/>
        </w:rPr>
        <w:t>对照组</w:t>
      </w:r>
      <w:r>
        <w:t>CD11b</w:t>
      </w:r>
      <w:r>
        <w:rPr>
          <w:rFonts w:ascii="宋体" w:hAnsi="宋体" w:eastAsia="宋体" w:hint="eastAsia"/>
        </w:rPr>
        <w:t>阳性率为</w:t>
      </w:r>
      <w:r>
        <w:t>72</w:t>
      </w:r>
      <w:r>
        <w:rPr>
          <w:rFonts w:ascii="宋体" w:hAnsi="宋体" w:eastAsia="宋体" w:hint="eastAsia"/>
        </w:rPr>
        <w:t>±</w:t>
      </w:r>
      <w:r>
        <w:t>0.38%</w:t>
      </w:r>
      <w:r>
        <w:rPr>
          <w:rFonts w:ascii="宋体" w:hAnsi="宋体" w:eastAsia="宋体" w:hint="eastAsia"/>
        </w:rPr>
        <w:t>，对照组为</w:t>
      </w:r>
      <w:r>
        <w:t>78</w:t>
      </w:r>
      <w:r>
        <w:rPr>
          <w:rFonts w:ascii="宋体" w:hAnsi="宋体" w:eastAsia="宋体" w:hint="eastAsia"/>
        </w:rPr>
        <w:t>±</w:t>
      </w:r>
      <w:r>
        <w:t>0.33%</w:t>
      </w:r>
      <w:r>
        <w:rPr>
          <w:rFonts w:ascii="宋体" w:hAnsi="宋体" w:eastAsia="宋体" w:hint="eastAsia"/>
        </w:rPr>
        <w:t>，两者差异不明显，而实验</w:t>
      </w:r>
      <w:r>
        <w:rPr>
          <w:rFonts w:ascii="宋体" w:hAnsi="宋体" w:eastAsia="宋体" w:hint="eastAsia"/>
        </w:rPr>
        <w:t>组为</w:t>
      </w:r>
      <w:r>
        <w:t>85</w:t>
      </w:r>
      <w:r>
        <w:rPr>
          <w:rFonts w:ascii="宋体" w:hAnsi="宋体" w:eastAsia="宋体" w:hint="eastAsia"/>
        </w:rPr>
        <w:t>±</w:t>
      </w:r>
      <w:r>
        <w:t>0.45</w:t>
      </w:r>
      <w:r>
        <w:t>%</w:t>
      </w:r>
      <w:r>
        <w:rPr>
          <w:rFonts w:ascii="宋体" w:hAnsi="宋体" w:eastAsia="宋体" w:hint="eastAsia"/>
        </w:rPr>
        <w:t>明显高于对照组</w:t>
      </w:r>
      <w:r>
        <w:rPr>
          <w:rFonts w:ascii="宋体" w:hAnsi="宋体" w:eastAsia="宋体" w:hint="eastAsia"/>
        </w:rPr>
        <w:t>（</w:t>
      </w:r>
      <w:r>
        <w:rPr>
          <w:i/>
          <w:spacing w:val="0"/>
        </w:rPr>
        <w:t>P</w:t>
      </w:r>
      <w:r>
        <w:rPr>
          <w:spacing w:val="0"/>
        </w:rPr>
        <w:t>&lt;</w:t>
      </w:r>
      <w:r>
        <w:t>0.05</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4066451" cy="2635662"/>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25" cstate="print"/>
                    <a:stretch>
                      <a:fillRect/>
                    </a:stretch>
                  </pic:blipFill>
                  <pic:spPr>
                    <a:xfrm>
                      <a:off x="0" y="0"/>
                      <a:ext cx="4066451" cy="2635662"/>
                    </a:xfrm>
                    <a:prstGeom prst="rect">
                      <a:avLst/>
                    </a:prstGeom>
                  </pic:spPr>
                </pic:pic>
              </a:graphicData>
            </a:graphic>
          </wp:inline>
        </w:drawing>
      </w:r>
      <w:r/>
    </w:p>
    <w:p w:rsidR="0018722C">
      <w:pPr>
        <w:pStyle w:val="a9"/>
        <w:topLinePunct/>
      </w:pPr>
      <w:bookmarkStart w:name="_bookmark25" w:id="58"/>
      <w:bookmarkEnd w:id="58"/>
      <w:r>
        <w:rPr>
          <w:rFonts w:ascii="宋体" w:eastAsia="宋体" w:hint="eastAsia" w:cstheme="minorBidi" w:hAnsiTheme="minorHAnsi"/>
        </w:rPr>
        <w:t>图</w:t>
      </w:r>
      <w:r>
        <w:rPr>
          <w:rFonts w:cstheme="minorBidi" w:hAnsiTheme="minorHAnsi" w:eastAsiaTheme="minorHAnsi" w:asciiTheme="minorHAnsi"/>
        </w:rPr>
        <w:t>3.5</w:t>
      </w:r>
      <w:r>
        <w:t xml:space="preserve">  </w:t>
      </w:r>
      <w:r w:rsidRPr="00DB64CE">
        <w:rPr>
          <w:rFonts w:cstheme="minorBidi" w:hAnsiTheme="minorHAnsi" w:eastAsiaTheme="minorHAnsi" w:asciiTheme="minorHAnsi"/>
        </w:rPr>
        <w:t>IL-33</w:t>
      </w:r>
      <w:r>
        <w:rPr>
          <w:rFonts w:ascii="宋体" w:eastAsia="宋体" w:hint="eastAsia" w:cstheme="minorBidi" w:hAnsiTheme="minorHAnsi"/>
        </w:rPr>
        <w:t>对粘附分子</w:t>
      </w:r>
      <w:r>
        <w:rPr>
          <w:rFonts w:cstheme="minorBidi" w:hAnsiTheme="minorHAnsi" w:eastAsiaTheme="minorHAnsi" w:asciiTheme="minorHAnsi"/>
        </w:rPr>
        <w:t>CD11b</w:t>
      </w:r>
      <w:r>
        <w:rPr>
          <w:rFonts w:ascii="宋体" w:eastAsia="宋体" w:hint="eastAsia" w:cstheme="minorBidi" w:hAnsiTheme="minorHAnsi"/>
        </w:rPr>
        <w:t>表达的影响</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n=4</w:t>
      </w:r>
      <w:r>
        <w:rPr>
          <w:rFonts w:ascii="宋体" w:eastAsia="宋体" w:hint="eastAsia" w:cstheme="minorBidi" w:hAnsiTheme="minorHAnsi"/>
        </w:rPr>
        <w:t>）</w:t>
      </w:r>
    </w:p>
    <w:p w:rsidR="0018722C">
      <w:pPr>
        <w:pStyle w:val="Heading3"/>
        <w:topLinePunct/>
        <w:ind w:left="200" w:hangingChars="200" w:hanging="200"/>
      </w:pPr>
      <w:bookmarkStart w:id="967620" w:name="_Toc686967620"/>
      <w:r>
        <w:t>3.4.6</w:t>
      </w:r>
      <w:r>
        <w:t xml:space="preserve"> </w:t>
      </w:r>
      <w:r>
        <w:t>mTOR</w:t>
      </w:r>
      <w:r/>
      <w:r>
        <w:t>信号调控中性粒细胞杀菌</w:t>
      </w:r>
      <w:bookmarkEnd w:id="967620"/>
    </w:p>
    <w:p w:rsidR="0018722C">
      <w:pPr>
        <w:topLinePunct/>
      </w:pPr>
      <w:r>
        <w:rPr>
          <w:rFonts w:ascii="宋体" w:hAnsi="宋体" w:eastAsia="宋体" w:hint="eastAsia"/>
        </w:rPr>
        <w:t>为探讨</w:t>
      </w:r>
      <w:r>
        <w:t>IL-33</w:t>
      </w:r>
      <w:r>
        <w:rPr>
          <w:rFonts w:ascii="宋体" w:hAnsi="宋体" w:eastAsia="宋体" w:hint="eastAsia"/>
        </w:rPr>
        <w:t>调节中性粒细胞功能与</w:t>
      </w:r>
      <w:r>
        <w:t>PI3K-AKT-mTOR</w:t>
      </w:r>
      <w:r>
        <w:rPr>
          <w:rFonts w:ascii="宋体" w:hAnsi="宋体" w:eastAsia="宋体" w:hint="eastAsia"/>
        </w:rPr>
        <w:t>信号的关系。分离的中性</w:t>
      </w:r>
      <w:r>
        <w:rPr>
          <w:rFonts w:ascii="宋体" w:hAnsi="宋体" w:eastAsia="宋体" w:hint="eastAsia"/>
        </w:rPr>
        <w:t>粒细胞经</w:t>
      </w:r>
      <w:r>
        <w:t>IL-33</w:t>
      </w:r>
      <w:r>
        <w:rPr>
          <w:rFonts w:ascii="宋体" w:hAnsi="宋体" w:eastAsia="宋体" w:hint="eastAsia"/>
        </w:rPr>
        <w:t>处理</w:t>
      </w:r>
      <w:r>
        <w:t>1 h</w:t>
      </w:r>
      <w:r>
        <w:rPr>
          <w:rFonts w:ascii="宋体" w:hAnsi="宋体" w:eastAsia="宋体" w:hint="eastAsia"/>
        </w:rPr>
        <w:t>后，流式细胞术检测细胞内</w:t>
      </w:r>
      <w:r>
        <w:t>AKT</w:t>
      </w:r>
      <w:r>
        <w:rPr>
          <w:rFonts w:ascii="宋体" w:hAnsi="宋体" w:eastAsia="宋体" w:hint="eastAsia"/>
        </w:rPr>
        <w:t>和</w:t>
      </w:r>
      <w:r>
        <w:t>mTOR</w:t>
      </w:r>
      <w:r>
        <w:rPr>
          <w:rFonts w:ascii="宋体" w:hAnsi="宋体" w:eastAsia="宋体" w:hint="eastAsia"/>
        </w:rPr>
        <w:t>磷酸化情况。结果</w:t>
      </w:r>
      <w:r>
        <w:rPr>
          <w:rFonts w:ascii="宋体" w:hAnsi="宋体" w:eastAsia="宋体" w:hint="eastAsia"/>
        </w:rPr>
        <w:t>显示</w:t>
      </w:r>
      <w:r>
        <w:rPr>
          <w:rFonts w:ascii="宋体" w:hAnsi="宋体" w:eastAsia="宋体" w:hint="eastAsia"/>
        </w:rPr>
        <w:t>（</w:t>
      </w:r>
      <w:r>
        <w:rPr>
          <w:rFonts w:ascii="宋体" w:hAnsi="宋体" w:eastAsia="宋体" w:hint="eastAsia"/>
          <w:spacing w:val="-14"/>
        </w:rPr>
        <w:t>图</w:t>
      </w:r>
      <w:r>
        <w:rPr>
          <w:spacing w:val="-3"/>
        </w:rPr>
        <w:t>3</w:t>
      </w:r>
      <w:r>
        <w:rPr>
          <w:spacing w:val="-3"/>
        </w:rPr>
        <w:t>.</w:t>
      </w:r>
      <w:r>
        <w:rPr>
          <w:spacing w:val="-3"/>
        </w:rPr>
        <w:t>6</w:t>
      </w:r>
      <w:r>
        <w:rPr>
          <w:rFonts w:ascii="宋体" w:hAnsi="宋体" w:eastAsia="宋体" w:hint="eastAsia"/>
        </w:rPr>
        <w:t>）</w:t>
      </w:r>
      <w:r>
        <w:rPr>
          <w:rFonts w:ascii="宋体" w:hAnsi="宋体" w:eastAsia="宋体" w:hint="eastAsia"/>
        </w:rPr>
        <w:t>，</w:t>
      </w:r>
      <w:r>
        <w:t>MRSA</w:t>
      </w:r>
      <w:r>
        <w:rPr>
          <w:rFonts w:ascii="宋体" w:hAnsi="宋体" w:eastAsia="宋体" w:hint="eastAsia"/>
        </w:rPr>
        <w:t>感染后，</w:t>
      </w:r>
      <w:r>
        <w:t>p-AKT</w:t>
      </w:r>
      <w:r>
        <w:rPr>
          <w:rFonts w:ascii="宋体" w:hAnsi="宋体" w:eastAsia="宋体" w:hint="eastAsia"/>
        </w:rPr>
        <w:t>和</w:t>
      </w:r>
      <w:r>
        <w:t>p-mTOR</w:t>
      </w:r>
      <w:r>
        <w:rPr>
          <w:rFonts w:ascii="宋体" w:hAnsi="宋体" w:eastAsia="宋体" w:hint="eastAsia"/>
        </w:rPr>
        <w:t>磷酸化水平上升，</w:t>
      </w:r>
      <w:r>
        <w:t>IL-33</w:t>
      </w:r>
      <w:r>
        <w:rPr>
          <w:rFonts w:ascii="宋体" w:hAnsi="宋体" w:eastAsia="宋体" w:hint="eastAsia"/>
        </w:rPr>
        <w:t>预处理可</w:t>
      </w:r>
      <w:r>
        <w:rPr>
          <w:rFonts w:ascii="宋体" w:hAnsi="宋体" w:eastAsia="宋体" w:hint="eastAsia"/>
        </w:rPr>
        <w:t>进一步增加</w:t>
      </w:r>
      <w:r>
        <w:t>p</w:t>
      </w:r>
      <w:r>
        <w:t>-</w:t>
      </w:r>
      <w:r>
        <w:t>AK</w:t>
      </w:r>
      <w:r>
        <w:t>T</w:t>
      </w:r>
      <w:r>
        <w:rPr>
          <w:rFonts w:ascii="宋体" w:hAnsi="宋体" w:eastAsia="宋体" w:hint="eastAsia"/>
        </w:rPr>
        <w:t>和</w:t>
      </w:r>
      <w:r>
        <w:t>p</w:t>
      </w:r>
      <w:r>
        <w:t>-</w:t>
      </w:r>
      <w:r>
        <w:t>m</w:t>
      </w:r>
      <w:r>
        <w:t>T</w:t>
      </w:r>
      <w:r>
        <w:t>O</w:t>
      </w:r>
      <w:r>
        <w:t>R</w:t>
      </w:r>
      <w:r>
        <w:rPr>
          <w:rFonts w:ascii="宋体" w:hAnsi="宋体" w:eastAsia="宋体" w:hint="eastAsia"/>
        </w:rPr>
        <w:t>磷酸化水平</w:t>
      </w:r>
      <w:r>
        <w:rPr>
          <w:rFonts w:ascii="宋体" w:hAnsi="宋体" w:eastAsia="宋体" w:hint="eastAsia"/>
        </w:rPr>
        <w:t>（</w:t>
      </w:r>
      <w:r>
        <w:rPr>
          <w:i/>
          <w:spacing w:val="-2"/>
        </w:rPr>
        <w:t>P</w:t>
      </w:r>
      <w:r>
        <w:rPr>
          <w:spacing w:val="0"/>
        </w:rPr>
        <w:t>&lt;</w:t>
      </w:r>
      <w:r>
        <w:t>0.0</w:t>
      </w:r>
      <w:r>
        <w:rPr>
          <w:spacing w:val="0"/>
        </w:rPr>
        <w:t>5</w:t>
      </w:r>
      <w:r>
        <w:rPr>
          <w:rFonts w:ascii="宋体" w:hAnsi="宋体" w:eastAsia="宋体" w:hint="eastAsia"/>
        </w:rPr>
        <w:t>）</w:t>
      </w:r>
      <w:r>
        <w:rPr>
          <w:rFonts w:ascii="宋体" w:hAnsi="宋体" w:eastAsia="宋体" w:hint="eastAsia"/>
        </w:rPr>
        <w:t>。采用</w:t>
      </w:r>
      <w:r>
        <w:t>m</w:t>
      </w:r>
      <w:r>
        <w:t>T</w:t>
      </w:r>
      <w:r>
        <w:t>O</w:t>
      </w:r>
      <w:r>
        <w:t>R</w:t>
      </w:r>
      <w:r>
        <w:rPr>
          <w:rFonts w:ascii="宋体" w:hAnsi="宋体" w:eastAsia="宋体" w:hint="eastAsia"/>
        </w:rPr>
        <w:t>特异性阻断剂雷帕</w:t>
      </w:r>
      <w:r>
        <w:rPr>
          <w:rFonts w:ascii="宋体" w:hAnsi="宋体" w:eastAsia="宋体" w:hint="eastAsia"/>
        </w:rPr>
        <w:t>霉素</w:t>
      </w:r>
      <w:r>
        <w:rPr>
          <w:rFonts w:ascii="宋体" w:hAnsi="宋体" w:eastAsia="宋体" w:hint="eastAsia"/>
        </w:rPr>
        <w:t>（</w:t>
      </w:r>
      <w:r>
        <w:t>R</w:t>
      </w:r>
      <w:r>
        <w:rPr>
          <w:spacing w:val="0"/>
        </w:rPr>
        <w:t>A</w:t>
      </w:r>
      <w:r>
        <w:rPr>
          <w:spacing w:val="-10"/>
        </w:rPr>
        <w:t>P</w:t>
      </w:r>
      <w:r>
        <w:rPr>
          <w:spacing w:val="-2"/>
        </w:rPr>
        <w:t>A</w:t>
      </w:r>
      <w:r>
        <w:rPr>
          <w:rFonts w:ascii="宋体" w:hAnsi="宋体" w:eastAsia="宋体" w:hint="eastAsia"/>
        </w:rPr>
        <w:t>）</w:t>
      </w:r>
      <w:r>
        <w:rPr>
          <w:rFonts w:ascii="宋体" w:hAnsi="宋体" w:eastAsia="宋体" w:hint="eastAsia"/>
        </w:rPr>
        <w:t>处理，我们发现</w:t>
      </w:r>
      <w:r>
        <w:t>R</w:t>
      </w:r>
      <w:r>
        <w:t>A</w:t>
      </w:r>
      <w:r>
        <w:t>PA</w:t>
      </w:r>
      <w:r>
        <w:rPr>
          <w:rFonts w:ascii="宋体" w:hAnsi="宋体" w:eastAsia="宋体" w:hint="eastAsia"/>
        </w:rPr>
        <w:t>可抑制中性粒细胞的杀菌能力，在浓度</w:t>
      </w:r>
      <w:r>
        <w:t>0</w:t>
      </w:r>
      <w:r>
        <w:rPr>
          <w:rFonts w:ascii="宋体" w:hAnsi="宋体" w:eastAsia="宋体" w:hint="eastAsia"/>
        </w:rPr>
        <w:t>～</w:t>
      </w:r>
      <w:r>
        <w:t>2</w:t>
      </w:r>
      <w:r>
        <w:t>µ</w:t>
      </w:r>
      <w:r>
        <w:t>g</w:t>
      </w:r>
      <w:r>
        <w:t>/</w:t>
      </w:r>
      <w:r>
        <w:t>ml</w:t>
      </w:r>
      <w:r>
        <w:rPr>
          <w:rFonts w:ascii="宋体" w:hAnsi="宋体" w:eastAsia="宋体" w:hint="eastAsia"/>
        </w:rPr>
        <w:t>之间，随浓度的增加抑制作用增强</w:t>
      </w:r>
      <w:r>
        <w:rPr>
          <w:rFonts w:ascii="宋体" w:hAnsi="宋体" w:eastAsia="宋体" w:hint="eastAsia"/>
        </w:rPr>
        <w:t>（</w:t>
      </w:r>
      <w:r>
        <w:rPr>
          <w:i/>
        </w:rPr>
        <w:t>P</w:t>
      </w:r>
      <w:r>
        <w:t>&lt;0.05</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4988500" cy="3262668"/>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6" cstate="print"/>
                    <a:stretch>
                      <a:fillRect/>
                    </a:stretch>
                  </pic:blipFill>
                  <pic:spPr>
                    <a:xfrm>
                      <a:off x="0" y="0"/>
                      <a:ext cx="5480490" cy="3584448"/>
                    </a:xfrm>
                    <a:prstGeom prst="rect">
                      <a:avLst/>
                    </a:prstGeom>
                  </pic:spPr>
                </pic:pic>
              </a:graphicData>
            </a:graphic>
          </wp:inline>
        </w:drawing>
      </w:r>
      <w:r/>
    </w:p>
    <w:p w:rsidR="0018722C">
      <w:pPr>
        <w:pStyle w:val="a9"/>
        <w:topLinePunct/>
      </w:pPr>
      <w:bookmarkStart w:name="_bookmark26" w:id="59"/>
      <w:bookmarkEnd w:id="59"/>
      <w:r>
        <w:rPr>
          <w:rFonts w:ascii="宋体" w:eastAsia="宋体" w:hint="eastAsia" w:cstheme="minorBidi" w:hAns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IL-33</w:t>
      </w:r>
      <w:r>
        <w:rPr>
          <w:rFonts w:ascii="宋体" w:eastAsia="宋体" w:hint="eastAsia" w:cstheme="minorBidi" w:hAnsiTheme="minorHAnsi"/>
        </w:rPr>
        <w:t>调控中性粒细胞杀菌的信号通路</w:t>
      </w:r>
    </w:p>
    <w:p w:rsidR="0018722C">
      <w:pPr>
        <w:topLinePunct/>
      </w:pP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AKT</w:t>
      </w:r>
      <w:r>
        <w:rPr>
          <w:rFonts w:ascii="宋体" w:eastAsia="宋体" w:hint="eastAsia" w:cstheme="minorBidi" w:hAnsiTheme="minorHAnsi"/>
        </w:rPr>
        <w:t>磷酸化；</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T</w:t>
      </w:r>
      <w:r>
        <w:rPr>
          <w:rFonts w:cstheme="minorBidi" w:hAnsiTheme="minorHAnsi" w:eastAsiaTheme="minorHAnsi" w:asciiTheme="minorHAnsi"/>
        </w:rPr>
        <w:t>OR</w:t>
      </w:r>
      <w:r>
        <w:rPr>
          <w:rFonts w:ascii="宋体" w:eastAsia="宋体" w:hint="eastAsia" w:cstheme="minorBidi" w:hAnsiTheme="minorHAnsi"/>
        </w:rPr>
        <w:t>磷酸化；</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P</w:t>
      </w:r>
      <w:r>
        <w:rPr>
          <w:rFonts w:cstheme="minorBidi" w:hAnsiTheme="minorHAnsi" w:eastAsiaTheme="minorHAnsi" w:asciiTheme="minorHAnsi"/>
        </w:rPr>
        <w:t>A</w:t>
      </w:r>
      <w:r>
        <w:rPr>
          <w:rFonts w:ascii="宋体" w:eastAsia="宋体" w:hint="eastAsia" w:cstheme="minorBidi" w:hAnsiTheme="minorHAnsi"/>
        </w:rPr>
        <w:t>对中性粒细胞杀菌的影响；</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L-</w:t>
      </w:r>
      <w:r>
        <w:rPr>
          <w:rFonts w:cstheme="minorBidi" w:hAnsiTheme="minorHAnsi" w:eastAsiaTheme="minorHAnsi" w:asciiTheme="minorHAnsi"/>
        </w:rPr>
        <w:t>3</w:t>
      </w:r>
      <w:r>
        <w:rPr>
          <w:rFonts w:cstheme="minorBidi" w:hAnsiTheme="minorHAnsi" w:eastAsiaTheme="minorHAnsi" w:asciiTheme="minorHAnsi"/>
        </w:rPr>
        <w:t>3</w:t>
      </w:r>
      <w:r>
        <w:rPr>
          <w:rFonts w:ascii="宋体" w:eastAsia="宋体" w:hint="eastAsia" w:cstheme="minorBidi" w:hAnsiTheme="minorHAnsi"/>
        </w:rPr>
        <w:t>杀菌效应与</w:t>
      </w:r>
      <w:r>
        <w:rPr>
          <w:rFonts w:cstheme="minorBidi" w:hAnsiTheme="minorHAnsi" w:eastAsiaTheme="minorHAnsi" w:asciiTheme="minorHAnsi"/>
        </w:rPr>
        <w:t>m</w:t>
      </w:r>
      <w:r>
        <w:rPr>
          <w:rFonts w:cstheme="minorBidi" w:hAnsiTheme="minorHAnsi" w:eastAsiaTheme="minorHAnsi" w:asciiTheme="minorHAnsi"/>
        </w:rPr>
        <w:t>T</w:t>
      </w:r>
      <w:r>
        <w:rPr>
          <w:rFonts w:cstheme="minorBidi" w:hAnsiTheme="minorHAnsi" w:eastAsiaTheme="minorHAnsi" w:asciiTheme="minorHAnsi"/>
        </w:rPr>
        <w:t>OR</w:t>
      </w:r>
    </w:p>
    <w:p w:rsidR="0018722C">
      <w:pPr>
        <w:topLinePunct/>
      </w:pPr>
      <w:r>
        <w:rPr>
          <w:rFonts w:cstheme="minorBidi" w:hAnsiTheme="minorHAnsi" w:eastAsiaTheme="minorHAnsi" w:asciiTheme="minorHAnsi" w:ascii="宋体" w:eastAsia="宋体" w:hint="eastAsia"/>
        </w:rPr>
        <w:t>信号关系</w:t>
      </w:r>
      <w:r>
        <w:rPr>
          <w:rFonts w:cstheme="minorBidi" w:hAnsiTheme="minorHAnsi" w:eastAsiaTheme="minorHAnsi" w:asciiTheme="minorHAnsi" w:ascii="宋体" w:eastAsia="宋体"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w w:val="95"/>
          <w:sz w:val="21"/>
        </w:rPr>
        <w:t xml:space="preserve">, </w:t>
      </w:r>
      <w:r>
        <w:rPr>
          <w:rFonts w:cstheme="minorBidi" w:hAnsiTheme="minorHAnsi" w:eastAsiaTheme="minorHAnsi" w:asciiTheme="minorHAnsi"/>
        </w:rPr>
        <w:t>n=4</w:t>
      </w:r>
      <w:r>
        <w:rPr>
          <w:rFonts w:ascii="宋体" w:eastAsia="宋体" w:hint="eastAsia" w:cstheme="minorBidi" w:hAnsiTheme="minorHAnsi"/>
        </w:rPr>
        <w:t>）</w:t>
      </w:r>
    </w:p>
    <w:p w:rsidR="0018722C">
      <w:pPr>
        <w:pStyle w:val="Heading2"/>
        <w:topLinePunct/>
        <w:ind w:left="171" w:hangingChars="171" w:hanging="171"/>
      </w:pPr>
      <w:bookmarkStart w:id="967621" w:name="_Toc686967621"/>
      <w:bookmarkStart w:name="3.5 讨论 " w:id="60"/>
      <w:bookmarkEnd w:id="60"/>
      <w:r>
        <w:t>3.5</w:t>
      </w:r>
      <w:r>
        <w:t xml:space="preserve"> </w:t>
      </w:r>
      <w:r/>
      <w:bookmarkStart w:name="3.5 讨论 " w:id="61"/>
      <w:bookmarkEnd w:id="61"/>
      <w:r>
        <w:t>讨论</w:t>
      </w:r>
      <w:bookmarkEnd w:id="967621"/>
    </w:p>
    <w:p w:rsidR="0018722C">
      <w:pPr>
        <w:topLinePunct/>
      </w:pPr>
      <w:r>
        <w:rPr>
          <w:rFonts w:ascii="宋体" w:eastAsia="宋体" w:hint="eastAsia"/>
        </w:rPr>
        <w:t>中性粒细胞是机体防御外界侵犯的重要防线，其作用是吞噬、杀伤病原微生物。</w:t>
      </w:r>
      <w:r>
        <w:rPr>
          <w:rFonts w:ascii="宋体" w:eastAsia="宋体" w:hint="eastAsia"/>
        </w:rPr>
        <w:t>中性粒细胞与内皮细胞表面的选择素通过各自的碳水化合物配体结合后，最初固定和随后招募的中性粒细胞可以沿内皮细胞壁移行</w:t>
      </w:r>
      <w:r>
        <w:rPr>
          <w:vertAlign w:val="superscript"/>
          /&gt;
        </w:rPr>
        <w:t>[</w:t>
      </w:r>
      <w:r>
        <w:rPr>
          <w:vertAlign w:val="superscript"/>
          /&gt;
        </w:rPr>
        <w:t xml:space="preserve">27</w:t>
      </w:r>
      <w:r>
        <w:rPr>
          <w:vertAlign w:val="superscript"/>
          /&gt;
        </w:rPr>
        <w:t>]</w:t>
      </w:r>
      <w:r>
        <w:rPr>
          <w:rFonts w:ascii="宋体" w:eastAsia="宋体" w:hint="eastAsia"/>
        </w:rPr>
        <w:t>。粘附分子</w:t>
      </w:r>
      <w:r>
        <w:t>CD11b</w:t>
      </w:r>
      <w:r>
        <w:t>/</w:t>
      </w:r>
      <w:r>
        <w:t xml:space="preserve">CD18</w:t>
      </w:r>
      <w:r>
        <w:rPr>
          <w:rFonts w:ascii="宋体" w:eastAsia="宋体" w:hint="eastAsia"/>
        </w:rPr>
        <w:t>属于整合素</w:t>
      </w:r>
      <w:r>
        <w:rPr>
          <w:rFonts w:ascii="宋体" w:eastAsia="宋体" w:hint="eastAsia"/>
        </w:rPr>
        <w:t>家族中的一员，在中性粒细胞对血管内皮细胞形成较强粘附效应的过程中起重要作用</w:t>
      </w:r>
      <w:r>
        <w:rPr>
          <w:vertAlign w:val="superscript"/>
          /&gt;
        </w:rPr>
        <w:t>[</w:t>
      </w:r>
      <w:r>
        <w:rPr>
          <w:vertAlign w:val="superscript"/>
          /&gt;
        </w:rPr>
        <w:t xml:space="preserve">28</w:t>
      </w:r>
      <w:r>
        <w:rPr>
          <w:vertAlign w:val="superscript"/>
          /&gt;
        </w:rPr>
        <w:t>]</w:t>
      </w:r>
      <w:r>
        <w:rPr>
          <w:rFonts w:ascii="宋体" w:eastAsia="宋体" w:hint="eastAsia"/>
        </w:rPr>
        <w:t>。当遇到白细胞粘附分子，如</w:t>
      </w:r>
      <w:r>
        <w:t>CD11b</w:t>
      </w:r>
      <w:r>
        <w:t>/</w:t>
      </w:r>
      <w:r>
        <w:t xml:space="preserve">CD18</w:t>
      </w:r>
      <w:r>
        <w:rPr>
          <w:rFonts w:ascii="宋体" w:eastAsia="宋体" w:hint="eastAsia"/>
        </w:rPr>
        <w:t>和</w:t>
      </w:r>
      <w:r>
        <w:t>CD11a</w:t>
      </w:r>
      <w:r>
        <w:t>/</w:t>
      </w:r>
      <w:r>
        <w:t xml:space="preserve">CD18</w:t>
      </w:r>
      <w:r>
        <w:rPr>
          <w:rFonts w:ascii="宋体" w:eastAsia="宋体" w:hint="eastAsia"/>
        </w:rPr>
        <w:t>时，中性粒细胞停止移</w:t>
      </w:r>
      <w:r>
        <w:rPr>
          <w:rFonts w:ascii="宋体" w:eastAsia="宋体" w:hint="eastAsia"/>
        </w:rPr>
        <w:t>行，致使中性粒细胞形成较强的粘附效应</w:t>
      </w:r>
      <w:r>
        <w:rPr>
          <w:vertAlign w:val="superscript"/>
          /&gt;
        </w:rPr>
        <w:t>[</w:t>
      </w:r>
      <w:r>
        <w:rPr>
          <w:vertAlign w:val="superscript"/>
          /&gt;
        </w:rPr>
        <w:t>29</w:t>
      </w:r>
      <w:r>
        <w:rPr>
          <w:vertAlign w:val="superscript"/>
          /&gt;
        </w:rPr>
        <w:t>,</w:t>
      </w:r>
      <w:r>
        <w:rPr>
          <w:vertAlign w:val="superscript"/>
          /&gt;
        </w:rPr>
        <w:t> </w:t>
      </w:r>
      <w:r>
        <w:rPr>
          <w:vertAlign w:val="superscript"/>
          /&gt;
        </w:rPr>
        <w:t>30</w:t>
      </w:r>
      <w:r>
        <w:rPr>
          <w:vertAlign w:val="superscript"/>
          /&gt;
        </w:rPr>
        <w:t>]</w:t>
      </w:r>
      <w:r>
        <w:rPr>
          <w:rFonts w:ascii="宋体" w:eastAsia="宋体" w:hint="eastAsia"/>
        </w:rPr>
        <w:t>。致敏后的中性粒细胞可增强粘附效应，</w:t>
      </w:r>
      <w:r>
        <w:rPr>
          <w:rFonts w:ascii="宋体" w:eastAsia="宋体" w:hint="eastAsia"/>
        </w:rPr>
        <w:t>发挥吞噬作用，产生活性氧</w:t>
      </w:r>
      <w:r>
        <w:rPr>
          <w:rFonts w:ascii="宋体" w:eastAsia="宋体" w:hint="eastAsia"/>
        </w:rPr>
        <w:t>（</w:t>
      </w:r>
      <w:r>
        <w:t>R</w:t>
      </w:r>
      <w:r>
        <w:rPr>
          <w:spacing w:val="0"/>
        </w:rPr>
        <w:t>O</w:t>
      </w:r>
      <w:r>
        <w:rPr>
          <w:spacing w:val="1"/>
        </w:rPr>
        <w:t>S</w:t>
      </w:r>
      <w:r>
        <w:rPr>
          <w:rFonts w:ascii="宋体" w:eastAsia="宋体" w:hint="eastAsia"/>
        </w:rPr>
        <w:t>）</w:t>
      </w:r>
      <w:r>
        <w:rPr>
          <w:rFonts w:ascii="宋体" w:eastAsia="宋体" w:hint="eastAsia"/>
        </w:rPr>
        <w:t>，释放相关细胞因子，合成白三烯，进而脱颗粒从而发挥抗菌作用</w:t>
      </w:r>
      <w:r>
        <w:rPr>
          <w:vertAlign w:val="superscript"/>
          /&gt;
        </w:rPr>
        <w:t>[</w:t>
      </w:r>
      <w:r>
        <w:rPr>
          <w:vertAlign w:val="superscript"/>
          <w:position w:val="8"/>
        </w:rPr>
        <w:t xml:space="preserve">31</w:t>
      </w:r>
      <w:r>
        <w:rPr>
          <w:vertAlign w:val="superscript"/>
          /&gt;
        </w:rPr>
        <w:t>]</w:t>
      </w:r>
      <w:r>
        <w:rPr>
          <w:rFonts w:ascii="宋体" w:eastAsia="宋体" w:hint="eastAsia"/>
        </w:rPr>
        <w:t>。前期研究结果显示，</w:t>
      </w:r>
      <w:r>
        <w:t>IL-33</w:t>
      </w:r>
      <w:r>
        <w:rPr>
          <w:rFonts w:ascii="宋体" w:eastAsia="宋体" w:hint="eastAsia"/>
        </w:rPr>
        <w:t>可增加感染部位的中性粒细胞数目，</w:t>
      </w:r>
      <w:r>
        <w:rPr>
          <w:rFonts w:ascii="宋体" w:eastAsia="宋体" w:hint="eastAsia"/>
        </w:rPr>
        <w:t>降低细菌的负荷量。因此，本实验选中性粒细胞作为细胞模型，体外分析</w:t>
      </w:r>
      <w:r>
        <w:t>IL-33</w:t>
      </w:r>
      <w:r>
        <w:rPr>
          <w:rFonts w:ascii="宋体" w:eastAsia="宋体" w:hint="eastAsia"/>
        </w:rPr>
        <w:t>对中</w:t>
      </w:r>
      <w:r>
        <w:rPr>
          <w:rFonts w:ascii="宋体" w:eastAsia="宋体" w:hint="eastAsia"/>
        </w:rPr>
        <w:t>性粒细胞杀菌功能、趋化因子</w:t>
      </w:r>
      <w:r>
        <w:t>CXCR2</w:t>
      </w:r>
      <w:r>
        <w:rPr>
          <w:rFonts w:ascii="宋体" w:eastAsia="宋体" w:hint="eastAsia"/>
        </w:rPr>
        <w:t>、呼吸爆发、粘附分子</w:t>
      </w:r>
      <w:r>
        <w:t>CD11b</w:t>
      </w:r>
      <w:r>
        <w:rPr>
          <w:rFonts w:ascii="宋体" w:eastAsia="宋体" w:hint="eastAsia"/>
        </w:rPr>
        <w:t>及</w:t>
      </w:r>
      <w:r>
        <w:t>AKT</w:t>
      </w:r>
      <w:r>
        <w:t>/</w:t>
      </w:r>
      <w:r>
        <w:t xml:space="preserve">mTOR</w:t>
      </w:r>
      <w:r>
        <w:rPr>
          <w:rFonts w:ascii="宋体" w:eastAsia="宋体" w:hint="eastAsia"/>
        </w:rPr>
        <w:t>信号通路的影响。</w:t>
      </w:r>
    </w:p>
    <w:p w:rsidR="0018722C">
      <w:pPr>
        <w:topLinePunct/>
      </w:pPr>
      <w:r>
        <w:rPr>
          <w:rFonts w:ascii="宋体" w:eastAsia="宋体" w:hint="eastAsia"/>
        </w:rPr>
        <w:t>本实验结果表明，经</w:t>
      </w:r>
      <w:r>
        <w:t>IL-33</w:t>
      </w:r>
      <w:r>
        <w:rPr>
          <w:rFonts w:ascii="宋体" w:eastAsia="宋体" w:hint="eastAsia"/>
        </w:rPr>
        <w:t>处理后，中性粒细胞的趋化、吞噬、杀伤功能均增强；</w:t>
      </w:r>
    </w:p>
    <w:p w:rsidR="0018722C">
      <w:pPr>
        <w:topLinePunct/>
      </w:pPr>
      <w:r>
        <w:rPr>
          <w:rFonts w:ascii="宋体" w:eastAsia="宋体" w:hint="eastAsia"/>
        </w:rPr>
        <w:t>呼吸爆发是中性粒细胞清除病原微生物的重要作用机制，也是造成机体损伤的主要因素。我们发现，</w:t>
      </w:r>
      <w:r>
        <w:t>MRSA</w:t>
      </w:r>
      <w:r>
        <w:rPr>
          <w:rFonts w:ascii="宋体" w:eastAsia="宋体" w:hint="eastAsia"/>
        </w:rPr>
        <w:t>刺激的中性粒细胞经</w:t>
      </w:r>
      <w:r>
        <w:t>IL-33</w:t>
      </w:r>
      <w:r>
        <w:rPr>
          <w:rFonts w:ascii="宋体" w:eastAsia="宋体" w:hint="eastAsia"/>
        </w:rPr>
        <w:t>处理，明显提高中性粒细胞的呼吸</w:t>
      </w:r>
      <w:r>
        <w:rPr>
          <w:rFonts w:ascii="宋体" w:eastAsia="宋体" w:hint="eastAsia"/>
        </w:rPr>
        <w:t>爆</w:t>
      </w:r>
      <w:r w:rsidR="001852F3">
        <w:rPr>
          <w:rFonts w:ascii="宋体" w:eastAsia="宋体" w:hint="eastAsia"/>
        </w:rPr>
        <w:t xml:space="preserve">发</w:t>
      </w:r>
      <w:r w:rsidR="001852F3">
        <w:rPr>
          <w:rFonts w:ascii="宋体" w:eastAsia="宋体" w:hint="eastAsia"/>
        </w:rPr>
        <w:t xml:space="preserve">强</w:t>
      </w:r>
      <w:r w:rsidR="001852F3">
        <w:rPr>
          <w:rFonts w:ascii="宋体" w:eastAsia="宋体" w:hint="eastAsia"/>
        </w:rPr>
        <w:t xml:space="preserve">度</w:t>
      </w:r>
      <w:r w:rsidR="001852F3">
        <w:rPr>
          <w:rFonts w:ascii="宋体" w:eastAsia="宋体" w:hint="eastAsia"/>
        </w:rPr>
        <w:t xml:space="preserve">，</w:t>
      </w:r>
      <w:r w:rsidR="001852F3">
        <w:rPr>
          <w:rFonts w:ascii="宋体" w:eastAsia="宋体" w:hint="eastAsia"/>
        </w:rPr>
        <w:t xml:space="preserve">推</w:t>
      </w:r>
      <w:r w:rsidR="001852F3">
        <w:rPr>
          <w:rFonts w:ascii="宋体" w:eastAsia="宋体" w:hint="eastAsia"/>
        </w:rPr>
        <w:t xml:space="preserve">测</w:t>
      </w:r>
      <w:r w:rsidR="001852F3">
        <w:rPr>
          <w:rFonts w:ascii="宋体" w:eastAsia="宋体" w:hint="eastAsia"/>
        </w:rPr>
        <w:t xml:space="preserve">可</w:t>
      </w:r>
      <w:r w:rsidR="001852F3">
        <w:rPr>
          <w:rFonts w:ascii="宋体" w:eastAsia="宋体" w:hint="eastAsia"/>
        </w:rPr>
        <w:t xml:space="preserve">能</w:t>
      </w:r>
      <w:r w:rsidR="001852F3">
        <w:rPr>
          <w:rFonts w:ascii="宋体" w:eastAsia="宋体" w:hint="eastAsia"/>
        </w:rPr>
        <w:t xml:space="preserve">是</w:t>
      </w:r>
      <w:r w:rsidR="001852F3">
        <w:rPr>
          <w:rFonts w:ascii="宋体" w:eastAsia="宋体" w:hint="eastAsia"/>
        </w:rPr>
        <w:t xml:space="preserve">由</w:t>
      </w:r>
      <w:r w:rsidR="001852F3">
        <w:rPr>
          <w:rFonts w:ascii="宋体" w:eastAsia="宋体" w:hint="eastAsia"/>
        </w:rPr>
        <w:t xml:space="preserve">于</w:t>
      </w:r>
      <w:r>
        <w:t>MRSA</w:t>
      </w:r>
      <w:r/>
      <w:r>
        <w:rPr>
          <w:rFonts w:ascii="宋体" w:eastAsia="宋体" w:hint="eastAsia"/>
        </w:rPr>
        <w:t>刺</w:t>
      </w:r>
      <w:r w:rsidR="001852F3">
        <w:rPr>
          <w:rFonts w:ascii="宋体" w:eastAsia="宋体" w:hint="eastAsia"/>
        </w:rPr>
        <w:t xml:space="preserve">激</w:t>
      </w:r>
      <w:r w:rsidR="001852F3">
        <w:rPr>
          <w:rFonts w:ascii="宋体" w:eastAsia="宋体" w:hint="eastAsia"/>
        </w:rPr>
        <w:t xml:space="preserve">中</w:t>
      </w:r>
      <w:r w:rsidR="001852F3">
        <w:rPr>
          <w:rFonts w:ascii="宋体" w:eastAsia="宋体" w:hint="eastAsia"/>
        </w:rPr>
        <w:t xml:space="preserve">性</w:t>
      </w:r>
      <w:r w:rsidR="001852F3">
        <w:rPr>
          <w:rFonts w:ascii="宋体" w:eastAsia="宋体" w:hint="eastAsia"/>
        </w:rPr>
        <w:t xml:space="preserve">粒</w:t>
      </w:r>
      <w:r w:rsidR="001852F3">
        <w:rPr>
          <w:rFonts w:ascii="宋体" w:eastAsia="宋体" w:hint="eastAsia"/>
        </w:rPr>
        <w:t xml:space="preserve">细</w:t>
      </w:r>
      <w:r w:rsidR="001852F3">
        <w:rPr>
          <w:rFonts w:ascii="宋体" w:eastAsia="宋体" w:hint="eastAsia"/>
        </w:rPr>
        <w:t xml:space="preserve">胞</w:t>
      </w:r>
      <w:r w:rsidR="001852F3">
        <w:rPr>
          <w:rFonts w:ascii="宋体" w:eastAsia="宋体" w:hint="eastAsia"/>
        </w:rPr>
        <w:t xml:space="preserve">后</w:t>
      </w:r>
      <w:r w:rsidR="001852F3">
        <w:rPr>
          <w:rFonts w:ascii="宋体" w:eastAsia="宋体" w:hint="eastAsia"/>
        </w:rPr>
        <w:t xml:space="preserve">再</w:t>
      </w:r>
      <w:r w:rsidR="001852F3">
        <w:rPr>
          <w:rFonts w:ascii="宋体" w:eastAsia="宋体" w:hint="eastAsia"/>
        </w:rPr>
        <w:t xml:space="preserve">经</w:t>
      </w:r>
      <w:r>
        <w:t>IL-33</w:t>
      </w:r>
      <w:r/>
      <w:r>
        <w:rPr>
          <w:rFonts w:ascii="宋体" w:eastAsia="宋体" w:hint="eastAsia"/>
        </w:rPr>
        <w:t>处</w:t>
      </w:r>
      <w:r w:rsidR="001852F3">
        <w:rPr>
          <w:rFonts w:ascii="宋体" w:eastAsia="宋体" w:hint="eastAsia"/>
        </w:rPr>
        <w:t xml:space="preserve">理 </w:t>
      </w:r>
      <w:r w:rsidR="001852F3">
        <w:rPr>
          <w:rFonts w:ascii="宋体" w:eastAsia="宋体" w:hint="eastAsia"/>
        </w:rPr>
        <w:t>，</w:t>
      </w:r>
    </w:p>
    <w:p w:rsidR="0018722C">
      <w:pPr>
        <w:topLinePunct/>
      </w:pPr>
      <w:r>
        <w:t>Phosphatidylinositol</w:t>
      </w:r>
      <w:r>
        <w:rPr>
          <w:rFonts w:ascii="宋体" w:eastAsia="宋体" w:hint="eastAsia"/>
        </w:rPr>
        <w:t>（</w:t>
      </w:r>
      <w:r>
        <w:rPr>
          <w:rFonts w:ascii="宋体" w:eastAsia="宋体" w:hint="eastAsia"/>
        </w:rPr>
        <w:t>磷脂酰肌醇</w:t>
      </w:r>
      <w:r>
        <w:rPr>
          <w:rFonts w:ascii="宋体" w:eastAsia="宋体" w:hint="eastAsia"/>
        </w:rPr>
        <w:t>）</w:t>
      </w:r>
      <w:r>
        <w:rPr>
          <w:rFonts w:ascii="宋体" w:eastAsia="宋体" w:hint="eastAsia"/>
        </w:rPr>
        <w:t>通路活化强度增高，开启钙通道，使胞内</w:t>
      </w:r>
      <w:r>
        <w:t>Ca</w:t>
      </w:r>
      <w:r>
        <w:rPr>
          <w:vertAlign w:val="superscript"/>
          /&gt;
        </w:rPr>
        <w:t>2+</w:t>
      </w:r>
      <w:r>
        <w:rPr>
          <w:rFonts w:ascii="宋体" w:eastAsia="宋体" w:hint="eastAsia"/>
        </w:rPr>
        <w:t>浓度</w:t>
      </w:r>
      <w:r>
        <w:rPr>
          <w:rFonts w:ascii="宋体" w:eastAsia="宋体" w:hint="eastAsia"/>
        </w:rPr>
        <w:t>的上升，进而活化了膜上的</w:t>
      </w:r>
      <w:r>
        <w:t>NADPH</w:t>
      </w:r>
      <w:r>
        <w:rPr>
          <w:rFonts w:ascii="宋体" w:eastAsia="宋体" w:hint="eastAsia"/>
        </w:rPr>
        <w:t>氧化酶</w:t>
      </w:r>
      <w:r>
        <w:rPr>
          <w:vertAlign w:val="superscript"/>
          /&gt;
        </w:rPr>
        <w:t>[</w:t>
      </w:r>
      <w:r>
        <w:rPr>
          <w:vertAlign w:val="superscript"/>
          /&gt;
        </w:rPr>
        <w:t xml:space="preserve">32</w:t>
      </w:r>
      <w:r>
        <w:rPr>
          <w:vertAlign w:val="superscript"/>
          /&gt;
        </w:rPr>
        <w:t>]</w:t>
      </w:r>
      <w:r>
        <w:rPr>
          <w:rFonts w:ascii="宋体" w:eastAsia="宋体" w:hint="eastAsia"/>
        </w:rPr>
        <w:t>，从而引发了</w:t>
      </w:r>
      <w:r>
        <w:t>ROS</w:t>
      </w:r>
      <w:r>
        <w:rPr>
          <w:rFonts w:ascii="宋体" w:eastAsia="宋体" w:hint="eastAsia"/>
        </w:rPr>
        <w:t>的大量产生，但其</w:t>
      </w:r>
      <w:r>
        <w:rPr>
          <w:rFonts w:ascii="宋体" w:eastAsia="宋体" w:hint="eastAsia"/>
        </w:rPr>
        <w:t>具体作用机制还需进一步研究。有关研究表明</w:t>
      </w:r>
      <w:r>
        <w:rPr>
          <w:vertAlign w:val="superscript"/>
          /&gt;
        </w:rPr>
        <w:t>[</w:t>
      </w:r>
      <w:r>
        <w:rPr>
          <w:vertAlign w:val="superscript"/>
          /&gt;
        </w:rPr>
        <w:t xml:space="preserve">33</w:t>
      </w:r>
      <w:r>
        <w:rPr>
          <w:vertAlign w:val="superscript"/>
          /&gt;
        </w:rPr>
        <w:t>]</w:t>
      </w:r>
      <w:r>
        <w:rPr>
          <w:rFonts w:ascii="宋体" w:eastAsia="宋体" w:hint="eastAsia"/>
        </w:rPr>
        <w:t>，中性粒细胞在脱颗粒期间，细胞内</w:t>
      </w:r>
      <w:r>
        <w:rPr>
          <w:rFonts w:ascii="宋体" w:eastAsia="宋体" w:hint="eastAsia"/>
        </w:rPr>
        <w:t>相关元素可移位到细胞表面，导致</w:t>
      </w:r>
      <w:r>
        <w:t>CD11b</w:t>
      </w:r>
      <w:r>
        <w:t>/</w:t>
      </w:r>
      <w:r>
        <w:t xml:space="preserve">CD18</w:t>
      </w:r>
      <w:r>
        <w:rPr>
          <w:rFonts w:ascii="宋体" w:eastAsia="宋体" w:hint="eastAsia"/>
        </w:rPr>
        <w:t>的表达升高，其表达量的改变受一些趋化因子及细胞因子等诱导的影响。本研究中，</w:t>
      </w:r>
      <w:r>
        <w:t>IL-33</w:t>
      </w:r>
      <w:r>
        <w:rPr>
          <w:rFonts w:ascii="宋体" w:eastAsia="宋体" w:hint="eastAsia"/>
        </w:rPr>
        <w:t>可以增加中性粒细胞粘附分子</w:t>
      </w:r>
      <w:r>
        <w:t>CD11b</w:t>
      </w:r>
      <w:r/>
      <w:r>
        <w:rPr>
          <w:rFonts w:ascii="宋体" w:eastAsia="宋体" w:hint="eastAsia"/>
        </w:rPr>
        <w:t>的表达。这说明</w:t>
      </w:r>
      <w:r>
        <w:t>IL-33</w:t>
      </w:r>
      <w:r>
        <w:rPr>
          <w:rFonts w:ascii="宋体" w:eastAsia="宋体" w:hint="eastAsia"/>
        </w:rPr>
        <w:t>可能通过上调</w:t>
      </w:r>
      <w:r>
        <w:t>CD11b</w:t>
      </w:r>
      <w:r>
        <w:rPr>
          <w:rFonts w:ascii="宋体" w:eastAsia="宋体" w:hint="eastAsia"/>
        </w:rPr>
        <w:t>的表达增强中性粒细胞的粘附力，</w:t>
      </w:r>
      <w:r>
        <w:rPr>
          <w:rFonts w:ascii="宋体" w:eastAsia="宋体" w:hint="eastAsia"/>
        </w:rPr>
        <w:t>从而使中性粒细胞透过血管壁迁移至组织感染部位。粘附分子表达量的改变是机体发生感染及中性粒细胞迁移的一种重要生理表现</w:t>
      </w:r>
      <w:r>
        <w:rPr>
          <w:vertAlign w:val="superscript"/>
          /&gt;
        </w:rPr>
        <w:t>[</w:t>
      </w:r>
      <w:r>
        <w:rPr>
          <w:vertAlign w:val="superscript"/>
          /&gt;
        </w:rPr>
        <w:t xml:space="preserve">34</w:t>
      </w:r>
      <w:r>
        <w:rPr>
          <w:vertAlign w:val="superscript"/>
          /&gt;
        </w:rPr>
        <w:t>]</w:t>
      </w:r>
      <w:r>
        <w:rPr>
          <w:rFonts w:ascii="宋体" w:eastAsia="宋体" w:hint="eastAsia"/>
        </w:rPr>
        <w:t>。研究发现</w:t>
      </w:r>
      <w:r>
        <w:rPr>
          <w:vertAlign w:val="superscript"/>
          /&gt;
        </w:rPr>
        <w:t>[</w:t>
      </w:r>
      <w:r>
        <w:rPr>
          <w:vertAlign w:val="superscript"/>
          /&gt;
        </w:rPr>
        <w:t xml:space="preserve">35</w:t>
      </w:r>
      <w:r>
        <w:rPr>
          <w:vertAlign w:val="superscript"/>
          /&gt;
        </w:rPr>
        <w:t>]</w:t>
      </w:r>
      <w:r>
        <w:rPr>
          <w:rFonts w:ascii="宋体" w:eastAsia="宋体" w:hint="eastAsia"/>
        </w:rPr>
        <w:t>，</w:t>
      </w:r>
      <w:r>
        <w:t>mTOR</w:t>
      </w:r>
      <w:r>
        <w:rPr>
          <w:rFonts w:ascii="宋体" w:eastAsia="宋体" w:hint="eastAsia"/>
        </w:rPr>
        <w:t>除了在</w:t>
      </w:r>
      <w:r>
        <w:t>T</w:t>
      </w:r>
      <w:r>
        <w:rPr>
          <w:rFonts w:ascii="宋体" w:eastAsia="宋体" w:hint="eastAsia"/>
        </w:rPr>
        <w:t>细胞</w:t>
      </w:r>
      <w:r>
        <w:rPr>
          <w:rFonts w:ascii="宋体" w:eastAsia="宋体" w:hint="eastAsia"/>
        </w:rPr>
        <w:t>活化和分化功能发挥重要的调节作用，还影响其他免疫细胞</w:t>
      </w:r>
      <w:r>
        <w:rPr>
          <w:rFonts w:ascii="宋体" w:eastAsia="宋体" w:hint="eastAsia"/>
        </w:rPr>
        <w:t>（</w:t>
      </w:r>
      <w:r>
        <w:rPr>
          <w:rFonts w:ascii="宋体" w:eastAsia="宋体" w:hint="eastAsia"/>
          <w:spacing w:val="-1"/>
        </w:rPr>
        <w:t>如单核细胞、中性粒细</w:t>
      </w:r>
      <w:r>
        <w:rPr>
          <w:rFonts w:ascii="宋体" w:eastAsia="宋体" w:hint="eastAsia"/>
          <w:spacing w:val="-4"/>
        </w:rPr>
        <w:t>胞、树突状细胞、</w:t>
      </w:r>
      <w:r>
        <w:t>B</w:t>
      </w:r>
      <w:r>
        <w:rPr>
          <w:rFonts w:ascii="宋体" w:eastAsia="宋体" w:hint="eastAsia"/>
        </w:rPr>
        <w:t>细胞</w:t>
      </w:r>
      <w:r>
        <w:rPr>
          <w:rFonts w:ascii="宋体" w:eastAsia="宋体" w:hint="eastAsia"/>
        </w:rPr>
        <w:t>）</w:t>
      </w:r>
      <w:r>
        <w:rPr>
          <w:rFonts w:ascii="宋体" w:eastAsia="宋体" w:hint="eastAsia"/>
        </w:rPr>
        <w:t>的功能。本研究发现</w:t>
      </w:r>
      <w:r>
        <w:t>IL-33</w:t>
      </w:r>
      <w:r>
        <w:rPr>
          <w:rFonts w:ascii="宋体" w:eastAsia="宋体" w:hint="eastAsia"/>
        </w:rPr>
        <w:t>可增强</w:t>
      </w:r>
      <w:r>
        <w:t>AKT</w:t>
      </w:r>
      <w:r>
        <w:t>/</w:t>
      </w:r>
      <w:r>
        <w:t xml:space="preserve">mTOR</w:t>
      </w:r>
      <w:r>
        <w:rPr>
          <w:rFonts w:ascii="宋体" w:eastAsia="宋体" w:hint="eastAsia"/>
        </w:rPr>
        <w:t>信号通路的</w:t>
      </w:r>
      <w:r>
        <w:rPr>
          <w:rFonts w:ascii="宋体" w:eastAsia="宋体" w:hint="eastAsia"/>
        </w:rPr>
        <w:t>活化，同时结合</w:t>
      </w:r>
      <w:r>
        <w:t>mTOR</w:t>
      </w:r>
      <w:r>
        <w:rPr>
          <w:rFonts w:ascii="宋体" w:eastAsia="宋体" w:hint="eastAsia"/>
        </w:rPr>
        <w:t>靶向抑制剂雷帕霉素</w:t>
      </w:r>
      <w:r>
        <w:rPr>
          <w:rFonts w:ascii="宋体" w:eastAsia="宋体" w:hint="eastAsia"/>
        </w:rPr>
        <w:t>（</w:t>
      </w:r>
      <w:r>
        <w:rPr>
          <w:spacing w:val="-6"/>
        </w:rPr>
        <w:t>RAPA</w:t>
      </w:r>
      <w:r>
        <w:rPr>
          <w:rFonts w:ascii="宋体" w:eastAsia="宋体" w:hint="eastAsia"/>
        </w:rPr>
        <w:t>）</w:t>
      </w:r>
      <w:r>
        <w:rPr>
          <w:rFonts w:ascii="宋体" w:eastAsia="宋体" w:hint="eastAsia"/>
        </w:rPr>
        <w:t>对中性粒细胞杀菌功能的影响，</w:t>
      </w:r>
      <w:r>
        <w:rPr>
          <w:rFonts w:ascii="宋体" w:eastAsia="宋体" w:hint="eastAsia"/>
        </w:rPr>
        <w:t>发现</w:t>
      </w:r>
      <w:r>
        <w:t>mTOR</w:t>
      </w:r>
      <w:r>
        <w:rPr>
          <w:rFonts w:ascii="宋体" w:eastAsia="宋体" w:hint="eastAsia"/>
        </w:rPr>
        <w:t>阻滞可下调中性粒细胞的杀菌效应，</w:t>
      </w:r>
      <w:r w:rsidR="001852F3">
        <w:rPr>
          <w:rFonts w:ascii="宋体" w:eastAsia="宋体" w:hint="eastAsia"/>
        </w:rPr>
        <w:t xml:space="preserve">提示</w:t>
      </w:r>
      <w:r>
        <w:t>IL-33</w:t>
      </w:r>
      <w:r>
        <w:rPr>
          <w:rFonts w:ascii="宋体" w:eastAsia="宋体" w:hint="eastAsia"/>
        </w:rPr>
        <w:t>可能是通过增强</w:t>
      </w:r>
      <w:r>
        <w:t>AKT</w:t>
      </w:r>
      <w:r>
        <w:t>/</w:t>
      </w:r>
      <w:r>
        <w:t xml:space="preserve">mTOR</w:t>
      </w:r>
      <w:r>
        <w:rPr>
          <w:rFonts w:ascii="宋体" w:eastAsia="宋体" w:hint="eastAsia"/>
        </w:rPr>
        <w:t>信号通路的活化从而增强中性粒细胞的杀菌作用。</w:t>
      </w:r>
    </w:p>
    <w:p w:rsidR="0018722C">
      <w:pPr>
        <w:topLinePunct/>
      </w:pPr>
      <w:r>
        <w:rPr>
          <w:rFonts w:ascii="宋体" w:eastAsia="宋体" w:hint="eastAsia"/>
        </w:rPr>
        <w:t>本研究表明，</w:t>
      </w:r>
      <w:r>
        <w:t>IL-33</w:t>
      </w:r>
      <w:r>
        <w:rPr>
          <w:rFonts w:ascii="宋体" w:eastAsia="宋体" w:hint="eastAsia"/>
        </w:rPr>
        <w:t>处理中性粒细胞后，可增强细胞的呼吸爆发活性，通过上调中</w:t>
      </w:r>
      <w:r>
        <w:rPr>
          <w:rFonts w:ascii="宋体" w:eastAsia="宋体" w:hint="eastAsia"/>
        </w:rPr>
        <w:t>性粒细胞表面</w:t>
      </w:r>
      <w:r>
        <w:t>CXCR2</w:t>
      </w:r>
      <w:r>
        <w:rPr>
          <w:rFonts w:ascii="宋体" w:eastAsia="宋体" w:hint="eastAsia"/>
        </w:rPr>
        <w:t>及</w:t>
      </w:r>
      <w:r>
        <w:t>CD11b</w:t>
      </w:r>
      <w:r>
        <w:rPr>
          <w:rFonts w:ascii="宋体" w:eastAsia="宋体" w:hint="eastAsia"/>
        </w:rPr>
        <w:t>表达等效应，招募大量中性粒细胞快速到达感染部位。</w:t>
      </w:r>
    </w:p>
    <w:p w:rsidR="0018722C">
      <w:pPr>
        <w:pStyle w:val="Heading1"/>
        <w:topLinePunct/>
      </w:pPr>
      <w:bookmarkStart w:id="967622" w:name="_Toc686967622"/>
      <w:bookmarkStart w:name="第四章 IL-33参与抗MRSA皮肤感染的作用 " w:id="62"/>
      <w:bookmarkEnd w:id="62"/>
      <w:r/>
      <w:bookmarkStart w:name="_bookmark27" w:id="63"/>
      <w:bookmarkEnd w:id="63"/>
      <w:r/>
      <w:bookmarkStart w:name="_bookmark28" w:id="64"/>
      <w:bookmarkEnd w:id="64"/>
      <w:r/>
      <w:r>
        <w:t>第四章</w:t>
      </w:r>
      <w:r>
        <w:t xml:space="preserve">  </w:t>
      </w:r>
      <w:r>
        <w:t>IL-33</w:t>
      </w:r>
      <w:r>
        <w:t>参与抗</w:t>
      </w:r>
      <w:r>
        <w:t>MRSA</w:t>
      </w:r>
      <w:r>
        <w:t>皮肤感染的作用</w:t>
      </w:r>
      <w:bookmarkEnd w:id="967622"/>
    </w:p>
    <w:p w:rsidR="0018722C">
      <w:pPr>
        <w:pStyle w:val="Heading2"/>
        <w:topLinePunct/>
        <w:ind w:left="171" w:hangingChars="171" w:hanging="171"/>
      </w:pPr>
      <w:bookmarkStart w:id="967623" w:name="_Toc686967623"/>
      <w:bookmarkStart w:name="4.1 前言 " w:id="65"/>
      <w:bookmarkEnd w:id="65"/>
      <w:r>
        <w:t>4.1</w:t>
      </w:r>
      <w:r>
        <w:t xml:space="preserve"> </w:t>
      </w:r>
      <w:r/>
      <w:bookmarkStart w:name="4.1 前言 " w:id="66"/>
      <w:bookmarkEnd w:id="66"/>
      <w:r>
        <w:t>前言</w:t>
      </w:r>
      <w:bookmarkEnd w:id="967623"/>
    </w:p>
    <w:p w:rsidR="0018722C">
      <w:pPr>
        <w:topLinePunct/>
      </w:pPr>
      <w:r>
        <w:rPr>
          <w:rFonts w:ascii="宋体" w:eastAsia="宋体" w:hint="eastAsia"/>
        </w:rPr>
        <w:t>皮肤脓肿是一种常见感染性疾病，多发生在躯干、腋窝、肢端或头颈部。形成脓</w:t>
      </w:r>
      <w:r>
        <w:rPr>
          <w:rFonts w:ascii="宋体" w:eastAsia="宋体" w:hint="eastAsia"/>
        </w:rPr>
        <w:t>肿的原因很多，如细菌感染、术后感染或创伤等，其中以金黄色葡萄球菌感染最为常</w:t>
      </w:r>
      <w:r>
        <w:rPr>
          <w:rFonts w:ascii="宋体" w:eastAsia="宋体" w:hint="eastAsia"/>
        </w:rPr>
        <w:t>见。在较小的皮肤创伤后通常容易产生脓肿，常伴随有局限性蜂窝组织炎、红肿和发</w:t>
      </w:r>
      <w:r>
        <w:rPr>
          <w:rFonts w:ascii="宋体" w:eastAsia="宋体" w:hint="eastAsia"/>
        </w:rPr>
        <w:t>热等特征。皮肤脓肿不但会导致直接的机体损伤，而且还会导致系列的继发性或复发性感染，往往可诱发潜在的全身性疾病。深入研究皮肤脓肿的病理特征，发病机制及探索有效的防治措施，仍是临床研究重点课题之一。</w:t>
      </w:r>
    </w:p>
    <w:p w:rsidR="0018722C">
      <w:pPr>
        <w:topLinePunct/>
      </w:pPr>
      <w:r>
        <w:rPr>
          <w:rFonts w:ascii="宋体" w:eastAsia="宋体" w:hint="eastAsia"/>
        </w:rPr>
        <w:t>本章实验通过建立小鼠的皮肤感染</w:t>
      </w:r>
      <w:r>
        <w:t>MRSA</w:t>
      </w:r>
      <w:r>
        <w:rPr>
          <w:rFonts w:ascii="宋体" w:eastAsia="宋体" w:hint="eastAsia"/>
        </w:rPr>
        <w:t>模型，观察</w:t>
      </w:r>
      <w:r>
        <w:t>IL-33</w:t>
      </w:r>
      <w:r>
        <w:rPr>
          <w:rFonts w:ascii="宋体" w:eastAsia="宋体" w:hint="eastAsia"/>
        </w:rPr>
        <w:t>对小鼠皮肤脓肿溃烂</w:t>
      </w:r>
      <w:r>
        <w:rPr>
          <w:rFonts w:ascii="宋体" w:eastAsia="宋体" w:hint="eastAsia"/>
        </w:rPr>
        <w:t>面积、伤口的愈合时间、细菌负荷量以及组织病理损伤的影响，检测</w:t>
      </w:r>
      <w:r>
        <w:t>IL-33</w:t>
      </w:r>
      <w:r>
        <w:rPr>
          <w:rFonts w:ascii="宋体" w:eastAsia="宋体" w:hint="eastAsia"/>
        </w:rPr>
        <w:t>在局部感</w:t>
      </w:r>
      <w:r>
        <w:rPr>
          <w:rFonts w:ascii="宋体" w:eastAsia="宋体" w:hint="eastAsia"/>
        </w:rPr>
        <w:t>染部位的表达，检测</w:t>
      </w:r>
      <w:r>
        <w:t>NETs</w:t>
      </w:r>
      <w:r>
        <w:rPr>
          <w:rFonts w:ascii="宋体" w:eastAsia="宋体" w:hint="eastAsia"/>
        </w:rPr>
        <w:t>在局部感染组织中的形成率，探讨</w:t>
      </w:r>
      <w:r>
        <w:t>IL-33</w:t>
      </w:r>
      <w:r>
        <w:rPr>
          <w:rFonts w:ascii="宋体" w:eastAsia="宋体" w:hint="eastAsia"/>
        </w:rPr>
        <w:t>在皮肤细菌感染过程中的作用机制，为临床治疗细菌感染性疾病提供一条新的治疗途径。</w:t>
      </w:r>
    </w:p>
    <w:p w:rsidR="0018722C">
      <w:pPr>
        <w:pStyle w:val="Heading2"/>
        <w:topLinePunct/>
        <w:ind w:left="171" w:hangingChars="171" w:hanging="171"/>
      </w:pPr>
      <w:bookmarkStart w:id="967624" w:name="_Toc686967624"/>
      <w:bookmarkStart w:name="4.2 实验材料 " w:id="67"/>
      <w:bookmarkEnd w:id="67"/>
      <w:r>
        <w:t>4.2</w:t>
      </w:r>
      <w:r>
        <w:t xml:space="preserve"> </w:t>
      </w:r>
      <w:r/>
      <w:bookmarkStart w:name="4.2 实验材料 " w:id="68"/>
      <w:bookmarkEnd w:id="68"/>
      <w:r>
        <w:t>实验材料</w:t>
      </w:r>
      <w:bookmarkEnd w:id="967624"/>
    </w:p>
    <w:p w:rsidR="0018722C">
      <w:pPr>
        <w:pStyle w:val="Heading3"/>
        <w:topLinePunct/>
        <w:ind w:left="200" w:hangingChars="200" w:hanging="200"/>
      </w:pPr>
      <w:bookmarkStart w:id="967625" w:name="_Toc686967625"/>
      <w:r>
        <w:t>4.2.1</w:t>
      </w:r>
      <w:r>
        <w:t xml:space="preserve"> </w:t>
      </w:r>
      <w:r>
        <w:t>主要实验材料</w:t>
      </w:r>
      <w:bookmarkEnd w:id="967625"/>
    </w:p>
    <w:p w:rsidR="0018722C">
      <w:pPr>
        <w:topLinePunct/>
      </w:pPr>
      <w:r>
        <w:rPr>
          <w:rFonts w:ascii="宋体" w:eastAsia="宋体" w:hint="eastAsia"/>
        </w:rPr>
        <w:t>（</w:t>
      </w:r>
      <w:r>
        <w:t>1</w:t>
      </w:r>
      <w:r>
        <w:rPr>
          <w:rFonts w:ascii="宋体" w:eastAsia="宋体" w:hint="eastAsia"/>
        </w:rPr>
        <w:t>）</w:t>
      </w:r>
      <w:r>
        <w:rPr>
          <w:rFonts w:ascii="宋体" w:eastAsia="宋体" w:hint="eastAsia"/>
        </w:rPr>
        <w:t>动物：</w:t>
      </w:r>
      <w:r>
        <w:t>BALB</w:t>
      </w:r>
      <w:r>
        <w:t>/</w:t>
      </w:r>
      <w:r>
        <w:t xml:space="preserve">c</w:t>
      </w:r>
      <w:r>
        <w:rPr>
          <w:rFonts w:ascii="宋体" w:eastAsia="宋体" w:hint="eastAsia"/>
        </w:rPr>
        <w:t>近交系小鼠，体重</w:t>
      </w:r>
      <w:r>
        <w:t>18~22 g</w:t>
      </w:r>
      <w:r>
        <w:rPr>
          <w:rFonts w:ascii="宋体" w:eastAsia="宋体" w:hint="eastAsia"/>
          <w:rFonts w:ascii="宋体" w:eastAsia="宋体" w:hint="eastAsia"/>
        </w:rPr>
        <w:t xml:space="preserve">, </w:t>
      </w:r>
      <w:r>
        <w:t>6~8</w:t>
      </w:r>
      <w:r>
        <w:rPr>
          <w:rFonts w:ascii="宋体" w:eastAsia="宋体" w:hint="eastAsia"/>
        </w:rPr>
        <w:t>周龄，雄性，购自中ft大学实验动物中心，许可证号：</w:t>
      </w:r>
      <w:r>
        <w:t>SCXK</w:t>
      </w:r>
      <w:r>
        <w:rPr>
          <w:rFonts w:ascii="宋体" w:eastAsia="宋体" w:hint="eastAsia"/>
        </w:rPr>
        <w:t>（</w:t>
      </w:r>
      <w:r>
        <w:rPr>
          <w:rFonts w:ascii="宋体" w:eastAsia="宋体" w:hint="eastAsia"/>
        </w:rPr>
        <w:t xml:space="preserve">粤</w:t>
      </w:r>
      <w:r>
        <w:rPr>
          <w:rFonts w:ascii="宋体" w:eastAsia="宋体" w:hint="eastAsia"/>
        </w:rPr>
        <w:t>）</w:t>
      </w:r>
      <w:r>
        <w:t>2008-0002</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耐药性金黄色葡萄球菌菌株</w:t>
      </w:r>
      <w:r>
        <w:rPr>
          <w:rFonts w:ascii="宋体" w:eastAsia="宋体" w:hint="eastAsia"/>
        </w:rPr>
        <w:t>（</w:t>
      </w:r>
      <w:r>
        <w:t>MRSA</w:t>
      </w:r>
      <w:r>
        <w:rPr>
          <w:rFonts w:ascii="宋体" w:eastAsia="宋体" w:hint="eastAsia"/>
        </w:rPr>
        <w:t>）</w:t>
      </w:r>
      <w:r>
        <w:rPr>
          <w:rFonts w:ascii="宋体" w:eastAsia="宋体" w:hint="eastAsia"/>
        </w:rPr>
        <w:t>由本实验室保存。</w:t>
      </w:r>
    </w:p>
    <w:p w:rsidR="0018722C">
      <w:pPr>
        <w:pStyle w:val="Heading3"/>
        <w:topLinePunct/>
        <w:ind w:left="200" w:hangingChars="200" w:hanging="200"/>
      </w:pPr>
      <w:bookmarkStart w:id="967626" w:name="_Toc686967626"/>
      <w:r>
        <w:t>4.2.2</w:t>
      </w:r>
      <w:r>
        <w:t xml:space="preserve"> </w:t>
      </w:r>
      <w:r>
        <w:t>主要试剂</w:t>
      </w:r>
      <w:bookmarkEnd w:id="967626"/>
    </w:p>
    <w:p w:rsidR="0018722C">
      <w:pPr>
        <w:pStyle w:val="BodyText"/>
        <w:tabs>
          <w:tab w:pos="4639" w:val="left" w:leader="none"/>
        </w:tabs>
        <w:ind w:leftChars="0" w:left="1440"/>
        <w:rPr>
          <w:rFonts w:ascii="宋体" w:eastAsia="宋体" w:hint="eastAsia"/>
        </w:rPr>
        <w:topLinePunct/>
      </w:pPr>
      <w:r>
        <w:rPr>
          <w:rFonts w:ascii="宋体" w:eastAsia="宋体" w:hint="eastAsia"/>
        </w:rPr>
        <w:t>试剂名称</w:t>
      </w:r>
      <w:r w:rsidR="001852F3">
        <w:t>生产厂家</w:t>
      </w:r>
    </w:p>
    <w:p w:rsidR="0018722C">
      <w:pPr>
        <w:topLinePunct/>
      </w:pPr>
      <w:r>
        <w:t>TRIZOL</w:t>
      </w:r>
      <w:r/>
      <w:r>
        <w:rPr>
          <w:rFonts w:ascii="宋体" w:eastAsia="宋体" w:hint="eastAsia"/>
        </w:rPr>
        <w:t>试剂</w:t>
      </w:r>
      <w:r w:rsidR="001852F3">
        <w:t>美国</w:t>
      </w:r>
      <w:r>
        <w:t>Invitrogen</w:t>
      </w:r>
      <w:r/>
      <w:r>
        <w:rPr>
          <w:rFonts w:ascii="宋体" w:eastAsia="宋体" w:hint="eastAsia"/>
        </w:rPr>
        <w:t>公司</w:t>
      </w:r>
    </w:p>
    <w:p w:rsidR="0018722C">
      <w:pPr>
        <w:topLinePunct/>
      </w:pPr>
      <w:r>
        <w:t>M-MLV</w:t>
      </w:r>
      <w:r/>
      <w:r>
        <w:rPr>
          <w:rFonts w:ascii="宋体" w:eastAsia="宋体" w:hint="eastAsia"/>
        </w:rPr>
        <w:t>逆转录试剂盒</w:t>
      </w:r>
      <w:r w:rsidR="001852F3">
        <w:t>美国</w:t>
      </w:r>
      <w:r>
        <w:t>Invitrogen</w:t>
      </w:r>
      <w:r/>
      <w:r>
        <w:rPr>
          <w:rFonts w:ascii="宋体" w:eastAsia="宋体" w:hint="eastAsia"/>
        </w:rPr>
        <w:t>公司</w:t>
      </w:r>
      <w:r>
        <w:t>TaKaRa Taq</w:t>
      </w:r>
      <w:r>
        <w:t>TM</w:t>
      </w:r>
      <w:r>
        <w:t> </w:t>
      </w:r>
      <w:r>
        <w:t>DNA</w:t>
      </w:r>
      <w:r/>
      <w:r>
        <w:rPr>
          <w:rFonts w:ascii="宋体" w:eastAsia="宋体" w:hint="eastAsia"/>
        </w:rPr>
        <w:t>聚合酶</w:t>
      </w:r>
      <w:r w:rsidR="001852F3">
        <w:t>大连宝生物工程有限公司</w:t>
      </w:r>
      <w:r>
        <w:t>DL2</w:t>
      </w:r>
      <w:r>
        <w:rPr>
          <w:rFonts w:ascii="宋体" w:eastAsia="宋体" w:hint="eastAsia"/>
          <w:rFonts w:ascii="宋体" w:eastAsia="宋体" w:hint="eastAsia"/>
        </w:rPr>
        <w:t xml:space="preserve">, </w:t>
      </w:r>
      <w:r>
        <w:t>000</w:t>
      </w:r>
      <w:r>
        <w:t>TM</w:t>
      </w:r>
      <w:r>
        <w:t> </w:t>
      </w:r>
      <w:r>
        <w:t>DNA</w:t>
      </w:r>
      <w:r>
        <w:t> </w:t>
      </w:r>
      <w:r>
        <w:t>Marker</w:t>
      </w:r>
      <w:r>
        <w:rPr>
          <w:rFonts w:ascii="宋体" w:eastAsia="宋体" w:hint="eastAsia"/>
        </w:rPr>
        <w:t>大连宝生物工程有限公司</w:t>
      </w:r>
      <w:r>
        <w:rPr>
          <w:rFonts w:ascii="宋体" w:eastAsia="宋体" w:hint="eastAsia"/>
        </w:rPr>
        <w:t>琼脂糖</w:t>
      </w:r>
      <w:r>
        <w:t>BIOWEST</w:t>
      </w:r>
      <w:r>
        <w:t> </w:t>
      </w:r>
      <w:r>
        <w:t>spai</w:t>
      </w:r>
      <w:r>
        <w:t>n</w:t>
      </w:r>
    </w:p>
    <w:p w:rsidR="0018722C">
      <w:pPr>
        <w:topLinePunct/>
      </w:pPr>
      <w:r>
        <w:t>DAPI</w:t>
      </w:r>
      <w:r>
        <w:rPr>
          <w:rFonts w:ascii="宋体" w:eastAsia="宋体" w:hint="eastAsia"/>
        </w:rPr>
        <w:t>美国</w:t>
      </w:r>
      <w:r>
        <w:t>Biolegend</w:t>
      </w:r>
      <w:r/>
      <w:r>
        <w:rPr>
          <w:rFonts w:ascii="宋体" w:eastAsia="宋体" w:hint="eastAsia"/>
        </w:rPr>
        <w:t>公司</w:t>
      </w:r>
    </w:p>
    <w:p w:rsidR="0018722C">
      <w:pPr>
        <w:pStyle w:val="Heading3"/>
        <w:topLinePunct/>
        <w:ind w:left="200" w:hangingChars="200" w:hanging="200"/>
      </w:pPr>
      <w:bookmarkStart w:id="967627" w:name="_Toc686967627"/>
      <w:bookmarkStart w:name="_bookmark29" w:id="69"/>
      <w:bookmarkEnd w:id="69"/>
      <w:r/>
      <w:r>
        <w:t>anti-human</w:t>
      </w:r>
      <w:r>
        <w:t> </w:t>
      </w:r>
      <w:r>
        <w:t>IL-33-FITC</w:t>
      </w:r>
      <w:r>
        <w:t>美国</w:t>
      </w:r>
      <w:r/>
      <w:r>
        <w:t>Biolegend</w:t>
      </w:r>
      <w:r/>
      <w:r>
        <w:t>公司</w:t>
      </w:r>
      <w:r>
        <w:t>anti-mouse</w:t>
      </w:r>
      <w:r>
        <w:t> </w:t>
      </w:r>
      <w:r>
        <w:t>ELA</w:t>
      </w:r>
      <w:r>
        <w:t>2</w:t>
      </w:r>
      <w:r>
        <w:t>美国</w:t>
      </w:r>
      <w:r/>
      <w:r>
        <w:t>Abcam</w:t>
      </w:r>
      <w:r>
        <w:t>公司</w:t>
      </w:r>
      <w:r>
        <w:t>Donkey</w:t>
      </w:r>
      <w:r>
        <w:t> </w:t>
      </w:r>
      <w:r>
        <w:t>anti-rabbit</w:t>
      </w:r>
      <w:r>
        <w:t> </w:t>
      </w:r>
      <w:r>
        <w:t>IgG-FITC</w:t>
      </w:r>
      <w:r>
        <w:t>美国</w:t>
      </w:r>
      <w:r/>
      <w:r>
        <w:t>Biolegend</w:t>
      </w:r>
      <w:r/>
      <w:r>
        <w:t>公司</w:t>
      </w:r>
      <w:bookmarkEnd w:id="967627"/>
    </w:p>
    <w:p w:rsidR="0018722C">
      <w:pPr>
        <w:pStyle w:val="cw21"/>
        <w:topLinePunct/>
      </w:pPr>
      <w:r w:rsidP="005B568E">
        <w:rPr>
          <w:rFonts w:hint="default" w:ascii="Times New Roman" w:hAnsi="Times New Roman" w:eastAsia="Times New Roman" w:cs="Times New Roman"/>
        </w:rPr>
        <w:t>*</w:t>
      </w:r>
      <w:r>
        <w:rPr>
          <w:rFonts w:ascii="宋体" w:eastAsia="宋体" w:hint="eastAsia"/>
        </w:rPr>
        <w:t>其他常规生化试剂为国产</w:t>
      </w:r>
      <w:r>
        <w:t>AR</w:t>
      </w:r>
      <w:r>
        <w:t> </w:t>
      </w:r>
      <w:r>
        <w:rPr>
          <w:rFonts w:ascii="宋体" w:eastAsia="宋体" w:hint="eastAsia"/>
        </w:rPr>
        <w:t>级</w:t>
      </w:r>
    </w:p>
    <w:p w:rsidR="0018722C">
      <w:pPr>
        <w:pStyle w:val="Heading3"/>
        <w:topLinePunct/>
        <w:ind w:left="200" w:hangingChars="200" w:hanging="200"/>
      </w:pPr>
      <w:bookmarkStart w:id="967628" w:name="_Toc686967628"/>
      <w:r>
        <w:t>4.2.3</w:t>
      </w:r>
      <w:r>
        <w:t xml:space="preserve"> </w:t>
      </w:r>
      <w:r>
        <w:t>主要仪器设备</w:t>
      </w:r>
      <w:bookmarkEnd w:id="967628"/>
    </w:p>
    <w:tbl>
      <w:tblPr>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2762"/>
        <w:gridCol w:w="2244"/>
      </w:tblGrid>
      <w:tr>
        <w:trPr>
          <w:trHeight w:val="360" w:hRule="atLeast"/>
        </w:trPr>
        <w:tc>
          <w:tcPr>
            <w:tcW w:w="2258" w:type="dxa"/>
          </w:tcPr>
          <w:p w:rsidR="0018722C">
            <w:pPr>
              <w:topLinePunct/>
              <w:ind w:leftChars="0" w:left="0" w:rightChars="0" w:right="0" w:firstLineChars="0" w:firstLine="0"/>
              <w:spacing w:line="240" w:lineRule="atLeast"/>
            </w:pPr>
            <w:r>
              <w:rPr>
                <w:rFonts w:ascii="宋体" w:eastAsia="宋体" w:hint="eastAsia"/>
              </w:rPr>
              <w:t>仪器名称</w:t>
            </w:r>
          </w:p>
        </w:tc>
        <w:tc>
          <w:tcPr>
            <w:tcW w:w="2762" w:type="dxa"/>
          </w:tcPr>
          <w:p w:rsidR="0018722C">
            <w:pPr>
              <w:topLinePunct/>
              <w:ind w:leftChars="0" w:left="0" w:rightChars="0" w:right="0" w:firstLineChars="0" w:firstLine="0"/>
              <w:spacing w:line="240" w:lineRule="atLeast"/>
            </w:pPr>
            <w:r>
              <w:rPr>
                <w:rFonts w:ascii="宋体" w:eastAsia="宋体" w:hint="eastAsia"/>
              </w:rPr>
              <w:t>仪器型号</w:t>
            </w:r>
          </w:p>
        </w:tc>
        <w:tc>
          <w:tcPr>
            <w:tcW w:w="2244" w:type="dxa"/>
          </w:tcPr>
          <w:p w:rsidR="0018722C">
            <w:pPr>
              <w:topLinePunct/>
              <w:ind w:leftChars="0" w:left="0" w:rightChars="0" w:right="0" w:firstLineChars="0" w:firstLine="0"/>
              <w:spacing w:line="240" w:lineRule="atLeast"/>
            </w:pPr>
            <w:r>
              <w:rPr>
                <w:rFonts w:ascii="宋体" w:eastAsia="宋体" w:hint="eastAsia"/>
              </w:rPr>
              <w:t>生产厂家</w:t>
            </w:r>
          </w:p>
        </w:tc>
      </w:tr>
      <w:tr>
        <w:trPr>
          <w:trHeight w:val="500" w:hRule="atLeast"/>
        </w:trPr>
        <w:tc>
          <w:tcPr>
            <w:tcW w:w="2258" w:type="dxa"/>
          </w:tcPr>
          <w:p w:rsidR="0018722C">
            <w:pPr>
              <w:topLinePunct/>
              <w:ind w:leftChars="0" w:left="0" w:rightChars="0" w:right="0" w:firstLineChars="0" w:firstLine="0"/>
              <w:spacing w:line="240" w:lineRule="atLeast"/>
            </w:pPr>
            <w:r>
              <w:rPr>
                <w:rFonts w:ascii="宋体" w:eastAsia="宋体" w:hint="eastAsia"/>
              </w:rPr>
              <w:t>超低温冰箱</w:t>
            </w:r>
          </w:p>
        </w:tc>
        <w:tc>
          <w:tcPr>
            <w:tcW w:w="2762" w:type="dxa"/>
          </w:tcPr>
          <w:p w:rsidR="0018722C">
            <w:pPr>
              <w:topLinePunct/>
              <w:ind w:leftChars="0" w:left="0" w:rightChars="0" w:right="0" w:firstLineChars="0" w:firstLine="0"/>
              <w:spacing w:line="240" w:lineRule="atLeast"/>
            </w:pPr>
            <w:r>
              <w:t>MDF-U52V</w:t>
            </w:r>
          </w:p>
        </w:tc>
        <w:tc>
          <w:tcPr>
            <w:tcW w:w="2244" w:type="dxa"/>
          </w:tcPr>
          <w:p w:rsidR="0018722C">
            <w:pPr>
              <w:topLinePunct/>
              <w:ind w:leftChars="0" w:left="0" w:rightChars="0" w:right="0" w:firstLineChars="0" w:firstLine="0"/>
              <w:spacing w:line="240" w:lineRule="atLeast"/>
            </w:pPr>
            <w:r>
              <w:rPr>
                <w:rFonts w:ascii="宋体" w:eastAsia="宋体" w:hint="eastAsia"/>
              </w:rPr>
              <w:t>日本 </w:t>
            </w:r>
            <w:r>
              <w:t>SANYO</w:t>
            </w:r>
          </w:p>
        </w:tc>
      </w:tr>
      <w:tr>
        <w:trPr>
          <w:trHeight w:val="440" w:hRule="atLeast"/>
        </w:trPr>
        <w:tc>
          <w:tcPr>
            <w:tcW w:w="2258" w:type="dxa"/>
          </w:tcPr>
          <w:p w:rsidR="0018722C">
            <w:pPr>
              <w:topLinePunct/>
              <w:ind w:leftChars="0" w:left="0" w:rightChars="0" w:right="0" w:firstLineChars="0" w:firstLine="0"/>
              <w:spacing w:line="240" w:lineRule="atLeast"/>
            </w:pPr>
            <w:r>
              <w:rPr>
                <w:rFonts w:ascii="宋体" w:eastAsia="宋体" w:hint="eastAsia"/>
              </w:rPr>
              <w:t>超纯水仪</w:t>
            </w:r>
          </w:p>
        </w:tc>
        <w:tc>
          <w:tcPr>
            <w:tcW w:w="2762" w:type="dxa"/>
          </w:tcPr>
          <w:p w:rsidR="0018722C">
            <w:pPr>
              <w:topLinePunct/>
              <w:ind w:leftChars="0" w:left="0" w:rightChars="0" w:right="0" w:firstLineChars="0" w:firstLine="0"/>
              <w:spacing w:line="240" w:lineRule="atLeast"/>
            </w:pPr>
            <w:r>
              <w:t>PROG00002</w:t>
            </w:r>
          </w:p>
        </w:tc>
        <w:tc>
          <w:tcPr>
            <w:tcW w:w="2244"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电子分析天平</w:t>
            </w:r>
          </w:p>
        </w:tc>
        <w:tc>
          <w:tcPr>
            <w:tcW w:w="2762" w:type="dxa"/>
          </w:tcPr>
          <w:p w:rsidR="0018722C">
            <w:pPr>
              <w:topLinePunct/>
              <w:ind w:leftChars="0" w:left="0" w:rightChars="0" w:right="0" w:firstLineChars="0" w:firstLine="0"/>
              <w:spacing w:line="240" w:lineRule="atLeast"/>
            </w:pPr>
            <w:r>
              <w:t>BS 200S</w:t>
            </w:r>
          </w:p>
        </w:tc>
        <w:tc>
          <w:tcPr>
            <w:tcW w:w="2244"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相差倒置显微镜</w:t>
            </w:r>
          </w:p>
        </w:tc>
        <w:tc>
          <w:tcPr>
            <w:tcW w:w="2762" w:type="dxa"/>
          </w:tcPr>
          <w:p w:rsidR="0018722C">
            <w:pPr>
              <w:topLinePunct/>
              <w:ind w:leftChars="0" w:left="0" w:rightChars="0" w:right="0" w:firstLineChars="0" w:firstLine="0"/>
              <w:spacing w:line="240" w:lineRule="atLeast"/>
            </w:pPr>
            <w:r>
              <w:t>CKX41SF</w:t>
            </w:r>
          </w:p>
        </w:tc>
        <w:tc>
          <w:tcPr>
            <w:tcW w:w="2244" w:type="dxa"/>
          </w:tcPr>
          <w:p w:rsidR="0018722C">
            <w:pPr>
              <w:topLinePunct/>
              <w:ind w:leftChars="0" w:left="0" w:rightChars="0" w:right="0" w:firstLineChars="0" w:firstLine="0"/>
              <w:spacing w:line="240" w:lineRule="atLeast"/>
            </w:pPr>
            <w:r>
              <w:rPr>
                <w:rFonts w:ascii="宋体" w:eastAsia="宋体" w:hint="eastAsia"/>
              </w:rPr>
              <w:t>日本 </w:t>
            </w:r>
            <w:r>
              <w:t>Olymbus</w:t>
            </w:r>
          </w:p>
        </w:tc>
      </w:tr>
      <w:tr>
        <w:trPr>
          <w:trHeight w:val="440" w:hRule="atLeast"/>
        </w:trPr>
        <w:tc>
          <w:tcPr>
            <w:tcW w:w="2258" w:type="dxa"/>
          </w:tcPr>
          <w:p w:rsidR="0018722C">
            <w:pPr>
              <w:topLinePunct/>
              <w:ind w:leftChars="0" w:left="0" w:rightChars="0" w:right="0" w:firstLineChars="0" w:firstLine="0"/>
              <w:spacing w:line="240" w:lineRule="atLeast"/>
            </w:pPr>
            <w:r>
              <w:rPr>
                <w:rFonts w:ascii="宋体" w:eastAsia="宋体" w:hint="eastAsia"/>
              </w:rPr>
              <w:t>低速离心机</w:t>
            </w:r>
          </w:p>
        </w:tc>
        <w:tc>
          <w:tcPr>
            <w:tcW w:w="2762" w:type="dxa"/>
          </w:tcPr>
          <w:p w:rsidR="0018722C">
            <w:pPr>
              <w:topLinePunct/>
              <w:ind w:leftChars="0" w:left="0" w:rightChars="0" w:right="0" w:firstLineChars="0" w:firstLine="0"/>
              <w:spacing w:line="240" w:lineRule="atLeast"/>
            </w:pPr>
            <w:r>
              <w:t>TDL-80-2B</w:t>
            </w:r>
          </w:p>
        </w:tc>
        <w:tc>
          <w:tcPr>
            <w:tcW w:w="2244" w:type="dxa"/>
          </w:tcPr>
          <w:p w:rsidR="0018722C">
            <w:pPr>
              <w:topLinePunct/>
              <w:ind w:leftChars="0" w:left="0" w:rightChars="0" w:right="0" w:firstLineChars="0" w:firstLine="0"/>
              <w:spacing w:line="240" w:lineRule="atLeast"/>
            </w:pPr>
            <w:r>
              <w:rPr>
                <w:rFonts w:ascii="宋体" w:eastAsia="宋体" w:hint="eastAsia"/>
              </w:rPr>
              <w:t>上海安亭</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压力蒸汽灭菌锅</w:t>
            </w:r>
          </w:p>
        </w:tc>
        <w:tc>
          <w:tcPr>
            <w:tcW w:w="2762" w:type="dxa"/>
          </w:tcPr>
          <w:p w:rsidR="0018722C">
            <w:pPr>
              <w:topLinePunct/>
              <w:ind w:leftChars="0" w:left="0" w:rightChars="0" w:right="0" w:firstLineChars="0" w:firstLine="0"/>
              <w:spacing w:line="240" w:lineRule="atLeast"/>
            </w:pPr>
            <w:r>
              <w:t>SYQ-DSX-28B</w:t>
            </w:r>
          </w:p>
        </w:tc>
        <w:tc>
          <w:tcPr>
            <w:tcW w:w="2244" w:type="dxa"/>
          </w:tcPr>
          <w:p w:rsidR="0018722C">
            <w:pPr>
              <w:topLinePunct/>
              <w:ind w:leftChars="0" w:left="0" w:rightChars="0" w:right="0" w:firstLineChars="0" w:firstLine="0"/>
              <w:spacing w:line="240" w:lineRule="atLeast"/>
            </w:pPr>
            <w:r>
              <w:rPr>
                <w:rFonts w:ascii="宋体" w:eastAsia="宋体" w:hint="eastAsia"/>
              </w:rPr>
              <w:t>上海</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流式细胞仪</w:t>
            </w:r>
          </w:p>
        </w:tc>
        <w:tc>
          <w:tcPr>
            <w:tcW w:w="2762" w:type="dxa"/>
          </w:tcPr>
          <w:p w:rsidR="0018722C">
            <w:pPr>
              <w:topLinePunct/>
              <w:ind w:leftChars="0" w:left="0" w:rightChars="0" w:right="0" w:firstLineChars="0" w:firstLine="0"/>
              <w:spacing w:line="240" w:lineRule="atLeast"/>
            </w:pPr>
            <w:r>
              <w:t>CALIBUR</w:t>
            </w:r>
          </w:p>
        </w:tc>
        <w:tc>
          <w:tcPr>
            <w:tcW w:w="2244" w:type="dxa"/>
          </w:tcPr>
          <w:p w:rsidR="0018722C">
            <w:pPr>
              <w:topLinePunct/>
              <w:ind w:leftChars="0" w:left="0" w:rightChars="0" w:right="0" w:firstLineChars="0" w:firstLine="0"/>
              <w:spacing w:line="240" w:lineRule="atLeast"/>
            </w:pPr>
            <w:r>
              <w:rPr>
                <w:rFonts w:ascii="宋体" w:eastAsia="宋体" w:hint="eastAsia"/>
              </w:rPr>
              <w:t>美国 </w:t>
            </w:r>
            <w:r>
              <w:t>BD</w:t>
            </w:r>
          </w:p>
        </w:tc>
      </w:tr>
      <w:tr>
        <w:trPr>
          <w:trHeight w:val="440" w:hRule="atLeast"/>
        </w:trPr>
        <w:tc>
          <w:tcPr>
            <w:tcW w:w="2258" w:type="dxa"/>
          </w:tcPr>
          <w:p w:rsidR="0018722C">
            <w:pPr>
              <w:topLinePunct/>
              <w:ind w:leftChars="0" w:left="0" w:rightChars="0" w:right="0" w:firstLineChars="0" w:firstLine="0"/>
              <w:spacing w:line="240" w:lineRule="atLeast"/>
            </w:pPr>
            <w:r>
              <w:rPr>
                <w:rFonts w:ascii="宋体" w:eastAsia="宋体" w:hint="eastAsia"/>
              </w:rPr>
              <w:t>漩涡混合仪</w:t>
            </w:r>
          </w:p>
        </w:tc>
        <w:tc>
          <w:tcPr>
            <w:tcW w:w="2762" w:type="dxa"/>
          </w:tcPr>
          <w:p w:rsidR="0018722C">
            <w:pPr>
              <w:topLinePunct/>
              <w:ind w:leftChars="0" w:left="0" w:rightChars="0" w:right="0" w:firstLineChars="0" w:firstLine="0"/>
              <w:spacing w:line="240" w:lineRule="atLeast"/>
            </w:pPr>
            <w:r>
              <w:t>XW-80A</w:t>
            </w:r>
          </w:p>
        </w:tc>
        <w:tc>
          <w:tcPr>
            <w:tcW w:w="2244" w:type="dxa"/>
          </w:tcPr>
          <w:p w:rsidR="0018722C">
            <w:pPr>
              <w:topLinePunct/>
              <w:ind w:leftChars="0" w:left="0" w:rightChars="0" w:right="0" w:firstLineChars="0" w:firstLine="0"/>
              <w:spacing w:line="240" w:lineRule="atLeast"/>
            </w:pPr>
            <w:r>
              <w:rPr>
                <w:rFonts w:ascii="宋体" w:eastAsia="宋体" w:hint="eastAsia"/>
              </w:rPr>
              <w:t>海门其林贝尔</w:t>
            </w:r>
          </w:p>
        </w:tc>
      </w:tr>
      <w:tr>
        <w:trPr>
          <w:trHeight w:val="460" w:hRule="atLeast"/>
        </w:trPr>
        <w:tc>
          <w:tcPr>
            <w:tcW w:w="2258" w:type="dxa"/>
          </w:tcPr>
          <w:p w:rsidR="0018722C">
            <w:pPr>
              <w:topLinePunct/>
              <w:ind w:leftChars="0" w:left="0" w:rightChars="0" w:right="0" w:firstLineChars="0" w:firstLine="0"/>
              <w:spacing w:line="240" w:lineRule="atLeast"/>
            </w:pPr>
            <w:r>
              <w:t>PH </w:t>
            </w:r>
            <w:r>
              <w:rPr>
                <w:rFonts w:ascii="宋体" w:eastAsia="宋体" w:hint="eastAsia"/>
              </w:rPr>
              <w:t>计</w:t>
            </w:r>
          </w:p>
        </w:tc>
        <w:tc>
          <w:tcPr>
            <w:tcW w:w="2762" w:type="dxa"/>
          </w:tcPr>
          <w:p w:rsidR="0018722C">
            <w:pPr>
              <w:topLinePunct/>
              <w:ind w:leftChars="0" w:left="0" w:rightChars="0" w:right="0" w:firstLineChars="0" w:firstLine="0"/>
              <w:spacing w:line="240" w:lineRule="atLeast"/>
            </w:pPr>
            <w:r>
              <w:t>PHS-25</w:t>
            </w:r>
          </w:p>
        </w:tc>
        <w:tc>
          <w:tcPr>
            <w:tcW w:w="2244" w:type="dxa"/>
          </w:tcPr>
          <w:p w:rsidR="0018722C">
            <w:pPr>
              <w:topLinePunct/>
              <w:ind w:leftChars="0" w:left="0" w:rightChars="0" w:right="0" w:firstLineChars="0" w:firstLine="0"/>
              <w:spacing w:line="240" w:lineRule="atLeast"/>
            </w:pPr>
            <w:r>
              <w:rPr>
                <w:rFonts w:ascii="宋体" w:eastAsia="宋体" w:hint="eastAsia"/>
              </w:rPr>
              <w:t>上海智光</w:t>
            </w:r>
          </w:p>
        </w:tc>
      </w:tr>
      <w:tr>
        <w:trPr>
          <w:trHeight w:val="340" w:hRule="atLeast"/>
        </w:trPr>
        <w:tc>
          <w:tcPr>
            <w:tcW w:w="2258" w:type="dxa"/>
          </w:tcPr>
          <w:p w:rsidR="0018722C">
            <w:pPr>
              <w:topLinePunct/>
              <w:ind w:leftChars="0" w:left="0" w:rightChars="0" w:right="0" w:firstLineChars="0" w:firstLine="0"/>
              <w:spacing w:line="240" w:lineRule="atLeast"/>
            </w:pPr>
            <w:r>
              <w:rPr>
                <w:rFonts w:ascii="宋体" w:eastAsia="宋体" w:hint="eastAsia"/>
              </w:rPr>
              <w:t>数显恒温水浴锅</w:t>
            </w:r>
          </w:p>
        </w:tc>
        <w:tc>
          <w:tcPr>
            <w:tcW w:w="2762" w:type="dxa"/>
          </w:tcPr>
          <w:p w:rsidR="0018722C">
            <w:pPr>
              <w:topLinePunct/>
              <w:ind w:leftChars="0" w:left="0" w:rightChars="0" w:right="0" w:firstLineChars="0" w:firstLine="0"/>
              <w:spacing w:line="240" w:lineRule="atLeast"/>
            </w:pPr>
            <w:r>
              <w:t>HH-2</w:t>
            </w:r>
          </w:p>
        </w:tc>
        <w:tc>
          <w:tcPr>
            <w:tcW w:w="2244" w:type="dxa"/>
          </w:tcPr>
          <w:p w:rsidR="0018722C">
            <w:pPr>
              <w:topLinePunct/>
              <w:ind w:leftChars="0" w:left="0" w:rightChars="0" w:right="0" w:firstLineChars="0" w:firstLine="0"/>
              <w:spacing w:line="240" w:lineRule="atLeast"/>
            </w:pPr>
            <w:r>
              <w:rPr>
                <w:rFonts w:ascii="宋体" w:eastAsia="宋体" w:hint="eastAsia"/>
              </w:rPr>
              <w:t>郑州</w:t>
            </w:r>
          </w:p>
        </w:tc>
      </w:tr>
    </w:tbl>
    <w:p w:rsidR="0018722C">
      <w:pPr>
        <w:topLinePunct/>
        <w:pStyle w:val="affa"/>
      </w:pPr>
    </w:p>
    <w:p w:rsidR="0018722C">
      <w:pPr>
        <w:pStyle w:val="Heading3"/>
        <w:topLinePunct/>
        <w:ind w:left="200" w:hangingChars="200" w:hanging="200"/>
      </w:pPr>
      <w:bookmarkStart w:id="967629" w:name="_Toc686967629"/>
      <w:r>
        <w:t>4.2.4</w:t>
      </w:r>
      <w:r>
        <w:t xml:space="preserve"> </w:t>
      </w:r>
      <w:r>
        <w:t>主要溶液配制</w:t>
      </w:r>
      <w:bookmarkEnd w:id="967629"/>
    </w:p>
    <w:p w:rsidR="0018722C">
      <w:pPr>
        <w:topLinePunct/>
      </w:pPr>
      <w:r>
        <w:rPr>
          <w:rFonts w:ascii="宋体" w:hAnsi="宋体" w:eastAsia="宋体" w:hint="eastAsia"/>
        </w:rPr>
        <w:t>⑴</w:t>
      </w:r>
      <w:r>
        <w:t>10</w:t>
      </w:r>
      <w:r>
        <w:t>×</w:t>
      </w:r>
      <w:r>
        <w:t>P</w:t>
      </w:r>
      <w:r>
        <w:t>B</w:t>
      </w:r>
      <w:r>
        <w:t>S</w:t>
      </w:r>
      <w:r>
        <w:rPr>
          <w:rFonts w:ascii="宋体" w:hAnsi="宋体" w:eastAsia="宋体" w:hint="eastAsia"/>
        </w:rPr>
        <w:t>（</w:t>
      </w:r>
      <w:r>
        <w:t>0.1 M</w:t>
      </w:r>
      <w:r>
        <w:rPr>
          <w:rFonts w:ascii="宋体" w:hAnsi="宋体" w:eastAsia="宋体" w:hint="eastAsia"/>
        </w:rPr>
        <w:t>）</w:t>
      </w:r>
      <w:r>
        <w:rPr>
          <w:rFonts w:ascii="宋体" w:hAnsi="宋体" w:eastAsia="宋体" w:hint="eastAsia"/>
        </w:rPr>
        <w:t>：称取</w:t>
      </w:r>
      <w:r>
        <w:t>80 g </w:t>
      </w:r>
      <w:r>
        <w:t>Na</w:t>
      </w:r>
      <w:r>
        <w:t>C</w:t>
      </w:r>
      <w:r>
        <w:t>l</w:t>
      </w:r>
      <w:r>
        <w:rPr>
          <w:rFonts w:ascii="宋体" w:hAnsi="宋体" w:eastAsia="宋体" w:hint="eastAsia"/>
          <w:rFonts w:ascii="宋体" w:hAnsi="宋体" w:eastAsia="宋体" w:hint="eastAsia"/>
          <w:position w:val="2"/>
        </w:rPr>
        <w:t xml:space="preserve">, </w:t>
      </w:r>
      <w:r>
        <w:t>2 g </w:t>
      </w:r>
      <w:r>
        <w:t>K</w:t>
      </w:r>
      <w:r>
        <w:t>Cl</w:t>
      </w:r>
      <w:r>
        <w:rPr>
          <w:rFonts w:ascii="宋体" w:hAnsi="宋体" w:eastAsia="宋体" w:hint="eastAsia"/>
          <w:rFonts w:ascii="宋体" w:hAnsi="宋体" w:eastAsia="宋体" w:hint="eastAsia"/>
          <w:position w:val="2"/>
        </w:rPr>
        <w:t xml:space="preserve">, </w:t>
      </w:r>
      <w:r>
        <w:t>14.4 g </w:t>
      </w:r>
      <w:r>
        <w:t>N</w:t>
      </w:r>
      <w:r>
        <w:t>a</w:t>
      </w:r>
      <w:r>
        <w:t>2</w:t>
      </w:r>
      <w:r>
        <w:t>H</w:t>
      </w:r>
      <w:r>
        <w:t>P</w:t>
      </w:r>
      <w:r>
        <w:t>O</w:t>
      </w:r>
      <w:r>
        <w:t>4</w:t>
      </w:r>
      <w:r>
        <w:rPr>
          <w:rFonts w:ascii="宋体" w:hAnsi="宋体" w:eastAsia="宋体" w:hint="eastAsia"/>
          <w:rFonts w:ascii="宋体" w:hAnsi="宋体" w:eastAsia="宋体" w:hint="eastAsia"/>
          <w:position w:val="2"/>
        </w:rPr>
        <w:t xml:space="preserve">, </w:t>
      </w:r>
      <w:r>
        <w:t>2.4 g </w:t>
      </w:r>
      <w:r>
        <w:t>K</w:t>
      </w:r>
      <w:r>
        <w:t>H</w:t>
      </w:r>
      <w:r>
        <w:t>2</w:t>
      </w:r>
      <w:r>
        <w:t>P</w:t>
      </w:r>
      <w:r>
        <w:t>O</w:t>
      </w:r>
      <w:r>
        <w:t>4</w:t>
      </w:r>
      <w:r/>
      <w:r>
        <w:rPr>
          <w:rFonts w:ascii="宋体" w:hAnsi="宋体" w:eastAsia="宋体" w:hint="eastAsia"/>
        </w:rPr>
        <w:t>置于</w:t>
      </w:r>
      <w:r>
        <w:t>1L</w:t>
      </w:r>
      <w:r>
        <w:rPr>
          <w:rFonts w:ascii="宋体" w:hAnsi="宋体" w:eastAsia="宋体" w:hint="eastAsia"/>
        </w:rPr>
        <w:t>烧杯中，加入</w:t>
      </w:r>
      <w:r>
        <w:t>900 ml ddH2O</w:t>
      </w:r>
      <w:r>
        <w:rPr>
          <w:rFonts w:ascii="宋体" w:hAnsi="宋体" w:eastAsia="宋体" w:hint="eastAsia"/>
        </w:rPr>
        <w:t>，混匀后调整</w:t>
      </w:r>
      <w:r>
        <w:t>pH</w:t>
      </w:r>
      <w:r>
        <w:rPr>
          <w:rFonts w:ascii="宋体" w:hAnsi="宋体" w:eastAsia="宋体" w:hint="eastAsia"/>
        </w:rPr>
        <w:t>至</w:t>
      </w:r>
      <w:r>
        <w:t>7.2-7.4</w:t>
      </w:r>
      <w:r>
        <w:rPr>
          <w:rFonts w:ascii="宋体" w:hAnsi="宋体" w:eastAsia="宋体" w:hint="eastAsia"/>
        </w:rPr>
        <w:t>，定容至</w:t>
      </w:r>
      <w:r>
        <w:t>1 L</w:t>
      </w:r>
      <w:r>
        <w:rPr>
          <w:rFonts w:ascii="宋体" w:hAnsi="宋体" w:eastAsia="宋体" w:hint="eastAsia"/>
        </w:rPr>
        <w:t>。</w:t>
      </w:r>
    </w:p>
    <w:p w:rsidR="0018722C">
      <w:pPr>
        <w:topLinePunct/>
      </w:pPr>
      <w:r>
        <w:rPr>
          <w:rFonts w:ascii="宋体" w:hAnsi="宋体" w:eastAsia="宋体" w:hint="eastAsia"/>
        </w:rPr>
        <w:t>⑵</w:t>
      </w:r>
      <w:r>
        <w:t>4%</w:t>
      </w:r>
      <w:r>
        <w:rPr>
          <w:rFonts w:ascii="宋体" w:hAnsi="宋体" w:eastAsia="宋体" w:hint="eastAsia"/>
        </w:rPr>
        <w:t>多聚甲醛：称</w:t>
      </w:r>
      <w:r>
        <w:t>4 g</w:t>
      </w:r>
      <w:r>
        <w:rPr>
          <w:rFonts w:ascii="宋体" w:hAnsi="宋体" w:eastAsia="宋体" w:hint="eastAsia"/>
        </w:rPr>
        <w:t>多聚甲醛溶于</w:t>
      </w:r>
      <w:r>
        <w:t>100 ml 1×PBS</w:t>
      </w:r>
      <w:r>
        <w:rPr>
          <w:rFonts w:ascii="宋体" w:hAnsi="宋体" w:eastAsia="宋体" w:hint="eastAsia"/>
        </w:rPr>
        <w:t>中，溶解后调整</w:t>
      </w:r>
      <w:r>
        <w:t>pH</w:t>
      </w:r>
      <w:r>
        <w:rPr>
          <w:rFonts w:ascii="宋体" w:hAnsi="宋体" w:eastAsia="宋体" w:hint="eastAsia"/>
        </w:rPr>
        <w:t>至</w:t>
      </w:r>
      <w:r>
        <w:t>7.2-7.4</w:t>
      </w:r>
      <w:r>
        <w:rPr>
          <w:rFonts w:ascii="宋体" w:hAns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麻醉剂</w:t>
      </w:r>
      <w:r>
        <w:rPr>
          <w:rFonts w:ascii="宋体" w:hAnsi="宋体" w:eastAsia="宋体" w:hint="eastAsia"/>
        </w:rPr>
        <w:t>（</w:t>
      </w:r>
      <w:r>
        <w:t>0.4</w:t>
      </w:r>
      <w:r>
        <w:t>%</w:t>
      </w:r>
      <w:r>
        <w:rPr>
          <w:rFonts w:ascii="宋体" w:hAnsi="宋体" w:eastAsia="宋体" w:hint="eastAsia"/>
        </w:rPr>
        <w:t>戊巴比妥钠</w:t>
      </w:r>
      <w:r>
        <w:rPr>
          <w:rFonts w:ascii="宋体" w:hAnsi="宋体" w:eastAsia="宋体" w:hint="eastAsia"/>
        </w:rPr>
        <w:t>）</w:t>
      </w:r>
      <w:r>
        <w:rPr>
          <w:rFonts w:ascii="宋体" w:hAnsi="宋体" w:eastAsia="宋体" w:hint="eastAsia"/>
        </w:rPr>
        <w:t>：称</w:t>
      </w:r>
      <w:r>
        <w:t>0</w:t>
      </w:r>
      <w:r>
        <w:t>.</w:t>
      </w:r>
      <w:r>
        <w:t>4 g</w:t>
      </w:r>
      <w:r>
        <w:rPr>
          <w:rFonts w:ascii="宋体" w:hAnsi="宋体" w:eastAsia="宋体" w:hint="eastAsia"/>
        </w:rPr>
        <w:t>戊巴比妥钠溶于</w:t>
      </w:r>
      <w:r>
        <w:t>100 ml 1</w:t>
      </w:r>
      <w:r>
        <w:t>×</w:t>
      </w:r>
      <w:r>
        <w:t>P</w:t>
      </w:r>
      <w:r>
        <w:t>B</w:t>
      </w:r>
      <w:r>
        <w:t>S</w:t>
      </w:r>
      <w:r>
        <w:rPr>
          <w:rFonts w:ascii="宋体" w:hAnsi="宋体" w:eastAsia="宋体" w:hint="eastAsia"/>
        </w:rPr>
        <w:t>中。</w:t>
      </w:r>
    </w:p>
    <w:p w:rsidR="0018722C">
      <w:pPr>
        <w:topLinePunct/>
      </w:pPr>
      <w:r>
        <w:rPr>
          <w:rFonts w:ascii="宋体" w:hAnsi="宋体" w:eastAsia="宋体" w:hint="eastAsia"/>
        </w:rPr>
        <w:t>⑷</w:t>
      </w:r>
      <w:r w:rsidR="001852F3">
        <w:rPr>
          <w:rFonts w:ascii="宋体" w:hAnsi="宋体" w:eastAsia="宋体" w:hint="eastAsia"/>
        </w:rPr>
        <w:t xml:space="preserve">染色缓冲液</w:t>
      </w:r>
      <w:r>
        <w:rPr>
          <w:rFonts w:ascii="宋体" w:hAnsi="宋体" w:eastAsia="宋体" w:hint="eastAsia"/>
        </w:rPr>
        <w:t>（</w:t>
      </w:r>
      <w:r>
        <w:t>St</w:t>
      </w:r>
      <w:r>
        <w:t>a</w:t>
      </w:r>
      <w:r>
        <w:t>ining</w:t>
      </w:r>
      <w:r>
        <w:t> </w:t>
      </w:r>
      <w:r>
        <w:t>bu</w:t>
      </w:r>
      <w:r>
        <w:t>f</w:t>
      </w:r>
      <w:r>
        <w:t>fer</w:t>
      </w:r>
      <w:r>
        <w:rPr>
          <w:rFonts w:ascii="宋体" w:hAnsi="宋体" w:eastAsia="宋体" w:hint="eastAsia"/>
        </w:rPr>
        <w:t>）</w:t>
      </w:r>
      <w:r>
        <w:rPr>
          <w:rFonts w:ascii="宋体" w:hAnsi="宋体" w:eastAsia="宋体" w:hint="eastAsia"/>
        </w:rPr>
        <w:t>：</w:t>
      </w:r>
      <w:r>
        <w:t>1</w:t>
      </w:r>
      <w:r>
        <w:rPr>
          <w:rFonts w:ascii="Symbol" w:hAnsi="Symbol" w:eastAsia="Symbol"/>
        </w:rPr>
        <w:t></w:t>
      </w:r>
      <w:r>
        <w:t>P</w:t>
      </w:r>
      <w:r>
        <w:t>B</w:t>
      </w:r>
      <w:r>
        <w:t>S</w:t>
      </w:r>
      <w:r>
        <w:t>+</w:t>
      </w:r>
      <w:r>
        <w:t>1</w:t>
      </w:r>
      <w:r>
        <w:t>%</w:t>
      </w:r>
      <w:r>
        <w:t>F</w:t>
      </w:r>
      <w:r>
        <w:t>B</w:t>
      </w:r>
      <w:r>
        <w:t>S</w:t>
      </w:r>
      <w:r>
        <w:t>+</w:t>
      </w:r>
      <w:r>
        <w:t>0.1</w:t>
      </w:r>
      <w:r>
        <w:t>%</w:t>
      </w:r>
      <w:r>
        <w:t>Na</w:t>
      </w:r>
      <w:r>
        <w:t>N</w:t>
      </w:r>
      <w:r>
        <w:t>3</w:t>
      </w:r>
      <w:r>
        <w:rPr>
          <w:rFonts w:ascii="宋体" w:hAnsi="宋体" w:eastAsia="宋体" w:hint="eastAsia"/>
          <w:rFonts w:ascii="宋体" w:hAnsi="宋体" w:eastAsia="宋体" w:hint="eastAsia"/>
          <w:position w:val="2"/>
        </w:rPr>
        <w:t>.</w:t>
      </w:r>
    </w:p>
    <w:p w:rsidR="0018722C">
      <w:pPr>
        <w:topLinePunct/>
      </w:pPr>
      <w:r>
        <w:rPr>
          <w:rFonts w:ascii="宋体" w:hAnsi="宋体" w:eastAsia="宋体" w:hint="eastAsia"/>
        </w:rPr>
        <w:t>⑸</w:t>
      </w:r>
      <w:r>
        <w:t>DEPC</w:t>
      </w:r>
      <w:r>
        <w:rPr>
          <w:rFonts w:ascii="宋体" w:hAnsi="宋体" w:eastAsia="宋体" w:hint="eastAsia"/>
        </w:rPr>
        <w:t>水：在</w:t>
      </w:r>
      <w:r>
        <w:t>1 L ddH2O</w:t>
      </w:r>
      <w:r>
        <w:rPr>
          <w:rFonts w:ascii="宋体" w:hAnsi="宋体" w:eastAsia="宋体" w:hint="eastAsia"/>
        </w:rPr>
        <w:t>中加入</w:t>
      </w:r>
      <w:r>
        <w:t>1 ml DEPC</w:t>
      </w:r>
      <w:r>
        <w:rPr>
          <w:rFonts w:ascii="宋体" w:hAnsi="宋体" w:eastAsia="宋体" w:hint="eastAsia"/>
        </w:rPr>
        <w:t>，</w:t>
      </w:r>
      <w:r>
        <w:t>37</w:t>
      </w:r>
      <w:r/>
      <w:r>
        <w:rPr>
          <w:rFonts w:ascii="宋体" w:hAnsi="宋体" w:eastAsia="宋体" w:hint="eastAsia"/>
        </w:rPr>
        <w:t>℃恒温放置过夜，高压灭菌。</w:t>
      </w:r>
    </w:p>
    <w:p w:rsidR="0018722C">
      <w:pPr>
        <w:topLinePunct/>
      </w:pPr>
      <w:r>
        <w:rPr>
          <w:rFonts w:ascii="宋体" w:hAnsi="宋体" w:eastAsia="宋体" w:hint="eastAsia"/>
        </w:rPr>
        <w:t>⑹</w:t>
      </w:r>
      <w:r>
        <w:t>L</w:t>
      </w:r>
      <w:r>
        <w:t>B</w:t>
      </w:r>
      <w:r>
        <w:rPr>
          <w:rFonts w:ascii="宋体" w:hAnsi="宋体" w:eastAsia="宋体" w:hint="eastAsia"/>
        </w:rPr>
        <w:t>液体培养基</w:t>
      </w:r>
      <w:r>
        <w:rPr>
          <w:rFonts w:ascii="宋体" w:hAnsi="宋体" w:eastAsia="宋体" w:hint="eastAsia"/>
        </w:rPr>
        <w:t>（</w:t>
      </w:r>
      <w:r>
        <w:t>500 m</w:t>
      </w:r>
      <w:r>
        <w:t>l</w:t>
      </w:r>
      <w:r>
        <w:rPr>
          <w:rFonts w:ascii="宋体" w:hAnsi="宋体" w:eastAsia="宋体" w:hint="eastAsia"/>
        </w:rPr>
        <w:t>）</w:t>
      </w:r>
      <w:r>
        <w:rPr>
          <w:rFonts w:ascii="宋体" w:hAnsi="宋体" w:eastAsia="宋体" w:hint="eastAsia"/>
        </w:rPr>
        <w:t>：称取</w:t>
      </w:r>
      <w:r>
        <w:t>2</w:t>
      </w:r>
      <w:r>
        <w:t>.</w:t>
      </w:r>
      <w:r>
        <w:t>5 g</w:t>
      </w:r>
      <w:r>
        <w:rPr>
          <w:rFonts w:ascii="宋体" w:hAnsi="宋体" w:eastAsia="宋体" w:hint="eastAsia"/>
        </w:rPr>
        <w:t>酵母提取物，</w:t>
      </w:r>
      <w:r>
        <w:t>5 g</w:t>
      </w:r>
      <w:r>
        <w:rPr>
          <w:rFonts w:ascii="宋体" w:hAnsi="宋体" w:eastAsia="宋体" w:hint="eastAsia"/>
        </w:rPr>
        <w:t>胰蛋白胨，</w:t>
      </w:r>
      <w:r>
        <w:t>5 g </w:t>
      </w:r>
      <w:r>
        <w:t>Na</w:t>
      </w:r>
      <w:r>
        <w:t>Cl</w:t>
      </w:r>
      <w:r>
        <w:rPr>
          <w:rFonts w:ascii="宋体" w:hAnsi="宋体" w:eastAsia="宋体" w:hint="eastAsia"/>
        </w:rPr>
        <w:t>置于</w:t>
      </w:r>
      <w:r>
        <w:rPr>
          <w:rFonts w:ascii="宋体" w:hAnsi="宋体" w:eastAsia="宋体" w:hint="eastAsia"/>
        </w:rPr>
        <w:t>烧杯中，加入</w:t>
      </w:r>
      <w:r>
        <w:t>400 ml ddH</w:t>
      </w:r>
      <w:r>
        <w:t>2</w:t>
      </w:r>
      <w:r>
        <w:t>O</w:t>
      </w:r>
      <w:r>
        <w:rPr>
          <w:rFonts w:ascii="宋体" w:hAnsi="宋体" w:eastAsia="宋体" w:hint="eastAsia"/>
        </w:rPr>
        <w:t>混匀，搅拌溶解后，用</w:t>
      </w:r>
      <w:r>
        <w:t>5 M NaOH</w:t>
      </w:r>
      <w:r>
        <w:rPr>
          <w:rFonts w:ascii="宋体" w:hAnsi="宋体" w:eastAsia="宋体" w:hint="eastAsia"/>
        </w:rPr>
        <w:t>调</w:t>
      </w:r>
      <w:r>
        <w:t>pH</w:t>
      </w:r>
      <w:r>
        <w:rPr>
          <w:rFonts w:ascii="宋体" w:hAnsi="宋体" w:eastAsia="宋体" w:hint="eastAsia"/>
        </w:rPr>
        <w:t>至</w:t>
      </w:r>
      <w:r>
        <w:t>7.2</w:t>
      </w:r>
      <w:r>
        <w:rPr>
          <w:rFonts w:ascii="宋体" w:hAnsi="宋体" w:eastAsia="宋体" w:hint="eastAsia"/>
        </w:rPr>
        <w:t>，加</w:t>
      </w:r>
      <w:r>
        <w:t>ddH</w:t>
      </w:r>
      <w:r>
        <w:t>2</w:t>
      </w:r>
      <w:r>
        <w:t>O</w:t>
      </w:r>
      <w:r>
        <w:rPr>
          <w:rFonts w:ascii="宋体" w:hAnsi="宋体" w:eastAsia="宋体" w:hint="eastAsia"/>
        </w:rPr>
        <w:t>定容至</w:t>
      </w:r>
      <w:r>
        <w:t>500 ml</w:t>
      </w:r>
      <w:r>
        <w:rPr>
          <w:rFonts w:ascii="宋体" w:hAnsi="宋体" w:eastAsia="宋体" w:hint="eastAsia"/>
        </w:rPr>
        <w:t>；</w:t>
      </w:r>
      <w:r>
        <w:t>121</w:t>
      </w:r>
      <w:r/>
      <w:r>
        <w:rPr>
          <w:rFonts w:ascii="宋体" w:hAnsi="宋体" w:eastAsia="宋体" w:hint="eastAsia"/>
        </w:rPr>
        <w:t>℃高压灭菌</w:t>
      </w:r>
      <w:r>
        <w:t>20 min</w:t>
      </w:r>
      <w:r>
        <w:rPr>
          <w:rFonts w:ascii="宋体" w:hAnsi="宋体" w:eastAsia="宋体" w:hint="eastAsia"/>
        </w:rPr>
        <w:t>，</w:t>
      </w:r>
      <w:r>
        <w:t>4</w:t>
      </w:r>
      <w:r/>
      <w:r>
        <w:rPr>
          <w:rFonts w:ascii="宋体" w:hAnsi="宋体" w:eastAsia="宋体" w:hint="eastAsia"/>
        </w:rPr>
        <w:t>℃保存备用。</w:t>
      </w:r>
    </w:p>
    <w:p w:rsidR="0018722C">
      <w:pPr>
        <w:topLinePunct/>
      </w:pPr>
      <w:r>
        <w:rPr>
          <w:rFonts w:ascii="宋体" w:hAnsi="宋体" w:eastAsia="宋体" w:hint="eastAsia"/>
        </w:rPr>
        <w:t>⑺</w:t>
      </w:r>
      <w:r>
        <w:t>L</w:t>
      </w:r>
      <w:r>
        <w:t>B</w:t>
      </w:r>
      <w:r>
        <w:rPr>
          <w:rFonts w:ascii="宋体" w:hAnsi="宋体" w:eastAsia="宋体" w:hint="eastAsia"/>
        </w:rPr>
        <w:t>固体培养基</w:t>
      </w:r>
      <w:r>
        <w:rPr>
          <w:rFonts w:ascii="宋体" w:hAnsi="宋体" w:eastAsia="宋体" w:hint="eastAsia"/>
        </w:rPr>
        <w:t>（</w:t>
      </w:r>
      <w:r>
        <w:t>400 ml</w:t>
      </w:r>
      <w:r>
        <w:rPr>
          <w:rFonts w:ascii="宋体" w:hAnsi="宋体" w:eastAsia="宋体" w:hint="eastAsia"/>
        </w:rPr>
        <w:t>）</w:t>
      </w:r>
      <w:r>
        <w:rPr>
          <w:rFonts w:ascii="宋体" w:hAnsi="宋体" w:eastAsia="宋体" w:hint="eastAsia"/>
        </w:rPr>
        <w:t>：称取</w:t>
      </w:r>
      <w:r>
        <w:t>6 g</w:t>
      </w:r>
      <w:r/>
      <w:r>
        <w:rPr>
          <w:rFonts w:ascii="宋体" w:hAnsi="宋体" w:eastAsia="宋体" w:hint="eastAsia"/>
        </w:rPr>
        <w:t>琼脂粉，加入已配好的</w:t>
      </w:r>
      <w:r>
        <w:t>L</w:t>
      </w:r>
      <w:r>
        <w:t>B</w:t>
      </w:r>
      <w:r/>
      <w:r>
        <w:rPr>
          <w:rFonts w:ascii="宋体" w:hAnsi="宋体" w:eastAsia="宋体" w:hint="eastAsia"/>
        </w:rPr>
        <w:t>液体培养基</w:t>
      </w:r>
      <w:r>
        <w:t>200 m</w:t>
      </w:r>
      <w:r>
        <w:t>l</w:t>
      </w:r>
      <w:r>
        <w:rPr>
          <w:rFonts w:ascii="宋体" w:hAnsi="宋体" w:eastAsia="宋体" w:hint="eastAsia"/>
        </w:rPr>
        <w:t>，</w:t>
      </w:r>
    </w:p>
    <w:p w:rsidR="0018722C">
      <w:pPr>
        <w:topLinePunct/>
      </w:pPr>
      <w:bookmarkStart w:name="_bookmark30" w:id="70"/>
      <w:bookmarkEnd w:id="70"/>
      <w:r/>
      <w:r>
        <w:rPr>
          <w:rFonts w:ascii="宋体" w:hAnsi="宋体" w:eastAsia="宋体" w:hint="eastAsia"/>
        </w:rPr>
        <w:t>高压灭菌，</w:t>
      </w:r>
      <w:r>
        <w:t>121</w:t>
      </w:r>
      <w:r>
        <w:rPr>
          <w:rFonts w:ascii="宋体" w:hAnsi="宋体" w:eastAsia="宋体" w:hint="eastAsia"/>
        </w:rPr>
        <w:t>℃</w:t>
      </w:r>
      <w:r>
        <w:t>20 min</w:t>
      </w:r>
      <w:r>
        <w:rPr>
          <w:rFonts w:ascii="宋体" w:hAnsi="宋体" w:eastAsia="宋体" w:hint="eastAsia"/>
        </w:rPr>
        <w:t>。室温下冷却至</w:t>
      </w:r>
      <w:r>
        <w:t>55</w:t>
      </w:r>
      <w:r>
        <w:rPr>
          <w:rFonts w:ascii="宋体" w:hAnsi="宋体" w:eastAsia="宋体" w:hint="eastAsia"/>
        </w:rPr>
        <w:t>℃，在超净工作台中倒板，等培养基冷却凝固后，</w:t>
      </w:r>
      <w:r>
        <w:t>4</w:t>
      </w:r>
      <w:r w:rsidR="001852F3">
        <w:t xml:space="preserve"> </w:t>
      </w:r>
      <w:r>
        <w:rPr>
          <w:rFonts w:ascii="宋体" w:hAnsi="宋体" w:eastAsia="宋体" w:hint="eastAsia"/>
        </w:rPr>
        <w:t>℃冰箱中保存备用。</w:t>
      </w:r>
    </w:p>
    <w:p w:rsidR="0018722C">
      <w:pPr>
        <w:topLinePunct/>
      </w:pPr>
      <w:r>
        <w:rPr>
          <w:rFonts w:ascii="宋体" w:hAnsi="宋体" w:eastAsia="宋体" w:hint="eastAsia"/>
        </w:rPr>
        <w:t>⑻</w:t>
      </w:r>
      <w:r>
        <w:t>1%</w:t>
      </w:r>
      <w:r>
        <w:rPr>
          <w:rFonts w:ascii="宋体" w:hAnsi="宋体" w:eastAsia="宋体" w:hint="eastAsia"/>
        </w:rPr>
        <w:t>琼脂糖凝胶：称</w:t>
      </w:r>
      <w:r>
        <w:t>0</w:t>
      </w:r>
      <w:r>
        <w:t>.</w:t>
      </w:r>
      <w:r>
        <w:t>3 g</w:t>
      </w:r>
      <w:r>
        <w:rPr>
          <w:rFonts w:ascii="宋体" w:hAnsi="宋体" w:eastAsia="宋体" w:hint="eastAsia"/>
        </w:rPr>
        <w:t>电泳级琼脂糖粉，加入</w:t>
      </w:r>
      <w:r>
        <w:t>30 ml 1×TBE</w:t>
      </w:r>
      <w:r>
        <w:rPr>
          <w:rFonts w:ascii="宋体" w:hAnsi="宋体" w:eastAsia="宋体" w:hint="eastAsia"/>
        </w:rPr>
        <w:t>电泳缓冲液，微波炉中火加热</w:t>
      </w:r>
      <w:r>
        <w:t>2 min</w:t>
      </w:r>
      <w:r>
        <w:rPr>
          <w:rFonts w:ascii="宋体" w:hAnsi="宋体" w:eastAsia="宋体" w:hint="eastAsia"/>
        </w:rPr>
        <w:t>，待琼脂糖凝胶完全融化，室温放置冷却至</w:t>
      </w:r>
      <w:r>
        <w:t>40</w:t>
      </w:r>
      <w:r>
        <w:rPr>
          <w:rFonts w:ascii="宋体" w:hAnsi="宋体" w:eastAsia="宋体" w:hint="eastAsia"/>
        </w:rPr>
        <w:t>℃左右加入</w:t>
      </w:r>
      <w:r>
        <w:t>10 mg</w:t>
      </w:r>
      <w:r>
        <w:t>/</w:t>
      </w:r>
      <w:r>
        <w:t xml:space="preserve">ml EB</w:t>
      </w:r>
      <w:r>
        <w:rPr>
          <w:rFonts w:ascii="宋体" w:hAnsi="宋体" w:eastAsia="宋体" w:hint="eastAsia"/>
        </w:rPr>
        <w:t>混匀即可。</w:t>
      </w:r>
    </w:p>
    <w:p w:rsidR="0018722C">
      <w:pPr>
        <w:topLinePunct/>
      </w:pPr>
      <w:r>
        <w:rPr>
          <w:rFonts w:ascii="宋体" w:hAnsi="宋体" w:eastAsia="宋体" w:hint="eastAsia"/>
        </w:rPr>
        <w:t>⑼</w:t>
      </w:r>
      <w:r>
        <w:t>5</w:t>
      </w:r>
      <w:r>
        <w:t>×T</w:t>
      </w:r>
      <w:r>
        <w:t>B</w:t>
      </w:r>
      <w:r>
        <w:t>E</w:t>
      </w:r>
      <w:r>
        <w:rPr>
          <w:rFonts w:ascii="宋体" w:hAnsi="宋体" w:eastAsia="宋体" w:hint="eastAsia"/>
          <w:rFonts w:ascii="宋体" w:hAnsi="宋体" w:eastAsia="宋体" w:hint="eastAsia"/>
          <w:spacing w:val="-8"/>
        </w:rPr>
        <w:t xml:space="preserve">: </w:t>
      </w:r>
      <w:r>
        <w:rPr>
          <w:rFonts w:ascii="宋体" w:hAnsi="宋体" w:eastAsia="宋体" w:hint="eastAsia"/>
        </w:rPr>
        <w:t>分别称取</w:t>
      </w:r>
      <w:r>
        <w:t>450 mM </w:t>
      </w:r>
      <w:r>
        <w:t>T</w:t>
      </w:r>
      <w:r>
        <w:t>r</w:t>
      </w:r>
      <w:r>
        <w:t>is</w:t>
      </w:r>
      <w:r>
        <w:rPr>
          <w:rFonts w:ascii="宋体" w:hAnsi="宋体" w:eastAsia="宋体" w:hint="eastAsia"/>
        </w:rPr>
        <w:t>碱，</w:t>
      </w:r>
      <w:r>
        <w:t>450 mM</w:t>
      </w:r>
      <w:r w:rsidR="001852F3">
        <w:t xml:space="preserve"> </w:t>
      </w:r>
      <w:r>
        <w:rPr>
          <w:rFonts w:ascii="宋体" w:hAnsi="宋体" w:eastAsia="宋体" w:hint="eastAsia"/>
        </w:rPr>
        <w:t>硼酸，</w:t>
      </w:r>
      <w:r>
        <w:t>10 mM </w:t>
      </w:r>
      <w:r>
        <w:t>ED</w:t>
      </w:r>
      <w:r>
        <w:t>T</w:t>
      </w:r>
      <w:r>
        <w:t>A</w:t>
      </w:r>
      <w:r>
        <w:rPr>
          <w:rFonts w:ascii="宋体" w:hAnsi="宋体" w:eastAsia="宋体" w:hint="eastAsia"/>
        </w:rPr>
        <w:t>（</w:t>
      </w:r>
      <w:r>
        <w:t>0.5 mol</w:t>
      </w:r>
      <w:r>
        <w:t>/</w:t>
      </w:r>
      <w:r>
        <w:t>L</w:t>
      </w:r>
      <w:r>
        <w:rPr>
          <w:rFonts w:ascii="宋体" w:hAnsi="宋体" w:eastAsia="宋体" w:hint="eastAsia"/>
          <w:rFonts w:ascii="宋体" w:hAnsi="宋体" w:eastAsia="宋体" w:hint="eastAsia"/>
          <w:spacing w:val="-60"/>
        </w:rPr>
        <w:t xml:space="preserve">, </w:t>
      </w:r>
      <w:r>
        <w:t>p</w:t>
      </w:r>
      <w:r>
        <w:t>H</w:t>
      </w:r>
      <w:r>
        <w:t>8.</w:t>
      </w:r>
      <w:r>
        <w:t>0</w:t>
      </w:r>
      <w:r>
        <w:rPr>
          <w:rFonts w:ascii="宋体" w:hAnsi="宋体" w:eastAsia="宋体" w:hint="eastAsia"/>
        </w:rPr>
        <w:t>）</w:t>
      </w:r>
      <w:r>
        <w:rPr>
          <w:rFonts w:ascii="宋体" w:hAnsi="宋体" w:eastAsia="宋体" w:hint="eastAsia"/>
        </w:rPr>
        <w:t>，</w:t>
      </w:r>
      <w:r>
        <w:rPr>
          <w:rFonts w:ascii="宋体" w:hAnsi="宋体" w:eastAsia="宋体" w:hint="eastAsia"/>
        </w:rPr>
        <w:t>加</w:t>
      </w:r>
      <w:r>
        <w:t>ddH</w:t>
      </w:r>
      <w:r>
        <w:t>2</w:t>
      </w:r>
      <w:r>
        <w:t>O</w:t>
      </w:r>
      <w:r w:rsidR="001852F3">
        <w:t xml:space="preserve"> </w:t>
      </w:r>
      <w:r>
        <w:rPr>
          <w:rFonts w:ascii="宋体" w:hAnsi="宋体" w:eastAsia="宋体" w:hint="eastAsia"/>
        </w:rPr>
        <w:t>补足</w:t>
      </w:r>
      <w:r>
        <w:t>1 L</w:t>
      </w:r>
      <w:r>
        <w:rPr>
          <w:rFonts w:ascii="宋体" w:hAnsi="宋体" w:eastAsia="宋体" w:hint="eastAsia"/>
        </w:rPr>
        <w:t>，调整</w:t>
      </w:r>
      <w:r>
        <w:t>PH</w:t>
      </w:r>
      <w:r>
        <w:rPr>
          <w:rFonts w:ascii="宋体" w:hAnsi="宋体" w:eastAsia="宋体" w:hint="eastAsia"/>
        </w:rPr>
        <w:t>至</w:t>
      </w:r>
      <w:r>
        <w:t>8.3</w:t>
      </w:r>
      <w:r>
        <w:rPr>
          <w:rFonts w:ascii="宋体" w:hAnsi="宋体" w:eastAsia="宋体" w:hint="eastAsia"/>
          <w:rFonts w:ascii="宋体" w:hAnsi="宋体" w:eastAsia="宋体" w:hint="eastAsia"/>
          <w:position w:val="2"/>
        </w:rPr>
        <w:t>.</w:t>
      </w:r>
    </w:p>
    <w:p w:rsidR="0018722C">
      <w:pPr>
        <w:topLinePunct/>
      </w:pPr>
      <w:r>
        <w:rPr>
          <w:rFonts w:ascii="宋体" w:hAnsi="宋体" w:eastAsia="宋体" w:hint="eastAsia"/>
        </w:rPr>
        <w:t>⑽</w:t>
      </w:r>
      <w:r w:rsidR="001852F3">
        <w:rPr>
          <w:rFonts w:ascii="宋体" w:hAnsi="宋体" w:eastAsia="宋体" w:hint="eastAsia"/>
        </w:rPr>
        <w:t xml:space="preserve">抗原修复液：称</w:t>
      </w:r>
      <w:r>
        <w:t>T</w:t>
      </w:r>
      <w:r>
        <w:t>r</w:t>
      </w:r>
      <w:r>
        <w:t>is 0.847 g</w:t>
      </w:r>
      <w:r>
        <w:rPr>
          <w:rFonts w:ascii="宋体" w:hAnsi="宋体" w:eastAsia="宋体" w:hint="eastAsia"/>
          <w:rFonts w:ascii="宋体" w:hAnsi="宋体" w:eastAsia="宋体" w:hint="eastAsia"/>
          <w:spacing w:val="-50"/>
        </w:rPr>
        <w:t xml:space="preserve">, </w:t>
      </w:r>
      <w:r>
        <w:t>ED</w:t>
      </w:r>
      <w:r>
        <w:t>T</w:t>
      </w:r>
      <w:r>
        <w:t>A</w:t>
      </w:r>
      <w:r>
        <w:t> </w:t>
      </w:r>
      <w:r>
        <w:t>0.26 g</w:t>
      </w:r>
      <w:r>
        <w:rPr>
          <w:rFonts w:ascii="宋体" w:hAnsi="宋体" w:eastAsia="宋体" w:hint="eastAsia"/>
        </w:rPr>
        <w:t>加三蒸水使其终体积为</w:t>
      </w:r>
      <w:r>
        <w:t>700 m</w:t>
      </w:r>
      <w:r>
        <w:t>l</w:t>
      </w:r>
      <w:r>
        <w:rPr>
          <w:rFonts w:ascii="宋体" w:hAnsi="宋体" w:eastAsia="宋体" w:hint="eastAsia"/>
        </w:rPr>
        <w:t>，调</w:t>
      </w:r>
      <w:r>
        <w:t>p</w:t>
      </w:r>
      <w:r>
        <w:t>H</w:t>
      </w:r>
      <w:r>
        <w:t>9</w:t>
      </w:r>
      <w:r>
        <w:t>.</w:t>
      </w:r>
      <w:r>
        <w:t>0</w:t>
      </w:r>
    </w:p>
    <w:p w:rsidR="0018722C">
      <w:pPr>
        <w:topLinePunct/>
      </w:pPr>
      <w:r>
        <w:rPr>
          <w:rFonts w:ascii="宋体" w:eastAsia="宋体" w:hint="eastAsia"/>
        </w:rPr>
        <w:t>后加</w:t>
      </w:r>
      <w:r>
        <w:t>0.35 ml Tween-20</w:t>
      </w:r>
      <w:r>
        <w:rPr>
          <w:rFonts w:ascii="宋体" w:eastAsia="宋体" w:hint="eastAsia"/>
          <w:rFonts w:ascii="宋体" w:eastAsia="宋体" w:hint="eastAsia"/>
        </w:rPr>
        <w:t>.</w:t>
      </w:r>
    </w:p>
    <w:p w:rsidR="0018722C">
      <w:pPr>
        <w:pStyle w:val="Heading2"/>
        <w:topLinePunct/>
        <w:ind w:left="171" w:hangingChars="171" w:hanging="171"/>
      </w:pPr>
      <w:bookmarkStart w:id="967630" w:name="_Toc686967630"/>
      <w:bookmarkStart w:name="4.3 实验方法 " w:id="71"/>
      <w:bookmarkEnd w:id="71"/>
      <w:r>
        <w:t>4.3</w:t>
      </w:r>
      <w:r>
        <w:t xml:space="preserve"> </w:t>
      </w:r>
      <w:r/>
      <w:bookmarkStart w:name="4.3 实验方法 " w:id="72"/>
      <w:bookmarkEnd w:id="72"/>
      <w:r>
        <w:t>实验方法</w:t>
      </w:r>
      <w:bookmarkEnd w:id="967630"/>
    </w:p>
    <w:p w:rsidR="0018722C">
      <w:pPr>
        <w:pStyle w:val="Heading3"/>
        <w:topLinePunct/>
        <w:ind w:left="200" w:hangingChars="200" w:hanging="200"/>
      </w:pPr>
      <w:bookmarkStart w:id="967631" w:name="_Toc686967631"/>
      <w:r>
        <w:t>4.3.1</w:t>
      </w:r>
      <w:r>
        <w:t xml:space="preserve"> </w:t>
      </w:r>
      <w:r>
        <w:t>皮肤感染模型建立</w:t>
      </w:r>
      <w:bookmarkEnd w:id="967631"/>
    </w:p>
    <w:p w:rsidR="0018722C">
      <w:pPr>
        <w:topLinePunct/>
      </w:pPr>
      <w:r>
        <w:rPr>
          <w:rFonts w:ascii="宋体" w:hAnsi="宋体" w:eastAsia="宋体" w:hint="eastAsia"/>
        </w:rPr>
        <w:t xml:space="preserve">选择正常</w:t>
      </w:r>
      <w:r>
        <w:t xml:space="preserve">6</w:t>
      </w:r>
      <w:r>
        <w:rPr>
          <w:rFonts w:ascii="宋体" w:hAnsi="宋体" w:eastAsia="宋体" w:hint="eastAsia"/>
        </w:rPr>
        <w:t xml:space="preserve">周龄、体重</w:t>
      </w:r>
      <w:r>
        <w:t xml:space="preserve">18~22</w:t>
      </w:r>
      <w:r>
        <w:rPr>
          <w:rFonts w:ascii="宋体" w:hAnsi="宋体" w:eastAsia="宋体" w:hint="eastAsia"/>
        </w:rPr>
        <w:t xml:space="preserve">克雄性</w:t>
      </w:r>
      <w:r>
        <w:t xml:space="preserve">C57BL</w:t>
      </w:r>
      <w:r>
        <w:t xml:space="preserve">/</w:t>
      </w:r>
      <w:r>
        <w:t xml:space="preserve">6</w:t>
      </w:r>
      <w:r>
        <w:rPr>
          <w:rFonts w:ascii="宋体" w:hAnsi="宋体" w:eastAsia="宋体" w:hint="eastAsia"/>
        </w:rPr>
        <w:t xml:space="preserve">小鼠，设立对照组和</w:t>
      </w:r>
      <w:r>
        <w:t xml:space="preserve">IL-33</w:t>
      </w:r>
      <w:r>
        <w:rPr>
          <w:rFonts w:ascii="宋体" w:hAnsi="宋体" w:eastAsia="宋体" w:hint="eastAsia"/>
        </w:rPr>
        <w:t xml:space="preserve">处理组，</w:t>
      </w:r>
      <w:r>
        <w:rPr>
          <w:rFonts w:ascii="宋体" w:hAnsi="宋体" w:eastAsia="宋体" w:hint="eastAsia"/>
        </w:rPr>
        <w:t xml:space="preserve">随机分组，每组</w:t>
      </w:r>
      <w:r>
        <w:t xml:space="preserve">10</w:t>
      </w:r>
      <w:r>
        <w:rPr>
          <w:rFonts w:ascii="宋体" w:hAnsi="宋体" w:eastAsia="宋体" w:hint="eastAsia"/>
        </w:rPr>
        <w:t xml:space="preserve">只。腹腔注射</w:t>
      </w:r>
      <w:r>
        <w:t xml:space="preserve">0</w:t>
      </w:r>
      <w:r>
        <w:t>.</w:t>
      </w:r>
      <w:r>
        <w:t xml:space="preserve">4%</w:t>
      </w:r>
      <w:r>
        <w:rPr>
          <w:rFonts w:ascii="宋体" w:hAnsi="宋体" w:eastAsia="宋体" w:hint="eastAsia"/>
        </w:rPr>
        <w:t xml:space="preserve">戊巴比妥钠</w:t>
      </w:r>
      <w:r>
        <w:rPr>
          <w:rFonts w:ascii="宋体" w:hAnsi="宋体" w:eastAsia="宋体" w:hint="eastAsia"/>
        </w:rPr>
        <w:t xml:space="preserve">（</w:t>
      </w:r>
      <w:r>
        <w:t xml:space="preserve">50 mg</w:t>
      </w:r>
      <w:r>
        <w:t xml:space="preserve">/</w:t>
      </w:r>
      <w:r>
        <w:t xml:space="preserve">kg</w:t>
      </w:r>
      <w:r>
        <w:rPr>
          <w:rFonts w:ascii="宋体" w:hAnsi="宋体" w:eastAsia="宋体" w:hint="eastAsia"/>
        </w:rPr>
        <w:t xml:space="preserve">）</w:t>
      </w:r>
      <w:r>
        <w:rPr>
          <w:rFonts w:ascii="宋体" w:hAnsi="宋体" w:eastAsia="宋体" w:hint="eastAsia"/>
        </w:rPr>
        <w:t xml:space="preserve">进行麻醉，麻醉成功</w:t>
      </w:r>
      <w:r>
        <w:rPr>
          <w:rFonts w:ascii="宋体" w:hAnsi="宋体" w:eastAsia="宋体" w:hint="eastAsia"/>
        </w:rPr>
        <w:t xml:space="preserve">后用剃毛器剃去小鼠背部毛发，皮下注射</w:t>
      </w:r>
      <w:r>
        <w:t xml:space="preserve">5×10</w:t>
      </w:r>
      <w:r>
        <w:t xml:space="preserve">7</w:t>
      </w:r>
      <w:r>
        <w:t xml:space="preserve">CFU </w:t>
      </w:r>
      <w:r>
        <w:t xml:space="preserve">/</w:t>
      </w:r>
      <w:r>
        <w:t xml:space="preserve">30</w:t>
      </w:r>
      <w:r w:rsidR="001852F3">
        <w:t xml:space="preserve">µl MRSA</w:t>
      </w:r>
      <w:r>
        <w:rPr>
          <w:rFonts w:ascii="宋体" w:hAnsi="宋体" w:eastAsia="宋体" w:hint="eastAsia"/>
        </w:rPr>
        <w:t xml:space="preserve">。</w:t>
      </w:r>
    </w:p>
    <w:p w:rsidR="0018722C">
      <w:pPr>
        <w:pStyle w:val="Heading3"/>
        <w:topLinePunct/>
        <w:ind w:left="200" w:hangingChars="200" w:hanging="200"/>
      </w:pPr>
      <w:bookmarkStart w:id="967632" w:name="_Toc686967632"/>
      <w:r>
        <w:t>4.3.2</w:t>
      </w:r>
      <w:r>
        <w:t xml:space="preserve"> </w:t>
      </w:r>
      <w:r>
        <w:t>给药方法</w:t>
      </w:r>
      <w:bookmarkEnd w:id="967632"/>
    </w:p>
    <w:p w:rsidR="0018722C">
      <w:pPr>
        <w:topLinePunct/>
      </w:pPr>
      <w:r>
        <w:rPr>
          <w:rFonts w:ascii="宋体" w:hAnsi="宋体" w:eastAsia="宋体" w:hint="eastAsia"/>
        </w:rPr>
        <w:t>对照组：连续</w:t>
      </w:r>
      <w:r>
        <w:t>4</w:t>
      </w:r>
      <w:r>
        <w:rPr>
          <w:rFonts w:ascii="宋体" w:hAnsi="宋体" w:eastAsia="宋体" w:hint="eastAsia"/>
        </w:rPr>
        <w:t>天腹腔注射</w:t>
      </w:r>
      <w:r>
        <w:t>100</w:t>
      </w:r>
      <w:r w:rsidR="001852F3">
        <w:t xml:space="preserve">µl PBS</w:t>
      </w:r>
      <w:r>
        <w:rPr>
          <w:rFonts w:ascii="宋体" w:hAnsi="宋体" w:eastAsia="宋体" w:hint="eastAsia"/>
        </w:rPr>
        <w:t>。</w:t>
      </w:r>
    </w:p>
    <w:p w:rsidR="0018722C">
      <w:pPr>
        <w:topLinePunct/>
      </w:pPr>
      <w:r>
        <w:rPr>
          <w:rFonts w:ascii="宋体" w:hAnsi="宋体" w:eastAsia="宋体" w:hint="eastAsia"/>
        </w:rPr>
        <w:t>实验组：连续</w:t>
      </w:r>
      <w:r>
        <w:t>4</w:t>
      </w:r>
      <w:r>
        <w:rPr>
          <w:rFonts w:ascii="宋体" w:hAnsi="宋体" w:eastAsia="宋体" w:hint="eastAsia"/>
        </w:rPr>
        <w:t>天腹腔注射</w:t>
      </w:r>
      <w:r>
        <w:t>100</w:t>
      </w:r>
      <w:r w:rsidR="001852F3">
        <w:t xml:space="preserve">µl 10</w:t>
      </w:r>
      <w:r w:rsidR="001852F3">
        <w:t xml:space="preserve">µg</w:t>
      </w:r>
      <w:r>
        <w:t>/</w:t>
      </w:r>
      <w:r>
        <w:t>ml IL-33</w:t>
      </w:r>
      <w:r>
        <w:rPr>
          <w:rFonts w:ascii="宋体" w:hAnsi="宋体" w:eastAsia="宋体" w:hint="eastAsia"/>
          <w:rFonts w:ascii="宋体" w:hAnsi="宋体" w:eastAsia="宋体" w:hint="eastAsia"/>
        </w:rPr>
        <w:t>.</w:t>
      </w:r>
    </w:p>
    <w:p w:rsidR="0018722C">
      <w:pPr>
        <w:pStyle w:val="Heading3"/>
        <w:topLinePunct/>
        <w:ind w:left="200" w:hangingChars="200" w:hanging="200"/>
      </w:pPr>
      <w:bookmarkStart w:id="967633" w:name="_Toc686967633"/>
      <w:r>
        <w:t>4.3.3</w:t>
      </w:r>
      <w:r>
        <w:t xml:space="preserve"> </w:t>
      </w:r>
      <w:r>
        <w:t>组织切片</w:t>
      </w:r>
      <w:r>
        <w:t>HE</w:t>
      </w:r>
      <w:r/>
      <w:r>
        <w:t>染色、革兰氏染色和免疫组织化学</w:t>
      </w:r>
      <w:r>
        <w:t>1</w:t>
      </w:r>
      <w:r>
        <w:t>．</w:t>
      </w:r>
      <w:r>
        <w:t>HE</w:t>
      </w:r>
      <w:r/>
      <w:r>
        <w:t>染色</w:t>
      </w:r>
      <w:bookmarkEnd w:id="967633"/>
    </w:p>
    <w:p w:rsidR="0018722C">
      <w:pPr>
        <w:topLinePunct/>
      </w:pPr>
      <w:r>
        <w:rPr>
          <w:rFonts w:ascii="宋体" w:hAnsi="宋体" w:eastAsia="宋体" w:hint="eastAsia"/>
        </w:rPr>
        <w:t>⑴</w:t>
      </w:r>
      <w:r w:rsidR="001852F3">
        <w:rPr>
          <w:rFonts w:ascii="宋体" w:hAnsi="宋体" w:eastAsia="宋体" w:hint="eastAsia"/>
        </w:rPr>
        <w:t xml:space="preserve">切片在二甲苯Ⅰ、Ⅱ中脱蜡</w:t>
      </w:r>
      <w:r>
        <w:t>15 min</w:t>
      </w:r>
      <w:r>
        <w:rPr>
          <w:rFonts w:ascii="宋体" w:hAnsi="宋体" w:eastAsia="宋体" w:hint="eastAsia"/>
        </w:rPr>
        <w:t>。</w:t>
      </w:r>
    </w:p>
    <w:p w:rsidR="0018722C">
      <w:pPr>
        <w:topLinePunct/>
      </w:pPr>
      <w:r>
        <w:rPr>
          <w:rFonts w:ascii="宋体" w:hAnsi="宋体" w:eastAsia="宋体" w:hint="eastAsia"/>
        </w:rPr>
        <w:t>⑵</w:t>
      </w:r>
      <w:r w:rsidR="001852F3">
        <w:rPr>
          <w:rFonts w:ascii="宋体" w:hAnsi="宋体" w:eastAsia="宋体" w:hint="eastAsia"/>
        </w:rPr>
        <w:t xml:space="preserve">置</w:t>
      </w:r>
      <w:r>
        <w:t>100</w:t>
      </w:r>
      <w:r>
        <w:rPr>
          <w:rFonts w:ascii="宋体" w:hAnsi="宋体" w:eastAsia="宋体" w:hint="eastAsia"/>
        </w:rPr>
        <w:t>％Ⅰ、</w:t>
      </w:r>
      <w:r>
        <w:t>100</w:t>
      </w:r>
      <w:r>
        <w:rPr>
          <w:rFonts w:ascii="宋体" w:hAnsi="宋体" w:eastAsia="宋体" w:hint="eastAsia"/>
        </w:rPr>
        <w:t>％Ⅱ、</w:t>
      </w:r>
      <w:r>
        <w:t>95</w:t>
      </w:r>
      <w:r>
        <w:rPr>
          <w:rFonts w:ascii="宋体" w:hAnsi="宋体" w:eastAsia="宋体" w:hint="eastAsia"/>
        </w:rPr>
        <w:t>％、</w:t>
      </w:r>
      <w:r>
        <w:t>90%</w:t>
      </w:r>
      <w:r>
        <w:rPr>
          <w:rFonts w:ascii="宋体" w:hAnsi="宋体" w:eastAsia="宋体" w:hint="eastAsia"/>
        </w:rPr>
        <w:t>、</w:t>
      </w:r>
      <w:r>
        <w:t>80</w:t>
      </w:r>
      <w:r>
        <w:rPr>
          <w:rFonts w:ascii="宋体" w:hAnsi="宋体" w:eastAsia="宋体" w:hint="eastAsia"/>
        </w:rPr>
        <w:t>％、</w:t>
      </w:r>
      <w:r>
        <w:t>70</w:t>
      </w:r>
      <w:r>
        <w:rPr>
          <w:rFonts w:ascii="宋体" w:hAnsi="宋体" w:eastAsia="宋体" w:hint="eastAsia"/>
        </w:rPr>
        <w:t>％、</w:t>
      </w:r>
      <w:r>
        <w:t>50%</w:t>
      </w:r>
      <w:r>
        <w:rPr>
          <w:rFonts w:ascii="宋体" w:hAnsi="宋体" w:eastAsia="宋体" w:hint="eastAsia"/>
        </w:rPr>
        <w:t>乙醇各</w:t>
      </w:r>
      <w:r>
        <w:t>2</w:t>
      </w:r>
      <w:r>
        <w:rPr>
          <w:rFonts w:ascii="宋体" w:hAnsi="宋体" w:eastAsia="宋体" w:hint="eastAsia"/>
        </w:rPr>
        <w:t>～</w:t>
      </w:r>
      <w:r>
        <w:t>5 min</w:t>
      </w:r>
      <w:r>
        <w:rPr>
          <w:rFonts w:ascii="宋体" w:hAnsi="宋体" w:eastAsia="宋体" w:hint="eastAsia"/>
        </w:rPr>
        <w:t>。然后经蒸馏水转入染液。</w:t>
      </w:r>
    </w:p>
    <w:p w:rsidR="0018722C">
      <w:pPr>
        <w:topLinePunct/>
      </w:pPr>
      <w:r>
        <w:rPr>
          <w:rFonts w:ascii="宋体" w:hAnsi="宋体" w:eastAsia="宋体" w:hint="eastAsia"/>
        </w:rPr>
        <w:t>⑶</w:t>
      </w:r>
      <w:r w:rsidR="001852F3">
        <w:rPr>
          <w:rFonts w:ascii="宋体" w:hAnsi="宋体" w:eastAsia="宋体" w:hint="eastAsia"/>
        </w:rPr>
        <w:t xml:space="preserve">苏木精染液染色</w:t>
      </w:r>
      <w:r>
        <w:t>5 min</w:t>
      </w:r>
      <w:r>
        <w:rPr>
          <w:rFonts w:ascii="宋体" w:hAnsi="宋体" w:eastAsia="宋体" w:hint="eastAsia"/>
        </w:rPr>
        <w:t>，流水返蓝</w:t>
      </w:r>
      <w:r>
        <w:t>10min</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洗去玻片上多余染液，</w:t>
      </w:r>
      <w:r>
        <w:t>0.5</w:t>
      </w:r>
      <w:r>
        <w:rPr>
          <w:rFonts w:ascii="宋体" w:hAnsi="宋体" w:eastAsia="宋体" w:hint="eastAsia"/>
        </w:rPr>
        <w:t>～</w:t>
      </w:r>
      <w:r>
        <w:t>1</w:t>
      </w:r>
      <w:r>
        <w:rPr>
          <w:rFonts w:ascii="宋体" w:hAnsi="宋体" w:eastAsia="宋体" w:hint="eastAsia"/>
        </w:rPr>
        <w:t>％盐酸酒精</w:t>
      </w:r>
      <w:r>
        <w:rPr>
          <w:rFonts w:ascii="宋体" w:hAnsi="宋体" w:eastAsia="宋体" w:hint="eastAsia"/>
        </w:rPr>
        <w:t>（</w:t>
      </w:r>
      <w:r>
        <w:t>70</w:t>
      </w:r>
      <w:r>
        <w:rPr>
          <w:rFonts w:ascii="宋体" w:hAnsi="宋体" w:eastAsia="宋体" w:hint="eastAsia"/>
        </w:rPr>
        <w:t>％酒精配制</w:t>
      </w:r>
      <w:r>
        <w:rPr>
          <w:rFonts w:ascii="宋体" w:hAnsi="宋体" w:eastAsia="宋体" w:hint="eastAsia"/>
        </w:rPr>
        <w:t>）</w:t>
      </w:r>
      <w:r>
        <w:rPr>
          <w:rFonts w:ascii="宋体" w:hAnsi="宋体" w:eastAsia="宋体" w:hint="eastAsia"/>
        </w:rPr>
        <w:t>分色片刻。</w:t>
      </w:r>
    </w:p>
    <w:p w:rsidR="0018722C">
      <w:pPr>
        <w:topLinePunct/>
      </w:pPr>
      <w:r>
        <w:rPr>
          <w:rFonts w:ascii="宋体" w:hAnsi="宋体" w:eastAsia="宋体" w:hint="eastAsia"/>
        </w:rPr>
        <w:t>⑸</w:t>
      </w:r>
      <w:r w:rsidR="001852F3">
        <w:rPr>
          <w:rFonts w:ascii="宋体" w:hAnsi="宋体" w:eastAsia="宋体" w:hint="eastAsia"/>
        </w:rPr>
        <w:t xml:space="preserve">用自来水冲洗约</w:t>
      </w:r>
      <w:r>
        <w:t>15</w:t>
      </w:r>
      <w:r>
        <w:rPr>
          <w:rFonts w:ascii="宋体" w:hAnsi="宋体" w:eastAsia="宋体" w:hint="eastAsia"/>
        </w:rPr>
        <w:t>～</w:t>
      </w:r>
      <w:r>
        <w:t>30 min</w:t>
      </w:r>
      <w:r>
        <w:rPr>
          <w:rFonts w:ascii="宋体" w:hAnsi="宋体" w:eastAsia="宋体" w:hint="eastAsia"/>
        </w:rPr>
        <w:t>。</w:t>
      </w:r>
    </w:p>
    <w:p w:rsidR="0018722C">
      <w:pPr>
        <w:topLinePunct/>
      </w:pPr>
      <w:r>
        <w:rPr>
          <w:rFonts w:ascii="宋体" w:hAnsi="宋体" w:eastAsia="宋体" w:hint="eastAsia"/>
        </w:rPr>
        <w:t>⑹</w:t>
      </w:r>
      <w:r w:rsidR="001852F3">
        <w:rPr>
          <w:rFonts w:ascii="宋体" w:hAnsi="宋体" w:eastAsia="宋体" w:hint="eastAsia"/>
        </w:rPr>
        <w:t xml:space="preserve">细胞核呈现蓝色后，用蒸馏水短洗。</w:t>
      </w:r>
    </w:p>
    <w:p w:rsidR="0018722C">
      <w:pPr>
        <w:topLinePunct/>
      </w:pPr>
      <w:r>
        <w:rPr>
          <w:rFonts w:ascii="宋体" w:hAnsi="宋体" w:eastAsia="宋体" w:hint="eastAsia"/>
        </w:rPr>
        <w:t>⑺</w:t>
      </w:r>
      <w:r w:rsidR="001852F3">
        <w:rPr>
          <w:rFonts w:ascii="宋体" w:hAnsi="宋体" w:eastAsia="宋体" w:hint="eastAsia"/>
        </w:rPr>
        <w:t xml:space="preserve">伊红染色</w:t>
      </w:r>
      <w:r>
        <w:t>5 min</w:t>
      </w:r>
      <w:r>
        <w:rPr>
          <w:rFonts w:ascii="宋体" w:hAnsi="宋体" w:eastAsia="宋体" w:hint="eastAsia"/>
        </w:rPr>
        <w:t>左右。</w:t>
      </w:r>
    </w:p>
    <w:p w:rsidR="0018722C">
      <w:pPr>
        <w:topLinePunct/>
      </w:pPr>
      <w:r>
        <w:rPr>
          <w:rFonts w:ascii="宋体" w:hAnsi="宋体" w:eastAsia="宋体" w:hint="eastAsia"/>
        </w:rPr>
        <w:t>⑻</w:t>
      </w:r>
      <w:r w:rsidR="001852F3">
        <w:rPr>
          <w:rFonts w:ascii="宋体" w:hAnsi="宋体" w:eastAsia="宋体" w:hint="eastAsia"/>
        </w:rPr>
        <w:t xml:space="preserve">经浓度为</w:t>
      </w:r>
      <w:r>
        <w:t>70</w:t>
      </w:r>
      <w:r>
        <w:rPr>
          <w:rFonts w:ascii="宋体" w:hAnsi="宋体" w:eastAsia="宋体" w:hint="eastAsia"/>
        </w:rPr>
        <w:t>％</w:t>
      </w:r>
      <w:r>
        <w:t>5 min</w:t>
      </w:r>
      <w:r>
        <w:rPr>
          <w:rFonts w:ascii="宋体" w:hAnsi="宋体" w:eastAsia="宋体" w:hint="eastAsia"/>
        </w:rPr>
        <w:t>、</w:t>
      </w:r>
      <w:r>
        <w:t>85</w:t>
      </w:r>
      <w:r>
        <w:rPr>
          <w:rFonts w:ascii="宋体" w:hAnsi="宋体" w:eastAsia="宋体" w:hint="eastAsia"/>
        </w:rPr>
        <w:t>％</w:t>
      </w:r>
      <w:r>
        <w:t>5 min</w:t>
      </w:r>
      <w:r>
        <w:rPr>
          <w:rFonts w:ascii="宋体" w:hAnsi="宋体" w:eastAsia="宋体" w:hint="eastAsia"/>
        </w:rPr>
        <w:t>、</w:t>
      </w:r>
      <w:r>
        <w:t>95</w:t>
      </w:r>
      <w:r>
        <w:rPr>
          <w:rFonts w:ascii="宋体" w:hAnsi="宋体" w:eastAsia="宋体" w:hint="eastAsia"/>
        </w:rPr>
        <w:t>％</w:t>
      </w:r>
      <w:r>
        <w:t>3 min</w:t>
      </w:r>
      <w:r>
        <w:rPr>
          <w:rFonts w:ascii="宋体" w:hAnsi="宋体" w:eastAsia="宋体" w:hint="eastAsia"/>
        </w:rPr>
        <w:t>、</w:t>
      </w:r>
      <w:r>
        <w:t>100</w:t>
      </w:r>
      <w:r>
        <w:rPr>
          <w:rFonts w:ascii="宋体" w:hAnsi="宋体" w:eastAsia="宋体" w:hint="eastAsia"/>
        </w:rPr>
        <w:t>％</w:t>
      </w:r>
      <w:r>
        <w:t>5 min</w:t>
      </w:r>
      <w:r>
        <w:rPr>
          <w:rFonts w:ascii="宋体" w:hAnsi="宋体" w:eastAsia="宋体" w:hint="eastAsia"/>
        </w:rPr>
        <w:t>乙醇脱水。</w:t>
      </w:r>
    </w:p>
    <w:p w:rsidR="0018722C">
      <w:pPr>
        <w:topLinePunct/>
      </w:pPr>
      <w:r>
        <w:rPr>
          <w:rFonts w:ascii="宋体" w:hAnsi="宋体" w:eastAsia="宋体" w:hint="eastAsia"/>
        </w:rPr>
        <w:t>⑼</w:t>
      </w:r>
      <w:r w:rsidR="001852F3">
        <w:rPr>
          <w:rFonts w:ascii="宋体" w:hAnsi="宋体" w:eastAsia="宋体" w:hint="eastAsia"/>
        </w:rPr>
        <w:t xml:space="preserve">二甲苯透明</w:t>
      </w:r>
      <w:r>
        <w:rPr>
          <w:rFonts w:ascii="宋体" w:hAnsi="宋体" w:eastAsia="宋体" w:hint="eastAsia"/>
        </w:rPr>
        <w:t>（</w:t>
      </w:r>
      <w:r>
        <w:rPr>
          <w:rFonts w:ascii="宋体" w:hAnsi="宋体" w:eastAsia="宋体" w:hint="eastAsia"/>
        </w:rPr>
        <w:t xml:space="preserve">二次</w:t>
      </w:r>
      <w:r>
        <w:rPr>
          <w:rFonts w:ascii="宋体" w:hAnsi="宋体" w:eastAsia="宋体" w:hint="eastAsia"/>
        </w:rPr>
        <w:t>）</w:t>
      </w:r>
      <w:r>
        <w:rPr>
          <w:rFonts w:ascii="宋体" w:hAnsi="宋体" w:eastAsia="宋体" w:hint="eastAsia"/>
        </w:rPr>
        <w:t xml:space="preserve">，约</w:t>
      </w:r>
      <w:r>
        <w:t>10 min</w:t>
      </w:r>
      <w:r>
        <w:rPr>
          <w:rFonts w:ascii="宋体" w:hAnsi="宋体" w:eastAsia="宋体" w:hint="eastAsia"/>
        </w:rPr>
        <w:t>。</w:t>
      </w:r>
    </w:p>
    <w:p w:rsidR="0018722C">
      <w:pPr>
        <w:topLinePunct/>
      </w:pPr>
      <w:r>
        <w:rPr>
          <w:rFonts w:ascii="宋体" w:hAnsi="宋体" w:eastAsia="宋体" w:hint="eastAsia"/>
        </w:rPr>
        <w:t>⑽</w:t>
      </w:r>
      <w:r w:rsidR="001852F3">
        <w:rPr>
          <w:rFonts w:ascii="宋体" w:hAnsi="宋体" w:eastAsia="宋体" w:hint="eastAsia"/>
        </w:rPr>
        <w:t xml:space="preserve">封片：擦去切片周围多余二甲苯，滴加适量中性树胶，加盖玻片封固即可。</w:t>
      </w:r>
    </w:p>
    <w:p w:rsidR="0018722C">
      <w:pPr>
        <w:pStyle w:val="cw21"/>
        <w:topLinePunct/>
      </w:pPr>
      <w:r>
        <w:rPr>
          <w:rFonts w:ascii="宋体" w:eastAsia="宋体" w:hint="eastAsia"/>
        </w:rPr>
        <w:t>2. </w:t>
      </w:r>
      <w:r>
        <w:rPr>
          <w:rFonts w:ascii="宋体" w:eastAsia="宋体" w:hint="eastAsia"/>
        </w:rPr>
        <w:t>革兰氏染色</w:t>
      </w:r>
    </w:p>
    <w:p w:rsidR="0018722C">
      <w:pPr>
        <w:topLinePunct/>
      </w:pPr>
      <w:r>
        <w:rPr>
          <w:rFonts w:ascii="宋体" w:hAnsi="宋体" w:eastAsia="宋体" w:hint="eastAsia"/>
        </w:rPr>
        <w:t>⑴</w:t>
      </w:r>
      <w:r w:rsidR="001852F3">
        <w:rPr>
          <w:rFonts w:ascii="宋体" w:hAnsi="宋体" w:eastAsia="宋体" w:hint="eastAsia"/>
        </w:rPr>
        <w:t xml:space="preserve">烤片：</w:t>
      </w:r>
      <w:r>
        <w:t>50</w:t>
      </w:r>
      <w:r>
        <w:rPr>
          <w:rFonts w:ascii="宋体" w:hAnsi="宋体" w:eastAsia="宋体" w:hint="eastAsia"/>
        </w:rPr>
        <w:t>～</w:t>
      </w:r>
      <w:r>
        <w:t>60</w:t>
      </w:r>
      <w:r w:rsidR="001852F3">
        <w:t xml:space="preserve"> </w:t>
      </w:r>
      <w:r>
        <w:rPr>
          <w:rFonts w:ascii="宋体" w:hAnsi="宋体" w:eastAsia="宋体" w:hint="eastAsia"/>
        </w:rPr>
        <w:t>℃烤片</w:t>
      </w:r>
      <w:r>
        <w:t>2</w:t>
      </w:r>
      <w:r>
        <w:rPr>
          <w:rFonts w:ascii="宋体" w:hAnsi="宋体" w:eastAsia="宋体" w:hint="eastAsia"/>
        </w:rPr>
        <w:t>小时。</w:t>
      </w:r>
    </w:p>
    <w:p w:rsidR="0018722C">
      <w:pPr>
        <w:topLinePunct/>
      </w:pPr>
      <w:r>
        <w:rPr>
          <w:rFonts w:ascii="宋体" w:hAnsi="宋体" w:eastAsia="宋体" w:hint="eastAsia"/>
        </w:rPr>
        <w:t>⑵</w:t>
      </w:r>
      <w:r w:rsidR="001852F3">
        <w:rPr>
          <w:rFonts w:ascii="宋体" w:hAnsi="宋体" w:eastAsia="宋体" w:hint="eastAsia"/>
        </w:rPr>
        <w:t xml:space="preserve">切片脱蜡至水：放入二甲苯Ⅰ液</w:t>
      </w:r>
      <w:r>
        <w:t>5 min</w:t>
      </w:r>
      <w:r>
        <w:rPr>
          <w:rFonts w:ascii="宋体" w:hAnsi="宋体" w:eastAsia="宋体" w:hint="eastAsia"/>
        </w:rPr>
        <w:t>、二甲苯Ⅱ液</w:t>
      </w:r>
      <w:r>
        <w:t>5 min</w:t>
      </w:r>
      <w:r>
        <w:rPr>
          <w:rFonts w:ascii="宋体" w:hAnsi="宋体" w:eastAsia="宋体" w:hint="eastAsia"/>
        </w:rPr>
        <w:t>、浓度为</w:t>
      </w:r>
      <w:r>
        <w:t>100%</w:t>
      </w:r>
      <w:r>
        <w:rPr>
          <w:rFonts w:ascii="宋体" w:hAnsi="宋体" w:eastAsia="宋体" w:hint="eastAsia"/>
        </w:rPr>
        <w:t>Ⅰ液、</w:t>
      </w:r>
    </w:p>
    <w:p w:rsidR="0018722C">
      <w:pPr>
        <w:topLinePunct/>
      </w:pPr>
      <w:r>
        <w:rPr>
          <w:rFonts w:ascii="宋体" w:hAnsi="宋体" w:eastAsia="宋体" w:hint="eastAsia"/>
        </w:rPr>
        <w:t>Ⅱ液、</w:t>
      </w:r>
      <w:r>
        <w:t>95%</w:t>
      </w:r>
      <w:r>
        <w:rPr>
          <w:rFonts w:ascii="宋体" w:hAnsi="宋体" w:eastAsia="宋体" w:hint="eastAsia"/>
        </w:rPr>
        <w:t>、</w:t>
      </w:r>
      <w:r>
        <w:t>85%</w:t>
      </w:r>
      <w:r>
        <w:rPr>
          <w:rFonts w:ascii="宋体" w:hAnsi="宋体" w:eastAsia="宋体" w:hint="eastAsia"/>
        </w:rPr>
        <w:t>、</w:t>
      </w:r>
      <w:r>
        <w:t>75%</w:t>
      </w:r>
      <w:r>
        <w:rPr>
          <w:rFonts w:ascii="宋体" w:hAnsi="宋体" w:eastAsia="宋体" w:hint="eastAsia"/>
        </w:rPr>
        <w:t>酒精各</w:t>
      </w:r>
      <w:r>
        <w:t>5 min</w:t>
      </w:r>
      <w:r>
        <w:rPr>
          <w:rFonts w:ascii="宋体" w:hAnsi="宋体" w:eastAsia="宋体" w:hint="eastAsia"/>
        </w:rPr>
        <w:t>、蒸馏水Ⅰ液、Ⅱ液各</w:t>
      </w:r>
      <w:r>
        <w:t>5 min</w:t>
      </w:r>
      <w:r>
        <w:rPr>
          <w:rFonts w:ascii="宋体" w:hAns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结晶紫染色</w:t>
      </w:r>
      <w:r>
        <w:t>1 min</w:t>
      </w:r>
      <w:r>
        <w:rPr>
          <w:rFonts w:ascii="宋体" w:hAnsi="宋体" w:eastAsia="宋体" w:hint="eastAsia"/>
        </w:rPr>
        <w:t>，自来水冲洗，去掉浮色，滤纸擦干，倒置显微镜下观察。</w:t>
      </w:r>
    </w:p>
    <w:p w:rsidR="0018722C">
      <w:pPr>
        <w:pStyle w:val="cw21"/>
        <w:topLinePunct/>
      </w:pPr>
      <w:r>
        <w:rPr>
          <w:rFonts w:ascii="宋体" w:eastAsia="宋体" w:hint="eastAsia"/>
        </w:rPr>
        <w:t>3. </w:t>
      </w:r>
      <w:r>
        <w:rPr>
          <w:rFonts w:ascii="宋体" w:eastAsia="宋体" w:hint="eastAsia"/>
        </w:rPr>
        <w:t>免疫组化</w:t>
      </w:r>
    </w:p>
    <w:p w:rsidR="0018722C">
      <w:pPr>
        <w:pStyle w:val="cw21"/>
        <w:topLinePunct/>
      </w:pPr>
      <w:r>
        <w:rPr>
          <w:rFonts w:ascii="宋体" w:eastAsia="宋体" w:hint="eastAsia"/>
        </w:rPr>
        <w:t>1. </w:t>
      </w:r>
      <w:r>
        <w:rPr>
          <w:rFonts w:ascii="宋体" w:eastAsia="宋体" w:hint="eastAsia"/>
        </w:rPr>
        <w:t>抗原修复</w:t>
      </w:r>
    </w:p>
    <w:p w:rsidR="0018722C">
      <w:pPr>
        <w:topLinePunct/>
      </w:pPr>
      <w:r>
        <w:rPr>
          <w:rFonts w:ascii="宋体" w:hAnsi="宋体" w:eastAsia="宋体" w:hint="eastAsia"/>
        </w:rPr>
        <w:t>⑴</w:t>
      </w:r>
      <w:r w:rsidR="001852F3">
        <w:rPr>
          <w:rFonts w:ascii="宋体" w:hAnsi="宋体" w:eastAsia="宋体" w:hint="eastAsia"/>
        </w:rPr>
        <w:t xml:space="preserve">烤片：</w:t>
      </w:r>
      <w:r>
        <w:t>50</w:t>
      </w:r>
      <w:r>
        <w:rPr>
          <w:rFonts w:ascii="宋体" w:hAnsi="宋体" w:eastAsia="宋体" w:hint="eastAsia"/>
        </w:rPr>
        <w:t>～</w:t>
      </w:r>
      <w:r>
        <w:t>60</w:t>
      </w:r>
      <w:r w:rsidR="001852F3">
        <w:t xml:space="preserve"> </w:t>
      </w:r>
      <w:r>
        <w:rPr>
          <w:rFonts w:ascii="宋体" w:hAnsi="宋体" w:eastAsia="宋体" w:hint="eastAsia"/>
        </w:rPr>
        <w:t>℃烤片</w:t>
      </w:r>
      <w:r>
        <w:t>2</w:t>
      </w:r>
      <w:r>
        <w:rPr>
          <w:rFonts w:ascii="宋体" w:hAnsi="宋体" w:eastAsia="宋体" w:hint="eastAsia"/>
        </w:rPr>
        <w:t>小时。</w:t>
      </w:r>
    </w:p>
    <w:p w:rsidR="0018722C">
      <w:pPr>
        <w:topLinePunct/>
      </w:pPr>
      <w:r>
        <w:rPr>
          <w:rFonts w:ascii="宋体" w:hAnsi="宋体" w:eastAsia="宋体" w:hint="eastAsia"/>
        </w:rPr>
        <w:t>⑵</w:t>
      </w:r>
      <w:r w:rsidR="001852F3">
        <w:rPr>
          <w:rFonts w:ascii="宋体" w:hAnsi="宋体" w:eastAsia="宋体" w:hint="eastAsia"/>
        </w:rPr>
        <w:t xml:space="preserve">切片脱蜡至水：放入二甲苯</w:t>
      </w:r>
      <w:r>
        <w:t>1</w:t>
      </w:r>
      <w:r>
        <w:rPr>
          <w:rFonts w:ascii="宋体" w:hAnsi="宋体" w:eastAsia="宋体" w:hint="eastAsia"/>
        </w:rPr>
        <w:t>液</w:t>
      </w:r>
      <w:r>
        <w:t>5 min</w:t>
      </w:r>
      <w:r>
        <w:rPr>
          <w:rFonts w:ascii="宋体" w:hAnsi="宋体" w:eastAsia="宋体" w:hint="eastAsia"/>
        </w:rPr>
        <w:t>、二甲苯</w:t>
      </w:r>
      <w:r>
        <w:t>2</w:t>
      </w:r>
      <w:r>
        <w:rPr>
          <w:rFonts w:ascii="宋体" w:hAnsi="宋体" w:eastAsia="宋体" w:hint="eastAsia"/>
        </w:rPr>
        <w:t>液</w:t>
      </w:r>
      <w:r>
        <w:t>5 min</w:t>
      </w:r>
      <w:r>
        <w:rPr>
          <w:rFonts w:ascii="宋体" w:hAnsi="宋体" w:eastAsia="宋体" w:hint="eastAsia"/>
        </w:rPr>
        <w:t>、</w:t>
      </w:r>
      <w:r>
        <w:t>100%</w:t>
      </w:r>
      <w:r>
        <w:rPr>
          <w:rFonts w:ascii="宋体" w:hAnsi="宋体" w:eastAsia="宋体" w:hint="eastAsia"/>
        </w:rPr>
        <w:t>乙醇Ⅰ液、</w:t>
      </w:r>
      <w:r>
        <w:t>100%</w:t>
      </w:r>
      <w:r>
        <w:rPr>
          <w:rFonts w:ascii="宋体" w:hAnsi="宋体" w:eastAsia="宋体" w:hint="eastAsia"/>
        </w:rPr>
        <w:t>乙醇Ⅱ液、</w:t>
      </w:r>
      <w:r>
        <w:t>95%</w:t>
      </w:r>
      <w:r>
        <w:rPr>
          <w:rFonts w:ascii="宋体" w:hAnsi="宋体" w:eastAsia="宋体" w:hint="eastAsia"/>
        </w:rPr>
        <w:t>乙醇、</w:t>
      </w:r>
      <w:r>
        <w:t>85%</w:t>
      </w:r>
      <w:r>
        <w:rPr>
          <w:rFonts w:ascii="宋体" w:hAnsi="宋体" w:eastAsia="宋体" w:hint="eastAsia"/>
        </w:rPr>
        <w:t>乙醇、</w:t>
      </w:r>
      <w:r>
        <w:t>75%</w:t>
      </w:r>
      <w:r>
        <w:rPr>
          <w:rFonts w:ascii="宋体" w:hAnsi="宋体" w:eastAsia="宋体" w:hint="eastAsia"/>
        </w:rPr>
        <w:t>乙醇各</w:t>
      </w:r>
      <w:r>
        <w:t>5 min</w:t>
      </w:r>
      <w:r>
        <w:rPr>
          <w:rFonts w:ascii="宋体" w:hAnsi="宋体" w:eastAsia="宋体" w:hint="eastAsia"/>
        </w:rPr>
        <w:t>、蒸馏水Ⅰ液、Ⅱ液各</w:t>
      </w:r>
      <w:r>
        <w:t>5 min</w:t>
      </w:r>
      <w:r>
        <w:rPr>
          <w:rFonts w:ascii="宋体" w:hAnsi="宋体" w:eastAsia="宋体" w:hint="eastAsia"/>
        </w:rPr>
        <w:t>。抗原修复</w:t>
      </w:r>
      <w:r>
        <w:rPr>
          <w:rFonts w:ascii="宋体" w:hAnsi="宋体" w:eastAsia="宋体" w:hint="eastAsia"/>
        </w:rPr>
        <w:t>（</w:t>
      </w:r>
      <w:r>
        <w:rPr>
          <w:rFonts w:ascii="宋体" w:hAnsi="宋体" w:eastAsia="宋体" w:hint="eastAsia"/>
        </w:rPr>
        <w:t>修复液现配现用</w:t>
      </w:r>
      <w:r>
        <w:rPr>
          <w:rFonts w:ascii="宋体" w:hAnsi="宋体" w:eastAsia="宋体" w:hint="eastAsia"/>
        </w:rPr>
        <w:t>）</w:t>
      </w:r>
      <w:r>
        <w:rPr>
          <w:rFonts w:ascii="宋体" w:hAnsi="宋体" w:eastAsia="宋体" w:hint="eastAsia"/>
        </w:rPr>
        <w:t>：将切片放入抗原修复缓冲液中，微波炉中高火煮</w:t>
      </w:r>
      <w:r>
        <w:rPr>
          <w:rFonts w:ascii="宋体" w:hAnsi="宋体" w:eastAsia="宋体" w:hint="eastAsia"/>
        </w:rPr>
        <w:t>沸后，以中火继续加热</w:t>
      </w:r>
      <w:r>
        <w:t>8 min</w:t>
      </w:r>
      <w:r>
        <w:rPr>
          <w:rFonts w:ascii="宋体" w:hAnsi="宋体" w:eastAsia="宋体" w:hint="eastAsia"/>
        </w:rPr>
        <w:t>，冷却后用</w:t>
      </w:r>
      <w:r>
        <w:t>PBS</w:t>
      </w:r>
      <w:r>
        <w:rPr>
          <w:rFonts w:ascii="宋体" w:hAnsi="宋体" w:eastAsia="宋体" w:hint="eastAsia"/>
        </w:rPr>
        <w:t>洗涤</w:t>
      </w:r>
      <w:r>
        <w:t>5 min</w:t>
      </w:r>
      <w:r/>
      <w:r w:rsidR="001852F3">
        <w:t xml:space="preserve">×</w:t>
      </w:r>
      <w:r>
        <w:t>2</w:t>
      </w:r>
      <w:r/>
      <w:r>
        <w:rPr>
          <w:rFonts w:ascii="宋体" w:hAnsi="宋体" w:eastAsia="宋体" w:hint="eastAsia"/>
        </w:rPr>
        <w:t>次。</w:t>
      </w:r>
    </w:p>
    <w:p w:rsidR="0018722C">
      <w:pPr>
        <w:pStyle w:val="cw21"/>
        <w:topLinePunct/>
      </w:pPr>
      <w:r>
        <w:rPr>
          <w:rFonts w:ascii="宋体" w:eastAsia="宋体" w:hint="eastAsia"/>
        </w:rPr>
        <w:t>2. </w:t>
      </w:r>
      <w:r>
        <w:rPr>
          <w:rFonts w:ascii="宋体" w:eastAsia="宋体" w:hint="eastAsia"/>
        </w:rPr>
        <w:t>荧光抗体检测</w:t>
      </w:r>
    </w:p>
    <w:p w:rsidR="0018722C">
      <w:pPr>
        <w:topLinePunct/>
      </w:pPr>
      <w:r>
        <w:rPr>
          <w:rFonts w:ascii="宋体" w:hAnsi="宋体" w:eastAsia="宋体" w:hint="eastAsia"/>
        </w:rPr>
        <w:t>⑴</w:t>
      </w:r>
      <w:r>
        <w:t>3% H</w:t>
      </w:r>
      <w:r>
        <w:t>2</w:t>
      </w:r>
      <w:r>
        <w:t>O</w:t>
      </w:r>
      <w:r>
        <w:t>2</w:t>
      </w:r>
      <w:r>
        <w:t>8 min</w:t>
      </w:r>
      <w:r>
        <w:rPr>
          <w:rFonts w:ascii="宋体" w:hAnsi="宋体" w:eastAsia="宋体" w:hint="eastAsia"/>
          <w:rFonts w:ascii="宋体" w:hAnsi="宋体" w:eastAsia="宋体" w:hint="eastAsia"/>
          <w:position w:val="2"/>
        </w:rPr>
        <w:t xml:space="preserve">, </w:t>
      </w:r>
      <w:r>
        <w:t>PBS</w:t>
      </w:r>
      <w:r>
        <w:rPr>
          <w:rFonts w:ascii="宋体" w:hAnsi="宋体" w:eastAsia="宋体" w:hint="eastAsia"/>
        </w:rPr>
        <w:t>洗涤</w:t>
      </w:r>
      <w:r>
        <w:t>8 min</w:t>
      </w:r>
      <w:r>
        <w:rPr>
          <w:rFonts w:ascii="宋体" w:hAnsi="宋体" w:eastAsia="宋体" w:hint="eastAsia"/>
        </w:rPr>
        <w:t>。</w:t>
      </w:r>
    </w:p>
    <w:p w:rsidR="0018722C">
      <w:pPr>
        <w:topLinePunct/>
      </w:pPr>
      <w:r>
        <w:rPr>
          <w:rFonts w:ascii="宋体" w:hAnsi="宋体" w:eastAsia="宋体" w:hint="eastAsia"/>
        </w:rPr>
        <w:t>⑵</w:t>
      </w:r>
      <w:r w:rsidR="001852F3">
        <w:rPr>
          <w:rFonts w:ascii="宋体" w:hAnsi="宋体" w:eastAsia="宋体" w:hint="eastAsia"/>
        </w:rPr>
        <w:t xml:space="preserve">加</w:t>
      </w:r>
      <w:r>
        <w:t>Staining buffer</w:t>
      </w:r>
      <w:r w:rsidR="001852F3">
        <w:t xml:space="preserve"> </w:t>
      </w:r>
      <w:r>
        <w:rPr>
          <w:rFonts w:ascii="宋体" w:hAnsi="宋体" w:eastAsia="宋体" w:hint="eastAsia"/>
        </w:rPr>
        <w:t>孵育</w:t>
      </w:r>
      <w:r>
        <w:t>1 h</w:t>
      </w:r>
      <w:r>
        <w:rPr>
          <w:rFonts w:ascii="宋体" w:hAns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加入一抗</w:t>
      </w:r>
      <w:r>
        <w:rPr>
          <w:rFonts w:ascii="宋体" w:hAnsi="宋体" w:eastAsia="宋体" w:hint="eastAsia"/>
        </w:rPr>
        <w:t>（</w:t>
      </w:r>
      <w:r>
        <w:t>anti-mouse Elastase</w:t>
      </w:r>
      <w:r>
        <w:rPr>
          <w:rFonts w:ascii="宋体" w:hAnsi="宋体" w:eastAsia="宋体" w:hint="eastAsia"/>
        </w:rPr>
        <w:t>抗体</w:t>
      </w:r>
      <w:r>
        <w:rPr>
          <w:rFonts w:ascii="宋体" w:hAnsi="宋体" w:eastAsia="宋体" w:hint="eastAsia"/>
        </w:rPr>
        <w:t>）</w:t>
      </w:r>
      <w:r>
        <w:rPr>
          <w:rFonts w:ascii="宋体" w:hAnsi="宋体" w:eastAsia="宋体" w:hint="eastAsia"/>
        </w:rPr>
        <w:t>，用含</w:t>
      </w:r>
      <w:r>
        <w:t>0.3%TritonX-100</w:t>
      </w:r>
      <w:r>
        <w:rPr>
          <w:rFonts w:ascii="宋体" w:hAnsi="宋体" w:eastAsia="宋体" w:hint="eastAsia"/>
        </w:rPr>
        <w:t>的</w:t>
      </w:r>
      <w:r>
        <w:t>Staining buffer</w:t>
      </w:r>
      <w:r>
        <w:rPr>
          <w:rFonts w:ascii="宋体" w:hAnsi="宋体" w:eastAsia="宋体" w:hint="eastAsia"/>
        </w:rPr>
        <w:t>（</w:t>
      </w:r>
      <w:r>
        <w:t>1</w:t>
      </w:r>
      <w:r>
        <w:rPr>
          <w:rFonts w:ascii="宋体" w:hAnsi="宋体" w:eastAsia="宋体" w:hint="eastAsia"/>
        </w:rPr>
        <w:t>:</w:t>
      </w:r>
      <w:r>
        <w:rPr>
          <w:rFonts w:ascii="宋体" w:hAnsi="宋体" w:eastAsia="宋体" w:hint="eastAsia"/>
        </w:rPr>
        <w:t> </w:t>
      </w:r>
      <w:r>
        <w:t>500</w:t>
      </w:r>
      <w:r>
        <w:rPr>
          <w:rFonts w:ascii="宋体" w:hAnsi="宋体" w:eastAsia="宋体" w:hint="eastAsia"/>
        </w:rPr>
        <w:t>）</w:t>
      </w:r>
      <w:r>
        <w:rPr>
          <w:rFonts w:ascii="宋体" w:hAnsi="宋体" w:eastAsia="宋体" w:hint="eastAsia"/>
        </w:rPr>
        <w:t>稀释，将稀释液滴加至玻片上，</w:t>
      </w:r>
      <w:r>
        <w:t>4</w:t>
      </w:r>
      <w:r w:rsidR="001852F3">
        <w:t xml:space="preserve"> </w:t>
      </w:r>
      <w:r>
        <w:rPr>
          <w:rFonts w:ascii="宋体" w:hAnsi="宋体" w:eastAsia="宋体" w:hint="eastAsia"/>
        </w:rPr>
        <w:t>℃孵育过夜。</w:t>
      </w:r>
    </w:p>
    <w:p w:rsidR="0018722C">
      <w:pPr>
        <w:topLinePunct/>
      </w:pPr>
      <w:r>
        <w:rPr>
          <w:rFonts w:ascii="宋体" w:hAnsi="宋体" w:eastAsia="宋体" w:hint="eastAsia"/>
        </w:rPr>
        <w:t>⑷</w:t>
      </w:r>
      <w:r>
        <w:t>PBS</w:t>
      </w:r>
      <w:r>
        <w:rPr>
          <w:rFonts w:ascii="宋体" w:hAnsi="宋体" w:eastAsia="宋体" w:hint="eastAsia"/>
        </w:rPr>
        <w:t>洗涤</w:t>
      </w:r>
      <w:r>
        <w:t>3</w:t>
      </w:r>
      <w:r>
        <w:rPr>
          <w:rFonts w:ascii="宋体" w:hAnsi="宋体" w:eastAsia="宋体" w:hint="eastAsia"/>
        </w:rPr>
        <w:t>次</w:t>
      </w:r>
      <w:r>
        <w:t>×5 min</w:t>
      </w:r>
      <w:r>
        <w:rPr>
          <w:rFonts w:ascii="宋体" w:hAnsi="宋体" w:eastAsia="宋体" w:hint="eastAsia"/>
        </w:rPr>
        <w:t>，加入用含</w:t>
      </w:r>
      <w:r>
        <w:t>0.3%TritonX-100</w:t>
      </w:r>
      <w:r>
        <w:rPr>
          <w:rFonts w:ascii="宋体" w:hAnsi="宋体" w:eastAsia="宋体" w:hint="eastAsia"/>
        </w:rPr>
        <w:t>的</w:t>
      </w:r>
      <w:r>
        <w:t>Staining buffer</w:t>
      </w:r>
      <w:r>
        <w:rPr>
          <w:rFonts w:ascii="宋体" w:hAnsi="宋体" w:eastAsia="宋体" w:hint="eastAsia"/>
        </w:rPr>
        <w:t>（</w:t>
      </w:r>
      <w:r>
        <w:t>1</w:t>
      </w:r>
      <w:r>
        <w:rPr>
          <w:rFonts w:ascii="宋体" w:hAnsi="宋体" w:eastAsia="宋体" w:hint="eastAsia"/>
        </w:rPr>
        <w:t xml:space="preserve">: </w:t>
      </w:r>
      <w:r>
        <w:t>500</w:t>
      </w:r>
      <w:r>
        <w:rPr>
          <w:rFonts w:ascii="宋体" w:hAnsi="宋体" w:eastAsia="宋体" w:hint="eastAsia"/>
        </w:rPr>
        <w:t>）</w:t>
      </w:r>
      <w:r>
        <w:rPr>
          <w:rFonts w:ascii="宋体" w:hAnsi="宋体" w:eastAsia="宋体" w:hint="eastAsia"/>
        </w:rPr>
        <w:t xml:space="preserve">稀释的二抗</w:t>
      </w:r>
      <w:r>
        <w:rPr>
          <w:rFonts w:ascii="宋体" w:hAnsi="宋体" w:eastAsia="宋体" w:hint="eastAsia"/>
        </w:rPr>
        <w:t>（</w:t>
      </w:r>
      <w:r>
        <w:t>donkey anti-rabbit IgG-FITC</w:t>
      </w:r>
      <w:r>
        <w:rPr>
          <w:rFonts w:ascii="宋体" w:hAnsi="宋体" w:eastAsia="宋体" w:hint="eastAsia"/>
        </w:rPr>
        <w:t>）</w:t>
      </w:r>
      <w:r>
        <w:rPr>
          <w:rFonts w:ascii="宋体" w:hAnsi="宋体" w:eastAsia="宋体" w:hint="eastAsia"/>
        </w:rPr>
        <w:t xml:space="preserve">室温避光</w:t>
      </w:r>
      <w:r>
        <w:t>1 h</w:t>
      </w:r>
      <w:r>
        <w:rPr>
          <w:rFonts w:ascii="宋体" w:hAnsi="宋体" w:eastAsia="宋体" w:hint="eastAsia"/>
        </w:rPr>
        <w:t>。</w:t>
      </w:r>
    </w:p>
    <w:p w:rsidR="0018722C">
      <w:pPr>
        <w:topLinePunct/>
      </w:pPr>
      <w:r>
        <w:rPr>
          <w:rFonts w:ascii="宋体" w:hAnsi="宋体" w:eastAsia="宋体" w:hint="eastAsia"/>
        </w:rPr>
        <w:t>⑸</w:t>
      </w:r>
      <w:r>
        <w:t>PBS</w:t>
      </w:r>
      <w:r>
        <w:rPr>
          <w:rFonts w:ascii="宋体" w:hAnsi="宋体" w:eastAsia="宋体" w:hint="eastAsia"/>
        </w:rPr>
        <w:t>洗涤</w:t>
      </w:r>
      <w:r>
        <w:t>3</w:t>
      </w:r>
      <w:r>
        <w:rPr>
          <w:rFonts w:ascii="宋体" w:hAnsi="宋体" w:eastAsia="宋体" w:hint="eastAsia"/>
        </w:rPr>
        <w:t>次</w:t>
      </w:r>
      <w:r>
        <w:t>×5 min</w:t>
      </w:r>
      <w:r>
        <w:rPr>
          <w:rFonts w:ascii="宋体" w:hAnsi="宋体" w:eastAsia="宋体" w:hint="eastAsia"/>
        </w:rPr>
        <w:t>，加</w:t>
      </w:r>
      <w:r>
        <w:t>DAPI</w:t>
      </w:r>
      <w:r>
        <w:rPr>
          <w:rFonts w:ascii="宋体" w:hAnsi="宋体" w:eastAsia="宋体" w:hint="eastAsia"/>
        </w:rPr>
        <w:t>染核室温孵育</w:t>
      </w:r>
      <w:r>
        <w:t>5 min</w:t>
      </w:r>
      <w:r>
        <w:rPr>
          <w:rFonts w:ascii="宋体" w:hAnsi="宋体" w:eastAsia="宋体" w:hint="eastAsia"/>
        </w:rPr>
        <w:t>。</w:t>
      </w:r>
    </w:p>
    <w:p w:rsidR="0018722C">
      <w:pPr>
        <w:topLinePunct/>
      </w:pPr>
      <w:r>
        <w:rPr>
          <w:rFonts w:ascii="宋体" w:hAnsi="宋体" w:eastAsia="宋体" w:hint="eastAsia"/>
        </w:rPr>
        <w:t>⑹</w:t>
      </w:r>
      <w:r>
        <w:t>PBS</w:t>
      </w:r>
      <w:r>
        <w:rPr>
          <w:rFonts w:ascii="宋体" w:hAnsi="宋体" w:eastAsia="宋体" w:hint="eastAsia"/>
        </w:rPr>
        <w:t>洗涤</w:t>
      </w:r>
      <w:r>
        <w:t>2</w:t>
      </w:r>
      <w:r>
        <w:rPr>
          <w:rFonts w:ascii="宋体" w:hAnsi="宋体" w:eastAsia="宋体" w:hint="eastAsia"/>
        </w:rPr>
        <w:t>次</w:t>
      </w:r>
      <w:r>
        <w:t>×5 min</w:t>
      </w:r>
      <w:r>
        <w:rPr>
          <w:rFonts w:ascii="宋体" w:hAnsi="宋体" w:eastAsia="宋体" w:hint="eastAsia"/>
        </w:rPr>
        <w:t>。</w:t>
      </w:r>
    </w:p>
    <w:p w:rsidR="0018722C">
      <w:pPr>
        <w:topLinePunct/>
      </w:pPr>
      <w:r>
        <w:rPr>
          <w:rFonts w:ascii="宋体" w:hAnsi="宋体" w:eastAsia="宋体" w:hint="eastAsia"/>
        </w:rPr>
        <w:t>⑺</w:t>
      </w:r>
      <w:r w:rsidR="001852F3">
        <w:rPr>
          <w:rFonts w:ascii="宋体" w:hAnsi="宋体" w:eastAsia="宋体" w:hint="eastAsia"/>
        </w:rPr>
        <w:t xml:space="preserve">在载玻片上滴一滴抗荧光淬灭封片液，将一干净的盖玻片轻轻盖在封片液上</w:t>
      </w:r>
      <w:r>
        <w:rPr>
          <w:rFonts w:ascii="宋体" w:hAnsi="宋体" w:eastAsia="宋体" w:hint="eastAsia"/>
        </w:rPr>
        <w:t>（</w:t>
      </w:r>
      <w:r>
        <w:rPr>
          <w:rFonts w:ascii="宋体" w:hAnsi="宋体" w:eastAsia="宋体" w:hint="eastAsia"/>
        </w:rPr>
        <w:t>注意避免产生气泡</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⑻</w:t>
      </w:r>
      <w:r w:rsidR="001852F3">
        <w:rPr>
          <w:rFonts w:ascii="宋体" w:hAnsi="宋体" w:eastAsia="宋体" w:hint="eastAsia"/>
        </w:rPr>
        <w:t xml:space="preserve">荧光显微镜下观察</w:t>
      </w:r>
      <w:r>
        <w:t>NETs</w:t>
      </w:r>
      <w:r>
        <w:rPr>
          <w:rFonts w:ascii="宋体" w:hAnsi="宋体" w:eastAsia="宋体" w:hint="eastAsia"/>
        </w:rPr>
        <w:t>形成情况并拍照。</w:t>
      </w:r>
    </w:p>
    <w:p w:rsidR="0018722C">
      <w:pPr>
        <w:pStyle w:val="Heading3"/>
        <w:topLinePunct/>
        <w:ind w:left="200" w:hangingChars="200" w:hanging="200"/>
      </w:pPr>
      <w:bookmarkStart w:id="967634" w:name="_Toc686967634"/>
      <w:bookmarkStart w:name="_bookmark31" w:id="73"/>
      <w:bookmarkEnd w:id="73"/>
      <w:r>
        <w:t>4.3.4</w:t>
      </w:r>
      <w:r>
        <w:t xml:space="preserve"> </w:t>
      </w:r>
      <w:bookmarkStart w:name="_bookmark31" w:id="74"/>
      <w:bookmarkEnd w:id="74"/>
      <w:r>
        <w:t>小鼠皮肤脓肿部位</w:t>
      </w:r>
      <w:r>
        <w:t>IL-33</w:t>
      </w:r>
      <w:r/>
      <w:r>
        <w:t>的表达</w:t>
      </w:r>
      <w:bookmarkEnd w:id="967634"/>
    </w:p>
    <w:p w:rsidR="0018722C">
      <w:pPr>
        <w:topLinePunct/>
      </w:pPr>
      <w:r>
        <w:t>1</w:t>
      </w:r>
      <w:r>
        <w:rPr>
          <w:rFonts w:ascii="宋体" w:eastAsia="宋体" w:hint="eastAsia"/>
        </w:rPr>
        <w:t>．小鼠皮肤伤口总</w:t>
      </w:r>
      <w:r>
        <w:t>RNA</w:t>
      </w:r>
      <w:r>
        <w:rPr>
          <w:rFonts w:ascii="宋体" w:eastAsia="宋体" w:hint="eastAsia"/>
        </w:rPr>
        <w:t>提取</w:t>
      </w:r>
    </w:p>
    <w:p w:rsidR="0018722C">
      <w:pPr>
        <w:topLinePunct/>
      </w:pPr>
      <w:r>
        <w:rPr>
          <w:rFonts w:ascii="宋体" w:hAnsi="宋体" w:eastAsia="宋体" w:hint="eastAsia"/>
        </w:rPr>
        <w:t>⑴</w:t>
      </w:r>
      <w:r w:rsidR="001852F3">
        <w:rPr>
          <w:rFonts w:ascii="宋体" w:hAnsi="宋体" w:eastAsia="宋体" w:hint="eastAsia"/>
        </w:rPr>
        <w:t xml:space="preserve">取脓肿部位皮肤，加</w:t>
      </w:r>
      <w:r>
        <w:t>1 ml TRIzol</w:t>
      </w:r>
      <w:r>
        <w:rPr>
          <w:rFonts w:ascii="宋体" w:hAnsi="宋体" w:eastAsia="宋体" w:hint="eastAsia"/>
        </w:rPr>
        <w:t>试剂。</w:t>
      </w:r>
    </w:p>
    <w:p w:rsidR="0018722C">
      <w:pPr>
        <w:topLinePunct/>
      </w:pPr>
      <w:r>
        <w:rPr>
          <w:rFonts w:ascii="宋体" w:hAnsi="宋体" w:eastAsia="宋体" w:hint="eastAsia"/>
        </w:rPr>
        <w:t>⑵</w:t>
      </w:r>
      <w:r w:rsidR="001852F3">
        <w:rPr>
          <w:rFonts w:ascii="宋体" w:hAnsi="宋体" w:eastAsia="宋体" w:hint="eastAsia"/>
        </w:rPr>
        <w:t xml:space="preserve">用</w:t>
      </w:r>
      <w:r>
        <w:t>DEPC</w:t>
      </w:r>
      <w:r>
        <w:rPr>
          <w:rFonts w:ascii="宋体" w:hAnsi="宋体" w:eastAsia="宋体" w:hint="eastAsia"/>
        </w:rPr>
        <w:t>水处理且预冷过的玻璃匀浆器反复碾磨，直至皮肤组织完全被匀浆。</w:t>
      </w:r>
    </w:p>
    <w:p w:rsidR="0018722C">
      <w:pPr>
        <w:topLinePunct/>
      </w:pPr>
      <w:r>
        <w:rPr>
          <w:rFonts w:ascii="宋体" w:hAnsi="宋体" w:eastAsia="宋体" w:hint="eastAsia"/>
        </w:rPr>
        <w:t>⑶</w:t>
      </w:r>
      <w:r w:rsidR="001852F3">
        <w:rPr>
          <w:rFonts w:ascii="宋体" w:hAnsi="宋体" w:eastAsia="宋体" w:hint="eastAsia"/>
        </w:rPr>
        <w:t xml:space="preserve">转入</w:t>
      </w:r>
      <w:r>
        <w:t>1.5 ml EP</w:t>
      </w:r>
      <w:r>
        <w:rPr>
          <w:rFonts w:ascii="宋体" w:hAnsi="宋体" w:eastAsia="宋体" w:hint="eastAsia"/>
        </w:rPr>
        <w:t>管中，静置</w:t>
      </w:r>
      <w:r>
        <w:t>5 </w:t>
      </w:r>
      <w:r>
        <w:t>min</w:t>
      </w:r>
      <w:r>
        <w:rPr>
          <w:rFonts w:ascii="宋体" w:hAnsi="宋体" w:eastAsia="宋体" w:hint="eastAsia"/>
        </w:rPr>
        <w:t>，加入</w:t>
      </w:r>
      <w:r>
        <w:t>0.2 ml</w:t>
      </w:r>
      <w:r/>
      <w:r>
        <w:rPr>
          <w:rFonts w:ascii="宋体" w:hAnsi="宋体" w:eastAsia="宋体" w:hint="eastAsia"/>
        </w:rPr>
        <w:t>氯仿，涡旋振荡</w:t>
      </w:r>
      <w:r>
        <w:t>30 </w:t>
      </w:r>
      <w:r>
        <w:t>s</w:t>
      </w:r>
      <w:r>
        <w:rPr>
          <w:rFonts w:ascii="宋体" w:hAnsi="宋体" w:eastAsia="宋体" w:hint="eastAsia"/>
        </w:rPr>
        <w:t>，静置</w:t>
      </w:r>
      <w:r>
        <w:t>2~3 min</w:t>
      </w:r>
      <w:r>
        <w:rPr>
          <w:rFonts w:ascii="宋体" w:hAnsi="宋体" w:eastAsia="宋体" w:hint="eastAsia"/>
        </w:rPr>
        <w:t>，</w:t>
      </w:r>
      <w:r w:rsidR="001852F3">
        <w:rPr>
          <w:rFonts w:ascii="宋体" w:hAnsi="宋体" w:eastAsia="宋体" w:hint="eastAsia"/>
        </w:rPr>
        <w:t xml:space="preserve">直至出现分层现象，</w:t>
      </w:r>
      <w:r>
        <w:t>12000 rpm</w:t>
      </w:r>
      <w:r>
        <w:rPr>
          <w:rFonts w:ascii="宋体" w:hAnsi="宋体" w:eastAsia="宋体" w:hint="eastAsia"/>
          <w:rFonts w:ascii="宋体" w:hAnsi="宋体" w:eastAsia="宋体" w:hint="eastAsia"/>
        </w:rPr>
        <w:t xml:space="preserve">, </w:t>
      </w:r>
      <w:r>
        <w:t>4</w:t>
      </w:r>
      <w:r/>
      <w:r>
        <w:rPr>
          <w:rFonts w:ascii="宋体" w:hAnsi="宋体" w:eastAsia="宋体" w:hint="eastAsia"/>
        </w:rPr>
        <w:t>℃</w:t>
      </w:r>
      <w:r w:rsidR="001852F3">
        <w:rPr>
          <w:rFonts w:ascii="宋体" w:hAnsi="宋体" w:eastAsia="宋体" w:hint="eastAsia"/>
        </w:rPr>
        <w:t xml:space="preserve">离心</w:t>
      </w:r>
      <w:r>
        <w:t>15 min</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小心转移上层液体至新的</w:t>
      </w:r>
      <w:r>
        <w:t>EP</w:t>
      </w:r>
      <w:r>
        <w:rPr>
          <w:rFonts w:ascii="宋体" w:hAnsi="宋体" w:eastAsia="宋体" w:hint="eastAsia"/>
        </w:rPr>
        <w:t>管中，加入等体积的异丙醇，颠倒混匀后室温放置</w:t>
      </w:r>
    </w:p>
    <w:p w:rsidR="0018722C">
      <w:pPr>
        <w:topLinePunct/>
      </w:pPr>
      <w:r>
        <w:t>10 min</w:t>
      </w:r>
      <w:r>
        <w:rPr>
          <w:rFonts w:ascii="宋体" w:hAnsi="宋体" w:eastAsia="宋体" w:hint="eastAsia"/>
          <w:rFonts w:ascii="宋体" w:hAnsi="宋体" w:eastAsia="宋体" w:hint="eastAsia"/>
        </w:rPr>
        <w:t xml:space="preserve">, </w:t>
      </w:r>
      <w:r>
        <w:t>12000 rpm</w:t>
      </w:r>
      <w:r>
        <w:rPr>
          <w:rFonts w:ascii="宋体" w:hAnsi="宋体" w:eastAsia="宋体" w:hint="eastAsia"/>
          <w:rFonts w:ascii="宋体" w:hAnsi="宋体" w:eastAsia="宋体" w:hint="eastAsia"/>
        </w:rPr>
        <w:t xml:space="preserve">, </w:t>
      </w:r>
      <w:r>
        <w:t>4</w:t>
      </w:r>
      <w:r/>
      <w:r>
        <w:rPr>
          <w:rFonts w:ascii="宋体" w:hAnsi="宋体" w:eastAsia="宋体" w:hint="eastAsia"/>
        </w:rPr>
        <w:t>℃离心</w:t>
      </w:r>
      <w:r>
        <w:t>10 min</w:t>
      </w:r>
      <w:r>
        <w:rPr>
          <w:rFonts w:ascii="宋体" w:hAnsi="宋体" w:eastAsia="宋体" w:hint="eastAsia"/>
        </w:rPr>
        <w:t>。</w:t>
      </w:r>
    </w:p>
    <w:p w:rsidR="0018722C">
      <w:pPr>
        <w:topLinePunct/>
      </w:pPr>
      <w:r>
        <w:rPr>
          <w:rFonts w:ascii="宋体" w:hAnsi="宋体" w:eastAsia="宋体" w:hint="eastAsia"/>
        </w:rPr>
        <w:t>⑸</w:t>
      </w:r>
      <w:r w:rsidR="001852F3">
        <w:rPr>
          <w:rFonts w:ascii="宋体" w:hAnsi="宋体" w:eastAsia="宋体" w:hint="eastAsia"/>
        </w:rPr>
        <w:t xml:space="preserve">弃上清，沉淀悬于用</w:t>
      </w:r>
      <w:r>
        <w:t>DEPC</w:t>
      </w:r>
      <w:r>
        <w:rPr>
          <w:rFonts w:ascii="宋体" w:hAnsi="宋体" w:eastAsia="宋体" w:hint="eastAsia"/>
        </w:rPr>
        <w:t>水新配制的</w:t>
      </w:r>
      <w:r>
        <w:t>1 ml 75%</w:t>
      </w:r>
      <w:r/>
      <w:r>
        <w:rPr>
          <w:rFonts w:ascii="宋体" w:hAnsi="宋体" w:eastAsia="宋体" w:hint="eastAsia"/>
        </w:rPr>
        <w:t>酒精，轻轻摇动，</w:t>
      </w:r>
      <w:r>
        <w:t>4</w:t>
      </w:r>
      <w:r>
        <w:t>    </w:t>
      </w:r>
      <w:r>
        <w:rPr>
          <w:rFonts w:ascii="宋体" w:hAnsi="宋体" w:eastAsia="宋体" w:hint="eastAsia"/>
        </w:rPr>
        <w:t>℃，</w:t>
      </w:r>
      <w:r>
        <w:t>7500 </w:t>
      </w:r>
      <w:r>
        <w:t>rpm</w:t>
      </w:r>
    </w:p>
    <w:p w:rsidR="0018722C">
      <w:pPr>
        <w:topLinePunct/>
      </w:pPr>
      <w:r>
        <w:rPr>
          <w:rFonts w:ascii="宋体" w:eastAsia="宋体" w:hint="eastAsia"/>
        </w:rPr>
        <w:t>离心洗涤</w:t>
      </w:r>
      <w:r>
        <w:t>5 min</w:t>
      </w:r>
      <w:r>
        <w:rPr>
          <w:rFonts w:ascii="宋体" w:eastAsia="宋体" w:hint="eastAsia"/>
        </w:rPr>
        <w:t>。</w:t>
      </w:r>
    </w:p>
    <w:p w:rsidR="0018722C">
      <w:pPr>
        <w:topLinePunct/>
      </w:pPr>
      <w:r>
        <w:rPr>
          <w:rFonts w:ascii="宋体" w:hAnsi="宋体" w:eastAsia="宋体" w:hint="eastAsia"/>
        </w:rPr>
        <w:t>⑹</w:t>
      </w:r>
      <w:r w:rsidR="001852F3">
        <w:rPr>
          <w:rFonts w:ascii="宋体" w:hAnsi="宋体" w:eastAsia="宋体" w:hint="eastAsia"/>
        </w:rPr>
        <w:t xml:space="preserve">弃上清，室温下干燥</w:t>
      </w:r>
      <w:r>
        <w:t>10 min</w:t>
      </w:r>
      <w:r>
        <w:rPr>
          <w:rFonts w:ascii="宋体" w:hAnsi="宋体" w:eastAsia="宋体" w:hint="eastAsia"/>
        </w:rPr>
        <w:t>，加入定量</w:t>
      </w:r>
      <w:r>
        <w:rPr>
          <w:rFonts w:ascii="宋体" w:hAnsi="宋体" w:eastAsia="宋体" w:hint="eastAsia"/>
        </w:rPr>
        <w:t>（</w:t>
      </w:r>
      <w:r>
        <w:rPr>
          <w:rFonts w:ascii="宋体" w:hAnsi="宋体" w:eastAsia="宋体" w:hint="eastAsia"/>
        </w:rPr>
        <w:t>根据沉淀多少决定</w:t>
      </w:r>
      <w:r>
        <w:rPr>
          <w:rFonts w:ascii="宋体" w:hAnsi="宋体" w:eastAsia="宋体" w:hint="eastAsia"/>
        </w:rPr>
        <w:t>）</w:t>
      </w:r>
      <w:r>
        <w:t>DEPC</w:t>
      </w:r>
      <w:r>
        <w:rPr>
          <w:rFonts w:ascii="宋体" w:hAnsi="宋体" w:eastAsia="宋体" w:hint="eastAsia"/>
        </w:rPr>
        <w:t>处理水溶解</w:t>
      </w:r>
    </w:p>
    <w:p w:rsidR="0018722C">
      <w:pPr>
        <w:topLinePunct/>
      </w:pPr>
      <w:r>
        <w:t>RNA</w:t>
      </w:r>
      <w:r>
        <w:rPr>
          <w:rFonts w:ascii="宋体" w:hAnsi="宋体" w:eastAsia="宋体" w:hint="eastAsia"/>
        </w:rPr>
        <w:t>沉淀，检测</w:t>
      </w:r>
      <w:r>
        <w:t>RNA</w:t>
      </w:r>
      <w:r>
        <w:rPr>
          <w:rFonts w:ascii="宋体" w:hAnsi="宋体" w:eastAsia="宋体" w:hint="eastAsia"/>
        </w:rPr>
        <w:t>含量和纯度，置</w:t>
      </w:r>
      <w:r>
        <w:t>-80</w:t>
      </w:r>
      <w:r/>
      <w:r>
        <w:rPr>
          <w:rFonts w:ascii="宋体" w:hAnsi="宋体" w:eastAsia="宋体" w:hint="eastAsia"/>
        </w:rPr>
        <w:t>℃冰箱保存备用。</w:t>
      </w:r>
    </w:p>
    <w:p w:rsidR="0018722C">
      <w:pPr>
        <w:topLinePunct/>
      </w:pPr>
      <w:r>
        <w:t>2.</w:t>
      </w:r>
      <w:r>
        <w:t> </w:t>
      </w:r>
      <w:r>
        <w:rPr>
          <w:rFonts w:ascii="宋体" w:eastAsia="宋体" w:hint="eastAsia"/>
        </w:rPr>
        <w:t>以</w:t>
      </w:r>
      <w:r>
        <w:t>Oligo dT</w:t>
      </w:r>
      <w:r>
        <w:rPr>
          <w:rFonts w:ascii="宋体" w:eastAsia="宋体" w:hint="eastAsia"/>
        </w:rPr>
        <w:t>为引物逆转录合成</w:t>
      </w:r>
      <w:r>
        <w:t>cDNA</w:t>
      </w:r>
    </w:p>
    <w:p w:rsidR="0018722C">
      <w:pPr>
        <w:topLinePunct/>
      </w:pPr>
      <w:r>
        <w:rPr>
          <w:rFonts w:ascii="宋体" w:hAnsi="宋体" w:eastAsia="宋体" w:hint="eastAsia"/>
        </w:rPr>
        <w:t>⑴</w:t>
      </w:r>
      <w:r w:rsidR="001852F3">
        <w:rPr>
          <w:rFonts w:ascii="宋体" w:hAnsi="宋体" w:eastAsia="宋体" w:hint="eastAsia"/>
        </w:rPr>
        <w:t xml:space="preserve">在经高压灭菌的</w:t>
      </w:r>
      <w:r>
        <w:t>PCR</w:t>
      </w:r>
      <w:r>
        <w:rPr>
          <w:rFonts w:ascii="宋体" w:hAnsi="宋体" w:eastAsia="宋体" w:hint="eastAsia"/>
        </w:rPr>
        <w:t>管</w:t>
      </w:r>
      <w:r>
        <w:rPr>
          <w:rFonts w:ascii="宋体" w:hAnsi="宋体" w:eastAsia="宋体" w:hint="eastAsia"/>
        </w:rPr>
        <w:t>（</w:t>
      </w:r>
      <w:r>
        <w:t>0.2 ml</w:t>
      </w:r>
      <w:r>
        <w:rPr>
          <w:rFonts w:ascii="宋体" w:hAnsi="宋体" w:eastAsia="宋体" w:hint="eastAsia"/>
        </w:rPr>
        <w:t>）</w:t>
      </w:r>
      <w:r>
        <w:rPr>
          <w:rFonts w:ascii="宋体" w:hAnsi="宋体" w:eastAsia="宋体" w:hint="eastAsia"/>
        </w:rPr>
        <w:t>中加入以下各组分：</w:t>
      </w:r>
    </w:p>
    <w:p w:rsidR="0018722C">
      <w:pPr>
        <w:topLinePunct/>
      </w:pPr>
      <w:r>
        <w:t>Total</w:t>
      </w:r>
      <w:r>
        <w:t> RNA</w:t>
      </w:r>
      <w:r w:rsidRPr="00000000">
        <w:tab/>
        <w:t>0.1~5</w:t>
      </w:r>
      <w:r/>
      <w:r>
        <w:rPr>
          <w:rFonts w:ascii="Symbol" w:hAnsi="Symbol"/>
        </w:rPr>
        <w:t></w:t>
      </w:r>
      <w:r>
        <w:t>g</w:t>
      </w:r>
    </w:p>
    <w:p w:rsidR="0018722C">
      <w:pPr>
        <w:topLinePunct/>
      </w:pPr>
      <w:r>
        <w:t>0.5</w:t>
      </w:r>
      <w:r>
        <w:rPr>
          <w:rFonts w:ascii="Symbol" w:hAnsi="Symbol"/>
        </w:rPr>
        <w:t></w:t>
      </w:r>
      <w:r>
        <w:t>G</w:t>
      </w:r>
      <w:r>
        <w:t>/</w:t>
      </w:r>
      <w:r>
        <w:rPr>
          <w:rFonts w:ascii="Symbol" w:hAnsi="Symbol"/>
        </w:rPr>
        <w:t></w:t>
      </w:r>
      <w:r>
        <w:t>l</w:t>
      </w:r>
      <w:r>
        <w:t xml:space="preserve"> </w:t>
      </w:r>
      <w:r>
        <w:t>Oligo</w:t>
      </w:r>
      <w:r>
        <w:t>(</w:t>
      </w:r>
      <w:r>
        <w:t>dT</w:t>
      </w:r>
      <w:r>
        <w:t>)</w:t>
      </w:r>
      <w:r w:rsidRPr="00000000">
        <w:tab/>
      </w:r>
      <w:r>
        <w:t>1</w:t>
      </w:r>
      <w:r>
        <w:rPr>
          <w:rFonts w:ascii="Symbol" w:hAnsi="Symbol"/>
        </w:rPr>
        <w:t></w:t>
      </w:r>
      <w:r>
        <w:t>l</w:t>
      </w:r>
    </w:p>
    <w:p w:rsidR="0018722C">
      <w:pPr>
        <w:topLinePunct/>
      </w:pPr>
      <w:r>
        <w:t>10</w:t>
      </w:r>
      <w:r>
        <w:t>N</w:t>
      </w:r>
      <w:r>
        <w:t>M</w:t>
      </w:r>
      <w:r>
        <w:t xml:space="preserve"> </w:t>
      </w:r>
      <w:r>
        <w:t>dNTP</w:t>
      </w:r>
      <w:r w:rsidRPr="00000000">
        <w:tab/>
      </w:r>
      <w:r>
        <w:t>1</w:t>
      </w:r>
      <w:r/>
      <w:r>
        <w:rPr>
          <w:rFonts w:ascii="Symbol" w:hAnsi="Symbol"/>
        </w:rPr>
        <w:t></w:t>
      </w:r>
      <w:r>
        <w:t>l</w:t>
      </w:r>
    </w:p>
    <w:p w:rsidR="0018722C">
      <w:pPr>
        <w:topLinePunct/>
      </w:pPr>
      <w:r>
        <w:t>DEPC</w:t>
      </w:r>
      <w:r/>
      <w:r>
        <w:rPr>
          <w:rFonts w:ascii="宋体" w:hAnsi="宋体"/>
        </w:rPr>
        <w:t>处理水</w:t>
      </w:r>
      <w:r w:rsidR="001852F3">
        <w:t>补至</w:t>
      </w:r>
      <w:r>
        <w:t>13</w:t>
      </w:r>
      <w:r/>
      <w:r>
        <w:rPr>
          <w:rFonts w:ascii="Symbol" w:hAnsi="Symbol"/>
        </w:rPr>
        <w:t></w:t>
      </w:r>
      <w:r>
        <w:t>l</w:t>
      </w:r>
    </w:p>
    <w:p w:rsidR="0018722C">
      <w:pPr>
        <w:topLinePunct/>
      </w:pPr>
      <w:r>
        <w:rPr>
          <w:rFonts w:ascii="宋体" w:hAnsi="宋体" w:eastAsia="宋体" w:hint="eastAsia"/>
        </w:rPr>
        <w:t>⑵</w:t>
      </w:r>
      <w:r w:rsidR="001852F3">
        <w:rPr>
          <w:rFonts w:ascii="宋体" w:hAnsi="宋体" w:eastAsia="宋体" w:hint="eastAsia"/>
        </w:rPr>
        <w:t xml:space="preserve">轻轻混匀，短暂低速离心，使液体聚于管底。</w:t>
      </w:r>
    </w:p>
    <w:p w:rsidR="0018722C">
      <w:pPr>
        <w:topLinePunct/>
      </w:pPr>
      <w:r>
        <w:rPr>
          <w:rFonts w:ascii="宋体" w:hAnsi="宋体" w:eastAsia="宋体" w:hint="eastAsia"/>
        </w:rPr>
        <w:t>⑶</w:t>
      </w:r>
      <w:r>
        <w:t>65</w:t>
      </w:r>
      <w:r/>
      <w:r>
        <w:rPr>
          <w:rFonts w:ascii="宋体" w:hAnsi="宋体" w:eastAsia="宋体" w:hint="eastAsia"/>
        </w:rPr>
        <w:t>℃水浴</w:t>
      </w:r>
      <w:r>
        <w:t>5 min</w:t>
      </w:r>
      <w:r>
        <w:rPr>
          <w:rFonts w:ascii="宋体" w:hAnsi="宋体" w:eastAsia="宋体" w:hint="eastAsia"/>
        </w:rPr>
        <w:t>，迅速置冰上冷却，保持</w:t>
      </w:r>
      <w:r>
        <w:t>3 min</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依次加入以下组分：</w:t>
      </w:r>
    </w:p>
    <w:p w:rsidR="0018722C">
      <w:pPr>
        <w:topLinePunct/>
      </w:pPr>
      <w:r>
        <w:t>5×buffer</w:t>
      </w:r>
      <w:r w:rsidRPr="00000000">
        <w:tab/>
        <w:t>4</w:t>
      </w:r>
      <w:r/>
      <w:r>
        <w:rPr>
          <w:rFonts w:ascii="Symbol" w:hAnsi="Symbol"/>
        </w:rPr>
        <w:t></w:t>
      </w:r>
      <w:r>
        <w:t>l</w:t>
      </w:r>
    </w:p>
    <w:p w:rsidR="0018722C">
      <w:pPr>
        <w:topLinePunct/>
      </w:pPr>
      <w:r>
        <w:t>0.1M</w:t>
      </w:r>
      <w:r>
        <w:t> </w:t>
      </w:r>
      <w:r>
        <w:t>DTT</w:t>
      </w:r>
      <w:r w:rsidRPr="00000000">
        <w:tab/>
        <w:t>2</w:t>
      </w:r>
      <w:r/>
      <w:r>
        <w:rPr>
          <w:rFonts w:ascii="Symbol" w:hAnsi="Symbol"/>
        </w:rPr>
        <w:t></w:t>
      </w:r>
      <w:r>
        <w:t>l</w:t>
      </w:r>
    </w:p>
    <w:p w:rsidR="0018722C">
      <w:pPr>
        <w:topLinePunct/>
      </w:pPr>
      <w:r>
        <w:rPr>
          <w:rFonts w:ascii="宋体" w:hAnsi="宋体" w:eastAsia="宋体" w:hint="eastAsia"/>
        </w:rPr>
        <w:t>⑸</w:t>
      </w:r>
      <w:r>
        <w:t>37</w:t>
      </w:r>
      <w:r>
        <w:rPr>
          <w:rFonts w:ascii="宋体" w:hAnsi="宋体" w:eastAsia="宋体" w:hint="eastAsia"/>
        </w:rPr>
        <w:t>℃</w:t>
      </w:r>
      <w:r w:rsidR="001852F3">
        <w:rPr>
          <w:rFonts w:ascii="宋体" w:hAnsi="宋体" w:eastAsia="宋体" w:hint="eastAsia"/>
        </w:rPr>
        <w:t xml:space="preserve">孵育</w:t>
      </w:r>
      <w:r>
        <w:t>5 min</w:t>
      </w:r>
      <w:r>
        <w:rPr>
          <w:rFonts w:ascii="宋体" w:hAnsi="宋体" w:eastAsia="宋体" w:hint="eastAsia"/>
        </w:rPr>
        <w:t>。</w:t>
      </w:r>
    </w:p>
    <w:p w:rsidR="0018722C">
      <w:pPr>
        <w:topLinePunct/>
      </w:pPr>
      <w:r>
        <w:rPr>
          <w:rFonts w:ascii="宋体" w:hAnsi="宋体" w:eastAsia="宋体" w:hint="eastAsia"/>
        </w:rPr>
        <w:t>⑹</w:t>
      </w:r>
      <w:r w:rsidR="001852F3">
        <w:rPr>
          <w:rFonts w:ascii="宋体" w:hAnsi="宋体" w:eastAsia="宋体" w:hint="eastAsia"/>
        </w:rPr>
        <w:t xml:space="preserve">后加入</w:t>
      </w:r>
      <w:r>
        <w:t>M-MLV</w:t>
      </w:r>
      <w:r>
        <w:rPr>
          <w:rFonts w:ascii="宋体" w:hAnsi="宋体" w:eastAsia="宋体" w:hint="eastAsia"/>
        </w:rPr>
        <w:t>逆转录酶</w:t>
      </w:r>
      <w:r>
        <w:rPr>
          <w:rFonts w:ascii="宋体" w:hAnsi="宋体" w:eastAsia="宋体" w:hint="eastAsia"/>
        </w:rPr>
        <w:t>（</w:t>
      </w:r>
      <w:r>
        <w:t>200 </w:t>
      </w:r>
      <w:r>
        <w:t>U</w:t>
      </w:r>
      <w:r>
        <w:t>/</w:t>
      </w:r>
      <w:r>
        <w:rPr>
          <w:rFonts w:ascii="Symbol" w:hAnsi="Symbol" w:eastAsia="Symbol"/>
        </w:rPr>
        <w:t></w:t>
      </w:r>
      <w:r>
        <w:t>l</w:t>
      </w:r>
      <w:r>
        <w:rPr>
          <w:rFonts w:ascii="宋体" w:hAnsi="宋体" w:eastAsia="宋体" w:hint="eastAsia"/>
        </w:rPr>
        <w:t>）</w:t>
      </w:r>
      <w:r>
        <w:t>1</w:t>
      </w:r>
      <w:r>
        <w:rPr>
          <w:rFonts w:ascii="Symbol" w:hAnsi="Symbol" w:eastAsia="Symbol"/>
        </w:rPr>
        <w:t></w:t>
      </w:r>
      <w:r>
        <w:t>l</w:t>
      </w:r>
      <w:r>
        <w:rPr>
          <w:rFonts w:ascii="宋体" w:hAnsi="宋体" w:eastAsia="宋体" w:hint="eastAsia"/>
        </w:rPr>
        <w:t>至总体积为</w:t>
      </w:r>
      <w:r>
        <w:t>20</w:t>
      </w:r>
      <w:r>
        <w:rPr>
          <w:rFonts w:ascii="Symbol" w:hAnsi="Symbol" w:eastAsia="Symbol"/>
        </w:rPr>
        <w:t></w:t>
      </w:r>
      <w:r>
        <w:t>l</w:t>
      </w:r>
      <w:r>
        <w:rPr>
          <w:rFonts w:ascii="宋体" w:hAnsi="宋体" w:eastAsia="宋体" w:hint="eastAsia"/>
        </w:rPr>
        <w:t>，混匀，短暂低速离心。</w:t>
      </w:r>
    </w:p>
    <w:p w:rsidR="0018722C">
      <w:pPr>
        <w:topLinePunct/>
      </w:pPr>
      <w:r>
        <w:t>（</w:t>
      </w:r>
      <w:r>
        <w:t xml:space="preserve">7</w:t>
      </w:r>
      <w:r>
        <w:t>）</w:t>
      </w:r>
      <w:r/>
      <w:r w:rsidR="001852F3">
        <w:t xml:space="preserve">37</w:t>
      </w:r>
      <w:r>
        <w:rPr>
          <w:rFonts w:ascii="宋体" w:hAnsi="宋体" w:eastAsia="宋体" w:hint="eastAsia"/>
        </w:rPr>
        <w:t>℃</w:t>
      </w:r>
      <w:r w:rsidR="001852F3">
        <w:rPr>
          <w:rFonts w:ascii="宋体" w:hAnsi="宋体" w:eastAsia="宋体" w:hint="eastAsia"/>
        </w:rPr>
        <w:t xml:space="preserve">孵育</w:t>
      </w:r>
      <w:r>
        <w:t>50 min</w:t>
      </w:r>
      <w:r>
        <w:rPr>
          <w:rFonts w:ascii="宋体" w:hAnsi="宋体" w:eastAsia="宋体" w:hint="eastAsia"/>
        </w:rPr>
        <w:t>，随后置</w:t>
      </w:r>
      <w:r>
        <w:t>70</w:t>
      </w:r>
      <w:r>
        <w:rPr>
          <w:rFonts w:ascii="宋体" w:hAnsi="宋体" w:eastAsia="宋体" w:hint="eastAsia"/>
        </w:rPr>
        <w:t>℃孵育</w:t>
      </w:r>
      <w:r>
        <w:t>15 min</w:t>
      </w:r>
      <w:r>
        <w:rPr>
          <w:rFonts w:ascii="宋体" w:hAnsi="宋体" w:eastAsia="宋体" w:hint="eastAsia"/>
        </w:rPr>
        <w:t>，立即置冰上，直接用于于</w:t>
      </w:r>
      <w:r>
        <w:t>PCR</w:t>
      </w:r>
      <w:r>
        <w:rPr>
          <w:rFonts w:ascii="宋体" w:hAnsi="宋体" w:eastAsia="宋体" w:hint="eastAsia"/>
        </w:rPr>
        <w:t>扩增。</w:t>
      </w:r>
    </w:p>
    <w:p w:rsidR="0018722C">
      <w:pPr>
        <w:topLinePunct/>
      </w:pPr>
      <w:r>
        <w:t>3</w:t>
      </w:r>
      <w:r>
        <w:rPr>
          <w:rFonts w:ascii="宋体" w:eastAsia="宋体" w:hint="eastAsia"/>
        </w:rPr>
        <w:t>．</w:t>
      </w:r>
      <w:r>
        <w:t>PCR</w:t>
      </w:r>
      <w:r>
        <w:rPr>
          <w:rFonts w:ascii="宋体" w:eastAsia="宋体" w:hint="eastAsia"/>
        </w:rPr>
        <w:t>扩增</w:t>
      </w:r>
    </w:p>
    <w:p w:rsidR="0018722C">
      <w:pPr>
        <w:topLinePunct/>
      </w:pPr>
      <w:r>
        <w:rPr>
          <w:rFonts w:ascii="宋体" w:hAnsi="宋体" w:eastAsia="宋体" w:hint="eastAsia"/>
        </w:rPr>
        <w:t>⑴</w:t>
      </w:r>
      <w:r w:rsidR="001852F3">
        <w:rPr>
          <w:rFonts w:ascii="宋体" w:hAnsi="宋体" w:eastAsia="宋体" w:hint="eastAsia"/>
        </w:rPr>
        <w:t xml:space="preserve">引物序列见下表</w:t>
      </w:r>
      <w:r>
        <w:rPr>
          <w:rFonts w:ascii="宋体" w:hAnsi="宋体" w:eastAsia="宋体" w:hint="eastAsia"/>
        </w:rPr>
        <w:t>（</w:t>
      </w:r>
      <w:r>
        <w:rPr>
          <w:rFonts w:ascii="宋体" w:hAnsi="宋体" w:eastAsia="宋体" w:hint="eastAsia"/>
        </w:rPr>
        <w:t xml:space="preserve">表</w:t>
      </w:r>
      <w:r>
        <w:t>3</w:t>
      </w:r>
      <w:r>
        <w:t>.</w:t>
      </w:r>
      <w:r>
        <w:t>1</w:t>
      </w:r>
      <w:r>
        <w:rPr>
          <w:rFonts w:ascii="宋体" w:hAnsi="宋体" w:eastAsia="宋体" w:hint="eastAsia"/>
        </w:rPr>
        <w:t>）</w:t>
      </w:r>
    </w:p>
    <w:p w:rsidR="0018722C">
      <w:pPr>
        <w:pStyle w:val="a8"/>
        <w:topLinePunct/>
      </w:pPr>
      <w:bookmarkStart w:name="_bookmark32" w:id="75"/>
      <w:bookmarkEnd w:id="75"/>
      <w:r>
        <w:rPr>
          <w:rFonts w:ascii="宋体" w:eastAsia="宋体" w:hint="eastAsia"/>
        </w:rPr>
        <w:t>表</w:t>
      </w:r>
      <w:r>
        <w:t>3</w:t>
      </w:r>
      <w:r>
        <w:t>.</w:t>
      </w:r>
      <w:r>
        <w:t>1  </w:t>
      </w:r>
      <w:r>
        <w:rPr>
          <w:rFonts w:ascii="宋体" w:eastAsia="宋体" w:hint="eastAsia"/>
        </w:rPr>
        <w:t>引物序列</w:t>
      </w:r>
    </w:p>
    <w:tbl>
      <w:tblPr>
        <w:tblW w:w="5000" w:type="pct"/>
        <w:tblInd w:w="1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5"/>
        <w:gridCol w:w="3862"/>
        <w:gridCol w:w="3835"/>
      </w:tblGrid>
      <w:tr>
        <w:trPr>
          <w:tblHeader/>
        </w:trPr>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01" w:type="pct"/>
            <w:vAlign w:val="center"/>
            <w:tcBorders>
              <w:bottom w:val="single" w:sz="4" w:space="0" w:color="auto"/>
            </w:tcBorders>
          </w:tcPr>
          <w:p w:rsidR="0018722C">
            <w:pPr>
              <w:pStyle w:val="a7"/>
              <w:topLinePunct/>
              <w:ind w:leftChars="0" w:left="0" w:rightChars="0" w:right="0" w:firstLineChars="0" w:firstLine="0"/>
              <w:spacing w:line="240" w:lineRule="atLeast"/>
            </w:pPr>
            <w:r>
              <w:t>上游引物</w:t>
            </w:r>
            <w:r>
              <w:t>（</w:t>
            </w:r>
            <w:r>
              <w:t>5</w:t>
            </w:r>
            <w:r>
              <w:t>’</w:t>
            </w:r>
            <w:r>
              <w:t>‹</w:t>
            </w:r>
            <w:r>
              <w:t>3</w:t>
            </w:r>
            <w:r>
              <w:t>'</w:t>
            </w:r>
            <w:r>
              <w:t>）</w:t>
            </w:r>
          </w:p>
        </w:tc>
        <w:tc>
          <w:tcPr>
            <w:tcW w:w="2186" w:type="pct"/>
            <w:vAlign w:val="center"/>
            <w:tcBorders>
              <w:bottom w:val="single" w:sz="4" w:space="0" w:color="auto"/>
            </w:tcBorders>
          </w:tcPr>
          <w:p w:rsidR="0018722C">
            <w:pPr>
              <w:pStyle w:val="a7"/>
              <w:topLinePunct/>
              <w:ind w:leftChars="0" w:left="0" w:rightChars="0" w:right="0" w:firstLineChars="0" w:firstLine="0"/>
              <w:spacing w:line="240" w:lineRule="atLeast"/>
            </w:pPr>
            <w:r>
              <w:t>下游引物</w:t>
            </w:r>
            <w:r>
              <w:t>（</w:t>
            </w:r>
            <w:r>
              <w:t>5</w:t>
            </w:r>
            <w:r>
              <w:t>’</w:t>
            </w:r>
            <w:r>
              <w:t>‹</w:t>
            </w:r>
            <w:r>
              <w:t>3</w:t>
            </w:r>
            <w:r>
              <w:t>'</w:t>
            </w:r>
            <w:r>
              <w:t>）</w:t>
            </w:r>
          </w:p>
        </w:tc>
      </w:tr>
      <w:tr>
        <w:tc>
          <w:tcPr>
            <w:tcW w:w="613" w:type="pct"/>
            <w:vAlign w:val="center"/>
          </w:tcPr>
          <w:p w:rsidR="0018722C">
            <w:pPr>
              <w:pStyle w:val="ac"/>
              <w:topLinePunct/>
              <w:ind w:leftChars="0" w:left="0" w:rightChars="0" w:right="0" w:firstLineChars="0" w:firstLine="0"/>
              <w:spacing w:line="240" w:lineRule="atLeast"/>
            </w:pPr>
            <w:r>
              <w:t>IL-33</w:t>
            </w:r>
          </w:p>
        </w:tc>
        <w:tc>
          <w:tcPr>
            <w:tcW w:w="2201" w:type="pct"/>
            <w:vAlign w:val="center"/>
          </w:tcPr>
          <w:p w:rsidR="0018722C">
            <w:pPr>
              <w:pStyle w:val="a5"/>
              <w:topLinePunct/>
              <w:ind w:leftChars="0" w:left="0" w:rightChars="0" w:right="0" w:firstLineChars="0" w:firstLine="0"/>
              <w:spacing w:line="240" w:lineRule="atLeast"/>
            </w:pPr>
            <w:r>
              <w:t>CCTGCCTCCCTGAGTACATACA</w:t>
            </w:r>
          </w:p>
        </w:tc>
        <w:tc>
          <w:tcPr>
            <w:tcW w:w="2186" w:type="pct"/>
            <w:vAlign w:val="center"/>
          </w:tcPr>
          <w:p w:rsidR="0018722C">
            <w:pPr>
              <w:pStyle w:val="ad"/>
              <w:topLinePunct/>
              <w:ind w:leftChars="0" w:left="0" w:rightChars="0" w:right="0" w:firstLineChars="0" w:firstLine="0"/>
              <w:spacing w:line="240" w:lineRule="atLeast"/>
            </w:pPr>
            <w:r>
              <w:t>CTTCTTCCCATCCACACCGT</w:t>
            </w:r>
          </w:p>
        </w:tc>
      </w:tr>
      <w:tr>
        <w:tc>
          <w:tcPr>
            <w:tcW w:w="613" w:type="pct"/>
            <w:vAlign w:val="center"/>
            <w:tcBorders>
              <w:top w:val="single" w:sz="4" w:space="0" w:color="auto"/>
            </w:tcBorders>
          </w:tcPr>
          <w:p w:rsidR="0018722C">
            <w:pPr>
              <w:pStyle w:val="ac"/>
              <w:topLinePunct/>
              <w:ind w:leftChars="0" w:left="0" w:rightChars="0" w:right="0" w:firstLineChars="0" w:firstLine="0"/>
              <w:spacing w:line="240" w:lineRule="atLeast"/>
            </w:pPr>
            <w:r>
              <w:t>GAPDH</w:t>
            </w:r>
          </w:p>
        </w:tc>
        <w:tc>
          <w:tcPr>
            <w:tcW w:w="2201" w:type="pct"/>
            <w:vAlign w:val="center"/>
            <w:tcBorders>
              <w:top w:val="single" w:sz="4" w:space="0" w:color="auto"/>
            </w:tcBorders>
          </w:tcPr>
          <w:p w:rsidR="0018722C">
            <w:pPr>
              <w:pStyle w:val="aff1"/>
              <w:topLinePunct/>
              <w:ind w:leftChars="0" w:left="0" w:rightChars="0" w:right="0" w:firstLineChars="0" w:firstLine="0"/>
              <w:spacing w:line="240" w:lineRule="atLeast"/>
            </w:pPr>
            <w:r>
              <w:t>GGCATGGACTGTGGTCATGA</w:t>
            </w:r>
          </w:p>
        </w:tc>
        <w:tc>
          <w:tcPr>
            <w:tcW w:w="2186" w:type="pct"/>
            <w:vAlign w:val="center"/>
            <w:tcBorders>
              <w:top w:val="single" w:sz="4" w:space="0" w:color="auto"/>
            </w:tcBorders>
          </w:tcPr>
          <w:p w:rsidR="0018722C">
            <w:pPr>
              <w:pStyle w:val="ad"/>
              <w:topLinePunct/>
              <w:ind w:leftChars="0" w:left="0" w:rightChars="0" w:right="0" w:firstLineChars="0" w:firstLine="0"/>
              <w:spacing w:line="240" w:lineRule="atLeast"/>
            </w:pPr>
            <w:r>
              <w:t>TTCACCACCATGGAGAAGGC</w:t>
            </w:r>
          </w:p>
        </w:tc>
      </w:tr>
    </w:tbl>
    <w:p w:rsidR="0018722C">
      <w:pPr>
        <w:topLinePunct/>
        <w:pStyle w:val="affa"/>
      </w:pPr>
    </w:p>
    <w:p w:rsidR="0018722C">
      <w:spacing w:beforeLines="0" w:before="0" w:afterLines="0" w:after="0" w:line="440" w:lineRule="auto"/>
      <w:pPr>
        <w:sectPr w:rsidR="00556256">
          <w:headerReference w:type="even" r:id="rId81"/>
          <w:headerReference w:type="default" r:id="rId77"/>
          <w:footerReference w:type="even" r:id="rId75"/>
          <w:footerReference w:type="default" r:id="rId74"/>
          <w:headerReference w:type="first" r:id="rId72"/>
          <w:footerReference w:type="first" r:id="rId79"/>
          <w:pgSz w:w="11906" w:h="16838" w:code="9"/>
          <w:pgMar w:top="1418" w:right="1134" w:bottom="1134" w:left="1418" w:header="851" w:footer="907" w:gutter="0"/>
          <w:pgNumType w:start="1"/>
          <w:cols w:space="720"/>
          <w:titlePg/>
          <w:docGrid w:type="lines" w:linePitch="326"/>
        </w:sectPr>
        <w:topLinePunct/>
      </w:pPr>
    </w:p>
    <w:p w:rsidR="0018722C">
      <w:pPr>
        <w:pStyle w:val="BodyText"/>
        <w:spacing w:before="36"/>
        <w:ind w:leftChars="0" w:left="111"/>
        <w:rPr>
          <w:rFonts w:ascii="宋体" w:hAnsi="宋体" w:eastAsia="宋体" w:hint="eastAsia"/>
        </w:rPr>
        <w:topLinePunct/>
      </w:pPr>
      <w:r>
        <w:rPr>
          <w:rFonts w:ascii="宋体" w:hAnsi="宋体" w:eastAsia="宋体" w:hint="eastAsia"/>
        </w:rPr>
        <w:t>⑵</w:t>
      </w:r>
      <w:r>
        <w:t>PCR</w:t>
      </w:r>
      <w:r>
        <w:rPr>
          <w:rFonts w:ascii="宋体" w:hAnsi="宋体" w:eastAsia="宋体" w:hint="eastAsia"/>
        </w:rPr>
        <w:t>反应体系</w:t>
      </w:r>
    </w:p>
    <w:p w:rsidR="0018722C">
      <w:pPr>
        <w:topLinePunct/>
      </w:pPr>
      <w:r>
        <w:t>10</w:t>
      </w:r>
      <w:r>
        <w:t> </w:t>
      </w:r>
      <w:r>
        <w:rPr>
          <w:rFonts w:ascii="Symbol" w:hAnsi="Symbol"/>
        </w:rPr>
        <w:t></w:t>
      </w:r>
      <w:r>
        <w:t>PCR</w:t>
      </w:r>
      <w:r>
        <w:t> </w:t>
      </w:r>
      <w:r>
        <w:t>buffer</w:t>
      </w:r>
      <w:r w:rsidRPr="00000000">
        <w:tab/>
        <w:t>2</w:t>
      </w:r>
      <w:r>
        <w:t> </w:t>
      </w:r>
      <w:r>
        <w:rPr>
          <w:rFonts w:ascii="Symbol" w:hAnsi="Symbol"/>
        </w:rPr>
        <w:t></w:t>
      </w:r>
      <w:r>
        <w:t>l</w:t>
      </w:r>
    </w:p>
    <w:p w:rsidR="0018722C">
      <w:pPr>
        <w:topLinePunct/>
      </w:pPr>
      <w:r>
        <w:t>2.5</w:t>
      </w:r>
      <w:r>
        <w:t> </w:t>
      </w:r>
      <w:r>
        <w:t>mmol</w:t>
      </w:r>
      <w:r>
        <w:t>/</w:t>
      </w:r>
      <w:r>
        <w:t>L</w:t>
      </w:r>
      <w:r>
        <w:t> </w:t>
      </w:r>
      <w:r>
        <w:t>dNTP</w:t>
      </w:r>
      <w:r w:rsidRPr="00000000">
        <w:tab/>
        <w:t>1.6</w:t>
      </w:r>
      <w:r/>
      <w:r>
        <w:rPr>
          <w:rFonts w:ascii="Symbol" w:hAnsi="Symbol"/>
        </w:rPr>
        <w:t></w:t>
      </w:r>
      <w:r>
        <w:t>l</w:t>
      </w:r>
    </w:p>
    <w:p w:rsidR="0018722C">
      <w:pPr>
        <w:topLinePunct/>
      </w:pPr>
      <w:r>
        <w:t>Taq</w:t>
      </w:r>
      <w:r>
        <w:t> </w:t>
      </w:r>
      <w:r>
        <w:t>DNA </w:t>
      </w:r>
      <w:r>
        <w:rPr>
          <w:rFonts w:ascii="宋体" w:hAnsi="宋体"/>
        </w:rPr>
        <w:t>聚合酶</w:t>
      </w:r>
      <w:r w:rsidRPr="00000000">
        <w:tab/>
      </w:r>
      <w:r>
        <w:t>0.1 </w:t>
      </w:r>
      <w:r>
        <w:rPr>
          <w:rFonts w:ascii="Symbol" w:hAnsi="Symbol"/>
        </w:rPr>
        <w:t></w:t>
      </w:r>
      <w:r>
        <w:t>l</w:t>
      </w:r>
    </w:p>
    <w:p w:rsidR="0018722C">
      <w:pPr>
        <w:topLinePunct/>
      </w:pPr>
      <w:r>
        <w:t>5</w:t>
      </w:r>
      <w:r>
        <w:t>'</w:t>
      </w:r>
      <w:r>
        <w:rPr>
          <w:rFonts w:ascii="宋体" w:hAnsi="宋体"/>
        </w:rPr>
        <w:t>端引物</w:t>
      </w:r>
      <w:r>
        <w:rPr>
          <w:rFonts w:ascii="宋体" w:hAnsi="宋体"/>
        </w:rPr>
        <w:t>（</w:t>
      </w:r>
      <w:r>
        <w:t>10</w:t>
      </w:r>
      <w:r/>
      <w:r>
        <w:rPr>
          <w:rFonts w:ascii="Symbol" w:hAnsi="Symbol"/>
        </w:rPr>
        <w:t></w:t>
      </w:r>
      <w:r>
        <w:t>mol</w:t>
      </w:r>
      <w:r>
        <w:t>/</w:t>
      </w:r>
      <w:r>
        <w:t>L</w:t>
      </w:r>
      <w:r>
        <w:rPr>
          <w:rFonts w:ascii="宋体" w:hAnsi="宋体"/>
        </w:rPr>
        <w:t>）</w:t>
      </w:r>
      <w:r>
        <w:t>0.5</w:t>
      </w:r>
      <w:r>
        <w:rPr>
          <w:rFonts w:ascii="Symbol" w:hAnsi="Symbol"/>
        </w:rPr>
        <w:t></w:t>
      </w:r>
      <w:r>
        <w:t>l</w:t>
      </w:r>
    </w:p>
    <w:p w:rsidR="0018722C">
      <w:pPr>
        <w:topLinePunct/>
      </w:pPr>
      <w:r>
        <w:t>3</w:t>
      </w:r>
      <w:r>
        <w:t>'</w:t>
      </w:r>
      <w:r>
        <w:rPr>
          <w:rFonts w:ascii="宋体" w:hAnsi="宋体"/>
        </w:rPr>
        <w:t>端引物</w:t>
      </w:r>
      <w:r>
        <w:rPr>
          <w:rFonts w:ascii="宋体" w:hAnsi="宋体"/>
        </w:rPr>
        <w:t>（</w:t>
      </w:r>
      <w:r>
        <w:t>10</w:t>
      </w:r>
      <w:r/>
      <w:r>
        <w:rPr>
          <w:rFonts w:ascii="Symbol" w:hAnsi="Symbol"/>
        </w:rPr>
        <w:t></w:t>
      </w:r>
      <w:r>
        <w:t>mol</w:t>
      </w:r>
      <w:r>
        <w:t>/</w:t>
      </w:r>
      <w:r>
        <w:t>L</w:t>
      </w:r>
      <w:r>
        <w:rPr>
          <w:rFonts w:ascii="宋体" w:hAnsi="宋体"/>
        </w:rPr>
        <w:t>）</w:t>
      </w:r>
      <w:r>
        <w:t>0.5</w:t>
      </w:r>
      <w:r>
        <w:rPr>
          <w:rFonts w:ascii="Symbol" w:hAnsi="Symbol"/>
        </w:rPr>
        <w:t></w:t>
      </w:r>
      <w:r>
        <w:t>l</w:t>
      </w:r>
    </w:p>
    <w:p w:rsidR="0018722C">
      <w:pPr>
        <w:topLinePunct/>
      </w:pPr>
      <w:r>
        <w:t>C</w:t>
      </w:r>
      <w:r>
        <w:t>DNA</w:t>
      </w:r>
      <w:r w:rsidRPr="00000000">
        <w:tab/>
      </w:r>
      <w:r>
        <w:t>1</w:t>
      </w:r>
      <w:r>
        <w:t xml:space="preserve"> </w:t>
      </w:r>
      <w:r>
        <w:rPr>
          <w:rFonts w:ascii="Symbol" w:hAnsi="Symbol"/>
        </w:rPr>
        <w:t></w:t>
      </w:r>
      <w:r>
        <w:t>l</w:t>
      </w:r>
    </w:p>
    <w:p w:rsidR="0018722C">
      <w:pPr>
        <w:pStyle w:val="BodyText"/>
        <w:tabs>
          <w:tab w:pos="4344" w:val="left" w:leader="none"/>
        </w:tabs>
        <w:spacing w:before="108"/>
        <w:ind w:leftChars="0" w:left="159"/>
        <w:topLinePunct/>
      </w:pPr>
      <w:r>
        <w:rPr>
          <w:rFonts w:ascii="宋体" w:hAnsi="宋体"/>
        </w:rPr>
        <w:t>无菌</w:t>
      </w:r>
      <w:r>
        <w:rPr>
          <w:rFonts w:ascii="宋体" w:hAnsi="宋体"/>
          <w:spacing w:val="-30"/>
        </w:rPr>
        <w:t> </w:t>
      </w:r>
      <w:r>
        <w:t>ddH2O</w:t>
      </w:r>
      <w:r>
        <w:rPr>
          <w:spacing w:val="-1"/>
        </w:rPr>
        <w:t> </w:t>
      </w:r>
      <w:r>
        <w:rPr>
          <w:rFonts w:ascii="宋体" w:hAnsi="宋体"/>
        </w:rPr>
        <w:t>补至</w:t>
      </w:r>
      <w:r w:rsidRPr="00000000">
        <w:tab/>
      </w:r>
      <w:r>
        <w:t>20 </w:t>
      </w:r>
      <w:r>
        <w:rPr>
          <w:rFonts w:ascii="Symbol" w:hAnsi="Symbol"/>
        </w:rPr>
        <w:t></w:t>
      </w:r>
      <w:r>
        <w:t>l</w:t>
      </w:r>
    </w:p>
    <w:p w:rsidR="0018722C">
      <w:spacing w:beforeLines="0" w:before="0" w:afterLines="0" w:after="0" w:line="440" w:lineRule="auto"/>
      <w:pPr>
        <w:sectPr w:rsidR="00556256">
          <w:type w:val="continuous"/>
          <w:pgSz w:w="11910" w:h="16840"/>
          <w:pgMar w:top="1580" w:bottom="280" w:left="1420" w:right="1420"/>
          <w:cols w:num="2" w:equalWidth="0">
            <w:col w:w="1945" w:space="83"/>
            <w:col w:w="7042"/>
          </w:cols>
        </w:sectPr>
        <w:topLinePunct/>
      </w:pPr>
    </w:p>
    <w:p w:rsidR="0018722C">
      <w:pPr>
        <w:topLinePunct/>
      </w:pPr>
      <w:r>
        <w:rPr>
          <w:rFonts w:ascii="宋体" w:hAnsi="宋体" w:eastAsia="宋体" w:hint="eastAsia"/>
        </w:rPr>
        <w:t>在经高压灭菌的</w:t>
      </w:r>
      <w:r>
        <w:t>0</w:t>
      </w:r>
      <w:r>
        <w:t>.</w:t>
      </w:r>
      <w:r>
        <w:t>2 mlPCR</w:t>
      </w:r>
      <w:r>
        <w:rPr>
          <w:rFonts w:ascii="宋体" w:hAnsi="宋体" w:eastAsia="宋体" w:hint="eastAsia"/>
        </w:rPr>
        <w:t>管中加入上述成分，混匀，短暂低速离心。</w:t>
      </w:r>
      <w:r>
        <w:t>94</w:t>
      </w:r>
      <w:r>
        <w:rPr>
          <w:rFonts w:ascii="Symbol" w:hAnsi="Symbol" w:eastAsia="Symbol"/>
        </w:rPr>
        <w:t></w:t>
      </w:r>
      <w:r>
        <w:t>C</w:t>
      </w:r>
      <w:r>
        <w:rPr>
          <w:rFonts w:ascii="宋体" w:hAnsi="宋体" w:eastAsia="宋体" w:hint="eastAsia"/>
        </w:rPr>
        <w:t>变性</w:t>
      </w:r>
      <w:r>
        <w:t>5 min</w:t>
      </w:r>
      <w:r>
        <w:rPr>
          <w:rFonts w:ascii="宋体" w:hAnsi="宋体" w:eastAsia="宋体" w:hint="eastAsia"/>
        </w:rPr>
        <w:t>，按下列条件进行</w:t>
      </w:r>
      <w:r>
        <w:t>PCR</w:t>
      </w:r>
      <w:r>
        <w:rPr>
          <w:rFonts w:ascii="宋体" w:hAnsi="宋体" w:eastAsia="宋体" w:hint="eastAsia"/>
        </w:rPr>
        <w:t>扩增。</w:t>
      </w:r>
    </w:p>
    <w:p w:rsidR="0018722C">
      <w:pPr>
        <w:topLinePunct/>
      </w:pPr>
      <w:r>
        <w:rPr>
          <w:rFonts w:ascii="宋体" w:hAnsi="宋体" w:eastAsia="宋体" w:hint="eastAsia"/>
        </w:rPr>
        <w:t>变性温度</w:t>
      </w:r>
      <w:r>
        <w:t>94</w:t>
      </w:r>
      <w:r>
        <w:rPr>
          <w:rFonts w:ascii="Symbol" w:hAnsi="Symbol" w:eastAsia="Symbol"/>
        </w:rPr>
        <w:t></w:t>
      </w:r>
      <w:r>
        <w:t>C</w:t>
      </w:r>
      <w:r w:rsidRPr="00000000">
        <w:tab/>
        <w:t>45 sec</w:t>
      </w:r>
      <w:r>
        <w:rPr>
          <w:rFonts w:ascii="宋体" w:hAnsi="宋体" w:eastAsia="宋体" w:hint="eastAsia"/>
        </w:rPr>
        <w:t>；</w:t>
      </w:r>
    </w:p>
    <w:p w:rsidR="0018722C">
      <w:pPr>
        <w:topLinePunct/>
      </w:pPr>
      <w:r>
        <w:rPr>
          <w:rFonts w:ascii="宋体" w:hAnsi="宋体" w:eastAsia="宋体" w:hint="eastAsia"/>
        </w:rPr>
        <w:t>退火温度</w:t>
      </w:r>
      <w:r>
        <w:t>60</w:t>
      </w:r>
      <w:r>
        <w:rPr>
          <w:rFonts w:ascii="Symbol" w:hAnsi="Symbol" w:eastAsia="Symbol"/>
        </w:rPr>
        <w:t></w:t>
      </w:r>
      <w:r>
        <w:t>C</w:t>
      </w:r>
      <w:r w:rsidRPr="00000000">
        <w:tab/>
        <w:t>45 sec</w:t>
      </w:r>
      <w:r>
        <w:rPr>
          <w:rFonts w:ascii="宋体" w:hAnsi="宋体" w:eastAsia="宋体" w:hint="eastAsia"/>
        </w:rPr>
        <w:t>；</w:t>
      </w:r>
    </w:p>
    <w:p w:rsidR="0018722C">
      <w:pPr>
        <w:topLinePunct/>
      </w:pPr>
      <w:r>
        <w:rPr>
          <w:rFonts w:ascii="宋体" w:hAnsi="宋体" w:eastAsia="宋体" w:hint="eastAsia"/>
        </w:rPr>
        <w:t>延伸温度</w:t>
      </w:r>
      <w:r>
        <w:t>72</w:t>
      </w:r>
      <w:r>
        <w:rPr>
          <w:rFonts w:ascii="Symbol" w:hAnsi="Symbol" w:eastAsia="Symbol"/>
        </w:rPr>
        <w:t></w:t>
      </w:r>
      <w:r>
        <w:t>C</w:t>
      </w:r>
      <w:r w:rsidRPr="00000000">
        <w:tab/>
        <w:t>60 sec</w:t>
      </w:r>
      <w:r>
        <w:rPr>
          <w:rFonts w:ascii="宋体" w:hAnsi="宋体" w:eastAsia="宋体" w:hint="eastAsia"/>
        </w:rPr>
        <w:t>；</w:t>
      </w:r>
    </w:p>
    <w:p w:rsidR="0018722C">
      <w:pPr>
        <w:topLinePunct/>
      </w:pPr>
      <w:r>
        <w:rPr>
          <w:rFonts w:ascii="宋体" w:hAnsi="宋体" w:eastAsia="宋体" w:hint="eastAsia"/>
        </w:rPr>
        <w:t>共进行</w:t>
      </w:r>
      <w:r>
        <w:t>30</w:t>
      </w:r>
      <w:r>
        <w:rPr>
          <w:rFonts w:ascii="宋体" w:hAnsi="宋体" w:eastAsia="宋体" w:hint="eastAsia"/>
        </w:rPr>
        <w:t>个循环，最后一个循环后，</w:t>
      </w:r>
      <w:r>
        <w:t>72</w:t>
      </w:r>
      <w:r>
        <w:rPr>
          <w:rFonts w:ascii="Symbol" w:hAnsi="Symbol" w:eastAsia="Symbol"/>
        </w:rPr>
        <w:t></w:t>
      </w:r>
      <w:r>
        <w:t>C</w:t>
      </w:r>
      <w:r>
        <w:rPr>
          <w:rFonts w:ascii="宋体" w:hAnsi="宋体" w:eastAsia="宋体" w:hint="eastAsia"/>
        </w:rPr>
        <w:t>延伸</w:t>
      </w:r>
      <w:r>
        <w:t>10 min</w:t>
      </w:r>
      <w:r>
        <w:rPr>
          <w:rFonts w:ascii="宋体" w:hAnsi="宋体" w:eastAsia="宋体" w:hint="eastAsia"/>
        </w:rPr>
        <w:t>。</w:t>
      </w:r>
      <w:r>
        <w:t>4</w:t>
      </w:r>
      <w:r>
        <w:rPr>
          <w:rFonts w:ascii="宋体" w:hAnsi="宋体" w:eastAsia="宋体" w:hint="eastAsia"/>
        </w:rPr>
        <w:t>．琼脂糖凝胶电泳鉴定</w:t>
      </w:r>
      <w:r>
        <w:t>PCR</w:t>
      </w:r>
      <w:r>
        <w:rPr>
          <w:rFonts w:ascii="宋体" w:hAnsi="宋体" w:eastAsia="宋体" w:hint="eastAsia"/>
        </w:rPr>
        <w:t>扩增产物</w:t>
      </w:r>
    </w:p>
    <w:p w:rsidR="0018722C">
      <w:pPr>
        <w:topLinePunct/>
      </w:pPr>
      <w:r>
        <w:rPr>
          <w:rFonts w:ascii="宋体" w:hAnsi="宋体" w:eastAsia="宋体" w:hint="eastAsia"/>
        </w:rPr>
        <w:t>用</w:t>
      </w:r>
      <w:r>
        <w:t>1×TBE</w:t>
      </w:r>
      <w:r>
        <w:rPr>
          <w:rFonts w:ascii="宋体" w:hAnsi="宋体" w:eastAsia="宋体" w:hint="eastAsia"/>
        </w:rPr>
        <w:t>配制</w:t>
      </w:r>
      <w:r>
        <w:t>1%</w:t>
      </w:r>
      <w:r>
        <w:rPr>
          <w:rFonts w:ascii="宋体" w:hAnsi="宋体" w:eastAsia="宋体" w:hint="eastAsia"/>
        </w:rPr>
        <w:t>琼脂糖凝胶，按每</w:t>
      </w:r>
      <w:r>
        <w:t>100 ml</w:t>
      </w:r>
      <w:r>
        <w:rPr>
          <w:rFonts w:ascii="宋体" w:hAnsi="宋体" w:eastAsia="宋体" w:hint="eastAsia"/>
        </w:rPr>
        <w:t>凝胶加入</w:t>
      </w:r>
      <w:r>
        <w:t>5</w:t>
      </w:r>
      <w:r>
        <w:rPr>
          <w:rFonts w:ascii="Symbol" w:hAnsi="Symbol" w:eastAsia="Symbol"/>
        </w:rPr>
        <w:t></w:t>
      </w:r>
      <w:r>
        <w:t>l EB</w:t>
      </w:r>
      <w:r>
        <w:rPr>
          <w:rFonts w:ascii="宋体" w:hAnsi="宋体" w:eastAsia="宋体" w:hint="eastAsia"/>
        </w:rPr>
        <w:t>核酸染料</w:t>
      </w:r>
      <w:r>
        <w:rPr>
          <w:rFonts w:ascii="宋体" w:hAnsi="宋体" w:eastAsia="宋体" w:hint="eastAsia"/>
        </w:rPr>
        <w:t>（</w:t>
      </w:r>
      <w:r>
        <w:rPr>
          <w:rFonts w:ascii="宋体" w:hAnsi="宋体" w:eastAsia="宋体" w:hint="eastAsia"/>
        </w:rPr>
        <w:t>室温冷</w:t>
      </w:r>
      <w:r>
        <w:rPr>
          <w:rFonts w:ascii="宋体" w:hAnsi="宋体" w:eastAsia="宋体" w:hint="eastAsia"/>
        </w:rPr>
        <w:t>却至</w:t>
      </w:r>
      <w:r>
        <w:t>50</w:t>
      </w:r>
      <w:r>
        <w:rPr>
          <w:rFonts w:ascii="Symbol" w:hAnsi="Symbol" w:eastAsia="Symbol"/>
        </w:rPr>
        <w:t></w:t>
      </w:r>
      <w:r>
        <w:t>C</w:t>
      </w:r>
      <w:r>
        <w:rPr>
          <w:rFonts w:ascii="宋体" w:hAnsi="宋体" w:eastAsia="宋体" w:hint="eastAsia"/>
        </w:rPr>
        <w:t>左右</w:t>
      </w:r>
      <w:r>
        <w:rPr>
          <w:rFonts w:ascii="宋体" w:hAnsi="宋体" w:eastAsia="宋体" w:hint="eastAsia"/>
        </w:rPr>
        <w:t>）</w:t>
      </w:r>
      <w:r>
        <w:rPr>
          <w:rFonts w:ascii="宋体" w:hAnsi="宋体" w:eastAsia="宋体" w:hint="eastAsia"/>
        </w:rPr>
        <w:t>充分混匀倒入制胶板中，取</w:t>
      </w:r>
      <w:r>
        <w:t>5</w:t>
      </w:r>
      <w:r>
        <w:rPr>
          <w:rFonts w:ascii="Symbol" w:hAnsi="Symbol" w:eastAsia="Symbol"/>
        </w:rPr>
        <w:t></w:t>
      </w:r>
      <w:r>
        <w:t>l PCR</w:t>
      </w:r>
      <w:r>
        <w:rPr>
          <w:rFonts w:ascii="宋体" w:hAnsi="宋体" w:eastAsia="宋体" w:hint="eastAsia"/>
        </w:rPr>
        <w:t>产物在</w:t>
      </w:r>
      <w:r>
        <w:t>5 V</w:t>
      </w:r>
      <w:r>
        <w:t>/</w:t>
      </w:r>
      <w:r>
        <w:t xml:space="preserve">cm</w:t>
      </w:r>
      <w:r>
        <w:rPr>
          <w:rFonts w:ascii="宋体" w:hAnsi="宋体" w:eastAsia="宋体" w:hint="eastAsia"/>
        </w:rPr>
        <w:t>条件下电泳约</w:t>
      </w:r>
      <w:r>
        <w:t>15 min</w:t>
      </w:r>
      <w:r>
        <w:rPr>
          <w:rFonts w:ascii="宋体" w:hAnsi="宋体" w:eastAsia="宋体" w:hint="eastAsia"/>
        </w:rPr>
        <w:t>，后置于凝胶成像系统分析仪上，参照</w:t>
      </w:r>
      <w:r>
        <w:t>GADPH</w:t>
      </w:r>
      <w:r>
        <w:rPr>
          <w:rFonts w:ascii="宋体" w:hAnsi="宋体" w:eastAsia="宋体" w:hint="eastAsia"/>
        </w:rPr>
        <w:t>为目的基因分析所测基因的相对含量。</w:t>
      </w:r>
    </w:p>
    <w:p w:rsidR="0018722C">
      <w:pPr>
        <w:pStyle w:val="Heading3"/>
        <w:topLinePunct/>
        <w:ind w:left="200" w:hangingChars="200" w:hanging="200"/>
      </w:pPr>
      <w:bookmarkStart w:id="967635" w:name="_Toc686967635"/>
      <w:r>
        <w:t>4.3.5</w:t>
      </w:r>
      <w:r>
        <w:t xml:space="preserve"> </w:t>
      </w:r>
      <w:r>
        <w:t>统计分析</w:t>
      </w:r>
      <w:bookmarkEnd w:id="967635"/>
    </w:p>
    <w:p w:rsidR="0018722C">
      <w:pPr>
        <w:topLinePunct/>
      </w:pPr>
      <w:r>
        <w:rPr>
          <w:rFonts w:ascii="宋体" w:hAnsi="宋体" w:eastAsia="宋体" w:hint="eastAsia"/>
        </w:rPr>
        <w:t>使用</w:t>
      </w:r>
      <w:r>
        <w:t>Prism</w:t>
      </w:r>
      <w:r>
        <w:rPr>
          <w:rFonts w:ascii="宋体" w:hAnsi="宋体" w:eastAsia="宋体" w:hint="eastAsia"/>
        </w:rPr>
        <w:t>软件进行数据处理，实验数据用平均数与标准差</w:t>
      </w:r>
      <w:r>
        <w:rPr>
          <w:rFonts w:ascii="宋体" w:hAnsi="宋体" w:eastAsia="宋体" w:hint="eastAsia"/>
        </w:rPr>
        <w:t>（</w:t>
      </w:r>
      <w:r>
        <w:t>mean±SD</w:t>
      </w:r>
      <w:r>
        <w:rPr>
          <w:rFonts w:ascii="宋体" w:hAnsi="宋体" w:eastAsia="宋体" w:hint="eastAsia"/>
        </w:rPr>
        <w:t>）</w:t>
      </w:r>
      <w:r>
        <w:rPr>
          <w:rFonts w:ascii="宋体" w:hAnsi="宋体" w:eastAsia="宋体" w:hint="eastAsia"/>
        </w:rPr>
        <w:t>表示。</w:t>
      </w:r>
      <w:r>
        <w:rPr>
          <w:rFonts w:ascii="宋体" w:hAnsi="宋体" w:eastAsia="宋体" w:hint="eastAsia"/>
        </w:rPr>
        <w:t>数据经方差分析之后进行</w:t>
      </w:r>
      <w:r>
        <w:rPr>
          <w:i/>
        </w:rPr>
        <w:t>t</w:t>
      </w:r>
      <w:r>
        <w:t>-</w:t>
      </w:r>
      <w:r>
        <w:rPr>
          <w:rFonts w:ascii="宋体" w:hAnsi="宋体" w:eastAsia="宋体" w:hint="eastAsia"/>
        </w:rPr>
        <w:t>检验分析，</w:t>
      </w:r>
      <w:r>
        <w:rPr>
          <w:i/>
        </w:rPr>
        <w:t>P</w:t>
      </w:r>
      <w:r>
        <w:rPr>
          <w:rFonts w:ascii="宋体" w:hAnsi="宋体" w:eastAsia="宋体" w:hint="eastAsia"/>
        </w:rPr>
        <w:t>﹤</w:t>
      </w:r>
      <w:r>
        <w:t>0.05</w:t>
      </w:r>
      <w:r>
        <w:rPr>
          <w:rFonts w:ascii="宋体" w:hAnsi="宋体" w:eastAsia="宋体" w:hint="eastAsia"/>
        </w:rPr>
        <w:t>显示有显著性统计学差异。</w:t>
      </w:r>
    </w:p>
    <w:p w:rsidR="0018722C">
      <w:pPr>
        <w:pStyle w:val="Heading2"/>
        <w:topLinePunct/>
        <w:ind w:left="171" w:hangingChars="171" w:hanging="171"/>
      </w:pPr>
      <w:bookmarkStart w:id="967636" w:name="_Toc686967636"/>
      <w:bookmarkStart w:name="4.4 实验结果 " w:id="76"/>
      <w:bookmarkEnd w:id="76"/>
      <w:r>
        <w:t>4.4</w:t>
      </w:r>
      <w:r>
        <w:t xml:space="preserve"> </w:t>
      </w:r>
      <w:r/>
      <w:bookmarkStart w:name="_bookmark33" w:id="77"/>
      <w:bookmarkEnd w:id="77"/>
      <w:r/>
      <w:bookmarkStart w:name="_bookmark33" w:id="78"/>
      <w:bookmarkEnd w:id="78"/>
      <w:r>
        <w:t>实验结果</w:t>
      </w:r>
      <w:bookmarkEnd w:id="967636"/>
    </w:p>
    <w:p w:rsidR="0018722C">
      <w:pPr>
        <w:pStyle w:val="Heading3"/>
        <w:topLinePunct/>
        <w:ind w:left="200" w:hangingChars="200" w:hanging="200"/>
      </w:pPr>
      <w:bookmarkStart w:id="967637" w:name="_Toc686967637"/>
      <w:r>
        <w:t>4.4.1</w:t>
      </w:r>
      <w:r>
        <w:t xml:space="preserve"> </w:t>
      </w:r>
      <w:r>
        <w:t>小鼠皮肤脓肿部位</w:t>
      </w:r>
      <w:r>
        <w:t>IL-33</w:t>
      </w:r>
      <w:r/>
      <w:r>
        <w:t>的表达</w:t>
      </w:r>
      <w:bookmarkEnd w:id="967637"/>
    </w:p>
    <w:p w:rsidR="0018722C">
      <w:pPr>
        <w:pStyle w:val="BodyText"/>
        <w:spacing w:line="338" w:lineRule="auto" w:before="1"/>
        <w:ind w:leftChars="0" w:left="111" w:rightChars="0" w:right="485" w:firstLineChars="0" w:firstLine="480"/>
        <w:jc w:val="both"/>
        <w:rPr>
          <w:rFonts w:ascii="宋体" w:eastAsia="宋体" w:hint="eastAsia"/>
        </w:rPr>
        <w:topLinePunct/>
      </w:pPr>
      <w:r>
        <w:rPr>
          <w:rFonts w:ascii="宋体" w:eastAsia="宋体" w:hint="eastAsia"/>
          <w:spacing w:val="-1"/>
        </w:rPr>
        <w:t>建立小鼠皮肤感染模型，在预定时间点提取脓肿皮肤组织</w:t>
      </w:r>
      <w:r>
        <w:t>RNA</w:t>
      </w:r>
      <w:r>
        <w:rPr>
          <w:rFonts w:ascii="宋体" w:eastAsia="宋体" w:hint="eastAsia"/>
          <w:spacing w:val="6"/>
        </w:rPr>
        <w:t>,</w:t>
      </w:r>
      <w:r>
        <w:rPr>
          <w:rFonts w:ascii="宋体" w:eastAsia="宋体" w:hint="eastAsia"/>
          <w:spacing w:val="6"/>
        </w:rPr>
        <w:t> </w:t>
      </w:r>
      <w:r>
        <w:rPr>
          <w:spacing w:val="-4"/>
        </w:rPr>
        <w:t>RT-PCR</w:t>
      </w:r>
      <w:r>
        <w:rPr>
          <w:rFonts w:ascii="宋体" w:eastAsia="宋体" w:hint="eastAsia"/>
        </w:rPr>
        <w:t>鉴定</w:t>
      </w:r>
      <w:r>
        <w:t>IL-33</w:t>
      </w:r>
      <w:r>
        <w:rPr>
          <w:rFonts w:ascii="宋体" w:eastAsia="宋体" w:hint="eastAsia"/>
          <w:spacing w:val="-3"/>
        </w:rPr>
        <w:t>基因表达。结果如图</w:t>
      </w:r>
      <w:r>
        <w:t>4</w:t>
      </w:r>
      <w:r>
        <w:t>.</w:t>
      </w:r>
      <w:r>
        <w:t>1</w:t>
      </w:r>
      <w:r>
        <w:rPr>
          <w:rFonts w:ascii="宋体" w:eastAsia="宋体" w:hint="eastAsia"/>
        </w:rPr>
        <w:t>所示，</w:t>
      </w:r>
      <w:r>
        <w:t>IL-33</w:t>
      </w:r>
      <w:r>
        <w:rPr>
          <w:rFonts w:ascii="宋体" w:eastAsia="宋体" w:hint="eastAsia"/>
          <w:spacing w:val="-2"/>
        </w:rPr>
        <w:t>表达在小鼠皮肤感染后的第</w:t>
      </w:r>
      <w:r>
        <w:t>4</w:t>
      </w:r>
      <w:r>
        <w:rPr>
          <w:rFonts w:ascii="宋体" w:eastAsia="宋体" w:hint="eastAsia"/>
          <w:spacing w:val="-8"/>
        </w:rPr>
        <w:t>天至第</w:t>
      </w:r>
      <w:r>
        <w:t>7</w:t>
      </w:r>
      <w:r>
        <w:rPr>
          <w:rFonts w:ascii="宋体" w:eastAsia="宋体" w:hint="eastAsia"/>
        </w:rPr>
        <w:t>天</w:t>
      </w:r>
      <w:r>
        <w:rPr>
          <w:rFonts w:ascii="宋体" w:eastAsia="宋体" w:hint="eastAsia"/>
          <w:spacing w:val="-8"/>
        </w:rPr>
        <w:t>升高，而在第</w:t>
      </w:r>
      <w:r>
        <w:t>12</w:t>
      </w:r>
      <w:r>
        <w:rPr>
          <w:rFonts w:ascii="宋体" w:eastAsia="宋体" w:hint="eastAsia"/>
          <w:spacing w:val="-4"/>
        </w:rPr>
        <w:t>天时表达水平下降，提示在皮肤感染早期</w:t>
      </w:r>
      <w:r>
        <w:t>IL-33</w:t>
      </w:r>
      <w:r>
        <w:rPr>
          <w:rFonts w:ascii="宋体" w:eastAsia="宋体" w:hint="eastAsia"/>
          <w:spacing w:val="-2"/>
        </w:rPr>
        <w:t>表达明显增加，并且随着组织修复而逐渐降低。</w:t>
      </w:r>
    </w:p>
    <w:p w:rsidR="00000000">
      <w:pPr>
        <w:pStyle w:val="aff7"/>
        <w:spacing w:line="240" w:lineRule="atLeast"/>
        <w:topLinePunct/>
      </w:pPr>
      <w:r>
        <w:drawing>
          <wp:inline>
            <wp:extent cx="5561439" cy="1940909"/>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8" cstate="print"/>
                    <a:stretch>
                      <a:fillRect/>
                    </a:stretch>
                  </pic:blipFill>
                  <pic:spPr>
                    <a:xfrm>
                      <a:off x="0" y="0"/>
                      <a:ext cx="5561439" cy="194090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宋体" w:eastAsia="宋体" w:hint="eastAsia" w:cstheme="minorBidi" w:hAnsiTheme="minorHAnsi"/>
        </w:rPr>
        <w:t>感染皮肤局部</w:t>
      </w:r>
      <w:r>
        <w:rPr>
          <w:rFonts w:cstheme="minorBidi" w:hAnsiTheme="minorHAnsi" w:eastAsiaTheme="minorHAnsi" w:asciiTheme="minorHAnsi"/>
        </w:rPr>
        <w:t>IL-33</w:t>
      </w:r>
      <w:r>
        <w:rPr>
          <w:rFonts w:ascii="宋体" w:eastAsia="宋体" w:hint="eastAsia" w:cstheme="minorBidi" w:hAnsiTheme="minorHAnsi"/>
        </w:rPr>
        <w:t>在不同时间的表达</w:t>
      </w:r>
    </w:p>
    <w:p w:rsidR="0018722C">
      <w:pPr>
        <w:pStyle w:val="cw21"/>
        <w:topLinePunct/>
      </w:pPr>
      <w:r>
        <w:rPr>
          <w:rFonts w:ascii="宋体" w:eastAsia="宋体" w:hint="eastAsia"/>
        </w:rPr>
        <w:t>A. </w:t>
      </w:r>
      <w:r>
        <w:rPr>
          <w:rFonts w:ascii="宋体" w:eastAsia="宋体" w:hint="eastAsia"/>
        </w:rPr>
        <w:t>感染皮肤局部</w:t>
      </w:r>
      <w:r>
        <w:t>IL-33</w:t>
      </w:r>
      <w:r/>
      <w:r>
        <w:rPr>
          <w:rFonts w:ascii="宋体" w:eastAsia="宋体" w:hint="eastAsia"/>
        </w:rPr>
        <w:t>基因在</w:t>
      </w:r>
      <w:r>
        <w:t>0</w:t>
      </w:r>
      <w:r>
        <w:rPr>
          <w:rFonts w:ascii="宋体" w:eastAsia="宋体" w:hint="eastAsia"/>
        </w:rPr>
        <w:t>、</w:t>
      </w:r>
      <w:r>
        <w:t>4</w:t>
      </w:r>
      <w:r>
        <w:rPr>
          <w:rFonts w:ascii="宋体" w:eastAsia="宋体" w:hint="eastAsia"/>
        </w:rPr>
        <w:t>、</w:t>
      </w:r>
      <w:r>
        <w:t>7</w:t>
      </w:r>
      <w:r>
        <w:rPr>
          <w:rFonts w:ascii="宋体" w:eastAsia="宋体" w:hint="eastAsia"/>
        </w:rPr>
        <w:t>、</w:t>
      </w:r>
      <w:r>
        <w:t>12</w:t>
      </w:r>
      <w:r/>
      <w:r>
        <w:rPr>
          <w:rFonts w:ascii="宋体" w:eastAsia="宋体" w:hint="eastAsia"/>
        </w:rPr>
        <w:t>天的表达，</w:t>
      </w:r>
      <w:r>
        <w:t>0</w:t>
      </w:r>
      <w:r/>
      <w:r>
        <w:rPr>
          <w:rFonts w:ascii="宋体" w:eastAsia="宋体" w:hint="eastAsia"/>
        </w:rPr>
        <w:t>天即建模当天的正常皮肤；</w:t>
      </w:r>
      <w:r>
        <w:t>B</w:t>
      </w:r>
      <w:r>
        <w:t>. </w:t>
      </w:r>
      <w:r>
        <w:rPr>
          <w:rFonts w:ascii="宋体" w:eastAsia="宋体" w:hint="eastAsia"/>
        </w:rPr>
        <w:t>感</w:t>
      </w:r>
      <w:r>
        <w:rPr>
          <w:rFonts w:ascii="宋体" w:eastAsia="宋体" w:hint="eastAsia"/>
        </w:rPr>
        <w:t>染皮肤局部</w:t>
      </w:r>
      <w:r>
        <w:t>IL-33</w:t>
      </w:r>
      <w:r/>
      <w:r>
        <w:rPr>
          <w:rFonts w:ascii="宋体" w:eastAsia="宋体" w:hint="eastAsia"/>
        </w:rPr>
        <w:t>基因表达统计结果</w:t>
      </w:r>
      <w:r>
        <w:rPr>
          <w:rFonts w:ascii="宋体" w:eastAsia="宋体" w:hint="eastAsia"/>
        </w:rPr>
        <w:t>（</w:t>
      </w:r>
      <w:r>
        <w:t>*</w:t>
      </w:r>
      <w:r>
        <w:rPr>
          <w:i/>
        </w:rPr>
        <w:t>P</w:t>
      </w:r>
      <w:r>
        <w:t>&lt;0.05</w:t>
      </w:r>
      <w:r>
        <w:rPr>
          <w:rFonts w:ascii="宋体" w:eastAsia="宋体" w:hint="eastAsia"/>
          <w:rFonts w:ascii="宋体" w:eastAsia="宋体" w:hint="eastAsia"/>
          <w:sz w:val="21"/>
        </w:rPr>
        <w:t xml:space="preserve">, </w:t>
      </w:r>
      <w:r>
        <w:t>n=10</w:t>
      </w:r>
      <w:r>
        <w:rPr>
          <w:rFonts w:ascii="宋体" w:eastAsia="宋体" w:hint="eastAsia"/>
        </w:rPr>
        <w:t>）</w:t>
      </w:r>
    </w:p>
    <w:p w:rsidR="0018722C">
      <w:pPr>
        <w:pStyle w:val="Heading3"/>
        <w:topLinePunct/>
        <w:ind w:left="200" w:hangingChars="200" w:hanging="200"/>
      </w:pPr>
      <w:bookmarkStart w:id="967638" w:name="_Toc686967638"/>
      <w:r>
        <w:t>4.4.2</w:t>
      </w:r>
      <w:r>
        <w:t xml:space="preserve"> </w:t>
      </w:r>
      <w:r>
        <w:t>小鼠背部皮肤脓肿溃烂面积和愈合时间</w:t>
      </w:r>
      <w:bookmarkEnd w:id="967638"/>
    </w:p>
    <w:p w:rsidR="0018722C">
      <w:pPr>
        <w:topLinePunct/>
      </w:pPr>
      <w:r>
        <w:rPr>
          <w:rFonts w:ascii="宋体" w:eastAsia="宋体" w:hint="eastAsia"/>
        </w:rPr>
        <w:t>如</w:t>
      </w:r>
      <w:r>
        <w:rPr>
          <w:rFonts w:ascii="宋体" w:eastAsia="宋体" w:hint="eastAsia"/>
        </w:rPr>
        <w:t>图</w:t>
      </w:r>
      <w:r>
        <w:t>4</w:t>
      </w:r>
      <w:r>
        <w:t>.</w:t>
      </w:r>
      <w:r>
        <w:t>2</w:t>
      </w:r>
      <w:r>
        <w:rPr>
          <w:rFonts w:ascii="宋体" w:eastAsia="宋体" w:hint="eastAsia"/>
        </w:rPr>
        <w:t>所示，在皮肤细菌感染后第</w:t>
      </w:r>
      <w:r>
        <w:t>1</w:t>
      </w:r>
      <w:r>
        <w:rPr>
          <w:rFonts w:ascii="宋体" w:eastAsia="宋体" w:hint="eastAsia"/>
        </w:rPr>
        <w:t>天，实验组与对照组背部均可见隆起，但</w:t>
      </w:r>
      <w:r>
        <w:rPr>
          <w:rFonts w:ascii="宋体" w:eastAsia="宋体" w:hint="eastAsia"/>
        </w:rPr>
        <w:t>界限不明显；在第</w:t>
      </w:r>
      <w:r>
        <w:t>2</w:t>
      </w:r>
      <w:r>
        <w:rPr>
          <w:rFonts w:ascii="宋体" w:eastAsia="宋体" w:hint="eastAsia"/>
        </w:rPr>
        <w:t>天，小鼠背部隆起范围局限，形成脓肿，界限明显；感染后第</w:t>
      </w:r>
      <w:r>
        <w:t>4</w:t>
      </w:r>
      <w:r>
        <w:rPr>
          <w:rFonts w:ascii="宋体" w:eastAsia="宋体" w:hint="eastAsia"/>
        </w:rPr>
        <w:t>天，对照组出现脓肿溃疡，而实验组也出现脓肿但无溃疡，两组差异明显</w:t>
      </w:r>
      <w:r>
        <w:rPr>
          <w:rFonts w:ascii="宋体" w:eastAsia="宋体" w:hint="eastAsia"/>
        </w:rPr>
        <w:t>（</w:t>
      </w:r>
      <w:r>
        <w:rPr>
          <w:i/>
          <w:spacing w:val="0"/>
        </w:rPr>
        <w:t>P</w:t>
      </w:r>
      <w:r>
        <w:rPr>
          <w:spacing w:val="0"/>
        </w:rPr>
        <w:t>&lt;</w:t>
      </w:r>
      <w:r>
        <w:t>0.0</w:t>
      </w:r>
      <w:r>
        <w:rPr>
          <w:spacing w:val="0"/>
        </w:rPr>
        <w:t>5</w:t>
      </w:r>
      <w:r>
        <w:rPr>
          <w:rFonts w:ascii="宋体" w:eastAsia="宋体" w:hint="eastAsia"/>
        </w:rPr>
        <w:t>）</w:t>
      </w:r>
      <w:r>
        <w:rPr>
          <w:rFonts w:ascii="宋体" w:eastAsia="宋体" w:hint="eastAsia"/>
        </w:rPr>
        <w:t>；</w:t>
      </w:r>
      <w:r>
        <w:rPr>
          <w:rFonts w:ascii="宋体" w:eastAsia="宋体" w:hint="eastAsia"/>
        </w:rPr>
        <w:t>至感染第</w:t>
      </w:r>
      <w:r>
        <w:t>10</w:t>
      </w:r>
      <w:r>
        <w:rPr>
          <w:rFonts w:ascii="宋体" w:eastAsia="宋体" w:hint="eastAsia"/>
        </w:rPr>
        <w:t>天时，各组小鼠背部脓肿表面紧绷发亮，两组脓肿与溃疡面积差异达到</w:t>
      </w:r>
      <w:r>
        <w:rPr>
          <w:rFonts w:ascii="宋体" w:eastAsia="宋体" w:hint="eastAsia"/>
        </w:rPr>
        <w:t>极显著水平</w:t>
      </w:r>
      <w:r>
        <w:rPr>
          <w:rFonts w:ascii="宋体" w:eastAsia="宋体" w:hint="eastAsia"/>
        </w:rPr>
        <w:t>（</w:t>
      </w:r>
      <w:r>
        <w:rPr>
          <w:i/>
          <w:spacing w:val="0"/>
        </w:rPr>
        <w:t>P</w:t>
      </w:r>
      <w:r>
        <w:rPr>
          <w:spacing w:val="0"/>
        </w:rPr>
        <w:t>&lt;</w:t>
      </w:r>
      <w:r>
        <w:t>0.0</w:t>
      </w:r>
      <w:r>
        <w:rPr>
          <w:spacing w:val="0"/>
        </w:rPr>
        <w:t>5</w:t>
      </w:r>
      <w:r>
        <w:rPr>
          <w:rFonts w:ascii="宋体" w:eastAsia="宋体" w:hint="eastAsia"/>
        </w:rPr>
        <w:t>）</w:t>
      </w:r>
      <w:r>
        <w:rPr>
          <w:rFonts w:ascii="宋体" w:eastAsia="宋体" w:hint="eastAsia"/>
        </w:rPr>
        <w:t>；感染后第</w:t>
      </w:r>
      <w:r>
        <w:t>13</w:t>
      </w:r>
      <w:r>
        <w:rPr>
          <w:rFonts w:ascii="宋体" w:eastAsia="宋体" w:hint="eastAsia"/>
        </w:rPr>
        <w:t>天，对照组背部皮肤仍有硬痂，实验组背部皮肤</w:t>
      </w:r>
      <w:r>
        <w:rPr>
          <w:rFonts w:ascii="宋体" w:eastAsia="宋体" w:hint="eastAsia"/>
        </w:rPr>
        <w:t>痂壳已脱落，伤口面积明显小于对照组；实验组与对照组最后的愈合时间分别是</w:t>
      </w:r>
      <w:r>
        <w:t>14</w:t>
      </w:r>
      <w:r>
        <w:rPr>
          <w:rFonts w:ascii="宋体" w:eastAsia="宋体" w:hint="eastAsia"/>
        </w:rPr>
        <w:t>天和</w:t>
      </w:r>
      <w:r>
        <w:t>17</w:t>
      </w:r>
      <w:r>
        <w:rPr>
          <w:rFonts w:ascii="宋体" w:eastAsia="宋体" w:hint="eastAsia"/>
        </w:rPr>
        <w:t>天。</w:t>
      </w:r>
    </w:p>
    <w:p w:rsidR="0018722C">
      <w:pPr>
        <w:pStyle w:val="affff5"/>
        <w:keepNext/>
        <w:topLinePunct/>
      </w:pPr>
      <w:r>
        <w:rPr>
          <w:rFonts w:ascii="宋体"/>
          <w:sz w:val="20"/>
        </w:rPr>
        <w:drawing>
          <wp:inline distT="0" distB="0" distL="0" distR="0">
            <wp:extent cx="4702500" cy="2384858"/>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29" cstate="print"/>
                    <a:stretch>
                      <a:fillRect/>
                    </a:stretch>
                  </pic:blipFill>
                  <pic:spPr>
                    <a:xfrm>
                      <a:off x="0" y="0"/>
                      <a:ext cx="5587695" cy="2833782"/>
                    </a:xfrm>
                    <a:prstGeom prst="rect">
                      <a:avLst/>
                    </a:prstGeom>
                  </pic:spPr>
                </pic:pic>
              </a:graphicData>
            </a:graphic>
          </wp:inline>
        </w:drawing>
      </w:r>
      <w:r/>
    </w:p>
    <w:p w:rsidR="0018722C">
      <w:pPr>
        <w:pStyle w:val="a9"/>
        <w:topLinePunct/>
      </w:pPr>
      <w:bookmarkStart w:name="_bookmark34" w:id="79"/>
      <w:bookmarkEnd w:id="79"/>
      <w:r>
        <w:rPr>
          <w:rFonts w:ascii="宋体" w:eastAsia="宋体" w:hint="eastAsia" w:cstheme="minorBidi" w:hAnsiTheme="minorHAnsi"/>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IL-33</w:t>
      </w:r>
      <w:r>
        <w:rPr>
          <w:rFonts w:ascii="宋体" w:eastAsia="宋体" w:hint="eastAsia" w:cstheme="minorBidi" w:hAnsiTheme="minorHAnsi"/>
        </w:rPr>
        <w:t>抗小鼠皮肤细菌感染的作用</w:t>
      </w:r>
    </w:p>
    <w:p w:rsidR="0018722C">
      <w:pPr>
        <w:pStyle w:val="cw21"/>
        <w:topLinePunct/>
      </w:pPr>
      <w:r>
        <w:rPr>
          <w:rFonts w:ascii="宋体" w:eastAsia="宋体" w:hint="eastAsia"/>
        </w:rPr>
        <w:t>A. </w:t>
      </w:r>
      <w:r>
        <w:rPr>
          <w:rFonts w:ascii="宋体" w:eastAsia="宋体" w:hint="eastAsia"/>
        </w:rPr>
        <w:t>脓肿形成第</w:t>
      </w:r>
      <w:r>
        <w:t>4</w:t>
      </w:r>
      <w:r>
        <w:rPr>
          <w:rFonts w:ascii="宋体" w:eastAsia="宋体" w:hint="eastAsia"/>
        </w:rPr>
        <w:t>、</w:t>
      </w:r>
      <w:r>
        <w:t>7</w:t>
      </w:r>
      <w:r>
        <w:rPr>
          <w:rFonts w:ascii="宋体" w:eastAsia="宋体" w:hint="eastAsia"/>
        </w:rPr>
        <w:t>、</w:t>
      </w:r>
      <w:r>
        <w:t>10</w:t>
      </w:r>
      <w:r>
        <w:rPr>
          <w:rFonts w:ascii="宋体" w:eastAsia="宋体" w:hint="eastAsia"/>
        </w:rPr>
        <w:t>、</w:t>
      </w:r>
      <w:r>
        <w:t>13</w:t>
      </w:r>
      <w:r/>
      <w:r>
        <w:rPr>
          <w:rFonts w:ascii="宋体" w:eastAsia="宋体" w:hint="eastAsia"/>
        </w:rPr>
        <w:t>天进行拍照；</w:t>
      </w:r>
      <w:r>
        <w:t>B</w:t>
      </w:r>
      <w:r>
        <w:t>. </w:t>
      </w:r>
      <w:r>
        <w:rPr>
          <w:rFonts w:ascii="宋体" w:eastAsia="宋体" w:hint="eastAsia"/>
        </w:rPr>
        <w:t>小鼠皮肤损伤面积</w:t>
      </w:r>
      <w:r>
        <w:rPr>
          <w:rFonts w:ascii="宋体" w:eastAsia="宋体" w:hint="eastAsia"/>
        </w:rPr>
        <w:t>（</w:t>
      </w:r>
      <w:r>
        <w:t>*</w:t>
      </w:r>
      <w:r>
        <w:rPr>
          <w:i/>
        </w:rPr>
        <w:t>P</w:t>
      </w:r>
      <w:r>
        <w:t>&lt;0.05</w:t>
      </w:r>
      <w:r>
        <w:rPr>
          <w:rFonts w:ascii="宋体" w:eastAsia="宋体" w:hint="eastAsia"/>
          <w:rFonts w:ascii="宋体" w:eastAsia="宋体" w:hint="eastAsia"/>
          <w:sz w:val="21"/>
        </w:rPr>
        <w:t xml:space="preserve">, </w:t>
      </w:r>
      <w:r>
        <w:t>n=10</w:t>
      </w:r>
      <w:r>
        <w:rPr>
          <w:rFonts w:ascii="宋体" w:eastAsia="宋体" w:hint="eastAsia"/>
        </w:rPr>
        <w:t>）</w:t>
      </w:r>
    </w:p>
    <w:p w:rsidR="0018722C">
      <w:pPr>
        <w:pStyle w:val="Heading3"/>
        <w:topLinePunct/>
        <w:ind w:left="200" w:hangingChars="200" w:hanging="200"/>
      </w:pPr>
      <w:bookmarkStart w:id="967639" w:name="_Toc686967639"/>
      <w:r>
        <w:t>4.4.3</w:t>
      </w:r>
      <w:r>
        <w:t xml:space="preserve"> </w:t>
      </w:r>
      <w:r>
        <w:t>伤口组织切片</w:t>
      </w:r>
      <w:r>
        <w:t>HE</w:t>
      </w:r>
      <w:r/>
      <w:r>
        <w:t>染色、革兰氏染色</w:t>
      </w:r>
      <w:bookmarkEnd w:id="967639"/>
    </w:p>
    <w:p w:rsidR="0018722C">
      <w:pPr>
        <w:pStyle w:val="cw21"/>
        <w:topLinePunct/>
      </w:pPr>
      <w:r>
        <w:rPr>
          <w:rFonts w:cstheme="minorBidi" w:hAnsiTheme="minorHAnsi" w:eastAsiaTheme="minorHAnsi" w:asciiTheme="minorHAnsi" w:ascii="宋体" w:hAnsi="Times New Roman" w:eastAsia="宋体" w:cs="Times New Roman" w:hint="eastAsia"/>
          <w:b/>
        </w:rPr>
        <w:t>1 </w:t>
      </w:r>
      <w:r>
        <w:rPr>
          <w:rFonts w:cstheme="minorBidi" w:hAnsiTheme="minorHAnsi" w:eastAsiaTheme="minorHAnsi" w:asciiTheme="minorHAnsi" w:ascii="Times New Roman" w:hAnsi="Times New Roman" w:eastAsia="宋体" w:cs="Times New Roman"/>
          <w:b/>
        </w:rPr>
        <w:t>HE</w:t>
      </w:r>
      <w:r>
        <w:rPr>
          <w:b/>
          <w:rFonts w:ascii="宋体" w:eastAsia="宋体" w:hint="eastAsia" w:cstheme="minorBidi" w:hAnsiTheme="minorHAnsi" w:hAnsi="Times New Roman" w:cs="Times New Roman"/>
        </w:rPr>
        <w:t>染色</w:t>
      </w:r>
    </w:p>
    <w:p w:rsidR="0018722C">
      <w:pPr>
        <w:topLinePunct/>
      </w:pPr>
      <w:r>
        <w:rPr>
          <w:rFonts w:ascii="宋体" w:eastAsia="宋体" w:hint="eastAsia"/>
        </w:rPr>
        <w:t>组织病理学分别观察了第</w:t>
      </w:r>
      <w:r>
        <w:t>4</w:t>
      </w:r>
      <w:r>
        <w:rPr>
          <w:rFonts w:ascii="宋体" w:eastAsia="宋体" w:hint="eastAsia"/>
        </w:rPr>
        <w:t>天、第</w:t>
      </w:r>
      <w:r>
        <w:t>7</w:t>
      </w:r>
      <w:r>
        <w:rPr>
          <w:rFonts w:ascii="宋体" w:eastAsia="宋体" w:hint="eastAsia"/>
        </w:rPr>
        <w:t>天和第</w:t>
      </w:r>
      <w:r>
        <w:t>12</w:t>
      </w:r>
      <w:r>
        <w:rPr>
          <w:rFonts w:ascii="宋体" w:eastAsia="宋体" w:hint="eastAsia"/>
        </w:rPr>
        <w:t>天的皮肤修复情况。</w:t>
      </w:r>
      <w:r>
        <w:t>HE</w:t>
      </w:r>
      <w:r>
        <w:rPr>
          <w:rFonts w:ascii="宋体" w:eastAsia="宋体" w:hint="eastAsia"/>
        </w:rPr>
        <w:t>染色结果</w:t>
      </w:r>
      <w:r>
        <w:rPr>
          <w:rFonts w:ascii="宋体" w:eastAsia="宋体" w:hint="eastAsia"/>
        </w:rPr>
        <w:t>显示，在第</w:t>
      </w:r>
      <w:r>
        <w:t>4</w:t>
      </w:r>
      <w:r>
        <w:rPr>
          <w:rFonts w:ascii="宋体" w:eastAsia="宋体" w:hint="eastAsia"/>
        </w:rPr>
        <w:t>天，对照组溃疡面积较大，小鼠表皮层受到不同程度的破坏，真皮层、</w:t>
      </w:r>
      <w:r>
        <w:rPr>
          <w:rFonts w:ascii="宋体" w:eastAsia="宋体" w:hint="eastAsia"/>
        </w:rPr>
        <w:t>皮下组织结构基本消失，炎症细胞大量浸润，以中性粒细胞为主，实验组小鼠表皮层、</w:t>
      </w:r>
      <w:r>
        <w:rPr>
          <w:rFonts w:ascii="宋体" w:eastAsia="宋体" w:hint="eastAsia"/>
        </w:rPr>
        <w:t>真皮层、皮下组织仍有几处结构清晰；到第</w:t>
      </w:r>
      <w:r>
        <w:t>7</w:t>
      </w:r>
      <w:r>
        <w:rPr>
          <w:rFonts w:ascii="宋体" w:eastAsia="宋体" w:hint="eastAsia"/>
        </w:rPr>
        <w:t>天时，脓肿被吸收，肉芽组织开始增生，</w:t>
      </w:r>
      <w:r>
        <w:rPr>
          <w:rFonts w:ascii="宋体" w:eastAsia="宋体" w:hint="eastAsia"/>
        </w:rPr>
        <w:t>新生血管丰富，实验组表皮已完全覆盖整个伤口表面，对照组可见肉芽组织形成，但</w:t>
      </w:r>
      <w:r>
        <w:rPr>
          <w:rFonts w:ascii="宋体" w:eastAsia="宋体" w:hint="eastAsia"/>
        </w:rPr>
        <w:t>不完整。第</w:t>
      </w:r>
      <w:r>
        <w:t>12</w:t>
      </w:r>
      <w:r>
        <w:rPr>
          <w:rFonts w:ascii="宋体" w:eastAsia="宋体" w:hint="eastAsia"/>
        </w:rPr>
        <w:t>天时，实验组表皮开始结痂脱落，而对照组表皮仍不完整</w:t>
      </w:r>
      <w:r>
        <w:rPr>
          <w:rFonts w:ascii="宋体" w:eastAsia="宋体" w:hint="eastAsia"/>
        </w:rPr>
        <w:t>（</w:t>
      </w:r>
      <w:r>
        <w:rPr>
          <w:rFonts w:ascii="宋体" w:eastAsia="宋体" w:hint="eastAsia"/>
        </w:rPr>
        <w:t>图</w:t>
      </w:r>
      <w:r>
        <w:t>4</w:t>
      </w:r>
      <w:r>
        <w:t>.</w:t>
      </w:r>
      <w:r>
        <w:t>3</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4702500" cy="3481779"/>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30" cstate="print"/>
                    <a:stretch>
                      <a:fillRect/>
                    </a:stretch>
                  </pic:blipFill>
                  <pic:spPr>
                    <a:xfrm>
                      <a:off x="0" y="0"/>
                      <a:ext cx="4964278" cy="367560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宋体" w:hAnsi="宋体" w:eastAsia="宋体" w:hint="eastAsia" w:cstheme="minorBidi"/>
        </w:rPr>
        <w:t>小鼠感染皮肤在不同时间点的组织病理学变化</w:t>
      </w:r>
      <w:r>
        <w:rPr>
          <w:rFonts w:ascii="宋体" w:hAnsi="宋体" w:eastAsia="宋体" w:hint="eastAsia" w:cstheme="minorBidi"/>
        </w:rPr>
        <w:t>（</w:t>
      </w:r>
      <w:r>
        <w:rPr>
          <w:rFonts w:cstheme="minorBidi" w:hAnsiTheme="minorHAnsi" w:eastAsiaTheme="minorHAnsi" w:asciiTheme="minorHAnsi"/>
        </w:rPr>
        <w:t>HE</w:t>
      </w:r>
      <w:r>
        <w:rPr>
          <w:rFonts w:ascii="宋体" w:hAnsi="宋体" w:eastAsia="宋体" w:hint="eastAsia" w:cstheme="minorBidi"/>
        </w:rPr>
        <w:t>染色，×</w:t>
      </w:r>
      <w:r>
        <w:rPr>
          <w:rFonts w:cstheme="minorBidi" w:hAnsiTheme="minorHAnsi" w:eastAsiaTheme="minorHAnsi" w:asciiTheme="minorHAnsi"/>
        </w:rPr>
        <w:t>100</w:t>
      </w:r>
      <w:r>
        <w:rPr>
          <w:rFonts w:ascii="宋体" w:hAnsi="宋体" w:eastAsia="宋体" w:hint="eastAsia" w:cstheme="minorBidi"/>
        </w:rPr>
        <w:t>）</w:t>
      </w:r>
    </w:p>
    <w:p w:rsidR="0018722C">
      <w:pPr>
        <w:pStyle w:val="cw21"/>
        <w:topLinePunct/>
      </w:pPr>
      <w:r>
        <w:rPr>
          <w:rFonts w:cstheme="minorBidi" w:hAnsiTheme="minorHAnsi" w:eastAsiaTheme="minorHAnsi" w:asciiTheme="minorHAnsi" w:ascii="宋体" w:hAnsi="Times New Roman" w:eastAsia="宋体" w:cs="Times New Roman" w:hint="eastAsia"/>
          <w:b/>
        </w:rPr>
        <w:t>2</w:t>
      </w:r>
      <w:r>
        <w:rPr>
          <w:b/>
          <w:rFonts w:ascii="宋体" w:eastAsia="宋体" w:hint="eastAsia" w:cstheme="minorBidi" w:hAnsiTheme="minorHAnsi" w:hAnsi="Times New Roman" w:cs="Times New Roman"/>
        </w:rPr>
        <w:t>革兰氏染色</w:t>
      </w:r>
    </w:p>
    <w:p w:rsidR="0018722C">
      <w:pPr>
        <w:topLinePunct/>
      </w:pPr>
      <w:r>
        <w:rPr>
          <w:rFonts w:ascii="宋体" w:eastAsia="宋体" w:hint="eastAsia"/>
        </w:rPr>
        <w:t>在小鼠皮肤感染后不同时间点，取脓肿部位皮肤，组织切片后，进行革兰氏染色。</w:t>
      </w:r>
      <w:r>
        <w:rPr>
          <w:rFonts w:ascii="宋体" w:eastAsia="宋体" w:hint="eastAsia"/>
        </w:rPr>
        <w:t>如</w:t>
      </w:r>
      <w:r>
        <w:rPr>
          <w:rFonts w:ascii="宋体" w:eastAsia="宋体" w:hint="eastAsia"/>
        </w:rPr>
        <w:t>图</w:t>
      </w:r>
      <w:r>
        <w:t>4</w:t>
      </w:r>
      <w:r>
        <w:t>.</w:t>
      </w:r>
      <w:r>
        <w:t>4</w:t>
      </w:r>
      <w:r>
        <w:rPr>
          <w:rFonts w:ascii="宋体" w:eastAsia="宋体" w:hint="eastAsia"/>
        </w:rPr>
        <w:t>所示，感染后第</w:t>
      </w:r>
      <w:r>
        <w:t>4</w:t>
      </w:r>
      <w:r>
        <w:rPr>
          <w:rFonts w:ascii="宋体" w:eastAsia="宋体" w:hint="eastAsia"/>
        </w:rPr>
        <w:t>天，实验组小鼠皮肤荷菌量与对照组相比有统计学差</w:t>
      </w:r>
      <w:r>
        <w:rPr>
          <w:rFonts w:ascii="宋体" w:eastAsia="宋体" w:hint="eastAsia"/>
        </w:rPr>
        <w:t>异</w:t>
      </w:r>
    </w:p>
    <w:p w:rsidR="0018722C">
      <w:pPr>
        <w:topLinePunct/>
      </w:pPr>
      <w:r>
        <w:rPr>
          <w:rFonts w:ascii="宋体" w:eastAsia="宋体" w:hint="eastAsia"/>
        </w:rPr>
        <w:t>（</w:t>
      </w:r>
      <w:r>
        <w:rPr>
          <w:i/>
        </w:rPr>
        <w:t>P</w:t>
      </w:r>
      <w:r>
        <w:t>&lt;</w:t>
      </w:r>
      <w:r>
        <w:t>0.05</w:t>
      </w:r>
      <w:r>
        <w:rPr>
          <w:rFonts w:ascii="宋体" w:eastAsia="宋体" w:hint="eastAsia"/>
        </w:rPr>
        <w:t>）</w:t>
      </w:r>
      <w:r>
        <w:rPr>
          <w:rFonts w:ascii="宋体" w:eastAsia="宋体" w:hint="eastAsia"/>
        </w:rPr>
        <w:t>；感染后第</w:t>
      </w:r>
      <w:r>
        <w:t>7</w:t>
      </w:r>
      <w:r>
        <w:rPr>
          <w:rFonts w:ascii="宋体" w:eastAsia="宋体" w:hint="eastAsia"/>
        </w:rPr>
        <w:t>天和第</w:t>
      </w:r>
      <w:r>
        <w:t>12</w:t>
      </w:r>
      <w:r>
        <w:rPr>
          <w:rFonts w:ascii="宋体" w:eastAsia="宋体" w:hint="eastAsia"/>
        </w:rPr>
        <w:t>天，实验组小鼠皮肤荷菌量与对照组相比均有显著差异</w:t>
      </w:r>
      <w:r>
        <w:rPr>
          <w:rFonts w:ascii="宋体" w:eastAsia="宋体" w:hint="eastAsia"/>
        </w:rPr>
        <w:t>（</w:t>
      </w:r>
      <w:r>
        <w:rPr>
          <w:i/>
          <w:spacing w:val="0"/>
        </w:rPr>
        <w:t>P</w:t>
      </w:r>
      <w:r>
        <w:rPr>
          <w:spacing w:val="0"/>
        </w:rPr>
        <w:t>&lt;</w:t>
      </w:r>
      <w:r>
        <w:t>0.05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4702500" cy="3600365"/>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31" cstate="print"/>
                    <a:stretch>
                      <a:fillRect/>
                    </a:stretch>
                  </pic:blipFill>
                  <pic:spPr>
                    <a:xfrm>
                      <a:off x="0" y="0"/>
                      <a:ext cx="5180835" cy="3966591"/>
                    </a:xfrm>
                    <a:prstGeom prst="rect">
                      <a:avLst/>
                    </a:prstGeom>
                  </pic:spPr>
                </pic:pic>
              </a:graphicData>
            </a:graphic>
          </wp:inline>
        </w:drawing>
      </w:r>
      <w:r/>
    </w:p>
    <w:p w:rsidR="0018722C">
      <w:pPr>
        <w:pStyle w:val="a9"/>
        <w:topLinePunct/>
      </w:pPr>
      <w:bookmarkStart w:name="_bookmark35" w:id="80"/>
      <w:bookmarkEnd w:id="80"/>
      <w:r>
        <w:rPr>
          <w:rFonts w:ascii="宋体" w:hAnsi="宋体" w:eastAsia="宋体" w:hint="eastAsia" w:cstheme="minorBidi"/>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宋体" w:hAnsi="宋体" w:eastAsia="宋体" w:hint="eastAsia" w:cstheme="minorBidi"/>
        </w:rPr>
        <w:t>小鼠感染皮肤在不同时间点的细菌负荷量</w:t>
      </w:r>
      <w:r>
        <w:rPr>
          <w:rFonts w:ascii="宋体" w:hAnsi="宋体" w:eastAsia="宋体" w:hint="eastAsia" w:cstheme="minorBidi"/>
        </w:rPr>
        <w:t>（</w:t>
      </w:r>
      <w:r>
        <w:rPr>
          <w:rFonts w:ascii="宋体" w:hAnsi="宋体" w:eastAsia="宋体" w:hint="eastAsia" w:cstheme="minorBidi"/>
        </w:rPr>
        <w:t>革兰氏染色，×</w:t>
      </w:r>
      <w:r>
        <w:rPr>
          <w:rFonts w:cstheme="minorBidi" w:hAnsiTheme="minorHAnsi" w:eastAsiaTheme="minorHAnsi" w:asciiTheme="minorHAnsi"/>
        </w:rPr>
        <w:t>100</w:t>
      </w:r>
      <w:r>
        <w:rPr>
          <w:rFonts w:ascii="宋体" w:hAnsi="宋体" w:eastAsia="宋体" w:hint="eastAsia" w:cstheme="minorBidi"/>
        </w:rPr>
        <w:t>）</w:t>
      </w:r>
    </w:p>
    <w:p w:rsidR="0018722C">
      <w:pPr>
        <w:pStyle w:val="Heading3"/>
        <w:topLinePunct/>
        <w:ind w:left="200" w:hangingChars="200" w:hanging="200"/>
      </w:pPr>
      <w:bookmarkStart w:id="967640" w:name="_Toc686967640"/>
      <w:r>
        <w:t>4.4.4</w:t>
      </w:r>
      <w:r>
        <w:t xml:space="preserve"> </w:t>
      </w:r>
      <w:r>
        <w:t>小鼠皮肤感染伤口局部</w:t>
      </w:r>
      <w:r>
        <w:t>NETs</w:t>
      </w:r>
      <w:r/>
      <w:r>
        <w:t>的形成</w:t>
      </w:r>
      <w:bookmarkEnd w:id="967640"/>
    </w:p>
    <w:p w:rsidR="0018722C">
      <w:pPr>
        <w:topLinePunct/>
      </w:pPr>
      <w:r>
        <w:t>NETs</w:t>
      </w:r>
      <w:r>
        <w:rPr>
          <w:rFonts w:ascii="宋体" w:eastAsia="宋体" w:hint="eastAsia"/>
        </w:rPr>
        <w:t>是中性粒细胞重要的杀菌机制之一，为了检验</w:t>
      </w:r>
      <w:r>
        <w:t>NETs</w:t>
      </w:r>
      <w:r>
        <w:rPr>
          <w:rFonts w:ascii="宋体" w:eastAsia="宋体" w:hint="eastAsia"/>
        </w:rPr>
        <w:t>是否存在于小鼠局部感</w:t>
      </w:r>
      <w:r>
        <w:rPr>
          <w:rFonts w:ascii="宋体" w:eastAsia="宋体" w:hint="eastAsia"/>
        </w:rPr>
        <w:t>染组织中，我们采用免疫荧光染色方法来观察感染皮肤内</w:t>
      </w:r>
      <w:r>
        <w:t>NETs</w:t>
      </w:r>
      <w:r/>
      <w:r>
        <w:rPr>
          <w:rFonts w:ascii="宋体" w:eastAsia="宋体" w:hint="eastAsia"/>
        </w:rPr>
        <w:t>生成情况。细菌感染</w:t>
      </w:r>
      <w:r>
        <w:rPr>
          <w:rFonts w:ascii="宋体" w:eastAsia="宋体" w:hint="eastAsia"/>
        </w:rPr>
        <w:t>皮肤第</w:t>
      </w:r>
      <w:r>
        <w:t>4</w:t>
      </w:r>
      <w:r>
        <w:rPr>
          <w:rFonts w:ascii="宋体" w:eastAsia="宋体" w:hint="eastAsia"/>
        </w:rPr>
        <w:t>天发现，皮肤溃烂化脓部位，中性粒细胞大量浸润伴有弹性蛋白酶</w:t>
      </w:r>
      <w:r>
        <w:rPr>
          <w:rFonts w:ascii="宋体" w:eastAsia="宋体" w:hint="eastAsia"/>
        </w:rPr>
        <w:t>（</w:t>
      </w:r>
      <w:r>
        <w:t>Elastase</w:t>
      </w:r>
      <w:r>
        <w:rPr>
          <w:rFonts w:ascii="宋体" w:eastAsia="宋体" w:hint="eastAsia"/>
        </w:rPr>
        <w:t>）</w:t>
      </w:r>
      <w:r>
        <w:rPr>
          <w:rFonts w:ascii="宋体" w:eastAsia="宋体" w:hint="eastAsia"/>
        </w:rPr>
        <w:t>释放，提示细菌感染诱导</w:t>
      </w:r>
      <w:r>
        <w:t>NETs</w:t>
      </w:r>
      <w:r/>
      <w:r>
        <w:rPr>
          <w:rFonts w:ascii="宋体" w:eastAsia="宋体" w:hint="eastAsia"/>
        </w:rPr>
        <w:t>生成。同时发现，</w:t>
      </w:r>
      <w:r>
        <w:t>IL-33</w:t>
      </w:r>
      <w:r/>
      <w:r>
        <w:rPr>
          <w:rFonts w:ascii="宋体" w:eastAsia="宋体" w:hint="eastAsia"/>
        </w:rPr>
        <w:t>处理后可促进</w:t>
      </w:r>
      <w:r>
        <w:t>NETs</w:t>
      </w:r>
      <w:r/>
      <w:r>
        <w:rPr>
          <w:rFonts w:ascii="宋体" w:eastAsia="宋体" w:hint="eastAsia"/>
        </w:rPr>
        <w:t>的生成</w:t>
      </w:r>
      <w:r>
        <w:rPr>
          <w:rFonts w:ascii="宋体" w:eastAsia="宋体" w:hint="eastAsia"/>
        </w:rPr>
        <w:t>（</w:t>
      </w:r>
      <w:r>
        <w:rPr>
          <w:rFonts w:ascii="宋体" w:eastAsia="宋体" w:hint="eastAsia"/>
        </w:rPr>
        <w:t>图</w:t>
      </w:r>
    </w:p>
    <w:p w:rsidR="0018722C">
      <w:pPr>
        <w:pStyle w:val="cw21"/>
        <w:topLinePunct/>
      </w:pPr>
      <w:r>
        <w:t>4.5</w:t>
      </w:r>
      <w:r>
        <w:rPr>
          <w:rFonts w:ascii="宋体" w:eastAsia="宋体" w:hint="eastAsia"/>
          <w:rFonts w:ascii="宋体" w:eastAsia="宋体" w:hint="eastAsia"/>
          <w:spacing w:val="-60"/>
          <w:sz w:val="24"/>
        </w:rPr>
        <w:t>)</w:t>
      </w:r>
      <w:r>
        <w:rPr>
          <w:rFonts w:ascii="宋体" w:eastAsia="宋体" w:hint="eastAsia"/>
        </w:rPr>
        <w:t>。</w:t>
      </w:r>
    </w:p>
    <w:p w:rsidR="0018722C">
      <w:pPr>
        <w:pStyle w:val="affff5"/>
        <w:keepNext/>
        <w:topLinePunct/>
      </w:pPr>
      <w:r>
        <w:rPr>
          <w:rFonts w:ascii="宋体"/>
          <w:sz w:val="20"/>
        </w:rPr>
        <w:drawing>
          <wp:inline distT="0" distB="0" distL="0" distR="0">
            <wp:extent cx="4702500" cy="2538055"/>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32" cstate="print"/>
                    <a:stretch>
                      <a:fillRect/>
                    </a:stretch>
                  </pic:blipFill>
                  <pic:spPr>
                    <a:xfrm>
                      <a:off x="0" y="0"/>
                      <a:ext cx="5289424" cy="2854832"/>
                    </a:xfrm>
                    <a:prstGeom prst="rect">
                      <a:avLst/>
                    </a:prstGeom>
                  </pic:spPr>
                </pic:pic>
              </a:graphicData>
            </a:graphic>
          </wp:inline>
        </w:drawing>
      </w:r>
      <w:r/>
    </w:p>
    <w:p w:rsidR="0018722C">
      <w:pPr>
        <w:pStyle w:val="a9"/>
        <w:topLinePunct/>
      </w:pPr>
      <w:bookmarkStart w:name="_bookmark36" w:id="81"/>
      <w:bookmarkEnd w:id="81"/>
      <w:r>
        <w:rPr>
          <w:rFonts w:ascii="宋体" w:eastAsia="宋体" w:hint="eastAsia" w:cstheme="minorBidi" w:hAnsiTheme="minorHAnsi"/>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宋体" w:eastAsia="宋体" w:hint="eastAsia" w:cstheme="minorBidi" w:hAnsiTheme="minorHAnsi"/>
        </w:rPr>
        <w:t>小鼠细菌感染皮肤组织</w:t>
      </w:r>
      <w:r>
        <w:rPr>
          <w:rFonts w:cstheme="minorBidi" w:hAnsiTheme="minorHAnsi" w:eastAsiaTheme="minorHAnsi" w:asciiTheme="minorHAnsi"/>
        </w:rPr>
        <w:t>NETs</w:t>
      </w:r>
      <w:r>
        <w:rPr>
          <w:rFonts w:ascii="宋体" w:eastAsia="宋体" w:hint="eastAsia" w:cstheme="minorBidi" w:hAnsiTheme="minorHAnsi"/>
        </w:rPr>
        <w:t>的生成</w:t>
      </w:r>
    </w:p>
    <w:p w:rsidR="0018722C">
      <w:pPr>
        <w:pStyle w:val="Heading2"/>
        <w:topLinePunct/>
        <w:ind w:left="171" w:hangingChars="171" w:hanging="171"/>
      </w:pPr>
      <w:bookmarkStart w:id="967641" w:name="_Toc686967641"/>
      <w:bookmarkStart w:name="4.5 讨论 " w:id="82"/>
      <w:bookmarkEnd w:id="82"/>
      <w:r/>
      <w:r>
        <w:t>4.5</w:t>
      </w:r>
      <w:r>
        <w:t> </w:t>
      </w:r>
      <w:r>
        <w:t>讨论</w:t>
      </w:r>
      <w:bookmarkEnd w:id="967641"/>
    </w:p>
    <w:p w:rsidR="0018722C">
      <w:pPr>
        <w:topLinePunct/>
      </w:pPr>
      <w:r>
        <w:rPr>
          <w:rFonts w:ascii="宋体" w:eastAsia="宋体" w:hint="eastAsia"/>
        </w:rPr>
        <w:t>皮肤及软组织感染是由化脓性致病菌侵犯表皮、真皮和皮下组织引起的感染性疾病</w:t>
      </w:r>
      <w:r>
        <w:rPr>
          <w:vertAlign w:val="superscript"/>
          /&gt;
        </w:rPr>
        <w:t>[</w:t>
      </w:r>
      <w:r>
        <w:rPr>
          <w:vertAlign w:val="superscript"/>
          <w:position w:val="8"/>
        </w:rPr>
        <w:t xml:space="preserve">36</w:t>
      </w:r>
      <w:r>
        <w:rPr>
          <w:vertAlign w:val="superscript"/>
          /&gt;
        </w:rPr>
        <w:t>]</w:t>
      </w:r>
      <w:r>
        <w:rPr>
          <w:rFonts w:ascii="宋体" w:eastAsia="宋体" w:hint="eastAsia"/>
        </w:rPr>
        <w:t>，在临床上十分常见。在各类皮肤及软组织感染中，其中脓肿及外伤感染是最常</w:t>
      </w:r>
      <w:r>
        <w:rPr>
          <w:rFonts w:ascii="宋体" w:eastAsia="宋体" w:hint="eastAsia"/>
        </w:rPr>
        <w:t>见的感染类型。皮下注射细菌导致的皮肤脓肿模型的方法简便单一，而且该法可复制率高</w:t>
      </w:r>
      <w:r>
        <w:rPr>
          <w:vertAlign w:val="superscript"/>
          /&gt;
        </w:rPr>
        <w:t>[</w:t>
      </w:r>
      <w:r>
        <w:rPr>
          <w:vertAlign w:val="superscript"/>
          <w:position w:val="8"/>
        </w:rPr>
        <w:t xml:space="preserve">37</w:t>
      </w:r>
      <w:r>
        <w:rPr>
          <w:vertAlign w:val="superscript"/>
          /&gt;
        </w:rPr>
        <w:t>]</w:t>
      </w:r>
      <w:r>
        <w:rPr>
          <w:rFonts w:ascii="宋体" w:eastAsia="宋体" w:hint="eastAsia"/>
        </w:rPr>
        <w:t>，现已得到国内外研究者的普遍认可。据报道，</w:t>
      </w:r>
      <w:r>
        <w:t>IL-33</w:t>
      </w:r>
      <w:r>
        <w:rPr>
          <w:rFonts w:ascii="宋体" w:eastAsia="宋体" w:hint="eastAsia"/>
        </w:rPr>
        <w:t>在细菌感染中可通过上</w:t>
      </w:r>
      <w:r>
        <w:rPr>
          <w:rFonts w:ascii="宋体" w:eastAsia="宋体" w:hint="eastAsia"/>
        </w:rPr>
        <w:t>调</w:t>
      </w:r>
      <w:r>
        <w:t>Th2</w:t>
      </w:r>
      <w:r>
        <w:rPr>
          <w:rFonts w:ascii="宋体" w:eastAsia="宋体" w:hint="eastAsia"/>
        </w:rPr>
        <w:t>型免疫反应，激活相关的细胞因子对致病菌的杀伤与清除作用</w:t>
      </w:r>
      <w:r>
        <w:rPr>
          <w:vertAlign w:val="superscript"/>
          /&gt;
        </w:rPr>
        <w:t>[</w:t>
      </w:r>
      <w:r>
        <w:rPr>
          <w:vertAlign w:val="superscript"/>
          <w:position w:val="8"/>
        </w:rPr>
        <w:t xml:space="preserve">38</w:t>
      </w:r>
      <w:r>
        <w:rPr>
          <w:vertAlign w:val="superscript"/>
          /&gt;
        </w:rPr>
        <w:t>]</w:t>
      </w:r>
      <w:r>
        <w:rPr>
          <w:rFonts w:ascii="宋体" w:eastAsia="宋体" w:hint="eastAsia"/>
        </w:rPr>
        <w:t>。</w:t>
      </w:r>
    </w:p>
    <w:p w:rsidR="0018722C">
      <w:pPr>
        <w:topLinePunct/>
      </w:pPr>
      <w:r>
        <w:rPr>
          <w:rFonts w:ascii="宋体" w:eastAsia="宋体" w:hint="eastAsia"/>
        </w:rPr>
        <w:t>本章实验结果表明，经</w:t>
      </w:r>
      <w:r>
        <w:t>IL33</w:t>
      </w:r>
      <w:r>
        <w:rPr>
          <w:rFonts w:ascii="宋体" w:eastAsia="宋体" w:hint="eastAsia"/>
        </w:rPr>
        <w:t>处理后，小鼠背部皮肤脓肿溃烂面积较对照组小，</w:t>
      </w:r>
      <w:r>
        <w:rPr>
          <w:rFonts w:ascii="宋体" w:eastAsia="宋体" w:hint="eastAsia"/>
        </w:rPr>
        <w:t>在感染后第</w:t>
      </w:r>
      <w:r>
        <w:t>10</w:t>
      </w:r>
      <w:r>
        <w:rPr>
          <w:rFonts w:ascii="宋体" w:eastAsia="宋体" w:hint="eastAsia"/>
        </w:rPr>
        <w:t>天差异最为明显，且愈合时间缩短；组织病理学观察发现</w:t>
      </w:r>
      <w:r>
        <w:t>IL-33</w:t>
      </w:r>
      <w:r>
        <w:rPr>
          <w:rFonts w:ascii="宋体" w:eastAsia="宋体" w:hint="eastAsia"/>
        </w:rPr>
        <w:t>治疗组</w:t>
      </w:r>
      <w:r>
        <w:rPr>
          <w:rFonts w:ascii="宋体" w:eastAsia="宋体" w:hint="eastAsia"/>
        </w:rPr>
        <w:t>小鼠的表皮层、真皮层以及肌肉的受损程度都比对照组轻，而肉芽生长、愈合速度比</w:t>
      </w:r>
      <w:r>
        <w:rPr>
          <w:rFonts w:ascii="宋体" w:eastAsia="宋体" w:hint="eastAsia"/>
        </w:rPr>
        <w:t>对照组快；革兰氏结果发现，小鼠表皮层、真皮层以及肌肉层中细菌的侵入量均比对</w:t>
      </w:r>
      <w:r>
        <w:rPr>
          <w:rFonts w:ascii="宋体" w:eastAsia="宋体" w:hint="eastAsia"/>
        </w:rPr>
        <w:t>照组少；本研究中我们还观察到</w:t>
      </w:r>
      <w:r>
        <w:t>NETs</w:t>
      </w:r>
      <w:r>
        <w:rPr>
          <w:rFonts w:ascii="宋体" w:eastAsia="宋体" w:hint="eastAsia"/>
        </w:rPr>
        <w:t>存在于皮肤脓肿溃烂部位，提示</w:t>
      </w:r>
      <w:r>
        <w:t>NETs</w:t>
      </w:r>
      <w:r>
        <w:rPr>
          <w:rFonts w:ascii="宋体" w:eastAsia="宋体" w:hint="eastAsia"/>
        </w:rPr>
        <w:t>可能在</w:t>
      </w:r>
      <w:r>
        <w:rPr>
          <w:rFonts w:ascii="宋体" w:eastAsia="宋体" w:hint="eastAsia"/>
        </w:rPr>
        <w:t>皮肤感染中扮演了一定的角色。自</w:t>
      </w:r>
      <w:r>
        <w:t>2004</w:t>
      </w:r>
      <w:r>
        <w:rPr>
          <w:rFonts w:ascii="宋体" w:eastAsia="宋体" w:hint="eastAsia"/>
        </w:rPr>
        <w:t>年发现至今，是中性粒细胞有效抗菌的新作用机制</w:t>
      </w:r>
      <w:r>
        <w:rPr>
          <w:vertAlign w:val="superscript"/>
          /&gt;
        </w:rPr>
        <w:t>[</w:t>
      </w:r>
      <w:r>
        <w:rPr>
          <w:vertAlign w:val="superscript"/>
          /&gt;
        </w:rPr>
        <w:t>1</w:t>
      </w:r>
      <w:r>
        <w:rPr>
          <w:vertAlign w:val="superscript"/>
          /&gt;
        </w:rPr>
        <w:t>3</w:t>
      </w:r>
      <w:r>
        <w:rPr>
          <w:vertAlign w:val="superscript"/>
          /&gt;
        </w:rPr>
        <w:t>]</w:t>
      </w:r>
      <w:r>
        <w:rPr>
          <w:rFonts w:ascii="宋体" w:eastAsia="宋体" w:hint="eastAsia"/>
        </w:rPr>
        <w:t>，而且期间从未间断对</w:t>
      </w:r>
      <w:r>
        <w:t>NET</w:t>
      </w:r>
      <w:r>
        <w:t>s</w:t>
      </w:r>
      <w:r>
        <w:rPr>
          <w:rFonts w:ascii="宋体" w:eastAsia="宋体" w:hint="eastAsia"/>
        </w:rPr>
        <w:t>形成条件以及功能结构的研究。我们推断</w:t>
      </w:r>
      <w:r>
        <w:t>NET</w:t>
      </w:r>
      <w:r>
        <w:t>s</w:t>
      </w:r>
      <w:r>
        <w:rPr>
          <w:rFonts w:ascii="宋体" w:eastAsia="宋体" w:hint="eastAsia"/>
        </w:rPr>
        <w:t>可能是中性粒细胞在皮肤抗感染免疫中的一种潜在机制。</w:t>
      </w:r>
    </w:p>
    <w:p w:rsidR="0018722C">
      <w:pPr>
        <w:pStyle w:val="Heading1"/>
        <w:topLinePunct/>
      </w:pPr>
      <w:bookmarkStart w:id="967642" w:name="_Toc686967642"/>
      <w:bookmarkStart w:name="第五章 IL-33调控中性粒细胞胞外诱捕网（NETs）杀菌作用 " w:id="83"/>
      <w:bookmarkEnd w:id="83"/>
      <w:r/>
      <w:bookmarkStart w:name="_bookmark37" w:id="84"/>
      <w:bookmarkEnd w:id="84"/>
      <w:r/>
      <w:r>
        <w:t>第五章</w:t>
      </w:r>
      <w:r>
        <w:t xml:space="preserve">  </w:t>
      </w:r>
      <w:r>
        <w:t>IL-33</w:t>
      </w:r>
      <w:r>
        <w:t>调控中性粒细胞胞外诱捕网</w:t>
      </w:r>
      <w:r>
        <w:t>（</w:t>
      </w:r>
      <w:r>
        <w:t>NETs</w:t>
      </w:r>
      <w:r>
        <w:t>）</w:t>
      </w:r>
      <w:r>
        <w:t>杀菌作用</w:t>
      </w:r>
      <w:bookmarkEnd w:id="967642"/>
    </w:p>
    <w:p w:rsidR="0018722C">
      <w:pPr>
        <w:pStyle w:val="Heading2"/>
        <w:topLinePunct/>
        <w:ind w:left="171" w:hangingChars="171" w:hanging="171"/>
      </w:pPr>
      <w:bookmarkStart w:id="967643" w:name="_Toc686967643"/>
      <w:bookmarkStart w:name="5.1 前言 " w:id="85"/>
      <w:bookmarkEnd w:id="85"/>
      <w:r>
        <w:t>5.1</w:t>
      </w:r>
      <w:r>
        <w:t xml:space="preserve"> </w:t>
      </w:r>
      <w:r/>
      <w:bookmarkStart w:name="5.1 前言 " w:id="86"/>
      <w:bookmarkEnd w:id="86"/>
      <w:r>
        <w:t>前言</w:t>
      </w:r>
      <w:bookmarkEnd w:id="967643"/>
    </w:p>
    <w:p w:rsidR="0018722C">
      <w:pPr>
        <w:topLinePunct/>
      </w:pPr>
      <w:r>
        <w:rPr>
          <w:rFonts w:ascii="宋体" w:eastAsia="宋体" w:hint="eastAsia"/>
        </w:rPr>
        <w:t>第四章实验结果提示</w:t>
      </w:r>
      <w:r>
        <w:t>IL-33</w:t>
      </w:r>
      <w:r>
        <w:rPr>
          <w:rFonts w:ascii="宋体" w:eastAsia="宋体" w:hint="eastAsia"/>
        </w:rPr>
        <w:t>可增加局部感染组织中</w:t>
      </w:r>
      <w:r>
        <w:t>NETs</w:t>
      </w:r>
      <w:r>
        <w:rPr>
          <w:rFonts w:ascii="宋体" w:eastAsia="宋体" w:hint="eastAsia"/>
        </w:rPr>
        <w:t>生成。本章体外检测中</w:t>
      </w:r>
      <w:r>
        <w:rPr>
          <w:rFonts w:ascii="宋体" w:eastAsia="宋体" w:hint="eastAsia"/>
        </w:rPr>
        <w:t>性粒细胞杀伤金黄色葡萄球菌感染与</w:t>
      </w:r>
      <w:r>
        <w:t>NETs</w:t>
      </w:r>
      <w:r>
        <w:rPr>
          <w:rFonts w:ascii="宋体" w:eastAsia="宋体" w:hint="eastAsia"/>
        </w:rPr>
        <w:t>的关系，及</w:t>
      </w:r>
      <w:r>
        <w:t>IL-33</w:t>
      </w:r>
      <w:r>
        <w:rPr>
          <w:rFonts w:ascii="宋体" w:eastAsia="宋体" w:hint="eastAsia"/>
        </w:rPr>
        <w:t>对中性粒细胞生成</w:t>
      </w:r>
      <w:r>
        <w:t>NETs</w:t>
      </w:r>
      <w:r>
        <w:rPr>
          <w:rFonts w:ascii="宋体" w:eastAsia="宋体" w:hint="eastAsia"/>
        </w:rPr>
        <w:t>和杀菌率的影响，为阐明</w:t>
      </w:r>
      <w:r>
        <w:t>IL-33</w:t>
      </w:r>
      <w:r>
        <w:rPr>
          <w:rFonts w:ascii="宋体" w:eastAsia="宋体" w:hint="eastAsia"/>
        </w:rPr>
        <w:t>调节中性粒细胞杀菌的新机制提供实验依据。</w:t>
      </w:r>
    </w:p>
    <w:p w:rsidR="0018722C">
      <w:pPr>
        <w:pStyle w:val="Heading2"/>
        <w:topLinePunct/>
        <w:ind w:left="171" w:hangingChars="171" w:hanging="171"/>
      </w:pPr>
      <w:bookmarkStart w:id="967644" w:name="_Toc686967644"/>
      <w:bookmarkStart w:name="5.2 实验材料 " w:id="87"/>
      <w:bookmarkEnd w:id="87"/>
      <w:r>
        <w:t>5.2</w:t>
      </w:r>
      <w:r>
        <w:t xml:space="preserve"> </w:t>
      </w:r>
      <w:r/>
      <w:bookmarkStart w:name="5.2 实验材料 " w:id="88"/>
      <w:bookmarkEnd w:id="88"/>
      <w:r>
        <w:t>实验材料</w:t>
      </w:r>
      <w:bookmarkEnd w:id="967644"/>
    </w:p>
    <w:p w:rsidR="0018722C">
      <w:pPr>
        <w:pStyle w:val="Heading3"/>
        <w:topLinePunct/>
        <w:ind w:left="200" w:hangingChars="200" w:hanging="200"/>
      </w:pPr>
      <w:bookmarkStart w:id="967645" w:name="_Toc686967645"/>
      <w:r>
        <w:t>5.2.1</w:t>
      </w:r>
      <w:r>
        <w:t xml:space="preserve"> </w:t>
      </w:r>
      <w:r>
        <w:t>主要实验材料</w:t>
      </w:r>
      <w:bookmarkEnd w:id="967645"/>
    </w:p>
    <w:p w:rsidR="0018722C">
      <w:pPr>
        <w:topLinePunct/>
      </w:pPr>
      <w:r>
        <w:rPr>
          <w:rFonts w:ascii="宋体" w:eastAsia="宋体" w:hint="eastAsia"/>
        </w:rPr>
        <w:t>（</w:t>
      </w:r>
      <w:r>
        <w:t>1</w:t>
      </w:r>
      <w:r>
        <w:rPr>
          <w:rFonts w:ascii="宋体" w:eastAsia="宋体" w:hint="eastAsia"/>
        </w:rPr>
        <w:t>）</w:t>
      </w:r>
      <w:r>
        <w:rPr>
          <w:rFonts w:ascii="宋体" w:eastAsia="宋体" w:hint="eastAsia"/>
        </w:rPr>
        <w:t>动物：</w:t>
      </w:r>
      <w:r>
        <w:t>BALB</w:t>
      </w:r>
      <w:r>
        <w:t>/</w:t>
      </w:r>
      <w:r>
        <w:t xml:space="preserve">c</w:t>
      </w:r>
      <w:r>
        <w:rPr>
          <w:rFonts w:ascii="宋体" w:eastAsia="宋体" w:hint="eastAsia"/>
        </w:rPr>
        <w:t>近交系小鼠，体重</w:t>
      </w:r>
      <w:r>
        <w:t>18~22 g</w:t>
      </w:r>
      <w:r>
        <w:rPr>
          <w:rFonts w:ascii="宋体" w:eastAsia="宋体" w:hint="eastAsia"/>
          <w:rFonts w:ascii="宋体" w:eastAsia="宋体" w:hint="eastAsia"/>
        </w:rPr>
        <w:t xml:space="preserve">, </w:t>
      </w:r>
      <w:r>
        <w:t>6~8</w:t>
      </w:r>
      <w:r>
        <w:rPr>
          <w:rFonts w:ascii="宋体" w:eastAsia="宋体" w:hint="eastAsia"/>
        </w:rPr>
        <w:t>周龄，雄性，购自中ft大学实验动物中心，许可证号：</w:t>
      </w:r>
      <w:r>
        <w:t>SCXK</w:t>
      </w:r>
      <w:r>
        <w:rPr>
          <w:rFonts w:ascii="宋体" w:eastAsia="宋体" w:hint="eastAsia"/>
        </w:rPr>
        <w:t>（</w:t>
      </w:r>
      <w:r>
        <w:rPr>
          <w:rFonts w:ascii="宋体" w:eastAsia="宋体" w:hint="eastAsia"/>
        </w:rPr>
        <w:t xml:space="preserve">粤</w:t>
      </w:r>
      <w:r>
        <w:rPr>
          <w:rFonts w:ascii="宋体" w:eastAsia="宋体" w:hint="eastAsia"/>
        </w:rPr>
        <w:t>）</w:t>
      </w:r>
      <w:r>
        <w:t>2008-0002</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耐药性金黄色葡萄球菌菌株</w:t>
      </w:r>
      <w:r>
        <w:rPr>
          <w:rFonts w:ascii="宋体" w:eastAsia="宋体" w:hint="eastAsia"/>
        </w:rPr>
        <w:t>（</w:t>
      </w:r>
      <w:r>
        <w:t>MRSA</w:t>
      </w:r>
      <w:r>
        <w:rPr>
          <w:rFonts w:ascii="宋体" w:eastAsia="宋体" w:hint="eastAsia"/>
        </w:rPr>
        <w:t>）</w:t>
      </w:r>
      <w:r>
        <w:rPr>
          <w:rFonts w:ascii="宋体" w:eastAsia="宋体" w:hint="eastAsia"/>
        </w:rPr>
        <w:t>由本实验室保存。</w:t>
      </w:r>
    </w:p>
    <w:p w:rsidR="0018722C">
      <w:pPr>
        <w:pStyle w:val="Heading3"/>
        <w:topLinePunct/>
        <w:ind w:left="200" w:hangingChars="200" w:hanging="200"/>
      </w:pPr>
      <w:bookmarkStart w:id="967646" w:name="_Toc686967646"/>
      <w:r>
        <w:t>5.2.2</w:t>
      </w:r>
      <w:r>
        <w:t xml:space="preserve"> </w:t>
      </w:r>
      <w:r>
        <w:t>主要试剂</w:t>
      </w:r>
      <w:bookmarkEnd w:id="967646"/>
    </w:p>
    <w:p w:rsidR="0018722C">
      <w:pPr>
        <w:pStyle w:val="BodyText"/>
        <w:tabs>
          <w:tab w:pos="4639" w:val="left" w:leader="none"/>
        </w:tabs>
        <w:spacing w:before="1"/>
        <w:ind w:leftChars="0" w:left="1440"/>
        <w:rPr>
          <w:rFonts w:ascii="宋体" w:eastAsia="宋体" w:hint="eastAsia"/>
        </w:rPr>
        <w:topLinePunct/>
      </w:pPr>
      <w:r>
        <w:rPr>
          <w:rFonts w:ascii="宋体" w:eastAsia="宋体" w:hint="eastAsia"/>
        </w:rPr>
        <w:t>试剂名称</w:t>
      </w:r>
      <w:r w:rsidRPr="00000000">
        <w:tab/>
        <w:t>生产厂家</w:t>
      </w:r>
    </w:p>
    <w:p w:rsidR="0018722C">
      <w:pPr>
        <w:topLinePunct/>
      </w:pPr>
      <w:r>
        <w:t>Percoll</w:t>
      </w:r>
      <w:r/>
      <w:r>
        <w:rPr>
          <w:rFonts w:ascii="宋体" w:eastAsia="宋体" w:hint="eastAsia"/>
        </w:rPr>
        <w:t>分离液</w:t>
      </w:r>
      <w:r w:rsidR="001852F3">
        <w:t>美国</w:t>
      </w:r>
      <w:r>
        <w:t>Sigma</w:t>
      </w:r>
      <w:r/>
      <w:r>
        <w:rPr>
          <w:rFonts w:ascii="宋体" w:eastAsia="宋体" w:hint="eastAsia"/>
        </w:rPr>
        <w:t>公司</w:t>
      </w:r>
    </w:p>
    <w:p w:rsidR="0018722C">
      <w:pPr>
        <w:topLinePunct/>
      </w:pPr>
      <w:r>
        <w:t>DMEM</w:t>
      </w:r>
      <w:r/>
      <w:r>
        <w:rPr>
          <w:rFonts w:ascii="宋体" w:eastAsia="宋体" w:hint="eastAsia"/>
        </w:rPr>
        <w:t>高糖培养基</w:t>
      </w:r>
      <w:r w:rsidR="001852F3">
        <w:t>美国</w:t>
      </w:r>
      <w:r>
        <w:t>Gibco</w:t>
      </w:r>
      <w:r>
        <w:rPr>
          <w:rFonts w:ascii="宋体" w:eastAsia="宋体" w:hint="eastAsia"/>
        </w:rPr>
        <w:t>公司</w:t>
      </w:r>
    </w:p>
    <w:p w:rsidR="0018722C">
      <w:pPr>
        <w:pStyle w:val="BodyText"/>
        <w:tabs>
          <w:tab w:pos="4639" w:val="left" w:leader="none"/>
        </w:tabs>
        <w:spacing w:before="133"/>
        <w:ind w:leftChars="0" w:left="1440"/>
        <w:rPr>
          <w:rFonts w:ascii="宋体" w:eastAsia="宋体" w:hint="eastAsia"/>
        </w:rPr>
        <w:topLinePunct/>
      </w:pPr>
      <w:r>
        <w:rPr>
          <w:rFonts w:ascii="宋体" w:eastAsia="宋体" w:hint="eastAsia"/>
        </w:rPr>
        <w:t>胎牛血清</w:t>
      </w:r>
      <w:r w:rsidRPr="00000000">
        <w:tab/>
        <w:t>美国</w:t>
      </w:r>
      <w:r>
        <w:rPr>
          <w:rFonts w:ascii="宋体" w:eastAsia="宋体" w:hint="eastAsia"/>
          <w:spacing w:val="-30"/>
        </w:rPr>
        <w:t> </w:t>
      </w:r>
      <w:r>
        <w:t>Gibco </w:t>
      </w:r>
      <w:r>
        <w:rPr>
          <w:rFonts w:ascii="宋体" w:eastAsia="宋体" w:hint="eastAsia"/>
        </w:rPr>
        <w:t>公司</w:t>
      </w:r>
    </w:p>
    <w:p w:rsidR="0018722C">
      <w:pPr>
        <w:topLinePunct/>
      </w:pPr>
      <w:r>
        <w:rPr>
          <w:rFonts w:ascii="宋体" w:eastAsia="宋体" w:hint="eastAsia"/>
        </w:rPr>
        <w:t>多聚赖氨酸</w:t>
      </w:r>
      <w:r w:rsidRPr="00000000">
        <w:tab/>
        <w:t>美国</w:t>
      </w:r>
      <w:r>
        <w:rPr>
          <w:rFonts w:ascii="宋体" w:eastAsia="宋体" w:hint="eastAsia"/>
        </w:rPr>
        <w:t> </w:t>
      </w:r>
      <w:r>
        <w:t>Sigma</w:t>
      </w:r>
      <w:r>
        <w:t> </w:t>
      </w:r>
      <w:r>
        <w:rPr>
          <w:rFonts w:ascii="宋体" w:eastAsia="宋体" w:hint="eastAsia"/>
        </w:rPr>
        <w:t>公司</w:t>
      </w:r>
    </w:p>
    <w:p w:rsidR="0018722C">
      <w:pPr>
        <w:topLinePunct/>
      </w:pPr>
      <w:r>
        <w:t>DAPI</w:t>
      </w:r>
      <w:r>
        <w:rPr>
          <w:rFonts w:ascii="宋体" w:eastAsia="宋体" w:hint="eastAsia"/>
        </w:rPr>
        <w:t>美国</w:t>
      </w:r>
      <w:r>
        <w:t>Biolegend</w:t>
      </w:r>
      <w:r/>
      <w:r>
        <w:rPr>
          <w:rFonts w:ascii="宋体" w:eastAsia="宋体" w:hint="eastAsia"/>
        </w:rPr>
        <w:t>公司</w:t>
      </w:r>
    </w:p>
    <w:p w:rsidR="0018722C">
      <w:pPr>
        <w:topLinePunct/>
      </w:pPr>
      <w:r>
        <w:t>anti-</w:t>
      </w:r>
      <w:r>
        <w:t> </w:t>
      </w:r>
      <w:r>
        <w:t>IL-33-FITC</w:t>
      </w:r>
      <w:r>
        <w:rPr>
          <w:rFonts w:ascii="宋体" w:eastAsia="宋体" w:hint="eastAsia"/>
        </w:rPr>
        <w:t>美国</w:t>
      </w:r>
      <w:r>
        <w:t>Biolegend</w:t>
      </w:r>
      <w:r/>
      <w:r>
        <w:rPr>
          <w:rFonts w:ascii="宋体" w:eastAsia="宋体" w:hint="eastAsia"/>
        </w:rPr>
        <w:t>公司</w:t>
      </w:r>
    </w:p>
    <w:p w:rsidR="0018722C">
      <w:pPr>
        <w:topLinePunct/>
      </w:pPr>
      <w:r>
        <w:t>anti-mouse</w:t>
      </w:r>
      <w:r>
        <w:t> </w:t>
      </w:r>
      <w:r>
        <w:t>ELA</w:t>
      </w:r>
      <w:r>
        <w:t>2</w:t>
      </w:r>
      <w:r w:rsidRPr="00000000">
        <w:tab/>
      </w:r>
      <w:r>
        <w:rPr>
          <w:rFonts w:ascii="宋体" w:eastAsia="宋体" w:hint="eastAsia"/>
        </w:rPr>
        <w:t>美国</w:t>
      </w:r>
      <w:r>
        <w:rPr>
          <w:rFonts w:ascii="宋体" w:eastAsia="宋体" w:hint="eastAsia"/>
        </w:rPr>
        <w:t> </w:t>
      </w:r>
      <w:r>
        <w:t>Biolegend</w:t>
      </w:r>
      <w:r>
        <w:t> </w:t>
      </w:r>
      <w:r>
        <w:rPr>
          <w:rFonts w:ascii="宋体" w:eastAsia="宋体" w:hint="eastAsia"/>
        </w:rPr>
        <w:t>公司 </w:t>
      </w:r>
      <w:r>
        <w:t>Donkey</w:t>
      </w:r>
      <w:r>
        <w:t> </w:t>
      </w:r>
      <w:r>
        <w:t>anti-rabbit</w:t>
      </w:r>
      <w:r>
        <w:t> </w:t>
      </w:r>
      <w:r>
        <w:t>IgG-FITC</w:t>
      </w:r>
      <w:r w:rsidRPr="00000000">
        <w:tab/>
      </w:r>
      <w:r>
        <w:rPr>
          <w:rFonts w:ascii="宋体" w:eastAsia="宋体" w:hint="eastAsia"/>
        </w:rPr>
        <w:t>美国</w:t>
      </w:r>
      <w:r>
        <w:rPr>
          <w:rFonts w:ascii="宋体" w:eastAsia="宋体" w:hint="eastAsia"/>
        </w:rPr>
        <w:t> </w:t>
      </w:r>
      <w:r>
        <w:t>Biolegend</w:t>
      </w:r>
      <w:r>
        <w:t> </w:t>
      </w:r>
      <w:r>
        <w:rPr>
          <w:rFonts w:ascii="宋体" w:eastAsia="宋体" w:hint="eastAsia"/>
        </w:rPr>
        <w:t>公司</w:t>
      </w:r>
    </w:p>
    <w:p w:rsidR="0018722C">
      <w:pPr>
        <w:pStyle w:val="cw21"/>
        <w:topLinePunct/>
      </w:pPr>
      <w:r w:rsidP="005B568E">
        <w:rPr>
          <w:rFonts w:hint="default" w:ascii="Times New Roman" w:hAnsi="Times New Roman" w:eastAsia="Times New Roman" w:cs="Times New Roman"/>
        </w:rPr>
        <w:t>*</w:t>
      </w:r>
      <w:r>
        <w:rPr>
          <w:rFonts w:ascii="宋体" w:eastAsia="宋体" w:hint="eastAsia"/>
        </w:rPr>
        <w:t>其他常规生化试剂为国产</w:t>
      </w:r>
      <w:r>
        <w:t>AR</w:t>
      </w:r>
      <w:r>
        <w:t> </w:t>
      </w:r>
      <w:r>
        <w:rPr>
          <w:rFonts w:ascii="宋体" w:eastAsia="宋体" w:hint="eastAsia"/>
        </w:rPr>
        <w:t>级</w:t>
      </w:r>
    </w:p>
    <w:p w:rsidR="0018722C">
      <w:pPr>
        <w:pStyle w:val="Heading3"/>
        <w:topLinePunct/>
        <w:ind w:left="200" w:hangingChars="200" w:hanging="200"/>
      </w:pPr>
      <w:bookmarkStart w:id="967647" w:name="_Toc686967647"/>
      <w:r>
        <w:t>5.2.3</w:t>
      </w:r>
      <w:r>
        <w:t xml:space="preserve"> </w:t>
      </w:r>
      <w:r>
        <w:t>主要仪器设备</w:t>
      </w:r>
      <w:bookmarkEnd w:id="967647"/>
    </w:p>
    <w:p w:rsidR="0018722C">
      <w:pPr>
        <w:pStyle w:val="BodyText"/>
        <w:tabs>
          <w:tab w:pos="2735" w:val="left" w:leader="none"/>
          <w:tab w:pos="5685" w:val="left" w:leader="none"/>
        </w:tabs>
        <w:ind w:rightChars="0" w:right="1116"/>
        <w:jc w:val="center"/>
        <w:rPr>
          <w:rFonts w:ascii="宋体" w:eastAsia="宋体" w:hint="eastAsia"/>
        </w:rPr>
        <w:topLinePunct/>
      </w:pPr>
      <w:r>
        <w:rPr>
          <w:rFonts w:ascii="宋体" w:eastAsia="宋体" w:hint="eastAsia"/>
        </w:rPr>
        <w:t>仪器名称</w:t>
      </w:r>
      <w:r w:rsidR="001852F3">
        <w:t>仪器型号</w:t>
      </w:r>
      <w:r w:rsidR="001852F3">
        <w:t>生产厂家</w:t>
      </w:r>
    </w:p>
    <w:p w:rsidR="0018722C">
      <w:pPr>
        <w:rPr/>
        <w:topLinePunct/>
      </w:pPr>
    </w:p>
    <w:tbl>
      <w:tblPr>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3218"/>
        <w:gridCol w:w="2229"/>
      </w:tblGrid>
      <w:tr>
        <w:trPr>
          <w:trHeight w:val="360" w:hRule="atLeast"/>
        </w:trPr>
        <w:tc>
          <w:tcPr>
            <w:tcW w:w="2258" w:type="dxa"/>
          </w:tcPr>
          <w:p w:rsidR="0018722C">
            <w:pPr>
              <w:topLinePunct/>
              <w:ind w:leftChars="0" w:left="0" w:rightChars="0" w:right="0" w:firstLineChars="0" w:firstLine="0"/>
              <w:spacing w:line="240" w:lineRule="atLeast"/>
            </w:pPr>
            <w:bookmarkStart w:name="_bookmark38" w:id="89"/>
            <w:bookmarkEnd w:id="89"/>
            <w:r/>
            <w:r>
              <w:rPr>
                <w:rFonts w:ascii="宋体" w:eastAsia="宋体" w:hint="eastAsia"/>
              </w:rPr>
              <w:t>超低温冰箱</w:t>
            </w:r>
          </w:p>
        </w:tc>
        <w:tc>
          <w:tcPr>
            <w:tcW w:w="3218" w:type="dxa"/>
          </w:tcPr>
          <w:p w:rsidR="0018722C">
            <w:pPr>
              <w:topLinePunct/>
              <w:ind w:leftChars="0" w:left="0" w:rightChars="0" w:right="0" w:firstLineChars="0" w:firstLine="0"/>
              <w:spacing w:line="240" w:lineRule="atLeast"/>
            </w:pPr>
            <w:r>
              <w:t>MDF-U52V</w:t>
            </w:r>
          </w:p>
        </w:tc>
        <w:tc>
          <w:tcPr>
            <w:tcW w:w="2229" w:type="dxa"/>
          </w:tcPr>
          <w:p w:rsidR="0018722C">
            <w:pPr>
              <w:topLinePunct/>
              <w:ind w:leftChars="0" w:left="0" w:rightChars="0" w:right="0" w:firstLineChars="0" w:firstLine="0"/>
              <w:spacing w:line="240" w:lineRule="atLeast"/>
            </w:pPr>
            <w:r>
              <w:rPr>
                <w:rFonts w:ascii="宋体" w:eastAsia="宋体" w:hint="eastAsia"/>
              </w:rPr>
              <w:t>日本 </w:t>
            </w:r>
            <w:r>
              <w:t>SANYO</w:t>
            </w:r>
          </w:p>
        </w:tc>
      </w:tr>
      <w:tr>
        <w:trPr>
          <w:trHeight w:val="440" w:hRule="atLeast"/>
        </w:trPr>
        <w:tc>
          <w:tcPr>
            <w:tcW w:w="2258" w:type="dxa"/>
          </w:tcPr>
          <w:p w:rsidR="0018722C">
            <w:pPr>
              <w:topLinePunct/>
              <w:ind w:leftChars="0" w:left="0" w:rightChars="0" w:right="0" w:firstLineChars="0" w:firstLine="0"/>
              <w:spacing w:line="240" w:lineRule="atLeast"/>
            </w:pPr>
            <w:r>
              <w:rPr>
                <w:rFonts w:ascii="宋体" w:eastAsia="宋体" w:hint="eastAsia"/>
              </w:rPr>
              <w:t>超纯水仪</w:t>
            </w:r>
          </w:p>
        </w:tc>
        <w:tc>
          <w:tcPr>
            <w:tcW w:w="3218" w:type="dxa"/>
          </w:tcPr>
          <w:p w:rsidR="0018722C">
            <w:pPr>
              <w:topLinePunct/>
              <w:ind w:leftChars="0" w:left="0" w:rightChars="0" w:right="0" w:firstLineChars="0" w:firstLine="0"/>
              <w:spacing w:line="240" w:lineRule="atLeast"/>
            </w:pPr>
            <w:r>
              <w:t>PROG00002</w:t>
            </w:r>
          </w:p>
        </w:tc>
        <w:tc>
          <w:tcPr>
            <w:tcW w:w="2229"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电子分析天平</w:t>
            </w:r>
          </w:p>
        </w:tc>
        <w:tc>
          <w:tcPr>
            <w:tcW w:w="3218" w:type="dxa"/>
          </w:tcPr>
          <w:p w:rsidR="0018722C">
            <w:pPr>
              <w:topLinePunct/>
              <w:ind w:leftChars="0" w:left="0" w:rightChars="0" w:right="0" w:firstLineChars="0" w:firstLine="0"/>
              <w:spacing w:line="240" w:lineRule="atLeast"/>
            </w:pPr>
            <w:r>
              <w:t>BS 200S</w:t>
            </w:r>
          </w:p>
        </w:tc>
        <w:tc>
          <w:tcPr>
            <w:tcW w:w="2229"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40" w:hRule="atLeast"/>
        </w:trPr>
        <w:tc>
          <w:tcPr>
            <w:tcW w:w="2258" w:type="dxa"/>
          </w:tcPr>
          <w:p w:rsidR="0018722C">
            <w:pPr>
              <w:topLinePunct/>
              <w:ind w:leftChars="0" w:left="0" w:rightChars="0" w:right="0" w:firstLineChars="0" w:firstLine="0"/>
              <w:spacing w:line="240" w:lineRule="atLeast"/>
            </w:pPr>
            <w:r>
              <w:rPr>
                <w:rFonts w:ascii="宋体" w:eastAsia="宋体" w:hint="eastAsia"/>
              </w:rPr>
              <w:t>恒温振荡器</w:t>
            </w:r>
          </w:p>
        </w:tc>
        <w:tc>
          <w:tcPr>
            <w:tcW w:w="3218" w:type="dxa"/>
          </w:tcPr>
          <w:p w:rsidR="0018722C">
            <w:pPr>
              <w:topLinePunct/>
              <w:ind w:leftChars="0" w:left="0" w:rightChars="0" w:right="0" w:firstLineChars="0" w:firstLine="0"/>
              <w:spacing w:line="240" w:lineRule="atLeast"/>
            </w:pPr>
            <w:r>
              <w:t>THZ-C</w:t>
            </w:r>
          </w:p>
        </w:tc>
        <w:tc>
          <w:tcPr>
            <w:tcW w:w="2229" w:type="dxa"/>
          </w:tcPr>
          <w:p w:rsidR="0018722C">
            <w:pPr>
              <w:topLinePunct/>
              <w:ind w:leftChars="0" w:left="0" w:rightChars="0" w:right="0" w:firstLineChars="0" w:firstLine="0"/>
              <w:spacing w:line="240" w:lineRule="atLeast"/>
            </w:pPr>
            <w:r>
              <w:rPr>
                <w:rFonts w:ascii="宋体" w:eastAsia="宋体" w:hint="eastAsia"/>
              </w:rPr>
              <w:t>太仓市实验设备厂</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相差倒置显微镜</w:t>
            </w:r>
          </w:p>
        </w:tc>
        <w:tc>
          <w:tcPr>
            <w:tcW w:w="3218" w:type="dxa"/>
          </w:tcPr>
          <w:p w:rsidR="0018722C">
            <w:pPr>
              <w:topLinePunct/>
              <w:ind w:leftChars="0" w:left="0" w:rightChars="0" w:right="0" w:firstLineChars="0" w:firstLine="0"/>
              <w:spacing w:line="240" w:lineRule="atLeast"/>
            </w:pPr>
            <w:r>
              <w:t>CKX41SF</w:t>
            </w:r>
          </w:p>
        </w:tc>
        <w:tc>
          <w:tcPr>
            <w:tcW w:w="2229" w:type="dxa"/>
          </w:tcPr>
          <w:p w:rsidR="0018722C">
            <w:pPr>
              <w:topLinePunct/>
              <w:ind w:leftChars="0" w:left="0" w:rightChars="0" w:right="0" w:firstLineChars="0" w:firstLine="0"/>
              <w:spacing w:line="240" w:lineRule="atLeast"/>
            </w:pPr>
            <w:r>
              <w:rPr>
                <w:rFonts w:ascii="宋体" w:eastAsia="宋体" w:hint="eastAsia"/>
              </w:rPr>
              <w:t>日本 </w:t>
            </w:r>
            <w:r>
              <w:t>Olymbus</w:t>
            </w:r>
          </w:p>
        </w:tc>
      </w:tr>
      <w:tr>
        <w:trPr>
          <w:trHeight w:val="440" w:hRule="atLeast"/>
        </w:trPr>
        <w:tc>
          <w:tcPr>
            <w:tcW w:w="2258" w:type="dxa"/>
          </w:tcPr>
          <w:p w:rsidR="0018722C">
            <w:pPr>
              <w:topLinePunct/>
              <w:ind w:leftChars="0" w:left="0" w:rightChars="0" w:right="0" w:firstLineChars="0" w:firstLine="0"/>
              <w:spacing w:line="240" w:lineRule="atLeast"/>
            </w:pPr>
            <w:r>
              <w:rPr>
                <w:rFonts w:ascii="宋体" w:eastAsia="宋体" w:hint="eastAsia"/>
              </w:rPr>
              <w:t>超净工作台</w:t>
            </w:r>
          </w:p>
        </w:tc>
        <w:tc>
          <w:tcPr>
            <w:tcW w:w="3218" w:type="dxa"/>
          </w:tcPr>
          <w:p w:rsidR="0018722C">
            <w:pPr>
              <w:topLinePunct/>
              <w:ind w:leftChars="0" w:left="0" w:rightChars="0" w:right="0" w:firstLineChars="0" w:firstLine="0"/>
              <w:spacing w:line="240" w:lineRule="atLeast"/>
            </w:pPr>
            <w:r>
              <w:t>SW-CJ-2F</w:t>
            </w:r>
          </w:p>
        </w:tc>
        <w:tc>
          <w:tcPr>
            <w:tcW w:w="2229" w:type="dxa"/>
          </w:tcPr>
          <w:p w:rsidR="0018722C">
            <w:pPr>
              <w:topLinePunct/>
              <w:ind w:leftChars="0" w:left="0" w:rightChars="0" w:right="0" w:firstLineChars="0" w:firstLine="0"/>
              <w:spacing w:line="240" w:lineRule="atLeast"/>
            </w:pPr>
            <w:r>
              <w:rPr>
                <w:rFonts w:ascii="宋体" w:eastAsia="宋体" w:hint="eastAsia"/>
              </w:rPr>
              <w:t>江苏净化</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低速离心机</w:t>
            </w:r>
          </w:p>
        </w:tc>
        <w:tc>
          <w:tcPr>
            <w:tcW w:w="3218" w:type="dxa"/>
          </w:tcPr>
          <w:p w:rsidR="0018722C">
            <w:pPr>
              <w:topLinePunct/>
              <w:ind w:leftChars="0" w:left="0" w:rightChars="0" w:right="0" w:firstLineChars="0" w:firstLine="0"/>
              <w:spacing w:line="240" w:lineRule="atLeast"/>
            </w:pPr>
            <w:r>
              <w:t>TDL-80-2B</w:t>
            </w:r>
          </w:p>
        </w:tc>
        <w:tc>
          <w:tcPr>
            <w:tcW w:w="2229" w:type="dxa"/>
          </w:tcPr>
          <w:p w:rsidR="0018722C">
            <w:pPr>
              <w:topLinePunct/>
              <w:ind w:leftChars="0" w:left="0" w:rightChars="0" w:right="0" w:firstLineChars="0" w:firstLine="0"/>
              <w:spacing w:line="240" w:lineRule="atLeast"/>
            </w:pPr>
            <w:r>
              <w:rPr>
                <w:rFonts w:ascii="宋体" w:eastAsia="宋体" w:hint="eastAsia"/>
              </w:rPr>
              <w:t>上海安亭</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压力蒸汽灭菌锅</w:t>
            </w:r>
          </w:p>
        </w:tc>
        <w:tc>
          <w:tcPr>
            <w:tcW w:w="3218" w:type="dxa"/>
          </w:tcPr>
          <w:p w:rsidR="0018722C">
            <w:pPr>
              <w:topLinePunct/>
              <w:ind w:leftChars="0" w:left="0" w:rightChars="0" w:right="0" w:firstLineChars="0" w:firstLine="0"/>
              <w:spacing w:line="240" w:lineRule="atLeast"/>
            </w:pPr>
            <w:r>
              <w:t>SYQ-DSX-28B</w:t>
            </w:r>
          </w:p>
        </w:tc>
        <w:tc>
          <w:tcPr>
            <w:tcW w:w="2229" w:type="dxa"/>
          </w:tcPr>
          <w:p w:rsidR="0018722C">
            <w:pPr>
              <w:topLinePunct/>
              <w:ind w:leftChars="0" w:left="0" w:rightChars="0" w:right="0" w:firstLineChars="0" w:firstLine="0"/>
              <w:spacing w:line="240" w:lineRule="atLeast"/>
            </w:pPr>
            <w:r>
              <w:rPr>
                <w:rFonts w:ascii="宋体" w:eastAsia="宋体" w:hint="eastAsia"/>
              </w:rPr>
              <w:t>上海</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流式细胞仪</w:t>
            </w:r>
          </w:p>
        </w:tc>
        <w:tc>
          <w:tcPr>
            <w:tcW w:w="3218" w:type="dxa"/>
          </w:tcPr>
          <w:p w:rsidR="0018722C">
            <w:pPr>
              <w:topLinePunct/>
              <w:ind w:leftChars="0" w:left="0" w:rightChars="0" w:right="0" w:firstLineChars="0" w:firstLine="0"/>
              <w:spacing w:line="240" w:lineRule="atLeast"/>
            </w:pPr>
            <w:r>
              <w:t>CALIBUR</w:t>
            </w:r>
          </w:p>
        </w:tc>
        <w:tc>
          <w:tcPr>
            <w:tcW w:w="2229" w:type="dxa"/>
          </w:tcPr>
          <w:p w:rsidR="0018722C">
            <w:pPr>
              <w:topLinePunct/>
              <w:ind w:leftChars="0" w:left="0" w:rightChars="0" w:right="0" w:firstLineChars="0" w:firstLine="0"/>
              <w:spacing w:line="240" w:lineRule="atLeast"/>
            </w:pPr>
            <w:r>
              <w:rPr>
                <w:rFonts w:ascii="宋体" w:eastAsia="宋体" w:hint="eastAsia"/>
              </w:rPr>
              <w:t>美国 </w:t>
            </w:r>
            <w:r>
              <w:t>BD</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漩涡混合仪</w:t>
            </w:r>
          </w:p>
        </w:tc>
        <w:tc>
          <w:tcPr>
            <w:tcW w:w="3218" w:type="dxa"/>
          </w:tcPr>
          <w:p w:rsidR="0018722C">
            <w:pPr>
              <w:topLinePunct/>
              <w:ind w:leftChars="0" w:left="0" w:rightChars="0" w:right="0" w:firstLineChars="0" w:firstLine="0"/>
              <w:spacing w:line="240" w:lineRule="atLeast"/>
            </w:pPr>
            <w:r>
              <w:t>XW-80A</w:t>
            </w:r>
          </w:p>
        </w:tc>
        <w:tc>
          <w:tcPr>
            <w:tcW w:w="2229" w:type="dxa"/>
          </w:tcPr>
          <w:p w:rsidR="0018722C">
            <w:pPr>
              <w:topLinePunct/>
              <w:ind w:leftChars="0" w:left="0" w:rightChars="0" w:right="0" w:firstLineChars="0" w:firstLine="0"/>
              <w:spacing w:line="240" w:lineRule="atLeast"/>
            </w:pPr>
            <w:r>
              <w:rPr>
                <w:rFonts w:ascii="宋体" w:eastAsia="宋体" w:hint="eastAsia"/>
              </w:rPr>
              <w:t>海门其林贝尔</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万分之一天平</w:t>
            </w:r>
          </w:p>
        </w:tc>
        <w:tc>
          <w:tcPr>
            <w:tcW w:w="3218" w:type="dxa"/>
          </w:tcPr>
          <w:p w:rsidR="0018722C">
            <w:pPr>
              <w:topLinePunct/>
              <w:ind w:leftChars="0" w:left="0" w:rightChars="0" w:right="0" w:firstLineChars="0" w:firstLine="0"/>
              <w:spacing w:line="240" w:lineRule="atLeast"/>
            </w:pPr>
            <w:r>
              <w:rPr>
                <w:rFonts w:ascii="宋体" w:eastAsia="宋体" w:hint="eastAsia"/>
              </w:rPr>
              <w:t>梅特勒</w:t>
            </w:r>
            <w:r>
              <w:t>-</w:t>
            </w:r>
            <w:r>
              <w:rPr>
                <w:rFonts w:ascii="宋体" w:eastAsia="宋体" w:hint="eastAsia"/>
              </w:rPr>
              <w:t>托利多</w:t>
            </w:r>
          </w:p>
        </w:tc>
        <w:tc>
          <w:tcPr>
            <w:tcW w:w="2229" w:type="dxa"/>
          </w:tcPr>
          <w:p w:rsidR="0018722C">
            <w:pPr>
              <w:topLinePunct/>
              <w:ind w:leftChars="0" w:left="0" w:rightChars="0" w:right="0" w:firstLineChars="0" w:firstLine="0"/>
              <w:spacing w:line="240" w:lineRule="atLeast"/>
            </w:pPr>
            <w:r>
              <w:rPr>
                <w:rFonts w:ascii="宋体" w:eastAsia="宋体" w:hint="eastAsia"/>
              </w:rPr>
              <w:t>上海</w:t>
            </w:r>
          </w:p>
        </w:tc>
      </w:tr>
      <w:tr>
        <w:trPr>
          <w:trHeight w:val="440" w:hRule="atLeast"/>
        </w:trPr>
        <w:tc>
          <w:tcPr>
            <w:tcW w:w="2258" w:type="dxa"/>
          </w:tcPr>
          <w:p w:rsidR="0018722C">
            <w:pPr>
              <w:topLinePunct/>
              <w:ind w:leftChars="0" w:left="0" w:rightChars="0" w:right="0" w:firstLineChars="0" w:firstLine="0"/>
              <w:spacing w:line="240" w:lineRule="atLeast"/>
            </w:pPr>
            <w:r>
              <w:rPr>
                <w:rFonts w:ascii="宋体" w:eastAsia="宋体" w:hint="eastAsia"/>
              </w:rPr>
              <w:t>磁力搅拌器</w:t>
            </w:r>
          </w:p>
        </w:tc>
        <w:tc>
          <w:tcPr>
            <w:tcW w:w="3218" w:type="dxa"/>
          </w:tcPr>
          <w:p w:rsidR="0018722C">
            <w:pPr>
              <w:topLinePunct/>
              <w:ind w:leftChars="0" w:left="0" w:rightChars="0" w:right="0" w:firstLineChars="0" w:firstLine="0"/>
              <w:spacing w:line="240" w:lineRule="atLeast"/>
            </w:pPr>
            <w:r>
              <w:t>JB-2</w:t>
            </w:r>
          </w:p>
        </w:tc>
        <w:tc>
          <w:tcPr>
            <w:tcW w:w="2229" w:type="dxa"/>
          </w:tcPr>
          <w:p w:rsidR="0018722C">
            <w:pPr>
              <w:topLinePunct/>
              <w:ind w:leftChars="0" w:left="0" w:rightChars="0" w:right="0" w:firstLineChars="0" w:firstLine="0"/>
              <w:spacing w:line="240" w:lineRule="atLeast"/>
            </w:pPr>
            <w:r>
              <w:rPr>
                <w:rFonts w:ascii="宋体" w:eastAsia="宋体" w:hint="eastAsia"/>
              </w:rPr>
              <w:t>上海雷磁泾</w:t>
            </w:r>
          </w:p>
        </w:tc>
      </w:tr>
      <w:tr>
        <w:trPr>
          <w:trHeight w:val="460" w:hRule="atLeast"/>
        </w:trPr>
        <w:tc>
          <w:tcPr>
            <w:tcW w:w="2258" w:type="dxa"/>
          </w:tcPr>
          <w:p w:rsidR="0018722C">
            <w:pPr>
              <w:topLinePunct/>
              <w:ind w:leftChars="0" w:left="0" w:rightChars="0" w:right="0" w:firstLineChars="0" w:firstLine="0"/>
              <w:spacing w:line="240" w:lineRule="atLeast"/>
            </w:pPr>
            <w:r>
              <w:t>PH </w:t>
            </w:r>
            <w:r>
              <w:rPr>
                <w:rFonts w:ascii="宋体" w:eastAsia="宋体" w:hint="eastAsia"/>
              </w:rPr>
              <w:t>计</w:t>
            </w:r>
          </w:p>
        </w:tc>
        <w:tc>
          <w:tcPr>
            <w:tcW w:w="3218" w:type="dxa"/>
          </w:tcPr>
          <w:p w:rsidR="0018722C">
            <w:pPr>
              <w:topLinePunct/>
              <w:ind w:leftChars="0" w:left="0" w:rightChars="0" w:right="0" w:firstLineChars="0" w:firstLine="0"/>
              <w:spacing w:line="240" w:lineRule="atLeast"/>
            </w:pPr>
            <w:r>
              <w:t>PHS-25</w:t>
            </w:r>
          </w:p>
        </w:tc>
        <w:tc>
          <w:tcPr>
            <w:tcW w:w="2229" w:type="dxa"/>
          </w:tcPr>
          <w:p w:rsidR="0018722C">
            <w:pPr>
              <w:topLinePunct/>
              <w:ind w:leftChars="0" w:left="0" w:rightChars="0" w:right="0" w:firstLineChars="0" w:firstLine="0"/>
              <w:spacing w:line="240" w:lineRule="atLeast"/>
            </w:pPr>
            <w:r>
              <w:rPr>
                <w:rFonts w:ascii="宋体" w:eastAsia="宋体" w:hint="eastAsia"/>
              </w:rPr>
              <w:t>上海智光</w:t>
            </w:r>
          </w:p>
        </w:tc>
      </w:tr>
      <w:tr>
        <w:trPr>
          <w:trHeight w:val="440" w:hRule="atLeast"/>
        </w:trPr>
        <w:tc>
          <w:tcPr>
            <w:tcW w:w="2258" w:type="dxa"/>
          </w:tcPr>
          <w:p w:rsidR="0018722C">
            <w:pPr>
              <w:topLinePunct/>
              <w:ind w:leftChars="0" w:left="0" w:rightChars="0" w:right="0" w:firstLineChars="0" w:firstLine="0"/>
              <w:spacing w:line="240" w:lineRule="atLeast"/>
            </w:pPr>
            <w:r>
              <w:rPr>
                <w:rFonts w:ascii="宋体" w:eastAsia="宋体" w:hint="eastAsia"/>
              </w:rPr>
              <w:t>数显恒温水浴锅</w:t>
            </w:r>
          </w:p>
        </w:tc>
        <w:tc>
          <w:tcPr>
            <w:tcW w:w="3218" w:type="dxa"/>
          </w:tcPr>
          <w:p w:rsidR="0018722C">
            <w:pPr>
              <w:topLinePunct/>
              <w:ind w:leftChars="0" w:left="0" w:rightChars="0" w:right="0" w:firstLineChars="0" w:firstLine="0"/>
              <w:spacing w:line="240" w:lineRule="atLeast"/>
            </w:pPr>
            <w:r>
              <w:t>HH-2</w:t>
            </w:r>
          </w:p>
        </w:tc>
        <w:tc>
          <w:tcPr>
            <w:tcW w:w="2229" w:type="dxa"/>
          </w:tcPr>
          <w:p w:rsidR="0018722C">
            <w:pPr>
              <w:topLinePunct/>
              <w:ind w:leftChars="0" w:left="0" w:rightChars="0" w:right="0" w:firstLineChars="0" w:firstLine="0"/>
              <w:spacing w:line="240" w:lineRule="atLeast"/>
            </w:pPr>
            <w:r>
              <w:rPr>
                <w:rFonts w:ascii="宋体" w:eastAsia="宋体" w:hint="eastAsia"/>
              </w:rPr>
              <w:t>郑州</w:t>
            </w:r>
          </w:p>
        </w:tc>
      </w:tr>
      <w:tr>
        <w:trPr>
          <w:trHeight w:val="460" w:hRule="atLeast"/>
        </w:trPr>
        <w:tc>
          <w:tcPr>
            <w:tcW w:w="2258" w:type="dxa"/>
          </w:tcPr>
          <w:p w:rsidR="0018722C">
            <w:pPr>
              <w:topLinePunct/>
              <w:ind w:leftChars="0" w:left="0" w:rightChars="0" w:right="0" w:firstLineChars="0" w:firstLine="0"/>
              <w:spacing w:line="240" w:lineRule="atLeast"/>
            </w:pPr>
            <w:r>
              <w:rPr>
                <w:rFonts w:ascii="宋体" w:eastAsia="宋体" w:hint="eastAsia"/>
              </w:rPr>
              <w:t>超声清洗机</w:t>
            </w:r>
          </w:p>
        </w:tc>
        <w:tc>
          <w:tcPr>
            <w:tcW w:w="3218" w:type="dxa"/>
          </w:tcPr>
          <w:p w:rsidR="0018722C">
            <w:pPr>
              <w:topLinePunct/>
              <w:ind w:leftChars="0" w:left="0" w:rightChars="0" w:right="0" w:firstLineChars="0" w:firstLine="0"/>
              <w:spacing w:line="240" w:lineRule="atLeast"/>
            </w:pPr>
            <w:r>
              <w:t>SB-5200DT</w:t>
            </w:r>
          </w:p>
        </w:tc>
        <w:tc>
          <w:tcPr>
            <w:tcW w:w="2229" w:type="dxa"/>
          </w:tcPr>
          <w:p w:rsidR="0018722C">
            <w:pPr>
              <w:topLinePunct/>
              <w:ind w:leftChars="0" w:left="0" w:rightChars="0" w:right="0" w:firstLineChars="0" w:firstLine="0"/>
              <w:spacing w:line="240" w:lineRule="atLeast"/>
            </w:pPr>
            <w:r>
              <w:rPr>
                <w:rFonts w:ascii="宋体" w:eastAsia="宋体" w:hint="eastAsia"/>
              </w:rPr>
              <w:t>宁波新芝</w:t>
            </w:r>
          </w:p>
        </w:tc>
      </w:tr>
      <w:tr>
        <w:trPr>
          <w:trHeight w:val="360" w:hRule="atLeast"/>
        </w:trPr>
        <w:tc>
          <w:tcPr>
            <w:tcW w:w="2258" w:type="dxa"/>
          </w:tcPr>
          <w:p w:rsidR="0018722C">
            <w:pPr>
              <w:topLinePunct/>
              <w:ind w:leftChars="0" w:left="0" w:rightChars="0" w:right="0" w:firstLineChars="0" w:firstLine="0"/>
              <w:spacing w:line="240" w:lineRule="atLeast"/>
            </w:pPr>
            <w:r>
              <w:rPr>
                <w:rFonts w:ascii="宋体" w:eastAsia="宋体" w:hint="eastAsia"/>
              </w:rPr>
              <w:t>制冰机</w:t>
            </w:r>
          </w:p>
        </w:tc>
        <w:tc>
          <w:tcPr>
            <w:tcW w:w="3218" w:type="dxa"/>
          </w:tcPr>
          <w:p w:rsidR="0018722C">
            <w:pPr>
              <w:topLinePunct/>
              <w:ind w:leftChars="0" w:left="0" w:rightChars="0" w:right="0" w:firstLineChars="0" w:firstLine="0"/>
              <w:spacing w:line="240" w:lineRule="atLeast"/>
            </w:pPr>
            <w:r>
              <w:t>SANYO SIM-F140AF65</w:t>
            </w:r>
          </w:p>
        </w:tc>
        <w:tc>
          <w:tcPr>
            <w:tcW w:w="2229" w:type="dxa"/>
          </w:tcPr>
          <w:p w:rsidR="0018722C">
            <w:pPr>
              <w:topLinePunct/>
              <w:ind w:leftChars="0" w:left="0" w:rightChars="0" w:right="0" w:firstLineChars="0" w:firstLine="0"/>
              <w:spacing w:line="240" w:lineRule="atLeast"/>
            </w:pPr>
            <w:r>
              <w:rPr>
                <w:rFonts w:ascii="宋体" w:eastAsia="宋体" w:hint="eastAsia"/>
              </w:rPr>
              <w:t>日本</w:t>
            </w:r>
          </w:p>
        </w:tc>
      </w:tr>
    </w:tbl>
    <w:p w:rsidR="0018722C">
      <w:pPr>
        <w:topLinePunct/>
        <w:pStyle w:val="affa"/>
      </w:pPr>
    </w:p>
    <w:p w:rsidR="0018722C">
      <w:pPr>
        <w:pStyle w:val="Heading3"/>
        <w:topLinePunct/>
        <w:ind w:left="200" w:hangingChars="200" w:hanging="200"/>
      </w:pPr>
      <w:bookmarkStart w:id="967648" w:name="_Toc686967648"/>
      <w:r>
        <w:t>5.2.4</w:t>
      </w:r>
      <w:r>
        <w:t xml:space="preserve"> </w:t>
      </w:r>
      <w:r>
        <w:t>主要溶液配制</w:t>
      </w:r>
      <w:bookmarkEnd w:id="967648"/>
    </w:p>
    <w:p w:rsidR="0018722C">
      <w:pPr>
        <w:topLinePunct/>
      </w:pPr>
      <w:r>
        <w:rPr>
          <w:rFonts w:ascii="宋体" w:hAnsi="宋体" w:eastAsia="宋体" w:hint="eastAsia"/>
        </w:rPr>
        <w:t>⑴</w:t>
      </w:r>
      <w:r>
        <w:t>10</w:t>
      </w:r>
      <w:r>
        <w:t>×</w:t>
      </w:r>
      <w:r>
        <w:t>P</w:t>
      </w:r>
      <w:r>
        <w:t>B</w:t>
      </w:r>
      <w:r>
        <w:t>S</w:t>
      </w:r>
      <w:r>
        <w:rPr>
          <w:rFonts w:ascii="宋体" w:hAnsi="宋体" w:eastAsia="宋体" w:hint="eastAsia"/>
        </w:rPr>
        <w:t>（</w:t>
      </w:r>
      <w:r>
        <w:t>0.1 M</w:t>
      </w:r>
      <w:r>
        <w:rPr>
          <w:rFonts w:ascii="宋体" w:hAnsi="宋体" w:eastAsia="宋体" w:hint="eastAsia"/>
        </w:rPr>
        <w:t>）</w:t>
      </w:r>
      <w:r>
        <w:rPr>
          <w:rFonts w:ascii="宋体" w:hAnsi="宋体" w:eastAsia="宋体" w:hint="eastAsia"/>
        </w:rPr>
        <w:t>：称取</w:t>
      </w:r>
      <w:r>
        <w:t>80 g </w:t>
      </w:r>
      <w:r>
        <w:t>Na</w:t>
      </w:r>
      <w:r>
        <w:t>C</w:t>
      </w:r>
      <w:r>
        <w:t>l</w:t>
      </w:r>
      <w:r>
        <w:rPr>
          <w:rFonts w:ascii="宋体" w:hAnsi="宋体" w:eastAsia="宋体" w:hint="eastAsia"/>
          <w:rFonts w:ascii="宋体" w:hAnsi="宋体" w:eastAsia="宋体" w:hint="eastAsia"/>
          <w:position w:val="2"/>
        </w:rPr>
        <w:t xml:space="preserve">, </w:t>
      </w:r>
      <w:r>
        <w:t>2 g </w:t>
      </w:r>
      <w:r>
        <w:t>K</w:t>
      </w:r>
      <w:r>
        <w:t>Cl</w:t>
      </w:r>
      <w:r>
        <w:rPr>
          <w:rFonts w:ascii="宋体" w:hAnsi="宋体" w:eastAsia="宋体" w:hint="eastAsia"/>
          <w:rFonts w:ascii="宋体" w:hAnsi="宋体" w:eastAsia="宋体" w:hint="eastAsia"/>
          <w:position w:val="2"/>
        </w:rPr>
        <w:t xml:space="preserve">, </w:t>
      </w:r>
      <w:r>
        <w:t>14.4 g </w:t>
      </w:r>
      <w:r>
        <w:t>N</w:t>
      </w:r>
      <w:r>
        <w:t>a</w:t>
      </w:r>
      <w:r>
        <w:t>2</w:t>
      </w:r>
      <w:r>
        <w:t>H</w:t>
      </w:r>
      <w:r>
        <w:t>P</w:t>
      </w:r>
      <w:r>
        <w:t>O</w:t>
      </w:r>
      <w:r>
        <w:t>4</w:t>
      </w:r>
      <w:r>
        <w:rPr>
          <w:rFonts w:ascii="宋体" w:hAnsi="宋体" w:eastAsia="宋体" w:hint="eastAsia"/>
          <w:rFonts w:ascii="宋体" w:hAnsi="宋体" w:eastAsia="宋体" w:hint="eastAsia"/>
          <w:position w:val="2"/>
        </w:rPr>
        <w:t xml:space="preserve">, </w:t>
      </w:r>
      <w:r>
        <w:t>2.4 g </w:t>
      </w:r>
      <w:r>
        <w:t>K</w:t>
      </w:r>
      <w:r>
        <w:t>H</w:t>
      </w:r>
      <w:r>
        <w:t>2</w:t>
      </w:r>
      <w:r>
        <w:t>P</w:t>
      </w:r>
      <w:r>
        <w:t>O</w:t>
      </w:r>
      <w:r>
        <w:t>4</w:t>
      </w:r>
      <w:r/>
      <w:r>
        <w:rPr>
          <w:rFonts w:ascii="宋体" w:hAnsi="宋体" w:eastAsia="宋体" w:hint="eastAsia"/>
        </w:rPr>
        <w:t>置于</w:t>
      </w:r>
      <w:r>
        <w:t>1 L</w:t>
      </w:r>
      <w:r>
        <w:rPr>
          <w:rFonts w:ascii="宋体" w:hAnsi="宋体" w:eastAsia="宋体" w:hint="eastAsia"/>
        </w:rPr>
        <w:t>烧杯中，加入</w:t>
      </w:r>
      <w:r>
        <w:t>900 ml ddH</w:t>
      </w:r>
      <w:r>
        <w:t>2</w:t>
      </w:r>
      <w:r>
        <w:t>O</w:t>
      </w:r>
      <w:r>
        <w:rPr>
          <w:rFonts w:ascii="宋体" w:hAnsi="宋体" w:eastAsia="宋体" w:hint="eastAsia"/>
        </w:rPr>
        <w:t>，混匀后调整</w:t>
      </w:r>
      <w:r>
        <w:t>pH</w:t>
      </w:r>
      <w:r>
        <w:rPr>
          <w:rFonts w:ascii="宋体" w:hAnsi="宋体" w:eastAsia="宋体" w:hint="eastAsia"/>
        </w:rPr>
        <w:t>至</w:t>
      </w:r>
      <w:r>
        <w:t>7.2-7.4</w:t>
      </w:r>
      <w:r>
        <w:rPr>
          <w:rFonts w:ascii="宋体" w:hAnsi="宋体" w:eastAsia="宋体" w:hint="eastAsia"/>
        </w:rPr>
        <w:t>，定容至</w:t>
      </w:r>
      <w:r>
        <w:t>1 </w:t>
      </w:r>
      <w:r>
        <w:t>L</w:t>
      </w:r>
      <w:r>
        <w:rPr>
          <w:rFonts w:ascii="宋体" w:hAnsi="宋体" w:eastAsia="宋体" w:hint="eastAsia"/>
        </w:rPr>
        <w:t>。</w:t>
      </w:r>
    </w:p>
    <w:p w:rsidR="0018722C">
      <w:pPr>
        <w:topLinePunct/>
      </w:pPr>
      <w:r>
        <w:rPr>
          <w:rFonts w:ascii="宋体" w:hAnsi="宋体" w:eastAsia="宋体" w:hint="eastAsia"/>
        </w:rPr>
        <w:t>⑵</w:t>
      </w:r>
      <w:r>
        <w:t>4%</w:t>
      </w:r>
      <w:r>
        <w:rPr>
          <w:rFonts w:ascii="宋体" w:hAnsi="宋体" w:eastAsia="宋体" w:hint="eastAsia"/>
        </w:rPr>
        <w:t>多聚甲醛：称</w:t>
      </w:r>
      <w:r>
        <w:t>4 g</w:t>
      </w:r>
      <w:r>
        <w:rPr>
          <w:rFonts w:ascii="宋体" w:hAnsi="宋体" w:eastAsia="宋体" w:hint="eastAsia"/>
        </w:rPr>
        <w:t>多聚甲醛溶于</w:t>
      </w:r>
      <w:r>
        <w:t>100 ml 1×PBS</w:t>
      </w:r>
      <w:r>
        <w:rPr>
          <w:rFonts w:ascii="宋体" w:hAnsi="宋体" w:eastAsia="宋体" w:hint="eastAsia"/>
        </w:rPr>
        <w:t>中，溶解后调整</w:t>
      </w:r>
      <w:r>
        <w:t>pH</w:t>
      </w:r>
      <w:r>
        <w:rPr>
          <w:rFonts w:ascii="宋体" w:hAnsi="宋体" w:eastAsia="宋体" w:hint="eastAsia"/>
        </w:rPr>
        <w:t>至</w:t>
      </w:r>
      <w:r>
        <w:t>7.2-7.4</w:t>
      </w:r>
      <w:r>
        <w:rPr>
          <w:rFonts w:ascii="宋体" w:hAns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染色缓冲液</w:t>
      </w:r>
      <w:r>
        <w:rPr>
          <w:rFonts w:ascii="宋体" w:hAnsi="宋体" w:eastAsia="宋体" w:hint="eastAsia"/>
        </w:rPr>
        <w:t>（</w:t>
      </w:r>
      <w:r>
        <w:t>Staining buffer</w:t>
      </w:r>
      <w:r>
        <w:rPr>
          <w:rFonts w:ascii="宋体" w:hAnsi="宋体" w:eastAsia="宋体" w:hint="eastAsia"/>
        </w:rPr>
        <w:t>）</w:t>
      </w:r>
      <w:r>
        <w:t>: 1</w:t>
      </w:r>
      <w:r>
        <w:rPr>
          <w:rFonts w:ascii="Symbol" w:hAnsi="Symbol" w:eastAsia="Symbol"/>
        </w:rPr>
        <w:t></w:t>
      </w:r>
      <w:r>
        <w:t>PBS+1%FBS+0.1%NaN</w:t>
      </w:r>
      <w:r>
        <w:t>3</w:t>
      </w:r>
      <w:r>
        <w:rPr>
          <w:rFonts w:ascii="宋体" w:hAnsi="宋体" w:eastAsia="宋体" w:hint="eastAsia"/>
          <w:rFonts w:ascii="宋体" w:hAnsi="宋体" w:eastAsia="宋体" w:hint="eastAsia"/>
          <w:position w:val="2"/>
        </w:rPr>
        <w:t>.</w:t>
      </w:r>
    </w:p>
    <w:p w:rsidR="0018722C">
      <w:pPr>
        <w:topLinePunct/>
      </w:pPr>
      <w:r>
        <w:rPr>
          <w:rFonts w:ascii="宋体" w:hAnsi="宋体" w:eastAsia="宋体" w:hint="eastAsia"/>
        </w:rPr>
        <w:t>⑷</w:t>
      </w:r>
      <w:r>
        <w:t>L</w:t>
      </w:r>
      <w:r>
        <w:t>B</w:t>
      </w:r>
      <w:r>
        <w:rPr>
          <w:rFonts w:ascii="宋体" w:hAnsi="宋体" w:eastAsia="宋体" w:hint="eastAsia"/>
        </w:rPr>
        <w:t>液体培养基</w:t>
      </w:r>
      <w:r>
        <w:rPr>
          <w:rFonts w:ascii="宋体" w:hAnsi="宋体" w:eastAsia="宋体" w:hint="eastAsia"/>
        </w:rPr>
        <w:t>（</w:t>
      </w:r>
      <w:r>
        <w:t>500 ml</w:t>
      </w:r>
      <w:r>
        <w:rPr>
          <w:rFonts w:ascii="宋体" w:hAnsi="宋体" w:eastAsia="宋体" w:hint="eastAsia"/>
        </w:rPr>
        <w:t>）</w:t>
      </w:r>
      <w:r>
        <w:rPr>
          <w:rFonts w:ascii="宋体" w:hAnsi="宋体" w:eastAsia="宋体" w:hint="eastAsia"/>
        </w:rPr>
        <w:t>：称取</w:t>
      </w:r>
      <w:r>
        <w:t>2</w:t>
      </w:r>
      <w:r>
        <w:t>.</w:t>
      </w:r>
      <w:r>
        <w:t>5 g</w:t>
      </w:r>
      <w:r>
        <w:rPr>
          <w:rFonts w:ascii="宋体" w:hAnsi="宋体" w:eastAsia="宋体" w:hint="eastAsia"/>
        </w:rPr>
        <w:t>酵母提取物，</w:t>
      </w:r>
      <w:r>
        <w:t>5g</w:t>
      </w:r>
      <w:r>
        <w:rPr>
          <w:rFonts w:ascii="宋体" w:hAnsi="宋体" w:eastAsia="宋体" w:hint="eastAsia"/>
        </w:rPr>
        <w:t>胰蛋白胨，</w:t>
      </w:r>
      <w:r>
        <w:t>5 g </w:t>
      </w:r>
      <w:r>
        <w:t>Na</w:t>
      </w:r>
      <w:r>
        <w:t>Cl</w:t>
      </w:r>
      <w:r>
        <w:rPr>
          <w:rFonts w:ascii="宋体" w:hAnsi="宋体" w:eastAsia="宋体" w:hint="eastAsia"/>
        </w:rPr>
        <w:t>置于烧</w:t>
      </w:r>
      <w:r>
        <w:rPr>
          <w:rFonts w:ascii="宋体" w:hAnsi="宋体" w:eastAsia="宋体" w:hint="eastAsia"/>
        </w:rPr>
        <w:t>杯中，加入</w:t>
      </w:r>
      <w:r>
        <w:t>400 ml ddH</w:t>
      </w:r>
      <w:r>
        <w:t>2</w:t>
      </w:r>
      <w:r>
        <w:t>O</w:t>
      </w:r>
      <w:r>
        <w:rPr>
          <w:rFonts w:ascii="宋体" w:hAnsi="宋体" w:eastAsia="宋体" w:hint="eastAsia"/>
        </w:rPr>
        <w:t>混匀，搅拌溶解后，用</w:t>
      </w:r>
      <w:r>
        <w:t>5 M NaOH</w:t>
      </w:r>
      <w:r>
        <w:rPr>
          <w:rFonts w:ascii="宋体" w:hAnsi="宋体" w:eastAsia="宋体" w:hint="eastAsia"/>
        </w:rPr>
        <w:t>调</w:t>
      </w:r>
      <w:r>
        <w:t>pH</w:t>
      </w:r>
      <w:r>
        <w:rPr>
          <w:rFonts w:ascii="宋体" w:hAnsi="宋体" w:eastAsia="宋体" w:hint="eastAsia"/>
        </w:rPr>
        <w:t>至</w:t>
      </w:r>
      <w:r>
        <w:t>7.2</w:t>
      </w:r>
      <w:r>
        <w:rPr>
          <w:rFonts w:ascii="宋体" w:hAnsi="宋体" w:eastAsia="宋体" w:hint="eastAsia"/>
        </w:rPr>
        <w:t>，加</w:t>
      </w:r>
      <w:r>
        <w:t>ddH</w:t>
      </w:r>
      <w:r>
        <w:t>2</w:t>
      </w:r>
      <w:r>
        <w:t>O</w:t>
      </w:r>
      <w:r>
        <w:rPr>
          <w:rFonts w:ascii="宋体" w:hAnsi="宋体" w:eastAsia="宋体" w:hint="eastAsia"/>
        </w:rPr>
        <w:t>定容至</w:t>
      </w:r>
      <w:r>
        <w:t>500 ml</w:t>
      </w:r>
      <w:r>
        <w:rPr>
          <w:rFonts w:ascii="宋体" w:hAnsi="宋体" w:eastAsia="宋体" w:hint="eastAsia"/>
        </w:rPr>
        <w:t>；</w:t>
      </w:r>
      <w:r>
        <w:t>121</w:t>
      </w:r>
      <w:r/>
      <w:r>
        <w:rPr>
          <w:rFonts w:ascii="宋体" w:hAnsi="宋体" w:eastAsia="宋体" w:hint="eastAsia"/>
        </w:rPr>
        <w:t>℃高压灭菌</w:t>
      </w:r>
      <w:r>
        <w:t>20 min</w:t>
      </w:r>
      <w:r>
        <w:rPr>
          <w:rFonts w:ascii="宋体" w:hAnsi="宋体" w:eastAsia="宋体" w:hint="eastAsia"/>
        </w:rPr>
        <w:t>，置</w:t>
      </w:r>
      <w:r>
        <w:t>4</w:t>
      </w:r>
      <w:r/>
      <w:r>
        <w:rPr>
          <w:rFonts w:ascii="宋体" w:hAnsi="宋体" w:eastAsia="宋体" w:hint="eastAsia"/>
        </w:rPr>
        <w:t>℃冰箱保存备用。</w:t>
      </w:r>
    </w:p>
    <w:p w:rsidR="0018722C">
      <w:pPr>
        <w:topLinePunct/>
      </w:pPr>
      <w:r>
        <w:rPr>
          <w:rFonts w:ascii="宋体" w:hAnsi="宋体" w:eastAsia="宋体" w:hint="eastAsia"/>
        </w:rPr>
        <w:t>⑸</w:t>
      </w:r>
      <w:r>
        <w:t>L</w:t>
      </w:r>
      <w:r>
        <w:t>B</w:t>
      </w:r>
      <w:r>
        <w:rPr>
          <w:rFonts w:ascii="宋体" w:hAnsi="宋体" w:eastAsia="宋体" w:hint="eastAsia"/>
        </w:rPr>
        <w:t>固体培养基</w:t>
      </w:r>
      <w:r>
        <w:rPr>
          <w:rFonts w:ascii="宋体" w:hAnsi="宋体" w:eastAsia="宋体" w:hint="eastAsia"/>
        </w:rPr>
        <w:t>（</w:t>
      </w:r>
      <w:r>
        <w:t>400 ml</w:t>
      </w:r>
      <w:r>
        <w:rPr>
          <w:rFonts w:ascii="宋体" w:hAnsi="宋体" w:eastAsia="宋体" w:hint="eastAsia"/>
        </w:rPr>
        <w:t>）</w:t>
      </w:r>
      <w:r>
        <w:rPr>
          <w:rFonts w:ascii="宋体" w:hAnsi="宋体" w:eastAsia="宋体" w:hint="eastAsia"/>
        </w:rPr>
        <w:t>：称取</w:t>
      </w:r>
      <w:r>
        <w:t>6 g</w:t>
      </w:r>
      <w:r>
        <w:rPr>
          <w:rFonts w:ascii="宋体" w:hAnsi="宋体" w:eastAsia="宋体" w:hint="eastAsia"/>
        </w:rPr>
        <w:t>琼脂粉，加入已配好的</w:t>
      </w:r>
      <w:r>
        <w:t>L</w:t>
      </w:r>
      <w:r>
        <w:t>B</w:t>
      </w:r>
      <w:r>
        <w:rPr>
          <w:rFonts w:ascii="宋体" w:hAnsi="宋体" w:eastAsia="宋体" w:hint="eastAsia"/>
        </w:rPr>
        <w:t>液体培养基</w:t>
      </w:r>
      <w:r>
        <w:t>200 m</w:t>
      </w:r>
      <w:r>
        <w:t>l</w:t>
      </w:r>
      <w:r>
        <w:rPr>
          <w:rFonts w:ascii="宋体" w:hAnsi="宋体" w:eastAsia="宋体" w:hint="eastAsia"/>
        </w:rPr>
        <w:t>，</w:t>
      </w:r>
      <w:r>
        <w:rPr>
          <w:rFonts w:ascii="宋体" w:hAnsi="宋体" w:eastAsia="宋体" w:hint="eastAsia"/>
        </w:rPr>
        <w:t>高压灭菌，</w:t>
      </w:r>
      <w:r>
        <w:t>121</w:t>
      </w:r>
      <w:r>
        <w:rPr>
          <w:rFonts w:ascii="宋体" w:hAnsi="宋体" w:eastAsia="宋体" w:hint="eastAsia"/>
        </w:rPr>
        <w:t>℃</w:t>
      </w:r>
      <w:r>
        <w:t>20 min</w:t>
      </w:r>
      <w:r>
        <w:rPr>
          <w:rFonts w:ascii="宋体" w:hAnsi="宋体" w:eastAsia="宋体" w:hint="eastAsia"/>
        </w:rPr>
        <w:t>。室温下冷却至</w:t>
      </w:r>
      <w:r>
        <w:t>55</w:t>
      </w:r>
      <w:r/>
      <w:r>
        <w:rPr>
          <w:rFonts w:ascii="宋体" w:hAnsi="宋体" w:eastAsia="宋体" w:hint="eastAsia"/>
        </w:rPr>
        <w:t>℃，在超净工作台中倒板，等培养基</w:t>
      </w:r>
      <w:r>
        <w:rPr>
          <w:rFonts w:ascii="宋体" w:hAnsi="宋体" w:eastAsia="宋体" w:hint="eastAsia"/>
        </w:rPr>
        <w:t>冷却凝固后，并将其置</w:t>
      </w:r>
      <w:r>
        <w:t>4</w:t>
      </w:r>
      <w:r w:rsidR="001852F3">
        <w:t xml:space="preserve"> </w:t>
      </w:r>
      <w:r>
        <w:rPr>
          <w:rFonts w:ascii="宋体" w:hAnsi="宋体" w:eastAsia="宋体" w:hint="eastAsia"/>
        </w:rPr>
        <w:t>℃冰箱中保存备用。</w:t>
      </w:r>
    </w:p>
    <w:p w:rsidR="0018722C">
      <w:pPr>
        <w:topLinePunct/>
      </w:pPr>
      <w:r>
        <w:rPr>
          <w:rFonts w:ascii="宋体" w:hAnsi="宋体" w:eastAsia="宋体" w:hint="eastAsia"/>
        </w:rPr>
        <w:t>⑹</w:t>
      </w:r>
      <w:r>
        <w:t>P</w:t>
      </w:r>
      <w:r>
        <w:t>erc</w:t>
      </w:r>
      <w:r>
        <w:t>oll</w:t>
      </w:r>
      <w:r>
        <w:rPr>
          <w:rFonts w:ascii="宋体" w:hAnsi="宋体" w:eastAsia="宋体" w:hint="eastAsia"/>
        </w:rPr>
        <w:t>分离液配制：</w:t>
      </w:r>
      <w:r>
        <w:t>P</w:t>
      </w:r>
      <w:r>
        <w:t>erc</w:t>
      </w:r>
      <w:r>
        <w:t>oll</w:t>
      </w:r>
      <w:r/>
      <w:r>
        <w:rPr>
          <w:rFonts w:ascii="宋体" w:hAnsi="宋体" w:eastAsia="宋体" w:hint="eastAsia"/>
        </w:rPr>
        <w:t>使用液</w:t>
      </w:r>
      <w:r>
        <w:rPr>
          <w:rFonts w:ascii="宋体" w:hAnsi="宋体" w:eastAsia="宋体" w:hint="eastAsia"/>
        </w:rPr>
        <w:t>（</w:t>
      </w:r>
      <w:r>
        <w:t>100%</w:t>
      </w:r>
      <w:r>
        <w:t> </w:t>
      </w:r>
      <w:r>
        <w:t>P</w:t>
      </w:r>
      <w:r>
        <w:t>erc</w:t>
      </w:r>
      <w:r>
        <w:t>ol</w:t>
      </w:r>
      <w:r>
        <w:t>l</w:t>
      </w:r>
      <w:r>
        <w:rPr>
          <w:rFonts w:ascii="宋体" w:hAnsi="宋体" w:eastAsia="宋体" w:hint="eastAsia"/>
        </w:rPr>
        <w:t>）</w:t>
      </w:r>
      <w:r>
        <w:rPr>
          <w:rFonts w:ascii="宋体" w:hAnsi="宋体" w:eastAsia="宋体" w:hint="eastAsia"/>
        </w:rPr>
        <w:t>：取</w:t>
      </w:r>
      <w:r>
        <w:t>3.15</w:t>
      </w:r>
      <w:r>
        <w:t> </w:t>
      </w:r>
      <w:r>
        <w:t>ml 100%</w:t>
      </w:r>
      <w:r>
        <w:t> </w:t>
      </w:r>
      <w:r>
        <w:t>P</w:t>
      </w:r>
      <w:r>
        <w:t>erc</w:t>
      </w:r>
      <w:r>
        <w:t>oll</w:t>
      </w:r>
      <w:r/>
      <w:r>
        <w:rPr>
          <w:rFonts w:ascii="宋体" w:hAnsi="宋体" w:eastAsia="宋体" w:hint="eastAsia"/>
        </w:rPr>
        <w:t>加入</w:t>
      </w:r>
    </w:p>
    <w:p w:rsidR="0018722C">
      <w:pPr>
        <w:topLinePunct/>
      </w:pPr>
      <w:bookmarkStart w:name="_bookmark39" w:id="90"/>
      <w:bookmarkEnd w:id="90"/>
      <w:r>
        <w:t>0.35 ml </w:t>
      </w:r>
      <w:r>
        <w:t>10×PBS</w:t>
      </w:r>
      <w:r>
        <w:rPr>
          <w:rFonts w:ascii="宋体" w:hAnsi="宋体" w:eastAsia="宋体" w:hint="eastAsia"/>
          <w:rFonts w:ascii="宋体" w:hAnsi="宋体" w:eastAsia="宋体" w:hint="eastAsia"/>
          <w:spacing w:val="0"/>
        </w:rPr>
        <w:t xml:space="preserve">; </w:t>
      </w:r>
      <w:r>
        <w:t>80%</w:t>
      </w:r>
      <w:r>
        <w:t> </w:t>
      </w:r>
      <w:r>
        <w:t>Percoll</w:t>
      </w:r>
      <w:r>
        <w:rPr>
          <w:rFonts w:ascii="宋体" w:hAnsi="宋体" w:eastAsia="宋体" w:hint="eastAsia"/>
          <w:rFonts w:ascii="宋体" w:hAnsi="宋体" w:eastAsia="宋体" w:hint="eastAsia"/>
          <w:spacing w:val="-8"/>
        </w:rPr>
        <w:t xml:space="preserve">: </w:t>
      </w:r>
      <w:r>
        <w:rPr>
          <w:rFonts w:ascii="宋体" w:hAnsi="宋体" w:eastAsia="宋体" w:hint="eastAsia"/>
        </w:rPr>
        <w:t>取</w:t>
      </w:r>
      <w:r>
        <w:t>1.6 ml 100% Percoll</w:t>
      </w:r>
      <w:r>
        <w:rPr>
          <w:rFonts w:ascii="宋体" w:hAnsi="宋体" w:eastAsia="宋体" w:hint="eastAsia"/>
        </w:rPr>
        <w:t>加入</w:t>
      </w:r>
      <w:r>
        <w:t>0.4 ml </w:t>
      </w:r>
      <w:r>
        <w:t>1×PBS</w:t>
      </w:r>
      <w:r>
        <w:rPr>
          <w:rFonts w:ascii="宋体" w:hAnsi="宋体" w:eastAsia="宋体" w:hint="eastAsia"/>
          <w:rFonts w:ascii="宋体" w:hAnsi="宋体" w:eastAsia="宋体" w:hint="eastAsia"/>
          <w:spacing w:val="1"/>
        </w:rPr>
        <w:t xml:space="preserve">; </w:t>
      </w:r>
      <w:r>
        <w:t>65% </w:t>
      </w:r>
      <w:r>
        <w:t>Percoll</w:t>
      </w:r>
      <w:r>
        <w:rPr>
          <w:rFonts w:ascii="宋体" w:hAnsi="宋体" w:eastAsia="宋体" w:hint="eastAsia"/>
          <w:rFonts w:ascii="宋体" w:hAnsi="宋体" w:eastAsia="宋体" w:hint="eastAsia"/>
          <w:spacing w:val="-10"/>
        </w:rPr>
        <w:t xml:space="preserve">: </w:t>
      </w:r>
      <w:r>
        <w:rPr>
          <w:rFonts w:ascii="宋体" w:hAnsi="宋体" w:eastAsia="宋体" w:hint="eastAsia"/>
        </w:rPr>
        <w:t>取</w:t>
      </w:r>
      <w:r>
        <w:t>0.975 ml 100% Percoll</w:t>
      </w:r>
      <w:r>
        <w:rPr>
          <w:rFonts w:ascii="宋体" w:hAnsi="宋体" w:eastAsia="宋体" w:hint="eastAsia"/>
        </w:rPr>
        <w:t>加入</w:t>
      </w:r>
      <w:r>
        <w:t>0.525 ml 1×PBS</w:t>
      </w:r>
      <w:r>
        <w:rPr>
          <w:rFonts w:ascii="宋体" w:hAnsi="宋体" w:eastAsia="宋体" w:hint="eastAsia"/>
          <w:rFonts w:ascii="宋体" w:hAnsi="宋体" w:eastAsia="宋体" w:hint="eastAsia"/>
        </w:rPr>
        <w:t xml:space="preserve">; </w:t>
      </w:r>
      <w:r>
        <w:t>55% Percoll</w:t>
      </w:r>
      <w:r>
        <w:rPr>
          <w:rFonts w:ascii="宋体" w:hAnsi="宋体" w:eastAsia="宋体" w:hint="eastAsia"/>
          <w:rFonts w:ascii="宋体" w:hAnsi="宋体" w:eastAsia="宋体" w:hint="eastAsia"/>
          <w:spacing w:val="-10"/>
        </w:rPr>
        <w:t xml:space="preserve">: </w:t>
      </w:r>
      <w:r>
        <w:rPr>
          <w:rFonts w:ascii="宋体" w:hAnsi="宋体" w:eastAsia="宋体" w:hint="eastAsia"/>
        </w:rPr>
        <w:t>取</w:t>
      </w:r>
      <w:r>
        <w:t>0.825 ml 100% Percoll</w:t>
      </w:r>
      <w:r>
        <w:rPr>
          <w:rFonts w:ascii="宋体" w:hAnsi="宋体" w:eastAsia="宋体" w:hint="eastAsia"/>
        </w:rPr>
        <w:t>加入</w:t>
      </w:r>
      <w:r>
        <w:t>0.675 ml 1×PBS</w:t>
      </w:r>
      <w:r>
        <w:rPr>
          <w:rFonts w:ascii="宋体" w:hAnsi="宋体" w:eastAsia="宋体" w:hint="eastAsia"/>
        </w:rPr>
        <w:t>。</w:t>
      </w:r>
    </w:p>
    <w:p w:rsidR="0018722C">
      <w:pPr>
        <w:topLinePunct/>
      </w:pPr>
      <w:r>
        <w:rPr>
          <w:rFonts w:ascii="宋体" w:hAnsi="宋体" w:eastAsia="宋体" w:hint="eastAsia"/>
        </w:rPr>
        <w:t>⑺</w:t>
      </w:r>
      <w:r w:rsidR="001852F3">
        <w:rPr>
          <w:rFonts w:ascii="宋体" w:hAnsi="宋体" w:eastAsia="宋体" w:hint="eastAsia"/>
        </w:rPr>
        <w:t xml:space="preserve">细胞培养液：</w:t>
      </w:r>
      <w:r>
        <w:t>DMEM</w:t>
      </w:r>
      <w:r>
        <w:rPr>
          <w:rFonts w:ascii="宋体" w:hAnsi="宋体" w:eastAsia="宋体" w:hint="eastAsia"/>
        </w:rPr>
        <w:t>高糖培养基，加入</w:t>
      </w:r>
      <w:r>
        <w:t>10%</w:t>
      </w:r>
      <w:r>
        <w:rPr>
          <w:rFonts w:ascii="宋体" w:hAnsi="宋体" w:eastAsia="宋体" w:hint="eastAsia"/>
        </w:rPr>
        <w:t>胎牛血清，</w:t>
      </w:r>
      <w:r>
        <w:t>1%</w:t>
      </w:r>
      <w:r>
        <w:rPr>
          <w:rFonts w:ascii="宋体" w:hAnsi="宋体" w:eastAsia="宋体" w:hint="eastAsia"/>
        </w:rPr>
        <w:t>双抗。</w:t>
      </w:r>
    </w:p>
    <w:p w:rsidR="0018722C">
      <w:pPr>
        <w:topLinePunct/>
      </w:pPr>
      <w:r>
        <w:rPr>
          <w:rFonts w:ascii="宋体" w:hAnsi="宋体" w:eastAsia="宋体" w:hint="eastAsia"/>
        </w:rPr>
        <w:t>⑻</w:t>
      </w:r>
      <w:r>
        <w:t>3.6% NaCl</w:t>
      </w:r>
      <w:r>
        <w:rPr>
          <w:rFonts w:ascii="宋体" w:hAnsi="宋体" w:eastAsia="宋体" w:hint="eastAsia"/>
          <w:rFonts w:ascii="宋体" w:hAnsi="宋体" w:eastAsia="宋体" w:hint="eastAsia"/>
          <w:position w:val="2"/>
        </w:rPr>
        <w:t xml:space="preserve">: </w:t>
      </w:r>
      <w:r>
        <w:rPr>
          <w:rFonts w:ascii="宋体" w:hAnsi="宋体" w:eastAsia="宋体" w:hint="eastAsia"/>
        </w:rPr>
        <w:t>称</w:t>
      </w:r>
      <w:r>
        <w:t>NaCl 3.6 g</w:t>
      </w:r>
      <w:r>
        <w:rPr>
          <w:rFonts w:ascii="宋体" w:hAnsi="宋体" w:eastAsia="宋体" w:hint="eastAsia"/>
        </w:rPr>
        <w:t>，加入</w:t>
      </w:r>
      <w:r>
        <w:t>100 ml ddH</w:t>
      </w:r>
      <w:r>
        <w:t>2</w:t>
      </w:r>
      <w:r>
        <w:t>O</w:t>
      </w:r>
      <w:r>
        <w:rPr>
          <w:rFonts w:ascii="宋体" w:hAnsi="宋体" w:eastAsia="宋体" w:hint="eastAsia"/>
        </w:rPr>
        <w:t>溶解。</w:t>
      </w:r>
    </w:p>
    <w:p w:rsidR="0018722C">
      <w:pPr>
        <w:pStyle w:val="Heading2"/>
        <w:topLinePunct/>
        <w:ind w:left="171" w:hangingChars="171" w:hanging="171"/>
      </w:pPr>
      <w:bookmarkStart w:id="967649" w:name="_Toc686967649"/>
      <w:bookmarkStart w:name="5.3 实验方法 " w:id="91"/>
      <w:bookmarkEnd w:id="91"/>
      <w:r>
        <w:t>5.3</w:t>
      </w:r>
      <w:r>
        <w:t xml:space="preserve"> </w:t>
      </w:r>
      <w:r/>
      <w:bookmarkStart w:name="5.3 实验方法 " w:id="92"/>
      <w:bookmarkEnd w:id="92"/>
      <w:r>
        <w:t>实验方法</w:t>
      </w:r>
      <w:bookmarkEnd w:id="967649"/>
    </w:p>
    <w:p w:rsidR="0018722C">
      <w:pPr>
        <w:pStyle w:val="Heading3"/>
        <w:topLinePunct/>
        <w:ind w:left="200" w:hangingChars="200" w:hanging="200"/>
      </w:pPr>
      <w:bookmarkStart w:id="967650" w:name="_Toc686967650"/>
      <w:r>
        <w:t>5.3.1</w:t>
      </w:r>
      <w:r>
        <w:t xml:space="preserve"> </w:t>
      </w:r>
      <w:r>
        <w:t>金黄色葡萄球菌</w:t>
      </w:r>
      <w:r>
        <w:t>（</w:t>
      </w:r>
      <w:r>
        <w:t>MRSA</w:t>
      </w:r>
      <w:r>
        <w:t>）</w:t>
      </w:r>
      <w:r>
        <w:t xml:space="preserve">的培养</w:t>
      </w:r>
      <w:r>
        <w:t>（</w:t>
      </w:r>
      <w:r>
        <w:t>同第二章</w:t>
      </w:r>
      <w:r>
        <w:t>）</w:t>
      </w:r>
      <w:bookmarkEnd w:id="967650"/>
    </w:p>
    <w:p w:rsidR="0018722C">
      <w:pPr>
        <w:pStyle w:val="Heading3"/>
        <w:topLinePunct/>
        <w:ind w:left="200" w:hangingChars="200" w:hanging="200"/>
      </w:pPr>
      <w:bookmarkStart w:id="967651" w:name="_Toc686967651"/>
      <w:r>
        <w:t>5.3.2</w:t>
      </w:r>
      <w:r>
        <w:t xml:space="preserve"> </w:t>
      </w:r>
      <w:r>
        <w:t>中性粒细胞分离</w:t>
      </w:r>
      <w:r>
        <w:t>（</w:t>
      </w:r>
      <w:r>
        <w:t>同第三章</w:t>
      </w:r>
      <w:r>
        <w:t>）</w:t>
      </w:r>
      <w:bookmarkEnd w:id="967651"/>
    </w:p>
    <w:p w:rsidR="0018722C">
      <w:pPr>
        <w:pStyle w:val="Heading3"/>
        <w:topLinePunct/>
        <w:ind w:left="200" w:hangingChars="200" w:hanging="200"/>
      </w:pPr>
      <w:bookmarkStart w:id="967652" w:name="_Toc686967652"/>
      <w:r>
        <w:t>5.3.3</w:t>
      </w:r>
      <w:r>
        <w:t xml:space="preserve"> </w:t>
      </w:r>
      <w:r>
        <w:t>MRSA</w:t>
      </w:r>
      <w:r/>
      <w:r>
        <w:t>促进中性粒细胞表达</w:t>
      </w:r>
      <w:r>
        <w:t>IL-33</w:t>
      </w:r>
      <w:bookmarkEnd w:id="967652"/>
    </w:p>
    <w:p w:rsidR="0018722C">
      <w:pPr>
        <w:topLinePunct/>
      </w:pPr>
      <w:r>
        <w:rPr>
          <w:rFonts w:ascii="宋体" w:hAnsi="宋体" w:eastAsia="宋体" w:hint="eastAsia"/>
        </w:rPr>
        <w:t>⑴</w:t>
      </w:r>
      <w:r w:rsidR="001852F3">
        <w:rPr>
          <w:rFonts w:ascii="宋体" w:hAnsi="宋体" w:eastAsia="宋体" w:hint="eastAsia"/>
        </w:rPr>
        <w:t xml:space="preserve">将用多聚赖氨酸预处理</w:t>
      </w:r>
      <w:r>
        <w:t>15 mm</w:t>
      </w:r>
      <w:r>
        <w:rPr>
          <w:rFonts w:ascii="宋体" w:hAnsi="宋体" w:eastAsia="宋体" w:hint="eastAsia"/>
        </w:rPr>
        <w:t>的灭菌圆玻片加入至</w:t>
      </w:r>
      <w:r>
        <w:t>24</w:t>
      </w:r>
      <w:r>
        <w:rPr>
          <w:rFonts w:ascii="宋体" w:hAnsi="宋体" w:eastAsia="宋体" w:hint="eastAsia"/>
        </w:rPr>
        <w:t>孔细胞培养板。</w:t>
      </w:r>
    </w:p>
    <w:p w:rsidR="0018722C">
      <w:pPr>
        <w:topLinePunct/>
      </w:pPr>
      <w:r>
        <w:rPr>
          <w:rFonts w:ascii="宋体" w:hAnsi="宋体" w:eastAsia="宋体" w:hint="eastAsia"/>
        </w:rPr>
        <w:t>⑵</w:t>
      </w:r>
      <w:r w:rsidR="001852F3">
        <w:rPr>
          <w:rFonts w:ascii="宋体" w:hAnsi="宋体" w:eastAsia="宋体" w:hint="eastAsia"/>
        </w:rPr>
        <w:t xml:space="preserve">每孔加入中性粒细胞悬液</w:t>
      </w:r>
      <w:r>
        <w:t>500</w:t>
      </w:r>
      <w:r w:rsidR="001852F3">
        <w:t xml:space="preserve">µl</w:t>
      </w:r>
      <w:r>
        <w:t>(</w:t>
      </w:r>
      <w:r>
        <w:rPr>
          <w:rFonts w:ascii="宋体" w:hAnsi="宋体" w:eastAsia="宋体" w:hint="eastAsia"/>
        </w:rPr>
        <w:t>浓度为</w:t>
      </w:r>
      <w:r>
        <w:t>1×10</w:t>
      </w:r>
      <w:r>
        <w:t>7</w:t>
      </w:r>
      <w:r>
        <w:rPr>
          <w:rFonts w:ascii="宋体" w:hAnsi="宋体" w:eastAsia="宋体" w:hint="eastAsia"/>
        </w:rPr>
        <w:t>个</w:t>
      </w:r>
      <w:r>
        <w:t>/</w:t>
      </w:r>
      <w:r>
        <w:t xml:space="preserve">ml</w:t>
      </w:r>
      <w:r>
        <w:t>)</w:t>
      </w:r>
      <w:r>
        <w:rPr>
          <w:rFonts w:ascii="宋体" w:hAnsi="宋体" w:eastAsia="宋体" w:hint="eastAsia"/>
        </w:rPr>
        <w:t>，于</w:t>
      </w:r>
      <w:r>
        <w:t>37</w:t>
      </w:r>
      <w:r>
        <w:rPr>
          <w:rFonts w:ascii="宋体" w:hAnsi="宋体" w:eastAsia="宋体" w:hint="eastAsia"/>
        </w:rPr>
        <w:t>℃含</w:t>
      </w:r>
      <w:r>
        <w:t>5%CO</w:t>
      </w:r>
      <w:r>
        <w:t>2</w:t>
      </w:r>
      <w:r>
        <w:rPr>
          <w:rFonts w:ascii="宋体" w:hAnsi="宋体" w:eastAsia="宋体" w:hint="eastAsia"/>
        </w:rPr>
        <w:t>培养箱中孵</w:t>
      </w:r>
      <w:r>
        <w:rPr>
          <w:rFonts w:ascii="宋体" w:hAnsi="宋体" w:eastAsia="宋体" w:hint="eastAsia"/>
        </w:rPr>
        <w:t>育</w:t>
      </w:r>
      <w:r>
        <w:t>0.5h</w:t>
      </w:r>
      <w:r>
        <w:rPr>
          <w:rFonts w:ascii="宋体" w:hAns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加入金黄色葡萄球菌菌液</w:t>
      </w:r>
      <w:r>
        <w:t>10</w:t>
      </w:r>
      <w:r>
        <w:t>µ</w:t>
      </w:r>
      <w:r>
        <w:rPr>
          <w:rFonts w:ascii="宋体" w:hAnsi="宋体" w:eastAsia="宋体" w:hint="eastAsia"/>
        </w:rPr>
        <w:t>（</w:t>
      </w:r>
      <w:r>
        <w:t>l</w:t>
      </w:r>
      <w:r/>
      <w:r w:rsidR="001852F3">
        <w:t xml:space="preserve"> </w:t>
      </w:r>
      <w:r>
        <w:rPr>
          <w:rFonts w:ascii="宋体" w:hAnsi="宋体" w:eastAsia="宋体" w:hint="eastAsia"/>
        </w:rPr>
        <w:t>浓度为</w:t>
      </w:r>
      <w:r>
        <w:t>5</w:t>
      </w:r>
      <w:r>
        <w:t>×</w:t>
      </w:r>
      <w:r>
        <w:t>10</w:t>
      </w:r>
      <w:r>
        <w:t>7</w:t>
      </w:r>
      <w:r>
        <w:t>C</w:t>
      </w:r>
      <w:r>
        <w:t>F</w:t>
      </w:r>
      <w:r>
        <w:t>U</w:t>
      </w:r>
      <w:r>
        <w:t>/</w:t>
      </w:r>
      <w:r>
        <w:t>ml</w:t>
      </w:r>
      <w:r>
        <w:rPr>
          <w:rFonts w:ascii="宋体" w:hAnsi="宋体" w:eastAsia="宋体" w:hint="eastAsia"/>
          <w:rFonts w:ascii="宋体" w:hAnsi="宋体" w:eastAsia="宋体" w:hint="eastAsia"/>
          <w:spacing w:val="-48"/>
        </w:rPr>
        <w:t xml:space="preserve">, </w:t>
      </w:r>
      <w:r>
        <w:t>M</w:t>
      </w:r>
      <w:r>
        <w:t>OI</w:t>
      </w:r>
      <w:r>
        <w:rPr>
          <w:rFonts w:ascii="宋体" w:hAnsi="宋体" w:eastAsia="宋体" w:hint="eastAsia"/>
        </w:rPr>
        <w:t>为</w:t>
      </w:r>
      <w:r>
        <w:t>10</w:t>
      </w:r>
      <w:r>
        <w:rPr>
          <w:rFonts w:ascii="宋体" w:hAnsi="宋体" w:eastAsia="宋体" w:hint="eastAsia"/>
          <w:rFonts w:ascii="宋体" w:hAnsi="宋体" w:eastAsia="宋体" w:hint="eastAsia"/>
          <w:spacing w:val="-48"/>
        </w:rPr>
        <w:t xml:space="preserve">: </w:t>
      </w:r>
      <w:r>
        <w:t>1</w:t>
      </w:r>
      <w:r>
        <w:rPr>
          <w:rFonts w:ascii="宋体" w:hAnsi="宋体" w:eastAsia="宋体" w:hint="eastAsia"/>
        </w:rPr>
        <w:t>）</w:t>
      </w:r>
      <w:r>
        <w:rPr>
          <w:rFonts w:ascii="宋体" w:hAnsi="宋体" w:eastAsia="宋体" w:hint="eastAsia"/>
        </w:rPr>
        <w:t>或</w:t>
      </w:r>
      <w:r>
        <w:t>25 nM</w:t>
      </w:r>
      <w:r>
        <w:t> </w:t>
      </w:r>
      <w:r>
        <w:t>PM</w:t>
      </w:r>
      <w:r>
        <w:t>A</w:t>
      </w:r>
      <w:r>
        <w:rPr>
          <w:rFonts w:ascii="宋体" w:hAnsi="宋体" w:eastAsia="宋体" w:hint="eastAsia"/>
        </w:rPr>
        <w:t>，</w:t>
      </w:r>
    </w:p>
    <w:p w:rsidR="0018722C">
      <w:pPr>
        <w:topLinePunct/>
      </w:pPr>
      <w:r>
        <w:rPr>
          <w:rFonts w:ascii="宋体" w:hAnsi="宋体" w:eastAsia="宋体" w:hint="eastAsia"/>
        </w:rPr>
        <w:t>继续于</w:t>
      </w:r>
      <w:r>
        <w:t>37</w:t>
      </w:r>
      <w:r>
        <w:rPr>
          <w:rFonts w:ascii="宋体" w:hAnsi="宋体" w:eastAsia="宋体" w:hint="eastAsia"/>
        </w:rPr>
        <w:t>℃含</w:t>
      </w:r>
      <w:r>
        <w:t>5%CO</w:t>
      </w:r>
      <w:r>
        <w:t>2</w:t>
      </w:r>
      <w:r>
        <w:rPr>
          <w:rFonts w:ascii="宋体" w:hAnsi="宋体" w:eastAsia="宋体" w:hint="eastAsia"/>
        </w:rPr>
        <w:t>培养箱中孵育，在</w:t>
      </w:r>
      <w:r>
        <w:t>0</w:t>
      </w:r>
      <w:r>
        <w:rPr>
          <w:rFonts w:ascii="宋体" w:hAnsi="宋体" w:eastAsia="宋体" w:hint="eastAsia"/>
        </w:rPr>
        <w:t>、</w:t>
      </w:r>
      <w:r>
        <w:t>6</w:t>
      </w:r>
      <w:r>
        <w:rPr>
          <w:rFonts w:ascii="宋体" w:hAnsi="宋体" w:eastAsia="宋体" w:hint="eastAsia"/>
        </w:rPr>
        <w:t>、</w:t>
      </w:r>
      <w:r>
        <w:t>12</w:t>
      </w:r>
      <w:r>
        <w:rPr>
          <w:rFonts w:ascii="宋体" w:hAnsi="宋体" w:eastAsia="宋体" w:hint="eastAsia"/>
        </w:rPr>
        <w:t>、</w:t>
      </w:r>
      <w:r>
        <w:t>24 h</w:t>
      </w:r>
      <w:r>
        <w:rPr>
          <w:rFonts w:ascii="宋体" w:hAnsi="宋体" w:eastAsia="宋体" w:hint="eastAsia"/>
        </w:rPr>
        <w:t>分别收集细胞，离心，收</w:t>
      </w:r>
      <w:r>
        <w:rPr>
          <w:rFonts w:ascii="宋体" w:hAnsi="宋体" w:eastAsia="宋体" w:hint="eastAsia"/>
        </w:rPr>
        <w:t>集上清，用</w:t>
      </w:r>
      <w:r>
        <w:t>ELISA</w:t>
      </w:r>
      <w:r>
        <w:rPr>
          <w:rFonts w:ascii="宋体" w:hAnsi="宋体" w:eastAsia="宋体" w:hint="eastAsia"/>
        </w:rPr>
        <w:t>试剂盒检测</w:t>
      </w:r>
      <w:r>
        <w:t>IL-33</w:t>
      </w:r>
      <w:r>
        <w:rPr>
          <w:rFonts w:ascii="宋体" w:hAnsi="宋体" w:eastAsia="宋体" w:hint="eastAsia"/>
        </w:rPr>
        <w:t>的表达。</w:t>
      </w:r>
    </w:p>
    <w:p w:rsidR="0018722C">
      <w:pPr>
        <w:topLinePunct/>
      </w:pPr>
      <w:r>
        <w:rPr>
          <w:rFonts w:ascii="宋体" w:hAnsi="宋体" w:eastAsia="宋体" w:hint="eastAsia"/>
        </w:rPr>
        <w:t>⑷</w:t>
      </w:r>
      <w:r>
        <w:t>IL-33</w:t>
      </w:r>
      <w:r>
        <w:rPr>
          <w:rFonts w:ascii="宋体" w:hAnsi="宋体" w:eastAsia="宋体" w:hint="eastAsia"/>
        </w:rPr>
        <w:t>表达的检测方法除了标准品准备步骤外，其他步骤与实验方法</w:t>
      </w:r>
      <w:r>
        <w:t>2.3.6</w:t>
      </w:r>
      <w:r>
        <w:rPr>
          <w:rFonts w:ascii="宋体" w:hAnsi="宋体" w:eastAsia="宋体" w:hint="eastAsia"/>
        </w:rPr>
        <w:t>中</w:t>
      </w:r>
      <w:r>
        <w:t>IL-6</w:t>
      </w:r>
      <w:r>
        <w:rPr>
          <w:rFonts w:ascii="宋体" w:hAnsi="宋体" w:eastAsia="宋体" w:hint="eastAsia"/>
        </w:rPr>
        <w:t>的</w:t>
      </w:r>
      <w:r>
        <w:rPr>
          <w:rFonts w:ascii="宋体" w:hAnsi="宋体" w:eastAsia="宋体" w:hint="eastAsia"/>
        </w:rPr>
        <w:t>检测方法一致。标准品的准备方法如下：取出</w:t>
      </w:r>
      <w:r>
        <w:t>IL-33</w:t>
      </w:r>
      <w:r>
        <w:rPr>
          <w:rFonts w:ascii="宋体" w:hAnsi="宋体" w:eastAsia="宋体" w:hint="eastAsia"/>
        </w:rPr>
        <w:t>标准品，浓度为</w:t>
      </w:r>
      <w:r>
        <w:t>1</w:t>
      </w:r>
      <w:r>
        <w:t>µg</w:t>
      </w:r>
      <w:r>
        <w:t>/</w:t>
      </w:r>
      <w:r>
        <w:t>ml</w:t>
      </w:r>
      <w:r>
        <w:rPr>
          <w:rFonts w:ascii="宋体" w:hAnsi="宋体" w:eastAsia="宋体" w:hint="eastAsia"/>
        </w:rPr>
        <w:t>，吸取</w:t>
      </w:r>
      <w:r>
        <w:t>3</w:t>
      </w:r>
      <w:r/>
      <w:r>
        <w:t>µl</w:t>
      </w:r>
      <w:r>
        <w:rPr>
          <w:rFonts w:ascii="宋体" w:hAnsi="宋体" w:eastAsia="宋体" w:hint="eastAsia"/>
        </w:rPr>
        <w:t>标准品溶液至</w:t>
      </w:r>
      <w:r>
        <w:t>997</w:t>
      </w:r>
      <w:r w:rsidR="001852F3">
        <w:t xml:space="preserve">µl</w:t>
      </w:r>
      <w:r>
        <w:rPr>
          <w:rFonts w:ascii="宋体" w:hAnsi="宋体" w:eastAsia="宋体" w:hint="eastAsia"/>
        </w:rPr>
        <w:t>检测稀释液中，得到第一个浓度梯度为</w:t>
      </w:r>
      <w:r>
        <w:t>3000 pg</w:t>
      </w:r>
      <w:r>
        <w:t>/</w:t>
      </w:r>
      <w:r>
        <w:t>ml</w:t>
      </w:r>
      <w:r>
        <w:rPr>
          <w:rFonts w:ascii="宋体" w:hAnsi="宋体" w:eastAsia="宋体" w:hint="eastAsia"/>
        </w:rPr>
        <w:t>的标准品溶液</w:t>
      </w:r>
      <w:r>
        <w:t>1 ml</w:t>
      </w:r>
      <w:r>
        <w:rPr>
          <w:rFonts w:ascii="宋体" w:hAnsi="宋体" w:eastAsia="宋体" w:hint="eastAsia"/>
        </w:rPr>
        <w:t>。吸取</w:t>
      </w:r>
      <w:r>
        <w:t>3000 pg</w:t>
      </w:r>
      <w:r>
        <w:t>/</w:t>
      </w:r>
      <w:r>
        <w:t>ml</w:t>
      </w:r>
      <w:r>
        <w:rPr>
          <w:rFonts w:ascii="宋体" w:hAnsi="宋体" w:eastAsia="宋体" w:hint="eastAsia"/>
        </w:rPr>
        <w:t>的标准品溶液</w:t>
      </w:r>
      <w:r>
        <w:t>250</w:t>
      </w:r>
      <w:r w:rsidR="001852F3">
        <w:t xml:space="preserve">µl</w:t>
      </w:r>
      <w:r>
        <w:rPr>
          <w:rFonts w:ascii="宋体" w:hAnsi="宋体" w:eastAsia="宋体" w:hint="eastAsia"/>
        </w:rPr>
        <w:t>加入至</w:t>
      </w:r>
      <w:r>
        <w:t>250µl</w:t>
      </w:r>
      <w:r>
        <w:rPr>
          <w:rFonts w:ascii="宋体" w:hAnsi="宋体" w:eastAsia="宋体" w:hint="eastAsia"/>
        </w:rPr>
        <w:t>检测稀释液中，得到第二个浓度为</w:t>
      </w:r>
      <w:r>
        <w:t>1500 </w:t>
      </w:r>
      <w:r>
        <w:t>pg</w:t>
      </w:r>
      <w:r>
        <w:t>/</w:t>
      </w:r>
      <w:r>
        <w:t>ml</w:t>
      </w:r>
      <w:r>
        <w:rPr>
          <w:rFonts w:ascii="宋体" w:hAnsi="宋体" w:eastAsia="宋体" w:hint="eastAsia"/>
        </w:rPr>
        <w:t>的标准品溶液。依次类推分别得到浓度为</w:t>
      </w:r>
      <w:r>
        <w:t>750</w:t>
      </w:r>
      <w:r>
        <w:rPr>
          <w:rFonts w:ascii="宋体" w:hAnsi="宋体" w:eastAsia="宋体" w:hint="eastAsia"/>
        </w:rPr>
        <w:t>、</w:t>
      </w:r>
      <w:r>
        <w:t>375</w:t>
      </w:r>
      <w:r>
        <w:rPr>
          <w:rFonts w:ascii="宋体" w:hAnsi="宋体" w:eastAsia="宋体" w:hint="eastAsia"/>
        </w:rPr>
        <w:t>、</w:t>
      </w:r>
      <w:r>
        <w:t>187.5</w:t>
      </w:r>
      <w:r>
        <w:rPr>
          <w:rFonts w:ascii="宋体" w:hAnsi="宋体" w:eastAsia="宋体" w:hint="eastAsia"/>
        </w:rPr>
        <w:t>、</w:t>
      </w:r>
    </w:p>
    <w:p w:rsidR="0018722C">
      <w:pPr>
        <w:topLinePunct/>
      </w:pPr>
      <w:r>
        <w:t>93.75 pg</w:t>
      </w:r>
      <w:r>
        <w:t>/</w:t>
      </w:r>
      <w:r>
        <w:t>ml</w:t>
      </w:r>
      <w:r>
        <w:rPr>
          <w:rFonts w:ascii="宋体" w:eastAsia="宋体" w:hint="eastAsia"/>
        </w:rPr>
        <w:t>的标准品溶液，置于室温备用。</w:t>
      </w:r>
    </w:p>
    <w:p w:rsidR="0018722C">
      <w:pPr>
        <w:pStyle w:val="Heading3"/>
        <w:topLinePunct/>
        <w:ind w:left="200" w:hangingChars="200" w:hanging="200"/>
      </w:pPr>
      <w:bookmarkStart w:id="967653" w:name="_Toc686967653"/>
      <w:r>
        <w:t>5.3.4</w:t>
      </w:r>
      <w:r>
        <w:t xml:space="preserve"> </w:t>
      </w:r>
      <w:r>
        <w:t>不同浓度的</w:t>
      </w:r>
      <w:r>
        <w:t>IL-33</w:t>
      </w:r>
      <w:r/>
      <w:r>
        <w:t>对</w:t>
      </w:r>
      <w:r>
        <w:t>MRSA</w:t>
      </w:r>
      <w:r/>
      <w:r>
        <w:t>诱导</w:t>
      </w:r>
      <w:r>
        <w:t>NETs</w:t>
      </w:r>
      <w:r>
        <w:t> </w:t>
      </w:r>
      <w:r>
        <w:t>Th成和杀菌率的影响</w:t>
      </w:r>
      <w:bookmarkEnd w:id="967653"/>
    </w:p>
    <w:p w:rsidR="0018722C">
      <w:pPr>
        <w:topLinePunct/>
      </w:pPr>
      <w:r>
        <w:rPr>
          <w:rFonts w:ascii="宋体" w:hAnsi="宋体" w:eastAsia="宋体" w:hint="eastAsia"/>
        </w:rPr>
        <w:t>⑴</w:t>
      </w:r>
      <w:r w:rsidR="001852F3">
        <w:rPr>
          <w:rFonts w:ascii="宋体" w:hAnsi="宋体" w:eastAsia="宋体" w:hint="eastAsia"/>
        </w:rPr>
        <w:t xml:space="preserve">将用多聚赖氨酸预处理</w:t>
      </w:r>
      <w:r>
        <w:t>15 mm</w:t>
      </w:r>
      <w:r>
        <w:rPr>
          <w:rFonts w:ascii="宋体" w:hAnsi="宋体" w:eastAsia="宋体" w:hint="eastAsia"/>
        </w:rPr>
        <w:t>的灭菌圆玻片加入至</w:t>
      </w:r>
      <w:r>
        <w:t>24</w:t>
      </w:r>
      <w:r>
        <w:rPr>
          <w:rFonts w:ascii="宋体" w:hAnsi="宋体" w:eastAsia="宋体" w:hint="eastAsia"/>
        </w:rPr>
        <w:t>孔细胞培养板。</w:t>
      </w:r>
    </w:p>
    <w:p w:rsidR="0018722C">
      <w:pPr>
        <w:topLinePunct/>
      </w:pPr>
      <w:r>
        <w:rPr>
          <w:rFonts w:ascii="宋体" w:hAnsi="宋体" w:eastAsia="宋体" w:hint="eastAsia"/>
        </w:rPr>
        <w:t xml:space="preserve">⑵</w:t>
      </w:r>
      <w:r w:rsidR="001852F3">
        <w:rPr>
          <w:rFonts w:ascii="宋体" w:hAnsi="宋体" w:eastAsia="宋体" w:hint="eastAsia"/>
        </w:rPr>
        <w:t xml:space="preserve">每孔加入中性粒细胞悬液</w:t>
      </w:r>
      <w:r>
        <w:t xml:space="preserve">500</w:t>
      </w:r>
      <w:r w:rsidR="001852F3">
        <w:t xml:space="preserve">µl</w:t>
      </w:r>
      <w:r>
        <w:t xml:space="preserve"> </w:t>
      </w:r>
      <w:r>
        <w:t xml:space="preserve">(</w:t>
      </w:r>
      <w:r>
        <w:rPr>
          <w:rFonts w:ascii="宋体" w:hAnsi="宋体" w:eastAsia="宋体" w:hint="eastAsia"/>
        </w:rPr>
        <w:t xml:space="preserve">浓度为</w:t>
      </w:r>
      <w:r>
        <w:t xml:space="preserve">1×10</w:t>
      </w:r>
      <w:r>
        <w:t xml:space="preserve">7</w:t>
      </w:r>
      <w:r>
        <w:rPr>
          <w:rFonts w:ascii="宋体" w:hAnsi="宋体" w:eastAsia="宋体" w:hint="eastAsia"/>
        </w:rPr>
        <w:t xml:space="preserve">个</w:t>
      </w:r>
      <w:r>
        <w:t xml:space="preserve">/</w:t>
      </w:r>
      <w:r>
        <w:t xml:space="preserve">ml</w:t>
      </w:r>
      <w:r>
        <w:t xml:space="preserve">)</w:t>
      </w:r>
      <w:r>
        <w:rPr>
          <w:rFonts w:ascii="宋体" w:hAnsi="宋体" w:eastAsia="宋体" w:hint="eastAsia"/>
        </w:rPr>
        <w:t xml:space="preserve">，于</w:t>
      </w:r>
      <w:r>
        <w:t xml:space="preserve">37</w:t>
      </w:r>
      <w:r/>
      <w:r>
        <w:rPr>
          <w:rFonts w:ascii="宋体" w:hAnsi="宋体" w:eastAsia="宋体" w:hint="eastAsia"/>
        </w:rPr>
        <w:t xml:space="preserve">℃含</w:t>
      </w:r>
      <w:r>
        <w:t xml:space="preserve">5%CO2</w:t>
      </w:r>
      <w:r>
        <w:rPr>
          <w:rFonts w:ascii="宋体" w:hAnsi="宋体" w:eastAsia="宋体" w:hint="eastAsia"/>
        </w:rPr>
        <w:t xml:space="preserve">培养箱</w:t>
      </w:r>
      <w:r>
        <w:rPr>
          <w:rFonts w:ascii="宋体" w:hAnsi="宋体" w:eastAsia="宋体" w:hint="eastAsia"/>
        </w:rPr>
        <w:t xml:space="preserve">中孵育</w:t>
      </w:r>
      <w:r>
        <w:t xml:space="preserve">0</w:t>
      </w:r>
      <w:r>
        <w:t>.</w:t>
      </w:r>
      <w:r>
        <w:t xml:space="preserve">5 h</w:t>
      </w:r>
      <w:r>
        <w:rPr>
          <w:rFonts w:ascii="宋体" w:hAnsi="宋体" w:eastAsia="宋体" w:hint="eastAsia"/>
        </w:rPr>
        <w:t xml:space="preserve">。</w:t>
      </w:r>
    </w:p>
    <w:p w:rsidR="0018722C">
      <w:pPr>
        <w:topLinePunct/>
      </w:pPr>
      <w:bookmarkStart w:name="_bookmark40" w:id="93"/>
      <w:bookmarkEnd w:id="93"/>
      <w:r>
        <w:rPr>
          <w:rFonts w:ascii="宋体" w:hAnsi="宋体" w:eastAsia="宋体" w:hint="eastAsia"/>
        </w:rPr>
        <w:t>⑶</w:t>
      </w:r>
      <w:r w:rsidR="001852F3">
        <w:rPr>
          <w:rFonts w:ascii="宋体" w:hAnsi="宋体" w:eastAsia="宋体" w:hint="eastAsia"/>
        </w:rPr>
        <w:t xml:space="preserve">分别加入浓度为</w:t>
      </w:r>
      <w:r>
        <w:t>0</w:t>
      </w:r>
      <w:r>
        <w:rPr>
          <w:rFonts w:ascii="宋体" w:hAnsi="宋体" w:eastAsia="宋体" w:hint="eastAsia"/>
        </w:rPr>
        <w:t>、</w:t>
      </w:r>
      <w:r>
        <w:t>20</w:t>
      </w:r>
      <w:r>
        <w:rPr>
          <w:rFonts w:ascii="宋体" w:hAnsi="宋体" w:eastAsia="宋体" w:hint="eastAsia"/>
        </w:rPr>
        <w:t>、</w:t>
      </w:r>
      <w:r>
        <w:t>40</w:t>
      </w:r>
      <w:r>
        <w:rPr>
          <w:rFonts w:ascii="宋体" w:hAnsi="宋体" w:eastAsia="宋体" w:hint="eastAsia"/>
        </w:rPr>
        <w:t>、</w:t>
      </w:r>
      <w:r>
        <w:t>60</w:t>
      </w:r>
      <w:r>
        <w:rPr>
          <w:rFonts w:ascii="宋体" w:hAnsi="宋体" w:eastAsia="宋体" w:hint="eastAsia"/>
        </w:rPr>
        <w:t>、</w:t>
      </w:r>
      <w:r>
        <w:t>100 ng</w:t>
      </w:r>
      <w:r>
        <w:t>/</w:t>
      </w:r>
      <w:r>
        <w:t xml:space="preserve">ml</w:t>
      </w:r>
      <w:r>
        <w:rPr>
          <w:rFonts w:ascii="宋体" w:hAnsi="宋体" w:eastAsia="宋体" w:hint="eastAsia"/>
        </w:rPr>
        <w:t>的</w:t>
      </w:r>
      <w:r>
        <w:t>IL-33</w:t>
      </w:r>
      <w:r>
        <w:rPr>
          <w:rFonts w:ascii="宋体" w:hAnsi="宋体" w:eastAsia="宋体" w:hint="eastAsia"/>
        </w:rPr>
        <w:t>溶液，于</w:t>
      </w:r>
      <w:r>
        <w:t>37</w:t>
      </w:r>
      <w:r/>
      <w:r>
        <w:rPr>
          <w:rFonts w:ascii="宋体" w:hAnsi="宋体" w:eastAsia="宋体" w:hint="eastAsia"/>
        </w:rPr>
        <w:t>℃含</w:t>
      </w:r>
      <w:r>
        <w:t>5%CO2</w:t>
      </w:r>
      <w:r>
        <w:rPr>
          <w:rFonts w:ascii="宋体" w:hAnsi="宋体" w:eastAsia="宋体" w:hint="eastAsia"/>
        </w:rPr>
        <w:t>培</w:t>
      </w:r>
      <w:r>
        <w:rPr>
          <w:rFonts w:ascii="宋体" w:hAnsi="宋体" w:eastAsia="宋体" w:hint="eastAsia"/>
        </w:rPr>
        <w:t>养箱中孵育</w:t>
      </w:r>
      <w:r>
        <w:t>2 h</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分两组分别测定</w:t>
      </w:r>
      <w:r>
        <w:t>NETs</w:t>
      </w:r>
      <w:r>
        <w:rPr>
          <w:rFonts w:ascii="宋体" w:hAnsi="宋体" w:eastAsia="宋体" w:hint="eastAsia"/>
        </w:rPr>
        <w:t>形成和</w:t>
      </w:r>
      <w:r>
        <w:t>NETs</w:t>
      </w:r>
      <w:r>
        <w:rPr>
          <w:rFonts w:ascii="宋体" w:hAnsi="宋体" w:eastAsia="宋体" w:hint="eastAsia"/>
        </w:rPr>
        <w:t>杀菌率。</w:t>
      </w:r>
    </w:p>
    <w:p w:rsidR="0018722C">
      <w:pPr>
        <w:topLinePunct/>
      </w:pPr>
      <w:r>
        <w:rPr>
          <w:rFonts w:ascii="宋体" w:hAnsi="宋体" w:eastAsia="宋体" w:hint="eastAsia"/>
        </w:rPr>
        <w:t>⑸</w:t>
      </w:r>
      <w:r w:rsidR="001852F3">
        <w:rPr>
          <w:rFonts w:ascii="宋体" w:hAnsi="宋体" w:eastAsia="宋体" w:hint="eastAsia"/>
        </w:rPr>
        <w:t xml:space="preserve">在各孔中加入金黄色葡萄球菌菌液</w:t>
      </w:r>
      <w:r>
        <w:t>10</w:t>
      </w:r>
      <w:r w:rsidR="001852F3">
        <w:t xml:space="preserve">µl</w:t>
      </w:r>
      <w:r>
        <w:rPr>
          <w:rFonts w:ascii="宋体" w:hAnsi="宋体" w:eastAsia="宋体" w:hint="eastAsia"/>
        </w:rPr>
        <w:t>（</w:t>
      </w:r>
      <w:r>
        <w:rPr>
          <w:rFonts w:ascii="宋体" w:hAnsi="宋体" w:eastAsia="宋体" w:hint="eastAsia"/>
        </w:rPr>
        <w:t>浓度为</w:t>
      </w:r>
      <w:r>
        <w:t>5×10</w:t>
      </w:r>
      <w:r>
        <w:t>7 </w:t>
      </w:r>
      <w:r>
        <w:t>CFU</w:t>
      </w:r>
      <w:r>
        <w:t>/</w:t>
      </w:r>
      <w:r>
        <w:t>ml</w:t>
      </w:r>
      <w:r>
        <w:rPr>
          <w:rFonts w:ascii="宋体" w:hAnsi="宋体" w:eastAsia="宋体" w:hint="eastAsia"/>
          <w:rFonts w:ascii="宋体" w:hAnsi="宋体" w:eastAsia="宋体" w:hint="eastAsia"/>
        </w:rPr>
        <w:t xml:space="preserve">, </w:t>
      </w:r>
      <w:r>
        <w:t>MOI</w:t>
      </w:r>
      <w:r>
        <w:rPr>
          <w:rFonts w:ascii="宋体" w:hAnsi="宋体" w:eastAsia="宋体" w:hint="eastAsia"/>
        </w:rPr>
        <w:t>为</w:t>
      </w:r>
      <w:r>
        <w:t>10</w:t>
      </w:r>
      <w:r>
        <w:rPr>
          <w:rFonts w:ascii="宋体" w:hAnsi="宋体" w:eastAsia="宋体" w:hint="eastAsia"/>
          <w:rFonts w:ascii="宋体" w:hAnsi="宋体" w:eastAsia="宋体" w:hint="eastAsia"/>
        </w:rPr>
        <w:t xml:space="preserve">: </w:t>
      </w:r>
      <w:r>
        <w:t>1</w:t>
      </w:r>
      <w:r>
        <w:rPr>
          <w:rFonts w:ascii="宋体" w:hAnsi="宋体" w:eastAsia="宋体" w:hint="eastAsia"/>
        </w:rPr>
        <w:t>）</w:t>
      </w:r>
      <w:r>
        <w:rPr>
          <w:rFonts w:ascii="宋体" w:hAnsi="宋体" w:eastAsia="宋体" w:hint="eastAsia"/>
        </w:rPr>
        <w:t>继续孵育</w:t>
      </w:r>
      <w:r>
        <w:t>2 h</w:t>
      </w:r>
      <w:r>
        <w:rPr>
          <w:rFonts w:ascii="宋体" w:hAnsi="宋体" w:eastAsia="宋体" w:hint="eastAsia"/>
        </w:rPr>
        <w:t>。</w:t>
      </w:r>
    </w:p>
    <w:p w:rsidR="0018722C">
      <w:pPr>
        <w:topLinePunct/>
      </w:pPr>
      <w:r>
        <w:rPr>
          <w:rFonts w:ascii="宋体" w:hAnsi="宋体" w:eastAsia="宋体" w:hint="eastAsia"/>
        </w:rPr>
        <w:t>⑹</w:t>
      </w:r>
      <w:r w:rsidR="001852F3">
        <w:rPr>
          <w:rFonts w:ascii="宋体" w:hAnsi="宋体" w:eastAsia="宋体" w:hint="eastAsia"/>
        </w:rPr>
        <w:t xml:space="preserve">测定</w:t>
      </w:r>
      <w:r>
        <w:t>NETs</w:t>
      </w:r>
      <w:r>
        <w:rPr>
          <w:rFonts w:ascii="宋体" w:hAnsi="宋体" w:eastAsia="宋体" w:hint="eastAsia"/>
        </w:rPr>
        <w:t>生成组：吸去培养液，</w:t>
      </w:r>
      <w:r>
        <w:t>4%</w:t>
      </w:r>
      <w:r>
        <w:rPr>
          <w:rFonts w:ascii="宋体" w:hAnsi="宋体" w:eastAsia="宋体" w:hint="eastAsia"/>
        </w:rPr>
        <w:t>多聚甲醛固定</w:t>
      </w:r>
      <w:r>
        <w:t>10 min</w:t>
      </w:r>
      <w:r>
        <w:rPr>
          <w:rFonts w:ascii="宋体" w:hAnsi="宋体" w:eastAsia="宋体" w:hint="eastAsia"/>
          <w:rFonts w:ascii="宋体" w:hAnsi="宋体" w:eastAsia="宋体" w:hint="eastAsia"/>
        </w:rPr>
        <w:t xml:space="preserve">, </w:t>
      </w:r>
      <w:r>
        <w:t>PBS</w:t>
      </w:r>
      <w:r>
        <w:rPr>
          <w:rFonts w:ascii="宋体" w:hAnsi="宋体" w:eastAsia="宋体" w:hint="eastAsia"/>
        </w:rPr>
        <w:t>洗</w:t>
      </w:r>
      <w:r>
        <w:t>1</w:t>
      </w:r>
      <w:r>
        <w:rPr>
          <w:rFonts w:ascii="宋体" w:hAnsi="宋体" w:eastAsia="宋体" w:hint="eastAsia"/>
        </w:rPr>
        <w:t>次</w:t>
      </w:r>
      <w:r>
        <w:t>×5 min</w:t>
      </w:r>
      <w:r>
        <w:rPr>
          <w:rFonts w:ascii="宋体" w:hAnsi="宋体" w:eastAsia="宋体" w:hint="eastAsia"/>
        </w:rPr>
        <w:t>，</w:t>
      </w:r>
      <w:r>
        <w:rPr>
          <w:rFonts w:ascii="宋体" w:hAnsi="宋体" w:eastAsia="宋体" w:hint="eastAsia"/>
        </w:rPr>
        <w:t>加入新的</w:t>
      </w:r>
      <w:r>
        <w:t>PBS 4</w:t>
      </w:r>
      <w:r/>
      <w:r>
        <w:rPr>
          <w:rFonts w:ascii="宋体" w:hAnsi="宋体" w:eastAsia="宋体" w:hint="eastAsia"/>
        </w:rPr>
        <w:t>℃保存，待染色观察。</w:t>
      </w:r>
    </w:p>
    <w:p w:rsidR="0018722C">
      <w:pPr>
        <w:topLinePunct/>
      </w:pPr>
      <w:r>
        <w:rPr>
          <w:rFonts w:ascii="宋体" w:hAnsi="宋体" w:eastAsia="宋体" w:hint="eastAsia"/>
        </w:rPr>
        <w:t>⑺</w:t>
      </w:r>
      <w:r w:rsidR="001852F3">
        <w:rPr>
          <w:rFonts w:ascii="宋体" w:hAnsi="宋体" w:eastAsia="宋体" w:hint="eastAsia"/>
        </w:rPr>
        <w:t xml:space="preserve">测定</w:t>
      </w:r>
      <w:r>
        <w:t>NE</w:t>
      </w:r>
      <w:r>
        <w:t>T</w:t>
      </w:r>
      <w:r>
        <w:t>s</w:t>
      </w:r>
      <w:r>
        <w:rPr>
          <w:rFonts w:ascii="宋体" w:hAnsi="宋体" w:eastAsia="宋体" w:hint="eastAsia"/>
        </w:rPr>
        <w:t>杀菌率组：在加入金黄色葡萄球菌的前</w:t>
      </w:r>
      <w:r>
        <w:t>15 m</w:t>
      </w:r>
      <w:r>
        <w:t>i</w:t>
      </w:r>
      <w:r>
        <w:t>n</w:t>
      </w:r>
      <w:r>
        <w:rPr>
          <w:rFonts w:ascii="宋体" w:hAnsi="宋体" w:eastAsia="宋体" w:hint="eastAsia"/>
        </w:rPr>
        <w:t>中加入细胞松弛素</w:t>
      </w:r>
      <w:r>
        <w:t>D</w:t>
      </w:r>
      <w:r>
        <w:rPr>
          <w:rFonts w:ascii="宋体" w:hAnsi="宋体" w:eastAsia="宋体" w:hint="eastAsia"/>
        </w:rPr>
        <w:t>（</w:t>
      </w:r>
      <w:r>
        <w:rPr>
          <w:rFonts w:ascii="宋体" w:hAnsi="宋体" w:eastAsia="宋体" w:hint="eastAsia"/>
        </w:rPr>
        <w:t>作</w:t>
      </w:r>
      <w:r>
        <w:rPr>
          <w:rFonts w:ascii="宋体" w:hAnsi="宋体" w:eastAsia="宋体" w:hint="eastAsia"/>
        </w:rPr>
        <w:t>用浓度</w:t>
      </w:r>
      <w:r>
        <w:t>10</w:t>
      </w:r>
      <w:r w:rsidR="001852F3">
        <w:t xml:space="preserve">µg</w:t>
      </w:r>
      <w:r>
        <w:t>/</w:t>
      </w:r>
      <w:r>
        <w:t>ml</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⑻</w:t>
      </w:r>
      <w:r w:rsidR="001852F3">
        <w:rPr>
          <w:rFonts w:ascii="宋体" w:hAnsi="宋体" w:eastAsia="宋体" w:hint="eastAsia"/>
        </w:rPr>
        <w:t xml:space="preserve">充分混匀培养液，再培养液吸出，用</w:t>
      </w:r>
      <w:r>
        <w:t>0.01% TritionX-100</w:t>
      </w:r>
      <w:r>
        <w:rPr>
          <w:rFonts w:ascii="宋体" w:hAnsi="宋体" w:eastAsia="宋体" w:hint="eastAsia"/>
        </w:rPr>
        <w:t>冰上孵育</w:t>
      </w:r>
      <w:r>
        <w:t>20 min</w:t>
      </w:r>
      <w:r>
        <w:rPr>
          <w:rFonts w:ascii="宋体" w:hAnsi="宋体" w:eastAsia="宋体" w:hint="eastAsia"/>
        </w:rPr>
        <w:t>，用</w:t>
      </w:r>
      <w:r>
        <w:t>1 ml</w:t>
      </w:r>
    </w:p>
    <w:p w:rsidR="0018722C">
      <w:pPr>
        <w:topLinePunct/>
      </w:pPr>
      <w:r>
        <w:rPr>
          <w:rFonts w:ascii="宋体" w:eastAsia="宋体" w:hint="eastAsia"/>
        </w:rPr>
        <w:t>移液枪抽吸培养液</w:t>
      </w:r>
      <w:r>
        <w:t>3</w:t>
      </w:r>
      <w:r>
        <w:rPr>
          <w:rFonts w:ascii="宋体" w:eastAsia="宋体" w:hint="eastAsia"/>
        </w:rPr>
        <w:t>次，使细胞充分裂解，使细菌均匀地分布在培养液中。</w:t>
      </w:r>
    </w:p>
    <w:p w:rsidR="0018722C">
      <w:pPr>
        <w:topLinePunct/>
      </w:pPr>
      <w:r>
        <w:rPr>
          <w:rFonts w:ascii="宋体" w:hAnsi="宋体" w:eastAsia="宋体" w:hint="eastAsia"/>
        </w:rPr>
        <w:t>⑼</w:t>
      </w:r>
      <w:r w:rsidR="001852F3">
        <w:rPr>
          <w:rFonts w:ascii="宋体" w:hAnsi="宋体" w:eastAsia="宋体" w:hint="eastAsia"/>
        </w:rPr>
        <w:t xml:space="preserve">无菌</w:t>
      </w:r>
      <w:r>
        <w:t>PBS</w:t>
      </w:r>
      <w:r>
        <w:rPr>
          <w:rFonts w:ascii="宋体" w:hAnsi="宋体" w:eastAsia="宋体" w:hint="eastAsia"/>
        </w:rPr>
        <w:t>将</w:t>
      </w:r>
      <w:r>
        <w:t>20</w:t>
      </w:r>
      <w:r>
        <w:t>µl</w:t>
      </w:r>
      <w:r>
        <w:rPr>
          <w:rFonts w:ascii="宋体" w:hAnsi="宋体" w:eastAsia="宋体" w:hint="eastAsia"/>
        </w:rPr>
        <w:t>培养液用连续梯度稀释法稀释</w:t>
      </w:r>
      <w:r>
        <w:t>1000</w:t>
      </w:r>
      <w:r>
        <w:rPr>
          <w:rFonts w:ascii="宋体" w:hAnsi="宋体" w:eastAsia="宋体" w:hint="eastAsia"/>
        </w:rPr>
        <w:t>倍，取</w:t>
      </w:r>
      <w:r>
        <w:t>100</w:t>
      </w:r>
      <w:r w:rsidR="001852F3">
        <w:t xml:space="preserve">µl</w:t>
      </w:r>
      <w:r>
        <w:rPr>
          <w:rFonts w:ascii="宋体" w:hAnsi="宋体" w:eastAsia="宋体" w:hint="eastAsia"/>
        </w:rPr>
        <w:t>稀释液均匀涂于</w:t>
      </w:r>
      <w:r>
        <w:t>LB</w:t>
      </w:r>
      <w:r>
        <w:rPr>
          <w:rFonts w:ascii="宋体" w:hAnsi="宋体" w:eastAsia="宋体" w:hint="eastAsia"/>
        </w:rPr>
        <w:t>培养板，</w:t>
      </w:r>
      <w:r>
        <w:t>37</w:t>
      </w:r>
      <w:r/>
      <w:r>
        <w:rPr>
          <w:rFonts w:ascii="宋体" w:hAnsi="宋体" w:eastAsia="宋体" w:hint="eastAsia"/>
        </w:rPr>
        <w:t>℃恒温箱培养</w:t>
      </w:r>
      <w:r>
        <w:t>24</w:t>
      </w:r>
      <w:r>
        <w:rPr>
          <w:rFonts w:ascii="宋体" w:hAnsi="宋体" w:eastAsia="宋体" w:hint="eastAsia"/>
        </w:rPr>
        <w:t>小时后计细菌菌落数</w:t>
      </w:r>
      <w:r>
        <w:rPr>
          <w:rFonts w:ascii="宋体" w:hAnsi="宋体" w:eastAsia="宋体" w:hint="eastAsia"/>
        </w:rPr>
        <w:t>（</w:t>
      </w:r>
      <w:r>
        <w:t>CFU</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⑽</w:t>
      </w:r>
      <w:r w:rsidR="001852F3">
        <w:rPr>
          <w:rFonts w:ascii="宋体" w:hAnsi="宋体" w:eastAsia="宋体" w:hint="eastAsia"/>
        </w:rPr>
        <w:t xml:space="preserve">对照组：将菌液以相同的作用浓度加到</w:t>
      </w:r>
      <w:r>
        <w:t>DMEM</w:t>
      </w:r>
      <w:r>
        <w:rPr>
          <w:rFonts w:ascii="宋体" w:hAnsi="宋体" w:eastAsia="宋体" w:hint="eastAsia"/>
        </w:rPr>
        <w:t>培养液</w:t>
      </w:r>
      <w:r>
        <w:rPr>
          <w:rFonts w:ascii="宋体" w:hAnsi="宋体" w:eastAsia="宋体" w:hint="eastAsia"/>
        </w:rPr>
        <w:t>（</w:t>
      </w:r>
      <w:r>
        <w:rPr>
          <w:rFonts w:ascii="宋体" w:hAnsi="宋体" w:eastAsia="宋体" w:hint="eastAsia"/>
        </w:rPr>
        <w:t>含</w:t>
      </w:r>
      <w:r>
        <w:t>5%</w:t>
      </w:r>
      <w:r>
        <w:rPr>
          <w:rFonts w:ascii="宋体" w:hAnsi="宋体" w:eastAsia="宋体" w:hint="eastAsia"/>
        </w:rPr>
        <w:t>灭活血清</w:t>
      </w:r>
      <w:r>
        <w:rPr>
          <w:rFonts w:ascii="宋体" w:hAnsi="宋体" w:eastAsia="宋体" w:hint="eastAsia"/>
        </w:rPr>
        <w:t>）</w:t>
      </w:r>
      <w:r>
        <w:rPr>
          <w:rFonts w:ascii="宋体" w:hAnsi="宋体" w:eastAsia="宋体" w:hint="eastAsia"/>
        </w:rPr>
        <w:t>孵育</w:t>
      </w:r>
      <w:r>
        <w:t>2 h</w:t>
      </w:r>
      <w:r>
        <w:rPr>
          <w:rFonts w:ascii="宋体" w:hAnsi="宋体" w:eastAsia="宋体" w:hint="eastAsia"/>
        </w:rPr>
        <w:t>，</w:t>
      </w:r>
      <w:r w:rsidR="001852F3">
        <w:rPr>
          <w:rFonts w:ascii="宋体" w:hAnsi="宋体" w:eastAsia="宋体" w:hint="eastAsia"/>
        </w:rPr>
        <w:t xml:space="preserve">按上述相同方法计数</w:t>
      </w:r>
      <w:r>
        <w:t>CFU</w:t>
      </w:r>
      <w:r>
        <w:rPr>
          <w:rFonts w:ascii="宋体" w:hAnsi="宋体" w:eastAsia="宋体" w:hint="eastAsia"/>
        </w:rPr>
        <w:t>。</w:t>
      </w:r>
    </w:p>
    <w:p w:rsidR="0018722C">
      <w:pPr>
        <w:topLinePunct/>
      </w:pPr>
      <w:r>
        <w:rPr>
          <w:rFonts w:ascii="宋体" w:hAnsi="宋体" w:eastAsia="宋体" w:hint="eastAsia"/>
        </w:rPr>
        <w:t>⑾</w:t>
      </w:r>
      <w:r>
        <w:rPr>
          <w:rFonts w:ascii="宋体" w:hAnsi="宋体" w:eastAsia="宋体" w:hint="eastAsia"/>
        </w:rPr>
        <w:t>计算杀菌率</w:t>
      </w:r>
      <w:r w:rsidR="001852F3">
        <w:t>杀菌率</w:t>
      </w:r>
      <w:r>
        <w:t>=</w:t>
      </w:r>
      <w:r>
        <w:rPr>
          <w:rFonts w:ascii="宋体" w:hAnsi="宋体" w:eastAsia="宋体" w:hint="eastAsia"/>
        </w:rPr>
        <w:t>（</w:t>
      </w:r>
      <w:r>
        <w:rPr>
          <w:rFonts w:ascii="宋体" w:hAnsi="宋体" w:eastAsia="宋体" w:hint="eastAsia"/>
        </w:rPr>
        <w:t>对照组</w:t>
      </w:r>
      <w:r>
        <w:t>CFU-</w:t>
      </w:r>
      <w:r>
        <w:rPr>
          <w:rFonts w:ascii="宋体" w:hAnsi="宋体" w:eastAsia="宋体" w:hint="eastAsia"/>
        </w:rPr>
        <w:t>实验组</w:t>
      </w:r>
      <w:r>
        <w:t>CFU</w:t>
      </w:r>
      <w:r>
        <w:rPr>
          <w:rFonts w:ascii="宋体" w:hAnsi="宋体" w:eastAsia="宋体" w:hint="eastAsia"/>
        </w:rPr>
        <w:t>）</w:t>
      </w:r>
      <w:r>
        <w:t>/</w:t>
      </w:r>
      <w:r>
        <w:rPr>
          <w:rFonts w:ascii="宋体" w:hAnsi="宋体" w:eastAsia="宋体" w:hint="eastAsia"/>
        </w:rPr>
        <w:t>对照组</w:t>
      </w:r>
      <w:r>
        <w:t>CFU</w:t>
      </w:r>
    </w:p>
    <w:p w:rsidR="0018722C">
      <w:pPr>
        <w:pStyle w:val="Heading3"/>
        <w:topLinePunct/>
        <w:ind w:left="200" w:hangingChars="200" w:hanging="200"/>
      </w:pPr>
      <w:bookmarkStart w:id="967654" w:name="_Toc686967654"/>
      <w:r>
        <w:t>5.3.5</w:t>
      </w:r>
      <w:r>
        <w:t xml:space="preserve"> </w:t>
      </w:r>
      <w:r>
        <w:t>检测无</w:t>
      </w:r>
      <w:r>
        <w:t>NETs</w:t>
      </w:r>
      <w:r/>
      <w:r>
        <w:t>作用下，</w:t>
      </w:r>
      <w:r>
        <w:t>IL-33</w:t>
      </w:r>
      <w:r/>
      <w:r>
        <w:t>对</w:t>
      </w:r>
      <w:r>
        <w:t>MRSA</w:t>
      </w:r>
      <w:r/>
      <w:r>
        <w:t>诱导</w:t>
      </w:r>
      <w:r>
        <w:t>NETs </w:t>
      </w:r>
      <w:r>
        <w:t>Th成和杀菌率的影响</w:t>
      </w:r>
      <w:bookmarkEnd w:id="967654"/>
    </w:p>
    <w:p w:rsidR="0018722C">
      <w:pPr>
        <w:topLinePunct/>
      </w:pPr>
      <w:r>
        <w:rPr>
          <w:rFonts w:ascii="宋体" w:hAnsi="宋体" w:eastAsia="宋体" w:hint="eastAsia"/>
        </w:rPr>
        <w:t>⑴</w:t>
      </w:r>
      <w:r w:rsidR="001852F3">
        <w:rPr>
          <w:rFonts w:ascii="宋体" w:hAnsi="宋体" w:eastAsia="宋体" w:hint="eastAsia"/>
        </w:rPr>
        <w:t xml:space="preserve">将用多聚赖氨酸预处理</w:t>
      </w:r>
      <w:r>
        <w:t>15 mm</w:t>
      </w:r>
      <w:r>
        <w:rPr>
          <w:rFonts w:ascii="宋体" w:hAnsi="宋体" w:eastAsia="宋体" w:hint="eastAsia"/>
        </w:rPr>
        <w:t>的灭菌圆玻片加入至</w:t>
      </w:r>
      <w:r>
        <w:t>24</w:t>
      </w:r>
      <w:r>
        <w:rPr>
          <w:rFonts w:ascii="宋体" w:hAnsi="宋体" w:eastAsia="宋体" w:hint="eastAsia"/>
        </w:rPr>
        <w:t>孔细胞培养板。</w:t>
      </w:r>
    </w:p>
    <w:p w:rsidR="0018722C">
      <w:pPr>
        <w:topLinePunct/>
      </w:pPr>
      <w:r>
        <w:rPr>
          <w:rFonts w:ascii="宋体" w:hAnsi="宋体" w:eastAsia="宋体" w:hint="eastAsia"/>
        </w:rPr>
        <w:t xml:space="preserve">⑵</w:t>
      </w:r>
      <w:r w:rsidR="001852F3">
        <w:rPr>
          <w:rFonts w:ascii="宋体" w:hAnsi="宋体" w:eastAsia="宋体" w:hint="eastAsia"/>
        </w:rPr>
        <w:t xml:space="preserve">每孔加入中性粒细胞悬液</w:t>
      </w:r>
      <w:r>
        <w:t xml:space="preserve">500</w:t>
      </w:r>
      <w:r>
        <w:t xml:space="preserve">µ</w:t>
      </w:r>
      <w:r>
        <w:t xml:space="preserve">l </w:t>
      </w:r>
      <w:r>
        <w:t xml:space="preserve">(</w:t>
      </w:r>
      <w:r>
        <w:rPr>
          <w:rFonts w:ascii="宋体" w:hAnsi="宋体" w:eastAsia="宋体" w:hint="eastAsia"/>
        </w:rPr>
        <w:t xml:space="preserve">浓度为</w:t>
      </w:r>
      <w:r>
        <w:t xml:space="preserve">1</w:t>
      </w:r>
      <w:r>
        <w:t xml:space="preserve">×</w:t>
      </w:r>
      <w:r>
        <w:t xml:space="preserve">10</w:t>
      </w:r>
      <w:r>
        <w:t xml:space="preserve">7</w:t>
      </w:r>
      <w:r/>
      <w:r>
        <w:rPr>
          <w:rFonts w:ascii="宋体" w:hAnsi="宋体" w:eastAsia="宋体" w:hint="eastAsia"/>
        </w:rPr>
        <w:t xml:space="preserve">个</w:t>
      </w:r>
      <w:r>
        <w:t xml:space="preserve">/</w:t>
      </w:r>
      <w:r>
        <w:t xml:space="preserve">m</w:t>
      </w:r>
      <w:r>
        <w:t xml:space="preserve">l</w:t>
      </w:r>
      <w:r>
        <w:t xml:space="preserve">)</w:t>
      </w:r>
      <w:r>
        <w:rPr>
          <w:rFonts w:ascii="宋体" w:hAnsi="宋体" w:eastAsia="宋体" w:hint="eastAsia"/>
        </w:rPr>
        <w:t xml:space="preserve">，于</w:t>
      </w:r>
      <w:r>
        <w:t xml:space="preserve">37</w:t>
      </w:r>
      <w:r w:rsidR="001852F3">
        <w:t xml:space="preserve"> </w:t>
      </w:r>
      <w:r>
        <w:rPr>
          <w:rFonts w:ascii="宋体" w:hAnsi="宋体" w:eastAsia="宋体" w:hint="eastAsia"/>
        </w:rPr>
        <w:t xml:space="preserve">℃含</w:t>
      </w:r>
      <w:r>
        <w:t xml:space="preserve">5% C</w:t>
      </w:r>
      <w:r>
        <w:t xml:space="preserve">O</w:t>
      </w:r>
      <w:r>
        <w:t xml:space="preserve">2</w:t>
      </w:r>
      <w:r>
        <w:rPr>
          <w:rFonts w:ascii="宋体" w:hAnsi="宋体" w:eastAsia="宋体" w:hint="eastAsia"/>
        </w:rPr>
        <w:t xml:space="preserve">培养箱</w:t>
      </w:r>
      <w:r>
        <w:rPr>
          <w:rFonts w:ascii="宋体" w:hAnsi="宋体" w:eastAsia="宋体" w:hint="eastAsia"/>
        </w:rPr>
        <w:t xml:space="preserve">中孵育</w:t>
      </w:r>
      <w:r>
        <w:t xml:space="preserve">0</w:t>
      </w:r>
      <w:r>
        <w:t>.</w:t>
      </w:r>
      <w:r>
        <w:t xml:space="preserve">5 h</w:t>
      </w:r>
      <w:r>
        <w:rPr>
          <w:rFonts w:ascii="宋体" w:hAnsi="宋体" w:eastAsia="宋体" w:hint="eastAsia"/>
        </w:rPr>
        <w:t xml:space="preserve">。</w:t>
      </w:r>
    </w:p>
    <w:p w:rsidR="0018722C">
      <w:pPr>
        <w:topLinePunct/>
      </w:pPr>
      <w:r>
        <w:rPr>
          <w:rFonts w:ascii="宋体" w:hAnsi="宋体" w:eastAsia="宋体" w:hint="eastAsia"/>
        </w:rPr>
        <w:t>⑶</w:t>
      </w:r>
      <w:r w:rsidR="001852F3">
        <w:rPr>
          <w:rFonts w:ascii="宋体" w:hAnsi="宋体" w:eastAsia="宋体" w:hint="eastAsia"/>
        </w:rPr>
        <w:t xml:space="preserve">加入浓度为</w:t>
      </w:r>
      <w:r>
        <w:t>60 ng</w:t>
      </w:r>
      <w:r>
        <w:t>/</w:t>
      </w:r>
      <w:r>
        <w:t xml:space="preserve">ml</w:t>
      </w:r>
      <w:r>
        <w:rPr>
          <w:rFonts w:ascii="宋体" w:hAnsi="宋体" w:eastAsia="宋体" w:hint="eastAsia"/>
        </w:rPr>
        <w:t>的</w:t>
      </w:r>
      <w:r>
        <w:t>IL-33</w:t>
      </w:r>
      <w:r>
        <w:rPr>
          <w:rFonts w:ascii="宋体" w:hAnsi="宋体" w:eastAsia="宋体" w:hint="eastAsia"/>
        </w:rPr>
        <w:t>溶液，于</w:t>
      </w:r>
      <w:r>
        <w:t>37</w:t>
      </w:r>
      <w:r/>
      <w:r>
        <w:rPr>
          <w:rFonts w:ascii="宋体" w:hAnsi="宋体" w:eastAsia="宋体" w:hint="eastAsia"/>
        </w:rPr>
        <w:t>℃含</w:t>
      </w:r>
      <w:r>
        <w:t>5%CO2</w:t>
      </w:r>
      <w:r>
        <w:rPr>
          <w:rFonts w:ascii="宋体" w:hAnsi="宋体" w:eastAsia="宋体" w:hint="eastAsia"/>
        </w:rPr>
        <w:t>培养箱中孵育</w:t>
      </w:r>
      <w:r>
        <w:t>2 h</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分两组分别测定</w:t>
      </w:r>
      <w:r>
        <w:t>NETs</w:t>
      </w:r>
      <w:r>
        <w:rPr>
          <w:rFonts w:ascii="宋体" w:hAnsi="宋体" w:eastAsia="宋体" w:hint="eastAsia"/>
        </w:rPr>
        <w:t>形成和</w:t>
      </w:r>
      <w:r>
        <w:t>NETs</w:t>
      </w:r>
      <w:r>
        <w:rPr>
          <w:rFonts w:ascii="宋体" w:hAnsi="宋体" w:eastAsia="宋体" w:hint="eastAsia"/>
        </w:rPr>
        <w:t>杀菌率。</w:t>
      </w:r>
    </w:p>
    <w:p w:rsidR="0018722C">
      <w:pPr>
        <w:topLinePunct/>
      </w:pPr>
      <w:r>
        <w:rPr>
          <w:rFonts w:ascii="宋体" w:hAnsi="宋体" w:eastAsia="宋体" w:hint="eastAsia"/>
        </w:rPr>
        <w:t>⑸</w:t>
      </w:r>
      <w:r w:rsidR="001852F3">
        <w:rPr>
          <w:rFonts w:ascii="宋体" w:hAnsi="宋体" w:eastAsia="宋体" w:hint="eastAsia"/>
        </w:rPr>
        <w:t xml:space="preserve">加入金黄色葡萄球菌菌液</w:t>
      </w:r>
      <w:r>
        <w:t>10</w:t>
      </w:r>
      <w:r w:rsidR="001852F3">
        <w:t xml:space="preserve">µl</w:t>
      </w:r>
      <w:r>
        <w:rPr>
          <w:rFonts w:ascii="宋体" w:hAnsi="宋体" w:eastAsia="宋体" w:hint="eastAsia"/>
        </w:rPr>
        <w:t>浓度为</w:t>
      </w:r>
      <w:r>
        <w:t>5×10</w:t>
      </w:r>
      <w:r>
        <w:t>7</w:t>
      </w:r>
      <w:r>
        <w:t>CFU</w:t>
      </w:r>
      <w:r>
        <w:t>/</w:t>
      </w:r>
      <w:r>
        <w:t>ml</w:t>
      </w:r>
      <w:r>
        <w:rPr>
          <w:rFonts w:ascii="宋体" w:hAnsi="宋体" w:eastAsia="宋体" w:hint="eastAsia"/>
        </w:rPr>
        <w:t>，</w:t>
      </w:r>
      <w:r>
        <w:t>MOI</w:t>
      </w:r>
      <w:r>
        <w:rPr>
          <w:rFonts w:ascii="宋体" w:hAnsi="宋体" w:eastAsia="宋体" w:hint="eastAsia"/>
        </w:rPr>
        <w:t>为</w:t>
      </w:r>
      <w:r>
        <w:t>10</w:t>
      </w:r>
      <w:r>
        <w:rPr>
          <w:rFonts w:ascii="宋体" w:hAnsi="宋体" w:eastAsia="宋体" w:hint="eastAsia"/>
          <w:rFonts w:ascii="宋体" w:hAnsi="宋体" w:eastAsia="宋体" w:hint="eastAsia"/>
          <w:spacing w:val="2"/>
        </w:rPr>
        <w:t xml:space="preserve">: </w:t>
      </w:r>
      <w:r>
        <w:t>1</w:t>
      </w:r>
      <w:r>
        <w:rPr>
          <w:rFonts w:ascii="宋体" w:hAnsi="宋体" w:eastAsia="宋体" w:hint="eastAsia"/>
        </w:rPr>
        <w:t>）</w:t>
      </w:r>
      <w:r>
        <w:rPr>
          <w:rFonts w:ascii="宋体" w:hAnsi="宋体" w:eastAsia="宋体" w:hint="eastAsia"/>
        </w:rPr>
        <w:t>，继续在</w:t>
      </w:r>
      <w:r>
        <w:t>37</w:t>
      </w:r>
      <w:r w:rsidR="001852F3">
        <w:t xml:space="preserve"> </w:t>
      </w:r>
      <w:r>
        <w:rPr>
          <w:rFonts w:ascii="宋体" w:hAnsi="宋体" w:eastAsia="宋体" w:hint="eastAsia"/>
        </w:rPr>
        <w:t>℃含</w:t>
      </w:r>
      <w:r>
        <w:t>5%CO</w:t>
      </w:r>
      <w:r>
        <w:t>2</w:t>
      </w:r>
      <w:r>
        <w:rPr>
          <w:rFonts w:ascii="宋体" w:hAnsi="宋体" w:eastAsia="宋体" w:hint="eastAsia"/>
        </w:rPr>
        <w:t>培养箱中孵育</w:t>
      </w:r>
      <w:r>
        <w:t>2 h</w:t>
      </w:r>
      <w:r>
        <w:rPr>
          <w:rFonts w:ascii="宋体" w:hAnsi="宋体" w:eastAsia="宋体" w:hint="eastAsia"/>
        </w:rPr>
        <w:t>，取出圆玻片加到新的</w:t>
      </w:r>
      <w:r>
        <w:t>24</w:t>
      </w:r>
      <w:r>
        <w:rPr>
          <w:rFonts w:ascii="宋体" w:hAnsi="宋体" w:eastAsia="宋体" w:hint="eastAsia"/>
        </w:rPr>
        <w:t>孔细胞培养板板中。</w:t>
      </w:r>
    </w:p>
    <w:p w:rsidR="0018722C">
      <w:pPr>
        <w:topLinePunct/>
      </w:pPr>
      <w:r>
        <w:rPr>
          <w:rFonts w:ascii="宋体" w:hAnsi="宋体" w:eastAsia="宋体" w:hint="eastAsia"/>
        </w:rPr>
        <w:t>⑹</w:t>
      </w:r>
      <w:r w:rsidR="001852F3">
        <w:rPr>
          <w:rFonts w:ascii="宋体" w:hAnsi="宋体" w:eastAsia="宋体" w:hint="eastAsia"/>
        </w:rPr>
        <w:t xml:space="preserve">加入</w:t>
      </w:r>
      <w:r>
        <w:t>DNase</w:t>
      </w:r>
      <w:r>
        <w:rPr>
          <w:rFonts w:ascii="宋体" w:hAnsi="宋体" w:eastAsia="宋体" w:hint="eastAsia"/>
        </w:rPr>
        <w:t>Ⅰ</w:t>
      </w:r>
      <w:r>
        <w:rPr>
          <w:rFonts w:ascii="宋体" w:hAnsi="宋体" w:eastAsia="宋体" w:hint="eastAsia"/>
        </w:rPr>
        <w:t>（</w:t>
      </w:r>
      <w:r>
        <w:t>100 U</w:t>
      </w:r>
      <w:r>
        <w:t>/</w:t>
      </w:r>
      <w:r>
        <w:t>ml</w:t>
      </w:r>
      <w:r>
        <w:rPr>
          <w:rFonts w:ascii="宋体" w:hAnsi="宋体" w:eastAsia="宋体" w:hint="eastAsia"/>
        </w:rPr>
        <w:t>）</w:t>
      </w:r>
      <w:r>
        <w:rPr>
          <w:rFonts w:ascii="宋体" w:hAnsi="宋体" w:eastAsia="宋体" w:hint="eastAsia"/>
        </w:rPr>
        <w:t xml:space="preserve">孵育</w:t>
      </w:r>
      <w:r>
        <w:t>20 min</w:t>
      </w:r>
      <w:r>
        <w:rPr>
          <w:rFonts w:ascii="宋体" w:hAnsi="宋体" w:eastAsia="宋体" w:hint="eastAsia"/>
        </w:rPr>
        <w:t>。</w:t>
      </w:r>
    </w:p>
    <w:p w:rsidR="0018722C">
      <w:pPr>
        <w:topLinePunct/>
      </w:pPr>
      <w:r>
        <w:rPr>
          <w:rFonts w:ascii="宋体" w:hAnsi="宋体" w:eastAsia="宋体" w:hint="eastAsia"/>
        </w:rPr>
        <w:t>⑺</w:t>
      </w:r>
      <w:r w:rsidR="001852F3">
        <w:rPr>
          <w:rFonts w:ascii="宋体" w:hAnsi="宋体" w:eastAsia="宋体" w:hint="eastAsia"/>
        </w:rPr>
        <w:t xml:space="preserve">测定</w:t>
      </w:r>
      <w:r>
        <w:t>NETs</w:t>
      </w:r>
      <w:r>
        <w:rPr>
          <w:rFonts w:ascii="宋体" w:hAnsi="宋体" w:eastAsia="宋体" w:hint="eastAsia"/>
        </w:rPr>
        <w:t>生成组：在新的</w:t>
      </w:r>
      <w:r>
        <w:t>24</w:t>
      </w:r>
      <w:r>
        <w:rPr>
          <w:rFonts w:ascii="宋体" w:hAnsi="宋体" w:eastAsia="宋体" w:hint="eastAsia"/>
        </w:rPr>
        <w:t>孔板里将细胞用</w:t>
      </w:r>
      <w:r>
        <w:t>4%</w:t>
      </w:r>
      <w:r>
        <w:rPr>
          <w:rFonts w:ascii="宋体" w:hAnsi="宋体" w:eastAsia="宋体" w:hint="eastAsia"/>
        </w:rPr>
        <w:t>多聚甲醛固定</w:t>
      </w:r>
      <w:r>
        <w:t>10 min</w:t>
      </w:r>
      <w:r>
        <w:rPr>
          <w:rFonts w:ascii="宋体" w:hAnsi="宋体" w:eastAsia="宋体" w:hint="eastAsia"/>
        </w:rPr>
        <w:t>，吸去多</w:t>
      </w:r>
      <w:r>
        <w:rPr>
          <w:rFonts w:ascii="宋体" w:hAnsi="宋体" w:eastAsia="宋体" w:hint="eastAsia"/>
        </w:rPr>
        <w:t>聚甲醛</w:t>
      </w:r>
      <w:r>
        <w:t>PBS</w:t>
      </w:r>
      <w:r>
        <w:rPr>
          <w:rFonts w:ascii="宋体" w:hAnsi="宋体" w:eastAsia="宋体" w:hint="eastAsia"/>
        </w:rPr>
        <w:t>洗</w:t>
      </w:r>
      <w:r>
        <w:t>1</w:t>
      </w:r>
      <w:r>
        <w:rPr>
          <w:rFonts w:ascii="宋体" w:hAnsi="宋体" w:eastAsia="宋体" w:hint="eastAsia"/>
        </w:rPr>
        <w:t>次</w:t>
      </w:r>
      <w:r>
        <w:t>×5 min</w:t>
      </w:r>
      <w:r>
        <w:rPr>
          <w:rFonts w:ascii="宋体" w:hAnsi="宋体" w:eastAsia="宋体" w:hint="eastAsia"/>
        </w:rPr>
        <w:t>，后加入新的</w:t>
      </w:r>
      <w:r>
        <w:t>PBS 4</w:t>
      </w:r>
      <w:r/>
      <w:r>
        <w:rPr>
          <w:rFonts w:ascii="宋体" w:hAnsi="宋体" w:eastAsia="宋体" w:hint="eastAsia"/>
        </w:rPr>
        <w:t>℃保存，等待染色观察。</w:t>
      </w:r>
    </w:p>
    <w:p w:rsidR="0018722C">
      <w:pPr>
        <w:topLinePunct/>
      </w:pPr>
      <w:r>
        <w:rPr>
          <w:rFonts w:ascii="宋体" w:hAnsi="宋体" w:eastAsia="宋体" w:hint="eastAsia"/>
        </w:rPr>
        <w:t>⑻</w:t>
      </w:r>
      <w:r w:rsidR="001852F3">
        <w:rPr>
          <w:rFonts w:ascii="宋体" w:hAnsi="宋体" w:eastAsia="宋体" w:hint="eastAsia"/>
        </w:rPr>
        <w:t xml:space="preserve">测定</w:t>
      </w:r>
      <w:r>
        <w:t>NE</w:t>
      </w:r>
      <w:r>
        <w:t>T</w:t>
      </w:r>
      <w:r>
        <w:t>s</w:t>
      </w:r>
      <w:r>
        <w:rPr>
          <w:rFonts w:ascii="宋体" w:hAnsi="宋体" w:eastAsia="宋体" w:hint="eastAsia"/>
        </w:rPr>
        <w:t>杀菌率组：在加入金黄色葡萄球菌的前</w:t>
      </w:r>
      <w:r>
        <w:t>15 m</w:t>
      </w:r>
      <w:r>
        <w:t>i</w:t>
      </w:r>
      <w:r>
        <w:t>n</w:t>
      </w:r>
      <w:r>
        <w:rPr>
          <w:rFonts w:ascii="宋体" w:hAnsi="宋体" w:eastAsia="宋体" w:hint="eastAsia"/>
        </w:rPr>
        <w:t>中加入细胞松弛素</w:t>
      </w:r>
      <w:r>
        <w:t>D</w:t>
      </w:r>
      <w:r>
        <w:rPr>
          <w:rFonts w:ascii="宋体" w:hAnsi="宋体" w:eastAsia="宋体" w:hint="eastAsia"/>
        </w:rPr>
        <w:t>（</w:t>
      </w:r>
      <w:r>
        <w:rPr>
          <w:rFonts w:ascii="宋体" w:hAnsi="宋体" w:eastAsia="宋体" w:hint="eastAsia"/>
        </w:rPr>
        <w:t>作</w:t>
      </w:r>
    </w:p>
    <w:p w:rsidR="0018722C">
      <w:pPr>
        <w:pStyle w:val="Heading3"/>
        <w:topLinePunct/>
        <w:ind w:left="200" w:hangingChars="200" w:hanging="200"/>
      </w:pPr>
      <w:bookmarkStart w:id="967655" w:name="_Toc686967655"/>
      <w:bookmarkStart w:name="_bookmark41" w:id="94"/>
      <w:bookmarkEnd w:id="94"/>
      <w:r/>
      <w:r>
        <w:t>用浓度</w:t>
      </w:r>
      <w:r>
        <w:t>10</w:t>
      </w:r>
      <w:r w:rsidR="001852F3">
        <w:t xml:space="preserve">µg</w:t>
      </w:r>
      <w:r>
        <w:t>/</w:t>
      </w:r>
      <w:r>
        <w:t>ml</w:t>
      </w:r>
      <w:r>
        <w:t>）</w:t>
      </w:r>
      <w:r>
        <w:t>。</w:t>
      </w:r>
      <w:bookmarkEnd w:id="967655"/>
    </w:p>
    <w:p w:rsidR="0018722C">
      <w:pPr>
        <w:topLinePunct/>
      </w:pPr>
      <w:r>
        <w:rPr>
          <w:rFonts w:ascii="宋体" w:hAnsi="宋体" w:eastAsia="宋体" w:hint="eastAsia"/>
        </w:rPr>
        <w:t>⑼</w:t>
      </w:r>
      <w:r w:rsidR="001852F3">
        <w:rPr>
          <w:rFonts w:ascii="宋体" w:hAnsi="宋体" w:eastAsia="宋体" w:hint="eastAsia"/>
        </w:rPr>
        <w:t xml:space="preserve">吸出培养液，用</w:t>
      </w:r>
      <w:r>
        <w:t>0.01% TritionX-100</w:t>
      </w:r>
      <w:r>
        <w:rPr>
          <w:rFonts w:ascii="宋体" w:hAnsi="宋体" w:eastAsia="宋体" w:hint="eastAsia"/>
        </w:rPr>
        <w:t>冰上孵育</w:t>
      </w:r>
      <w:r>
        <w:t>20 min</w:t>
      </w:r>
      <w:r>
        <w:rPr>
          <w:rFonts w:ascii="宋体" w:hAnsi="宋体" w:eastAsia="宋体" w:hint="eastAsia"/>
        </w:rPr>
        <w:t>，用</w:t>
      </w:r>
      <w:r>
        <w:t>1ml</w:t>
      </w:r>
      <w:r>
        <w:rPr>
          <w:rFonts w:ascii="宋体" w:hAnsi="宋体" w:eastAsia="宋体" w:hint="eastAsia"/>
        </w:rPr>
        <w:t>移液枪抽吸培养液</w:t>
      </w:r>
      <w:r>
        <w:t>3</w:t>
      </w:r>
      <w:r>
        <w:rPr>
          <w:rFonts w:ascii="宋体" w:hAnsi="宋体" w:eastAsia="宋体" w:hint="eastAsia"/>
        </w:rPr>
        <w:t>次，</w:t>
      </w:r>
      <w:r w:rsidR="001852F3">
        <w:rPr>
          <w:rFonts w:ascii="宋体" w:hAnsi="宋体" w:eastAsia="宋体" w:hint="eastAsia"/>
        </w:rPr>
        <w:t xml:space="preserve">使细胞充分裂解，使细菌均匀地分布在培养液中。</w:t>
      </w:r>
    </w:p>
    <w:p w:rsidR="0018722C">
      <w:pPr>
        <w:topLinePunct/>
      </w:pPr>
      <w:r>
        <w:rPr>
          <w:rFonts w:ascii="宋体" w:hAnsi="宋体" w:eastAsia="宋体" w:hint="eastAsia"/>
        </w:rPr>
        <w:t>⑽</w:t>
      </w:r>
      <w:r w:rsidR="001852F3">
        <w:rPr>
          <w:rFonts w:ascii="宋体" w:hAnsi="宋体" w:eastAsia="宋体" w:hint="eastAsia"/>
        </w:rPr>
        <w:t xml:space="preserve">充分混匀培养液，再将培养液吸出，用</w:t>
      </w:r>
      <w:r>
        <w:t>0.01% TritionX-100</w:t>
      </w:r>
      <w:r>
        <w:rPr>
          <w:rFonts w:ascii="宋体" w:hAnsi="宋体" w:eastAsia="宋体" w:hint="eastAsia"/>
        </w:rPr>
        <w:t>冰上孵育</w:t>
      </w:r>
      <w:r>
        <w:t>20 min</w:t>
      </w:r>
      <w:r>
        <w:rPr>
          <w:rFonts w:ascii="宋体" w:hAnsi="宋体" w:eastAsia="宋体" w:hint="eastAsia"/>
        </w:rPr>
        <w:t>，用</w:t>
      </w:r>
      <w:r>
        <w:t>1 ml</w:t>
      </w:r>
    </w:p>
    <w:p w:rsidR="0018722C">
      <w:pPr>
        <w:topLinePunct/>
      </w:pPr>
      <w:r>
        <w:rPr>
          <w:rFonts w:ascii="宋体" w:eastAsia="宋体" w:hint="eastAsia"/>
        </w:rPr>
        <w:t>移液枪抽吸培养液</w:t>
      </w:r>
      <w:r>
        <w:t>3</w:t>
      </w:r>
      <w:r>
        <w:rPr>
          <w:rFonts w:ascii="宋体" w:eastAsia="宋体" w:hint="eastAsia"/>
        </w:rPr>
        <w:t>次，使细胞充分裂解，使细菌均匀地分布在培养液中。</w:t>
      </w:r>
    </w:p>
    <w:p w:rsidR="0018722C">
      <w:pPr>
        <w:topLinePunct/>
      </w:pPr>
      <w:r>
        <w:rPr>
          <w:rFonts w:ascii="宋体" w:hAnsi="宋体" w:eastAsia="宋体" w:hint="eastAsia"/>
        </w:rPr>
        <w:t>⑾</w:t>
      </w:r>
      <w:r w:rsidR="001852F3">
        <w:rPr>
          <w:rFonts w:ascii="宋体" w:hAnsi="宋体" w:eastAsia="宋体" w:hint="eastAsia"/>
        </w:rPr>
        <w:t xml:space="preserve">无菌</w:t>
      </w:r>
      <w:r>
        <w:t>PBS</w:t>
      </w:r>
      <w:r>
        <w:rPr>
          <w:rFonts w:ascii="宋体" w:hAnsi="宋体" w:eastAsia="宋体" w:hint="eastAsia"/>
        </w:rPr>
        <w:t>将</w:t>
      </w:r>
      <w:r>
        <w:t>20µl</w:t>
      </w:r>
      <w:r>
        <w:rPr>
          <w:rFonts w:ascii="宋体" w:hAnsi="宋体" w:eastAsia="宋体" w:hint="eastAsia"/>
        </w:rPr>
        <w:t>培养液用连续梯度稀释法稀释</w:t>
      </w:r>
      <w:r>
        <w:t>1000</w:t>
      </w:r>
      <w:r>
        <w:rPr>
          <w:rFonts w:ascii="宋体" w:hAnsi="宋体" w:eastAsia="宋体" w:hint="eastAsia"/>
        </w:rPr>
        <w:t>倍，取</w:t>
      </w:r>
      <w:r>
        <w:t>100</w:t>
      </w:r>
      <w:r w:rsidR="001852F3">
        <w:t xml:space="preserve">µl</w:t>
      </w:r>
      <w:r>
        <w:rPr>
          <w:rFonts w:ascii="宋体" w:hAnsi="宋体" w:eastAsia="宋体" w:hint="eastAsia"/>
        </w:rPr>
        <w:t>稀释液均匀涂于</w:t>
      </w:r>
      <w:r>
        <w:t>LB</w:t>
      </w:r>
    </w:p>
    <w:p w:rsidR="0018722C">
      <w:pPr>
        <w:topLinePunct/>
      </w:pPr>
      <w:r>
        <w:rPr>
          <w:rFonts w:ascii="宋体" w:hAnsi="宋体" w:eastAsia="宋体" w:hint="eastAsia"/>
        </w:rPr>
        <w:t>培养板，</w:t>
      </w:r>
      <w:r>
        <w:t>37</w:t>
      </w:r>
      <w:r/>
      <w:r>
        <w:rPr>
          <w:rFonts w:ascii="宋体" w:hAnsi="宋体" w:eastAsia="宋体" w:hint="eastAsia"/>
        </w:rPr>
        <w:t>℃恒温箱培养</w:t>
      </w:r>
      <w:r>
        <w:t>24</w:t>
      </w:r>
      <w:r>
        <w:rPr>
          <w:rFonts w:ascii="宋体" w:hAnsi="宋体" w:eastAsia="宋体" w:hint="eastAsia"/>
        </w:rPr>
        <w:t>小时后计细菌菌落数</w:t>
      </w:r>
      <w:r>
        <w:rPr>
          <w:rFonts w:ascii="宋体" w:hAnsi="宋体" w:eastAsia="宋体" w:hint="eastAsia"/>
        </w:rPr>
        <w:t>（</w:t>
      </w:r>
      <w:r>
        <w:t>CFU</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⑿</w:t>
      </w:r>
      <w:r w:rsidR="001852F3">
        <w:rPr>
          <w:rFonts w:ascii="宋体" w:hAnsi="宋体" w:eastAsia="宋体" w:hint="eastAsia"/>
        </w:rPr>
        <w:t xml:space="preserve">对照组：将菌液以相同的作用浓度加到</w:t>
      </w:r>
      <w:r>
        <w:t>DMEM</w:t>
      </w:r>
      <w:r>
        <w:rPr>
          <w:rFonts w:ascii="宋体" w:hAnsi="宋体" w:eastAsia="宋体" w:hint="eastAsia"/>
        </w:rPr>
        <w:t>培养液</w:t>
      </w:r>
      <w:r>
        <w:rPr>
          <w:rFonts w:ascii="宋体" w:hAnsi="宋体" w:eastAsia="宋体" w:hint="eastAsia"/>
        </w:rPr>
        <w:t>（</w:t>
      </w:r>
      <w:r>
        <w:rPr>
          <w:rFonts w:ascii="宋体" w:hAnsi="宋体" w:eastAsia="宋体" w:hint="eastAsia"/>
        </w:rPr>
        <w:t>含</w:t>
      </w:r>
      <w:r>
        <w:t>5%</w:t>
      </w:r>
      <w:r>
        <w:rPr>
          <w:rFonts w:ascii="宋体" w:hAnsi="宋体" w:eastAsia="宋体" w:hint="eastAsia"/>
        </w:rPr>
        <w:t>灭活血清</w:t>
      </w:r>
      <w:r>
        <w:rPr>
          <w:rFonts w:ascii="宋体" w:hAnsi="宋体" w:eastAsia="宋体" w:hint="eastAsia"/>
        </w:rPr>
        <w:t>）</w:t>
      </w:r>
      <w:r>
        <w:rPr>
          <w:rFonts w:ascii="宋体" w:hAnsi="宋体" w:eastAsia="宋体" w:hint="eastAsia"/>
        </w:rPr>
        <w:t>孵育</w:t>
      </w:r>
      <w:r>
        <w:t>2 h</w:t>
      </w:r>
      <w:r>
        <w:rPr>
          <w:rFonts w:ascii="宋体" w:hAnsi="宋体" w:eastAsia="宋体" w:hint="eastAsia"/>
        </w:rPr>
        <w:t>，</w:t>
      </w:r>
      <w:r w:rsidR="001852F3">
        <w:rPr>
          <w:rFonts w:ascii="宋体" w:hAnsi="宋体" w:eastAsia="宋体" w:hint="eastAsia"/>
        </w:rPr>
        <w:t xml:space="preserve">按上述相同方法计数</w:t>
      </w:r>
      <w:r>
        <w:t>CFU</w:t>
      </w:r>
      <w:r>
        <w:rPr>
          <w:rFonts w:ascii="宋体" w:hAnsi="宋体" w:eastAsia="宋体" w:hint="eastAsia"/>
        </w:rPr>
        <w:t>。</w:t>
      </w:r>
    </w:p>
    <w:p w:rsidR="0018722C">
      <w:pPr>
        <w:topLinePunct/>
      </w:pPr>
      <w:r>
        <w:rPr>
          <w:rFonts w:ascii="宋体" w:hAnsi="宋体" w:eastAsia="宋体" w:hint="eastAsia"/>
        </w:rPr>
        <w:t>⒀</w:t>
      </w:r>
      <w:r>
        <w:rPr>
          <w:rFonts w:ascii="宋体" w:hAnsi="宋体" w:eastAsia="宋体" w:hint="eastAsia"/>
        </w:rPr>
        <w:t>计算杀菌率</w:t>
      </w:r>
      <w:r w:rsidR="001852F3">
        <w:t>杀菌率</w:t>
      </w:r>
      <w:r>
        <w:t>=</w:t>
      </w:r>
      <w:r>
        <w:rPr>
          <w:rFonts w:ascii="宋体" w:hAnsi="宋体" w:eastAsia="宋体" w:hint="eastAsia"/>
        </w:rPr>
        <w:t>（</w:t>
      </w:r>
      <w:r>
        <w:rPr>
          <w:rFonts w:ascii="宋体" w:hAnsi="宋体" w:eastAsia="宋体" w:hint="eastAsia"/>
        </w:rPr>
        <w:t>对照组</w:t>
      </w:r>
      <w:r>
        <w:t>CFU-</w:t>
      </w:r>
      <w:r>
        <w:rPr>
          <w:rFonts w:ascii="宋体" w:hAnsi="宋体" w:eastAsia="宋体" w:hint="eastAsia"/>
        </w:rPr>
        <w:t>实验组</w:t>
      </w:r>
      <w:r>
        <w:t>CFU</w:t>
      </w:r>
      <w:r>
        <w:rPr>
          <w:rFonts w:ascii="宋体" w:hAnsi="宋体" w:eastAsia="宋体" w:hint="eastAsia"/>
        </w:rPr>
        <w:t>）</w:t>
      </w:r>
      <w:r>
        <w:t>/</w:t>
      </w:r>
      <w:r>
        <w:rPr>
          <w:rFonts w:ascii="宋体" w:hAnsi="宋体" w:eastAsia="宋体" w:hint="eastAsia"/>
        </w:rPr>
        <w:t>对照组</w:t>
      </w:r>
      <w:r>
        <w:t>CFU</w:t>
      </w:r>
    </w:p>
    <w:p w:rsidR="0018722C">
      <w:pPr>
        <w:pStyle w:val="Heading3"/>
        <w:topLinePunct/>
        <w:ind w:left="200" w:hangingChars="200" w:hanging="200"/>
      </w:pPr>
      <w:bookmarkStart w:id="967656" w:name="_Toc686967656"/>
      <w:r>
        <w:t>5.3.6</w:t>
      </w:r>
      <w:r>
        <w:t xml:space="preserve"> </w:t>
      </w:r>
      <w:r>
        <w:t>检测</w:t>
      </w:r>
      <w:r>
        <w:t>ROS</w:t>
      </w:r>
      <w:r/>
      <w:r>
        <w:t>被抑制时，</w:t>
      </w:r>
      <w:r>
        <w:t>IL-33</w:t>
      </w:r>
      <w:r/>
      <w:r>
        <w:t>对</w:t>
      </w:r>
      <w:r>
        <w:t>MRSA</w:t>
      </w:r>
      <w:r/>
      <w:r>
        <w:t>诱导</w:t>
      </w:r>
      <w:r>
        <w:t>NETs </w:t>
      </w:r>
      <w:r>
        <w:t>Th成和杀菌率的影响</w:t>
      </w:r>
      <w:bookmarkEnd w:id="967656"/>
    </w:p>
    <w:p w:rsidR="0018722C">
      <w:pPr>
        <w:topLinePunct/>
      </w:pPr>
      <w:r>
        <w:rPr>
          <w:rFonts w:ascii="宋体" w:hAnsi="宋体" w:eastAsia="宋体" w:hint="eastAsia"/>
        </w:rPr>
        <w:t>⑴</w:t>
      </w:r>
      <w:r w:rsidR="001852F3">
        <w:rPr>
          <w:rFonts w:ascii="宋体" w:hAnsi="宋体" w:eastAsia="宋体" w:hint="eastAsia"/>
        </w:rPr>
        <w:t xml:space="preserve">将用多聚赖氨酸预处理</w:t>
      </w:r>
      <w:r>
        <w:t>15 mm</w:t>
      </w:r>
      <w:r>
        <w:rPr>
          <w:rFonts w:ascii="宋体" w:hAnsi="宋体" w:eastAsia="宋体" w:hint="eastAsia"/>
        </w:rPr>
        <w:t>的灭菌圆玻片加入至</w:t>
      </w:r>
      <w:r>
        <w:t>24</w:t>
      </w:r>
      <w:r>
        <w:rPr>
          <w:rFonts w:ascii="宋体" w:hAnsi="宋体" w:eastAsia="宋体" w:hint="eastAsia"/>
        </w:rPr>
        <w:t>孔细胞培养板。</w:t>
      </w:r>
    </w:p>
    <w:p w:rsidR="0018722C">
      <w:pPr>
        <w:topLinePunct/>
      </w:pPr>
      <w:r>
        <w:rPr>
          <w:rFonts w:ascii="宋体" w:hAnsi="宋体" w:eastAsia="宋体" w:hint="eastAsia"/>
        </w:rPr>
        <w:t xml:space="preserve">⑵</w:t>
      </w:r>
      <w:r w:rsidR="001852F3">
        <w:rPr>
          <w:rFonts w:ascii="宋体" w:hAnsi="宋体" w:eastAsia="宋体" w:hint="eastAsia"/>
        </w:rPr>
        <w:t xml:space="preserve">每孔加入中性粒细胞悬液</w:t>
      </w:r>
      <w:r>
        <w:t xml:space="preserve">500</w:t>
      </w:r>
      <w:r w:rsidR="001852F3">
        <w:t xml:space="preserve">µl</w:t>
      </w:r>
      <w:r>
        <w:t xml:space="preserve"> </w:t>
      </w:r>
      <w:r>
        <w:t xml:space="preserve">(</w:t>
      </w:r>
      <w:r>
        <w:rPr>
          <w:rFonts w:ascii="宋体" w:hAnsi="宋体" w:eastAsia="宋体" w:hint="eastAsia"/>
        </w:rPr>
        <w:t xml:space="preserve">浓度为</w:t>
      </w:r>
      <w:r>
        <w:t xml:space="preserve">1×10</w:t>
      </w:r>
      <w:r>
        <w:t xml:space="preserve">7</w:t>
      </w:r>
      <w:r>
        <w:rPr>
          <w:rFonts w:ascii="宋体" w:hAnsi="宋体" w:eastAsia="宋体" w:hint="eastAsia"/>
        </w:rPr>
        <w:t xml:space="preserve">个</w:t>
      </w:r>
      <w:r>
        <w:t xml:space="preserve">/</w:t>
      </w:r>
      <w:r>
        <w:t xml:space="preserve">ml</w:t>
      </w:r>
      <w:r>
        <w:t xml:space="preserve">)</w:t>
      </w:r>
      <w:r>
        <w:rPr>
          <w:rFonts w:ascii="宋体" w:hAnsi="宋体" w:eastAsia="宋体" w:hint="eastAsia"/>
        </w:rPr>
        <w:t xml:space="preserve">，于</w:t>
      </w:r>
      <w:r>
        <w:t xml:space="preserve">37</w:t>
      </w:r>
      <w:r/>
      <w:r>
        <w:rPr>
          <w:rFonts w:ascii="宋体" w:hAnsi="宋体" w:eastAsia="宋体" w:hint="eastAsia"/>
        </w:rPr>
        <w:t xml:space="preserve">℃含</w:t>
      </w:r>
      <w:r>
        <w:t xml:space="preserve">5%CO2</w:t>
      </w:r>
      <w:r>
        <w:rPr>
          <w:rFonts w:ascii="宋体" w:hAnsi="宋体" w:eastAsia="宋体" w:hint="eastAsia"/>
        </w:rPr>
        <w:t xml:space="preserve">培养箱</w:t>
      </w:r>
      <w:r>
        <w:rPr>
          <w:rFonts w:ascii="宋体" w:hAnsi="宋体" w:eastAsia="宋体" w:hint="eastAsia"/>
        </w:rPr>
        <w:t xml:space="preserve">中孵育</w:t>
      </w:r>
      <w:r>
        <w:t xml:space="preserve">0</w:t>
      </w:r>
      <w:r>
        <w:t>.</w:t>
      </w:r>
      <w:r>
        <w:t xml:space="preserve">5 h</w:t>
      </w:r>
      <w:r>
        <w:rPr>
          <w:rFonts w:ascii="宋体" w:hAnsi="宋体" w:eastAsia="宋体" w:hint="eastAsia"/>
        </w:rPr>
        <w:t xml:space="preserve">。</w:t>
      </w:r>
    </w:p>
    <w:p w:rsidR="0018722C">
      <w:pPr>
        <w:topLinePunct/>
      </w:pPr>
      <w:r>
        <w:rPr>
          <w:rFonts w:ascii="宋体" w:hAnsi="宋体" w:eastAsia="宋体" w:hint="eastAsia"/>
        </w:rPr>
        <w:t>⑶</w:t>
      </w:r>
      <w:r w:rsidR="001852F3">
        <w:rPr>
          <w:rFonts w:ascii="宋体" w:hAnsi="宋体" w:eastAsia="宋体" w:hint="eastAsia"/>
        </w:rPr>
        <w:t xml:space="preserve">加入浓度为</w:t>
      </w:r>
      <w:r>
        <w:t>60 ng</w:t>
      </w:r>
      <w:r>
        <w:t>/</w:t>
      </w:r>
      <w:r>
        <w:t xml:space="preserve">ml</w:t>
      </w:r>
      <w:r>
        <w:rPr>
          <w:rFonts w:ascii="宋体" w:hAnsi="宋体" w:eastAsia="宋体" w:hint="eastAsia"/>
        </w:rPr>
        <w:t>的</w:t>
      </w:r>
      <w:r>
        <w:t>IL-33</w:t>
      </w:r>
      <w:r>
        <w:rPr>
          <w:rFonts w:ascii="宋体" w:hAnsi="宋体" w:eastAsia="宋体" w:hint="eastAsia"/>
        </w:rPr>
        <w:t>溶液，于</w:t>
      </w:r>
      <w:r>
        <w:t>37</w:t>
      </w:r>
      <w:r/>
      <w:r>
        <w:rPr>
          <w:rFonts w:ascii="宋体" w:hAnsi="宋体" w:eastAsia="宋体" w:hint="eastAsia"/>
        </w:rPr>
        <w:t>℃含</w:t>
      </w:r>
      <w:r>
        <w:t>5%CO2</w:t>
      </w:r>
      <w:r>
        <w:rPr>
          <w:rFonts w:ascii="宋体" w:hAnsi="宋体" w:eastAsia="宋体" w:hint="eastAsia"/>
        </w:rPr>
        <w:t>培养箱中孵育</w:t>
      </w:r>
      <w:r>
        <w:t>2 h</w:t>
      </w:r>
      <w:r>
        <w:rPr>
          <w:rFonts w:ascii="宋体" w:hAnsi="宋体" w:eastAsia="宋体" w:hint="eastAsia"/>
        </w:rPr>
        <w:t>。</w:t>
      </w:r>
    </w:p>
    <w:p w:rsidR="0018722C">
      <w:pPr>
        <w:topLinePunct/>
      </w:pPr>
      <w:r>
        <w:rPr>
          <w:rFonts w:ascii="宋体" w:hAnsi="宋体" w:eastAsia="宋体" w:hint="eastAsia"/>
        </w:rPr>
        <w:t>⑷</w:t>
      </w:r>
      <w:r w:rsidR="001852F3">
        <w:rPr>
          <w:rFonts w:ascii="宋体" w:hAnsi="宋体" w:eastAsia="宋体" w:hint="eastAsia"/>
        </w:rPr>
        <w:t xml:space="preserve">分两组分别测定</w:t>
      </w:r>
      <w:r>
        <w:t>NETs</w:t>
      </w:r>
      <w:r>
        <w:rPr>
          <w:rFonts w:ascii="宋体" w:hAnsi="宋体" w:eastAsia="宋体" w:hint="eastAsia"/>
        </w:rPr>
        <w:t>形成和</w:t>
      </w:r>
      <w:r>
        <w:t>NETs</w:t>
      </w:r>
      <w:r>
        <w:rPr>
          <w:rFonts w:ascii="宋体" w:hAnsi="宋体" w:eastAsia="宋体" w:hint="eastAsia"/>
        </w:rPr>
        <w:t>杀菌率。</w:t>
      </w:r>
    </w:p>
    <w:p w:rsidR="0018722C">
      <w:pPr>
        <w:topLinePunct/>
      </w:pPr>
      <w:r>
        <w:rPr>
          <w:rFonts w:ascii="宋体" w:hAnsi="宋体" w:eastAsia="宋体" w:hint="eastAsia"/>
        </w:rPr>
        <w:t>⑸</w:t>
      </w:r>
      <w:r w:rsidR="001852F3">
        <w:rPr>
          <w:rFonts w:ascii="宋体" w:hAnsi="宋体" w:eastAsia="宋体" w:hint="eastAsia"/>
        </w:rPr>
        <w:t xml:space="preserve">加入金黄色葡萄球菌菌液</w:t>
      </w:r>
      <w:r>
        <w:t>10</w:t>
      </w:r>
      <w:r>
        <w:t>µl</w:t>
      </w:r>
      <w:r>
        <w:rPr>
          <w:rFonts w:ascii="宋体" w:hAnsi="宋体" w:eastAsia="宋体" w:hint="eastAsia"/>
        </w:rPr>
        <w:t>（</w:t>
      </w:r>
      <w:r>
        <w:rPr>
          <w:rFonts w:ascii="宋体" w:hAnsi="宋体" w:eastAsia="宋体" w:hint="eastAsia"/>
        </w:rPr>
        <w:t>浓度为</w:t>
      </w:r>
      <w:r>
        <w:t>5×10</w:t>
      </w:r>
      <w:r>
        <w:t>7 </w:t>
      </w:r>
      <w:r>
        <w:t>CFU</w:t>
      </w:r>
      <w:r>
        <w:t>/</w:t>
      </w:r>
      <w:r>
        <w:t>ml</w:t>
      </w:r>
      <w:r>
        <w:rPr>
          <w:rFonts w:ascii="宋体" w:hAnsi="宋体" w:eastAsia="宋体" w:hint="eastAsia"/>
          <w:rFonts w:ascii="宋体" w:hAnsi="宋体" w:eastAsia="宋体" w:hint="eastAsia"/>
          <w:spacing w:val="-2"/>
        </w:rPr>
        <w:t xml:space="preserve">, </w:t>
      </w:r>
      <w:r>
        <w:t>MOI</w:t>
      </w:r>
      <w:r>
        <w:rPr>
          <w:rFonts w:ascii="宋体" w:hAnsi="宋体" w:eastAsia="宋体" w:hint="eastAsia"/>
        </w:rPr>
        <w:t>为</w:t>
      </w:r>
      <w:r>
        <w:t>10</w:t>
      </w:r>
      <w:r>
        <w:rPr>
          <w:rFonts w:ascii="宋体" w:hAnsi="宋体" w:eastAsia="宋体" w:hint="eastAsia"/>
          <w:rFonts w:ascii="宋体" w:hAnsi="宋体" w:eastAsia="宋体" w:hint="eastAsia"/>
          <w:spacing w:val="-8"/>
        </w:rPr>
        <w:t xml:space="preserve">: </w:t>
      </w:r>
      <w:r>
        <w:t>1</w:t>
      </w:r>
      <w:r>
        <w:rPr>
          <w:rFonts w:ascii="宋体" w:hAnsi="宋体" w:eastAsia="宋体" w:hint="eastAsia"/>
        </w:rPr>
        <w:t>）</w:t>
      </w:r>
      <w:r>
        <w:rPr>
          <w:rFonts w:ascii="宋体" w:hAnsi="宋体" w:eastAsia="宋体" w:hint="eastAsia"/>
        </w:rPr>
        <w:t>和</w:t>
      </w:r>
      <w:r>
        <w:t>200</w:t>
      </w:r>
      <w:r w:rsidR="001852F3">
        <w:t xml:space="preserve">µM</w:t>
      </w:r>
    </w:p>
    <w:p w:rsidR="0018722C">
      <w:pPr>
        <w:topLinePunct/>
      </w:pPr>
      <w:r>
        <w:t>DPI</w:t>
      </w:r>
      <w:r>
        <w:rPr>
          <w:rFonts w:ascii="宋体" w:hAnsi="宋体" w:eastAsia="宋体" w:hint="eastAsia"/>
        </w:rPr>
        <w:t>，继续在</w:t>
      </w:r>
      <w:r>
        <w:t>37</w:t>
      </w:r>
      <w:r>
        <w:rPr>
          <w:rFonts w:ascii="宋体" w:hAnsi="宋体" w:eastAsia="宋体" w:hint="eastAsia"/>
        </w:rPr>
        <w:t>℃含</w:t>
      </w:r>
      <w:r>
        <w:t>5%CO</w:t>
      </w:r>
      <w:r>
        <w:t>2</w:t>
      </w:r>
      <w:r>
        <w:rPr>
          <w:rFonts w:ascii="宋体" w:hAnsi="宋体" w:eastAsia="宋体" w:hint="eastAsia"/>
        </w:rPr>
        <w:t>培养箱中孵育</w:t>
      </w:r>
      <w:r>
        <w:t>2 h</w:t>
      </w:r>
      <w:r>
        <w:rPr>
          <w:rFonts w:ascii="宋体" w:hAnsi="宋体" w:eastAsia="宋体" w:hint="eastAsia"/>
        </w:rPr>
        <w:t>，取出圆玻片加到新的</w:t>
      </w:r>
      <w:r>
        <w:t>24</w:t>
      </w:r>
      <w:r>
        <w:rPr>
          <w:rFonts w:ascii="宋体" w:hAnsi="宋体" w:eastAsia="宋体" w:hint="eastAsia"/>
        </w:rPr>
        <w:t>孔细胞</w:t>
      </w:r>
      <w:r>
        <w:rPr>
          <w:rFonts w:ascii="宋体" w:hAnsi="宋体" w:eastAsia="宋体" w:hint="eastAsia"/>
        </w:rPr>
        <w:t>培养板板中。</w:t>
      </w:r>
    </w:p>
    <w:p w:rsidR="0018722C">
      <w:pPr>
        <w:topLinePunct/>
      </w:pPr>
      <w:r>
        <w:rPr>
          <w:rFonts w:ascii="宋体" w:hAnsi="宋体" w:eastAsia="宋体" w:hint="eastAsia"/>
        </w:rPr>
        <w:t>⑹</w:t>
      </w:r>
      <w:r w:rsidR="001852F3">
        <w:rPr>
          <w:rFonts w:ascii="宋体" w:hAnsi="宋体" w:eastAsia="宋体" w:hint="eastAsia"/>
        </w:rPr>
        <w:t xml:space="preserve">测定</w:t>
      </w:r>
      <w:r>
        <w:t>NETs</w:t>
      </w:r>
      <w:r>
        <w:rPr>
          <w:rFonts w:ascii="宋体" w:hAnsi="宋体" w:eastAsia="宋体" w:hint="eastAsia"/>
        </w:rPr>
        <w:t>生成组：在新的</w:t>
      </w:r>
      <w:r>
        <w:t>24</w:t>
      </w:r>
      <w:r>
        <w:rPr>
          <w:rFonts w:ascii="宋体" w:hAnsi="宋体" w:eastAsia="宋体" w:hint="eastAsia"/>
        </w:rPr>
        <w:t>孔板里将细胞用</w:t>
      </w:r>
      <w:r>
        <w:t>4%</w:t>
      </w:r>
      <w:r>
        <w:rPr>
          <w:rFonts w:ascii="宋体" w:hAnsi="宋体" w:eastAsia="宋体" w:hint="eastAsia"/>
        </w:rPr>
        <w:t>多聚甲醛固定</w:t>
      </w:r>
      <w:r>
        <w:t>10 min</w:t>
      </w:r>
      <w:r>
        <w:rPr>
          <w:rFonts w:ascii="宋体" w:hAnsi="宋体" w:eastAsia="宋体" w:hint="eastAsia"/>
        </w:rPr>
        <w:t>，吸去多</w:t>
      </w:r>
      <w:r>
        <w:rPr>
          <w:rFonts w:ascii="宋体" w:hAnsi="宋体" w:eastAsia="宋体" w:hint="eastAsia"/>
        </w:rPr>
        <w:t>聚甲醛</w:t>
      </w:r>
      <w:r>
        <w:t>PBS</w:t>
      </w:r>
      <w:r>
        <w:rPr>
          <w:rFonts w:ascii="宋体" w:hAnsi="宋体" w:eastAsia="宋体" w:hint="eastAsia"/>
        </w:rPr>
        <w:t>洗</w:t>
      </w:r>
      <w:r>
        <w:t>1</w:t>
      </w:r>
      <w:r>
        <w:rPr>
          <w:rFonts w:ascii="宋体" w:hAnsi="宋体" w:eastAsia="宋体" w:hint="eastAsia"/>
        </w:rPr>
        <w:t>次</w:t>
      </w:r>
      <w:r>
        <w:t>×5 min</w:t>
      </w:r>
      <w:r>
        <w:rPr>
          <w:rFonts w:ascii="宋体" w:hAnsi="宋体" w:eastAsia="宋体" w:hint="eastAsia"/>
        </w:rPr>
        <w:t>，后加入新的</w:t>
      </w:r>
      <w:r>
        <w:t>PBS 4</w:t>
      </w:r>
      <w:r/>
      <w:r>
        <w:rPr>
          <w:rFonts w:ascii="宋体" w:hAnsi="宋体" w:eastAsia="宋体" w:hint="eastAsia"/>
        </w:rPr>
        <w:t>℃保存，等待染色观察。</w:t>
      </w:r>
    </w:p>
    <w:p w:rsidR="0018722C">
      <w:pPr>
        <w:topLinePunct/>
      </w:pPr>
      <w:r>
        <w:rPr>
          <w:rFonts w:ascii="宋体" w:hAnsi="宋体" w:eastAsia="宋体" w:hint="eastAsia"/>
        </w:rPr>
        <w:t>⑺</w:t>
      </w:r>
      <w:r w:rsidR="001852F3">
        <w:rPr>
          <w:rFonts w:ascii="宋体" w:hAnsi="宋体" w:eastAsia="宋体" w:hint="eastAsia"/>
        </w:rPr>
        <w:t xml:space="preserve">测定</w:t>
      </w:r>
      <w:r>
        <w:t>NE</w:t>
      </w:r>
      <w:r>
        <w:t>T</w:t>
      </w:r>
      <w:r>
        <w:t>s</w:t>
      </w:r>
      <w:r>
        <w:rPr>
          <w:rFonts w:ascii="宋体" w:hAnsi="宋体" w:eastAsia="宋体" w:hint="eastAsia"/>
        </w:rPr>
        <w:t>杀菌率组：在加入金黄色葡萄球菌的前</w:t>
      </w:r>
      <w:r>
        <w:t>15 m</w:t>
      </w:r>
      <w:r>
        <w:t>i</w:t>
      </w:r>
      <w:r>
        <w:t>n</w:t>
      </w:r>
      <w:r>
        <w:rPr>
          <w:rFonts w:ascii="宋体" w:hAnsi="宋体" w:eastAsia="宋体" w:hint="eastAsia"/>
        </w:rPr>
        <w:t>中加入细胞松弛素</w:t>
      </w:r>
      <w:r>
        <w:t>D</w:t>
      </w:r>
      <w:r>
        <w:rPr>
          <w:rFonts w:ascii="宋体" w:hAnsi="宋体" w:eastAsia="宋体" w:hint="eastAsia"/>
        </w:rPr>
        <w:t>（</w:t>
      </w:r>
      <w:r>
        <w:rPr>
          <w:rFonts w:ascii="宋体" w:hAnsi="宋体" w:eastAsia="宋体" w:hint="eastAsia"/>
        </w:rPr>
        <w:t>作</w:t>
      </w:r>
      <w:r>
        <w:rPr>
          <w:rFonts w:ascii="宋体" w:hAnsi="宋体" w:eastAsia="宋体" w:hint="eastAsia"/>
        </w:rPr>
        <w:t>用浓度</w:t>
      </w:r>
      <w:r>
        <w:t>10</w:t>
      </w:r>
      <w:r w:rsidR="001852F3">
        <w:t xml:space="preserve">µg</w:t>
      </w:r>
      <w:r>
        <w:t>/</w:t>
      </w:r>
      <w:r>
        <w:t>ml</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⑻</w:t>
      </w:r>
      <w:r w:rsidR="001852F3">
        <w:rPr>
          <w:rFonts w:ascii="宋体" w:hAnsi="宋体" w:eastAsia="宋体" w:hint="eastAsia"/>
        </w:rPr>
        <w:t xml:space="preserve">充分混匀培养液，再将培养液吸出，用</w:t>
      </w:r>
      <w:r>
        <w:t>0.01% TritionX-100</w:t>
      </w:r>
      <w:r>
        <w:rPr>
          <w:rFonts w:ascii="宋体" w:hAnsi="宋体" w:eastAsia="宋体" w:hint="eastAsia"/>
        </w:rPr>
        <w:t>冰上孵育</w:t>
      </w:r>
      <w:r>
        <w:t>20 min</w:t>
      </w:r>
      <w:r>
        <w:rPr>
          <w:rFonts w:ascii="宋体" w:hAnsi="宋体" w:eastAsia="宋体" w:hint="eastAsia"/>
        </w:rPr>
        <w:t>，用</w:t>
      </w:r>
      <w:r>
        <w:t>1 ml</w:t>
      </w:r>
    </w:p>
    <w:p w:rsidR="0018722C">
      <w:pPr>
        <w:topLinePunct/>
      </w:pPr>
      <w:r>
        <w:rPr>
          <w:rFonts w:ascii="宋体" w:eastAsia="宋体" w:hint="eastAsia"/>
        </w:rPr>
        <w:t>移液枪抽吸培养液</w:t>
      </w:r>
      <w:r>
        <w:t>3</w:t>
      </w:r>
      <w:r>
        <w:rPr>
          <w:rFonts w:ascii="宋体" w:eastAsia="宋体" w:hint="eastAsia"/>
        </w:rPr>
        <w:t>次，使细胞充分裂解，使细菌均匀地分布在培养液中。</w:t>
      </w:r>
    </w:p>
    <w:p w:rsidR="0018722C">
      <w:pPr>
        <w:topLinePunct/>
      </w:pPr>
      <w:r>
        <w:rPr>
          <w:rFonts w:ascii="宋体" w:hAnsi="宋体" w:eastAsia="宋体" w:hint="eastAsia"/>
        </w:rPr>
        <w:t>⑼</w:t>
      </w:r>
      <w:r w:rsidR="001852F3">
        <w:rPr>
          <w:rFonts w:ascii="宋体" w:hAnsi="宋体" w:eastAsia="宋体" w:hint="eastAsia"/>
        </w:rPr>
        <w:t xml:space="preserve">无菌</w:t>
      </w:r>
      <w:r>
        <w:t>PBS</w:t>
      </w:r>
      <w:r>
        <w:rPr>
          <w:rFonts w:ascii="宋体" w:hAnsi="宋体" w:eastAsia="宋体" w:hint="eastAsia"/>
        </w:rPr>
        <w:t>将</w:t>
      </w:r>
      <w:r>
        <w:t>20µl</w:t>
      </w:r>
      <w:r>
        <w:rPr>
          <w:rFonts w:ascii="宋体" w:hAnsi="宋体" w:eastAsia="宋体" w:hint="eastAsia"/>
        </w:rPr>
        <w:t>培养液用连续梯度稀释法稀释</w:t>
      </w:r>
      <w:r>
        <w:t>1000</w:t>
      </w:r>
      <w:r>
        <w:rPr>
          <w:rFonts w:ascii="宋体" w:hAnsi="宋体" w:eastAsia="宋体" w:hint="eastAsia"/>
        </w:rPr>
        <w:t>倍，取</w:t>
      </w:r>
      <w:r>
        <w:t>100</w:t>
      </w:r>
      <w:r w:rsidR="001852F3">
        <w:t xml:space="preserve">µl</w:t>
      </w:r>
      <w:r>
        <w:rPr>
          <w:rFonts w:ascii="宋体" w:hAnsi="宋体" w:eastAsia="宋体" w:hint="eastAsia"/>
        </w:rPr>
        <w:t>稀释液均匀涂于</w:t>
      </w:r>
      <w:r>
        <w:t>LB</w:t>
      </w:r>
    </w:p>
    <w:p w:rsidR="0018722C">
      <w:pPr>
        <w:topLinePunct/>
      </w:pPr>
      <w:r>
        <w:rPr>
          <w:rFonts w:ascii="宋体" w:hAnsi="宋体" w:eastAsia="宋体" w:hint="eastAsia"/>
        </w:rPr>
        <w:t>培养板，</w:t>
      </w:r>
      <w:r>
        <w:t>37</w:t>
      </w:r>
      <w:r/>
      <w:r>
        <w:rPr>
          <w:rFonts w:ascii="宋体" w:hAnsi="宋体" w:eastAsia="宋体" w:hint="eastAsia"/>
        </w:rPr>
        <w:t>℃恒温箱培养</w:t>
      </w:r>
      <w:r>
        <w:t>24</w:t>
      </w:r>
      <w:r>
        <w:rPr>
          <w:rFonts w:ascii="宋体" w:hAnsi="宋体" w:eastAsia="宋体" w:hint="eastAsia"/>
        </w:rPr>
        <w:t>小时后计细菌菌落数</w:t>
      </w:r>
      <w:r>
        <w:rPr>
          <w:rFonts w:ascii="宋体" w:hAnsi="宋体" w:eastAsia="宋体" w:hint="eastAsia"/>
        </w:rPr>
        <w:t>（</w:t>
      </w:r>
      <w:r>
        <w:t>CFU</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⑽</w:t>
      </w:r>
      <w:r w:rsidR="001852F3">
        <w:rPr>
          <w:rFonts w:ascii="宋体" w:hAnsi="宋体" w:eastAsia="宋体" w:hint="eastAsia"/>
        </w:rPr>
        <w:t xml:space="preserve">对照组：将菌液以相同的作用浓度加到</w:t>
      </w:r>
      <w:r>
        <w:t>DMEM</w:t>
      </w:r>
      <w:r>
        <w:rPr>
          <w:rFonts w:ascii="宋体" w:hAnsi="宋体" w:eastAsia="宋体" w:hint="eastAsia"/>
        </w:rPr>
        <w:t>培养液</w:t>
      </w:r>
      <w:r>
        <w:rPr>
          <w:rFonts w:ascii="宋体" w:hAnsi="宋体" w:eastAsia="宋体" w:hint="eastAsia"/>
        </w:rPr>
        <w:t>（</w:t>
      </w:r>
      <w:r>
        <w:rPr>
          <w:rFonts w:ascii="宋体" w:hAnsi="宋体" w:eastAsia="宋体" w:hint="eastAsia"/>
        </w:rPr>
        <w:t>含</w:t>
      </w:r>
      <w:r>
        <w:t>5%</w:t>
      </w:r>
      <w:r>
        <w:rPr>
          <w:rFonts w:ascii="宋体" w:hAnsi="宋体" w:eastAsia="宋体" w:hint="eastAsia"/>
        </w:rPr>
        <w:t>灭活血清</w:t>
      </w:r>
      <w:r>
        <w:rPr>
          <w:rFonts w:ascii="宋体" w:hAnsi="宋体" w:eastAsia="宋体" w:hint="eastAsia"/>
        </w:rPr>
        <w:t>）</w:t>
      </w:r>
      <w:r>
        <w:rPr>
          <w:rFonts w:ascii="宋体" w:hAnsi="宋体" w:eastAsia="宋体" w:hint="eastAsia"/>
        </w:rPr>
        <w:t>孵育</w:t>
      </w:r>
      <w:r>
        <w:t>2 h</w:t>
      </w:r>
      <w:r>
        <w:rPr>
          <w:rFonts w:ascii="宋体" w:hAnsi="宋体" w:eastAsia="宋体" w:hint="eastAsia"/>
        </w:rPr>
        <w:t>，</w:t>
      </w:r>
    </w:p>
    <w:p w:rsidR="0018722C">
      <w:pPr>
        <w:pStyle w:val="Heading3"/>
        <w:topLinePunct/>
        <w:ind w:left="200" w:hangingChars="200" w:hanging="200"/>
      </w:pPr>
      <w:bookmarkStart w:id="967657" w:name="_Toc686967657"/>
      <w:bookmarkStart w:name="_bookmark42" w:id="95"/>
      <w:bookmarkEnd w:id="95"/>
      <w:r/>
      <w:r>
        <w:t>按上述相同方法计数</w:t>
      </w:r>
      <w:r>
        <w:t>CFU</w:t>
      </w:r>
      <w:r>
        <w:t>。</w:t>
      </w:r>
      <w:bookmarkEnd w:id="967657"/>
    </w:p>
    <w:p w:rsidR="0018722C">
      <w:pPr>
        <w:topLinePunct/>
      </w:pPr>
      <w:r>
        <w:rPr>
          <w:rFonts w:ascii="宋体" w:hAnsi="宋体" w:eastAsia="宋体" w:hint="eastAsia"/>
        </w:rPr>
        <w:t>⑾</w:t>
      </w:r>
      <w:r>
        <w:rPr>
          <w:rFonts w:ascii="宋体" w:hAnsi="宋体" w:eastAsia="宋体" w:hint="eastAsia"/>
        </w:rPr>
        <w:t>计算杀菌率</w:t>
      </w:r>
      <w:r w:rsidR="001852F3">
        <w:t>杀菌率</w:t>
      </w:r>
      <w:r>
        <w:t>=</w:t>
      </w:r>
      <w:r>
        <w:rPr>
          <w:rFonts w:ascii="宋体" w:hAnsi="宋体" w:eastAsia="宋体" w:hint="eastAsia"/>
        </w:rPr>
        <w:t>（</w:t>
      </w:r>
      <w:r>
        <w:rPr>
          <w:rFonts w:ascii="宋体" w:hAnsi="宋体" w:eastAsia="宋体" w:hint="eastAsia"/>
        </w:rPr>
        <w:t>对照组</w:t>
      </w:r>
      <w:r>
        <w:t>CFU-</w:t>
      </w:r>
      <w:r>
        <w:rPr>
          <w:rFonts w:ascii="宋体" w:hAnsi="宋体" w:eastAsia="宋体" w:hint="eastAsia"/>
        </w:rPr>
        <w:t>实验组</w:t>
      </w:r>
      <w:r>
        <w:t>CFU</w:t>
      </w:r>
      <w:r>
        <w:rPr>
          <w:rFonts w:ascii="宋体" w:hAnsi="宋体" w:eastAsia="宋体" w:hint="eastAsia"/>
        </w:rPr>
        <w:t>）</w:t>
      </w:r>
      <w:r>
        <w:t>/</w:t>
      </w:r>
      <w:r>
        <w:rPr>
          <w:rFonts w:ascii="宋体" w:hAnsi="宋体" w:eastAsia="宋体" w:hint="eastAsia"/>
        </w:rPr>
        <w:t>对照组</w:t>
      </w:r>
      <w:r>
        <w:t>CFU</w:t>
      </w:r>
    </w:p>
    <w:p w:rsidR="0018722C">
      <w:pPr>
        <w:pStyle w:val="Heading3"/>
        <w:topLinePunct/>
        <w:ind w:left="200" w:hangingChars="200" w:hanging="200"/>
      </w:pPr>
      <w:bookmarkStart w:id="967658" w:name="_Toc686967658"/>
      <w:r>
        <w:t>5.3.7</w:t>
      </w:r>
      <w:r>
        <w:t xml:space="preserve"> </w:t>
      </w:r>
      <w:r>
        <w:t>NETs</w:t>
      </w:r>
      <w:r>
        <w:t>免疫荧光染色</w:t>
      </w:r>
      <w:bookmarkEnd w:id="967658"/>
    </w:p>
    <w:p w:rsidR="0018722C">
      <w:pPr>
        <w:topLinePunct/>
      </w:pPr>
      <w:r>
        <w:rPr>
          <w:rFonts w:ascii="宋体" w:hAnsi="宋体" w:eastAsia="宋体" w:hint="eastAsia"/>
        </w:rPr>
        <w:t>⑴</w:t>
      </w:r>
      <w:r w:rsidR="001852F3">
        <w:rPr>
          <w:rFonts w:ascii="宋体" w:hAnsi="宋体" w:eastAsia="宋体" w:hint="eastAsia"/>
        </w:rPr>
        <w:t xml:space="preserve">从冰箱取出固定好的</w:t>
      </w:r>
      <w:r>
        <w:t>24</w:t>
      </w:r>
      <w:r>
        <w:rPr>
          <w:rFonts w:ascii="宋体" w:hAnsi="宋体" w:eastAsia="宋体" w:hint="eastAsia"/>
        </w:rPr>
        <w:t>孔板，室温静置</w:t>
      </w:r>
      <w:r>
        <w:t>30 min</w:t>
      </w:r>
      <w:r>
        <w:rPr>
          <w:rFonts w:ascii="宋体" w:hAnsi="宋体" w:eastAsia="宋体" w:hint="eastAsia"/>
        </w:rPr>
        <w:t>，用</w:t>
      </w:r>
      <w:r>
        <w:t>PBS</w:t>
      </w:r>
      <w:r>
        <w:rPr>
          <w:rFonts w:ascii="宋体" w:hAnsi="宋体" w:eastAsia="宋体" w:hint="eastAsia"/>
        </w:rPr>
        <w:t>洗</w:t>
      </w:r>
      <w:r>
        <w:t>3</w:t>
      </w:r>
      <w:r>
        <w:rPr>
          <w:rFonts w:ascii="宋体" w:hAnsi="宋体" w:eastAsia="宋体" w:hint="eastAsia"/>
        </w:rPr>
        <w:t>次</w:t>
      </w:r>
      <w:r>
        <w:t>×5 min</w:t>
      </w:r>
      <w:r>
        <w:rPr>
          <w:rFonts w:ascii="宋体" w:hAnsi="宋体" w:eastAsia="宋体" w:hint="eastAsia"/>
        </w:rPr>
        <w:t>。</w:t>
      </w:r>
    </w:p>
    <w:p w:rsidR="0018722C">
      <w:pPr>
        <w:topLinePunct/>
      </w:pPr>
      <w:r>
        <w:rPr>
          <w:rFonts w:ascii="宋体" w:hAnsi="宋体" w:eastAsia="宋体" w:hint="eastAsia"/>
        </w:rPr>
        <w:t>⑵</w:t>
      </w:r>
      <w:r w:rsidR="001852F3">
        <w:rPr>
          <w:rFonts w:ascii="宋体" w:hAnsi="宋体" w:eastAsia="宋体" w:hint="eastAsia"/>
        </w:rPr>
        <w:t xml:space="preserve">加</w:t>
      </w:r>
      <w:r>
        <w:t>Staining buffer</w:t>
      </w:r>
      <w:r w:rsidR="001852F3">
        <w:t xml:space="preserve"> </w:t>
      </w:r>
      <w:r>
        <w:rPr>
          <w:rFonts w:ascii="宋体" w:hAnsi="宋体" w:eastAsia="宋体" w:hint="eastAsia"/>
        </w:rPr>
        <w:t>孵育</w:t>
      </w:r>
      <w:r>
        <w:t>1 h</w:t>
      </w:r>
      <w:r>
        <w:rPr>
          <w:rFonts w:ascii="宋体" w:hAnsi="宋体" w:eastAsia="宋体" w:hint="eastAsia"/>
        </w:rPr>
        <w:t>。</w:t>
      </w:r>
    </w:p>
    <w:p w:rsidR="0018722C">
      <w:pPr>
        <w:topLinePunct/>
      </w:pPr>
      <w:r>
        <w:rPr>
          <w:rFonts w:ascii="宋体" w:hAnsi="宋体" w:eastAsia="宋体" w:hint="eastAsia"/>
        </w:rPr>
        <w:t>⑶</w:t>
      </w:r>
      <w:r w:rsidR="001852F3">
        <w:rPr>
          <w:rFonts w:ascii="宋体" w:hAnsi="宋体" w:eastAsia="宋体" w:hint="eastAsia"/>
        </w:rPr>
        <w:t xml:space="preserve">加入一抗</w:t>
      </w:r>
      <w:r>
        <w:rPr>
          <w:rFonts w:ascii="宋体" w:hAnsi="宋体" w:eastAsia="宋体" w:hint="eastAsia"/>
        </w:rPr>
        <w:t>（</w:t>
      </w:r>
      <w:r>
        <w:t>anti-mouse Elastase</w:t>
      </w:r>
      <w:r>
        <w:rPr>
          <w:rFonts w:ascii="宋体" w:hAnsi="宋体" w:eastAsia="宋体" w:hint="eastAsia"/>
        </w:rPr>
        <w:t>抗体</w:t>
      </w:r>
      <w:r>
        <w:rPr>
          <w:rFonts w:ascii="宋体" w:hAnsi="宋体" w:eastAsia="宋体" w:hint="eastAsia"/>
        </w:rPr>
        <w:t>）</w:t>
      </w:r>
      <w:r>
        <w:rPr>
          <w:rFonts w:ascii="宋体" w:hAnsi="宋体" w:eastAsia="宋体" w:hint="eastAsia"/>
        </w:rPr>
        <w:t>，用含</w:t>
      </w:r>
      <w:r>
        <w:t>0.3% TritonX-100</w:t>
      </w:r>
      <w:r>
        <w:rPr>
          <w:rFonts w:ascii="宋体" w:hAnsi="宋体" w:eastAsia="宋体" w:hint="eastAsia"/>
        </w:rPr>
        <w:t>的</w:t>
      </w:r>
      <w:r>
        <w:t>Staining buffer</w:t>
      </w:r>
      <w:r>
        <w:rPr>
          <w:rFonts w:ascii="宋体" w:hAnsi="宋体" w:eastAsia="宋体" w:hint="eastAsia"/>
        </w:rPr>
        <w:t>（</w:t>
      </w:r>
      <w:r>
        <w:t>1</w:t>
      </w:r>
      <w:r>
        <w:rPr>
          <w:rFonts w:ascii="宋体" w:hAnsi="宋体" w:eastAsia="宋体" w:hint="eastAsia"/>
        </w:rPr>
        <w:t>:</w:t>
      </w:r>
      <w:r>
        <w:rPr>
          <w:rFonts w:ascii="宋体" w:hAnsi="宋体" w:eastAsia="宋体" w:hint="eastAsia"/>
        </w:rPr>
        <w:t> </w:t>
      </w:r>
      <w:r>
        <w:t>500</w:t>
      </w:r>
      <w:r>
        <w:rPr>
          <w:rFonts w:ascii="宋体" w:hAnsi="宋体" w:eastAsia="宋体" w:hint="eastAsia"/>
        </w:rPr>
        <w:t>）</w:t>
      </w:r>
      <w:r>
        <w:rPr>
          <w:rFonts w:ascii="宋体" w:hAnsi="宋体" w:eastAsia="宋体" w:hint="eastAsia"/>
        </w:rPr>
        <w:t>稀释，将稀释液滴加至玻片上，</w:t>
      </w:r>
      <w:r>
        <w:t>4</w:t>
      </w:r>
      <w:r>
        <w:rPr>
          <w:rFonts w:ascii="宋体" w:hAnsi="宋体" w:eastAsia="宋体" w:hint="eastAsia"/>
        </w:rPr>
        <w:t>℃孵育过夜。</w:t>
      </w:r>
    </w:p>
    <w:p w:rsidR="0018722C">
      <w:pPr>
        <w:topLinePunct/>
      </w:pPr>
      <w:r>
        <w:rPr>
          <w:rFonts w:ascii="宋体" w:hAnsi="宋体" w:eastAsia="宋体" w:hint="eastAsia"/>
        </w:rPr>
        <w:t>⑷</w:t>
      </w:r>
      <w:r>
        <w:t>PBS</w:t>
      </w:r>
      <w:r>
        <w:rPr>
          <w:rFonts w:ascii="宋体" w:hAnsi="宋体" w:eastAsia="宋体" w:hint="eastAsia"/>
        </w:rPr>
        <w:t>洗涤</w:t>
      </w:r>
      <w:r>
        <w:t>3</w:t>
      </w:r>
      <w:r>
        <w:rPr>
          <w:rFonts w:ascii="宋体" w:hAnsi="宋体" w:eastAsia="宋体" w:hint="eastAsia"/>
        </w:rPr>
        <w:t>次</w:t>
      </w:r>
      <w:r>
        <w:t>×5 min</w:t>
      </w:r>
      <w:r>
        <w:rPr>
          <w:rFonts w:ascii="宋体" w:hAnsi="宋体" w:eastAsia="宋体" w:hint="eastAsia"/>
        </w:rPr>
        <w:t>，加入用含</w:t>
      </w:r>
      <w:r>
        <w:t>0.3%TritonX-100</w:t>
      </w:r>
      <w:r>
        <w:rPr>
          <w:rFonts w:ascii="宋体" w:hAnsi="宋体" w:eastAsia="宋体" w:hint="eastAsia"/>
        </w:rPr>
        <w:t>的</w:t>
      </w:r>
      <w:r>
        <w:t>Staining buffer</w:t>
      </w:r>
      <w:r>
        <w:rPr>
          <w:rFonts w:ascii="宋体" w:hAnsi="宋体" w:eastAsia="宋体" w:hint="eastAsia"/>
        </w:rPr>
        <w:t>（</w:t>
      </w:r>
      <w:r>
        <w:t>1</w:t>
      </w:r>
      <w:r>
        <w:rPr>
          <w:rFonts w:ascii="宋体" w:hAnsi="宋体" w:eastAsia="宋体" w:hint="eastAsia"/>
        </w:rPr>
        <w:t xml:space="preserve">: </w:t>
      </w:r>
      <w:r>
        <w:t>500</w:t>
      </w:r>
      <w:r>
        <w:rPr>
          <w:rFonts w:ascii="宋体" w:hAnsi="宋体" w:eastAsia="宋体" w:hint="eastAsia"/>
        </w:rPr>
        <w:t>）</w:t>
      </w:r>
      <w:r>
        <w:rPr>
          <w:rFonts w:ascii="宋体" w:hAnsi="宋体" w:eastAsia="宋体" w:hint="eastAsia"/>
        </w:rPr>
        <w:t xml:space="preserve">稀释的二抗</w:t>
      </w:r>
      <w:r>
        <w:rPr>
          <w:rFonts w:ascii="宋体" w:hAnsi="宋体" w:eastAsia="宋体" w:hint="eastAsia"/>
        </w:rPr>
        <w:t>（</w:t>
      </w:r>
      <w:r>
        <w:t>Donkey anti-rabbit IgG-FITC</w:t>
      </w:r>
      <w:r>
        <w:rPr>
          <w:rFonts w:ascii="宋体" w:hAnsi="宋体" w:eastAsia="宋体" w:hint="eastAsia"/>
        </w:rPr>
        <w:t>）</w:t>
      </w:r>
      <w:r>
        <w:rPr>
          <w:rFonts w:ascii="宋体" w:hAnsi="宋体" w:eastAsia="宋体" w:hint="eastAsia"/>
        </w:rPr>
        <w:t xml:space="preserve">室温避光</w:t>
      </w:r>
      <w:r>
        <w:t>1 h</w:t>
      </w:r>
      <w:r>
        <w:rPr>
          <w:rFonts w:ascii="宋体" w:hAnsi="宋体" w:eastAsia="宋体" w:hint="eastAsia"/>
        </w:rPr>
        <w:t>。</w:t>
      </w:r>
    </w:p>
    <w:p w:rsidR="0018722C">
      <w:pPr>
        <w:topLinePunct/>
      </w:pPr>
      <w:r>
        <w:rPr>
          <w:rFonts w:ascii="宋体" w:hAnsi="宋体" w:eastAsia="宋体" w:hint="eastAsia"/>
        </w:rPr>
        <w:t>⑸</w:t>
      </w:r>
      <w:r>
        <w:t>PBS</w:t>
      </w:r>
      <w:r>
        <w:rPr>
          <w:rFonts w:ascii="宋体" w:hAnsi="宋体" w:eastAsia="宋体" w:hint="eastAsia"/>
        </w:rPr>
        <w:t>洗涤</w:t>
      </w:r>
      <w:r>
        <w:t>3</w:t>
      </w:r>
      <w:r>
        <w:rPr>
          <w:rFonts w:ascii="宋体" w:hAnsi="宋体" w:eastAsia="宋体" w:hint="eastAsia"/>
        </w:rPr>
        <w:t>次</w:t>
      </w:r>
      <w:r>
        <w:t>×5 min</w:t>
      </w:r>
      <w:r>
        <w:rPr>
          <w:rFonts w:ascii="宋体" w:hAnsi="宋体" w:eastAsia="宋体" w:hint="eastAsia"/>
        </w:rPr>
        <w:t>，加</w:t>
      </w:r>
      <w:r>
        <w:t>DAPI</w:t>
      </w:r>
      <w:r>
        <w:rPr>
          <w:rFonts w:ascii="宋体" w:hAnsi="宋体" w:eastAsia="宋体" w:hint="eastAsia"/>
        </w:rPr>
        <w:t>染核室温孵育</w:t>
      </w:r>
      <w:r>
        <w:t>5 min</w:t>
      </w:r>
      <w:r>
        <w:rPr>
          <w:rFonts w:ascii="宋体" w:hAnsi="宋体" w:eastAsia="宋体" w:hint="eastAsia"/>
        </w:rPr>
        <w:t>。</w:t>
      </w:r>
    </w:p>
    <w:p w:rsidR="0018722C">
      <w:pPr>
        <w:topLinePunct/>
      </w:pPr>
      <w:r>
        <w:rPr>
          <w:rFonts w:ascii="宋体" w:hAnsi="宋体" w:eastAsia="宋体" w:hint="eastAsia"/>
        </w:rPr>
        <w:t>⑹</w:t>
      </w:r>
      <w:r>
        <w:t>PBS</w:t>
      </w:r>
      <w:r>
        <w:rPr>
          <w:rFonts w:ascii="宋体" w:hAnsi="宋体" w:eastAsia="宋体" w:hint="eastAsia"/>
        </w:rPr>
        <w:t>洗涤</w:t>
      </w:r>
      <w:r>
        <w:t>2</w:t>
      </w:r>
      <w:r>
        <w:rPr>
          <w:rFonts w:ascii="宋体" w:hAnsi="宋体" w:eastAsia="宋体" w:hint="eastAsia"/>
        </w:rPr>
        <w:t>次</w:t>
      </w:r>
      <w:r>
        <w:t>×5 min</w:t>
      </w:r>
      <w:r>
        <w:rPr>
          <w:rFonts w:ascii="宋体" w:hAnsi="宋体" w:eastAsia="宋体" w:hint="eastAsia"/>
        </w:rPr>
        <w:t>。</w:t>
      </w:r>
    </w:p>
    <w:p w:rsidR="0018722C">
      <w:pPr>
        <w:topLinePunct/>
      </w:pPr>
      <w:r>
        <w:rPr>
          <w:rFonts w:ascii="宋体" w:hAnsi="宋体" w:eastAsia="宋体" w:hint="eastAsia"/>
        </w:rPr>
        <w:t>⑺</w:t>
      </w:r>
      <w:r w:rsidR="001852F3">
        <w:rPr>
          <w:rFonts w:ascii="宋体" w:hAnsi="宋体" w:eastAsia="宋体" w:hint="eastAsia"/>
        </w:rPr>
        <w:t xml:space="preserve">取一干净的载玻片，滴抗荧光淬灭封片液一滴，细胞面朝下，轻轻盖在封片液上</w:t>
      </w:r>
    </w:p>
    <w:p w:rsidR="0018722C">
      <w:pPr>
        <w:topLinePunct/>
      </w:pPr>
      <w:r>
        <w:rPr>
          <w:rFonts w:ascii="宋体" w:eastAsia="宋体" w:hint="eastAsia"/>
        </w:rPr>
        <w:t>（</w:t>
      </w:r>
      <w:r>
        <w:rPr>
          <w:rFonts w:ascii="宋体" w:eastAsia="宋体" w:hint="eastAsia"/>
        </w:rPr>
        <w:t>注意防止气泡的产生</w:t>
      </w:r>
      <w:r>
        <w:rPr>
          <w:rFonts w:ascii="宋体" w:eastAsia="宋体" w:hint="eastAsia"/>
        </w:rPr>
        <w:t>）</w:t>
      </w:r>
      <w:r>
        <w:rPr>
          <w:rFonts w:ascii="宋体" w:eastAsia="宋体" w:hint="eastAsia"/>
        </w:rPr>
        <w:t>。</w:t>
      </w:r>
    </w:p>
    <w:p w:rsidR="0018722C">
      <w:pPr>
        <w:topLinePunct/>
      </w:pPr>
      <w:r>
        <w:rPr>
          <w:rFonts w:ascii="宋体" w:hAnsi="宋体" w:eastAsia="宋体" w:hint="eastAsia"/>
        </w:rPr>
        <w:t>⑻</w:t>
      </w:r>
      <w:r w:rsidR="001852F3">
        <w:rPr>
          <w:rFonts w:ascii="宋体" w:hAnsi="宋体" w:eastAsia="宋体" w:hint="eastAsia"/>
        </w:rPr>
        <w:t xml:space="preserve">荧光显微镜下观察</w:t>
      </w:r>
      <w:r>
        <w:t>NETs</w:t>
      </w:r>
      <w:r>
        <w:rPr>
          <w:rFonts w:ascii="宋体" w:hAnsi="宋体" w:eastAsia="宋体" w:hint="eastAsia"/>
        </w:rPr>
        <w:t>形成情况并拍照。</w:t>
      </w:r>
    </w:p>
    <w:p w:rsidR="0018722C">
      <w:pPr>
        <w:pStyle w:val="Heading3"/>
        <w:topLinePunct/>
        <w:ind w:left="200" w:hangingChars="200" w:hanging="200"/>
      </w:pPr>
      <w:bookmarkStart w:id="967659" w:name="_Toc686967659"/>
      <w:r>
        <w:t>5.3.8</w:t>
      </w:r>
      <w:r>
        <w:t xml:space="preserve"> </w:t>
      </w:r>
      <w:r>
        <w:t>统计分析</w:t>
      </w:r>
      <w:bookmarkEnd w:id="967659"/>
    </w:p>
    <w:p w:rsidR="0018722C">
      <w:pPr>
        <w:topLinePunct/>
      </w:pPr>
      <w:r>
        <w:rPr>
          <w:rFonts w:ascii="宋体" w:hAnsi="宋体" w:eastAsia="宋体" w:hint="eastAsia"/>
        </w:rPr>
        <w:t>使用</w:t>
      </w:r>
      <w:r>
        <w:t>Prism</w:t>
      </w:r>
      <w:r>
        <w:rPr>
          <w:rFonts w:ascii="宋体" w:hAnsi="宋体" w:eastAsia="宋体" w:hint="eastAsia"/>
        </w:rPr>
        <w:t>软件进行数据处理，实验数据以平均数与标准差</w:t>
      </w:r>
      <w:r>
        <w:rPr>
          <w:rFonts w:ascii="宋体" w:hAnsi="宋体" w:eastAsia="宋体" w:hint="eastAsia"/>
        </w:rPr>
        <w:t>（</w:t>
      </w:r>
      <w:r>
        <w:t>mean±SD</w:t>
      </w:r>
      <w:r>
        <w:rPr>
          <w:rFonts w:ascii="宋体" w:hAnsi="宋体" w:eastAsia="宋体" w:hint="eastAsia"/>
        </w:rPr>
        <w:t>）</w:t>
      </w:r>
      <w:r>
        <w:rPr>
          <w:rFonts w:ascii="宋体" w:hAnsi="宋体" w:eastAsia="宋体" w:hint="eastAsia"/>
        </w:rPr>
        <w:t xml:space="preserve">表示。数据经方差分析之后进行</w:t>
      </w:r>
      <w:r>
        <w:rPr>
          <w:i/>
        </w:rPr>
        <w:t>t</w:t>
      </w:r>
      <w:r>
        <w:t>-</w:t>
      </w:r>
      <w:r>
        <w:rPr>
          <w:rFonts w:ascii="宋体" w:hAnsi="宋体" w:eastAsia="宋体" w:hint="eastAsia"/>
        </w:rPr>
        <w:t>检验分析，</w:t>
      </w:r>
      <w:r>
        <w:rPr>
          <w:i/>
        </w:rPr>
        <w:t>P</w:t>
      </w:r>
      <w:r>
        <w:rPr>
          <w:rFonts w:ascii="宋体" w:hAnsi="宋体" w:eastAsia="宋体" w:hint="eastAsia"/>
        </w:rPr>
        <w:t>﹤</w:t>
      </w:r>
      <w:r>
        <w:t>0.05</w:t>
      </w:r>
      <w:r>
        <w:rPr>
          <w:rFonts w:ascii="宋体" w:hAnsi="宋体" w:eastAsia="宋体" w:hint="eastAsia"/>
        </w:rPr>
        <w:t>显示有显著性统计学差异。</w:t>
      </w:r>
    </w:p>
    <w:p w:rsidR="0018722C">
      <w:pPr>
        <w:pStyle w:val="Heading2"/>
        <w:topLinePunct/>
        <w:ind w:left="171" w:hangingChars="171" w:hanging="171"/>
      </w:pPr>
      <w:bookmarkStart w:id="967660" w:name="_Toc686967660"/>
      <w:bookmarkStart w:name="5.4 实验结果 " w:id="96"/>
      <w:bookmarkEnd w:id="96"/>
      <w:r>
        <w:t>5.4</w:t>
      </w:r>
      <w:r>
        <w:t xml:space="preserve"> </w:t>
      </w:r>
      <w:r/>
      <w:bookmarkStart w:name="5.4 实验结果 " w:id="97"/>
      <w:bookmarkEnd w:id="97"/>
      <w:r>
        <w:t>实验结果</w:t>
      </w:r>
      <w:bookmarkEnd w:id="967660"/>
    </w:p>
    <w:p w:rsidR="0018722C">
      <w:pPr>
        <w:pStyle w:val="Heading3"/>
        <w:topLinePunct/>
        <w:ind w:left="200" w:hangingChars="200" w:hanging="200"/>
      </w:pPr>
      <w:bookmarkStart w:id="967661" w:name="_Toc686967661"/>
      <w:r>
        <w:t>5.4.1</w:t>
      </w:r>
      <w:r>
        <w:t xml:space="preserve"> </w:t>
      </w:r>
      <w:r>
        <w:t>MRSA</w:t>
      </w:r>
      <w:r/>
      <w:r>
        <w:t>促进中性粒细胞表达</w:t>
      </w:r>
      <w:r>
        <w:t>IL-33</w:t>
      </w:r>
      <w:bookmarkEnd w:id="967661"/>
    </w:p>
    <w:p w:rsidR="0018722C">
      <w:pPr>
        <w:topLinePunct/>
      </w:pPr>
      <w:r>
        <w:rPr>
          <w:rFonts w:ascii="宋体" w:eastAsia="宋体" w:hint="eastAsia"/>
        </w:rPr>
        <w:t>中性粒细胞培养液中加入</w:t>
      </w:r>
      <w:r>
        <w:t>MRSA</w:t>
      </w:r>
      <w:r>
        <w:rPr>
          <w:rFonts w:ascii="宋体" w:eastAsia="宋体" w:hint="eastAsia"/>
        </w:rPr>
        <w:t>刺激，在不同时间点收集上清液，</w:t>
      </w:r>
      <w:r>
        <w:t>ELISA</w:t>
      </w:r>
      <w:r>
        <w:rPr>
          <w:rFonts w:ascii="宋体" w:eastAsia="宋体" w:hint="eastAsia"/>
        </w:rPr>
        <w:t>测定</w:t>
      </w:r>
    </w:p>
    <w:p w:rsidR="0018722C">
      <w:pPr>
        <w:topLinePunct/>
      </w:pPr>
      <w:r>
        <w:t>IL-33</w:t>
      </w:r>
      <w:r>
        <w:rPr>
          <w:rFonts w:ascii="宋体" w:eastAsia="宋体" w:hint="eastAsia"/>
        </w:rPr>
        <w:t>表达。结果显示，随</w:t>
      </w:r>
      <w:r>
        <w:t>MRSA</w:t>
      </w:r>
      <w:r>
        <w:rPr>
          <w:rFonts w:ascii="宋体" w:eastAsia="宋体" w:hint="eastAsia"/>
        </w:rPr>
        <w:t>刺激时间延长，</w:t>
      </w:r>
      <w:r>
        <w:t>IL-33</w:t>
      </w:r>
      <w:r>
        <w:rPr>
          <w:rFonts w:ascii="宋体" w:eastAsia="宋体" w:hint="eastAsia"/>
        </w:rPr>
        <w:t>表达水平明显增加</w:t>
      </w:r>
      <w:r>
        <w:rPr>
          <w:rFonts w:ascii="宋体" w:eastAsia="宋体" w:hint="eastAsia"/>
        </w:rPr>
        <w:t>（</w:t>
      </w:r>
      <w:r>
        <w:rPr>
          <w:i/>
        </w:rPr>
        <w:t>P</w:t>
      </w:r>
      <w:r>
        <w:t>&lt;0.05</w:t>
      </w:r>
      <w:r>
        <w:rPr>
          <w:rFonts w:ascii="宋体" w:eastAsia="宋体" w:hint="eastAsia"/>
        </w:rPr>
        <w:t>）</w:t>
      </w:r>
    </w:p>
    <w:p w:rsidR="0018722C">
      <w:pPr>
        <w:topLinePunct/>
      </w:pPr>
      <w:r>
        <w:rPr>
          <w:rFonts w:ascii="宋体" w:eastAsia="宋体" w:hint="eastAsia"/>
        </w:rPr>
        <w:t>（</w:t>
      </w:r>
      <w:r>
        <w:rPr>
          <w:rFonts w:ascii="宋体" w:eastAsia="宋体" w:hint="eastAsia"/>
        </w:rPr>
        <w:t>图</w:t>
      </w:r>
      <w:r>
        <w:t>5</w:t>
      </w:r>
      <w:r>
        <w:t>.</w:t>
      </w:r>
      <w:r>
        <w:t>1</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209925" cy="2619375"/>
            <wp:effectExtent l="0" t="0" r="0" b="0"/>
            <wp:docPr id="35" name="image19.jpeg" descr=""/>
            <wp:cNvGraphicFramePr>
              <a:graphicFrameLocks noChangeAspect="1"/>
            </wp:cNvGraphicFramePr>
            <a:graphic>
              <a:graphicData uri="http://schemas.openxmlformats.org/drawingml/2006/picture">
                <pic:pic>
                  <pic:nvPicPr>
                    <pic:cNvPr id="36" name="image19.jpeg"/>
                    <pic:cNvPicPr/>
                  </pic:nvPicPr>
                  <pic:blipFill>
                    <a:blip r:embed="rId34" cstate="print"/>
                    <a:stretch>
                      <a:fillRect/>
                    </a:stretch>
                  </pic:blipFill>
                  <pic:spPr>
                    <a:xfrm>
                      <a:off x="0" y="0"/>
                      <a:ext cx="3209925" cy="2619375"/>
                    </a:xfrm>
                    <a:prstGeom prst="rect">
                      <a:avLst/>
                    </a:prstGeom>
                  </pic:spPr>
                </pic:pic>
              </a:graphicData>
            </a:graphic>
          </wp:inline>
        </w:drawing>
      </w:r>
      <w:r/>
    </w:p>
    <w:p w:rsidR="0018722C">
      <w:pPr>
        <w:pStyle w:val="a9"/>
        <w:topLinePunct/>
      </w:pPr>
      <w:bookmarkStart w:name="_bookmark43" w:id="98"/>
      <w:bookmarkEnd w:id="98"/>
      <w:r>
        <w:rPr>
          <w:rFonts w:ascii="宋体" w:eastAsia="宋体" w:hint="eastAsia" w:cstheme="minorBidi" w:hAnsiTheme="minorHAnsi"/>
        </w:rPr>
        <w:t>图</w:t>
      </w:r>
      <w:r>
        <w:rPr>
          <w:rFonts w:cstheme="minorBidi" w:hAnsiTheme="minorHAnsi" w:eastAsiaTheme="minorHAnsi" w:asciiTheme="minorHAnsi"/>
        </w:rPr>
        <w:t>5.1</w:t>
      </w:r>
      <w:r>
        <w:t xml:space="preserve">  </w:t>
      </w:r>
      <w:r w:rsidRPr="00DB64CE">
        <w:rPr>
          <w:rFonts w:cstheme="minorBidi" w:hAnsiTheme="minorHAnsi" w:eastAsiaTheme="minorHAnsi" w:asciiTheme="minorHAnsi"/>
        </w:rPr>
        <w:t>IL-33</w:t>
      </w:r>
      <w:r>
        <w:rPr>
          <w:rFonts w:ascii="宋体" w:eastAsia="宋体" w:hint="eastAsia" w:cstheme="minorBidi" w:hAnsiTheme="minorHAnsi"/>
        </w:rPr>
        <w:t>在中性粒细胞中的表达</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n=4</w:t>
      </w:r>
      <w:r>
        <w:rPr>
          <w:rFonts w:ascii="宋体" w:eastAsia="宋体" w:hint="eastAsia" w:cstheme="minorBidi" w:hAnsiTheme="minorHAnsi"/>
        </w:rPr>
        <w:t>）</w:t>
      </w:r>
    </w:p>
    <w:p w:rsidR="0018722C">
      <w:pPr>
        <w:pStyle w:val="Heading3"/>
        <w:topLinePunct/>
        <w:ind w:left="200" w:hangingChars="200" w:hanging="200"/>
      </w:pPr>
      <w:bookmarkStart w:id="967662" w:name="_Toc686967662"/>
      <w:r>
        <w:t>5.4.2</w:t>
      </w:r>
      <w:r>
        <w:t xml:space="preserve"> </w:t>
      </w:r>
      <w:r>
        <w:t>IL-33</w:t>
      </w:r>
      <w:r/>
      <w:r>
        <w:t>对</w:t>
      </w:r>
      <w:r>
        <w:t>MRSA</w:t>
      </w:r>
      <w:r/>
      <w:r>
        <w:t>诱导</w:t>
      </w:r>
      <w:r>
        <w:t>NETs</w:t>
      </w:r>
      <w:r>
        <w:t> </w:t>
      </w:r>
      <w:r>
        <w:t>Th成和杀菌率的影响</w:t>
      </w:r>
      <w:bookmarkEnd w:id="967662"/>
    </w:p>
    <w:p w:rsidR="0018722C">
      <w:pPr>
        <w:topLinePunct/>
      </w:pPr>
      <w:r>
        <w:rPr>
          <w:rFonts w:ascii="宋体" w:eastAsia="宋体" w:hint="eastAsia"/>
        </w:rPr>
        <w:t>中性粒细胞经不同浓度</w:t>
      </w:r>
      <w:r>
        <w:t>IL-33</w:t>
      </w:r>
      <w:r>
        <w:rPr>
          <w:rFonts w:ascii="宋体" w:eastAsia="宋体" w:hint="eastAsia"/>
        </w:rPr>
        <w:t>预处理，加入</w:t>
      </w:r>
      <w:r>
        <w:t>MRSA</w:t>
      </w:r>
      <w:r>
        <w:rPr>
          <w:rFonts w:ascii="宋体" w:eastAsia="宋体" w:hint="eastAsia"/>
        </w:rPr>
        <w:t>刺激</w:t>
      </w:r>
      <w:r>
        <w:t>2 h</w:t>
      </w:r>
      <w:r>
        <w:rPr>
          <w:rFonts w:ascii="宋体" w:eastAsia="宋体" w:hint="eastAsia"/>
        </w:rPr>
        <w:t>观察</w:t>
      </w:r>
      <w:r>
        <w:t>NETs</w:t>
      </w:r>
      <w:r>
        <w:rPr>
          <w:rFonts w:ascii="宋体" w:eastAsia="宋体" w:hint="eastAsia"/>
        </w:rPr>
        <w:t>生成情况。</w:t>
      </w:r>
      <w:r>
        <w:t>IL-33</w:t>
      </w:r>
      <w:r>
        <w:rPr>
          <w:rFonts w:ascii="宋体" w:eastAsia="宋体" w:hint="eastAsia"/>
        </w:rPr>
        <w:t>浓度在</w:t>
      </w:r>
      <w:r>
        <w:t>20 ng</w:t>
      </w:r>
      <w:r>
        <w:t>/</w:t>
      </w:r>
      <w:r>
        <w:t xml:space="preserve">ml</w:t>
      </w:r>
      <w:r>
        <w:rPr>
          <w:rFonts w:ascii="宋体" w:eastAsia="宋体" w:hint="eastAsia"/>
        </w:rPr>
        <w:t>时，视野内可见少量</w:t>
      </w:r>
      <w:r>
        <w:t>NETs</w:t>
      </w:r>
      <w:r>
        <w:rPr>
          <w:rFonts w:ascii="宋体" w:eastAsia="宋体" w:hint="eastAsia"/>
        </w:rPr>
        <w:t>；在</w:t>
      </w:r>
      <w:r>
        <w:t>40 ng</w:t>
      </w:r>
      <w:r>
        <w:t>/</w:t>
      </w:r>
      <w:r>
        <w:t xml:space="preserve">ml</w:t>
      </w:r>
      <w:r>
        <w:rPr>
          <w:rFonts w:ascii="宋体" w:eastAsia="宋体" w:hint="eastAsia"/>
        </w:rPr>
        <w:t>时，视野内可见</w:t>
      </w:r>
      <w:r>
        <w:t>1</w:t>
      </w:r>
      <w:r>
        <w:t>/</w:t>
      </w:r>
      <w:r>
        <w:t xml:space="preserve">3</w:t>
      </w:r>
      <w:r>
        <w:rPr>
          <w:rFonts w:ascii="宋体" w:eastAsia="宋体" w:hint="eastAsia"/>
        </w:rPr>
        <w:t>细</w:t>
      </w:r>
      <w:r>
        <w:rPr>
          <w:rFonts w:ascii="宋体" w:eastAsia="宋体" w:hint="eastAsia"/>
        </w:rPr>
        <w:t>胞形成</w:t>
      </w:r>
      <w:r>
        <w:t>NE</w:t>
      </w:r>
      <w:r>
        <w:t>T</w:t>
      </w:r>
      <w:r>
        <w:t>s</w:t>
      </w:r>
      <w:r>
        <w:rPr>
          <w:rFonts w:ascii="宋体" w:eastAsia="宋体" w:hint="eastAsia"/>
        </w:rPr>
        <w:t>；在</w:t>
      </w:r>
      <w:r>
        <w:t>60 n</w:t>
      </w:r>
      <w:r>
        <w:t>g</w:t>
      </w:r>
      <w:r>
        <w:t>/</w:t>
      </w:r>
      <w:r>
        <w:t>ml</w:t>
      </w:r>
      <w:r>
        <w:rPr>
          <w:rFonts w:ascii="宋体" w:eastAsia="宋体" w:hint="eastAsia"/>
        </w:rPr>
        <w:t>时，视野内</w:t>
      </w:r>
      <w:r>
        <w:t>NE</w:t>
      </w:r>
      <w:r>
        <w:t>T</w:t>
      </w:r>
      <w:r>
        <w:t>s</w:t>
      </w:r>
      <w:r>
        <w:rPr>
          <w:rFonts w:ascii="宋体" w:eastAsia="宋体" w:hint="eastAsia"/>
        </w:rPr>
        <w:t>弥漫性分布</w:t>
      </w:r>
      <w:r>
        <w:rPr>
          <w:rFonts w:ascii="宋体" w:eastAsia="宋体" w:hint="eastAsia"/>
        </w:rPr>
        <w:t>（</w:t>
      </w:r>
      <w:r>
        <w:rPr>
          <w:rFonts w:ascii="宋体" w:eastAsia="宋体" w:hint="eastAsia"/>
          <w:spacing w:val="-15"/>
        </w:rPr>
        <w:t>图</w:t>
      </w:r>
      <w:r>
        <w:t>5.2</w:t>
      </w:r>
      <w:r>
        <w:rPr>
          <w:spacing w:val="0"/>
        </w:rPr>
        <w:t>A</w:t>
      </w:r>
      <w:r>
        <w:rPr>
          <w:rFonts w:ascii="宋体" w:eastAsia="宋体" w:hint="eastAsia"/>
        </w:rPr>
        <w:t>）</w:t>
      </w:r>
      <w:r>
        <w:rPr>
          <w:rFonts w:ascii="宋体" w:eastAsia="宋体" w:hint="eastAsia"/>
        </w:rPr>
        <w:t>。结果提示，</w:t>
      </w:r>
      <w:r>
        <w:t>NE</w:t>
      </w:r>
      <w:r>
        <w:t>T</w:t>
      </w:r>
      <w:r>
        <w:t>s</w:t>
      </w:r>
      <w:r>
        <w:rPr>
          <w:rFonts w:ascii="宋体" w:eastAsia="宋体" w:hint="eastAsia"/>
        </w:rPr>
        <w:t>生成在</w:t>
      </w:r>
      <w:r>
        <w:t>0</w:t>
      </w:r>
      <w:r>
        <w:rPr>
          <w:rFonts w:ascii="宋体" w:eastAsia="宋体" w:hint="eastAsia"/>
        </w:rPr>
        <w:t>～</w:t>
      </w:r>
      <w:r>
        <w:t>60 ng</w:t>
      </w:r>
      <w:r>
        <w:t>/</w:t>
      </w:r>
      <w:r>
        <w:t xml:space="preserve">ml</w:t>
      </w:r>
      <w:r>
        <w:rPr>
          <w:rFonts w:ascii="宋体" w:eastAsia="宋体" w:hint="eastAsia"/>
        </w:rPr>
        <w:t>内随着</w:t>
      </w:r>
      <w:r>
        <w:t>IL-33</w:t>
      </w:r>
      <w:r>
        <w:rPr>
          <w:rFonts w:ascii="宋体" w:eastAsia="宋体" w:hint="eastAsia"/>
        </w:rPr>
        <w:t>浓度升高而增多，呈正相关。</w:t>
      </w:r>
      <w:r>
        <w:t>NETs</w:t>
      </w:r>
      <w:r>
        <w:rPr>
          <w:rFonts w:ascii="宋体" w:eastAsia="宋体" w:hint="eastAsia"/>
        </w:rPr>
        <w:t>的杀菌率在</w:t>
      </w:r>
      <w:r>
        <w:t>0</w:t>
      </w:r>
      <w:r>
        <w:rPr>
          <w:rFonts w:ascii="宋体" w:eastAsia="宋体" w:hint="eastAsia"/>
        </w:rPr>
        <w:t>～</w:t>
      </w:r>
      <w:r>
        <w:t>40 ng</w:t>
      </w:r>
      <w:r>
        <w:t>/</w:t>
      </w:r>
      <w:r>
        <w:t xml:space="preserve">ml</w:t>
      </w:r>
      <w:r>
        <w:rPr>
          <w:rFonts w:ascii="宋体" w:eastAsia="宋体" w:hint="eastAsia"/>
        </w:rPr>
        <w:t>内随着</w:t>
      </w:r>
      <w:r>
        <w:t>IL-33</w:t>
      </w:r>
      <w:r>
        <w:rPr>
          <w:rFonts w:ascii="宋体" w:eastAsia="宋体" w:hint="eastAsia"/>
        </w:rPr>
        <w:t>浓度升高而增强；</w:t>
      </w:r>
      <w:r>
        <w:t>IL-33</w:t>
      </w:r>
      <w:r>
        <w:rPr>
          <w:rFonts w:ascii="宋体" w:eastAsia="宋体" w:hint="eastAsia"/>
        </w:rPr>
        <w:t>浓度为</w:t>
      </w:r>
      <w:r>
        <w:t>60 ng</w:t>
      </w:r>
      <w:r>
        <w:t>/</w:t>
      </w:r>
      <w:r>
        <w:t>ml</w:t>
      </w:r>
      <w:r/>
      <w:r>
        <w:rPr>
          <w:rFonts w:ascii="宋体" w:eastAsia="宋体" w:hint="eastAsia"/>
        </w:rPr>
        <w:t>时，</w:t>
      </w:r>
      <w:r>
        <w:t>NETs</w:t>
      </w:r>
      <w:r>
        <w:rPr>
          <w:rFonts w:ascii="宋体" w:eastAsia="宋体" w:hint="eastAsia"/>
        </w:rPr>
        <w:t>生成增多，</w:t>
      </w:r>
      <w:r w:rsidR="001852F3">
        <w:rPr>
          <w:rFonts w:ascii="宋体" w:eastAsia="宋体" w:hint="eastAsia"/>
        </w:rPr>
        <w:t xml:space="preserve">但其杀菌率无明显上升</w:t>
      </w:r>
      <w:r>
        <w:rPr>
          <w:rFonts w:ascii="宋体" w:eastAsia="宋体" w:hint="eastAsia"/>
        </w:rPr>
        <w:t>（</w:t>
      </w:r>
      <w:r>
        <w:rPr>
          <w:rFonts w:ascii="宋体" w:eastAsia="宋体" w:hint="eastAsia"/>
          <w:spacing w:val="-15"/>
        </w:rPr>
        <w:t>图</w:t>
      </w:r>
      <w:r>
        <w:t>5.2</w:t>
      </w:r>
      <w:r>
        <w:t>B</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4702500" cy="4579746"/>
            <wp:effectExtent l="0" t="0" r="0" b="0"/>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35" cstate="print"/>
                    <a:stretch>
                      <a:fillRect/>
                    </a:stretch>
                  </pic:blipFill>
                  <pic:spPr>
                    <a:xfrm>
                      <a:off x="0" y="0"/>
                      <a:ext cx="5476971" cy="5334000"/>
                    </a:xfrm>
                    <a:prstGeom prst="rect">
                      <a:avLst/>
                    </a:prstGeom>
                  </pic:spPr>
                </pic:pic>
              </a:graphicData>
            </a:graphic>
          </wp:inline>
        </w:drawing>
      </w:r>
      <w:r/>
    </w:p>
    <w:p w:rsidR="0018722C">
      <w:pPr>
        <w:pStyle w:val="a9"/>
        <w:topLinePunct/>
      </w:pPr>
      <w:bookmarkStart w:name="_bookmark44" w:id="99"/>
      <w:bookmarkEnd w:id="99"/>
      <w:r>
        <w:rPr>
          <w:rFonts w:ascii="宋体" w:eastAsia="宋体" w:hint="eastAsia" w:cstheme="minorBidi" w:hAnsiTheme="minorHAnsi"/>
        </w:rPr>
        <w:t>图</w:t>
      </w:r>
      <w:r>
        <w:rPr>
          <w:rFonts w:cstheme="minorBidi" w:hAnsiTheme="minorHAnsi" w:eastAsiaTheme="minorHAnsi" w:asciiTheme="minorHAnsi"/>
        </w:rPr>
        <w:t>5.2</w:t>
      </w:r>
      <w:r>
        <w:t xml:space="preserve">  </w:t>
      </w:r>
      <w:r w:rsidRPr="00DB64CE">
        <w:rPr>
          <w:rFonts w:cstheme="minorBidi" w:hAnsiTheme="minorHAnsi" w:eastAsiaTheme="minorHAnsi" w:asciiTheme="minorHAnsi"/>
        </w:rPr>
        <w:t>IL-33</w:t>
      </w:r>
      <w:r>
        <w:rPr>
          <w:rFonts w:ascii="宋体" w:eastAsia="宋体" w:hint="eastAsia" w:cstheme="minorBidi" w:hAnsiTheme="minorHAnsi"/>
        </w:rPr>
        <w:t>对</w:t>
      </w:r>
      <w:r>
        <w:rPr>
          <w:rFonts w:cstheme="minorBidi" w:hAnsiTheme="minorHAnsi" w:eastAsiaTheme="minorHAnsi" w:asciiTheme="minorHAnsi"/>
        </w:rPr>
        <w:t>NETs</w:t>
      </w:r>
      <w:r>
        <w:rPr>
          <w:rFonts w:ascii="宋体" w:eastAsia="宋体" w:hint="eastAsia" w:cstheme="minorBidi" w:hAnsiTheme="minorHAnsi"/>
        </w:rPr>
        <w:t>形成和杀菌率的影响</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n=4</w:t>
      </w:r>
      <w:r>
        <w:rPr>
          <w:rFonts w:cstheme="minorBidi" w:hAnsiTheme="minorHAnsi" w:eastAsiaTheme="minorHAnsi" w:asciiTheme="minorHAnsi"/>
        </w:rPr>
        <w:t>)</w:t>
      </w:r>
    </w:p>
    <w:p w:rsidR="0018722C">
      <w:pPr>
        <w:pStyle w:val="Heading3"/>
        <w:topLinePunct/>
        <w:ind w:left="200" w:hangingChars="200" w:hanging="200"/>
      </w:pPr>
      <w:bookmarkStart w:id="967663" w:name="_Toc686967663"/>
      <w:r>
        <w:t>5.4.3 </w:t>
      </w:r>
      <w:r>
        <w:t>DNA              </w:t>
      </w:r>
      <w:r>
        <w:t>酶</w:t>
      </w:r>
      <w:r>
        <w:t>（</w:t>
      </w:r>
      <w:r>
        <w:t>DNase</w:t>
      </w:r>
      <w:r>
        <w:t>Ⅰ</w:t>
      </w:r>
      <w:r>
        <w:t>）</w:t>
      </w:r>
      <w:r>
        <w:t>对       </w:t>
      </w:r>
      <w:r>
        <w:t>NETs               </w:t>
      </w:r>
      <w:r>
        <w:t>Th成和杀菌率的影响</w:t>
      </w:r>
      <w:r>
        <w:t>MRSA</w:t>
      </w:r>
      <w:r/>
      <w:r>
        <w:t>刺激中性粒细胞生成</w:t>
      </w:r>
      <w:r>
        <w:t>NETs</w:t>
      </w:r>
      <w:r w:rsidP="AA7D325B">
        <w:t>。</w:t>
      </w:r>
      <w:r>
        <w:t>DNase</w:t>
      </w:r>
      <w:r>
        <w:t>Ⅰ可降解破坏</w:t>
      </w:r>
      <w:r>
        <w:t>NETs</w:t>
      </w:r>
      <w:r/>
      <w:r>
        <w:t>网状结构，释放其</w:t>
      </w:r>
      <w:bookmarkEnd w:id="967663"/>
    </w:p>
    <w:p w:rsidR="0018722C">
      <w:pPr>
        <w:topLinePunct/>
      </w:pPr>
      <w:r>
        <w:rPr>
          <w:rFonts w:ascii="宋体" w:hAnsi="宋体" w:eastAsia="宋体" w:hint="eastAsia"/>
        </w:rPr>
        <w:t>捕获的细菌。</w:t>
      </w:r>
      <w:r>
        <w:rPr>
          <w:rFonts w:ascii="宋体" w:hAnsi="宋体" w:eastAsia="宋体" w:hint="eastAsia"/>
        </w:rPr>
        <w:t>图</w:t>
      </w:r>
      <w:r>
        <w:t>5</w:t>
      </w:r>
      <w:r>
        <w:t>.</w:t>
      </w:r>
      <w:r>
        <w:t>3</w:t>
      </w:r>
      <w:r>
        <w:rPr>
          <w:rFonts w:ascii="宋体" w:hAnsi="宋体" w:eastAsia="宋体" w:hint="eastAsia"/>
        </w:rPr>
        <w:t>结果显示，相对于未处理组，</w:t>
      </w:r>
      <w:r>
        <w:t>DNase</w:t>
      </w:r>
      <w:r>
        <w:rPr>
          <w:rFonts w:ascii="宋体" w:hAnsi="宋体" w:eastAsia="宋体" w:hint="eastAsia"/>
        </w:rPr>
        <w:t>Ⅰ处理组的</w:t>
      </w:r>
      <w:r>
        <w:t>NETs</w:t>
      </w:r>
      <w:r>
        <w:rPr>
          <w:rFonts w:ascii="宋体" w:hAnsi="宋体" w:eastAsia="宋体" w:hint="eastAsia"/>
        </w:rPr>
        <w:t>形成率和杀菌率均显著降低</w:t>
      </w:r>
      <w:r>
        <w:rPr>
          <w:rFonts w:ascii="宋体" w:hAnsi="宋体" w:eastAsia="宋体" w:hint="eastAsia"/>
        </w:rPr>
        <w:t>（</w:t>
      </w:r>
      <w:r>
        <w:rPr>
          <w:i/>
        </w:rPr>
        <w:t>P</w:t>
      </w:r>
      <w:r>
        <w:t>&lt;</w:t>
      </w:r>
      <w:r>
        <w:t>0.05</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4702500" cy="5587568"/>
            <wp:effectExtent l="0" t="0" r="0" b="0"/>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36" cstate="print"/>
                    <a:stretch>
                      <a:fillRect/>
                    </a:stretch>
                  </pic:blipFill>
                  <pic:spPr>
                    <a:xfrm>
                      <a:off x="0" y="0"/>
                      <a:ext cx="5589165" cy="6641115"/>
                    </a:xfrm>
                    <a:prstGeom prst="rect">
                      <a:avLst/>
                    </a:prstGeom>
                  </pic:spPr>
                </pic:pic>
              </a:graphicData>
            </a:graphic>
          </wp:inline>
        </w:drawing>
      </w:r>
      <w:r/>
    </w:p>
    <w:p w:rsidR="0018722C">
      <w:pPr>
        <w:pStyle w:val="a9"/>
        <w:topLinePunct/>
      </w:pPr>
      <w:bookmarkStart w:name="_bookmark45" w:id="100"/>
      <w:bookmarkEnd w:id="100"/>
      <w:r>
        <w:rPr>
          <w:rFonts w:ascii="宋体" w:hAnsi="宋体" w:eastAsia="宋体" w:hint="eastAsia" w:cstheme="minorBidi"/>
        </w:rPr>
        <w:t>图</w:t>
      </w:r>
      <w:r>
        <w:rPr>
          <w:rFonts w:cstheme="minorBidi" w:hAnsiTheme="minorHAnsi" w:eastAsiaTheme="minorHAnsi" w:asciiTheme="minorHAnsi"/>
        </w:rPr>
        <w:t>5.3</w:t>
      </w:r>
      <w:r>
        <w:t xml:space="preserve">  </w:t>
      </w:r>
      <w:r w:rsidRPr="00DB64CE">
        <w:rPr>
          <w:rFonts w:cstheme="minorBidi" w:hAnsiTheme="minorHAnsi" w:eastAsiaTheme="minorHAnsi" w:asciiTheme="minorHAnsi"/>
        </w:rPr>
        <w:t>DNase</w:t>
      </w:r>
      <w:r>
        <w:rPr>
          <w:rFonts w:ascii="宋体" w:hAnsi="宋体" w:eastAsia="宋体" w:hint="eastAsia" w:cstheme="minorBidi"/>
        </w:rPr>
        <w:t>Ⅰ对</w:t>
      </w:r>
      <w:r>
        <w:rPr>
          <w:rFonts w:cstheme="minorBidi" w:hAnsiTheme="minorHAnsi" w:eastAsiaTheme="minorHAnsi" w:asciiTheme="minorHAnsi"/>
        </w:rPr>
        <w:t>NETs</w:t>
      </w:r>
      <w:r>
        <w:rPr>
          <w:rFonts w:ascii="宋体" w:hAnsi="宋体" w:eastAsia="宋体" w:hint="eastAsia" w:cstheme="minorBidi"/>
        </w:rPr>
        <w:t>形成和杀菌率的影响</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hAnsi="宋体" w:eastAsia="宋体" w:hint="eastAsia" w:cstheme="minorBidi"/>
        </w:rPr>
        <w:t>，</w:t>
      </w:r>
      <w:r>
        <w:rPr>
          <w:rFonts w:cstheme="minorBidi" w:hAnsiTheme="minorHAnsi" w:eastAsiaTheme="minorHAnsi" w:asciiTheme="minorHAnsi"/>
        </w:rPr>
        <w:t>n=4</w:t>
      </w:r>
      <w:r>
        <w:rPr>
          <w:rFonts w:cstheme="minorBidi" w:hAnsiTheme="minorHAnsi" w:eastAsiaTheme="minorHAnsi" w:asciiTheme="minorHAnsi"/>
        </w:rPr>
        <w:t>)</w:t>
      </w:r>
    </w:p>
    <w:p w:rsidR="0018722C">
      <w:pPr>
        <w:pStyle w:val="Heading3"/>
        <w:topLinePunct/>
        <w:ind w:left="200" w:hangingChars="200" w:hanging="200"/>
      </w:pPr>
      <w:bookmarkStart w:id="967664" w:name="_Toc686967664"/>
      <w:r>
        <w:t>5.4.4</w:t>
      </w:r>
      <w:r>
        <w:t xml:space="preserve"> </w:t>
      </w:r>
      <w:r>
        <w:t>ROS</w:t>
      </w:r>
      <w:r/>
      <w:r>
        <w:t>抑制剂</w:t>
      </w:r>
      <w:r>
        <w:t>（</w:t>
      </w:r>
      <w:r>
        <w:t>DPI</w:t>
      </w:r>
      <w:r>
        <w:t>）</w:t>
      </w:r>
      <w:r>
        <w:t>对</w:t>
      </w:r>
      <w:r>
        <w:t>NETs </w:t>
      </w:r>
      <w:r>
        <w:t>Th成和杀菌率的影响</w:t>
      </w:r>
      <w:bookmarkEnd w:id="967664"/>
    </w:p>
    <w:p w:rsidR="0018722C">
      <w:pPr>
        <w:topLinePunct/>
      </w:pPr>
      <w:r>
        <w:rPr>
          <w:rFonts w:ascii="宋体" w:eastAsia="宋体" w:hint="eastAsia"/>
        </w:rPr>
        <w:t>前期结果显示</w:t>
      </w:r>
      <w:r>
        <w:t>IL-33</w:t>
      </w:r>
      <w:r>
        <w:rPr>
          <w:rFonts w:ascii="宋体" w:eastAsia="宋体" w:hint="eastAsia"/>
        </w:rPr>
        <w:t>杀菌机制涉及</w:t>
      </w:r>
      <w:r>
        <w:t>ROS</w:t>
      </w:r>
      <w:r>
        <w:rPr>
          <w:rFonts w:ascii="宋体" w:eastAsia="宋体" w:hint="eastAsia"/>
        </w:rPr>
        <w:t>活性，为进一步探讨</w:t>
      </w:r>
      <w:r>
        <w:t>ROS</w:t>
      </w:r>
      <w:r>
        <w:rPr>
          <w:rFonts w:ascii="宋体" w:eastAsia="宋体" w:hint="eastAsia"/>
        </w:rPr>
        <w:t>在</w:t>
      </w:r>
      <w:r>
        <w:t>NETs</w:t>
      </w:r>
      <w:r>
        <w:rPr>
          <w:rFonts w:ascii="宋体" w:eastAsia="宋体" w:hint="eastAsia"/>
        </w:rPr>
        <w:t>生成</w:t>
      </w:r>
      <w:r>
        <w:rPr>
          <w:rFonts w:ascii="宋体" w:eastAsia="宋体" w:hint="eastAsia"/>
        </w:rPr>
        <w:t>中的作用。特异性</w:t>
      </w:r>
      <w:r>
        <w:t>ROS</w:t>
      </w:r>
      <w:r>
        <w:rPr>
          <w:rFonts w:ascii="宋体" w:eastAsia="宋体" w:hint="eastAsia"/>
        </w:rPr>
        <w:t>抑制剂</w:t>
      </w:r>
      <w:r>
        <w:rPr>
          <w:rFonts w:ascii="宋体" w:eastAsia="宋体" w:hint="eastAsia"/>
        </w:rPr>
        <w:t>（</w:t>
      </w:r>
      <w:r>
        <w:t>DPI</w:t>
      </w:r>
      <w:r>
        <w:rPr>
          <w:rFonts w:ascii="宋体" w:eastAsia="宋体" w:hint="eastAsia"/>
        </w:rPr>
        <w:t>）</w:t>
      </w:r>
      <w:r>
        <w:rPr>
          <w:rFonts w:ascii="宋体" w:eastAsia="宋体" w:hint="eastAsia"/>
        </w:rPr>
        <w:t>处理中性粒细胞，结果显示</w:t>
      </w:r>
      <w:r>
        <w:t>NETs</w:t>
      </w:r>
      <w:r>
        <w:rPr>
          <w:rFonts w:ascii="宋体" w:eastAsia="宋体" w:hint="eastAsia"/>
        </w:rPr>
        <w:t>的形成率明显减少，同时其杀菌率降低</w:t>
      </w:r>
      <w:r>
        <w:rPr>
          <w:rFonts w:ascii="宋体" w:eastAsia="宋体" w:hint="eastAsia"/>
        </w:rPr>
        <w:t>（</w:t>
      </w:r>
      <w:r>
        <w:rPr>
          <w:rFonts w:ascii="宋体" w:eastAsia="宋体" w:hint="eastAsia"/>
          <w:spacing w:val="-15"/>
        </w:rPr>
        <w:t>图</w:t>
      </w:r>
      <w:r>
        <w:t>5.4</w:t>
      </w:r>
      <w:r>
        <w:t>A</w:t>
      </w:r>
      <w:r w:rsidR="001852F3">
        <w:rPr>
          <w:spacing w:val="-4"/>
        </w:rPr>
        <w:t xml:space="preserve"> </w:t>
      </w:r>
      <w:r>
        <w:rPr>
          <w:rFonts w:ascii="宋体" w:eastAsia="宋体" w:hint="eastAsia"/>
          <w:spacing w:val="-15"/>
        </w:rPr>
        <w:t>和</w:t>
      </w:r>
      <w:r>
        <w:t>5.4</w:t>
      </w:r>
      <w:r>
        <w:rPr>
          <w:spacing w:val="-1"/>
        </w:rPr>
        <w:t>B</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4702500" cy="4897962"/>
            <wp:effectExtent l="0" t="0" r="0" b="0"/>
            <wp:docPr id="41" name="image22.png" descr=""/>
            <wp:cNvGraphicFramePr>
              <a:graphicFrameLocks noChangeAspect="1"/>
            </wp:cNvGraphicFramePr>
            <a:graphic>
              <a:graphicData uri="http://schemas.openxmlformats.org/drawingml/2006/picture">
                <pic:pic>
                  <pic:nvPicPr>
                    <pic:cNvPr id="42" name="image22.png"/>
                    <pic:cNvPicPr/>
                  </pic:nvPicPr>
                  <pic:blipFill>
                    <a:blip r:embed="rId37" cstate="print"/>
                    <a:stretch>
                      <a:fillRect/>
                    </a:stretch>
                  </pic:blipFill>
                  <pic:spPr>
                    <a:xfrm>
                      <a:off x="0" y="0"/>
                      <a:ext cx="5484007" cy="5711952"/>
                    </a:xfrm>
                    <a:prstGeom prst="rect">
                      <a:avLst/>
                    </a:prstGeom>
                  </pic:spPr>
                </pic:pic>
              </a:graphicData>
            </a:graphic>
          </wp:inline>
        </w:drawing>
      </w:r>
      <w:r/>
    </w:p>
    <w:p w:rsidR="0018722C">
      <w:pPr>
        <w:pStyle w:val="a9"/>
        <w:topLinePunct/>
      </w:pPr>
      <w:bookmarkStart w:name="_bookmark46" w:id="101"/>
      <w:bookmarkEnd w:id="101"/>
      <w:r>
        <w:rPr>
          <w:rFonts w:ascii="宋体" w:eastAsia="宋体" w:hint="eastAsia" w:cstheme="minorBidi" w:hAnsiTheme="minorHAnsi"/>
        </w:rPr>
        <w:t>图</w:t>
      </w:r>
      <w:r>
        <w:rPr>
          <w:rFonts w:cstheme="minorBidi" w:hAnsiTheme="minorHAnsi" w:eastAsiaTheme="minorHAnsi" w:asciiTheme="minorHAnsi"/>
        </w:rPr>
        <w:t>5.4</w:t>
      </w:r>
      <w:r>
        <w:t xml:space="preserve">  </w:t>
      </w:r>
      <w:r w:rsidRPr="00DB64CE">
        <w:rPr>
          <w:rFonts w:cstheme="minorBidi" w:hAnsiTheme="minorHAnsi" w:eastAsiaTheme="minorHAnsi" w:asciiTheme="minorHAnsi"/>
        </w:rPr>
        <w:t>DPI</w:t>
      </w:r>
      <w:r>
        <w:rPr>
          <w:rFonts w:ascii="宋体" w:eastAsia="宋体" w:hint="eastAsia" w:cstheme="minorBidi" w:hAnsiTheme="minorHAnsi"/>
        </w:rPr>
        <w:t>对</w:t>
      </w:r>
      <w:r>
        <w:rPr>
          <w:rFonts w:cstheme="minorBidi" w:hAnsiTheme="minorHAnsi" w:eastAsiaTheme="minorHAnsi" w:asciiTheme="minorHAnsi"/>
        </w:rPr>
        <w:t>NETs</w:t>
      </w:r>
      <w:r>
        <w:rPr>
          <w:rFonts w:ascii="宋体" w:eastAsia="宋体" w:hint="eastAsia" w:cstheme="minorBidi" w:hAnsiTheme="minorHAnsi"/>
        </w:rPr>
        <w:t>形成和杀菌率的影响</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n=4</w:t>
      </w:r>
      <w:r>
        <w:rPr>
          <w:rFonts w:cstheme="minorBidi" w:hAnsiTheme="minorHAnsi" w:eastAsiaTheme="minorHAnsi" w:asciiTheme="minorHAnsi"/>
        </w:rPr>
        <w:t>)</w:t>
      </w:r>
    </w:p>
    <w:p w:rsidR="0018722C">
      <w:pPr>
        <w:pStyle w:val="Heading2"/>
        <w:topLinePunct/>
        <w:ind w:left="171" w:hangingChars="171" w:hanging="171"/>
      </w:pPr>
      <w:bookmarkStart w:id="967665" w:name="_Toc686967665"/>
      <w:bookmarkStart w:name="5.5 讨论 " w:id="102"/>
      <w:bookmarkEnd w:id="102"/>
      <w:r>
        <w:t>5.5</w:t>
      </w:r>
      <w:r>
        <w:t xml:space="preserve"> </w:t>
      </w:r>
      <w:r/>
      <w:bookmarkStart w:name="5.5 讨论 " w:id="103"/>
      <w:bookmarkEnd w:id="103"/>
      <w:r>
        <w:t>讨论</w:t>
      </w:r>
      <w:bookmarkEnd w:id="967665"/>
    </w:p>
    <w:p w:rsidR="0018722C">
      <w:pPr>
        <w:topLinePunct/>
      </w:pPr>
      <w:r>
        <w:t>Zychlinsky</w:t>
      </w:r>
      <w:r>
        <w:rPr>
          <w:rFonts w:ascii="宋体" w:eastAsia="宋体" w:hint="eastAsia"/>
        </w:rPr>
        <w:t>等在研究中性粒细胞胞外网</w:t>
      </w:r>
      <w:r>
        <w:rPr>
          <w:rFonts w:ascii="宋体" w:eastAsia="宋体" w:hint="eastAsia"/>
        </w:rPr>
        <w:t>（</w:t>
      </w:r>
      <w:r>
        <w:rPr>
          <w:spacing w:val="-2"/>
        </w:rPr>
        <w:t>NETs</w:t>
      </w:r>
      <w:r>
        <w:rPr>
          <w:rFonts w:ascii="宋体" w:eastAsia="宋体" w:hint="eastAsia"/>
        </w:rPr>
        <w:t>）</w:t>
      </w:r>
      <w:r>
        <w:rPr>
          <w:rFonts w:ascii="宋体" w:eastAsia="宋体" w:hint="eastAsia"/>
        </w:rPr>
        <w:t>结构时发现，</w:t>
      </w:r>
      <w:r>
        <w:t>NETs</w:t>
      </w:r>
      <w:r>
        <w:rPr>
          <w:rFonts w:ascii="宋体" w:eastAsia="宋体" w:hint="eastAsia"/>
        </w:rPr>
        <w:t>由解聚的染</w:t>
      </w:r>
      <w:r>
        <w:rPr>
          <w:rFonts w:ascii="宋体" w:eastAsia="宋体" w:hint="eastAsia"/>
        </w:rPr>
        <w:t>色体网状结构、组蛋白和嗜天青颗粒蛋白组成，能够将包括金黄色葡萄球菌在内的多</w:t>
      </w:r>
      <w:r>
        <w:rPr>
          <w:rFonts w:ascii="宋体" w:eastAsia="宋体" w:hint="eastAsia"/>
        </w:rPr>
        <w:t>种病原微生物杀死</w:t>
      </w:r>
      <w:r>
        <w:rPr>
          <w:vertAlign w:val="superscript"/>
          /&gt;
        </w:rPr>
        <w:t>[</w:t>
      </w:r>
      <w:r>
        <w:rPr>
          <w:vertAlign w:val="superscript"/>
          <w:position w:val="8"/>
        </w:rPr>
        <w:t xml:space="preserve">39</w:t>
      </w:r>
      <w:r>
        <w:rPr>
          <w:vertAlign w:val="superscript"/>
          /&gt;
        </w:rPr>
        <w:t>]</w:t>
      </w:r>
      <w:r>
        <w:rPr>
          <w:rFonts w:ascii="宋体" w:eastAsia="宋体" w:hint="eastAsia"/>
        </w:rPr>
        <w:t>。最早在人类阑尾炎和细菌性痢疾动物模型的炎症部位发现</w:t>
      </w:r>
      <w:r>
        <w:t>NETs</w:t>
      </w:r>
      <w:r>
        <w:rPr>
          <w:rFonts w:ascii="宋体" w:eastAsia="宋体" w:hint="eastAsia"/>
        </w:rPr>
        <w:t>，其普遍存在于炎症部位</w:t>
      </w:r>
      <w:r>
        <w:rPr>
          <w:vertAlign w:val="superscript"/>
          /&gt;
        </w:rPr>
        <w:t>[</w:t>
      </w:r>
      <w:r>
        <w:rPr>
          <w:vertAlign w:val="superscript"/>
          <w:position w:val="8"/>
        </w:rPr>
        <w:t xml:space="preserve">13</w:t>
      </w:r>
      <w:r>
        <w:rPr>
          <w:vertAlign w:val="superscript"/>
          /&gt;
        </w:rPr>
        <w:t>]</w:t>
      </w:r>
      <w:r>
        <w:rPr>
          <w:rFonts w:ascii="宋体" w:eastAsia="宋体" w:hint="eastAsia"/>
        </w:rPr>
        <w:t>，并认为</w:t>
      </w:r>
      <w:r>
        <w:t>NETs</w:t>
      </w:r>
      <w:r>
        <w:rPr>
          <w:rFonts w:ascii="宋体" w:eastAsia="宋体" w:hint="eastAsia"/>
        </w:rPr>
        <w:t>参与机体抗感染作用。本研究证实</w:t>
      </w:r>
      <w:r>
        <w:t>MRSA</w:t>
      </w:r>
      <w:r>
        <w:rPr>
          <w:rFonts w:ascii="宋体" w:eastAsia="宋体" w:hint="eastAsia"/>
        </w:rPr>
        <w:t>诱导中性粒细胞生成</w:t>
      </w:r>
      <w:r>
        <w:t>NETs</w:t>
      </w:r>
      <w:r>
        <w:rPr>
          <w:rFonts w:ascii="宋体" w:eastAsia="宋体" w:hint="eastAsia"/>
        </w:rPr>
        <w:t>，并对</w:t>
      </w:r>
      <w:r>
        <w:t>MRSA</w:t>
      </w:r>
      <w:r>
        <w:rPr>
          <w:rFonts w:ascii="宋体" w:eastAsia="宋体" w:hint="eastAsia"/>
        </w:rPr>
        <w:t>具有杀伤作用；并发现</w:t>
      </w:r>
      <w:r>
        <w:t>IL-33</w:t>
      </w:r>
      <w:r>
        <w:rPr>
          <w:rFonts w:ascii="宋体" w:eastAsia="宋体" w:hint="eastAsia"/>
        </w:rPr>
        <w:t>处理能</w:t>
      </w:r>
      <w:r>
        <w:rPr>
          <w:rFonts w:ascii="宋体" w:eastAsia="宋体" w:hint="eastAsia"/>
        </w:rPr>
        <w:t>明显增加</w:t>
      </w:r>
      <w:r>
        <w:t>NETs</w:t>
      </w:r>
      <w:r>
        <w:rPr>
          <w:rFonts w:ascii="宋体" w:eastAsia="宋体" w:hint="eastAsia"/>
        </w:rPr>
        <w:t>生成，及随后杀伤</w:t>
      </w:r>
      <w:r>
        <w:t>MRSA</w:t>
      </w:r>
      <w:r>
        <w:rPr>
          <w:rFonts w:ascii="宋体" w:eastAsia="宋体" w:hint="eastAsia"/>
        </w:rPr>
        <w:t>的能力；用</w:t>
      </w:r>
      <w:r>
        <w:t>DNA</w:t>
      </w:r>
      <w:r>
        <w:rPr>
          <w:rFonts w:ascii="宋体" w:eastAsia="宋体" w:hint="eastAsia"/>
        </w:rPr>
        <w:t>酶降解</w:t>
      </w:r>
      <w:r>
        <w:t>NETs</w:t>
      </w:r>
      <w:r>
        <w:rPr>
          <w:rFonts w:ascii="宋体" w:eastAsia="宋体" w:hint="eastAsia"/>
        </w:rPr>
        <w:t>后，杀菌</w:t>
      </w:r>
      <w:r>
        <w:rPr>
          <w:rFonts w:ascii="宋体" w:eastAsia="宋体" w:hint="eastAsia"/>
        </w:rPr>
        <w:t>活</w:t>
      </w:r>
    </w:p>
    <w:p w:rsidR="0018722C">
      <w:pPr>
        <w:topLinePunct/>
      </w:pPr>
      <w:r>
        <w:rPr>
          <w:rFonts w:ascii="宋体" w:eastAsia="宋体" w:hint="eastAsia"/>
        </w:rPr>
        <w:t>性受阻。另有报道亦证实</w:t>
      </w:r>
      <w:r>
        <w:t>NETs</w:t>
      </w:r>
      <w:r>
        <w:rPr>
          <w:rFonts w:ascii="宋体" w:eastAsia="宋体" w:hint="eastAsia"/>
        </w:rPr>
        <w:t>的抗感染功能，比如慢性肉芽肿患者因</w:t>
      </w:r>
      <w:r>
        <w:t>NETs</w:t>
      </w:r>
      <w:r>
        <w:rPr>
          <w:rFonts w:ascii="宋体" w:eastAsia="宋体" w:hint="eastAsia"/>
        </w:rPr>
        <w:t>形成障</w:t>
      </w:r>
      <w:r>
        <w:rPr>
          <w:rFonts w:ascii="宋体" w:eastAsia="宋体" w:hint="eastAsia"/>
        </w:rPr>
        <w:t>碍，常面临反复多重感染的灾难性后果，但是在接受针对性治疗后可以恢复形成</w:t>
      </w:r>
      <w:r>
        <w:t>NETs</w:t>
      </w:r>
      <w:r>
        <w:rPr>
          <w:rFonts w:ascii="宋体" w:eastAsia="宋体" w:hint="eastAsia"/>
        </w:rPr>
        <w:t>能力，有效地控制感染的发生</w:t>
      </w:r>
      <w:r>
        <w:rPr>
          <w:vertAlign w:val="superscript"/>
          /&gt;
        </w:rPr>
        <w:t>[</w:t>
      </w:r>
      <w:r>
        <w:rPr>
          <w:vertAlign w:val="superscript"/>
          <w:position w:val="8"/>
        </w:rPr>
        <w:t xml:space="preserve">40</w:t>
      </w:r>
      <w:r>
        <w:rPr>
          <w:vertAlign w:val="superscript"/>
          /&gt;
        </w:rPr>
        <w:t>]</w:t>
      </w:r>
      <w:r>
        <w:rPr>
          <w:rFonts w:ascii="宋体" w:eastAsia="宋体" w:hint="eastAsia"/>
        </w:rPr>
        <w:t>，新生儿因</w:t>
      </w:r>
      <w:r>
        <w:t>NETs</w:t>
      </w:r>
      <w:r>
        <w:rPr>
          <w:rFonts w:ascii="宋体" w:eastAsia="宋体" w:hint="eastAsia"/>
        </w:rPr>
        <w:t>迟发形成而导致细菌感染的易感性</w:t>
      </w:r>
      <w:r>
        <w:rPr>
          <w:rFonts w:ascii="宋体" w:eastAsia="宋体" w:hint="eastAsia"/>
        </w:rPr>
        <w:t>现象</w:t>
      </w:r>
      <w:r>
        <w:rPr>
          <w:vertAlign w:val="subscript"/>
          /&gt;
        </w:rPr>
        <w:t>[</w:t>
      </w:r>
      <w:r>
        <w:rPr>
          <w:vertAlign w:val="superscript"/>
        </w:rPr>
        <w:t xml:space="preserve">18</w:t>
      </w:r>
      <w:r>
        <w:rPr>
          <w:vertAlign w:val="subscript"/>
          /&gt;
        </w:rPr>
        <w:t>]</w:t>
      </w:r>
      <w:r>
        <w:rPr>
          <w:rFonts w:ascii="宋体" w:eastAsia="宋体" w:hint="eastAsia"/>
        </w:rPr>
        <w:t>。</w:t>
      </w:r>
    </w:p>
    <w:p w:rsidR="0018722C">
      <w:pPr>
        <w:topLinePunct/>
      </w:pPr>
      <w:r>
        <w:rPr>
          <w:rFonts w:ascii="宋体" w:eastAsia="宋体" w:hint="eastAsia"/>
        </w:rPr>
        <w:t>本研究发现，</w:t>
      </w:r>
      <w:r>
        <w:t>MRSA</w:t>
      </w:r>
      <w:r>
        <w:rPr>
          <w:rFonts w:ascii="宋体" w:eastAsia="宋体" w:hint="eastAsia"/>
        </w:rPr>
        <w:t>感染刺激中性粒细胞分泌</w:t>
      </w:r>
      <w:r>
        <w:t>IL-33</w:t>
      </w:r>
      <w:r>
        <w:rPr>
          <w:rFonts w:ascii="宋体" w:eastAsia="宋体" w:hint="eastAsia"/>
        </w:rPr>
        <w:t>，在</w:t>
      </w:r>
      <w:r>
        <w:t>24 h</w:t>
      </w:r>
      <w:r>
        <w:rPr>
          <w:rFonts w:ascii="宋体" w:eastAsia="宋体" w:hint="eastAsia"/>
        </w:rPr>
        <w:t>内</w:t>
      </w:r>
      <w:r>
        <w:t>IL-33</w:t>
      </w:r>
      <w:r>
        <w:rPr>
          <w:rFonts w:ascii="宋体" w:eastAsia="宋体" w:hint="eastAsia"/>
        </w:rPr>
        <w:t>表达水平与作用时间呈正相关，随时间的继续延长，</w:t>
      </w:r>
      <w:r>
        <w:t>IL-33</w:t>
      </w:r>
      <w:r>
        <w:rPr>
          <w:rFonts w:ascii="宋体" w:eastAsia="宋体" w:hint="eastAsia"/>
        </w:rPr>
        <w:t>水平不再上升，其可能原因是中性粒细胞具有较短的活力时间相关</w:t>
      </w:r>
      <w:r>
        <w:rPr>
          <w:vertAlign w:val="superscript"/>
          /&gt;
        </w:rPr>
        <w:t>[</w:t>
      </w:r>
      <w:r>
        <w:rPr>
          <w:vertAlign w:val="superscript"/>
          /&gt;
        </w:rPr>
        <w:t>13</w:t>
      </w:r>
      <w:r>
        <w:rPr>
          <w:vertAlign w:val="superscript"/>
          /&gt;
        </w:rPr>
        <w:t>,</w:t>
      </w:r>
      <w:r>
        <w:rPr>
          <w:vertAlign w:val="superscript"/>
          /&gt;
        </w:rPr>
        <w:t> </w:t>
      </w:r>
      <w:r>
        <w:rPr>
          <w:vertAlign w:val="superscript"/>
          /&gt;
        </w:rPr>
        <w:t>41</w:t>
      </w:r>
      <w:r>
        <w:rPr>
          <w:vertAlign w:val="superscript"/>
          /&gt;
        </w:rPr>
        <w:t>]</w:t>
      </w:r>
      <w:r>
        <w:rPr>
          <w:rFonts w:ascii="宋体" w:eastAsia="宋体" w:hint="eastAsia"/>
        </w:rPr>
        <w:t>。本研究探讨</w:t>
      </w:r>
      <w:r>
        <w:t>IL-33</w:t>
      </w:r>
      <w:r>
        <w:rPr>
          <w:rFonts w:ascii="宋体" w:eastAsia="宋体" w:hint="eastAsia"/>
        </w:rPr>
        <w:t>与中性粒细胞</w:t>
      </w:r>
      <w:r>
        <w:t>NETs</w:t>
      </w:r>
      <w:r>
        <w:rPr>
          <w:rFonts w:ascii="宋体" w:eastAsia="宋体" w:hint="eastAsia"/>
        </w:rPr>
        <w:t>形成及</w:t>
      </w:r>
      <w:r>
        <w:rPr>
          <w:rFonts w:ascii="宋体" w:eastAsia="宋体" w:hint="eastAsia"/>
        </w:rPr>
        <w:t>杀菌率的联系，发现低浓度</w:t>
      </w:r>
      <w:r>
        <w:t>IL-33</w:t>
      </w:r>
      <w:r>
        <w:rPr>
          <w:rFonts w:ascii="宋体" w:eastAsia="宋体" w:hint="eastAsia"/>
        </w:rPr>
        <w:t>有少量促进</w:t>
      </w:r>
      <w:r>
        <w:t>NETs</w:t>
      </w:r>
      <w:r>
        <w:rPr>
          <w:rFonts w:ascii="宋体" w:eastAsia="宋体" w:hint="eastAsia"/>
        </w:rPr>
        <w:t>的生成，在一定浓度范围内，</w:t>
      </w:r>
      <w:r>
        <w:t>NETs</w:t>
      </w:r>
      <w:r>
        <w:rPr>
          <w:rFonts w:ascii="宋体" w:eastAsia="宋体" w:hint="eastAsia"/>
        </w:rPr>
        <w:t>的形成随着作用浓度的增加而增加，杀菌率增高；若</w:t>
      </w:r>
      <w:r>
        <w:t>IL-33</w:t>
      </w:r>
      <w:r>
        <w:rPr>
          <w:rFonts w:ascii="宋体" w:eastAsia="宋体" w:hint="eastAsia"/>
        </w:rPr>
        <w:t>作用浓度继续增加，</w:t>
      </w:r>
      <w:r>
        <w:t>NETs</w:t>
      </w:r>
      <w:r>
        <w:rPr>
          <w:rFonts w:ascii="宋体" w:eastAsia="宋体" w:hint="eastAsia"/>
        </w:rPr>
        <w:t>的形成及杀菌率不再增加，提示</w:t>
      </w:r>
      <w:r>
        <w:t>IL-33</w:t>
      </w:r>
      <w:r>
        <w:rPr>
          <w:rFonts w:ascii="宋体" w:eastAsia="宋体" w:hint="eastAsia"/>
        </w:rPr>
        <w:t>促进</w:t>
      </w:r>
      <w:r>
        <w:t>NETs</w:t>
      </w:r>
      <w:r>
        <w:rPr>
          <w:rFonts w:ascii="宋体" w:eastAsia="宋体" w:hint="eastAsia"/>
        </w:rPr>
        <w:t>生成存在一定的最适浓度范围。同</w:t>
      </w:r>
      <w:r>
        <w:rPr>
          <w:rFonts w:ascii="宋体" w:eastAsia="宋体" w:hint="eastAsia"/>
        </w:rPr>
        <w:t>时结合细胞松弛素</w:t>
      </w:r>
      <w:r>
        <w:t>D</w:t>
      </w:r>
      <w:r>
        <w:rPr>
          <w:rFonts w:ascii="宋体" w:eastAsia="宋体" w:hint="eastAsia"/>
        </w:rPr>
        <w:t>，抑制中性粒细胞的吞噬和脱颗粒作用后，发现中性粒细胞的杀</w:t>
      </w:r>
      <w:r>
        <w:rPr>
          <w:rFonts w:ascii="宋体" w:eastAsia="宋体" w:hint="eastAsia"/>
        </w:rPr>
        <w:t>菌率下降，提示中性粒细胞对</w:t>
      </w:r>
      <w:r>
        <w:t>MRSA</w:t>
      </w:r>
      <w:r>
        <w:rPr>
          <w:rFonts w:ascii="宋体" w:eastAsia="宋体" w:hint="eastAsia"/>
        </w:rPr>
        <w:t>杀伤存在多种作用方式</w:t>
      </w:r>
      <w:r>
        <w:rPr>
          <w:rFonts w:ascii="宋体" w:eastAsia="宋体" w:hint="eastAsia"/>
        </w:rPr>
        <w:t>（</w:t>
      </w:r>
      <w:r>
        <w:rPr>
          <w:rFonts w:ascii="宋体" w:eastAsia="宋体" w:hint="eastAsia"/>
          <w:spacing w:val="-10"/>
        </w:rPr>
        <w:t>吞噬、脱颗粒和</w:t>
      </w:r>
      <w:r>
        <w:rPr>
          <w:spacing w:val="0"/>
        </w:rPr>
        <w:t>NE</w:t>
      </w:r>
      <w:r>
        <w:rPr>
          <w:spacing w:val="-6"/>
        </w:rPr>
        <w:t>T</w:t>
      </w:r>
      <w:r>
        <w:rPr>
          <w:spacing w:val="-2"/>
        </w:rPr>
        <w:t>s</w:t>
      </w:r>
      <w:r>
        <w:rPr>
          <w:rFonts w:ascii="宋体" w:eastAsia="宋体" w:hint="eastAsia"/>
        </w:rPr>
        <w:t>）</w:t>
      </w:r>
      <w:r>
        <w:rPr>
          <w:rFonts w:ascii="宋体" w:eastAsia="宋体" w:hint="eastAsia"/>
        </w:rPr>
        <w:t>，</w:t>
      </w:r>
      <w:r>
        <w:rPr>
          <w:rFonts w:ascii="宋体" w:eastAsia="宋体" w:hint="eastAsia"/>
        </w:rPr>
        <w:t>相互协调，共同促进。</w:t>
      </w:r>
      <w:r>
        <w:t>NETs</w:t>
      </w:r>
      <w:r>
        <w:rPr>
          <w:rFonts w:ascii="宋体" w:eastAsia="宋体" w:hint="eastAsia"/>
        </w:rPr>
        <w:t>杀伤作用的确切机制尚不清楚，有证据显示</w:t>
      </w:r>
      <w:r>
        <w:t>NETs</w:t>
      </w:r>
      <w:r>
        <w:rPr>
          <w:rFonts w:ascii="宋体" w:eastAsia="宋体" w:hint="eastAsia"/>
        </w:rPr>
        <w:t>的形成与超氧化物</w:t>
      </w:r>
      <w:r>
        <w:rPr>
          <w:rFonts w:ascii="宋体" w:eastAsia="宋体" w:hint="eastAsia"/>
        </w:rPr>
        <w:t>（</w:t>
      </w:r>
      <w:r>
        <w:t>ROS</w:t>
      </w:r>
      <w:r>
        <w:rPr>
          <w:rFonts w:ascii="宋体" w:eastAsia="宋体" w:hint="eastAsia"/>
        </w:rPr>
        <w:t>）</w:t>
      </w:r>
      <w:r>
        <w:rPr>
          <w:rFonts w:ascii="宋体" w:eastAsia="宋体" w:hint="eastAsia"/>
        </w:rPr>
        <w:t>产生密切相关。本研究发现，</w:t>
      </w:r>
      <w:r>
        <w:t>ROS</w:t>
      </w:r>
      <w:r>
        <w:rPr>
          <w:rFonts w:ascii="宋体" w:eastAsia="宋体" w:hint="eastAsia"/>
        </w:rPr>
        <w:t>特异抑制剂</w:t>
      </w:r>
      <w:r>
        <w:t>DPI</w:t>
      </w:r>
      <w:r>
        <w:rPr>
          <w:rFonts w:ascii="宋体" w:eastAsia="宋体" w:hint="eastAsia"/>
        </w:rPr>
        <w:t>可抑制</w:t>
      </w:r>
      <w:r>
        <w:t>NETs</w:t>
      </w:r>
      <w:r>
        <w:rPr>
          <w:rFonts w:ascii="宋体" w:eastAsia="宋体" w:hint="eastAsia"/>
        </w:rPr>
        <w:t>的形成，而在第三章中发现</w:t>
      </w:r>
      <w:r>
        <w:t>IL-33</w:t>
      </w:r>
      <w:r>
        <w:rPr>
          <w:rFonts w:ascii="宋体" w:eastAsia="宋体" w:hint="eastAsia"/>
        </w:rPr>
        <w:t>可促进</w:t>
      </w:r>
      <w:r>
        <w:t>ROS</w:t>
      </w:r>
      <w:r>
        <w:rPr>
          <w:rFonts w:ascii="宋体" w:eastAsia="宋体" w:hint="eastAsia"/>
        </w:rPr>
        <w:t>产生，由此可以推测，</w:t>
      </w:r>
      <w:r>
        <w:t>IL-33</w:t>
      </w:r>
      <w:r>
        <w:rPr>
          <w:rFonts w:ascii="宋体" w:eastAsia="宋体" w:hint="eastAsia"/>
        </w:rPr>
        <w:t>促进</w:t>
      </w:r>
      <w:r>
        <w:t>NETs</w:t>
      </w:r>
      <w:r>
        <w:rPr>
          <w:rFonts w:ascii="宋体" w:eastAsia="宋体" w:hint="eastAsia"/>
        </w:rPr>
        <w:t>形成和杀菌机制可能与</w:t>
      </w:r>
      <w:r>
        <w:t>ROS</w:t>
      </w:r>
      <w:r>
        <w:rPr>
          <w:rFonts w:ascii="宋体" w:eastAsia="宋体" w:hint="eastAsia"/>
        </w:rPr>
        <w:t>信号密切相关。中性粒细胞由于其高效率的胞外杀菌效应受到广泛重视，其分子机制有待更加深入的研究和探索。</w:t>
      </w:r>
    </w:p>
    <w:p w:rsidR="0018722C">
      <w:pPr>
        <w:pStyle w:val="Heading3"/>
        <w:topLinePunct/>
        <w:ind w:left="200" w:hangingChars="200" w:hanging="200"/>
      </w:pPr>
      <w:bookmarkStart w:id="967666" w:name="_Toc686967666"/>
      <w:bookmarkStart w:name="全文总结 " w:id="104"/>
      <w:bookmarkEnd w:id="104"/>
      <w:r/>
      <w:bookmarkStart w:name="_bookmark47" w:id="105"/>
      <w:bookmarkEnd w:id="105"/>
      <w:r/>
      <w:r>
        <w:t>全文总结</w:t>
      </w:r>
      <w:bookmarkEnd w:id="967666"/>
    </w:p>
    <w:p w:rsidR="0018722C">
      <w:pPr>
        <w:topLinePunct/>
      </w:pPr>
      <w:r>
        <w:rPr>
          <w:rFonts w:ascii="宋体" w:eastAsia="宋体" w:hint="eastAsia"/>
        </w:rPr>
        <w:t>金黄色葡萄球菌是最常见的化脓性球菌，成为全球院内感染的首要致病菌。近几</w:t>
      </w:r>
      <w:r>
        <w:rPr>
          <w:rFonts w:ascii="宋体" w:eastAsia="宋体" w:hint="eastAsia"/>
        </w:rPr>
        <w:t>年来，由于抗生素的滥用，金黄色葡萄球菌对抗生素的多重耐药性，导致其致病性不断升高，病死率逐年增加。</w:t>
      </w:r>
    </w:p>
    <w:p w:rsidR="0018722C">
      <w:pPr>
        <w:topLinePunct/>
      </w:pPr>
      <w:r>
        <w:rPr>
          <w:rFonts w:ascii="宋体" w:eastAsia="宋体" w:hint="eastAsia"/>
        </w:rPr>
        <w:t>现有的研究数据已证实，中性粒细胞处于机体抵抗微生物入侵、特别是抵抗化脓性细菌入侵的第一道防线。</w:t>
      </w:r>
      <w:r>
        <w:t>IL-33</w:t>
      </w:r>
      <w:r>
        <w:rPr>
          <w:rFonts w:ascii="宋体" w:eastAsia="宋体" w:hint="eastAsia"/>
        </w:rPr>
        <w:t>近年</w:t>
      </w:r>
      <w:r>
        <w:rPr>
          <w:rFonts w:ascii="宋体" w:eastAsia="宋体" w:hint="eastAsia"/>
        </w:rPr>
        <w:t>来发现的一种具有多种生物学功能活性的细胞因子，在感染性疾病、心血管疾病和自身免疫性疾病中发挥重要的调节作用。</w:t>
      </w:r>
    </w:p>
    <w:p w:rsidR="0018722C">
      <w:pPr>
        <w:topLinePunct/>
      </w:pPr>
      <w:r>
        <w:rPr>
          <w:rFonts w:ascii="宋体" w:eastAsia="宋体" w:hint="eastAsia"/>
        </w:rPr>
        <w:t>本课题通过建立腹腔与皮肤感染模型，研究</w:t>
      </w:r>
      <w:r>
        <w:t>IL-33</w:t>
      </w:r>
      <w:r>
        <w:rPr>
          <w:rFonts w:ascii="宋体" w:eastAsia="宋体" w:hint="eastAsia"/>
        </w:rPr>
        <w:t>对小鼠死亡率和小鼠体内细菌</w:t>
      </w:r>
      <w:r>
        <w:rPr>
          <w:rFonts w:ascii="宋体" w:eastAsia="宋体" w:hint="eastAsia"/>
        </w:rPr>
        <w:t>清除率的影响，以及</w:t>
      </w:r>
      <w:r>
        <w:t>IL-33</w:t>
      </w:r>
      <w:r>
        <w:rPr>
          <w:rFonts w:ascii="宋体" w:eastAsia="宋体" w:hint="eastAsia"/>
        </w:rPr>
        <w:t>对小鼠伤口愈合时间和愈合率以及炎性细胞浸润的影响。</w:t>
      </w:r>
      <w:r>
        <w:rPr>
          <w:rFonts w:ascii="宋体" w:eastAsia="宋体" w:hint="eastAsia"/>
        </w:rPr>
        <w:t>同时结合体外实验，研究</w:t>
      </w:r>
      <w:r>
        <w:t>IL-33</w:t>
      </w:r>
      <w:r>
        <w:rPr>
          <w:rFonts w:ascii="宋体" w:eastAsia="宋体" w:hint="eastAsia"/>
        </w:rPr>
        <w:t>对中性粒细胞功能的影响，</w:t>
      </w:r>
      <w:r>
        <w:t>IL-33</w:t>
      </w:r>
      <w:r>
        <w:rPr>
          <w:rFonts w:ascii="宋体" w:eastAsia="宋体" w:hint="eastAsia"/>
        </w:rPr>
        <w:t>对中性粒细胞趋化因</w:t>
      </w:r>
      <w:r>
        <w:rPr>
          <w:rFonts w:ascii="宋体" w:eastAsia="宋体" w:hint="eastAsia"/>
        </w:rPr>
        <w:t>子受体</w:t>
      </w:r>
      <w:r>
        <w:t>CXCR2</w:t>
      </w:r>
      <w:r>
        <w:rPr>
          <w:rFonts w:ascii="宋体" w:eastAsia="宋体" w:hint="eastAsia"/>
        </w:rPr>
        <w:t>、呼吸爆发及粘附分子表达的影响，以及</w:t>
      </w:r>
      <w:r>
        <w:t>IL-33</w:t>
      </w:r>
      <w:r>
        <w:rPr>
          <w:rFonts w:ascii="宋体" w:eastAsia="宋体" w:hint="eastAsia"/>
        </w:rPr>
        <w:t>对中性粒细胞胞外诱捕</w:t>
      </w:r>
      <w:r>
        <w:rPr>
          <w:rFonts w:ascii="宋体" w:eastAsia="宋体" w:hint="eastAsia"/>
        </w:rPr>
        <w:t>网</w:t>
      </w:r>
      <w:r>
        <w:rPr>
          <w:rFonts w:ascii="宋体" w:eastAsia="宋体" w:hint="eastAsia"/>
        </w:rPr>
        <w:t>（</w:t>
      </w:r>
      <w:r>
        <w:t>NETs</w:t>
      </w:r>
      <w:r>
        <w:rPr>
          <w:rFonts w:ascii="宋体" w:eastAsia="宋体" w:hint="eastAsia"/>
        </w:rPr>
        <w:t>）</w:t>
      </w:r>
      <w:r>
        <w:rPr>
          <w:rFonts w:ascii="宋体" w:eastAsia="宋体" w:hint="eastAsia"/>
        </w:rPr>
        <w:t>生成的影响，探讨</w:t>
      </w:r>
      <w:r>
        <w:t>IL-33</w:t>
      </w:r>
      <w:r>
        <w:rPr>
          <w:rFonts w:ascii="宋体" w:eastAsia="宋体" w:hint="eastAsia"/>
        </w:rPr>
        <w:t>增强机体固有免疫抗细菌感染的作用机制。本研</w:t>
      </w:r>
      <w:r>
        <w:rPr>
          <w:rFonts w:ascii="宋体" w:eastAsia="宋体" w:hint="eastAsia"/>
        </w:rPr>
        <w:t>究发现</w:t>
      </w:r>
      <w:r>
        <w:t>IL-33</w:t>
      </w:r>
      <w:r>
        <w:rPr>
          <w:rFonts w:ascii="宋体" w:eastAsia="宋体" w:hint="eastAsia"/>
        </w:rPr>
        <w:t>可促进机体抗感染免疫作用，其机制涉及</w:t>
      </w:r>
      <w:r>
        <w:t>IL-33</w:t>
      </w:r>
      <w:r>
        <w:rPr>
          <w:rFonts w:ascii="宋体" w:eastAsia="宋体" w:hint="eastAsia"/>
        </w:rPr>
        <w:t>增强中性粒细胞杀菌功</w:t>
      </w:r>
      <w:r>
        <w:rPr>
          <w:rFonts w:ascii="宋体" w:eastAsia="宋体" w:hint="eastAsia"/>
        </w:rPr>
        <w:t>能，增强呼吸爆发、粘附分子及相关炎症细胞因子的表达，诱导中性粒细胞胞外诱捕网的生成，从而多途径增强中性粒细胞的生物学效应。</w:t>
      </w:r>
    </w:p>
    <w:p w:rsidR="0018722C">
      <w:pPr>
        <w:topLinePunct/>
      </w:pPr>
      <w:r>
        <w:rPr>
          <w:rFonts w:ascii="宋体" w:eastAsia="宋体" w:hint="eastAsia"/>
        </w:rPr>
        <w:t>本研究所取得的主要结果如下：</w:t>
      </w:r>
    </w:p>
    <w:p w:rsidR="0018722C">
      <w:pPr>
        <w:pStyle w:val="cw21"/>
        <w:topLinePunct/>
      </w:pPr>
      <w:r>
        <w:rPr>
          <w:rFonts w:ascii="宋体" w:eastAsia="宋体" w:hint="eastAsia"/>
        </w:rPr>
        <w:t>1. </w:t>
      </w:r>
      <w:r>
        <w:rPr>
          <w:rFonts w:ascii="宋体" w:eastAsia="宋体" w:hint="eastAsia"/>
        </w:rPr>
        <w:t>借助小鼠腹腔与皮肤感染模型，证实</w:t>
      </w:r>
      <w:r>
        <w:t>IL-33</w:t>
      </w:r>
      <w:r/>
      <w:r>
        <w:rPr>
          <w:rFonts w:ascii="宋体" w:eastAsia="宋体" w:hint="eastAsia"/>
        </w:rPr>
        <w:t>可延长细菌感染小鼠的存活时间，上</w:t>
      </w:r>
      <w:r>
        <w:rPr>
          <w:rFonts w:ascii="宋体" w:eastAsia="宋体" w:hint="eastAsia"/>
        </w:rPr>
        <w:t>调体内中性粒细胞数目，降低细菌负荷量；并可促进细菌感染皮肤的愈合，减少</w:t>
      </w:r>
      <w:r>
        <w:rPr>
          <w:rFonts w:ascii="宋体" w:eastAsia="宋体" w:hint="eastAsia"/>
        </w:rPr>
        <w:t>细菌侵入，增加局部感染伤口</w:t>
      </w:r>
      <w:r>
        <w:t>NETs</w:t>
      </w:r>
      <w:r/>
      <w:r>
        <w:rPr>
          <w:rFonts w:ascii="宋体" w:eastAsia="宋体" w:hint="eastAsia"/>
        </w:rPr>
        <w:t>生成。</w:t>
      </w:r>
    </w:p>
    <w:p w:rsidR="0018722C">
      <w:pPr>
        <w:pStyle w:val="cw21"/>
        <w:topLinePunct/>
      </w:pPr>
      <w:r>
        <w:rPr>
          <w:rFonts w:ascii="宋体" w:eastAsia="宋体" w:hint="eastAsia"/>
        </w:rPr>
        <w:t>2. </w:t>
      </w:r>
      <w:r>
        <w:rPr>
          <w:rFonts w:ascii="宋体" w:eastAsia="宋体" w:hint="eastAsia"/>
        </w:rPr>
        <w:t>体外实验显示，</w:t>
      </w:r>
      <w:r>
        <w:t>IL-33</w:t>
      </w:r>
      <w:r/>
      <w:r>
        <w:rPr>
          <w:rFonts w:ascii="宋体" w:eastAsia="宋体" w:hint="eastAsia"/>
        </w:rPr>
        <w:t>通过趋化、吞噬和杀伤等途径，增加中性粒细胞的杀菌活性。</w:t>
      </w:r>
    </w:p>
    <w:p w:rsidR="0018722C">
      <w:pPr>
        <w:pStyle w:val="cw21"/>
        <w:topLinePunct/>
      </w:pPr>
      <w:r>
        <w:rPr>
          <w:rFonts w:ascii="宋体" w:eastAsia="宋体" w:hint="eastAsia"/>
        </w:rPr>
        <w:t>3. </w:t>
      </w:r>
      <w:r>
        <w:t>IL-33</w:t>
      </w:r>
      <w:r/>
      <w:r>
        <w:rPr>
          <w:rFonts w:ascii="宋体" w:eastAsia="宋体" w:hint="eastAsia"/>
        </w:rPr>
        <w:t>调节中性粒细胞杀菌机制与</w:t>
      </w:r>
      <w:r>
        <w:t>PI3K</w:t>
      </w:r>
      <w:r>
        <w:t>/</w:t>
      </w:r>
      <w:r>
        <w:t>AKT</w:t>
      </w:r>
      <w:r>
        <w:t>/</w:t>
      </w:r>
      <w:r>
        <w:t>mTOR</w:t>
      </w:r>
      <w:r/>
      <w:r>
        <w:rPr>
          <w:rFonts w:ascii="宋体" w:eastAsia="宋体" w:hint="eastAsia"/>
        </w:rPr>
        <w:t>信号相关。</w:t>
      </w:r>
    </w:p>
    <w:p w:rsidR="0018722C">
      <w:pPr>
        <w:pStyle w:val="cw21"/>
        <w:topLinePunct/>
      </w:pPr>
      <w:r>
        <w:rPr>
          <w:rFonts w:ascii="宋体" w:eastAsia="宋体" w:hint="eastAsia"/>
        </w:rPr>
        <w:t>4. </w:t>
      </w:r>
      <w:r>
        <w:t>IL-33</w:t>
      </w:r>
      <w:r/>
      <w:r>
        <w:rPr>
          <w:rFonts w:ascii="宋体" w:eastAsia="宋体" w:hint="eastAsia"/>
        </w:rPr>
        <w:t>调节中性粒细胞杀菌机制与促进中性粒细胞胞外诱捕网生成相关。</w:t>
      </w:r>
    </w:p>
    <w:p w:rsidR="0018722C">
      <w:pPr>
        <w:pStyle w:val="afff1"/>
        <w:topLinePunct/>
      </w:pPr>
      <w:bookmarkStart w:id="967667" w:name="_Toc686967667"/>
      <w:bookmarkStart w:name="参考文献 " w:id="106"/>
      <w:bookmarkEnd w:id="106"/>
      <w:r/>
      <w:bookmarkStart w:name="_bookmark48" w:id="107"/>
      <w:bookmarkEnd w:id="107"/>
      <w:r/>
      <w:r>
        <w:t>参考文献</w:t>
      </w:r>
      <w:bookmarkEnd w:id="967667"/>
    </w:p>
    <w:p w:rsidR="0018722C">
      <w:pPr>
        <w:pStyle w:val="ab"/>
        <w:topLinePunct/>
        <w:ind w:left="200" w:hangingChars="200" w:hanging="200"/>
      </w:pPr>
      <w:r>
        <w:t>[</w:t>
      </w:r>
      <w:r>
        <w:t xml:space="preserve">1</w:t>
      </w:r>
      <w:r>
        <w:t>]</w:t>
      </w:r>
      <w:r w:rsidRPr="00281126">
        <w:t xml:space="preserve">  </w:t>
      </w:r>
      <w:r>
        <w:t>Grundmann HM, Aires-de-Sousa M Boyce J, et al. Emergence and resurgence of meticillin-resistant Staphylococcus aureus as a public-health threat. Lancet, 2006. 368</w:t>
      </w:r>
      <w:r>
        <w:t>(</w:t>
      </w:r>
      <w:r>
        <w:t>9538</w:t>
      </w:r>
      <w:r>
        <w:t>)</w:t>
      </w:r>
      <w:r>
        <w:t>:</w:t>
      </w:r>
      <w:r>
        <w:t> </w:t>
      </w:r>
      <w:r>
        <w:t>874-885.</w:t>
      </w:r>
    </w:p>
    <w:p w:rsidR="0018722C">
      <w:pPr>
        <w:pStyle w:val="ab"/>
        <w:topLinePunct/>
        <w:ind w:left="200" w:hangingChars="200" w:hanging="200"/>
      </w:pPr>
      <w:r>
        <w:t>[</w:t>
      </w:r>
      <w:r>
        <w:t xml:space="preserve">2</w:t>
      </w:r>
      <w:r>
        <w:t>]</w:t>
      </w:r>
      <w:r w:rsidRPr="00281126">
        <w:t xml:space="preserve">  </w:t>
      </w:r>
      <w:r>
        <w:t>Daum RS, Seal JB. Evolving antimicrobial chemotherapy for Staphylococcus</w:t>
      </w:r>
      <w:r w:rsidR="001852F3">
        <w:t xml:space="preserve"> aureus infections: Our backs to the wall. Crit Care Med, 2001. 29</w:t>
      </w:r>
      <w:r>
        <w:t>(</w:t>
      </w:r>
      <w:r>
        <w:t>4 Suppl</w:t>
      </w:r>
      <w:r>
        <w:t>)</w:t>
      </w:r>
      <w:r>
        <w:t>:</w:t>
      </w:r>
      <w:r>
        <w:t> </w:t>
      </w:r>
      <w:r>
        <w:t>N92-96.</w:t>
      </w:r>
    </w:p>
    <w:p w:rsidR="0018722C">
      <w:pPr>
        <w:pStyle w:val="ab"/>
        <w:topLinePunct/>
        <w:ind w:left="200" w:hangingChars="200" w:hanging="200"/>
      </w:pPr>
      <w:r>
        <w:t>[</w:t>
      </w:r>
      <w:r>
        <w:t xml:space="preserve">3</w:t>
      </w:r>
      <w:r>
        <w:t>]</w:t>
      </w:r>
      <w:r w:rsidRPr="00281126">
        <w:t xml:space="preserve">  </w:t>
      </w:r>
      <w:r>
        <w:t>Zetola N, Francis JS, et al. Community-acquired meticillin-resistant Staphylococcus aureus: an emerging threat. Lancet Infect Dis, 2005. 5</w:t>
      </w:r>
      <w:r>
        <w:t>(</w:t>
      </w:r>
      <w:r>
        <w:t>5</w:t>
      </w:r>
      <w:r>
        <w:t>)</w:t>
      </w:r>
      <w:r>
        <w:t>:</w:t>
      </w:r>
      <w:r>
        <w:t> </w:t>
      </w:r>
      <w:r>
        <w:t>275-286.</w:t>
      </w:r>
    </w:p>
    <w:p w:rsidR="0018722C">
      <w:pPr>
        <w:pStyle w:val="ab"/>
        <w:topLinePunct/>
        <w:ind w:left="200" w:hangingChars="200" w:hanging="200"/>
      </w:pPr>
      <w:r>
        <w:t>[</w:t>
      </w:r>
      <w:r>
        <w:t xml:space="preserve">4</w:t>
      </w:r>
      <w:r>
        <w:t>]</w:t>
      </w:r>
      <w:r w:rsidRPr="00281126">
        <w:t xml:space="preserve">  </w:t>
      </w:r>
      <w:r>
        <w:t>Goldstein EJ, Citron DM, Warren YA, et al. Virulence characteristics of community-associated Staphylococcus aureus and in vitro activities of moxifloxacin alone and in combination against community-associated and healthcare-associated meticillin-resistant and -susceptible S. aureus. J Med Microbiol, 2008. 57</w:t>
      </w:r>
      <w:r>
        <w:t>(</w:t>
      </w:r>
      <w:r>
        <w:t>Pt 4</w:t>
      </w:r>
      <w:r>
        <w:t>)</w:t>
      </w:r>
      <w:r>
        <w:t>: 452-456.</w:t>
      </w:r>
    </w:p>
    <w:p w:rsidR="0018722C">
      <w:pPr>
        <w:pStyle w:val="ab"/>
        <w:topLinePunct/>
        <w:ind w:left="200" w:hangingChars="200" w:hanging="200"/>
      </w:pPr>
      <w:r>
        <w:t>[</w:t>
      </w:r>
      <w:r>
        <w:t xml:space="preserve">5</w:t>
      </w:r>
      <w:r>
        <w:t>]</w:t>
      </w:r>
      <w:r w:rsidRPr="00281126">
        <w:t xml:space="preserve">  </w:t>
      </w:r>
      <w:r>
        <w:t>Nubel U, Dordel J, Kurt K, et al. A timescale for evolution, population expansion, and spatial spread of an emerging clone of methicillin-resistant</w:t>
      </w:r>
      <w:r>
        <w:t> </w:t>
      </w:r>
      <w:r>
        <w:t xml:space="preserve">Staphylococcus aureus. PLoS Pathog,</w:t>
      </w:r>
      <w:r>
        <w:t xml:space="preserve"> </w:t>
      </w:r>
      <w:r>
        <w:t xml:space="preserve">2010. 6</w:t>
      </w:r>
      <w:r>
        <w:t>(</w:t>
      </w:r>
      <w:r>
        <w:t>4</w:t>
      </w:r>
      <w:r>
        <w:t>)</w:t>
      </w:r>
      <w:r>
        <w:t>:</w:t>
      </w:r>
      <w:r>
        <w:t> </w:t>
      </w:r>
      <w:r>
        <w:t>e1000855.</w:t>
      </w:r>
    </w:p>
    <w:p w:rsidR="0018722C">
      <w:pPr>
        <w:pStyle w:val="ab"/>
        <w:topLinePunct/>
        <w:ind w:left="200" w:hangingChars="200" w:hanging="200"/>
      </w:pPr>
      <w:r>
        <w:t>[</w:t>
      </w:r>
      <w:r>
        <w:t xml:space="preserve">6</w:t>
      </w:r>
      <w:r>
        <w:t>]</w:t>
      </w:r>
      <w:r w:rsidRPr="00281126">
        <w:t xml:space="preserve">  </w:t>
      </w:r>
      <w:r>
        <w:t>Xiao YH, Wang J, Li Y. Bacterial resistance surveillance in China: a report from Mohnarin 2004-2005. Eur J Clin Microbiol Infect Dis, 2008. 27</w:t>
      </w:r>
      <w:r>
        <w:t>(</w:t>
      </w:r>
      <w:r>
        <w:t>8</w:t>
      </w:r>
      <w:r>
        <w:t>)</w:t>
      </w:r>
      <w:r>
        <w:t>:</w:t>
      </w:r>
      <w:r>
        <w:t> </w:t>
      </w:r>
      <w:r>
        <w:t>697-708.</w:t>
      </w:r>
    </w:p>
    <w:p w:rsidR="0018722C">
      <w:pPr>
        <w:pStyle w:val="ab"/>
        <w:topLinePunct/>
        <w:ind w:left="200" w:hangingChars="200" w:hanging="200"/>
      </w:pPr>
      <w:r>
        <w:t>[</w:t>
      </w:r>
      <w:r>
        <w:t xml:space="preserve">7</w:t>
      </w:r>
      <w:r>
        <w:t>]</w:t>
      </w:r>
      <w:r w:rsidRPr="00281126">
        <w:t xml:space="preserve">  </w:t>
      </w:r>
      <w:r>
        <w:t>Miller LG, Perdreau-Remington F, Rieg G, et al. Necrotizing fasciitis caused by community-associated methicillin-resistant Staphylococcus aureus in</w:t>
      </w:r>
      <w:r w:rsidR="001852F3">
        <w:t xml:space="preserve"> Los Angeles. N Engl J Med, 2005. 352</w:t>
      </w:r>
      <w:r>
        <w:t>(</w:t>
      </w:r>
      <w:r>
        <w:t>14</w:t>
      </w:r>
      <w:r>
        <w:t>)</w:t>
      </w:r>
      <w:r>
        <w:t>:</w:t>
      </w:r>
      <w:r>
        <w:t> </w:t>
      </w:r>
      <w:r>
        <w:t>1445-1453.</w:t>
      </w:r>
    </w:p>
    <w:p w:rsidR="0018722C">
      <w:pPr>
        <w:pStyle w:val="ab"/>
        <w:topLinePunct/>
        <w:ind w:left="200" w:hangingChars="200" w:hanging="200"/>
      </w:pPr>
      <w:hyperlink r:id="rId39">
        <w:r>
          <w:t>[</w:t>
        </w:r>
        <w:r>
          <w:t xml:space="preserve">8</w:t>
        </w:r>
        <w:r>
          <w:t>]</w:t>
        </w:r>
        <w:r w:rsidRPr="00281126">
          <w:t xml:space="preserve">  </w:t>
        </w:r>
        <w:r>
          <w:t>Borregaard N</w:t>
        </w:r>
      </w:hyperlink>
      <w:r>
        <w:t>1, </w:t>
      </w:r>
      <w:hyperlink r:id="rId40">
        <w:r>
          <w:t>Sørensen OE</w:t>
        </w:r>
      </w:hyperlink>
      <w:r>
        <w:t>, </w:t>
      </w:r>
      <w:hyperlink r:id="rId41">
        <w:r>
          <w:t>Theilgaard-Mönch K</w:t>
        </w:r>
      </w:hyperlink>
      <w:r>
        <w:t>. Theilgaard-Monch. Neutrophil granules: a library of innate immunity proteins. Trends Immunol, 2007. 28</w:t>
      </w:r>
      <w:r>
        <w:t>(</w:t>
      </w:r>
      <w:r>
        <w:t>8</w:t>
      </w:r>
      <w:r>
        <w:t>)</w:t>
      </w:r>
      <w:r>
        <w:t>: 340-345.</w:t>
      </w:r>
    </w:p>
    <w:p w:rsidR="0018722C">
      <w:pPr>
        <w:pStyle w:val="ab"/>
        <w:topLinePunct/>
        <w:ind w:left="200" w:hangingChars="200" w:hanging="200"/>
      </w:pPr>
      <w:r>
        <w:t>[</w:t>
      </w:r>
      <w:r>
        <w:t xml:space="preserve">9</w:t>
      </w:r>
      <w:r>
        <w:t>]</w:t>
      </w:r>
      <w:r w:rsidRPr="00281126">
        <w:t xml:space="preserve">  </w:t>
      </w:r>
      <w:r>
        <w:t>Crist WM, Parmley RT, Holbrook CT, Castleberry RP, et al. Dysgranulopoietic neutropenia and abnormal monocytes in childhood vitamin B12 deficiency. Am J Hematol, 1980. 9</w:t>
      </w:r>
      <w:r>
        <w:t>(</w:t>
      </w:r>
      <w:r>
        <w:t>1</w:t>
      </w:r>
      <w:r>
        <w:t>)</w:t>
      </w:r>
      <w:r>
        <w:t>:</w:t>
      </w:r>
      <w:r>
        <w:t> </w:t>
      </w:r>
      <w:r>
        <w:t>89-107.</w:t>
      </w:r>
    </w:p>
    <w:p w:rsidR="0018722C">
      <w:pPr>
        <w:pStyle w:val="ab"/>
        <w:topLinePunct/>
        <w:ind w:left="200" w:hangingChars="200" w:hanging="200"/>
      </w:pPr>
      <w:r>
        <w:t>[</w:t>
      </w:r>
      <w:r>
        <w:t xml:space="preserve">10</w:t>
      </w:r>
      <w:r>
        <w:t>]</w:t>
      </w:r>
      <w:r w:rsidRPr="00281126">
        <w:t xml:space="preserve"> </w:t>
      </w:r>
      <w:r>
        <w:t>Lyman GH, Delgado DJ. Risk and timing of hospitalization for febrile neutropenia in</w:t>
      </w:r>
      <w:r w:rsidR="001852F3">
        <w:t xml:space="preserve">    patients</w:t>
      </w:r>
      <w:r w:rsidR="001852F3">
        <w:t xml:space="preserve">    receiving</w:t>
      </w:r>
      <w:r w:rsidR="001852F3">
        <w:t xml:space="preserve">    </w:t>
      </w:r>
      <w:r>
        <w:t>CHOP, </w:t>
      </w:r>
      <w:r w:rsidR="001852F3">
        <w:t xml:space="preserve">   </w:t>
      </w:r>
      <w:r>
        <w:t>CHOP-R, </w:t>
      </w:r>
      <w:r w:rsidR="001852F3">
        <w:t xml:space="preserve">   or</w:t>
      </w:r>
      <w:r w:rsidR="001852F3">
        <w:t xml:space="preserve">    CNOP</w:t>
      </w:r>
      <w:r w:rsidR="001852F3">
        <w:t xml:space="preserve">    chemotherapy</w:t>
      </w:r>
      <w:r>
        <w:t> </w:t>
      </w:r>
      <w:r>
        <w:t>for</w:t>
      </w:r>
    </w:p>
    <w:p w:rsidR="0018722C">
      <w:pPr>
        <w:topLinePunct/>
      </w:pPr>
      <w:r>
        <w:t>I</w:t>
      </w:r>
      <w:r>
        <w:t>ntermediate-grade non-Hodgkin lymphoma. Cancer, 2003. 98</w:t>
      </w:r>
      <w:r>
        <w:t>(</w:t>
      </w:r>
      <w:r>
        <w:t>11</w:t>
      </w:r>
      <w:r>
        <w:t>)</w:t>
      </w:r>
      <w:r>
        <w:t>: 2402-2409.</w:t>
      </w:r>
    </w:p>
    <w:p w:rsidR="0018722C">
      <w:pPr>
        <w:pStyle w:val="ab"/>
        <w:topLinePunct/>
        <w:ind w:left="200" w:hangingChars="200" w:hanging="200"/>
      </w:pPr>
      <w:r>
        <w:t xml:space="preserve">[</w:t>
      </w:r>
      <w:r>
        <w:t xml:space="preserve">11</w:t>
      </w:r>
      <w:r>
        <w:t xml:space="preserve">]</w:t>
      </w:r>
      <w:r w:rsidRPr="00281126">
        <w:t xml:space="preserve"> </w:t>
      </w:r>
      <w:r>
        <w:t xml:space="preserve">Quinn MT, Ammons MC, DeLeo FR. The expanding role of NADPH oxidases in health and disease: no longer just agents of death and destruction. Clin Sci </w:t>
      </w:r>
      <w:r>
        <w:t xml:space="preserve">(</w:t>
      </w:r>
      <w:r>
        <w:rPr>
          <w:sz w:val="24"/>
        </w:rPr>
        <w:t xml:space="preserve">Lond</w:t>
      </w:r>
      <w:r>
        <w:t xml:space="preserve">)</w:t>
      </w:r>
      <w:r>
        <w:t xml:space="preserve">, 2006. </w:t>
      </w:r>
      <w:r>
        <w:t xml:space="preserve">111</w:t>
      </w:r>
      <w:r>
        <w:t xml:space="preserve">(</w:t>
      </w:r>
      <w:r>
        <w:rPr>
          <w:spacing w:val="-2"/>
          <w:sz w:val="24"/>
        </w:rPr>
        <w:t xml:space="preserve">1</w:t>
      </w:r>
      <w:r>
        <w:t xml:space="preserve">)</w:t>
      </w:r>
      <w:r>
        <w:t xml:space="preserve">:</w:t>
      </w:r>
      <w:r>
        <w:t xml:space="preserve"> 1-20.</w:t>
      </w:r>
    </w:p>
    <w:p w:rsidR="0018722C">
      <w:pPr>
        <w:pStyle w:val="ab"/>
        <w:topLinePunct/>
        <w:ind w:left="200" w:hangingChars="200" w:hanging="200"/>
      </w:pPr>
      <w:hyperlink r:id="rId42">
        <w:r>
          <w:t>[</w:t>
        </w:r>
        <w:r>
          <w:t xml:space="preserve">12</w:t>
        </w:r>
        <w:r>
          <w:t>]</w:t>
        </w:r>
        <w:r w:rsidRPr="00281126">
          <w:t xml:space="preserve"> </w:t>
        </w:r>
        <w:r>
          <w:t>Dalgetty DM</w:t>
        </w:r>
      </w:hyperlink>
      <w:r>
        <w:t>, </w:t>
      </w:r>
      <w:hyperlink r:id="rId43">
        <w:r>
          <w:t>Sallenave JM</w:t>
        </w:r>
      </w:hyperlink>
      <w:r>
        <w:t>, </w:t>
      </w:r>
      <w:hyperlink r:id="rId44">
        <w:r>
          <w:t>Critchley HO</w:t>
        </w:r>
      </w:hyperlink>
      <w:r>
        <w:t>, </w:t>
      </w:r>
      <w:hyperlink r:id="rId45">
        <w:r>
          <w:t>Williams AR</w:t>
        </w:r>
      </w:hyperlink>
      <w:r>
        <w:t>, et al. Altered secretory leukocyte protease inhibitor expression in the uterine decidua of tubal compared with intrauterine pregnancy. Hum Reprod, 2008. 23</w:t>
      </w:r>
      <w:r>
        <w:t>(</w:t>
      </w:r>
      <w:r>
        <w:t>7</w:t>
      </w:r>
      <w:r>
        <w:t>)</w:t>
      </w:r>
      <w:r>
        <w:t>:</w:t>
      </w:r>
      <w:r>
        <w:t> </w:t>
      </w:r>
      <w:r>
        <w:t>1485-1490.</w:t>
      </w:r>
    </w:p>
    <w:p w:rsidR="0018722C">
      <w:pPr>
        <w:pStyle w:val="ab"/>
        <w:topLinePunct/>
        <w:ind w:left="200" w:hangingChars="200" w:hanging="200"/>
      </w:pPr>
      <w:r>
        <w:t>[</w:t>
      </w:r>
      <w:r>
        <w:t xml:space="preserve">13</w:t>
      </w:r>
      <w:r>
        <w:t>]</w:t>
      </w:r>
      <w:r w:rsidRPr="00281126">
        <w:t xml:space="preserve"> </w:t>
      </w:r>
      <w:r>
        <w:t>Brinkmann </w:t>
      </w:r>
      <w:r>
        <w:t>V, </w:t>
      </w:r>
      <w:r>
        <w:t xml:space="preserve">Reichard U, Goosmann C,</w:t>
      </w:r>
      <w:r>
        <w:t xml:space="preserve"> </w:t>
      </w:r>
      <w:r>
        <w:t xml:space="preserve">Fauler B, et al. Neutrophil extracellular traps kill bacteria. Science, 2004. 303</w:t>
      </w:r>
      <w:r>
        <w:t>(</w:t>
      </w:r>
      <w:r>
        <w:t>5663</w:t>
      </w:r>
      <w:r>
        <w:t>)</w:t>
      </w:r>
      <w:r>
        <w:t>:</w:t>
      </w:r>
      <w:r>
        <w:t> </w:t>
      </w:r>
      <w:r>
        <w:t>1532-1535.</w:t>
      </w:r>
    </w:p>
    <w:p w:rsidR="0018722C">
      <w:pPr>
        <w:pStyle w:val="ab"/>
        <w:topLinePunct/>
        <w:ind w:left="200" w:hangingChars="200" w:hanging="200"/>
      </w:pPr>
      <w:r>
        <w:t>[</w:t>
      </w:r>
      <w:r>
        <w:t xml:space="preserve">14</w:t>
      </w:r>
      <w:r>
        <w:t>]</w:t>
      </w:r>
      <w:r w:rsidRPr="00281126">
        <w:t xml:space="preserve"> </w:t>
      </w:r>
      <w:r>
        <w:t xml:space="preserve">Fuchs TA, Abed U, Goosmann C,</w:t>
      </w:r>
      <w:r>
        <w:t xml:space="preserve"> </w:t>
      </w:r>
      <w:r>
        <w:t xml:space="preserve">et al. Novel cell death program leads to neutrophil extracellular traps. J Cell Biol, 2007. 176</w:t>
      </w:r>
      <w:r>
        <w:t>(</w:t>
      </w:r>
      <w:r>
        <w:t>2</w:t>
      </w:r>
      <w:r>
        <w:t>)</w:t>
      </w:r>
      <w:r>
        <w:t>:</w:t>
      </w:r>
      <w:r>
        <w:t> </w:t>
      </w:r>
      <w:r>
        <w:t>231-241.</w:t>
      </w:r>
    </w:p>
    <w:p w:rsidR="0018722C">
      <w:pPr>
        <w:pStyle w:val="ab"/>
        <w:topLinePunct/>
        <w:ind w:left="200" w:hangingChars="200" w:hanging="200"/>
      </w:pPr>
      <w:r>
        <w:t>[</w:t>
      </w:r>
      <w:r>
        <w:t xml:space="preserve">15</w:t>
      </w:r>
      <w:r>
        <w:t>]</w:t>
      </w:r>
      <w:r w:rsidRPr="00281126">
        <w:t xml:space="preserve"> </w:t>
      </w:r>
      <w:r>
        <w:t>Brinkmann V, Zychlinsky A. Neutrophil extracellular traps: is immunity the second function of chromatin</w:t>
      </w:r>
      <w:r w:rsidR="001852F3">
        <w:t xml:space="preserve">J</w:t>
      </w:r>
      <w:r w:rsidR="001852F3">
        <w:t xml:space="preserve">Cell</w:t>
      </w:r>
      <w:r w:rsidR="001852F3">
        <w:t xml:space="preserve">Biol,</w:t>
      </w:r>
      <w:r w:rsidR="001852F3">
        <w:t xml:space="preserve"> </w:t>
      </w:r>
      <w:r w:rsidR="001852F3">
        <w:t xml:space="preserve">2012. 198</w:t>
      </w:r>
      <w:r>
        <w:t>(</w:t>
      </w:r>
      <w:r>
        <w:t>5</w:t>
      </w:r>
      <w:r>
        <w:t>)</w:t>
      </w:r>
      <w:r>
        <w:t>:</w:t>
      </w:r>
      <w:r>
        <w:t> </w:t>
      </w:r>
      <w:r>
        <w:t>773-783.</w:t>
      </w:r>
    </w:p>
    <w:p w:rsidR="0018722C">
      <w:pPr>
        <w:pStyle w:val="ab"/>
        <w:topLinePunct/>
        <w:ind w:left="200" w:hangingChars="200" w:hanging="200"/>
      </w:pPr>
      <w:bookmarkStart w:id="967676" w:name="_cwCmt6"/>
      <w:r>
        <w:t>[</w:t>
      </w:r>
      <w:r>
        <w:t xml:space="preserve">16</w:t>
      </w:r>
      <w:r>
        <w:t>]</w:t>
      </w:r>
      <w:r w:rsidRPr="00281126">
        <w:t xml:space="preserve"> </w:t>
      </w:r>
      <w:r>
        <w:t>Buchanan, </w:t>
      </w:r>
      <w:r>
        <w:t>JT, </w:t>
      </w:r>
      <w:r>
        <w:t>et al. DNase</w:t>
      </w:r>
      <w:r w:rsidR="001852F3">
        <w:t xml:space="preserve"> expression allows the pathogen group A Streptococcus to escape killing in neutrophil extracellular traps. Curr Biol, 2006. 16</w:t>
      </w:r>
      <w:r>
        <w:t>(</w:t>
      </w:r>
      <w:r>
        <w:t>4</w:t>
      </w:r>
      <w:r>
        <w:t>)</w:t>
      </w:r>
      <w:r>
        <w:t>:</w:t>
      </w:r>
      <w:r>
        <w:t> </w:t>
      </w:r>
      <w:r>
        <w:t>396-400.</w:t>
      </w:r>
      <w:bookmarkEnd w:id="967676"/>
    </w:p>
    <w:p w:rsidR="0018722C">
      <w:pPr>
        <w:pStyle w:val="ab"/>
        <w:topLinePunct/>
        <w:ind w:left="200" w:hangingChars="200" w:hanging="200"/>
      </w:pPr>
      <w:r>
        <w:t>[</w:t>
      </w:r>
      <w:r>
        <w:t xml:space="preserve">17</w:t>
      </w:r>
      <w:r>
        <w:t>]</w:t>
      </w:r>
      <w:r w:rsidRPr="00281126">
        <w:t xml:space="preserve"> </w:t>
      </w:r>
      <w:r>
        <w:t>Buchanan JT, Simpson AJ, Aziz RK, Liu GY, et al. An endonuclease allows Streptococcus pneumoniae to escape from neutrophil extracellular traps. Curr Biol, 2006. 16</w:t>
      </w:r>
      <w:r>
        <w:t>(</w:t>
      </w:r>
      <w:r>
        <w:t>4</w:t>
      </w:r>
      <w:r>
        <w:t>)</w:t>
      </w:r>
      <w:r>
        <w:t>:</w:t>
      </w:r>
      <w:r>
        <w:t> </w:t>
      </w:r>
      <w:r>
        <w:t>401-407.</w:t>
      </w:r>
    </w:p>
    <w:p w:rsidR="0018722C">
      <w:pPr>
        <w:pStyle w:val="ab"/>
        <w:topLinePunct/>
        <w:ind w:left="200" w:hangingChars="200" w:hanging="200"/>
      </w:pPr>
      <w:r>
        <w:t xml:space="preserve">[</w:t>
      </w:r>
      <w:r>
        <w:t xml:space="preserve">18</w:t>
      </w:r>
      <w:r>
        <w:t xml:space="preserve">]</w:t>
      </w:r>
      <w:r w:rsidRPr="00281126">
        <w:t xml:space="preserve"> </w:t>
      </w:r>
      <w:r>
        <w:t xml:space="preserve">Yost CC,</w:t>
      </w:r>
      <w:r>
        <w:t xml:space="preserve"> </w:t>
      </w:r>
      <w:r>
        <w:t xml:space="preserve">Cody MJ,</w:t>
      </w:r>
      <w:r>
        <w:t xml:space="preserve"> </w:t>
      </w:r>
      <w:r>
        <w:t xml:space="preserve">Harris ES, et al. Impaired neutrophil extracellular trap </w:t>
      </w:r>
      <w:r>
        <w:t xml:space="preserve">(</w:t>
      </w:r>
      <w:r>
        <w:rPr>
          <w:sz w:val="24"/>
        </w:rPr>
        <w:t xml:space="preserve">NET</w:t>
      </w:r>
      <w:r>
        <w:t xml:space="preserve">)</w:t>
      </w:r>
      <w:r>
        <w:t xml:space="preserve"> formation: a novel innate immune deficiency of human neonates. Blood, 2009. 113</w:t>
      </w:r>
      <w:r>
        <w:t xml:space="preserve">(</w:t>
      </w:r>
      <w:r>
        <w:rPr>
          <w:sz w:val="24"/>
        </w:rPr>
        <w:t xml:space="preserve">25</w:t>
      </w:r>
      <w:r>
        <w:t xml:space="preserve">)</w:t>
      </w:r>
      <w:r>
        <w:t xml:space="preserve">:</w:t>
      </w:r>
      <w:r>
        <w:t xml:space="preserve"> </w:t>
      </w:r>
      <w:r>
        <w:t xml:space="preserve">6419-6427.</w:t>
      </w:r>
    </w:p>
    <w:p w:rsidR="0018722C">
      <w:pPr>
        <w:pStyle w:val="ab"/>
        <w:topLinePunct/>
        <w:ind w:left="200" w:hangingChars="200" w:hanging="200"/>
      </w:pPr>
      <w:bookmarkStart w:id="967677" w:name="_cwCmt7"/>
      <w:r>
        <w:t>[</w:t>
      </w:r>
      <w:r>
        <w:t xml:space="preserve">19</w:t>
      </w:r>
      <w:r>
        <w:t>]</w:t>
      </w:r>
      <w:r w:rsidRPr="00281126">
        <w:t xml:space="preserve"> </w:t>
      </w:r>
      <w:r>
        <w:t xml:space="preserve">Sponheim J, Pollheimer J, Olsen T, et al. Inflammatory bowel disease-associated interleukin-33 is preferentially expressed in ulceration-associated myofibroblasts. Am J Pathol,</w:t>
      </w:r>
      <w:r>
        <w:t xml:space="preserve"> </w:t>
      </w:r>
      <w:r>
        <w:t xml:space="preserve">2010. 177</w:t>
      </w:r>
      <w:r>
        <w:t>(</w:t>
      </w:r>
      <w:r>
        <w:t>6</w:t>
      </w:r>
      <w:r>
        <w:t>)</w:t>
      </w:r>
      <w:r>
        <w:t>:</w:t>
      </w:r>
      <w:r>
        <w:t> </w:t>
      </w:r>
      <w:r>
        <w:t>2804-2815.</w:t>
      </w:r>
      <w:bookmarkEnd w:id="967677"/>
    </w:p>
    <w:p w:rsidR="0018722C">
      <w:pPr>
        <w:pStyle w:val="ab"/>
        <w:topLinePunct/>
        <w:ind w:left="200" w:hangingChars="200" w:hanging="200"/>
      </w:pPr>
      <w:bookmarkStart w:id="967678" w:name="_cwCmt8"/>
      <w:r>
        <w:t>[</w:t>
      </w:r>
      <w:r>
        <w:t xml:space="preserve">20</w:t>
      </w:r>
      <w:r>
        <w:t>]</w:t>
      </w:r>
      <w:r w:rsidRPr="00281126">
        <w:t xml:space="preserve"> </w:t>
      </w:r>
      <w:r>
        <w:t>Moussion C, Ortega N, Girard JP. The IL-1-like cytokine IL-33 is constitutively expressed in the nucleus of endothelial cells and epithelial cells in vivo: a novel 'alarmin'</w:t>
      </w:r>
      <w:r w:rsidR="001852F3">
        <w:t xml:space="preserve">PLoS</w:t>
      </w:r>
      <w:r w:rsidR="001852F3">
        <w:t xml:space="preserve">One, 2008. 3</w:t>
      </w:r>
      <w:r>
        <w:t>(</w:t>
      </w:r>
      <w:r>
        <w:t>10</w:t>
      </w:r>
      <w:r>
        <w:t>)</w:t>
      </w:r>
      <w:r>
        <w:t>:</w:t>
      </w:r>
      <w:r>
        <w:t> </w:t>
      </w:r>
      <w:r>
        <w:t>e3331.</w:t>
      </w:r>
      <w:bookmarkEnd w:id="967678"/>
    </w:p>
    <w:p w:rsidR="0018722C">
      <w:pPr>
        <w:pStyle w:val="ab"/>
        <w:topLinePunct/>
        <w:ind w:left="200" w:hangingChars="200" w:hanging="200"/>
      </w:pPr>
      <w:r>
        <w:t>[</w:t>
      </w:r>
      <w:r>
        <w:t xml:space="preserve">21</w:t>
      </w:r>
      <w:r>
        <w:t>]</w:t>
      </w:r>
      <w:r w:rsidRPr="00281126">
        <w:t xml:space="preserve"> </w:t>
      </w:r>
      <w:r>
        <w:t>Espinassous Q, Garciade-Paco E, Garcia-Verdugo, et al. IL-33 enhances lipopolysaccharide-induced</w:t>
      </w:r>
      <w:r w:rsidR="001852F3">
        <w:t xml:space="preserve">   inflammatory</w:t>
      </w:r>
      <w:r w:rsidR="001852F3">
        <w:t xml:space="preserve">   cytokine</w:t>
      </w:r>
      <w:r w:rsidR="001852F3">
        <w:t xml:space="preserve">   production</w:t>
      </w:r>
      <w:r w:rsidR="001852F3">
        <w:t xml:space="preserve">   from</w:t>
      </w:r>
      <w:r w:rsidR="001852F3">
        <w:t xml:space="preserve">  </w:t>
      </w:r>
      <w:r>
        <w:t> </w:t>
      </w:r>
      <w:r>
        <w:t>mouse</w:t>
      </w:r>
    </w:p>
    <w:p w:rsidR="0018722C">
      <w:pPr>
        <w:topLinePunct/>
      </w:pPr>
      <w:r>
        <w:t>M</w:t>
      </w:r>
      <w:r>
        <w:t>acrophages by regulating lipopolysaccharide receptor complex. J Immunol, 2009. 183</w:t>
      </w:r>
      <w:r>
        <w:t>(</w:t>
      </w:r>
      <w:r>
        <w:t>2</w:t>
      </w:r>
      <w:r>
        <w:t>)</w:t>
      </w:r>
      <w:r>
        <w:t>: 1446-1455.</w:t>
      </w:r>
    </w:p>
    <w:p w:rsidR="0018722C">
      <w:pPr>
        <w:pStyle w:val="ab"/>
        <w:topLinePunct/>
        <w:ind w:left="200" w:hangingChars="200" w:hanging="200"/>
      </w:pPr>
      <w:r>
        <w:t>[</w:t>
      </w:r>
      <w:r>
        <w:t xml:space="preserve">22</w:t>
      </w:r>
      <w:r>
        <w:t>]</w:t>
      </w:r>
      <w:r w:rsidRPr="00281126">
        <w:t xml:space="preserve"> </w:t>
      </w:r>
      <w:r>
        <w:t>Suzukawa M, Iikura M, Koketsu R, et al. An IL-1 cytokine member, IL-33, induces human basophil activation via its ST2 receptor. J Immunol, 2008. 181</w:t>
      </w:r>
      <w:r>
        <w:t>(</w:t>
      </w:r>
      <w:r>
        <w:t>9</w:t>
      </w:r>
      <w:r>
        <w:t>)</w:t>
      </w:r>
      <w:r>
        <w:t>: 5981-5989.</w:t>
      </w:r>
    </w:p>
    <w:p w:rsidR="0018722C">
      <w:pPr>
        <w:pStyle w:val="ab"/>
        <w:topLinePunct/>
        <w:ind w:left="200" w:hangingChars="200" w:hanging="200"/>
      </w:pPr>
      <w:r>
        <w:t>[</w:t>
      </w:r>
      <w:r>
        <w:t xml:space="preserve">23</w:t>
      </w:r>
      <w:r>
        <w:t>]</w:t>
      </w:r>
      <w:r w:rsidRPr="00281126">
        <w:t xml:space="preserve"> </w:t>
      </w:r>
      <w:r>
        <w:t>Cherry W, Yoon J, Bartemes K, et al. A novel IL-1 family cytokine, IL-33, potently activates human eosinophils. J Allergy Clin Immunol, 2008. 121</w:t>
      </w:r>
      <w:r>
        <w:t>(</w:t>
      </w:r>
      <w:r>
        <w:t>6</w:t>
      </w:r>
      <w:r>
        <w:t>)</w:t>
      </w:r>
      <w:r>
        <w:t>:</w:t>
      </w:r>
      <w:r>
        <w:t> </w:t>
      </w:r>
      <w:r>
        <w:t>1484-1490.</w:t>
      </w:r>
    </w:p>
    <w:p w:rsidR="0018722C">
      <w:pPr>
        <w:pStyle w:val="ab"/>
        <w:topLinePunct/>
        <w:ind w:left="200" w:hangingChars="200" w:hanging="200"/>
      </w:pPr>
      <w:r>
        <w:t>[</w:t>
      </w:r>
      <w:r>
        <w:t xml:space="preserve">24</w:t>
      </w:r>
      <w:r>
        <w:t>]</w:t>
      </w:r>
      <w:r w:rsidRPr="00281126">
        <w:t xml:space="preserve"> </w:t>
      </w:r>
      <w:r>
        <w:t xml:space="preserve">Roger T, Calandra T. Interleukin-33 safeguards neutrophils in sepsis. Nat Med,</w:t>
      </w:r>
      <w:r>
        <w:t xml:space="preserve"> </w:t>
      </w:r>
      <w:r>
        <w:t>2010.16</w:t>
      </w:r>
      <w:r>
        <w:t>(</w:t>
      </w:r>
      <w:r>
        <w:t>6</w:t>
      </w:r>
      <w:r>
        <w:t>)</w:t>
      </w:r>
      <w:r>
        <w:t>:</w:t>
      </w:r>
      <w:r>
        <w:t> </w:t>
      </w:r>
      <w:r>
        <w:t>638-639.</w:t>
      </w:r>
    </w:p>
    <w:p w:rsidR="0018722C">
      <w:pPr>
        <w:pStyle w:val="ab"/>
        <w:topLinePunct/>
        <w:ind w:left="200" w:hangingChars="200" w:hanging="200"/>
      </w:pPr>
      <w:bookmarkStart w:id="967679" w:name="_cwCmt9"/>
      <w:r>
        <w:t>[</w:t>
      </w:r>
      <w:r>
        <w:t xml:space="preserve">25</w:t>
      </w:r>
      <w:r>
        <w:t>]</w:t>
      </w:r>
      <w:r w:rsidRPr="00281126">
        <w:t xml:space="preserve"> </w:t>
      </w:r>
      <w:r>
        <w:t>Alves-Filho J C, SÉnego F, Souto Fo, et al. Interleukin-33 attenuates sepsis by enhancing neutrophil influx to the site of infection. Nat Med, 2010. 16</w:t>
      </w:r>
      <w:r>
        <w:t>(</w:t>
      </w:r>
      <w:r>
        <w:t>6</w:t>
      </w:r>
      <w:r>
        <w:t>)</w:t>
      </w:r>
      <w:r>
        <w:t>:</w:t>
      </w:r>
      <w:r>
        <w:t> </w:t>
      </w:r>
      <w:r>
        <w:t>708-712.</w:t>
      </w:r>
      <w:bookmarkEnd w:id="967679"/>
    </w:p>
    <w:p w:rsidR="0018722C">
      <w:pPr>
        <w:pStyle w:val="ab"/>
        <w:topLinePunct/>
        <w:ind w:left="200" w:hangingChars="200" w:hanging="200"/>
      </w:pPr>
      <w:r>
        <w:t>[</w:t>
      </w:r>
      <w:r>
        <w:t xml:space="preserve">26</w:t>
      </w:r>
      <w:r>
        <w:t xml:space="preserve">]</w:t>
      </w:r>
      <w:r>
        <w:t xml:space="preserve"> </w:t>
      </w:r>
      <w:r>
        <w:rPr>
          <w:rFonts w:ascii="宋体" w:eastAsia="宋体" w:hint="eastAsia"/>
        </w:rPr>
        <w:t>胡世莲</w:t>
      </w:r>
      <w:r>
        <w:t>. </w:t>
      </w:r>
      <w:r>
        <w:t>IL-33</w:t>
      </w:r>
      <w:r/>
      <w:r>
        <w:rPr>
          <w:rFonts w:ascii="宋体" w:eastAsia="宋体" w:hint="eastAsia"/>
        </w:rPr>
        <w:t>在皮肤伤口愈合过程中的作用及机制研究</w:t>
      </w:r>
      <w:r>
        <w:t xml:space="preserve">.</w:t>
      </w:r>
      <w:r>
        <w:t xml:space="preserve"> </w:t>
      </w:r>
      <w:r>
        <w:t>[</w:t>
      </w:r>
      <w:r>
        <w:rPr>
          <w:sz w:val="24"/>
        </w:rPr>
        <w:t>D</w:t>
      </w:r>
      <w:r>
        <w:t>]</w:t>
      </w:r>
      <w:r>
        <w:t xml:space="preserve">.</w:t>
      </w:r>
      <w:r>
        <w:t xml:space="preserve"> </w:t>
      </w:r>
      <w:r>
        <w:rPr>
          <w:rFonts w:ascii="宋体" w:eastAsia="宋体" w:hint="eastAsia"/>
        </w:rPr>
        <w:t>广东药学院</w:t>
      </w:r>
      <w:r>
        <w:t xml:space="preserve">,</w:t>
      </w:r>
      <w:r>
        <w:t xml:space="preserve"> </w:t>
      </w:r>
      <w:r>
        <w:t>2013.</w:t>
      </w:r>
    </w:p>
    <w:p w:rsidR="0018722C">
      <w:pPr>
        <w:pStyle w:val="ab"/>
        <w:topLinePunct/>
        <w:ind w:left="200" w:hangingChars="200" w:hanging="200"/>
      </w:pPr>
      <w:r>
        <w:t>[</w:t>
      </w:r>
      <w:r>
        <w:t xml:space="preserve">27</w:t>
      </w:r>
      <w:r>
        <w:t>]</w:t>
      </w:r>
      <w:r w:rsidRPr="00281126">
        <w:t xml:space="preserve"> </w:t>
      </w:r>
      <w:r>
        <w:t>Tedder TF, Penta AC, Levine HB, et al. Expression of the human</w:t>
      </w:r>
      <w:r w:rsidR="001852F3">
        <w:t xml:space="preserve"> leukocyte</w:t>
      </w:r>
      <w:r w:rsidR="001852F3">
        <w:t xml:space="preserve"> adhesion molecule, LAM1. Identity with the TQ1 and Leu-8 differentiation antigens. J Immunol, 1990. 144</w:t>
      </w:r>
      <w:r>
        <w:t>(</w:t>
      </w:r>
      <w:r>
        <w:t>2</w:t>
      </w:r>
      <w:r>
        <w:t>)</w:t>
      </w:r>
      <w:r>
        <w:t>:</w:t>
      </w:r>
      <w:r>
        <w:t> </w:t>
      </w:r>
      <w:r>
        <w:t>532-540.</w:t>
      </w:r>
    </w:p>
    <w:p w:rsidR="0018722C">
      <w:pPr>
        <w:pStyle w:val="ab"/>
        <w:topLinePunct/>
        <w:ind w:left="200" w:hangingChars="200" w:hanging="200"/>
      </w:pPr>
      <w:r>
        <w:t>[</w:t>
      </w:r>
      <w:r>
        <w:t xml:space="preserve">28</w:t>
      </w:r>
      <w:r>
        <w:t>]</w:t>
      </w:r>
      <w:r w:rsidRPr="00281126">
        <w:t xml:space="preserve"> </w:t>
      </w:r>
      <w:r>
        <w:t>Arfors KE, Lundberq C, </w:t>
      </w:r>
      <w:hyperlink r:id="rId46">
        <w:r>
          <w:t>Lindbom L</w:t>
        </w:r>
      </w:hyperlink>
      <w:r>
        <w:t>, et al. A monoclonal antibody to the membrane glycoprotein complex CD18 inhibits polymorphonuclear leukocyte accumulation and plasma leakage in vivo. Blood, 1987. 69</w:t>
      </w:r>
      <w:r>
        <w:t>(</w:t>
      </w:r>
      <w:r>
        <w:t>1</w:t>
      </w:r>
      <w:r>
        <w:t>)</w:t>
      </w:r>
      <w:r>
        <w:t>:</w:t>
      </w:r>
      <w:r>
        <w:t> </w:t>
      </w:r>
      <w:r>
        <w:t>338-340.</w:t>
      </w:r>
    </w:p>
    <w:p w:rsidR="0018722C">
      <w:pPr>
        <w:pStyle w:val="ab"/>
        <w:topLinePunct/>
        <w:ind w:left="200" w:hangingChars="200" w:hanging="200"/>
      </w:pPr>
      <w:r>
        <w:t>[</w:t>
      </w:r>
      <w:r>
        <w:t xml:space="preserve">29</w:t>
      </w:r>
      <w:r>
        <w:t>]</w:t>
      </w:r>
      <w:r w:rsidRPr="00281126">
        <w:t xml:space="preserve"> </w:t>
      </w:r>
      <w:r>
        <w:t>Moore KL, Patel KD, Bruehl RE, et al. P-selectin glycoprotein ligand-1 mediates rolling of human neutrophils on P-selectin. J Cell Biol, 1995. 128</w:t>
      </w:r>
      <w:r>
        <w:t>(</w:t>
      </w:r>
      <w:r>
        <w:t>4</w:t>
      </w:r>
      <w:r>
        <w:t>)</w:t>
      </w:r>
      <w:r>
        <w:t>:</w:t>
      </w:r>
      <w:r>
        <w:t> </w:t>
      </w:r>
      <w:r>
        <w:t>661-671.</w:t>
      </w:r>
    </w:p>
    <w:p w:rsidR="0018722C">
      <w:pPr>
        <w:pStyle w:val="ab"/>
        <w:topLinePunct/>
        <w:ind w:left="200" w:hangingChars="200" w:hanging="200"/>
      </w:pPr>
      <w:r>
        <w:t>[</w:t>
      </w:r>
      <w:r>
        <w:t xml:space="preserve">30</w:t>
      </w:r>
      <w:r>
        <w:t>]</w:t>
      </w:r>
      <w:r w:rsidRPr="00281126">
        <w:t xml:space="preserve"> </w:t>
      </w:r>
      <w:r>
        <w:t>Von Andrian UH, Chambers JD, McEvoy LM, et al. </w:t>
      </w:r>
      <w:r>
        <w:t>Two-step </w:t>
      </w:r>
      <w:r>
        <w:t>model of leukocyte-endothelial cell interaction in inflammation: distinct roles for LECAM-1 and the leukocyte beta 2 integrins in vivo. Proc Natl Acad Sci U S A, 1991. 88</w:t>
      </w:r>
      <w:r>
        <w:t>(</w:t>
      </w:r>
      <w:r>
        <w:t>17</w:t>
      </w:r>
      <w:r>
        <w:t>)</w:t>
      </w:r>
      <w:r>
        <w:t>: 7538-7542.</w:t>
      </w:r>
    </w:p>
    <w:p w:rsidR="0018722C">
      <w:pPr>
        <w:pStyle w:val="ab"/>
        <w:topLinePunct/>
        <w:ind w:left="200" w:hangingChars="200" w:hanging="200"/>
      </w:pPr>
      <w:r>
        <w:t>[</w:t>
      </w:r>
      <w:r>
        <w:t xml:space="preserve">31</w:t>
      </w:r>
      <w:r>
        <w:t>]</w:t>
      </w:r>
      <w:r w:rsidRPr="00281126">
        <w:t xml:space="preserve"> </w:t>
      </w:r>
      <w:r>
        <w:t>Kobayashi SD, Voyich JM, Burlak C, et al. Neutrophils in the innate immune response. Arch Immunol Ther Exp </w:t>
      </w:r>
      <w:r>
        <w:t>(</w:t>
      </w:r>
      <w:r>
        <w:rPr>
          <w:spacing w:val="-2"/>
          <w:sz w:val="24"/>
        </w:rPr>
        <w:t xml:space="preserve">Warsz</w:t>
      </w:r>
      <w:r>
        <w:t>)</w:t>
      </w:r>
      <w:r>
        <w:t xml:space="preserve">, </w:t>
      </w:r>
      <w:r>
        <w:t>2005. 53</w:t>
      </w:r>
      <w:r>
        <w:t>(</w:t>
      </w:r>
      <w:r>
        <w:rPr>
          <w:sz w:val="24"/>
        </w:rPr>
        <w:t>6</w:t>
      </w:r>
      <w:r>
        <w:t>)</w:t>
      </w:r>
      <w:r>
        <w:t>:</w:t>
      </w:r>
      <w:r>
        <w:t> </w:t>
      </w:r>
      <w:r>
        <w:t>505-517.</w:t>
      </w:r>
    </w:p>
    <w:p w:rsidR="0018722C">
      <w:pPr>
        <w:pStyle w:val="ab"/>
        <w:topLinePunct/>
        <w:ind w:left="200" w:hangingChars="200" w:hanging="200"/>
      </w:pPr>
      <w:r>
        <w:t>[</w:t>
      </w:r>
      <w:r>
        <w:t xml:space="preserve">32</w:t>
      </w:r>
      <w:r>
        <w:t xml:space="preserve">]</w:t>
      </w:r>
      <w:r>
        <w:t xml:space="preserve"> </w:t>
      </w:r>
      <w:r>
        <w:rPr>
          <w:rFonts w:ascii="宋体" w:eastAsia="宋体" w:hint="eastAsia"/>
        </w:rPr>
        <w:t>胡天惠</w:t>
      </w:r>
      <w:r>
        <w:t>, </w:t>
      </w:r>
      <w:r>
        <w:rPr>
          <w:rFonts w:ascii="宋体" w:eastAsia="宋体" w:hint="eastAsia"/>
        </w:rPr>
        <w:t>贝泠</w:t>
      </w:r>
      <w:r>
        <w:t>, </w:t>
      </w:r>
      <w:r>
        <w:rPr>
          <w:rFonts w:ascii="宋体" w:eastAsia="宋体" w:hint="eastAsia"/>
        </w:rPr>
        <w:t>沈恂</w:t>
      </w:r>
      <w:r>
        <w:t>, </w:t>
      </w:r>
      <w:r>
        <w:rPr>
          <w:rFonts w:ascii="宋体" w:eastAsia="宋体" w:hint="eastAsia"/>
        </w:rPr>
        <w:t>等</w:t>
      </w:r>
      <w:r>
        <w:t>. </w:t>
      </w:r>
      <w:r>
        <w:rPr>
          <w:rFonts w:ascii="宋体" w:eastAsia="宋体" w:hint="eastAsia"/>
        </w:rPr>
        <w:t>嗜中性白细胞呼吸爆发与胞内外钙信号的关系研究</w:t>
      </w:r>
      <w:r>
        <w:t xml:space="preserve">.</w:t>
      </w:r>
      <w:r>
        <w:t xml:space="preserve"> </w:t>
      </w:r>
      <w:r>
        <w:rPr>
          <w:rFonts w:ascii="宋体" w:eastAsia="宋体" w:hint="eastAsia"/>
        </w:rPr>
        <w:t>生物物理学报</w:t>
      </w:r>
      <w:r>
        <w:t>, 1998.14</w:t>
      </w:r>
      <w:r>
        <w:t>(</w:t>
      </w:r>
      <w:r>
        <w:t>2</w:t>
      </w:r>
      <w:r>
        <w:t>)</w:t>
      </w:r>
      <w:r>
        <w:t>: 41-47.</w:t>
      </w:r>
    </w:p>
    <w:p w:rsidR="0018722C">
      <w:pPr>
        <w:pStyle w:val="ab"/>
        <w:topLinePunct/>
        <w:ind w:left="200" w:hangingChars="200" w:hanging="200"/>
      </w:pPr>
      <w:r>
        <w:t>[</w:t>
      </w:r>
      <w:r>
        <w:t xml:space="preserve">33</w:t>
      </w:r>
      <w:r>
        <w:t>]</w:t>
      </w:r>
      <w:r w:rsidRPr="00281126">
        <w:t xml:space="preserve"> </w:t>
      </w:r>
      <w:r>
        <w:t>Jones</w:t>
      </w:r>
      <w:r>
        <w:t> </w:t>
      </w:r>
      <w:r>
        <w:t>DH, </w:t>
      </w:r>
      <w:r/>
      <w:r>
        <w:t>Schmalstieg</w:t>
      </w:r>
      <w:r>
        <w:t> </w:t>
      </w:r>
      <w:r>
        <w:t>FC, </w:t>
      </w:r>
      <w:r/>
      <w:r>
        <w:t>Dempsey</w:t>
      </w:r>
      <w:r>
        <w:t> </w:t>
      </w:r>
      <w:r>
        <w:t>K, </w:t>
      </w:r>
      <w:r/>
      <w:r>
        <w:t>et</w:t>
      </w:r>
      <w:r>
        <w:t> </w:t>
      </w:r>
      <w:r>
        <w:t>al. </w:t>
      </w:r>
      <w:r/>
      <w:r>
        <w:t>Subcellular</w:t>
      </w:r>
      <w:r>
        <w:t> </w:t>
      </w:r>
      <w:r>
        <w:t>distribution</w:t>
      </w:r>
      <w:r>
        <w:t> </w:t>
      </w:r>
      <w:r>
        <w:t>and</w:t>
      </w:r>
    </w:p>
    <w:p w:rsidR="0018722C">
      <w:pPr>
        <w:topLinePunct/>
      </w:pPr>
      <w:r>
        <w:t>M</w:t>
      </w:r>
      <w:r>
        <w:t xml:space="preserve">obilization of MAC-1 </w:t>
      </w:r>
      <w:r>
        <w:t xml:space="preserve">(</w:t>
      </w:r>
      <w:r>
        <w:t xml:space="preserve">CD11b</w:t>
      </w:r>
      <w:r>
        <w:t xml:space="preserve">/</w:t>
      </w:r>
      <w:r>
        <w:t xml:space="preserve">CD18</w:t>
      </w:r>
      <w:r>
        <w:t xml:space="preserve">)</w:t>
      </w:r>
      <w:r>
        <w:t xml:space="preserve"> in neonatal neutrophils. Blood, 1990. 75</w:t>
      </w:r>
      <w:r>
        <w:t xml:space="preserve">(</w:t>
      </w:r>
      <w:r>
        <w:t xml:space="preserve">2</w:t>
      </w:r>
      <w:r>
        <w:t xml:space="preserve">)</w:t>
      </w:r>
      <w:r>
        <w:t xml:space="preserve">: 488-498.</w:t>
      </w:r>
    </w:p>
    <w:p w:rsidR="0018722C">
      <w:pPr>
        <w:pStyle w:val="ab"/>
        <w:topLinePunct/>
        <w:ind w:left="200" w:hangingChars="200" w:hanging="200"/>
      </w:pPr>
      <w:r>
        <w:t>[</w:t>
      </w:r>
      <w:r>
        <w:t xml:space="preserve">34</w:t>
      </w:r>
      <w:r>
        <w:t>]</w:t>
      </w:r>
      <w:r w:rsidRPr="00281126">
        <w:t xml:space="preserve"> </w:t>
      </w:r>
      <w:r>
        <w:t>Jutila M, Rott L, Berg E, et al. Function and regulation of the neutrophil MEL-14 antigen in vivo: comparison with </w:t>
      </w:r>
      <w:r>
        <w:t>LFA-1 </w:t>
      </w:r>
      <w:r>
        <w:t>and MAC-1. J Immunol, 1989. 143</w:t>
      </w:r>
      <w:r>
        <w:t>(</w:t>
      </w:r>
      <w:r>
        <w:t>10</w:t>
      </w:r>
      <w:r>
        <w:t>)</w:t>
      </w:r>
      <w:r>
        <w:t>: 3318-3324.</w:t>
      </w:r>
    </w:p>
    <w:p w:rsidR="0018722C">
      <w:pPr>
        <w:pStyle w:val="ab"/>
        <w:topLinePunct/>
        <w:ind w:left="200" w:hangingChars="200" w:hanging="200"/>
      </w:pPr>
      <w:r>
        <w:t>[</w:t>
      </w:r>
      <w:r>
        <w:t xml:space="preserve">35</w:t>
      </w:r>
      <w:r>
        <w:t>]</w:t>
      </w:r>
      <w:r w:rsidRPr="00281126">
        <w:t xml:space="preserve"> </w:t>
      </w:r>
      <w:r>
        <w:t>Thomas W, Sämann MD. The multiple facets of mTOR in immunity. Trends Immunol, 2009. 30</w:t>
      </w:r>
      <w:r>
        <w:t>(</w:t>
      </w:r>
      <w:r>
        <w:t>5</w:t>
      </w:r>
      <w:r>
        <w:t>)</w:t>
      </w:r>
      <w:r>
        <w:t>:</w:t>
      </w:r>
      <w:r>
        <w:t> </w:t>
      </w:r>
      <w:r>
        <w:t>218-226.</w:t>
      </w:r>
    </w:p>
    <w:p w:rsidR="0018722C">
      <w:pPr>
        <w:pStyle w:val="ab"/>
        <w:topLinePunct/>
        <w:ind w:left="200" w:hangingChars="200" w:hanging="200"/>
      </w:pPr>
      <w:r>
        <w:t>[</w:t>
      </w:r>
      <w:r>
        <w:t xml:space="preserve">36</w:t>
      </w:r>
      <w:r>
        <w:t>]</w:t>
      </w:r>
      <w:r w:rsidRPr="00281126">
        <w:t xml:space="preserve"> </w:t>
      </w:r>
      <w:r>
        <w:t>Dryden MS. Skin and soft tissue infection: microbiology and epidemiology. Int J Antimicrob Agents, 2009. 34</w:t>
      </w:r>
      <w:r>
        <w:t>(</w:t>
      </w:r>
      <w:r>
        <w:t>1</w:t>
      </w:r>
      <w:r>
        <w:t>)</w:t>
      </w:r>
      <w:r>
        <w:t>:</w:t>
      </w:r>
      <w:r>
        <w:t> </w:t>
      </w:r>
      <w:r>
        <w:t>S2-S7.</w:t>
      </w:r>
    </w:p>
    <w:p w:rsidR="0018722C">
      <w:pPr>
        <w:pStyle w:val="ab"/>
        <w:topLinePunct/>
        <w:ind w:left="200" w:hangingChars="200" w:hanging="200"/>
      </w:pPr>
      <w:r>
        <w:t>[</w:t>
      </w:r>
      <w:r>
        <w:t xml:space="preserve">37</w:t>
      </w:r>
      <w:r>
        <w:t>]</w:t>
      </w:r>
      <w:r w:rsidRPr="00281126">
        <w:t xml:space="preserve"> </w:t>
      </w:r>
      <w:r>
        <w:t>Voyich JM,</w:t>
      </w:r>
      <w:r w:rsidR="001852F3">
        <w:t xml:space="preserve"> </w:t>
      </w:r>
      <w:r w:rsidR="001852F3">
        <w:t xml:space="preserve">Otto M,</w:t>
      </w:r>
      <w:r w:rsidR="001852F3">
        <w:t xml:space="preserve"> </w:t>
      </w:r>
      <w:r w:rsidR="001852F3">
        <w:t xml:space="preserve">Mathema B, et al. Is Panton-Valentine leukocidin the major virulence determinant in community-associated methicillin-resistant Staphylococcus aureus disease</w:t>
      </w:r>
      <w:r w:rsidR="001852F3">
        <w:t xml:space="preserve">J</w:t>
      </w:r>
      <w:r w:rsidR="001852F3">
        <w:t xml:space="preserve">Infect</w:t>
      </w:r>
      <w:r w:rsidR="001852F3">
        <w:t xml:space="preserve">Dis, 2007. 195</w:t>
      </w:r>
      <w:r>
        <w:t>(</w:t>
      </w:r>
      <w:r>
        <w:t>11</w:t>
      </w:r>
      <w:r>
        <w:t>)</w:t>
      </w:r>
      <w:r>
        <w:t>:</w:t>
      </w:r>
      <w:r>
        <w:t> </w:t>
      </w:r>
      <w:r>
        <w:t>1727-1728.</w:t>
      </w:r>
    </w:p>
    <w:p w:rsidR="0018722C">
      <w:pPr>
        <w:pStyle w:val="ab"/>
        <w:topLinePunct/>
        <w:ind w:left="200" w:hangingChars="200" w:hanging="200"/>
      </w:pPr>
      <w:r>
        <w:t>[</w:t>
      </w:r>
      <w:r>
        <w:t xml:space="preserve">38</w:t>
      </w:r>
      <w:r>
        <w:t>]</w:t>
      </w:r>
      <w:r w:rsidRPr="00281126">
        <w:t xml:space="preserve"> </w:t>
      </w:r>
      <w:r>
        <w:t xml:space="preserve">Sandig, H, et al. IL-33 causes selective mast cell tolerance to bacterial cell wall products by inducing IRAK1 degradation. Eur J Immunol,</w:t>
      </w:r>
      <w:r>
        <w:t xml:space="preserve"> </w:t>
      </w:r>
      <w:r>
        <w:t xml:space="preserve">2013. 43</w:t>
      </w:r>
      <w:r>
        <w:t>(</w:t>
      </w:r>
      <w:r>
        <w:t>4</w:t>
      </w:r>
      <w:r>
        <w:t>)</w:t>
      </w:r>
      <w:r>
        <w:t>:</w:t>
      </w:r>
      <w:r>
        <w:t> </w:t>
      </w:r>
      <w:r>
        <w:t>979-988.</w:t>
      </w:r>
    </w:p>
    <w:p w:rsidR="0018722C">
      <w:pPr>
        <w:pStyle w:val="ab"/>
        <w:topLinePunct/>
        <w:ind w:left="200" w:hangingChars="200" w:hanging="200"/>
      </w:pPr>
      <w:hyperlink r:id="rId47">
        <w:r>
          <w:t>[</w:t>
        </w:r>
        <w:r>
          <w:t xml:space="preserve">39</w:t>
        </w:r>
        <w:r>
          <w:t>]</w:t>
        </w:r>
        <w:r w:rsidRPr="00281126">
          <w:t xml:space="preserve"> </w:t>
        </w:r>
        <w:r>
          <w:t>Papayannopoulos V</w:t>
        </w:r>
      </w:hyperlink>
      <w:r>
        <w:t>, </w:t>
      </w:r>
      <w:hyperlink r:id="rId48">
        <w:r>
          <w:t>Metzler KD</w:t>
        </w:r>
      </w:hyperlink>
      <w:r>
        <w:t>, </w:t>
      </w:r>
      <w:hyperlink r:id="rId49">
        <w:r>
          <w:t>Hakkim A</w:t>
        </w:r>
      </w:hyperlink>
      <w:r>
        <w:t>, </w:t>
      </w:r>
      <w:hyperlink r:id="rId50">
        <w:r>
          <w:t>Zychlinsky A</w:t>
        </w:r>
      </w:hyperlink>
      <w:r>
        <w:t>. Neutrophil</w:t>
      </w:r>
      <w:r w:rsidR="001852F3">
        <w:t xml:space="preserve"> elastase and myeloperoxidase regulate the formation of neutrophil extracellular traps. J Cell Biol,</w:t>
      </w:r>
      <w:r w:rsidR="001852F3">
        <w:t xml:space="preserve"> </w:t>
      </w:r>
      <w:r w:rsidR="001852F3">
        <w:t>2010.191</w:t>
      </w:r>
      <w:r>
        <w:t>(</w:t>
      </w:r>
      <w:r>
        <w:t>3</w:t>
      </w:r>
      <w:r>
        <w:t>)</w:t>
      </w:r>
      <w:r>
        <w:t>:</w:t>
      </w:r>
      <w:r>
        <w:t> </w:t>
      </w:r>
      <w:r>
        <w:t>677-691.</w:t>
      </w:r>
    </w:p>
    <w:p w:rsidR="0018722C">
      <w:pPr>
        <w:pStyle w:val="ab"/>
        <w:topLinePunct/>
        <w:ind w:left="200" w:hangingChars="200" w:hanging="200"/>
      </w:pPr>
      <w:r>
        <w:t>[</w:t>
      </w:r>
      <w:r>
        <w:t xml:space="preserve">40</w:t>
      </w:r>
      <w:r>
        <w:t>]</w:t>
      </w:r>
      <w:r w:rsidRPr="00281126">
        <w:t xml:space="preserve"> </w:t>
      </w:r>
      <w:r>
        <w:t xml:space="preserve">Bianchi M,</w:t>
      </w:r>
      <w:r>
        <w:t xml:space="preserve"> </w:t>
      </w:r>
      <w:r>
        <w:t xml:space="preserve">Hakkim A,</w:t>
      </w:r>
      <w:r>
        <w:t xml:space="preserve"> </w:t>
      </w:r>
      <w:r>
        <w:t xml:space="preserve">Brinkmann V,</w:t>
      </w:r>
      <w:r>
        <w:t xml:space="preserve"> </w:t>
      </w:r>
      <w:r>
        <w:t xml:space="preserve">et al. Restoration of NET formation by gene therapy in CGD controls aspergillosis. Blood, 2009. 114</w:t>
      </w:r>
      <w:r>
        <w:t>(</w:t>
      </w:r>
      <w:r>
        <w:t>13</w:t>
      </w:r>
      <w:r>
        <w:t>)</w:t>
      </w:r>
      <w:r>
        <w:t>:</w:t>
      </w:r>
      <w:r>
        <w:t> </w:t>
      </w:r>
      <w:r>
        <w:t>2619-2622.</w:t>
      </w:r>
    </w:p>
    <w:p w:rsidR="0018722C">
      <w:pPr>
        <w:pStyle w:val="ab"/>
        <w:topLinePunct/>
        <w:ind w:left="200" w:hangingChars="200" w:hanging="200"/>
      </w:pPr>
      <w:r>
        <w:t>[</w:t>
      </w:r>
      <w:r>
        <w:t xml:space="preserve">41</w:t>
      </w:r>
      <w:r>
        <w:t>]</w:t>
      </w:r>
      <w:r w:rsidRPr="00281126">
        <w:t xml:space="preserve"> </w:t>
      </w:r>
      <w:r>
        <w:t xml:space="preserve">Ermert D, Urban CF, Laube B, Goosmann C,</w:t>
      </w:r>
      <w:r>
        <w:t xml:space="preserve"> </w:t>
      </w:r>
      <w:r>
        <w:t xml:space="preserve">Zychlinsky A,</w:t>
      </w:r>
      <w:r>
        <w:t xml:space="preserve"> </w:t>
      </w:r>
      <w:r>
        <w:t xml:space="preserve">Brinkmann V. Mouse neutrophil extracellular traps in microbial infections. J Innate Immun, 2009. 1</w:t>
      </w:r>
      <w:r>
        <w:t>(</w:t>
      </w:r>
      <w:r>
        <w:t>3</w:t>
      </w:r>
      <w:r>
        <w:t>)</w:t>
      </w:r>
      <w:r>
        <w:t>: 181-193.</w:t>
      </w:r>
    </w:p>
    <w:p w:rsidR="0018722C">
      <w:pPr>
        <w:spacing w:before="7"/>
        <w:ind w:leftChars="0" w:left="3332" w:rightChars="0" w:right="3449" w:firstLineChars="0" w:firstLine="0"/>
        <w:jc w:val="center"/>
        <w:topLinePunct/>
      </w:pPr>
      <w:bookmarkStart w:name="综述：已发表综述IL-33与人类疾病关系的研究进展 " w:id="108"/>
      <w:bookmarkEnd w:id="108"/>
      <w:r>
        <w:rPr>
          <w:kern w:val="2"/>
          <w:szCs w:val="22"/>
          <w:rFonts w:ascii="宋体" w:eastAsia="宋体" w:hint="eastAsia" w:cstheme="minorBidi" w:hAnsiTheme="minorHAnsi"/>
          <w:b/>
          <w:w w:val="95"/>
          <w:sz w:val="30"/>
        </w:rPr>
        <w:t>已发表综述</w:t>
      </w:r>
    </w:p>
    <w:p w:rsidR="0018722C">
      <w:pPr>
        <w:topLinePunct/>
      </w:pPr>
      <w:r>
        <w:rPr>
          <w:rFonts w:cstheme="minorBidi" w:hAnsiTheme="minorHAnsi" w:eastAsiaTheme="minorHAnsi" w:asciiTheme="minorHAnsi"/>
          <w:b/>
        </w:rPr>
        <w:t>IL-33</w:t>
      </w:r>
      <w:r>
        <w:rPr>
          <w:rFonts w:ascii="宋体" w:eastAsia="宋体" w:hint="eastAsia" w:cstheme="minorBidi" w:hAnsiTheme="minorHAnsi"/>
          <w:b/>
        </w:rPr>
        <w:t>与人类疾病关系的研究进展</w:t>
      </w:r>
      <w:r>
        <w:rPr>
          <w:rFonts w:ascii="宋体" w:eastAsia="宋体" w:hint="eastAsia" w:cstheme="minorBidi" w:hAnsiTheme="minorHAnsi"/>
        </w:rPr>
        <w:t>倪倩</w:t>
      </w:r>
      <w:r w:rsidR="001852F3">
        <w:rPr>
          <w:rFonts w:cstheme="minorBidi" w:hAnsiTheme="minorHAnsi" w:eastAsiaTheme="minorHAnsi" w:asciiTheme="minorHAnsi"/>
        </w:rPr>
        <w:t>胡世莲</w:t>
      </w:r>
      <w:r w:rsidR="001852F3">
        <w:rPr>
          <w:rFonts w:cstheme="minorBidi" w:hAnsiTheme="minorHAnsi" w:eastAsiaTheme="minorHAnsi" w:asciiTheme="minorHAnsi"/>
        </w:rPr>
        <w:t>尹辉</w:t>
      </w:r>
    </w:p>
    <w:p w:rsidR="0018722C">
      <w:pPr>
        <w:pStyle w:val="aff0"/>
        <w:topLinePunct/>
      </w:pPr>
      <w:r>
        <w:rPr>
          <w:rStyle w:val="aff4"/>
          <w:rFonts w:ascii="Times New Roman" w:hAnsi="宋体" w:eastAsia="黑体" w:hint="eastAsia"/>
          <w:b/>
        </w:rPr>
        <w:t>【</w:t>
      </w:r>
      <w:r>
        <w:rPr>
          <w:rStyle w:val="aff4"/>
          <w:rFonts w:ascii="Times New Roman" w:hAnsi="宋体" w:eastAsia="黑体" w:hint="eastAsia"/>
          <w:b/>
        </w:rPr>
        <w:t xml:space="preserve">摘要</w:t>
      </w:r>
      <w:r>
        <w:rPr>
          <w:rStyle w:val="aff4"/>
          <w:rFonts w:ascii="Times New Roman" w:hAnsi="宋体" w:eastAsia="黑体" w:hint="eastAsia"/>
          <w:b/>
        </w:rPr>
        <w:t>】</w:t>
      </w:r>
      <w:r>
        <w:t>IL-33</w:t>
      </w:r>
      <w:r>
        <w:rPr>
          <w:rFonts w:ascii="宋体" w:hAnsi="宋体" w:eastAsia="宋体" w:hint="eastAsia"/>
        </w:rPr>
        <w:t>是</w:t>
      </w:r>
      <w:r>
        <w:rPr>
          <w:rFonts w:ascii="宋体" w:hAnsi="宋体" w:eastAsia="宋体" w:hint="eastAsia"/>
        </w:rPr>
        <w:t>近年</w:t>
      </w:r>
      <w:r>
        <w:rPr>
          <w:rFonts w:ascii="宋体" w:hAnsi="宋体" w:eastAsia="宋体" w:hint="eastAsia"/>
        </w:rPr>
        <w:t>来发现的一种具有多种生物学功能活性的细胞因子</w:t>
      </w:r>
      <w:r>
        <w:rPr>
          <w:rFonts w:ascii="宋体" w:hAnsi="宋体" w:eastAsia="宋体" w:hint="eastAsia"/>
        </w:rPr>
        <w:t>，</w:t>
      </w:r>
      <w:r>
        <w:rPr>
          <w:rFonts w:ascii="宋体" w:hAnsi="宋体" w:eastAsia="宋体" w:hint="eastAsia"/>
        </w:rPr>
        <w:t>属于</w:t>
      </w:r>
      <w:r>
        <w:t>IL-1</w:t>
      </w:r>
      <w:r>
        <w:rPr>
          <w:rFonts w:ascii="宋体" w:hAnsi="宋体" w:eastAsia="宋体" w:hint="eastAsia"/>
        </w:rPr>
        <w:t>家族新成员</w:t>
      </w:r>
      <w:r>
        <w:rPr>
          <w:rFonts w:ascii="宋体" w:hAnsi="宋体" w:eastAsia="宋体" w:hint="eastAsia"/>
        </w:rPr>
        <w:t>，</w:t>
      </w:r>
      <w:r>
        <w:rPr>
          <w:rFonts w:ascii="宋体" w:hAnsi="宋体" w:eastAsia="宋体" w:hint="eastAsia"/>
        </w:rPr>
        <w:t>可作为核内定位分子发挥转录因子的作用</w:t>
      </w:r>
      <w:r>
        <w:rPr>
          <w:rFonts w:ascii="宋体" w:hAnsi="宋体" w:eastAsia="宋体" w:hint="eastAsia"/>
        </w:rPr>
        <w:t>，</w:t>
      </w:r>
      <w:r>
        <w:rPr>
          <w:rFonts w:ascii="宋体" w:hAnsi="宋体" w:eastAsia="宋体" w:hint="eastAsia"/>
        </w:rPr>
        <w:t>亦可作为一种前炎性细胞因子参与组织特异性免疫病理损</w:t>
      </w:r>
      <w:r>
        <w:rPr>
          <w:rFonts w:ascii="宋体" w:hAnsi="宋体" w:eastAsia="宋体" w:hint="eastAsia"/>
        </w:rPr>
        <w:t>伤</w:t>
      </w:r>
      <w:r>
        <w:rPr>
          <w:rFonts w:ascii="宋体" w:hAnsi="宋体" w:eastAsia="宋体" w:hint="eastAsia"/>
        </w:rPr>
        <w:t>。</w:t>
      </w:r>
      <w:r>
        <w:t>IL-33</w:t>
      </w:r>
      <w:r/>
      <w:r>
        <w:rPr>
          <w:rFonts w:ascii="宋体" w:hAnsi="宋体" w:eastAsia="宋体" w:hint="eastAsia"/>
        </w:rPr>
        <w:t>还被认为是细胞坏死后释放的一种</w:t>
      </w:r>
      <w:r>
        <w:t>“</w:t>
      </w:r>
      <w:r>
        <w:rPr>
          <w:rFonts w:ascii="宋体" w:hAnsi="宋体" w:eastAsia="宋体" w:hint="eastAsia"/>
        </w:rPr>
        <w:t>警报素</w:t>
      </w:r>
      <w:r>
        <w:t>”</w:t>
      </w:r>
      <w:r>
        <w:rPr>
          <w:rFonts w:ascii="宋体" w:hAnsi="宋体" w:eastAsia="宋体" w:hint="eastAsia"/>
        </w:rPr>
        <w:t>，</w:t>
      </w:r>
      <w:r>
        <w:rPr>
          <w:rFonts w:ascii="宋体" w:hAnsi="宋体" w:eastAsia="宋体" w:hint="eastAsia"/>
        </w:rPr>
        <w:t>在激发免疫系统引起组织损伤或反应中发挥重要作用</w:t>
      </w:r>
      <w:r>
        <w:rPr>
          <w:rFonts w:ascii="宋体" w:hAnsi="宋体" w:eastAsia="宋体" w:hint="eastAsia"/>
        </w:rPr>
        <w:t>。</w:t>
      </w:r>
      <w:r>
        <w:rPr>
          <w:rFonts w:ascii="宋体" w:hAnsi="宋体" w:eastAsia="宋体" w:hint="eastAsia"/>
        </w:rPr>
        <w:t>近年</w:t>
      </w:r>
      <w:r>
        <w:rPr>
          <w:rFonts w:ascii="宋体" w:hAnsi="宋体" w:eastAsia="宋体" w:hint="eastAsia"/>
        </w:rPr>
        <w:t>来证实</w:t>
      </w:r>
      <w:r>
        <w:rPr>
          <w:rFonts w:ascii="宋体" w:hAnsi="宋体" w:eastAsia="宋体" w:hint="eastAsia"/>
        </w:rPr>
        <w:t>，</w:t>
      </w:r>
      <w:r>
        <w:t>IL-33</w:t>
      </w:r>
      <w:r/>
      <w:r>
        <w:rPr>
          <w:rFonts w:ascii="宋体" w:hAnsi="宋体" w:eastAsia="宋体" w:hint="eastAsia"/>
        </w:rPr>
        <w:t>通过与其受体</w:t>
      </w:r>
      <w:r>
        <w:t>ST2</w:t>
      </w:r>
      <w:r/>
      <w:r>
        <w:rPr>
          <w:rFonts w:ascii="宋体" w:hAnsi="宋体" w:eastAsia="宋体" w:hint="eastAsia"/>
        </w:rPr>
        <w:t>结合</w:t>
      </w:r>
      <w:r>
        <w:rPr>
          <w:rFonts w:ascii="宋体" w:hAnsi="宋体" w:eastAsia="宋体" w:hint="eastAsia"/>
        </w:rPr>
        <w:t>，</w:t>
      </w:r>
      <w:r>
        <w:rPr>
          <w:rFonts w:ascii="宋体" w:hAnsi="宋体" w:eastAsia="宋体" w:hint="eastAsia"/>
        </w:rPr>
        <w:t>活化胞内</w:t>
      </w:r>
      <w:r>
        <w:t>NF-nB</w:t>
      </w:r>
      <w:r/>
      <w:r>
        <w:rPr>
          <w:rFonts w:ascii="宋体" w:hAnsi="宋体" w:eastAsia="宋体" w:hint="eastAsia"/>
        </w:rPr>
        <w:t>等信号通路</w:t>
      </w:r>
      <w:r>
        <w:rPr>
          <w:rFonts w:ascii="宋体" w:hAnsi="宋体" w:eastAsia="宋体" w:hint="eastAsia"/>
        </w:rPr>
        <w:t>，</w:t>
      </w:r>
      <w:r>
        <w:rPr>
          <w:rFonts w:ascii="宋体" w:hAnsi="宋体" w:eastAsia="宋体" w:hint="eastAsia"/>
        </w:rPr>
        <w:t>参与调节炎症反应</w:t>
      </w:r>
      <w:r>
        <w:rPr>
          <w:rFonts w:ascii="宋体" w:hAnsi="宋体" w:eastAsia="宋体" w:hint="eastAsia"/>
        </w:rPr>
        <w:t>、</w:t>
      </w:r>
      <w:r>
        <w:rPr>
          <w:rFonts w:ascii="宋体" w:hAnsi="宋体" w:eastAsia="宋体" w:hint="eastAsia"/>
        </w:rPr>
        <w:t>感染性疾病、心血管疾病及肿瘤等多种疾病的发生发展过程。</w:t>
      </w:r>
    </w:p>
    <w:p w:rsidR="0018722C">
      <w:pPr>
        <w:pStyle w:val="aff"/>
        <w:spacing w:before="55"/>
        <w:ind w:leftChars="0" w:left="471"/>
        <w:topLinePunct/>
      </w:pPr>
      <w:r>
        <w:rPr>
          <w:rStyle w:val="afe"/>
          <w:rFonts w:ascii="Times New Roman" w:eastAsia="黑体" w:hint="eastAsia"/>
        </w:rPr>
        <w:t>【关键词】 </w:t>
      </w:r>
      <w:r>
        <w:t>IL-33</w:t>
      </w:r>
      <w:r>
        <w:t xml:space="preserve">； </w:t>
      </w:r>
      <w:r>
        <w:t>ST2</w:t>
      </w:r>
    </w:p>
    <w:p w:rsidR="0018722C">
      <w:pPr>
        <w:topLinePunct/>
      </w:pPr>
      <w:r>
        <w:rPr>
          <w:rFonts w:cstheme="minorBidi" w:hAnsiTheme="minorHAnsi" w:eastAsiaTheme="minorHAnsi" w:asciiTheme="minorHAnsi" w:ascii="Times New Roman" w:hAnsi="Times New Roman" w:eastAsia="Times New Roman" w:cs="Times New Roman"/>
          <w:b/>
        </w:rPr>
        <w:t>Progress on IL-33 and human diseases</w:t>
      </w:r>
    </w:p>
    <w:p w:rsidR="0018722C">
      <w:pPr>
        <w:topLinePunct/>
      </w:pPr>
      <w:r>
        <w:rPr>
          <w:rFonts w:cstheme="minorBidi" w:hAnsiTheme="minorHAnsi" w:eastAsiaTheme="minorHAnsi" w:asciiTheme="minorHAnsi"/>
        </w:rPr>
        <w:t>NI</w:t>
      </w:r>
      <w:r w:rsidR="001852F3">
        <w:rPr>
          <w:rFonts w:cstheme="minorBidi" w:hAnsiTheme="minorHAnsi" w:eastAsiaTheme="minorHAnsi" w:asciiTheme="minorHAnsi"/>
        </w:rPr>
        <w:t xml:space="preserve">  Qian, </w:t>
      </w:r>
      <w:r w:rsidR="001852F3">
        <w:rPr>
          <w:rFonts w:cstheme="minorBidi" w:hAnsiTheme="minorHAnsi" w:eastAsiaTheme="minorHAnsi" w:asciiTheme="minorHAnsi"/>
        </w:rPr>
        <w:t xml:space="preserve"> HU</w:t>
      </w:r>
      <w:r w:rsidR="001852F3">
        <w:rPr>
          <w:rFonts w:cstheme="minorBidi" w:hAnsiTheme="minorHAnsi" w:eastAsiaTheme="minorHAnsi" w:asciiTheme="minorHAnsi"/>
        </w:rPr>
        <w:t xml:space="preserve">  Shi-lian,</w:t>
      </w:r>
      <w:r>
        <w:rPr>
          <w:rFonts w:cstheme="minorBidi" w:hAnsiTheme="minorHAnsi" w:eastAsiaTheme="minorHAnsi" w:asciiTheme="minorHAnsi"/>
        </w:rPr>
        <w:t> </w:t>
      </w:r>
      <w:r>
        <w:rPr>
          <w:rFonts w:cstheme="minorBidi" w:hAnsiTheme="minorHAnsi" w:eastAsiaTheme="minorHAnsi" w:asciiTheme="minorHAnsi"/>
        </w:rPr>
        <w:t>YIN</w:t>
      </w:r>
      <w:r>
        <w:rPr>
          <w:rFonts w:cstheme="minorBidi" w:hAnsiTheme="minorHAnsi" w:eastAsiaTheme="minorHAnsi" w:asciiTheme="minorHAnsi"/>
        </w:rPr>
        <w:t> </w:t>
      </w:r>
      <w:r>
        <w:rPr>
          <w:rFonts w:cstheme="minorBidi" w:hAnsiTheme="minorHAnsi" w:eastAsiaTheme="minorHAnsi" w:asciiTheme="minorHAnsi"/>
        </w:rPr>
        <w:t>Hui</w:t>
      </w:r>
      <w:r w:rsidRPr="00000000">
        <w:rPr>
          <w:rFonts w:cstheme="minorBidi" w:hAnsiTheme="minorHAnsi" w:eastAsiaTheme="minorHAnsi" w:asciiTheme="minorHAnsi"/>
        </w:rPr>
        <w:tab/>
      </w:r>
      <w:r>
        <w:rPr>
          <w:rFonts w:cstheme="minorBidi" w:hAnsiTheme="minorHAnsi" w:eastAsiaTheme="minorHAnsi" w:asciiTheme="minorHAnsi"/>
          <w:i/>
        </w:rPr>
        <w:t>Department</w:t>
      </w:r>
      <w:r w:rsidR="001852F3">
        <w:rPr>
          <w:rFonts w:cstheme="minorBidi" w:hAnsiTheme="minorHAnsi" w:eastAsiaTheme="minorHAnsi" w:asciiTheme="minorHAnsi"/>
          <w:i/>
        </w:rPr>
        <w:t xml:space="preserve">  of</w:t>
      </w:r>
      <w:r w:rsidR="001852F3">
        <w:rPr>
          <w:rFonts w:cstheme="minorBidi" w:hAnsiTheme="minorHAnsi" w:eastAsiaTheme="minorHAnsi" w:asciiTheme="minorHAnsi"/>
          <w:i/>
        </w:rPr>
        <w:t xml:space="preserve">  Microbiology</w:t>
      </w:r>
      <w:r>
        <w:rPr>
          <w:rFonts w:cstheme="minorBidi" w:hAnsiTheme="minorHAnsi" w:eastAsiaTheme="minorHAnsi" w:asciiTheme="minorHAnsi"/>
          <w:i/>
        </w:rPr>
        <w:t> </w:t>
      </w:r>
      <w:r>
        <w:rPr>
          <w:rFonts w:cstheme="minorBidi" w:hAnsiTheme="minorHAnsi" w:eastAsiaTheme="minorHAnsi" w:asciiTheme="minorHAnsi"/>
          <w:i/>
        </w:rPr>
        <w:t>and</w:t>
      </w:r>
      <w:r>
        <w:rPr>
          <w:rFonts w:cstheme="minorBidi" w:hAnsiTheme="minorHAnsi" w:eastAsiaTheme="minorHAnsi" w:asciiTheme="minorHAnsi"/>
          <w:i/>
        </w:rPr>
        <w:t> </w:t>
      </w:r>
      <w:r>
        <w:rPr>
          <w:rFonts w:cstheme="minorBidi" w:hAnsiTheme="minorHAnsi" w:eastAsiaTheme="minorHAnsi" w:asciiTheme="minorHAnsi"/>
          <w:i/>
        </w:rPr>
        <w:t>Immunology,</w:t>
      </w:r>
      <w:r>
        <w:rPr>
          <w:rFonts w:cstheme="minorBidi" w:hAnsiTheme="minorHAnsi" w:eastAsiaTheme="minorHAnsi" w:asciiTheme="minorHAnsi"/>
          <w:i/>
        </w:rPr>
        <w:t> Guangdong Pharmaceutical University, Guangzhou 510006,</w:t>
      </w:r>
      <w:r>
        <w:rPr>
          <w:rFonts w:cstheme="minorBidi" w:hAnsiTheme="minorHAnsi" w:eastAsiaTheme="minorHAnsi" w:asciiTheme="minorHAnsi"/>
          <w:i/>
        </w:rPr>
        <w:t> </w:t>
      </w:r>
      <w:r>
        <w:rPr>
          <w:rFonts w:cstheme="minorBidi" w:hAnsiTheme="minorHAnsi" w:eastAsiaTheme="minorHAnsi" w:asciiTheme="minorHAnsi"/>
          <w:i/>
        </w:rPr>
        <w:t>Chin</w:t>
      </w:r>
      <w:r>
        <w:rPr>
          <w:rFonts w:cstheme="minorBidi" w:hAnsiTheme="minorHAnsi" w:eastAsiaTheme="minorHAnsi" w:asciiTheme="minorHAnsi"/>
          <w:i/>
        </w:rPr>
        <w:t>a</w:t>
      </w:r>
    </w:p>
    <w:p w:rsidR="0018722C">
      <w:pPr>
        <w:topLinePunct/>
      </w:pPr>
      <w:r>
        <w:t>Corresponding author: YIN Hui, E-ma</w:t>
      </w:r>
      <w:hyperlink r:id="rId51">
        <w:r>
          <w:t>il: huiyin0103@163.</w:t>
        </w:r>
        <w:r w:rsidR="004B696B">
          <w:t xml:space="preserve"> </w:t>
        </w:r>
        <w:r w:rsidR="004B696B">
          <w:t>com</w:t>
        </w:r>
      </w:hyperlink>
    </w:p>
    <w:p w:rsidR="0018722C">
      <w:pPr>
        <w:pStyle w:val="afc"/>
        <w:topLinePunct/>
      </w:pPr>
      <w:r>
        <w:rPr>
          <w:rStyle w:val="aff4"/>
          <w:rFonts w:ascii="Times New Roman" w:hAnsi="宋体" w:eastAsia="黑体" w:hint="eastAsia"/>
          <w:b/>
        </w:rPr>
        <w:t xml:space="preserve">【</w:t>
      </w:r>
      <w:r>
        <w:rPr>
          <w:rFonts w:eastAsia="黑体" w:ascii="Times New Roman"/>
          <w:rStyle w:val="aff4"/>
          <w:b/>
        </w:rPr>
        <w:t xml:space="preserve">Abstract</w:t>
      </w:r>
      <w:r>
        <w:rPr>
          <w:rStyle w:val="aff4"/>
          <w:rFonts w:ascii="Times New Roman" w:hAnsi="宋体" w:eastAsia="黑体" w:hint="eastAsia"/>
          <w:b/>
        </w:rPr>
        <w:t xml:space="preserve">】</w:t>
      </w:r>
      <w:r>
        <w:t xml:space="preserve">Interleukin </w:t>
      </w:r>
      <w:r>
        <w:t xml:space="preserve">(</w:t>
      </w:r>
      <w:r>
        <w:t xml:space="preserve">IL</w:t>
      </w:r>
      <w:r>
        <w:t xml:space="preserve">)</w:t>
      </w:r>
      <w:r w:rsidR="004B696B">
        <w:t xml:space="preserve"> </w:t>
      </w:r>
      <w:r>
        <w:t xml:space="preserve">-33, a new member of the IL-1 family of</w:t>
      </w:r>
      <w:r>
        <w:t xml:space="preserve"> </w:t>
      </w:r>
      <w:r>
        <w:t xml:space="preserve">cytokines,</w:t>
      </w:r>
      <w:r>
        <w:t xml:space="preserve"> </w:t>
      </w:r>
      <w:r>
        <w:t xml:space="preserve">has been found to exhibit a large body of biological activities. IL-33 may act as a nuclear localization factor and proinflammatory cytokine participating in specific immunopathological injuries. Meantime, IL-33 has also been identified as a new </w:t>
      </w:r>
      <w:r>
        <w:t xml:space="preserve">'</w:t>
      </w:r>
      <w:r>
        <w:t xml:space="preserve">alarmin</w:t>
      </w:r>
      <w:r>
        <w:t xml:space="preserve">'</w:t>
      </w:r>
      <w:r>
        <w:t xml:space="preserve"> released when cell damaged and play a critical role in modulating tissue injuries or response. Recent studies suggest that activation of T1</w:t>
      </w:r>
      <w:r>
        <w:t xml:space="preserve">/</w:t>
      </w:r>
      <w:r>
        <w:t xml:space="preserve">ST2 receptor by IL-33 induces intracellular signaling through the NF-nB pathway as well as MAPKs. It has been demonstrated that IL-33 plays a critical role in various diseases such as inflammatory response, infectious diseases and cardiovascular diseases. In this review the role of IL-33 in the inflammation of several disease pathologies will be</w:t>
      </w:r>
      <w:r>
        <w:t xml:space="preserve"> </w:t>
      </w:r>
      <w:r>
        <w:t xml:space="preserve">elucidated.</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Key words</w:t>
      </w:r>
      <w:r>
        <w:rPr>
          <w:rFonts w:ascii="宋体" w:eastAsia="宋体" w:hint="eastAsia" w:cstheme="minorBidi" w:hAnsiTheme="minorHAnsi"/>
          <w:b/>
        </w:rPr>
        <w:t>】</w:t>
      </w:r>
      <w:r>
        <w:rPr>
          <w:rFonts w:cstheme="minorBidi" w:hAnsiTheme="minorHAnsi" w:eastAsiaTheme="minorHAnsi" w:asciiTheme="minorHAnsi"/>
        </w:rPr>
        <w:t>IL-33; ST2; Disease</w:t>
      </w:r>
    </w:p>
    <w:p w:rsidR="0018722C">
      <w:pPr>
        <w:topLinePunct/>
      </w:pPr>
      <w:r>
        <w:t>IL-33</w:t>
      </w:r>
      <w:r/>
      <w:r>
        <w:rPr>
          <w:rFonts w:ascii="宋体" w:hAnsi="宋体" w:eastAsia="宋体" w:hint="eastAsia"/>
        </w:rPr>
        <w:t>属于</w:t>
      </w:r>
      <w:r>
        <w:t>IL-1</w:t>
      </w:r>
      <w:r/>
      <w:r>
        <w:rPr>
          <w:rFonts w:ascii="宋体" w:hAnsi="宋体" w:eastAsia="宋体" w:hint="eastAsia"/>
        </w:rPr>
        <w:t>家族新成员，</w:t>
      </w:r>
      <w:r>
        <w:t>2005</w:t>
      </w:r>
      <w:r/>
      <w:r>
        <w:rPr>
          <w:rFonts w:ascii="宋体" w:hAnsi="宋体" w:eastAsia="宋体" w:hint="eastAsia"/>
        </w:rPr>
        <w:t>年首次报道其基因序列和结构与</w:t>
      </w:r>
      <w:r>
        <w:t>IL-1þ</w:t>
      </w:r>
      <w:r>
        <w:rPr>
          <w:rFonts w:ascii="宋体" w:hAnsi="宋体" w:eastAsia="宋体" w:hint="eastAsia"/>
        </w:rPr>
        <w:t>和</w:t>
      </w:r>
      <w:r>
        <w:t>IL-18</w:t>
      </w:r>
      <w:r>
        <w:rPr>
          <w:rFonts w:ascii="宋体" w:hAnsi="宋体" w:eastAsia="宋体" w:hint="eastAsia"/>
        </w:rPr>
        <w:t>相似。</w:t>
      </w:r>
      <w:r>
        <w:rPr>
          <w:rFonts w:ascii="宋体" w:hAnsi="宋体" w:eastAsia="宋体" w:hint="eastAsia"/>
        </w:rPr>
        <w:t>近年</w:t>
      </w:r>
      <w:r>
        <w:rPr>
          <w:rFonts w:ascii="宋体" w:hAnsi="宋体" w:eastAsia="宋体" w:hint="eastAsia"/>
        </w:rPr>
        <w:t>来发现，</w:t>
      </w:r>
      <w:r>
        <w:t>IL-33</w:t>
      </w:r>
      <w:r/>
      <w:r>
        <w:rPr>
          <w:rFonts w:ascii="宋体" w:hAnsi="宋体" w:eastAsia="宋体" w:hint="eastAsia"/>
        </w:rPr>
        <w:t>是一个具有多种生物学功能活性的细胞因子，通过结合细</w:t>
      </w:r>
      <w:r>
        <w:rPr>
          <w:rFonts w:ascii="宋体" w:hAnsi="宋体" w:eastAsia="宋体" w:hint="eastAsia"/>
        </w:rPr>
        <w:t>胞表面受体</w:t>
      </w:r>
      <w:r>
        <w:t>ST2</w:t>
      </w:r>
      <w:r/>
      <w:r>
        <w:rPr>
          <w:rFonts w:ascii="宋体" w:hAnsi="宋体" w:eastAsia="宋体" w:hint="eastAsia"/>
        </w:rPr>
        <w:t>活化胞内核转录因子</w:t>
      </w:r>
      <w:r>
        <w:rPr>
          <w:rFonts w:ascii="宋体" w:hAnsi="宋体" w:eastAsia="宋体" w:hint="eastAsia"/>
        </w:rPr>
        <w:t>（</w:t>
      </w:r>
      <w:r>
        <w:t>NF-nB</w:t>
      </w:r>
      <w:r>
        <w:rPr>
          <w:rFonts w:ascii="宋体" w:hAnsi="宋体" w:eastAsia="宋体" w:hint="eastAsia"/>
        </w:rPr>
        <w:t>）</w:t>
      </w:r>
      <w:r>
        <w:rPr>
          <w:rFonts w:ascii="宋体" w:hAnsi="宋体" w:eastAsia="宋体" w:hint="eastAsia"/>
        </w:rPr>
        <w:t>等信号通路，在炎症、感染等多种疾病中发挥重要的调节作用。</w:t>
      </w:r>
    </w:p>
    <w:p w:rsidR="0018722C">
      <w:pPr>
        <w:pStyle w:val="cw21"/>
        <w:topLinePunct/>
      </w:pPr>
      <w:r>
        <w:rPr>
          <w:rFonts w:cstheme="minorBidi" w:hAnsiTheme="minorHAnsi" w:eastAsiaTheme="minorHAnsi" w:asciiTheme="minorHAnsi" w:ascii="宋体" w:hAnsi="Times New Roman" w:eastAsia="宋体" w:cs="Times New Roman" w:hint="eastAsia"/>
          <w:b/>
        </w:rPr>
        <w:t>1 </w:t>
      </w:r>
      <w:r>
        <w:rPr>
          <w:rFonts w:cstheme="minorBidi" w:hAnsiTheme="minorHAnsi" w:eastAsiaTheme="minorHAnsi" w:asciiTheme="minorHAnsi" w:ascii="Times New Roman" w:hAnsi="Times New Roman" w:eastAsia="宋体" w:cs="Times New Roman"/>
          <w:b/>
        </w:rPr>
        <w:t>IL-33</w:t>
      </w:r>
      <w:r>
        <w:rPr>
          <w:b/>
          <w:rFonts w:ascii="宋体" w:eastAsia="宋体" w:hint="eastAsia" w:cstheme="minorBidi" w:hAnsiTheme="minorHAnsi" w:hAnsi="Times New Roman" w:cs="Times New Roman"/>
        </w:rPr>
        <w:t>生物学功能</w:t>
      </w:r>
    </w:p>
    <w:p w:rsidR="0018722C">
      <w:pPr>
        <w:pStyle w:val="cw21"/>
        <w:topLinePunct/>
      </w:pPr>
      <w:r>
        <w:rPr>
          <w:rFonts w:ascii="宋体" w:eastAsia="宋体" w:hint="eastAsia"/>
        </w:rPr>
        <w:t>1.1 </w:t>
      </w:r>
      <w:r>
        <w:t>IL-33</w:t>
      </w:r>
      <w:r/>
      <w:r>
        <w:rPr>
          <w:rFonts w:ascii="宋体" w:eastAsia="宋体" w:hint="eastAsia"/>
        </w:rPr>
        <w:t>的信号</w:t>
      </w:r>
    </w:p>
    <w:p w:rsidR="0018722C">
      <w:pPr>
        <w:topLinePunct/>
      </w:pPr>
      <w:r>
        <w:t>IL-33</w:t>
      </w:r>
      <w:r>
        <w:rPr>
          <w:rFonts w:ascii="宋体" w:eastAsia="宋体" w:hint="eastAsia"/>
        </w:rPr>
        <w:t>的基因序列、结构与</w:t>
      </w:r>
      <w:r>
        <w:t>IL-1</w:t>
      </w:r>
      <w:r>
        <w:rPr>
          <w:rFonts w:ascii="宋体" w:eastAsia="宋体" w:hint="eastAsia"/>
        </w:rPr>
        <w:t>家族成员</w:t>
      </w:r>
      <w:r>
        <w:t>IL-1</w:t>
      </w:r>
      <w:r>
        <w:rPr>
          <w:rFonts w:ascii="宋体" w:eastAsia="宋体" w:hint="eastAsia"/>
        </w:rPr>
        <w:t>和</w:t>
      </w:r>
      <w:r>
        <w:t>IL-18</w:t>
      </w:r>
      <w:r>
        <w:rPr>
          <w:rFonts w:ascii="宋体" w:eastAsia="宋体" w:hint="eastAsia"/>
        </w:rPr>
        <w:t>相似。人</w:t>
      </w:r>
      <w:r>
        <w:t>IL-33</w:t>
      </w:r>
      <w:r>
        <w:rPr>
          <w:rFonts w:ascii="宋体" w:eastAsia="宋体" w:hint="eastAsia"/>
        </w:rPr>
        <w:t>基因定位于</w:t>
      </w:r>
      <w:r>
        <w:t>9</w:t>
      </w:r>
      <w:r>
        <w:rPr>
          <w:rFonts w:ascii="宋体" w:eastAsia="宋体" w:hint="eastAsia"/>
        </w:rPr>
        <w:t>号染色体</w:t>
      </w:r>
      <w:r>
        <w:rPr>
          <w:rFonts w:ascii="宋体" w:eastAsia="宋体" w:hint="eastAsia"/>
        </w:rPr>
        <w:t>（</w:t>
      </w:r>
      <w:r>
        <w:t>9p24.1</w:t>
      </w:r>
      <w:r>
        <w:rPr>
          <w:rFonts w:ascii="宋体" w:eastAsia="宋体" w:hint="eastAsia"/>
        </w:rPr>
        <w:t>）</w:t>
      </w:r>
      <w:r>
        <w:rPr>
          <w:rFonts w:ascii="宋体" w:eastAsia="宋体" w:hint="eastAsia"/>
        </w:rPr>
        <w:t>，而小鼠</w:t>
      </w:r>
      <w:r>
        <w:t>I</w:t>
      </w:r>
      <w:r>
        <w:t>L</w:t>
      </w:r>
      <w:r>
        <w:t>-</w:t>
      </w:r>
      <w:r>
        <w:t>33</w:t>
      </w:r>
      <w:r>
        <w:rPr>
          <w:rFonts w:ascii="宋体" w:eastAsia="宋体" w:hint="eastAsia"/>
        </w:rPr>
        <w:t>基因位于</w:t>
      </w:r>
      <w:r>
        <w:t>19</w:t>
      </w:r>
      <w:r>
        <w:rPr>
          <w:rFonts w:ascii="宋体" w:eastAsia="宋体" w:hint="eastAsia"/>
        </w:rPr>
        <w:t>号染色体</w:t>
      </w:r>
      <w:r>
        <w:rPr>
          <w:rFonts w:ascii="宋体" w:eastAsia="宋体" w:hint="eastAsia"/>
        </w:rPr>
        <w:t>（</w:t>
      </w:r>
      <w:r>
        <w:t>19C</w:t>
      </w:r>
      <w:r>
        <w:rPr>
          <w:spacing w:val="0"/>
        </w:rPr>
        <w:t>1</w:t>
      </w:r>
      <w:r>
        <w:rPr>
          <w:rFonts w:ascii="宋体" w:eastAsia="宋体" w:hint="eastAsia"/>
        </w:rPr>
        <w:t>）</w:t>
      </w:r>
      <w:r>
        <w:rPr>
          <w:rFonts w:ascii="宋体" w:eastAsia="宋体" w:hint="eastAsia"/>
        </w:rPr>
        <w:t>。</w:t>
      </w:r>
      <w:r>
        <w:t>I</w:t>
      </w:r>
      <w:r>
        <w:t>L</w:t>
      </w:r>
      <w:r>
        <w:t>-</w:t>
      </w:r>
      <w:r>
        <w:t>33</w:t>
      </w:r>
      <w:r>
        <w:rPr>
          <w:rFonts w:ascii="宋体" w:eastAsia="宋体" w:hint="eastAsia"/>
        </w:rPr>
        <w:t>通过</w:t>
      </w:r>
      <w:r>
        <w:t>H</w:t>
      </w:r>
      <w:r>
        <w:t>2</w:t>
      </w:r>
      <w:r>
        <w:t>A-H</w:t>
      </w:r>
      <w:r>
        <w:t>2</w:t>
      </w:r>
      <w:r>
        <w:t>B</w:t>
      </w:r>
      <w:r>
        <w:rPr>
          <w:rFonts w:ascii="宋体" w:eastAsia="宋体" w:hint="eastAsia"/>
        </w:rPr>
        <w:t>组白白复合物与染色质结合，调节核染色质固缩，促进核小体间的相互作用，发挥潜在的转录抑制因子效应。</w:t>
      </w:r>
      <w:r>
        <w:t>IL-33</w:t>
      </w:r>
      <w:r>
        <w:rPr>
          <w:rFonts w:ascii="宋体" w:eastAsia="宋体" w:hint="eastAsia"/>
        </w:rPr>
        <w:t>与其受体</w:t>
      </w:r>
      <w:r>
        <w:t>ST2</w:t>
      </w:r>
      <w:r>
        <w:rPr>
          <w:rFonts w:ascii="宋体" w:eastAsia="宋体" w:hint="eastAsia"/>
        </w:rPr>
        <w:t>结合后，通过募集下游信号分子，如髓</w:t>
      </w:r>
      <w:r>
        <w:rPr>
          <w:rFonts w:ascii="宋体" w:eastAsia="宋体" w:hint="eastAsia"/>
        </w:rPr>
        <w:t>样分化因子</w:t>
      </w:r>
      <w:r>
        <w:t>8</w:t>
      </w:r>
      <w:r>
        <w:t>8</w:t>
      </w:r>
      <w:r>
        <w:rPr>
          <w:rFonts w:ascii="宋体" w:eastAsia="宋体" w:hint="eastAsia"/>
          <w:rFonts w:ascii="宋体" w:eastAsia="宋体" w:hint="eastAsia"/>
        </w:rPr>
        <w:t>(</w:t>
      </w:r>
      <w:r>
        <w:t>M</w:t>
      </w:r>
      <w:r>
        <w:rPr>
          <w:spacing w:val="-2"/>
        </w:rPr>
        <w:t>y</w:t>
      </w:r>
      <w:r>
        <w:rPr>
          <w:spacing w:val="0"/>
        </w:rPr>
        <w:t>D</w:t>
      </w:r>
      <w:r>
        <w:rPr>
          <w:spacing w:val="0"/>
        </w:rPr>
        <w:t>8</w:t>
      </w:r>
      <w:r>
        <w:t>8</w:t>
      </w:r>
      <w:r>
        <w:rPr>
          <w:rFonts w:ascii="宋体" w:eastAsia="宋体" w:hint="eastAsia"/>
          <w:rFonts w:ascii="宋体" w:eastAsia="宋体" w:hint="eastAsia"/>
          <w:spacing w:val="-59"/>
        </w:rPr>
        <w:t>)</w:t>
      </w:r>
      <w:r>
        <w:rPr>
          <w:rFonts w:ascii="宋体" w:eastAsia="宋体" w:hint="eastAsia"/>
        </w:rPr>
        <w:t>、</w:t>
      </w:r>
      <w:r>
        <w:t>I</w:t>
      </w:r>
      <w:r>
        <w:t>L</w:t>
      </w:r>
      <w:r>
        <w:t>-</w:t>
      </w:r>
      <w:r>
        <w:t>1</w:t>
      </w:r>
      <w:r>
        <w:rPr>
          <w:rFonts w:ascii="宋体" w:eastAsia="宋体" w:hint="eastAsia"/>
        </w:rPr>
        <w:t>相关蛋白激酶</w:t>
      </w:r>
      <w:r>
        <w:t>-</w:t>
      </w:r>
      <w:r>
        <w:t>1</w:t>
      </w:r>
      <w:r>
        <w:rPr>
          <w:rFonts w:ascii="宋体" w:eastAsia="宋体" w:hint="eastAsia"/>
        </w:rPr>
        <w:t>、</w:t>
      </w:r>
      <w:r>
        <w:t>I</w:t>
      </w:r>
      <w:r>
        <w:t>L</w:t>
      </w:r>
      <w:r>
        <w:t>-</w:t>
      </w:r>
      <w:r>
        <w:t>1</w:t>
      </w:r>
      <w:r>
        <w:rPr>
          <w:rFonts w:ascii="宋体" w:eastAsia="宋体" w:hint="eastAsia"/>
        </w:rPr>
        <w:t>相关蛋白激酶</w:t>
      </w:r>
      <w:r>
        <w:t>-</w:t>
      </w:r>
      <w:r>
        <w:t>4</w:t>
      </w:r>
      <w:r>
        <w:rPr>
          <w:rFonts w:ascii="宋体" w:eastAsia="宋体" w:hint="eastAsia"/>
        </w:rPr>
        <w:t>和</w:t>
      </w:r>
      <w:r>
        <w:t>TN</w:t>
      </w:r>
      <w:r>
        <w:t>F</w:t>
      </w:r>
      <w:r>
        <w:rPr>
          <w:rFonts w:ascii="宋体" w:eastAsia="宋体" w:hint="eastAsia"/>
        </w:rPr>
        <w:t>受体相关因子</w:t>
      </w:r>
      <w:r>
        <w:t>-</w:t>
      </w:r>
      <w:r>
        <w:t>6</w:t>
      </w:r>
      <w:r>
        <w:rPr>
          <w:rFonts w:ascii="宋体" w:eastAsia="宋体" w:hint="eastAsia"/>
        </w:rPr>
        <w:t>，激活核因子</w:t>
      </w:r>
      <w:r>
        <w:t>N</w:t>
      </w:r>
      <w:r>
        <w:t>F</w:t>
      </w:r>
      <w:r>
        <w:t>-</w:t>
      </w:r>
      <w:r>
        <w:t>n</w:t>
      </w:r>
      <w:r>
        <w:t>B</w:t>
      </w:r>
      <w:r>
        <w:rPr>
          <w:rFonts w:ascii="宋体" w:eastAsia="宋体" w:hint="eastAsia"/>
        </w:rPr>
        <w:t>和丝裂原活化蛋白激酶</w:t>
      </w:r>
      <w:r>
        <w:rPr>
          <w:rFonts w:ascii="宋体" w:eastAsia="宋体" w:hint="eastAsia"/>
        </w:rPr>
        <w:t>（</w:t>
      </w:r>
      <w:r>
        <w:t>M</w:t>
      </w:r>
      <w:r>
        <w:rPr>
          <w:spacing w:val="0"/>
        </w:rPr>
        <w:t>A</w:t>
      </w:r>
      <w:r>
        <w:t>P</w:t>
      </w:r>
      <w:r>
        <w:rPr>
          <w:spacing w:val="0"/>
        </w:rPr>
        <w:t>K</w:t>
      </w:r>
      <w:r>
        <w:rPr>
          <w:rFonts w:ascii="宋体" w:eastAsia="宋体" w:hint="eastAsia"/>
        </w:rPr>
        <w:t>）</w:t>
      </w:r>
      <w:r>
        <w:rPr>
          <w:rFonts w:ascii="宋体" w:eastAsia="宋体" w:hint="eastAsia"/>
        </w:rPr>
        <w:t>，从而调节</w:t>
      </w:r>
      <w:r>
        <w:t>I</w:t>
      </w:r>
      <w:r>
        <w:t>L</w:t>
      </w:r>
      <w:r>
        <w:t>-</w:t>
      </w:r>
      <w:r>
        <w:t>4</w:t>
      </w:r>
      <w:r>
        <w:rPr>
          <w:rFonts w:ascii="宋体" w:eastAsia="宋体" w:hint="eastAsia"/>
        </w:rPr>
        <w:t>、</w:t>
      </w:r>
      <w:r>
        <w:t>I</w:t>
      </w:r>
      <w:r>
        <w:t>L</w:t>
      </w:r>
      <w:r>
        <w:t>-</w:t>
      </w:r>
      <w:r>
        <w:t>5</w:t>
      </w:r>
      <w:r>
        <w:rPr>
          <w:rFonts w:ascii="宋体" w:eastAsia="宋体" w:hint="eastAsia"/>
        </w:rPr>
        <w:t>、</w:t>
      </w:r>
      <w:r>
        <w:t>IL-13</w:t>
      </w:r>
      <w:r>
        <w:rPr>
          <w:rFonts w:ascii="宋体" w:eastAsia="宋体" w:hint="eastAsia"/>
        </w:rPr>
        <w:t>等</w:t>
      </w:r>
      <w:r>
        <w:t>Th2</w:t>
      </w:r>
      <w:r>
        <w:rPr>
          <w:rFonts w:ascii="宋体" w:eastAsia="宋体" w:hint="eastAsia"/>
        </w:rPr>
        <w:t>型细胞因子的转录以及随后的生物学活性</w:t>
      </w:r>
      <w:r>
        <w:rPr>
          <w:vertAlign w:val="superscript"/>
        </w:rPr>
        <w:t>[</w:t>
      </w:r>
      <w:r>
        <w:rPr>
          <w:vertAlign w:val="superscript"/>
          <w:position w:val="8"/>
        </w:rPr>
        <w:t xml:space="preserve">1-2</w:t>
      </w:r>
      <w:r>
        <w:rPr>
          <w:vertAlign w:val="superscript"/>
        </w:rPr>
        <w:t>]</w:t>
      </w:r>
      <w:r>
        <w:rPr>
          <w:rFonts w:ascii="宋体" w:eastAsia="宋体" w:hint="eastAsia"/>
        </w:rPr>
        <w:t>。</w:t>
      </w:r>
      <w:r>
        <w:rPr>
          <w:rFonts w:ascii="宋体" w:eastAsia="宋体" w:hint="eastAsia"/>
        </w:rPr>
        <w:t>近年</w:t>
      </w:r>
      <w:r>
        <w:rPr>
          <w:rFonts w:ascii="宋体" w:eastAsia="宋体" w:hint="eastAsia"/>
        </w:rPr>
        <w:t>来发现，功能活性的</w:t>
      </w:r>
      <w:r>
        <w:t>IL-33</w:t>
      </w:r>
      <w:r>
        <w:rPr>
          <w:rFonts w:ascii="宋体" w:eastAsia="宋体" w:hint="eastAsia"/>
        </w:rPr>
        <w:t>并非由原先认为的</w:t>
      </w:r>
      <w:r>
        <w:t>Caspase-1</w:t>
      </w:r>
      <w:r>
        <w:rPr>
          <w:rFonts w:ascii="宋体" w:eastAsia="宋体" w:hint="eastAsia"/>
        </w:rPr>
        <w:t>酶切所生成，在于</w:t>
      </w:r>
      <w:r>
        <w:t>IL-33</w:t>
      </w:r>
      <w:r>
        <w:rPr>
          <w:rFonts w:ascii="宋体" w:eastAsia="宋体" w:hint="eastAsia"/>
        </w:rPr>
        <w:t>缺乏</w:t>
      </w:r>
      <w:r>
        <w:t>Caspase-1</w:t>
      </w:r>
      <w:r>
        <w:rPr>
          <w:rFonts w:ascii="宋体" w:eastAsia="宋体" w:hint="eastAsia"/>
        </w:rPr>
        <w:t>剪切的作用位点。</w:t>
      </w:r>
      <w:r>
        <w:t>IL-33</w:t>
      </w:r>
      <w:r>
        <w:rPr>
          <w:rFonts w:ascii="宋体" w:eastAsia="宋体" w:hint="eastAsia"/>
        </w:rPr>
        <w:t>可由</w:t>
      </w:r>
      <w:r>
        <w:t>Caspase-3</w:t>
      </w:r>
      <w:r>
        <w:rPr>
          <w:rFonts w:ascii="宋体" w:eastAsia="宋体" w:hint="eastAsia"/>
        </w:rPr>
        <w:t>和</w:t>
      </w:r>
      <w:r>
        <w:t>Caspase-7</w:t>
      </w:r>
      <w:r>
        <w:rPr>
          <w:rFonts w:ascii="宋体" w:eastAsia="宋体" w:hint="eastAsia"/>
        </w:rPr>
        <w:t>分别在</w:t>
      </w:r>
      <w:r>
        <w:t>175</w:t>
      </w:r>
      <w:r>
        <w:rPr>
          <w:rFonts w:ascii="宋体" w:eastAsia="宋体" w:hint="eastAsia"/>
        </w:rPr>
        <w:t>和</w:t>
      </w:r>
      <w:r>
        <w:t>178</w:t>
      </w:r>
      <w:r>
        <w:rPr>
          <w:rFonts w:ascii="宋体" w:eastAsia="宋体" w:hint="eastAsia"/>
        </w:rPr>
        <w:t>位氨基酸残基位点剪切而活化</w:t>
      </w:r>
      <w:r>
        <w:rPr>
          <w:vertAlign w:val="superscript"/>
        </w:rPr>
        <w:t>[</w:t>
      </w:r>
      <w:r>
        <w:rPr>
          <w:vertAlign w:val="superscript"/>
          <w:position w:val="8"/>
        </w:rPr>
        <w:t xml:space="preserve">3</w:t>
      </w:r>
      <w:r>
        <w:rPr>
          <w:vertAlign w:val="superscript"/>
        </w:rPr>
        <w:t>]</w:t>
      </w:r>
      <w:r>
        <w:rPr>
          <w:rFonts w:ascii="宋体" w:eastAsia="宋体" w:hint="eastAsia"/>
        </w:rPr>
        <w:t>，亦能被中性粒细胞丝氨酸蛋白酶、组织蛋白酶</w:t>
      </w:r>
      <w:r>
        <w:t>G</w:t>
      </w:r>
      <w:r>
        <w:rPr>
          <w:rFonts w:ascii="宋体" w:eastAsia="宋体" w:hint="eastAsia"/>
        </w:rPr>
        <w:t>和弹性蛋白酶酶切产生三种不同的活性形式。</w:t>
      </w:r>
    </w:p>
    <w:p w:rsidR="0018722C">
      <w:pPr>
        <w:pStyle w:val="cw21"/>
        <w:topLinePunct/>
      </w:pPr>
      <w:r>
        <w:rPr>
          <w:rFonts w:ascii="宋体" w:eastAsia="宋体" w:hint="eastAsia"/>
        </w:rPr>
        <w:t>1.2 </w:t>
      </w:r>
      <w:r>
        <w:t>IL-33</w:t>
      </w:r>
      <w:r/>
      <w:r>
        <w:rPr>
          <w:rFonts w:ascii="宋体" w:eastAsia="宋体" w:hint="eastAsia"/>
        </w:rPr>
        <w:t>的功能</w:t>
      </w:r>
    </w:p>
    <w:p w:rsidR="0018722C">
      <w:pPr>
        <w:topLinePunct/>
      </w:pPr>
      <w:r>
        <w:t>IL-33</w:t>
      </w:r>
      <w:r>
        <w:rPr>
          <w:rFonts w:ascii="宋体" w:hAnsi="宋体" w:eastAsia="宋体" w:hint="eastAsia"/>
        </w:rPr>
        <w:t>作为</w:t>
      </w:r>
      <w:r>
        <w:t>IL-1</w:t>
      </w:r>
      <w:r>
        <w:rPr>
          <w:rFonts w:ascii="宋体" w:hAnsi="宋体" w:eastAsia="宋体" w:hint="eastAsia"/>
        </w:rPr>
        <w:t>家族新成员，其多种生物学功能活性逐渐受到人们的关注。</w:t>
      </w:r>
      <w:r>
        <w:t>IL-1</w:t>
      </w:r>
      <w:r>
        <w:rPr>
          <w:rFonts w:ascii="宋体" w:hAnsi="宋体" w:eastAsia="宋体" w:hint="eastAsia"/>
        </w:rPr>
        <w:t>家族细胞因子在炎症反应、传染性疾病和自身免疫性疾病中发挥重要的调节作用，其</w:t>
      </w:r>
      <w:r>
        <w:rPr>
          <w:rFonts w:ascii="宋体" w:hAnsi="宋体" w:eastAsia="宋体" w:hint="eastAsia"/>
        </w:rPr>
        <w:t>中</w:t>
      </w:r>
      <w:r>
        <w:t>IL-1a</w:t>
      </w:r>
      <w:r>
        <w:rPr>
          <w:rFonts w:ascii="宋体" w:hAnsi="宋体" w:eastAsia="宋体" w:hint="eastAsia"/>
        </w:rPr>
        <w:t>，</w:t>
      </w:r>
      <w:r>
        <w:t>IL-1þ</w:t>
      </w:r>
      <w:r>
        <w:rPr>
          <w:rFonts w:ascii="宋体" w:hAnsi="宋体" w:eastAsia="宋体" w:hint="eastAsia"/>
        </w:rPr>
        <w:t>和</w:t>
      </w:r>
      <w:r>
        <w:t>IL-18</w:t>
      </w:r>
      <w:r>
        <w:rPr>
          <w:rFonts w:ascii="宋体" w:hAnsi="宋体" w:eastAsia="宋体" w:hint="eastAsia"/>
        </w:rPr>
        <w:t>作为此家族的主要成员，具有较强的致炎效应。</w:t>
      </w:r>
      <w:r>
        <w:t>IL-33</w:t>
      </w:r>
      <w:r>
        <w:rPr>
          <w:rFonts w:ascii="宋体" w:hAnsi="宋体" w:eastAsia="宋体" w:hint="eastAsia"/>
        </w:rPr>
        <w:t>广泛表</w:t>
      </w:r>
      <w:r>
        <w:rPr>
          <w:rFonts w:ascii="宋体" w:hAnsi="宋体" w:eastAsia="宋体" w:hint="eastAsia"/>
        </w:rPr>
        <w:t>达于多种免疫细胞和组织实质细胞，如上皮细胞、树突状细胞、活化的巨噬细胞和平</w:t>
      </w:r>
      <w:r>
        <w:rPr>
          <w:rFonts w:ascii="宋体" w:hAnsi="宋体" w:eastAsia="宋体" w:hint="eastAsia"/>
        </w:rPr>
        <w:t>滑肌细胞等。近来发现，在嗜酸性粒细胞、血管内皮细胞、肌成纤维细胞及心肌细胞</w:t>
      </w:r>
      <w:r>
        <w:rPr>
          <w:rFonts w:ascii="宋体" w:hAnsi="宋体" w:eastAsia="宋体" w:hint="eastAsia"/>
        </w:rPr>
        <w:t>中亦存在</w:t>
      </w:r>
      <w:r>
        <w:t>IL-33</w:t>
      </w:r>
      <w:r>
        <w:rPr>
          <w:rFonts w:ascii="宋体" w:hAnsi="宋体" w:eastAsia="宋体" w:hint="eastAsia"/>
        </w:rPr>
        <w:t>表达，如成纤维细胞在细胞因子</w:t>
      </w:r>
      <w:r>
        <w:t>IL-1þ</w:t>
      </w:r>
      <w:r>
        <w:rPr>
          <w:rFonts w:ascii="宋体" w:hAnsi="宋体" w:eastAsia="宋体" w:hint="eastAsia"/>
        </w:rPr>
        <w:t>、</w:t>
      </w:r>
      <w:r>
        <w:t>IFN-a</w:t>
      </w:r>
      <w:r>
        <w:rPr>
          <w:rFonts w:ascii="宋体" w:hAnsi="宋体" w:eastAsia="宋体" w:hint="eastAsia"/>
        </w:rPr>
        <w:t>刺激后，可明显上调</w:t>
      </w:r>
      <w:r>
        <w:t>IL-33</w:t>
      </w:r>
      <w:r>
        <w:rPr>
          <w:rFonts w:ascii="宋体" w:hAnsi="宋体" w:eastAsia="宋体" w:hint="eastAsia"/>
        </w:rPr>
        <w:t>水平</w:t>
      </w:r>
      <w:r>
        <w:rPr>
          <w:vertAlign w:val="superscript"/>
        </w:rPr>
        <w:t>[</w:t>
      </w:r>
      <w:r>
        <w:rPr>
          <w:vertAlign w:val="superscript"/>
          <w:position w:val="8"/>
        </w:rPr>
        <w:t xml:space="preserve">4</w:t>
      </w:r>
      <w:r>
        <w:rPr>
          <w:vertAlign w:val="superscript"/>
        </w:rPr>
        <w:t>]</w:t>
      </w:r>
      <w:r>
        <w:rPr>
          <w:rFonts w:ascii="宋体" w:hAnsi="宋体" w:eastAsia="宋体" w:hint="eastAsia"/>
        </w:rPr>
        <w:t>。在细胞发生坏死时，</w:t>
      </w:r>
      <w:r>
        <w:t>IL-33</w:t>
      </w:r>
      <w:r>
        <w:rPr>
          <w:rFonts w:ascii="宋体" w:hAnsi="宋体" w:eastAsia="宋体" w:hint="eastAsia"/>
        </w:rPr>
        <w:t>可作为一种新型</w:t>
      </w:r>
      <w:r>
        <w:t>“</w:t>
      </w:r>
      <w:r>
        <w:rPr>
          <w:rFonts w:ascii="宋体" w:hAnsi="宋体" w:eastAsia="宋体" w:hint="eastAsia"/>
        </w:rPr>
        <w:t>警报素</w:t>
      </w:r>
      <w:r>
        <w:t>”</w:t>
      </w:r>
      <w:r>
        <w:rPr>
          <w:rFonts w:ascii="宋体" w:hAnsi="宋体" w:eastAsia="宋体" w:hint="eastAsia"/>
        </w:rPr>
        <w:t>释放，引起自分泌或旁分</w:t>
      </w:r>
      <w:r>
        <w:rPr>
          <w:rFonts w:ascii="宋体" w:hAnsi="宋体" w:eastAsia="宋体" w:hint="eastAsia"/>
        </w:rPr>
        <w:t>泌的炎症反应，且其以促炎性介质释放的方式来源于细胞坏死并非细胞凋亡</w:t>
      </w:r>
      <w:r>
        <w:rPr>
          <w:vertAlign w:val="superscript"/>
        </w:rPr>
        <w:t>[</w:t>
      </w:r>
      <w:r>
        <w:rPr>
          <w:vertAlign w:val="superscript"/>
          <w:position w:val="8"/>
        </w:rPr>
        <w:t xml:space="preserve">5</w:t>
      </w:r>
      <w:r>
        <w:rPr>
          <w:vertAlign w:val="superscript"/>
        </w:rPr>
        <w:t>]</w:t>
      </w:r>
      <w:r>
        <w:rPr>
          <w:rFonts w:ascii="宋体" w:hAnsi="宋体" w:eastAsia="宋体" w:hint="eastAsia"/>
        </w:rPr>
        <w:t>。</w:t>
      </w:r>
      <w:r>
        <w:t>IL-33</w:t>
      </w:r>
      <w:r>
        <w:rPr>
          <w:rFonts w:ascii="宋体" w:hAnsi="宋体" w:eastAsia="宋体" w:hint="eastAsia"/>
        </w:rPr>
        <w:t>在调节</w:t>
      </w:r>
      <w:r>
        <w:t>Th2</w:t>
      </w:r>
      <w:r>
        <w:rPr>
          <w:rFonts w:ascii="宋体" w:hAnsi="宋体" w:eastAsia="宋体" w:hint="eastAsia"/>
        </w:rPr>
        <w:t>型免疫应答及相关炎症反应中扮演重要的角色。现已知，</w:t>
      </w:r>
      <w:r>
        <w:t>IL-33</w:t>
      </w:r>
      <w:r>
        <w:rPr>
          <w:rFonts w:ascii="宋体" w:hAnsi="宋体" w:eastAsia="宋体" w:hint="eastAsia"/>
        </w:rPr>
        <w:t>在诸多疾</w:t>
      </w:r>
      <w:r>
        <w:rPr>
          <w:rFonts w:ascii="宋体" w:hAnsi="宋体" w:eastAsia="宋体" w:hint="eastAsia"/>
        </w:rPr>
        <w:t>病，如类风湿性关节炎、心血管疾病及感染性疾病中发挥重要的免疫调节作用，参与这些疾病的发生发展过程。</w:t>
      </w:r>
    </w:p>
    <w:p w:rsidR="0018722C">
      <w:pPr>
        <w:pStyle w:val="cw21"/>
        <w:topLinePunct/>
      </w:pPr>
      <w:r>
        <w:rPr>
          <w:rFonts w:cstheme="minorBidi" w:hAnsiTheme="minorHAnsi" w:eastAsiaTheme="minorHAnsi" w:asciiTheme="minorHAnsi" w:ascii="宋体" w:hAnsi="Times New Roman" w:eastAsia="宋体" w:cs="Times New Roman" w:hint="eastAsia"/>
          <w:b/>
        </w:rPr>
        <w:t>2 </w:t>
      </w:r>
      <w:r>
        <w:rPr>
          <w:rFonts w:cstheme="minorBidi" w:hAnsiTheme="minorHAnsi" w:eastAsiaTheme="minorHAnsi" w:asciiTheme="minorHAnsi" w:ascii="Times New Roman" w:hAnsi="Times New Roman" w:eastAsia="宋体" w:cs="Times New Roman"/>
          <w:b/>
        </w:rPr>
        <w:t>IL-33</w:t>
      </w:r>
      <w:r>
        <w:rPr>
          <w:b/>
          <w:rFonts w:ascii="宋体" w:eastAsia="宋体" w:hint="eastAsia" w:cstheme="minorBidi" w:hAnsiTheme="minorHAnsi" w:hAnsi="Times New Roman" w:cs="Times New Roman"/>
        </w:rPr>
        <w:t>与疾病</w:t>
      </w:r>
    </w:p>
    <w:p w:rsidR="0018722C">
      <w:pPr>
        <w:pStyle w:val="cw21"/>
        <w:topLinePunct/>
      </w:pPr>
      <w:r>
        <w:rPr>
          <w:rFonts w:ascii="宋体" w:eastAsia="宋体" w:hint="eastAsia"/>
        </w:rPr>
        <w:t>2.1</w:t>
      </w:r>
      <w:r>
        <w:rPr>
          <w:rFonts w:ascii="宋体" w:eastAsia="宋体" w:hint="eastAsia"/>
        </w:rPr>
        <w:t>炎症</w:t>
      </w:r>
    </w:p>
    <w:p w:rsidR="0018722C">
      <w:pPr>
        <w:pStyle w:val="cw21"/>
        <w:topLinePunct/>
      </w:pPr>
      <w:r>
        <w:rPr>
          <w:rFonts w:ascii="宋体" w:eastAsia="宋体" w:hint="eastAsia"/>
        </w:rPr>
        <w:t>2.1.1</w:t>
      </w:r>
      <w:r>
        <w:rPr>
          <w:rFonts w:ascii="宋体" w:eastAsia="宋体" w:hint="eastAsia"/>
        </w:rPr>
        <w:t>皮肤炎症</w:t>
      </w:r>
      <w:r>
        <w:rPr>
          <w:rFonts w:hint="eastAsia"/>
        </w:rPr>
        <w:t>：</w:t>
      </w:r>
      <w:r>
        <w:rPr>
          <w:rFonts w:ascii="宋体" w:eastAsia="宋体" w:hint="eastAsia"/>
        </w:rPr>
        <w:t>近来研究显示，特应性皮炎和银屑病患者皮肤组织</w:t>
      </w:r>
      <w:r>
        <w:t>IL-33</w:t>
      </w:r>
      <w:r/>
      <w:r>
        <w:rPr>
          <w:rFonts w:ascii="宋体" w:eastAsia="宋体" w:hint="eastAsia"/>
        </w:rPr>
        <w:t>的表达明显</w:t>
      </w:r>
      <w:r>
        <w:rPr>
          <w:rFonts w:ascii="宋体" w:eastAsia="宋体" w:hint="eastAsia"/>
        </w:rPr>
        <w:t>增高，且局部</w:t>
      </w:r>
      <w:r>
        <w:t>IL-33</w:t>
      </w:r>
      <w:r/>
      <w:r>
        <w:rPr>
          <w:rFonts w:ascii="宋体" w:eastAsia="宋体" w:hint="eastAsia"/>
        </w:rPr>
        <w:t>通过上调其它炎性细胞因子如</w:t>
      </w:r>
      <w:r>
        <w:t>IL-13</w:t>
      </w:r>
      <w:r/>
      <w:r>
        <w:rPr>
          <w:rFonts w:ascii="宋体" w:eastAsia="宋体" w:hint="eastAsia"/>
        </w:rPr>
        <w:t>分泌，促进皮肤炎性细胞聚</w:t>
      </w:r>
      <w:r>
        <w:rPr>
          <w:rFonts w:ascii="宋体" w:eastAsia="宋体" w:hint="eastAsia"/>
        </w:rPr>
        <w:t>集和胶原沉积，引起皮肤纤维化病变</w:t>
      </w:r>
      <w:r>
        <w:rPr>
          <w:vertAlign w:val="superscript"/>
        </w:rPr>
        <w:t>[</w:t>
      </w:r>
      <w:r>
        <w:rPr>
          <w:vertAlign w:val="superscript"/>
          <w:position w:val="8"/>
        </w:rPr>
        <w:t xml:space="preserve">6-7</w:t>
      </w:r>
      <w:r>
        <w:rPr>
          <w:vertAlign w:val="superscript"/>
        </w:rPr>
        <w:t>]</w:t>
      </w:r>
      <w:r>
        <w:rPr>
          <w:rFonts w:ascii="宋体" w:eastAsia="宋体" w:hint="eastAsia"/>
          <w:rFonts w:ascii="宋体" w:eastAsia="宋体" w:hint="eastAsia"/>
          <w:spacing w:val="-10"/>
          <w:sz w:val="24"/>
        </w:rPr>
        <w:t xml:space="preserve">. </w:t>
      </w:r>
      <w:r>
        <w:t>Cevikbas</w:t>
      </w:r>
      <w:r/>
      <w:r>
        <w:rPr>
          <w:rFonts w:ascii="宋体" w:eastAsia="宋体" w:hint="eastAsia"/>
        </w:rPr>
        <w:t>等</w:t>
      </w:r>
      <w:r>
        <w:rPr>
          <w:vertAlign w:val="superscript"/>
        </w:rPr>
        <w:t>[</w:t>
      </w:r>
      <w:r>
        <w:rPr>
          <w:vertAlign w:val="superscript"/>
          <w:position w:val="8"/>
        </w:rPr>
        <w:t xml:space="preserve">8</w:t>
      </w:r>
      <w:r>
        <w:rPr>
          <w:vertAlign w:val="superscript"/>
        </w:rPr>
        <w:t>]</w:t>
      </w:r>
      <w:r>
        <w:rPr>
          <w:rFonts w:ascii="宋体" w:eastAsia="宋体" w:hint="eastAsia"/>
        </w:rPr>
        <w:t>在特应性皮炎患者皮肤组织中</w:t>
      </w:r>
    </w:p>
    <w:p w:rsidR="0018722C">
      <w:pPr>
        <w:topLinePunct/>
      </w:pPr>
      <w:r>
        <w:rPr>
          <w:rFonts w:ascii="宋体" w:eastAsia="宋体" w:hint="eastAsia"/>
        </w:rPr>
        <w:t>发现，</w:t>
      </w:r>
      <w:r>
        <w:t>IL-33</w:t>
      </w:r>
      <w:r>
        <w:rPr>
          <w:rFonts w:ascii="宋体" w:eastAsia="宋体" w:hint="eastAsia"/>
        </w:rPr>
        <w:t>及其受体表达显著上升，其病理机制涉及局部损伤组织中释放大量的</w:t>
      </w:r>
      <w:r>
        <w:t>IL-33</w:t>
      </w:r>
      <w:r>
        <w:rPr>
          <w:rFonts w:ascii="宋体" w:eastAsia="宋体" w:hint="eastAsia"/>
        </w:rPr>
        <w:t>，随后通过趋化、活化肥大细胞和嗜中性粒细胞，促进成纤维细胞增生和胶原沉</w:t>
      </w:r>
      <w:r>
        <w:rPr>
          <w:rFonts w:ascii="宋体" w:eastAsia="宋体" w:hint="eastAsia"/>
        </w:rPr>
        <w:t>积，诱发慢性炎症性皮肤病。此外，在佛波酯诱导的皮肤炎症模型中，</w:t>
      </w:r>
      <w:r>
        <w:t>ST2</w:t>
      </w:r>
      <w:r>
        <w:t>-</w:t>
      </w:r>
      <w:r>
        <w:t>/</w:t>
      </w:r>
      <w:r>
        <w:t>-</w:t>
      </w:r>
      <w:r>
        <w:rPr>
          <w:rFonts w:ascii="宋体" w:eastAsia="宋体" w:hint="eastAsia"/>
        </w:rPr>
        <w:t>小鼠相对</w:t>
      </w:r>
      <w:r>
        <w:rPr>
          <w:rFonts w:ascii="宋体" w:eastAsia="宋体" w:hint="eastAsia"/>
        </w:rPr>
        <w:t>野生型小鼠显示较轻的皮肤组织病理损伤</w:t>
      </w:r>
      <w:r>
        <w:rPr>
          <w:vertAlign w:val="superscript"/>
        </w:rPr>
        <w:t>[</w:t>
      </w:r>
      <w:r>
        <w:rPr>
          <w:vertAlign w:val="superscript"/>
        </w:rPr>
        <w:t xml:space="preserve">9</w:t>
      </w:r>
      <w:r>
        <w:rPr>
          <w:vertAlign w:val="superscript"/>
        </w:rPr>
        <w:t>]</w:t>
      </w:r>
      <w:r>
        <w:rPr>
          <w:rFonts w:ascii="宋体" w:eastAsia="宋体" w:hint="eastAsia"/>
        </w:rPr>
        <w:t>。</w:t>
      </w:r>
    </w:p>
    <w:p w:rsidR="0018722C">
      <w:pPr>
        <w:pStyle w:val="cw21"/>
        <w:topLinePunct/>
      </w:pPr>
      <w:r>
        <w:rPr>
          <w:rFonts w:ascii="宋体" w:eastAsia="宋体" w:hint="eastAsia"/>
        </w:rPr>
        <w:t>2.1.2</w:t>
      </w:r>
      <w:r>
        <w:rPr>
          <w:rFonts w:ascii="宋体" w:eastAsia="宋体" w:hint="eastAsia"/>
        </w:rPr>
        <w:t>肺纤维化</w:t>
      </w:r>
      <w:r>
        <w:rPr>
          <w:rFonts w:hint="eastAsia"/>
        </w:rPr>
        <w:t>：</w:t>
      </w:r>
      <w:r>
        <w:rPr>
          <w:rFonts w:ascii="宋体" w:eastAsia="宋体" w:hint="eastAsia"/>
        </w:rPr>
        <w:t>肺纤维化的形成主要由肺组织炎症损伤、组织结构破坏及随后伴有肺间质细胞积聚的组织修复多环节组成。在此过程中</w:t>
      </w:r>
      <w:r>
        <w:rPr>
          <w:spacing w:val="2"/>
          <w:rFonts w:hint="eastAsia"/>
        </w:rPr>
        <w:t>，</w:t>
      </w:r>
      <w:r>
        <w:rPr>
          <w:rFonts w:ascii="宋体" w:eastAsia="宋体" w:hint="eastAsia"/>
        </w:rPr>
        <w:t>肺炎症细胞</w:t>
      </w:r>
      <w:r>
        <w:rPr>
          <w:rFonts w:ascii="宋体" w:eastAsia="宋体" w:hint="eastAsia"/>
        </w:rPr>
        <w:t>（</w:t>
      </w:r>
      <w:r>
        <w:rPr>
          <w:rFonts w:ascii="宋体" w:eastAsia="宋体" w:hint="eastAsia"/>
          <w:sz w:val="24"/>
        </w:rPr>
        <w:t>主要为单核巨噬细胞</w:t>
      </w:r>
      <w:r>
        <w:rPr>
          <w:rFonts w:ascii="宋体" w:eastAsia="宋体" w:hint="eastAsia"/>
        </w:rPr>
        <w:t>）</w:t>
      </w:r>
      <w:r>
        <w:rPr>
          <w:rFonts w:ascii="宋体" w:eastAsia="宋体" w:hint="eastAsia"/>
        </w:rPr>
        <w:t>、肺泡上皮细胞和肥大细胞分泌多种细胞因子、炎性介质等生物活性物质，通过</w:t>
      </w:r>
      <w:r>
        <w:rPr>
          <w:rFonts w:ascii="宋体" w:eastAsia="宋体" w:hint="eastAsia"/>
        </w:rPr>
        <w:t>直接或间接的作用，促进肺纤维化发生。在博来霉素诱导肺纤维化模型中发现，</w:t>
      </w:r>
      <w:r>
        <w:t>IL-33</w:t>
      </w:r>
      <w:r>
        <w:rPr>
          <w:rFonts w:ascii="宋体" w:eastAsia="宋体" w:hint="eastAsia"/>
        </w:rPr>
        <w:t>表达在肺损伤的急性期</w:t>
      </w:r>
      <w:r>
        <w:rPr>
          <w:rFonts w:ascii="宋体" w:eastAsia="宋体" w:hint="eastAsia"/>
        </w:rPr>
        <w:t>（</w:t>
      </w:r>
      <w:r>
        <w:rPr>
          <w:rFonts w:ascii="宋体" w:eastAsia="宋体" w:hint="eastAsia"/>
          <w:sz w:val="24"/>
        </w:rPr>
        <w:t>肺泡炎过程</w:t>
      </w:r>
      <w:r>
        <w:rPr>
          <w:rFonts w:ascii="宋体" w:eastAsia="宋体" w:hint="eastAsia"/>
        </w:rPr>
        <w:t>）</w:t>
      </w:r>
      <w:r>
        <w:rPr>
          <w:rFonts w:ascii="宋体" w:eastAsia="宋体" w:hint="eastAsia"/>
        </w:rPr>
        <w:t>和肺损伤的慢性期</w:t>
      </w:r>
      <w:r>
        <w:rPr>
          <w:rFonts w:ascii="宋体" w:eastAsia="宋体" w:hint="eastAsia"/>
        </w:rPr>
        <w:t>（</w:t>
      </w:r>
      <w:r>
        <w:rPr>
          <w:rFonts w:ascii="宋体" w:eastAsia="宋体" w:hint="eastAsia"/>
          <w:sz w:val="24"/>
        </w:rPr>
        <w:t>肺纤维化过程</w:t>
      </w:r>
      <w:r>
        <w:rPr>
          <w:rFonts w:ascii="宋体" w:eastAsia="宋体" w:hint="eastAsia"/>
        </w:rPr>
        <w:t>）</w:t>
      </w:r>
      <w:r>
        <w:rPr>
          <w:rFonts w:ascii="宋体" w:eastAsia="宋体" w:hint="eastAsia"/>
        </w:rPr>
        <w:t>均显著性</w:t>
      </w:r>
      <w:r>
        <w:rPr>
          <w:rFonts w:ascii="宋体" w:eastAsia="宋体" w:hint="eastAsia"/>
        </w:rPr>
        <w:t>升高</w:t>
      </w:r>
      <w:r>
        <w:rPr>
          <w:vertAlign w:val="superscript"/>
        </w:rPr>
        <w:t>[</w:t>
      </w:r>
      <w:r>
        <w:rPr>
          <w:vertAlign w:val="superscript"/>
          <w:position w:val="8"/>
        </w:rPr>
        <w:t xml:space="preserve">10</w:t>
      </w:r>
      <w:r>
        <w:rPr>
          <w:vertAlign w:val="superscript"/>
        </w:rPr>
        <w:t>]</w:t>
      </w:r>
      <w:r>
        <w:rPr>
          <w:rFonts w:ascii="宋体" w:eastAsia="宋体" w:hint="eastAsia"/>
        </w:rPr>
        <w:t>。同时，在博来霉素刺激下，</w:t>
      </w:r>
      <w:r>
        <w:t>ST2</w:t>
      </w:r>
      <w:r/>
      <w:r>
        <w:rPr>
          <w:rFonts w:ascii="宋体" w:eastAsia="宋体" w:hint="eastAsia"/>
        </w:rPr>
        <w:t>基因过表达小鼠中肺组织形态结构病理损伤</w:t>
      </w:r>
      <w:r>
        <w:rPr>
          <w:rFonts w:ascii="宋体" w:eastAsia="宋体" w:hint="eastAsia"/>
        </w:rPr>
        <w:t>减轻，炎性细胞因子表达下降，肺纤维化小鼠的存活率明显增加</w:t>
      </w:r>
      <w:r>
        <w:rPr>
          <w:vertAlign w:val="superscript"/>
        </w:rPr>
        <w:t>[</w:t>
      </w:r>
      <w:r>
        <w:rPr>
          <w:vertAlign w:val="superscript"/>
          <w:position w:val="8"/>
        </w:rPr>
        <w:t xml:space="preserve">11</w:t>
      </w:r>
      <w:r>
        <w:rPr>
          <w:vertAlign w:val="superscript"/>
        </w:rPr>
        <w:t>]</w:t>
      </w:r>
      <w:r>
        <w:rPr>
          <w:rFonts w:ascii="宋体" w:eastAsia="宋体" w:hint="eastAsia"/>
        </w:rPr>
        <w:t>。由此，肺组织中</w:t>
      </w:r>
      <w:r>
        <w:t>IL-33</w:t>
      </w:r>
      <w:r>
        <w:t>/</w:t>
      </w:r>
      <w:r>
        <w:t>ST2</w:t>
      </w:r>
      <w:r/>
      <w:r>
        <w:rPr>
          <w:rFonts w:ascii="宋体" w:eastAsia="宋体" w:hint="eastAsia"/>
        </w:rPr>
        <w:t>信号可能参与调节</w:t>
      </w:r>
      <w:r>
        <w:t>Th2</w:t>
      </w:r>
      <w:r/>
      <w:r>
        <w:rPr>
          <w:rFonts w:ascii="宋体" w:eastAsia="宋体" w:hint="eastAsia"/>
        </w:rPr>
        <w:t>型免疫应答和肺组织纤维化的炎症过程。</w:t>
      </w:r>
    </w:p>
    <w:p w:rsidR="0018722C">
      <w:pPr>
        <w:pStyle w:val="cw21"/>
        <w:topLinePunct/>
      </w:pPr>
      <w:r>
        <w:rPr>
          <w:rFonts w:ascii="宋体" w:hAnsi="宋体" w:eastAsia="宋体" w:hint="eastAsia"/>
        </w:rPr>
        <w:t>2.1.3</w:t>
      </w:r>
      <w:r>
        <w:rPr>
          <w:rFonts w:ascii="宋体" w:hAnsi="宋体" w:eastAsia="宋体" w:hint="eastAsia"/>
        </w:rPr>
        <w:t>类风湿性关节炎</w:t>
      </w:r>
      <w:r>
        <w:rPr>
          <w:rFonts w:hint="eastAsia"/>
        </w:rPr>
        <w:t>：</w:t>
      </w:r>
      <w:r>
        <w:rPr>
          <w:rFonts w:ascii="宋体" w:hAnsi="宋体" w:eastAsia="宋体" w:hint="eastAsia"/>
        </w:rPr>
        <w:t>在关节炎患者滑膜中</w:t>
      </w:r>
      <w:r>
        <w:t>IL-33</w:t>
      </w:r>
      <w:r>
        <w:rPr>
          <w:rFonts w:ascii="宋体" w:hAnsi="宋体" w:eastAsia="宋体" w:hint="eastAsia"/>
        </w:rPr>
        <w:t>表达水平升高，而在胶原诱导小鼠关节炎模型中亦发现，</w:t>
      </w:r>
      <w:r>
        <w:t>IL-33</w:t>
      </w:r>
      <w:r>
        <w:rPr>
          <w:rFonts w:ascii="宋体" w:hAnsi="宋体" w:eastAsia="宋体" w:hint="eastAsia"/>
        </w:rPr>
        <w:t>在关节炎症部位高表达，提示局部</w:t>
      </w:r>
      <w:r>
        <w:t>IL-33</w:t>
      </w:r>
      <w:r>
        <w:rPr>
          <w:rFonts w:ascii="宋体" w:hAnsi="宋体" w:eastAsia="宋体" w:hint="eastAsia"/>
        </w:rPr>
        <w:t>水平升高可能是关节炎症和骨质破坏的病理基础之一。</w:t>
      </w:r>
      <w:r>
        <w:t>Verri</w:t>
      </w:r>
      <w:r>
        <w:rPr>
          <w:rFonts w:ascii="宋体" w:hAnsi="宋体" w:eastAsia="宋体" w:hint="eastAsia"/>
        </w:rPr>
        <w:t>报道</w:t>
      </w:r>
      <w:r>
        <w:rPr>
          <w:vertAlign w:val="superscript"/>
        </w:rPr>
        <w:t>[</w:t>
      </w:r>
      <w:r>
        <w:rPr>
          <w:vertAlign w:val="superscript"/>
          <w:position w:val="8"/>
        </w:rPr>
        <w:t xml:space="preserve">12</w:t>
      </w:r>
      <w:r>
        <w:rPr>
          <w:vertAlign w:val="superscript"/>
        </w:rPr>
        <w:t>]</w:t>
      </w:r>
      <w:r>
        <w:rPr>
          <w:rFonts w:ascii="宋体" w:hAnsi="宋体" w:eastAsia="宋体" w:hint="eastAsia"/>
        </w:rPr>
        <w:t>，</w:t>
      </w:r>
      <w:r>
        <w:t>ST2</w:t>
      </w:r>
      <w:r>
        <w:rPr>
          <w:rFonts w:ascii="宋体" w:hAnsi="宋体" w:eastAsia="宋体" w:hint="eastAsia"/>
        </w:rPr>
        <w:t>预处理可减轻抗原诱导大鼠关节炎症的损伤及滑膜的过度增生，其作用可能与</w:t>
      </w:r>
      <w:r>
        <w:t>ST2</w:t>
      </w:r>
      <w:r>
        <w:rPr>
          <w:rFonts w:ascii="宋体" w:hAnsi="宋体" w:eastAsia="宋体" w:hint="eastAsia"/>
        </w:rPr>
        <w:t>作为</w:t>
      </w:r>
      <w:r>
        <w:t>“</w:t>
      </w:r>
      <w:r>
        <w:rPr>
          <w:rFonts w:ascii="宋体" w:hAnsi="宋体" w:eastAsia="宋体" w:hint="eastAsia"/>
        </w:rPr>
        <w:t>诱骗受体</w:t>
      </w:r>
      <w:r>
        <w:t>”</w:t>
      </w:r>
      <w:r>
        <w:rPr>
          <w:rFonts w:ascii="宋体" w:hAnsi="宋体" w:eastAsia="宋体" w:hint="eastAsia"/>
        </w:rPr>
        <w:t>阻滞</w:t>
      </w:r>
      <w:r>
        <w:t>IL-33</w:t>
      </w:r>
      <w:r>
        <w:rPr>
          <w:rFonts w:ascii="宋体" w:hAnsi="宋体" w:eastAsia="宋体" w:hint="eastAsia"/>
        </w:rPr>
        <w:t>功能活性相关，随后降低炎症细胞浸润，减少炎性细胞因子</w:t>
      </w:r>
      <w:r>
        <w:t>IL-6</w:t>
      </w:r>
      <w:r>
        <w:rPr>
          <w:rFonts w:ascii="宋体" w:hAnsi="宋体" w:eastAsia="宋体" w:hint="eastAsia"/>
        </w:rPr>
        <w:t>、</w:t>
      </w:r>
      <w:r>
        <w:t>IL-12</w:t>
      </w:r>
      <w:r>
        <w:rPr>
          <w:rFonts w:ascii="宋体" w:hAnsi="宋体" w:eastAsia="宋体" w:hint="eastAsia"/>
        </w:rPr>
        <w:t>和</w:t>
      </w:r>
      <w:r>
        <w:t>TNF-a</w:t>
      </w:r>
      <w:r>
        <w:rPr>
          <w:rFonts w:ascii="宋体" w:hAnsi="宋体" w:eastAsia="宋体" w:hint="eastAsia"/>
        </w:rPr>
        <w:t>生成，从</w:t>
      </w:r>
      <w:r>
        <w:rPr>
          <w:rFonts w:ascii="宋体" w:hAnsi="宋体" w:eastAsia="宋体" w:hint="eastAsia"/>
        </w:rPr>
        <w:t>而改善关节炎症的免疫病理损伤。</w:t>
      </w:r>
      <w:r>
        <w:t>IL-33</w:t>
      </w:r>
      <w:r>
        <w:rPr>
          <w:rFonts w:ascii="宋体" w:hAnsi="宋体" w:eastAsia="宋体" w:hint="eastAsia"/>
        </w:rPr>
        <w:t>参与类风湿性关节炎的病理损伤过程，其机制涉及</w:t>
      </w:r>
      <w:r>
        <w:t>IL-33</w:t>
      </w:r>
      <w:r>
        <w:rPr>
          <w:rFonts w:ascii="宋体" w:hAnsi="宋体" w:eastAsia="宋体" w:hint="eastAsia"/>
        </w:rPr>
        <w:t>趋化、激活肥大细胞分泌</w:t>
      </w:r>
      <w:r>
        <w:t>IL-6</w:t>
      </w:r>
      <w:r>
        <w:rPr>
          <w:rFonts w:ascii="宋体" w:hAnsi="宋体" w:eastAsia="宋体" w:hint="eastAsia"/>
        </w:rPr>
        <w:t>、</w:t>
      </w:r>
      <w:r>
        <w:t>IL-13</w:t>
      </w:r>
      <w:r>
        <w:rPr>
          <w:rFonts w:ascii="宋体" w:hAnsi="宋体" w:eastAsia="宋体" w:hint="eastAsia"/>
        </w:rPr>
        <w:t>和</w:t>
      </w:r>
      <w:r>
        <w:t>VEGF</w:t>
      </w:r>
      <w:r>
        <w:rPr>
          <w:rFonts w:ascii="宋体" w:hAnsi="宋体" w:eastAsia="宋体" w:hint="eastAsia"/>
        </w:rPr>
        <w:t>等细胞因子，及促进成纤维细胞分泌</w:t>
      </w:r>
      <w:r>
        <w:t>IL-6</w:t>
      </w:r>
      <w:r>
        <w:rPr>
          <w:rFonts w:ascii="宋体" w:hAnsi="宋体" w:eastAsia="宋体" w:hint="eastAsia"/>
        </w:rPr>
        <w:t>、</w:t>
      </w:r>
      <w:r>
        <w:t>CCL11</w:t>
      </w:r>
      <w:r>
        <w:rPr>
          <w:rFonts w:ascii="宋体" w:hAnsi="宋体" w:eastAsia="宋体" w:hint="eastAsia"/>
        </w:rPr>
        <w:t>和</w:t>
      </w:r>
      <w:r>
        <w:t>VEGF</w:t>
      </w:r>
      <w:r>
        <w:rPr>
          <w:rFonts w:ascii="宋体" w:hAnsi="宋体" w:eastAsia="宋体" w:hint="eastAsia"/>
        </w:rPr>
        <w:t>等炎性介质，诱发局部炎症性免疫细胞聚集和关节炎症损</w:t>
      </w:r>
      <w:r>
        <w:rPr>
          <w:rFonts w:ascii="宋体" w:hAnsi="宋体" w:eastAsia="宋体" w:hint="eastAsia"/>
        </w:rPr>
        <w:t>伤</w:t>
      </w:r>
      <w:r>
        <w:rPr>
          <w:vertAlign w:val="superscript"/>
        </w:rPr>
        <w:t>[</w:t>
      </w:r>
      <w:r>
        <w:rPr>
          <w:vertAlign w:val="superscript"/>
        </w:rPr>
        <w:t xml:space="preserve">13</w:t>
      </w:r>
      <w:r>
        <w:rPr>
          <w:vertAlign w:val="superscript"/>
        </w:rPr>
        <w:t>]</w:t>
      </w:r>
      <w:r>
        <w:rPr>
          <w:rFonts w:ascii="宋体" w:hAnsi="宋体" w:eastAsia="宋体" w:hint="eastAsia"/>
        </w:rPr>
        <w:t>。</w:t>
      </w:r>
    </w:p>
    <w:p w:rsidR="0018722C">
      <w:pPr>
        <w:pStyle w:val="cw21"/>
        <w:topLinePunct/>
      </w:pPr>
      <w:r>
        <w:rPr>
          <w:rFonts w:ascii="宋体" w:eastAsia="宋体" w:hint="eastAsia"/>
        </w:rPr>
        <w:t>2.2</w:t>
      </w:r>
      <w:r>
        <w:rPr>
          <w:rFonts w:ascii="宋体" w:eastAsia="宋体" w:hint="eastAsia"/>
        </w:rPr>
        <w:t>感染性疾病</w:t>
      </w:r>
    </w:p>
    <w:p w:rsidR="0018722C">
      <w:pPr>
        <w:pStyle w:val="cw21"/>
        <w:topLinePunct/>
      </w:pPr>
      <w:r>
        <w:rPr>
          <w:rFonts w:ascii="宋体" w:hAnsi="宋体" w:eastAsia="宋体" w:hint="eastAsia"/>
        </w:rPr>
        <w:t>2.2.1</w:t>
      </w:r>
      <w:r>
        <w:rPr>
          <w:rFonts w:ascii="宋体" w:hAnsi="宋体" w:eastAsia="宋体" w:hint="eastAsia"/>
        </w:rPr>
        <w:t>病毒性感染</w:t>
      </w:r>
      <w:r>
        <w:rPr>
          <w:rFonts w:hint="eastAsia"/>
        </w:rPr>
        <w:t>：</w:t>
      </w:r>
      <w:r>
        <w:t>IL-33</w:t>
      </w:r>
      <w:r/>
      <w:r>
        <w:rPr>
          <w:rFonts w:ascii="宋体" w:hAnsi="宋体" w:eastAsia="宋体" w:hint="eastAsia"/>
        </w:rPr>
        <w:t>作为一种新型</w:t>
      </w:r>
      <w:r>
        <w:t>“</w:t>
      </w:r>
      <w:r>
        <w:rPr>
          <w:rFonts w:ascii="宋体" w:hAnsi="宋体" w:eastAsia="宋体" w:hint="eastAsia"/>
        </w:rPr>
        <w:t>警报素</w:t>
      </w:r>
      <w:r>
        <w:rPr>
          <w:rFonts w:ascii="宋体" w:hAnsi="宋体" w:eastAsia="宋体" w:hint="eastAsia"/>
        </w:rPr>
        <w:t>（</w:t>
      </w:r>
      <w:r>
        <w:rPr>
          <w:sz w:val="24"/>
        </w:rPr>
        <w:t>alarmin</w:t>
      </w:r>
      <w:r>
        <w:rPr>
          <w:rFonts w:ascii="宋体" w:hAnsi="宋体" w:eastAsia="宋体" w:hint="eastAsia"/>
        </w:rPr>
        <w:t>）</w:t>
      </w:r>
      <w:r>
        <w:t>”</w:t>
      </w:r>
      <w:r>
        <w:rPr>
          <w:rFonts w:ascii="宋体" w:hAnsi="宋体" w:eastAsia="宋体" w:hint="eastAsia"/>
        </w:rPr>
        <w:t>，在细胞坏死时从胞内释</w:t>
      </w:r>
      <w:r>
        <w:rPr>
          <w:rFonts w:ascii="宋体" w:hAnsi="宋体" w:eastAsia="宋体" w:hint="eastAsia"/>
        </w:rPr>
        <w:t>放，可促进细胞毒性</w:t>
      </w:r>
      <w:r>
        <w:t>CD8</w:t>
      </w:r>
      <w:r>
        <w:t>+</w:t>
      </w:r>
      <w:r>
        <w:t>T</w:t>
      </w:r>
      <w:r/>
      <w:r>
        <w:rPr>
          <w:rFonts w:ascii="宋体" w:hAnsi="宋体" w:eastAsia="宋体" w:hint="eastAsia"/>
        </w:rPr>
        <w:t>细胞</w:t>
      </w:r>
      <w:r>
        <w:rPr>
          <w:rFonts w:ascii="宋体" w:hAnsi="宋体" w:eastAsia="宋体" w:hint="eastAsia"/>
        </w:rPr>
        <w:t>（</w:t>
      </w:r>
      <w:r>
        <w:rPr>
          <w:spacing w:val="2"/>
          <w:sz w:val="24"/>
        </w:rPr>
        <w:t>CTL</w:t>
      </w:r>
      <w:r>
        <w:rPr>
          <w:rFonts w:ascii="宋体" w:hAnsi="宋体" w:eastAsia="宋体" w:hint="eastAsia"/>
        </w:rPr>
        <w:t>）</w:t>
      </w:r>
      <w:r>
        <w:rPr>
          <w:rFonts w:ascii="宋体" w:hAnsi="宋体" w:eastAsia="宋体" w:hint="eastAsia"/>
        </w:rPr>
        <w:t>活化、克隆增殖及分化，并增强</w:t>
      </w:r>
      <w:r>
        <w:t>CTL</w:t>
      </w:r>
      <w:r>
        <w:t> </w:t>
      </w:r>
      <w:r>
        <w:rPr>
          <w:rFonts w:ascii="宋体" w:hAnsi="宋体" w:eastAsia="宋体" w:hint="eastAsia"/>
        </w:rPr>
        <w:t>对</w:t>
      </w:r>
    </w:p>
    <w:p w:rsidR="0018722C">
      <w:pPr>
        <w:topLinePunct/>
      </w:pPr>
      <w:r>
        <w:t>RNA</w:t>
      </w:r>
      <w:r>
        <w:t>/</w:t>
      </w:r>
      <w:r>
        <w:t xml:space="preserve">DNA</w:t>
      </w:r>
      <w:r>
        <w:rPr>
          <w:rFonts w:ascii="宋体" w:eastAsia="宋体" w:hint="eastAsia"/>
        </w:rPr>
        <w:t>病毒的防御能力</w:t>
      </w:r>
      <w:r>
        <w:rPr>
          <w:rFonts w:hint="eastAsia"/>
        </w:rPr>
        <w:t>，</w:t>
      </w:r>
      <w:r>
        <w:rPr>
          <w:rFonts w:ascii="宋体" w:eastAsia="宋体" w:hint="eastAsia"/>
        </w:rPr>
        <w:t>有效控制病毒感染</w:t>
      </w:r>
      <w:r>
        <w:rPr>
          <w:vertAlign w:val="superscript"/>
        </w:rPr>
        <w:t>[</w:t>
      </w:r>
      <w:r>
        <w:rPr>
          <w:vertAlign w:val="superscript"/>
        </w:rPr>
        <w:t xml:space="preserve">14</w:t>
      </w:r>
      <w:r>
        <w:rPr>
          <w:vertAlign w:val="superscript"/>
        </w:rPr>
        <w:t>]</w:t>
      </w:r>
      <w:r>
        <w:rPr>
          <w:rFonts w:ascii="宋体" w:eastAsia="宋体" w:hint="eastAsia"/>
        </w:rPr>
        <w:t>。</w:t>
      </w:r>
      <w:r>
        <w:t>Walzl</w:t>
      </w:r>
      <w:r w:rsidR="001852F3">
        <w:t xml:space="preserve"> </w:t>
      </w:r>
      <w:r>
        <w:rPr>
          <w:rFonts w:ascii="宋体" w:eastAsia="宋体" w:hint="eastAsia"/>
        </w:rPr>
        <w:t>等</w:t>
      </w:r>
      <w:r>
        <w:t>[</w:t>
      </w:r>
      <w:r>
        <w:t xml:space="preserve">15</w:t>
      </w:r>
      <w:r>
        <w:t>]</w:t>
      </w:r>
      <w:r>
        <w:rPr>
          <w:rFonts w:ascii="宋体" w:eastAsia="宋体" w:hint="eastAsia"/>
        </w:rPr>
        <w:t>在呼吸道合胞病毒</w:t>
      </w:r>
      <w:r>
        <w:t>(</w:t>
      </w:r>
      <w:r>
        <w:t xml:space="preserve"> RSV</w:t>
      </w:r>
      <w:r>
        <w:t>)</w:t>
      </w:r>
      <w:r>
        <w:rPr>
          <w:rFonts w:ascii="宋体" w:eastAsia="宋体" w:hint="eastAsia"/>
        </w:rPr>
        <w:t>感染模型中发现，抗</w:t>
      </w:r>
      <w:r>
        <w:t>-ST2</w:t>
      </w:r>
      <w:r>
        <w:rPr>
          <w:rFonts w:ascii="宋体" w:eastAsia="宋体" w:hint="eastAsia"/>
        </w:rPr>
        <w:t>单抗处理可减弱小鼠体内</w:t>
      </w:r>
      <w:r>
        <w:t>Th2</w:t>
      </w:r>
      <w:r>
        <w:rPr>
          <w:rFonts w:ascii="宋体" w:eastAsia="宋体" w:hint="eastAsia"/>
        </w:rPr>
        <w:t>型细胞因子介导的嗜酸性呼吸道炎症</w:t>
      </w:r>
      <w:r>
        <w:rPr>
          <w:rFonts w:hint="eastAsia"/>
        </w:rPr>
        <w:t>，</w:t>
      </w:r>
      <w:r>
        <w:rPr>
          <w:rFonts w:ascii="宋体" w:eastAsia="宋体" w:hint="eastAsia"/>
        </w:rPr>
        <w:t>而在非嗜酸性呼吸道炎症中使用抗</w:t>
      </w:r>
      <w:r>
        <w:t>ST2</w:t>
      </w:r>
      <w:r>
        <w:rPr>
          <w:rFonts w:ascii="宋体" w:eastAsia="宋体" w:hint="eastAsia"/>
        </w:rPr>
        <w:t>单抗未见其效果。</w:t>
      </w:r>
      <w:r>
        <w:t>IL-33</w:t>
      </w:r>
      <w:r>
        <w:rPr>
          <w:rFonts w:ascii="宋体" w:eastAsia="宋体" w:hint="eastAsia"/>
        </w:rPr>
        <w:t>通过上调</w:t>
      </w:r>
      <w:r>
        <w:t>nuocyte</w:t>
      </w:r>
      <w:r>
        <w:rPr>
          <w:rFonts w:ascii="宋体" w:eastAsia="宋体" w:hint="eastAsia"/>
        </w:rPr>
        <w:t>细胞和调节性</w:t>
      </w:r>
      <w:r>
        <w:rPr>
          <w:rFonts w:ascii="宋体" w:eastAsia="宋体" w:hint="eastAsia"/>
        </w:rPr>
        <w:t>（</w:t>
      </w:r>
      <w:r>
        <w:t>Treg</w:t>
      </w:r>
      <w:r>
        <w:rPr>
          <w:rFonts w:ascii="宋体" w:eastAsia="宋体" w:hint="eastAsia"/>
        </w:rPr>
        <w:t>）</w:t>
      </w:r>
      <w:r>
        <w:rPr>
          <w:rFonts w:ascii="宋体" w:eastAsia="宋体" w:hint="eastAsia"/>
        </w:rPr>
        <w:t>细胞，促进肝保护性细胞因子生成，缓解急性病毒性肝炎病理损伤</w:t>
      </w:r>
      <w:r>
        <w:rPr>
          <w:vertAlign w:val="superscript"/>
        </w:rPr>
        <w:t>[</w:t>
      </w:r>
      <w:r>
        <w:rPr>
          <w:vertAlign w:val="superscript"/>
          <w:position w:val="8"/>
        </w:rPr>
        <w:t xml:space="preserve">16</w:t>
      </w:r>
      <w:r>
        <w:rPr>
          <w:vertAlign w:val="superscript"/>
        </w:rPr>
        <w:t>]</w:t>
      </w:r>
      <w:r>
        <w:rPr>
          <w:rFonts w:ascii="宋体" w:eastAsia="宋体" w:hint="eastAsia"/>
        </w:rPr>
        <w:t>。现已知，</w:t>
      </w:r>
      <w:r>
        <w:t>IL-33</w:t>
      </w:r>
      <w:r>
        <w:t>/</w:t>
      </w:r>
      <w:r>
        <w:t xml:space="preserve">ST2</w:t>
      </w:r>
      <w:r w:rsidR="001852F3">
        <w:t xml:space="preserve"> </w:t>
      </w:r>
      <w:r>
        <w:rPr>
          <w:rFonts w:ascii="宋体" w:eastAsia="宋体" w:hint="eastAsia"/>
        </w:rPr>
        <w:t>信号介导的免疫炎症反应在登革热病</w:t>
      </w:r>
      <w:r>
        <w:rPr>
          <w:rFonts w:ascii="宋体" w:eastAsia="宋体" w:hint="eastAsia"/>
        </w:rPr>
        <w:t>毒</w:t>
      </w:r>
    </w:p>
    <w:p w:rsidR="0018722C">
      <w:pPr>
        <w:topLinePunct/>
      </w:pPr>
      <w:r>
        <w:rPr>
          <w:rFonts w:ascii="宋体" w:eastAsia="宋体" w:hint="eastAsia"/>
        </w:rPr>
        <w:t>和流感病毒等病毒感染性疾病中发挥一定的作用，但其具体机制有待进一步阐明</w:t>
      </w:r>
      <w:r>
        <w:rPr>
          <w:vertAlign w:val="superscript"/>
        </w:rPr>
        <w:t>[</w:t>
      </w:r>
      <w:r>
        <w:rPr>
          <w:vertAlign w:val="superscript"/>
        </w:rPr>
        <w:t xml:space="preserve">17</w:t>
      </w:r>
      <w:r>
        <w:rPr>
          <w:vertAlign w:val="superscript"/>
        </w:rPr>
        <w:t>]</w:t>
      </w:r>
      <w:r>
        <w:rPr>
          <w:rFonts w:ascii="宋体" w:eastAsia="宋体" w:hint="eastAsia"/>
        </w:rPr>
        <w:t>。</w:t>
      </w:r>
    </w:p>
    <w:p w:rsidR="0018722C">
      <w:pPr>
        <w:pStyle w:val="cw21"/>
        <w:topLinePunct/>
      </w:pPr>
      <w:r>
        <w:rPr>
          <w:rFonts w:ascii="宋体" w:eastAsia="宋体" w:hint="eastAsia"/>
        </w:rPr>
        <w:t>2.2.2</w:t>
      </w:r>
      <w:r>
        <w:rPr>
          <w:rFonts w:ascii="宋体" w:eastAsia="宋体" w:hint="eastAsia"/>
        </w:rPr>
        <w:t>细菌性感染</w:t>
      </w:r>
      <w:r>
        <w:rPr>
          <w:rFonts w:hint="eastAsia"/>
        </w:rPr>
        <w:t>：</w:t>
      </w:r>
      <w:r>
        <w:rPr>
          <w:rFonts w:ascii="宋体" w:eastAsia="宋体" w:hint="eastAsia"/>
        </w:rPr>
        <w:t>大量研究显示，效应性</w:t>
      </w:r>
      <w:r>
        <w:t>Th1</w:t>
      </w:r>
      <w:r/>
      <w:r>
        <w:rPr>
          <w:rFonts w:ascii="宋体" w:eastAsia="宋体" w:hint="eastAsia"/>
        </w:rPr>
        <w:t>和</w:t>
      </w:r>
      <w:r>
        <w:t>Th17</w:t>
      </w:r>
      <w:r/>
      <w:r>
        <w:rPr>
          <w:rFonts w:ascii="宋体" w:eastAsia="宋体" w:hint="eastAsia"/>
        </w:rPr>
        <w:t>细胞在防御病原菌</w:t>
      </w:r>
      <w:r>
        <w:rPr>
          <w:rFonts w:ascii="宋体" w:eastAsia="宋体" w:hint="eastAsia"/>
        </w:rPr>
        <w:t>（</w:t>
      </w:r>
      <w:r>
        <w:rPr>
          <w:rFonts w:ascii="宋体" w:eastAsia="宋体" w:hint="eastAsia"/>
          <w:sz w:val="24"/>
        </w:rPr>
        <w:t>如耐甲氧西林金黄色葡萄球菌和结核杆菌</w:t>
      </w:r>
      <w:r>
        <w:rPr>
          <w:rFonts w:ascii="宋体" w:eastAsia="宋体" w:hint="eastAsia"/>
        </w:rPr>
        <w:t>）</w:t>
      </w:r>
      <w:r>
        <w:rPr>
          <w:rFonts w:ascii="宋体" w:eastAsia="宋体" w:hint="eastAsia"/>
        </w:rPr>
        <w:t>感染中发挥极其重要的作用。</w:t>
      </w:r>
      <w:r>
        <w:rPr>
          <w:rFonts w:ascii="宋体" w:eastAsia="宋体" w:hint="eastAsia"/>
        </w:rPr>
        <w:t>近年</w:t>
      </w:r>
      <w:r>
        <w:rPr>
          <w:rFonts w:ascii="宋体" w:eastAsia="宋体" w:hint="eastAsia"/>
        </w:rPr>
        <w:t>来，</w:t>
      </w:r>
      <w:r>
        <w:t>IL-33</w:t>
      </w:r>
      <w:r/>
      <w:r>
        <w:rPr>
          <w:rFonts w:ascii="宋体" w:eastAsia="宋体" w:hint="eastAsia"/>
        </w:rPr>
        <w:t>在抗细菌感染免疫中的作用日益受到关注。在脓毒血症感染动物模型中，</w:t>
      </w:r>
      <w:r>
        <w:t>IL-33</w:t>
      </w:r>
      <w:r/>
      <w:r>
        <w:rPr>
          <w:rFonts w:ascii="宋体" w:eastAsia="宋体" w:hint="eastAsia"/>
        </w:rPr>
        <w:t>处理能明</w:t>
      </w:r>
      <w:r>
        <w:rPr>
          <w:rFonts w:ascii="宋体" w:eastAsia="宋体" w:hint="eastAsia"/>
        </w:rPr>
        <w:t>显改善小鼠的存活率，其作用涉及</w:t>
      </w:r>
      <w:r>
        <w:t>IL-33</w:t>
      </w:r>
      <w:r/>
      <w:r>
        <w:rPr>
          <w:rFonts w:ascii="宋体" w:eastAsia="宋体" w:hint="eastAsia"/>
        </w:rPr>
        <w:t>募集中性粒细胞到达感染部位，并增强其吞</w:t>
      </w:r>
      <w:r>
        <w:rPr>
          <w:rFonts w:ascii="宋体" w:eastAsia="宋体" w:hint="eastAsia"/>
        </w:rPr>
        <w:t>噬和杀菌能力</w:t>
      </w:r>
      <w:r>
        <w:rPr>
          <w:vertAlign w:val="superscript"/>
        </w:rPr>
        <w:t>[</w:t>
      </w:r>
      <w:r>
        <w:rPr>
          <w:vertAlign w:val="superscript"/>
          <w:position w:val="8"/>
        </w:rPr>
        <w:t xml:space="preserve">18</w:t>
      </w:r>
      <w:r>
        <w:rPr>
          <w:vertAlign w:val="superscript"/>
        </w:rPr>
        <w:t>]</w:t>
      </w:r>
      <w:r>
        <w:rPr>
          <w:rFonts w:ascii="宋体" w:eastAsia="宋体" w:hint="eastAsia"/>
        </w:rPr>
        <w:t>。</w:t>
      </w:r>
      <w:r>
        <w:t>Enoksson</w:t>
      </w:r>
      <w:r/>
      <w:r>
        <w:rPr>
          <w:rFonts w:ascii="宋体" w:eastAsia="宋体" w:hint="eastAsia"/>
        </w:rPr>
        <w:t>随后发现</w:t>
      </w:r>
      <w:r>
        <w:rPr>
          <w:vertAlign w:val="superscript"/>
        </w:rPr>
        <w:t>[</w:t>
      </w:r>
      <w:r>
        <w:rPr>
          <w:vertAlign w:val="superscript"/>
          <w:position w:val="8"/>
        </w:rPr>
        <w:t xml:space="preserve">19</w:t>
      </w:r>
      <w:r>
        <w:rPr>
          <w:vertAlign w:val="superscript"/>
        </w:rPr>
        <w:t>]</w:t>
      </w:r>
      <w:r>
        <w:rPr>
          <w:rFonts w:ascii="宋体" w:eastAsia="宋体" w:hint="eastAsia"/>
        </w:rPr>
        <w:t>，</w:t>
      </w:r>
      <w:r>
        <w:t>IL-33</w:t>
      </w:r>
      <w:r/>
      <w:r>
        <w:rPr>
          <w:rFonts w:ascii="宋体" w:eastAsia="宋体" w:hint="eastAsia"/>
        </w:rPr>
        <w:t>趋化中性粒细胞的机制表现为肥大细胞依赖性形式。</w:t>
      </w:r>
      <w:r>
        <w:t>Hazlett</w:t>
      </w:r>
      <w:r>
        <w:rPr>
          <w:vertAlign w:val="superscript"/>
        </w:rPr>
        <w:t>[</w:t>
      </w:r>
      <w:r>
        <w:rPr>
          <w:vertAlign w:val="superscript"/>
          <w:position w:val="8"/>
        </w:rPr>
        <w:t xml:space="preserve">20</w:t>
      </w:r>
      <w:r>
        <w:rPr>
          <w:vertAlign w:val="superscript"/>
        </w:rPr>
        <w:t>]</w:t>
      </w:r>
      <w:r>
        <w:rPr>
          <w:rFonts w:ascii="宋体" w:eastAsia="宋体" w:hint="eastAsia"/>
        </w:rPr>
        <w:t>等证实，在绿脓杆菌感染所致角膜炎症中，</w:t>
      </w:r>
      <w:r>
        <w:t>IL-33</w:t>
      </w:r>
      <w:r/>
      <w:r>
        <w:rPr>
          <w:rFonts w:ascii="宋体" w:eastAsia="宋体" w:hint="eastAsia"/>
        </w:rPr>
        <w:t>和</w:t>
      </w:r>
      <w:r>
        <w:t>ST2</w:t>
      </w:r>
      <w:r/>
      <w:r>
        <w:rPr>
          <w:rFonts w:ascii="宋体" w:eastAsia="宋体" w:hint="eastAsia"/>
        </w:rPr>
        <w:t>的</w:t>
      </w:r>
      <w:r>
        <w:rPr>
          <w:rFonts w:ascii="宋体" w:eastAsia="宋体" w:hint="eastAsia"/>
        </w:rPr>
        <w:t>表达明显增加，而经外源性</w:t>
      </w:r>
      <w:r>
        <w:t>IL-33</w:t>
      </w:r>
      <w:r/>
      <w:r>
        <w:rPr>
          <w:rFonts w:ascii="宋体" w:eastAsia="宋体" w:hint="eastAsia"/>
        </w:rPr>
        <w:t>处理后可减轻绿脓杆菌引起的角膜炎症状，其作用</w:t>
      </w:r>
      <w:r>
        <w:rPr>
          <w:rFonts w:ascii="宋体" w:eastAsia="宋体" w:hint="eastAsia"/>
        </w:rPr>
        <w:t>机制与上调</w:t>
      </w:r>
      <w:r>
        <w:t>Th2</w:t>
      </w:r>
      <w:r/>
      <w:r w:rsidR="001852F3">
        <w:t xml:space="preserve"> </w:t>
      </w:r>
      <w:r>
        <w:rPr>
          <w:rFonts w:ascii="宋体" w:eastAsia="宋体" w:hint="eastAsia"/>
        </w:rPr>
        <w:t>型细胞因子</w:t>
      </w:r>
      <w:r>
        <w:t>IL-4</w:t>
      </w:r>
      <w:r/>
      <w:r>
        <w:rPr>
          <w:rFonts w:ascii="宋体" w:eastAsia="宋体" w:hint="eastAsia"/>
        </w:rPr>
        <w:t>表达，而抑制</w:t>
      </w:r>
      <w:r>
        <w:t>Th1</w:t>
      </w:r>
      <w:r/>
      <w:r>
        <w:rPr>
          <w:rFonts w:ascii="宋体" w:eastAsia="宋体" w:hint="eastAsia"/>
        </w:rPr>
        <w:t>型细胞因子</w:t>
      </w:r>
      <w:r>
        <w:t>IFN-y</w:t>
      </w:r>
      <w:r>
        <w:rPr>
          <w:rFonts w:ascii="宋体" w:eastAsia="宋体" w:hint="eastAsia"/>
        </w:rPr>
        <w:t>生成相关。</w:t>
      </w:r>
    </w:p>
    <w:p w:rsidR="0018722C">
      <w:pPr>
        <w:topLinePunct/>
      </w:pPr>
      <w:r>
        <w:t>Wieland</w:t>
      </w:r>
      <w:r>
        <w:rPr>
          <w:rFonts w:ascii="宋体" w:eastAsia="宋体" w:hint="eastAsia"/>
        </w:rPr>
        <w:t>等</w:t>
      </w:r>
      <w:r>
        <w:t>[</w:t>
      </w:r>
      <w:r>
        <w:t xml:space="preserve">21</w:t>
      </w:r>
      <w:r>
        <w:t>]</w:t>
      </w:r>
      <w:r>
        <w:rPr>
          <w:rFonts w:ascii="宋体" w:eastAsia="宋体" w:hint="eastAsia"/>
        </w:rPr>
        <w:t>亦报道，</w:t>
      </w:r>
      <w:r>
        <w:t>ST2</w:t>
      </w:r>
      <w:r>
        <w:rPr>
          <w:rFonts w:ascii="宋体" w:eastAsia="宋体" w:hint="eastAsia"/>
        </w:rPr>
        <w:t>基因敲除小鼠在结核杆菌感染后，肺脏出现大量的淋巴细</w:t>
      </w:r>
      <w:r>
        <w:rPr>
          <w:rFonts w:ascii="宋体" w:eastAsia="宋体" w:hint="eastAsia"/>
        </w:rPr>
        <w:t>胞浸润和肺组织</w:t>
      </w:r>
      <w:r>
        <w:t>IFN-y</w:t>
      </w:r>
      <w:r>
        <w:rPr>
          <w:rFonts w:ascii="宋体" w:eastAsia="宋体" w:hint="eastAsia"/>
        </w:rPr>
        <w:t>水平升高，且脾脏中</w:t>
      </w:r>
      <w:r>
        <w:t>IFN-y</w:t>
      </w:r>
      <w:r>
        <w:t>+</w:t>
      </w:r>
      <w:r>
        <w:rPr>
          <w:rFonts w:ascii="宋体" w:eastAsia="宋体" w:hint="eastAsia"/>
        </w:rPr>
        <w:t>淋巴细胞比例增多，提示</w:t>
      </w:r>
      <w:r>
        <w:t>ST2</w:t>
      </w:r>
      <w:r>
        <w:rPr>
          <w:rFonts w:ascii="宋体" w:eastAsia="宋体" w:hint="eastAsia"/>
        </w:rPr>
        <w:t>具有</w:t>
      </w:r>
      <w:r>
        <w:rPr>
          <w:rFonts w:ascii="宋体" w:eastAsia="宋体" w:hint="eastAsia"/>
        </w:rPr>
        <w:t>负调节</w:t>
      </w:r>
      <w:r>
        <w:t>Th1</w:t>
      </w:r>
      <w:r>
        <w:rPr>
          <w:rFonts w:ascii="宋体" w:eastAsia="宋体" w:hint="eastAsia"/>
        </w:rPr>
        <w:t>型免疫应答的能力。</w:t>
      </w:r>
    </w:p>
    <w:p w:rsidR="0018722C">
      <w:pPr>
        <w:pStyle w:val="cw21"/>
        <w:topLinePunct/>
      </w:pPr>
      <w:r>
        <w:rPr>
          <w:rFonts w:ascii="宋体" w:eastAsia="宋体" w:hint="eastAsia"/>
        </w:rPr>
        <w:t>2.3</w:t>
      </w:r>
      <w:r>
        <w:rPr>
          <w:rFonts w:ascii="宋体" w:eastAsia="宋体" w:hint="eastAsia"/>
        </w:rPr>
        <w:t>心血管疾病</w:t>
      </w:r>
    </w:p>
    <w:p w:rsidR="0018722C">
      <w:pPr>
        <w:pStyle w:val="cw21"/>
        <w:topLinePunct/>
      </w:pPr>
      <w:r>
        <w:rPr>
          <w:rFonts w:ascii="宋体" w:eastAsia="宋体" w:hint="eastAsia"/>
        </w:rPr>
        <w:t>2.3.1</w:t>
      </w:r>
      <w:r>
        <w:rPr>
          <w:rFonts w:ascii="宋体" w:eastAsia="宋体" w:hint="eastAsia"/>
        </w:rPr>
        <w:t>冠心病</w:t>
      </w:r>
      <w:r>
        <w:rPr>
          <w:rFonts w:hint="eastAsia"/>
        </w:rPr>
        <w:t>：</w:t>
      </w:r>
      <w:r>
        <w:rPr>
          <w:rFonts w:ascii="宋体" w:eastAsia="宋体" w:hint="eastAsia"/>
        </w:rPr>
        <w:t>冠心病</w:t>
      </w:r>
      <w:r>
        <w:rPr>
          <w:rFonts w:ascii="宋体" w:eastAsia="宋体" w:hint="eastAsia"/>
        </w:rPr>
        <w:t>（</w:t>
      </w:r>
      <w:r>
        <w:rPr>
          <w:spacing w:val="-4"/>
          <w:sz w:val="24"/>
        </w:rPr>
        <w:t>CHD</w:t>
      </w:r>
      <w:r>
        <w:rPr>
          <w:rFonts w:ascii="宋体" w:eastAsia="宋体" w:hint="eastAsia"/>
        </w:rPr>
        <w:t>）</w:t>
      </w:r>
      <w:r>
        <w:rPr>
          <w:rFonts w:ascii="宋体" w:eastAsia="宋体" w:hint="eastAsia"/>
        </w:rPr>
        <w:t>的主要病理学基础是冠状动脉粥样硬化</w:t>
      </w:r>
      <w:r>
        <w:rPr>
          <w:rFonts w:ascii="宋体" w:eastAsia="宋体" w:hint="eastAsia"/>
        </w:rPr>
        <w:t>（</w:t>
      </w:r>
      <w:r>
        <w:rPr>
          <w:spacing w:val="-3"/>
          <w:sz w:val="24"/>
        </w:rPr>
        <w:t>CAS</w:t>
      </w:r>
      <w:r>
        <w:rPr>
          <w:rFonts w:ascii="宋体" w:eastAsia="宋体" w:hint="eastAsia"/>
        </w:rPr>
        <w:t>）</w:t>
      </w:r>
      <w:r>
        <w:rPr>
          <w:rFonts w:ascii="宋体" w:eastAsia="宋体" w:hint="eastAsia"/>
        </w:rPr>
        <w:t>斑块的</w:t>
      </w:r>
      <w:r>
        <w:rPr>
          <w:rFonts w:ascii="宋体" w:eastAsia="宋体" w:hint="eastAsia"/>
        </w:rPr>
        <w:t>形成。在动脉粥样硬化动物模型中发现，</w:t>
      </w:r>
      <w:r>
        <w:t>Th1</w:t>
      </w:r>
      <w:r>
        <w:t>/</w:t>
      </w:r>
      <w:r>
        <w:t>Th2</w:t>
      </w:r>
      <w:r/>
      <w:r>
        <w:rPr>
          <w:rFonts w:ascii="宋体" w:eastAsia="宋体" w:hint="eastAsia"/>
        </w:rPr>
        <w:t>型免疫细胞的比例失衡与</w:t>
      </w:r>
      <w:r>
        <w:t>CAS</w:t>
      </w:r>
      <w:r>
        <w:rPr>
          <w:rFonts w:ascii="宋体" w:eastAsia="宋体" w:hint="eastAsia"/>
        </w:rPr>
        <w:t>斑块</w:t>
      </w:r>
      <w:r>
        <w:rPr>
          <w:rFonts w:ascii="宋体" w:eastAsia="宋体" w:hint="eastAsia"/>
        </w:rPr>
        <w:t>的生成密切相关。</w:t>
      </w:r>
      <w:r>
        <w:t>IL-33</w:t>
      </w:r>
      <w:r>
        <w:rPr>
          <w:rFonts w:ascii="宋体" w:eastAsia="宋体" w:hint="eastAsia"/>
        </w:rPr>
        <w:t>通过诱导</w:t>
      </w:r>
      <w:r>
        <w:t>Th1</w:t>
      </w:r>
      <w:r>
        <w:t>/</w:t>
      </w:r>
      <w:r>
        <w:t>Th2</w:t>
      </w:r>
      <w:r/>
      <w:r>
        <w:rPr>
          <w:rFonts w:ascii="宋体" w:eastAsia="宋体" w:hint="eastAsia"/>
        </w:rPr>
        <w:t>型免疫偏移，促进</w:t>
      </w:r>
      <w:r>
        <w:t>Th2</w:t>
      </w:r>
      <w:r/>
      <w:r>
        <w:rPr>
          <w:rFonts w:ascii="宋体" w:eastAsia="宋体" w:hint="eastAsia"/>
        </w:rPr>
        <w:t>型细胞因子</w:t>
      </w:r>
      <w:r>
        <w:t>IL-4</w:t>
      </w:r>
      <w:r>
        <w:rPr>
          <w:rFonts w:ascii="宋体" w:eastAsia="宋体" w:hint="eastAsia"/>
        </w:rPr>
        <w:t>生</w:t>
      </w:r>
      <w:r>
        <w:rPr>
          <w:rFonts w:ascii="宋体" w:eastAsia="宋体" w:hint="eastAsia"/>
        </w:rPr>
        <w:t>成，减少</w:t>
      </w:r>
      <w:r>
        <w:t>Th1</w:t>
      </w:r>
      <w:r/>
      <w:r>
        <w:rPr>
          <w:rFonts w:ascii="宋体" w:eastAsia="宋体" w:hint="eastAsia"/>
        </w:rPr>
        <w:t>型细胞因子</w:t>
      </w:r>
      <w:r>
        <w:t>INF-y</w:t>
      </w:r>
      <w:r>
        <w:rPr>
          <w:rFonts w:ascii="宋体" w:eastAsia="宋体" w:hint="eastAsia"/>
        </w:rPr>
        <w:t>分泌，可降低炎症反应发生，促进</w:t>
      </w:r>
      <w:r>
        <w:t>CAS</w:t>
      </w:r>
      <w:r/>
      <w:r>
        <w:rPr>
          <w:rFonts w:ascii="宋体" w:eastAsia="宋体" w:hint="eastAsia"/>
        </w:rPr>
        <w:t>斑块稳定，缓解冠状动脉粥样硬化病理变化</w:t>
      </w:r>
      <w:r>
        <w:rPr>
          <w:vertAlign w:val="superscript"/>
        </w:rPr>
        <w:t>[</w:t>
      </w:r>
      <w:r>
        <w:rPr>
          <w:vertAlign w:val="superscript"/>
        </w:rPr>
        <w:t xml:space="preserve">22</w:t>
      </w:r>
      <w:r>
        <w:rPr>
          <w:vertAlign w:val="superscript"/>
        </w:rPr>
        <w:t>]</w:t>
      </w:r>
      <w:r>
        <w:rPr>
          <w:rFonts w:ascii="宋体" w:eastAsia="宋体" w:hint="eastAsia"/>
        </w:rPr>
        <w:t>。</w:t>
      </w:r>
      <w:r>
        <w:t>Th1</w:t>
      </w:r>
      <w:r/>
      <w:r>
        <w:rPr>
          <w:rFonts w:ascii="宋体" w:eastAsia="宋体" w:hint="eastAsia"/>
        </w:rPr>
        <w:t>型细胞因子属于强促炎因子，可激活全身的炎</w:t>
      </w:r>
      <w:r>
        <w:rPr>
          <w:rFonts w:ascii="宋体" w:eastAsia="宋体" w:hint="eastAsia"/>
        </w:rPr>
        <w:t>症反应，通过活化巨噬细胞、损伤的内皮细胞及诱导平滑肌细胞迁移等作用，促进低</w:t>
      </w:r>
      <w:r>
        <w:rPr>
          <w:rFonts w:ascii="宋体" w:eastAsia="宋体" w:hint="eastAsia"/>
        </w:rPr>
        <w:t>密度脂蛋白</w:t>
      </w:r>
      <w:r>
        <w:rPr>
          <w:rFonts w:ascii="宋体" w:eastAsia="宋体" w:hint="eastAsia"/>
        </w:rPr>
        <w:t>（</w:t>
      </w:r>
      <w:r>
        <w:rPr>
          <w:spacing w:val="-2"/>
          <w:sz w:val="24"/>
        </w:rPr>
        <w:t>L</w:t>
      </w:r>
      <w:r>
        <w:rPr>
          <w:spacing w:val="0"/>
          <w:sz w:val="24"/>
        </w:rPr>
        <w:t>D</w:t>
      </w:r>
      <w:r>
        <w:rPr>
          <w:spacing w:val="0"/>
          <w:sz w:val="24"/>
        </w:rPr>
        <w:t>L</w:t>
      </w:r>
      <w:r>
        <w:rPr>
          <w:rFonts w:ascii="宋体" w:eastAsia="宋体" w:hint="eastAsia"/>
        </w:rPr>
        <w:t>）</w:t>
      </w:r>
      <w:r>
        <w:rPr>
          <w:rFonts w:ascii="宋体" w:eastAsia="宋体" w:hint="eastAsia"/>
        </w:rPr>
        <w:t>进入内皮下继而被氧化成氧化型低密度脂蛋白</w:t>
      </w:r>
      <w:r>
        <w:rPr>
          <w:rFonts w:ascii="宋体" w:eastAsia="宋体" w:hint="eastAsia"/>
        </w:rPr>
        <w:t>（</w:t>
      </w:r>
      <w:r>
        <w:rPr>
          <w:sz w:val="24"/>
        </w:rPr>
        <w:t>ox</w:t>
      </w:r>
      <w:r>
        <w:rPr>
          <w:spacing w:val="0"/>
          <w:sz w:val="24"/>
        </w:rPr>
        <w:t>-</w:t>
      </w:r>
      <w:r>
        <w:rPr>
          <w:spacing w:val="-2"/>
          <w:sz w:val="24"/>
        </w:rPr>
        <w:t>L</w:t>
      </w:r>
      <w:r>
        <w:rPr>
          <w:spacing w:val="0"/>
          <w:sz w:val="24"/>
        </w:rPr>
        <w:t>D</w:t>
      </w:r>
      <w:r>
        <w:rPr>
          <w:spacing w:val="0"/>
          <w:sz w:val="24"/>
        </w:rPr>
        <w:t>L</w:t>
      </w:r>
      <w:r>
        <w:rPr>
          <w:rFonts w:ascii="宋体" w:eastAsia="宋体" w:hint="eastAsia"/>
        </w:rPr>
        <w:t>）</w:t>
      </w:r>
      <w:r>
        <w:rPr>
          <w:rFonts w:ascii="宋体" w:eastAsia="宋体" w:hint="eastAsia"/>
        </w:rPr>
        <w:t>，促进</w:t>
      </w:r>
      <w:r>
        <w:rPr>
          <w:rFonts w:ascii="宋体" w:eastAsia="宋体" w:hint="eastAsia"/>
        </w:rPr>
        <w:t>巨噬细胞大量吞噬</w:t>
      </w:r>
      <w:r>
        <w:t>ox-LDL</w:t>
      </w:r>
      <w:r/>
      <w:r>
        <w:rPr>
          <w:rFonts w:ascii="宋体" w:eastAsia="宋体" w:hint="eastAsia"/>
        </w:rPr>
        <w:t>并转变成泡沫细胞，加剧炎症反应；而</w:t>
      </w:r>
      <w:r>
        <w:t>Th2</w:t>
      </w:r>
      <w:r/>
      <w:r>
        <w:rPr>
          <w:rFonts w:ascii="宋体" w:eastAsia="宋体" w:hint="eastAsia"/>
        </w:rPr>
        <w:t>型细胞因子</w:t>
      </w:r>
      <w:r>
        <w:rPr>
          <w:rFonts w:ascii="宋体" w:eastAsia="宋体" w:hint="eastAsia"/>
        </w:rPr>
        <w:t>（</w:t>
      </w:r>
      <w:r>
        <w:rPr>
          <w:rFonts w:ascii="宋体" w:eastAsia="宋体" w:hint="eastAsia"/>
          <w:sz w:val="24"/>
        </w:rPr>
        <w:t>包</w:t>
      </w:r>
      <w:r>
        <w:rPr>
          <w:rFonts w:ascii="宋体" w:eastAsia="宋体" w:hint="eastAsia"/>
          <w:spacing w:val="-12"/>
          <w:sz w:val="24"/>
        </w:rPr>
        <w:t>括</w:t>
      </w:r>
      <w:r>
        <w:rPr>
          <w:sz w:val="24"/>
        </w:rPr>
        <w:t>IL-33</w:t>
      </w:r>
      <w:r>
        <w:rPr>
          <w:rFonts w:ascii="宋体" w:eastAsia="宋体" w:hint="eastAsia"/>
        </w:rPr>
        <w:t>）</w:t>
      </w:r>
      <w:r>
        <w:rPr>
          <w:rFonts w:ascii="宋体" w:eastAsia="宋体" w:hint="eastAsia"/>
        </w:rPr>
        <w:t>可负调节</w:t>
      </w:r>
      <w:r>
        <w:t>Th1</w:t>
      </w:r>
      <w:r/>
      <w:r>
        <w:rPr>
          <w:rFonts w:ascii="宋体" w:eastAsia="宋体" w:hint="eastAsia"/>
        </w:rPr>
        <w:t>型免疫应答，阻止泡沫细胞的生成，进而抑制炎症反应，阻</w:t>
      </w:r>
      <w:r>
        <w:rPr>
          <w:rFonts w:ascii="宋体" w:eastAsia="宋体" w:hint="eastAsia"/>
        </w:rPr>
        <w:t>止</w:t>
      </w:r>
      <w:r>
        <w:t>CAS</w:t>
      </w:r>
      <w:r>
        <w:rPr>
          <w:rFonts w:ascii="宋体" w:eastAsia="宋体" w:hint="eastAsia"/>
        </w:rPr>
        <w:t>的发生</w:t>
      </w:r>
      <w:r>
        <w:rPr>
          <w:vertAlign w:val="superscript"/>
        </w:rPr>
        <w:t>[</w:t>
      </w:r>
      <w:r>
        <w:rPr>
          <w:vertAlign w:val="superscript"/>
          <w:position w:val="8"/>
        </w:rPr>
        <w:t xml:space="preserve">23</w:t>
      </w:r>
      <w:r>
        <w:rPr>
          <w:vertAlign w:val="superscript"/>
        </w:rPr>
        <w:t>]</w:t>
      </w:r>
      <w:r>
        <w:rPr>
          <w:rFonts w:ascii="宋体" w:eastAsia="宋体" w:hint="eastAsia"/>
        </w:rPr>
        <w:t>。</w:t>
      </w:r>
    </w:p>
    <w:p w:rsidR="0018722C">
      <w:pPr>
        <w:pStyle w:val="cw21"/>
        <w:topLinePunct/>
      </w:pPr>
      <w:r>
        <w:rPr>
          <w:rFonts w:ascii="宋体" w:eastAsia="宋体" w:hint="eastAsia"/>
        </w:rPr>
        <w:t>2.3.2</w:t>
      </w:r>
      <w:r>
        <w:rPr>
          <w:rFonts w:ascii="宋体" w:eastAsia="宋体" w:hint="eastAsia"/>
        </w:rPr>
        <w:t>肥胖</w:t>
      </w:r>
      <w:r>
        <w:rPr>
          <w:rFonts w:hint="eastAsia"/>
        </w:rPr>
        <w:t>：</w:t>
      </w:r>
      <w:r>
        <w:rPr>
          <w:rFonts w:ascii="宋体" w:eastAsia="宋体" w:hint="eastAsia"/>
        </w:rPr>
        <w:t>近年</w:t>
      </w:r>
      <w:r>
        <w:rPr>
          <w:rFonts w:ascii="宋体" w:eastAsia="宋体" w:hint="eastAsia"/>
        </w:rPr>
        <w:t>来发现，脂肪组织慢性轻度炎症导致的代谢紊乱在机体肥胖形成过程</w:t>
      </w:r>
      <w:r>
        <w:rPr>
          <w:rFonts w:ascii="宋体" w:eastAsia="宋体" w:hint="eastAsia"/>
        </w:rPr>
        <w:t>中发挥重要作用。</w:t>
      </w:r>
      <w:r>
        <w:t>IL-33</w:t>
      </w:r>
      <w:r>
        <w:rPr>
          <w:rFonts w:ascii="宋体" w:eastAsia="宋体" w:hint="eastAsia"/>
        </w:rPr>
        <w:t>及其受体</w:t>
      </w:r>
      <w:r>
        <w:t>ST2</w:t>
      </w:r>
      <w:r/>
      <w:r>
        <w:rPr>
          <w:rFonts w:ascii="宋体" w:eastAsia="宋体" w:hint="eastAsia"/>
        </w:rPr>
        <w:t>信号参与调节机体肥胖的发生，其可能机制为：</w:t>
      </w:r>
    </w:p>
    <w:p w:rsidR="0018722C">
      <w:pPr>
        <w:topLinePunct/>
      </w:pPr>
      <w:r>
        <w:rPr>
          <w:rFonts w:ascii="宋体" w:hAnsi="宋体" w:eastAsia="宋体" w:hint="eastAsia"/>
        </w:rPr>
        <w:t>①调节</w:t>
      </w:r>
      <w:r>
        <w:t>Th1</w:t>
      </w:r>
      <w:r>
        <w:t>/</w:t>
      </w:r>
      <w:r>
        <w:t xml:space="preserve">Th2</w:t>
      </w:r>
      <w:r>
        <w:rPr>
          <w:rFonts w:ascii="宋体" w:hAnsi="宋体" w:eastAsia="宋体" w:hint="eastAsia"/>
        </w:rPr>
        <w:t>型免疫细胞活性。</w:t>
      </w:r>
      <w:r>
        <w:t>Rocha</w:t>
      </w:r>
      <w:r>
        <w:rPr>
          <w:rFonts w:ascii="宋体" w:hAnsi="宋体" w:eastAsia="宋体" w:hint="eastAsia"/>
        </w:rPr>
        <w:t>等</w:t>
      </w:r>
      <w:r>
        <w:rPr>
          <w:vertAlign w:val="superscript"/>
        </w:rPr>
        <w:t>[</w:t>
      </w:r>
      <w:r>
        <w:rPr>
          <w:vertAlign w:val="superscript"/>
        </w:rPr>
        <w:t xml:space="preserve">24</w:t>
      </w:r>
      <w:r>
        <w:rPr>
          <w:vertAlign w:val="superscript"/>
        </w:rPr>
        <w:t>]</w:t>
      </w:r>
      <w:r>
        <w:rPr>
          <w:rFonts w:ascii="宋体" w:hAnsi="宋体" w:eastAsia="宋体" w:hint="eastAsia"/>
        </w:rPr>
        <w:t>研究发现，白色脂肪组织中</w:t>
      </w:r>
      <w:r>
        <w:t>T</w:t>
      </w:r>
      <w:r>
        <w:rPr>
          <w:rFonts w:ascii="宋体" w:hAnsi="宋体" w:eastAsia="宋体" w:hint="eastAsia"/>
        </w:rPr>
        <w:t>细胞浸润</w:t>
      </w:r>
      <w:r>
        <w:rPr>
          <w:rFonts w:ascii="宋体" w:hAnsi="宋体" w:eastAsia="宋体" w:hint="eastAsia"/>
        </w:rPr>
        <w:t>引发的炎症反应在机体肥胖形成中起关键性作用，其中以</w:t>
      </w:r>
      <w:r>
        <w:t>Th1</w:t>
      </w:r>
      <w:r>
        <w:rPr>
          <w:rFonts w:ascii="宋体" w:hAnsi="宋体" w:eastAsia="宋体" w:hint="eastAsia"/>
        </w:rPr>
        <w:t>型免疫细胞活性增强为主，导致多种前炎性细胞因子分泌增加。</w:t>
      </w:r>
      <w:r>
        <w:t>IL-33</w:t>
      </w:r>
      <w:r>
        <w:t>/</w:t>
      </w:r>
      <w:r>
        <w:t xml:space="preserve">ST2</w:t>
      </w:r>
      <w:r>
        <w:rPr>
          <w:rFonts w:ascii="宋体" w:hAnsi="宋体" w:eastAsia="宋体" w:hint="eastAsia"/>
        </w:rPr>
        <w:t>信号可抑制</w:t>
      </w:r>
      <w:r>
        <w:t>Th1</w:t>
      </w:r>
      <w:r>
        <w:rPr>
          <w:rFonts w:ascii="宋体" w:hAnsi="宋体" w:eastAsia="宋体" w:hint="eastAsia"/>
        </w:rPr>
        <w:t>型免疫细胞的活</w:t>
      </w:r>
      <w:r>
        <w:rPr>
          <w:rFonts w:ascii="宋体" w:hAnsi="宋体" w:eastAsia="宋体" w:hint="eastAsia"/>
        </w:rPr>
        <w:t>化，并上调脂肪组织中</w:t>
      </w:r>
      <w:r>
        <w:t>Th2</w:t>
      </w:r>
      <w:r>
        <w:rPr>
          <w:rFonts w:ascii="宋体" w:hAnsi="宋体" w:eastAsia="宋体" w:hint="eastAsia"/>
        </w:rPr>
        <w:t>型细胞因子</w:t>
      </w:r>
      <w:r>
        <w:t>IL-4</w:t>
      </w:r>
      <w:r>
        <w:rPr>
          <w:rFonts w:ascii="宋体" w:hAnsi="宋体" w:eastAsia="宋体" w:hint="eastAsia"/>
        </w:rPr>
        <w:t>和</w:t>
      </w:r>
      <w:r>
        <w:t>IL-13</w:t>
      </w:r>
      <w:r>
        <w:rPr>
          <w:rFonts w:ascii="宋体" w:hAnsi="宋体" w:eastAsia="宋体" w:hint="eastAsia"/>
        </w:rPr>
        <w:t>的水平，在机体肥胖发病过程</w:t>
      </w:r>
      <w:r>
        <w:rPr>
          <w:rFonts w:ascii="宋体" w:hAnsi="宋体" w:eastAsia="宋体" w:hint="eastAsia"/>
        </w:rPr>
        <w:t>中</w:t>
      </w:r>
    </w:p>
    <w:p w:rsidR="0018722C">
      <w:pPr>
        <w:topLinePunct/>
      </w:pPr>
      <w:r>
        <w:rPr>
          <w:rFonts w:ascii="宋体" w:hAnsi="宋体" w:eastAsia="宋体" w:hint="eastAsia"/>
        </w:rPr>
        <w:t>起保护作用；②促进脂肪组织中巨噬细胞从经典致炎性的</w:t>
      </w:r>
      <w:r>
        <w:t>M1</w:t>
      </w:r>
      <w:r>
        <w:rPr>
          <w:rFonts w:ascii="宋体" w:hAnsi="宋体" w:eastAsia="宋体" w:hint="eastAsia"/>
        </w:rPr>
        <w:t>型向具有免疫调节作用</w:t>
      </w:r>
      <w:r>
        <w:rPr>
          <w:rFonts w:ascii="宋体" w:hAnsi="宋体" w:eastAsia="宋体" w:hint="eastAsia"/>
        </w:rPr>
        <w:t>的</w:t>
      </w:r>
      <w:r>
        <w:t>M2</w:t>
      </w:r>
      <w:r>
        <w:rPr>
          <w:rFonts w:ascii="宋体" w:hAnsi="宋体" w:eastAsia="宋体" w:hint="eastAsia"/>
        </w:rPr>
        <w:t>型转化</w:t>
      </w:r>
      <w:r>
        <w:rPr>
          <w:vertAlign w:val="superscript"/>
        </w:rPr>
        <w:t>[</w:t>
      </w:r>
      <w:r>
        <w:rPr>
          <w:vertAlign w:val="superscript"/>
        </w:rPr>
        <w:t xml:space="preserve">25</w:t>
      </w:r>
      <w:r>
        <w:rPr>
          <w:vertAlign w:val="superscript"/>
        </w:rPr>
        <w:t>]</w:t>
      </w:r>
      <w:r>
        <w:rPr>
          <w:rFonts w:ascii="宋体" w:hAnsi="宋体" w:eastAsia="宋体" w:hint="eastAsia"/>
        </w:rPr>
        <w:t>；③参与调节多种肥胖相关性代谢途径，如重组</w:t>
      </w:r>
      <w:r>
        <w:t>IL-33</w:t>
      </w:r>
      <w:r>
        <w:rPr>
          <w:rFonts w:ascii="宋体" w:hAnsi="宋体" w:eastAsia="宋体" w:hint="eastAsia"/>
        </w:rPr>
        <w:t>治疗可缓解糖尿病小鼠肥胖发生。</w:t>
      </w:r>
    </w:p>
    <w:p w:rsidR="0018722C">
      <w:pPr>
        <w:pStyle w:val="cw21"/>
        <w:topLinePunct/>
      </w:pPr>
      <w:r>
        <w:rPr>
          <w:rFonts w:ascii="宋体" w:eastAsia="宋体" w:hint="eastAsia"/>
        </w:rPr>
        <w:t>2.4</w:t>
      </w:r>
      <w:r>
        <w:rPr>
          <w:rFonts w:ascii="宋体" w:eastAsia="宋体" w:hint="eastAsia"/>
        </w:rPr>
        <w:t>阿尔茨海默病</w:t>
      </w:r>
      <w:r>
        <w:rPr>
          <w:rFonts w:ascii="宋体" w:eastAsia="宋体" w:hint="eastAsia"/>
        </w:rPr>
        <w:t>（</w:t>
      </w:r>
      <w:r>
        <w:t>AD</w:t>
      </w:r>
      <w:r>
        <w:rPr>
          <w:rFonts w:ascii="宋体" w:eastAsia="宋体" w:hint="eastAsia"/>
        </w:rPr>
        <w:t>）</w:t>
      </w:r>
    </w:p>
    <w:p w:rsidR="0018722C">
      <w:pPr>
        <w:topLinePunct/>
      </w:pPr>
      <w:r>
        <w:rPr>
          <w:rFonts w:ascii="宋体" w:hAnsi="宋体" w:eastAsia="宋体" w:hint="eastAsia"/>
        </w:rPr>
        <w:t>阿尔茨海默病</w:t>
      </w:r>
      <w:r>
        <w:rPr>
          <w:rFonts w:ascii="宋体" w:hAnsi="宋体" w:eastAsia="宋体" w:hint="eastAsia"/>
        </w:rPr>
        <w:t>（</w:t>
      </w:r>
      <w:r>
        <w:t>AD</w:t>
      </w:r>
      <w:r>
        <w:rPr>
          <w:rFonts w:ascii="宋体" w:hAnsi="宋体" w:eastAsia="宋体" w:hint="eastAsia"/>
        </w:rPr>
        <w:t>）</w:t>
      </w:r>
      <w:r>
        <w:rPr>
          <w:rFonts w:ascii="宋体" w:hAnsi="宋体" w:eastAsia="宋体" w:hint="eastAsia"/>
        </w:rPr>
        <w:t>是发生在老年期及老年前期的一种原发性退行性脑病，为一种持续性高级神经功能活动障碍，属于神经退行性疾病。</w:t>
      </w:r>
      <w:r>
        <w:t>AD</w:t>
      </w:r>
      <w:r>
        <w:rPr>
          <w:rFonts w:ascii="宋体" w:hAnsi="宋体" w:eastAsia="宋体" w:hint="eastAsia"/>
        </w:rPr>
        <w:t>病理特征是神经元外的</w:t>
      </w:r>
      <w:r>
        <w:t>þ-</w:t>
      </w:r>
      <w:r>
        <w:rPr>
          <w:rFonts w:ascii="宋体" w:hAnsi="宋体" w:eastAsia="宋体" w:hint="eastAsia"/>
        </w:rPr>
        <w:t>淀粉蛋白聚集形成老年班，神经元内</w:t>
      </w:r>
      <w:r>
        <w:t>tau</w:t>
      </w:r>
      <w:r>
        <w:rPr>
          <w:rFonts w:ascii="宋体" w:hAnsi="宋体" w:eastAsia="宋体" w:hint="eastAsia"/>
        </w:rPr>
        <w:t>蛋白异常聚集形成神经缠结，脑皮质及</w:t>
      </w:r>
      <w:r>
        <w:rPr>
          <w:rFonts w:ascii="宋体" w:hAnsi="宋体" w:eastAsia="宋体" w:hint="eastAsia"/>
        </w:rPr>
        <w:t>海马胆碱能神经元及其突触大量丢失，累积的皮质动脉出现血管淀粉样变性。有研究</w:t>
      </w:r>
      <w:r>
        <w:rPr>
          <w:rFonts w:ascii="宋体" w:hAnsi="宋体" w:eastAsia="宋体" w:hint="eastAsia"/>
        </w:rPr>
        <w:t>表明，</w:t>
      </w:r>
      <w:r>
        <w:t>AD</w:t>
      </w:r>
      <w:r>
        <w:rPr>
          <w:rFonts w:ascii="宋体" w:hAnsi="宋体" w:eastAsia="宋体" w:hint="eastAsia"/>
        </w:rPr>
        <w:t>神经病理损伤与炎性细胞因子增多相关。</w:t>
      </w:r>
      <w:r>
        <w:t>Chapuis</w:t>
      </w:r>
      <w:r>
        <w:rPr>
          <w:rFonts w:ascii="宋体" w:hAnsi="宋体" w:eastAsia="宋体" w:hint="eastAsia"/>
        </w:rPr>
        <w:t>等</w:t>
      </w:r>
      <w:r>
        <w:rPr>
          <w:vertAlign w:val="superscript"/>
        </w:rPr>
        <w:t>[</w:t>
      </w:r>
      <w:r>
        <w:rPr>
          <w:vertAlign w:val="superscript"/>
          <w:position w:val="8"/>
        </w:rPr>
        <w:t xml:space="preserve">26</w:t>
      </w:r>
      <w:r>
        <w:rPr>
          <w:vertAlign w:val="superscript"/>
        </w:rPr>
        <w:t>]</w:t>
      </w:r>
      <w:r>
        <w:rPr>
          <w:rFonts w:ascii="宋体" w:hAnsi="宋体" w:eastAsia="宋体" w:hint="eastAsia"/>
        </w:rPr>
        <w:t>在应用转录组织和遗</w:t>
      </w:r>
      <w:r>
        <w:rPr>
          <w:rFonts w:ascii="宋体" w:hAnsi="宋体" w:eastAsia="宋体" w:hint="eastAsia"/>
        </w:rPr>
        <w:t>传学技术寻找与</w:t>
      </w:r>
      <w:r>
        <w:t>AD</w:t>
      </w:r>
      <w:r>
        <w:rPr>
          <w:rFonts w:ascii="宋体" w:hAnsi="宋体" w:eastAsia="宋体" w:hint="eastAsia"/>
        </w:rPr>
        <w:t>相关联的基因过程中，发现</w:t>
      </w:r>
      <w:r>
        <w:t>AD</w:t>
      </w:r>
      <w:r>
        <w:rPr>
          <w:rFonts w:ascii="宋体" w:hAnsi="宋体" w:eastAsia="宋体" w:hint="eastAsia"/>
        </w:rPr>
        <w:t>患者脑内的</w:t>
      </w:r>
      <w:r>
        <w:t>IL-33</w:t>
      </w:r>
      <w:r>
        <w:rPr>
          <w:rFonts w:ascii="宋体" w:hAnsi="宋体" w:eastAsia="宋体" w:hint="eastAsia"/>
        </w:rPr>
        <w:t>表达显著减少，</w:t>
      </w:r>
      <w:r>
        <w:rPr>
          <w:rFonts w:ascii="宋体" w:hAnsi="宋体" w:eastAsia="宋体" w:hint="eastAsia"/>
        </w:rPr>
        <w:t>与</w:t>
      </w:r>
      <w:r>
        <w:t>AD</w:t>
      </w:r>
      <w:r>
        <w:rPr>
          <w:rFonts w:ascii="宋体" w:hAnsi="宋体" w:eastAsia="宋体" w:hint="eastAsia"/>
        </w:rPr>
        <w:t>的发生、发展密切相关。</w:t>
      </w:r>
      <w:r>
        <w:t>Aþ</w:t>
      </w:r>
      <w:r>
        <w:rPr>
          <w:rFonts w:ascii="宋体" w:hAnsi="宋体" w:eastAsia="宋体" w:hint="eastAsia"/>
        </w:rPr>
        <w:t>的沉积在</w:t>
      </w:r>
      <w:r>
        <w:t>AD</w:t>
      </w:r>
      <w:r>
        <w:rPr>
          <w:rFonts w:ascii="宋体" w:hAnsi="宋体" w:eastAsia="宋体" w:hint="eastAsia"/>
        </w:rPr>
        <w:t>发病中起关键作用，而</w:t>
      </w:r>
      <w:r>
        <w:t>IL-33</w:t>
      </w:r>
      <w:r>
        <w:rPr>
          <w:rFonts w:ascii="宋体" w:hAnsi="宋体" w:eastAsia="宋体" w:hint="eastAsia"/>
        </w:rPr>
        <w:t>表达的</w:t>
      </w:r>
      <w:r>
        <w:rPr>
          <w:rFonts w:ascii="宋体" w:hAnsi="宋体" w:eastAsia="宋体" w:hint="eastAsia"/>
        </w:rPr>
        <w:t>减少又显著增加患</w:t>
      </w:r>
      <w:r>
        <w:t>AD</w:t>
      </w:r>
      <w:r>
        <w:rPr>
          <w:rFonts w:ascii="宋体" w:hAnsi="宋体" w:eastAsia="宋体" w:hint="eastAsia"/>
        </w:rPr>
        <w:t>的风险，由此</w:t>
      </w:r>
      <w:r>
        <w:t>IL-33</w:t>
      </w:r>
      <w:r>
        <w:rPr>
          <w:rFonts w:ascii="宋体" w:hAnsi="宋体" w:eastAsia="宋体" w:hint="eastAsia"/>
        </w:rPr>
        <w:t>可能参与调节</w:t>
      </w:r>
      <w:r>
        <w:t>Aþ</w:t>
      </w:r>
      <w:r>
        <w:rPr>
          <w:rFonts w:ascii="宋体" w:hAnsi="宋体" w:eastAsia="宋体" w:hint="eastAsia"/>
        </w:rPr>
        <w:t>在体内的代谢过程。</w:t>
      </w:r>
      <w:r>
        <w:t>IL-33</w:t>
      </w:r>
      <w:r>
        <w:rPr>
          <w:rFonts w:ascii="宋体" w:hAnsi="宋体" w:eastAsia="宋体" w:hint="eastAsia"/>
        </w:rPr>
        <w:t>作为一种核因子可通过调节靶基因转录，减少细胞内</w:t>
      </w:r>
      <w:r>
        <w:t>Aþ</w:t>
      </w:r>
      <w:r>
        <w:rPr>
          <w:rFonts w:ascii="宋体" w:hAnsi="宋体" w:eastAsia="宋体" w:hint="eastAsia"/>
        </w:rPr>
        <w:t>的生成，但其具体作用机制尚未清楚。</w:t>
      </w:r>
    </w:p>
    <w:p w:rsidR="0018722C">
      <w:pPr>
        <w:pStyle w:val="cw21"/>
        <w:topLinePunct/>
      </w:pPr>
      <w:r>
        <w:rPr>
          <w:rFonts w:ascii="宋体" w:eastAsia="宋体" w:hint="eastAsia"/>
        </w:rPr>
        <w:t>2.5</w:t>
      </w:r>
      <w:r>
        <w:rPr>
          <w:rFonts w:ascii="宋体" w:eastAsia="宋体" w:hint="eastAsia"/>
        </w:rPr>
        <w:t>肿瘤</w:t>
      </w:r>
    </w:p>
    <w:p w:rsidR="0018722C">
      <w:pPr>
        <w:topLinePunct/>
      </w:pPr>
      <w:r>
        <w:rPr>
          <w:rFonts w:ascii="宋体" w:eastAsia="宋体" w:hint="eastAsia"/>
        </w:rPr>
        <w:t>近来研究提示，体内</w:t>
      </w:r>
      <w:r>
        <w:t>IL-33</w:t>
      </w:r>
      <w:r>
        <w:rPr>
          <w:rFonts w:ascii="宋体" w:eastAsia="宋体" w:hint="eastAsia"/>
        </w:rPr>
        <w:t>及其受体</w:t>
      </w:r>
      <w:r>
        <w:t>ST2</w:t>
      </w:r>
      <w:r>
        <w:rPr>
          <w:rFonts w:ascii="宋体" w:eastAsia="宋体" w:hint="eastAsia"/>
        </w:rPr>
        <w:t>水平的变化对于白血病、肝癌和肺癌患</w:t>
      </w:r>
      <w:r>
        <w:rPr>
          <w:rFonts w:ascii="宋体" w:eastAsia="宋体" w:hint="eastAsia"/>
        </w:rPr>
        <w:t>者病情的进展、诊断及预后提供重要的参考价值</w:t>
      </w:r>
      <w:r>
        <w:rPr>
          <w:vertAlign w:val="superscript"/>
        </w:rPr>
        <w:t>[</w:t>
      </w:r>
      <w:r>
        <w:rPr>
          <w:vertAlign w:val="superscript"/>
        </w:rPr>
        <w:t xml:space="preserve">27-28</w:t>
      </w:r>
      <w:r>
        <w:rPr>
          <w:vertAlign w:val="superscript"/>
        </w:rPr>
        <w:t>]</w:t>
      </w:r>
      <w:r>
        <w:rPr>
          <w:rFonts w:ascii="宋体" w:eastAsia="宋体" w:hint="eastAsia"/>
          <w:rFonts w:ascii="宋体" w:eastAsia="宋体" w:hint="eastAsia"/>
          <w:spacing w:val="-29"/>
        </w:rPr>
        <w:t xml:space="preserve">. </w:t>
      </w:r>
      <w:r>
        <w:t>Jovanovic</w:t>
      </w:r>
      <w:r>
        <w:rPr>
          <w:rFonts w:ascii="宋体" w:eastAsia="宋体" w:hint="eastAsia"/>
        </w:rPr>
        <w:t>等</w:t>
      </w:r>
      <w:r>
        <w:t>[</w:t>
      </w:r>
      <w:r>
        <w:t xml:space="preserve">29</w:t>
      </w:r>
      <w:r>
        <w:t>]</w:t>
      </w:r>
      <w:r>
        <w:rPr>
          <w:rFonts w:ascii="宋体" w:eastAsia="宋体" w:hint="eastAsia"/>
        </w:rPr>
        <w:t>在小鼠乳腺肿瘤</w:t>
      </w:r>
      <w:r>
        <w:rPr>
          <w:rFonts w:ascii="宋体" w:eastAsia="宋体" w:hint="eastAsia"/>
        </w:rPr>
        <w:t>动物模型中发现，阻断</w:t>
      </w:r>
      <w:r>
        <w:t>ST2</w:t>
      </w:r>
      <w:r>
        <w:rPr>
          <w:rFonts w:ascii="宋体" w:eastAsia="宋体" w:hint="eastAsia"/>
        </w:rPr>
        <w:t>信号可抑制肿瘤细胞的生长和转移，其机制与上调炎性细</w:t>
      </w:r>
      <w:r>
        <w:rPr>
          <w:rFonts w:ascii="宋体" w:eastAsia="宋体" w:hint="eastAsia"/>
        </w:rPr>
        <w:t>胞因子生成和促进自然杀伤细胞</w:t>
      </w:r>
      <w:r>
        <w:rPr>
          <w:rFonts w:ascii="宋体" w:eastAsia="宋体" w:hint="eastAsia"/>
        </w:rPr>
        <w:t>（</w:t>
      </w:r>
      <w:r>
        <w:t>NK</w:t>
      </w:r>
      <w:r>
        <w:rPr>
          <w:rFonts w:ascii="宋体" w:eastAsia="宋体" w:hint="eastAsia"/>
        </w:rPr>
        <w:t>）</w:t>
      </w:r>
      <w:r>
        <w:rPr>
          <w:rFonts w:ascii="宋体" w:eastAsia="宋体" w:hint="eastAsia"/>
        </w:rPr>
        <w:t>和</w:t>
      </w:r>
      <w:r>
        <w:t>CTL</w:t>
      </w:r>
      <w:r>
        <w:rPr>
          <w:rFonts w:ascii="宋体" w:eastAsia="宋体" w:hint="eastAsia"/>
        </w:rPr>
        <w:t>活化相关。此外，</w:t>
      </w:r>
      <w:r>
        <w:t>IL-33</w:t>
      </w:r>
      <w:r>
        <w:rPr>
          <w:rFonts w:ascii="宋体" w:eastAsia="宋体" w:hint="eastAsia"/>
        </w:rPr>
        <w:t>组成性表达</w:t>
      </w:r>
      <w:r>
        <w:rPr>
          <w:rFonts w:ascii="宋体" w:eastAsia="宋体" w:hint="eastAsia"/>
        </w:rPr>
        <w:t>于正常血管内皮细胞，参与调节内皮细胞的增殖、迁移和分化。现已发现，在肿瘤发</w:t>
      </w:r>
      <w:r>
        <w:rPr>
          <w:rFonts w:ascii="宋体" w:eastAsia="宋体" w:hint="eastAsia"/>
        </w:rPr>
        <w:t>生转移时，在肿瘤组织和血清中出现高水平的</w:t>
      </w:r>
      <w:r>
        <w:t>IL-33</w:t>
      </w:r>
      <w:r>
        <w:rPr>
          <w:rFonts w:ascii="宋体" w:eastAsia="宋体" w:hint="eastAsia"/>
        </w:rPr>
        <w:t>表达，且</w:t>
      </w:r>
      <w:r>
        <w:t>IL-33</w:t>
      </w:r>
      <w:r>
        <w:rPr>
          <w:rFonts w:ascii="宋体" w:eastAsia="宋体" w:hint="eastAsia"/>
        </w:rPr>
        <w:t>与血清中</w:t>
      </w:r>
      <w:r>
        <w:t>IFN-a</w:t>
      </w:r>
      <w:r>
        <w:rPr>
          <w:rFonts w:ascii="宋体" w:eastAsia="宋体" w:hint="eastAsia"/>
        </w:rPr>
        <w:t>、</w:t>
      </w:r>
      <w:r>
        <w:t>IFN-y</w:t>
      </w:r>
      <w:r>
        <w:rPr>
          <w:rFonts w:ascii="宋体" w:eastAsia="宋体" w:hint="eastAsia"/>
        </w:rPr>
        <w:t>的水平和病理评分呈正相关。</w:t>
      </w:r>
      <w:r>
        <w:t>IL-33</w:t>
      </w:r>
      <w:r>
        <w:rPr>
          <w:rFonts w:ascii="宋体" w:eastAsia="宋体" w:hint="eastAsia"/>
        </w:rPr>
        <w:t>在肿瘤早期时被激活表达，且发挥与</w:t>
      </w:r>
      <w:r>
        <w:t>IFN-a</w:t>
      </w:r>
      <w:r>
        <w:rPr>
          <w:rFonts w:ascii="宋体" w:eastAsia="宋体" w:hint="eastAsia"/>
        </w:rPr>
        <w:t>、</w:t>
      </w:r>
      <w:r>
        <w:t>IFN-y</w:t>
      </w:r>
      <w:r>
        <w:rPr>
          <w:rFonts w:ascii="宋体" w:eastAsia="宋体" w:hint="eastAsia"/>
        </w:rPr>
        <w:t>类似的促炎作用，提示</w:t>
      </w:r>
      <w:r>
        <w:t>IL-33</w:t>
      </w:r>
      <w:r>
        <w:rPr>
          <w:rFonts w:ascii="宋体" w:eastAsia="宋体" w:hint="eastAsia"/>
        </w:rPr>
        <w:t>有可能作为一种新的肿瘤诊断标志。</w:t>
      </w:r>
    </w:p>
    <w:p w:rsidR="0018722C">
      <w:pPr>
        <w:pStyle w:val="cw21"/>
        <w:topLinePunct/>
      </w:pPr>
      <w:r>
        <w:rPr>
          <w:rFonts w:cstheme="minorBidi" w:hAnsiTheme="minorHAnsi" w:eastAsiaTheme="minorHAnsi" w:asciiTheme="minorHAnsi" w:ascii="Times New Roman" w:hAnsi="Times New Roman" w:eastAsia="Times New Roman" w:cs="Times New Roman"/>
          <w:b/>
        </w:rPr>
        <w:t>3</w:t>
      </w:r>
      <w:r>
        <w:rPr>
          <w:b/>
          <w:rFonts w:ascii="宋体" w:eastAsia="宋体" w:hint="eastAsia" w:cstheme="minorBidi" w:hAnsiTheme="minorHAnsi" w:hAnsi="Times New Roman" w:cs="Times New Roman"/>
        </w:rPr>
        <w:t>结语</w:t>
      </w:r>
    </w:p>
    <w:p w:rsidR="0018722C">
      <w:pPr>
        <w:topLinePunct/>
      </w:pPr>
      <w:r>
        <w:t>IL-1</w:t>
      </w:r>
      <w:r>
        <w:rPr>
          <w:rFonts w:ascii="宋体" w:eastAsia="宋体" w:hint="eastAsia"/>
        </w:rPr>
        <w:t>家族新成员的</w:t>
      </w:r>
      <w:r>
        <w:t>IL-33</w:t>
      </w:r>
      <w:r>
        <w:rPr>
          <w:rFonts w:ascii="宋体" w:eastAsia="宋体" w:hint="eastAsia"/>
        </w:rPr>
        <w:t>作为一种参与免疫调节的重要细胞因子，诱导</w:t>
      </w:r>
      <w:r>
        <w:t>Th2</w:t>
      </w:r>
      <w:r>
        <w:rPr>
          <w:rFonts w:ascii="宋体" w:eastAsia="宋体" w:hint="eastAsia"/>
        </w:rPr>
        <w:t>型免疫应答发生，并发挥核转录因子活性。</w:t>
      </w:r>
      <w:r>
        <w:t>IL-33</w:t>
      </w:r>
      <w:r>
        <w:rPr>
          <w:rFonts w:ascii="宋体" w:eastAsia="宋体" w:hint="eastAsia"/>
        </w:rPr>
        <w:t>还能激活机体的固有免疫和适应性免疫</w:t>
      </w:r>
      <w:r>
        <w:rPr>
          <w:rFonts w:ascii="宋体" w:eastAsia="宋体" w:hint="eastAsia"/>
        </w:rPr>
        <w:t>应答，并根据不同的疾病状态发挥特定的生物学效应。因此，针对</w:t>
      </w:r>
      <w:r>
        <w:t>IL-33</w:t>
      </w:r>
      <w:r>
        <w:t>/</w:t>
      </w:r>
      <w:r>
        <w:t xml:space="preserve">ST2</w:t>
      </w:r>
      <w:r>
        <w:rPr>
          <w:rFonts w:ascii="宋体" w:eastAsia="宋体" w:hint="eastAsia"/>
        </w:rPr>
        <w:t>信号途</w:t>
      </w:r>
      <w:r>
        <w:rPr>
          <w:rFonts w:ascii="宋体" w:eastAsia="宋体" w:hint="eastAsia"/>
        </w:rPr>
        <w:t>径的调控可作为防治多种炎症性疾病的重要靶点。然而，有关</w:t>
      </w:r>
      <w:r>
        <w:t>IL-33</w:t>
      </w:r>
      <w:r>
        <w:rPr>
          <w:rFonts w:ascii="宋体" w:eastAsia="宋体" w:hint="eastAsia"/>
        </w:rPr>
        <w:t>的基本生物学问</w:t>
      </w:r>
      <w:r>
        <w:rPr>
          <w:rFonts w:ascii="宋体" w:eastAsia="宋体" w:hint="eastAsia"/>
        </w:rPr>
        <w:t>题仍有待解决，如</w:t>
      </w:r>
      <w:r>
        <w:t>IL-33</w:t>
      </w:r>
      <w:r>
        <w:rPr>
          <w:rFonts w:ascii="宋体" w:eastAsia="宋体" w:hint="eastAsia"/>
        </w:rPr>
        <w:t>的核定位效应及在病理状态下的加工与释放。此外，</w:t>
      </w:r>
      <w:r>
        <w:t>IL-3</w:t>
      </w:r>
      <w:r>
        <w:t>3</w:t>
      </w:r>
    </w:p>
    <w:p w:rsidR="0018722C">
      <w:pPr>
        <w:topLinePunct/>
      </w:pPr>
      <w:r>
        <w:rPr>
          <w:rFonts w:ascii="宋体" w:eastAsia="宋体" w:hint="eastAsia"/>
        </w:rPr>
        <w:t>在其它免疫相关性疾病中的作用及机制还有待于进一步阐明。</w:t>
      </w:r>
    </w:p>
    <w:p w:rsidR="0018722C">
      <w:pPr>
        <w:pStyle w:val="afff1"/>
        <w:topLinePunct/>
      </w:pPr>
      <w:bookmarkStart w:id="967668" w:name="_Toc686967668"/>
      <w:r>
        <w:t>参考文献</w:t>
      </w:r>
      <w:bookmarkEnd w:id="967668"/>
    </w:p>
    <w:p w:rsidR="0018722C">
      <w:pPr>
        <w:pStyle w:val="ab"/>
        <w:topLinePunct/>
        <w:ind w:left="200" w:hangingChars="200" w:hanging="200"/>
      </w:pPr>
      <w:r>
        <w:t xml:space="preserve">[</w:t>
      </w:r>
      <w:r>
        <w:t xml:space="preserve">1</w:t>
      </w:r>
      <w:r>
        <w:t xml:space="preserve">]</w:t>
      </w:r>
      <w:r w:rsidRPr="00281126">
        <w:t xml:space="preserve">  </w:t>
      </w:r>
      <w:r>
        <w:t xml:space="preserve">Blom L, Poulsen LK. IL-1 family members IL-18 and IL-33 upregulate the inflammatory potential of differentiated human Th1 and Th2 cultures. J</w:t>
      </w:r>
      <w:r>
        <w:t xml:space="preserve"> </w:t>
      </w:r>
      <w:r>
        <w:t xml:space="preserve">Immunol, 2012, 189 </w:t>
      </w:r>
      <w:r>
        <w:t xml:space="preserve">(</w:t>
      </w:r>
      <w:r>
        <w:t xml:space="preserve">9</w:t>
      </w:r>
      <w:r>
        <w:t xml:space="preserve">)</w:t>
      </w:r>
      <w:r/>
      <w:r>
        <w:t xml:space="preserve">:</w:t>
      </w:r>
      <w:r>
        <w:t xml:space="preserve"> </w:t>
      </w:r>
      <w:r>
        <w:t>4331-4337.</w:t>
      </w:r>
    </w:p>
    <w:p w:rsidR="0018722C">
      <w:pPr>
        <w:pStyle w:val="ab"/>
        <w:topLinePunct/>
        <w:ind w:left="200" w:hangingChars="200" w:hanging="200"/>
      </w:pPr>
      <w:r>
        <w:t>[</w:t>
      </w:r>
      <w:r>
        <w:t xml:space="preserve">2</w:t>
      </w:r>
      <w:r>
        <w:t>]</w:t>
      </w:r>
      <w:r w:rsidRPr="00281126">
        <w:t xml:space="preserve">  </w:t>
      </w:r>
      <w:r>
        <w:t>Yin </w:t>
      </w:r>
      <w:r>
        <w:t>H, Li </w:t>
      </w:r>
      <w:r>
        <w:t>XY, </w:t>
      </w:r>
      <w:r>
        <w:t>Jin XB, et al. IL-33 prolongs murine cardiac allograft survival through induction of TH2-type immune deviation. Transplantation,</w:t>
      </w:r>
      <w:r>
        <w:t> </w:t>
      </w:r>
      <w:r>
        <w:t xml:space="preserve">2010,</w:t>
      </w:r>
      <w:r>
        <w:t xml:space="preserve"> </w:t>
      </w:r>
      <w:r>
        <w:t>89</w:t>
      </w:r>
      <w:r>
        <w:t>(</w:t>
      </w:r>
      <w:r>
        <w:t>10</w:t>
      </w:r>
      <w:r>
        <w:t>)</w:t>
      </w:r>
      <w:r>
        <w:t xml:space="preserve"> :</w:t>
      </w:r>
      <w:r>
        <w:t xml:space="preserve"> </w:t>
      </w:r>
      <w:r>
        <w:t>1189-1197.</w:t>
      </w:r>
    </w:p>
    <w:p w:rsidR="0018722C">
      <w:pPr>
        <w:pStyle w:val="ab"/>
        <w:topLinePunct/>
        <w:ind w:left="200" w:hangingChars="200" w:hanging="200"/>
      </w:pPr>
      <w:r>
        <w:t>[</w:t>
      </w:r>
      <w:r>
        <w:t xml:space="preserve">3</w:t>
      </w:r>
      <w:r>
        <w:t>]</w:t>
      </w:r>
      <w:r w:rsidRPr="00281126">
        <w:t xml:space="preserve">  </w:t>
      </w:r>
      <w:r>
        <w:t>Talabot-Ayer D, Lamacchia C, Gabay C, et al. Interleukin-33 is biologically active independent of caspase-1 cleavage. J Biol Chem, 2009, 284</w:t>
      </w:r>
      <w:r>
        <w:t>(</w:t>
      </w:r>
      <w:r>
        <w:t>29</w:t>
      </w:r>
      <w:r>
        <w:t>)</w:t>
      </w:r>
      <w:r/>
      <w:r>
        <w:t xml:space="preserve">:</w:t>
      </w:r>
      <w:r>
        <w:t xml:space="preserve"> </w:t>
      </w:r>
      <w:r>
        <w:t>19420-19426.</w:t>
      </w:r>
    </w:p>
    <w:p w:rsidR="0018722C">
      <w:pPr>
        <w:pStyle w:val="ab"/>
        <w:topLinePunct/>
        <w:ind w:left="200" w:hangingChars="200" w:hanging="200"/>
      </w:pPr>
      <w:r>
        <w:t>[</w:t>
      </w:r>
      <w:r>
        <w:t xml:space="preserve">4</w:t>
      </w:r>
      <w:r>
        <w:t>]</w:t>
      </w:r>
      <w:r w:rsidRPr="00281126">
        <w:t xml:space="preserve">  </w:t>
      </w:r>
      <w:r>
        <w:t>Sponheim J, Pollheimer J, Olsen </w:t>
      </w:r>
      <w:r>
        <w:t>T, </w:t>
      </w:r>
      <w:r>
        <w:t>et al. Inflammatory bowel disease-associated interleukin-33 is preferentially expressed in 0µlceration-associated myofibroblasts. Am J Pathol, 2010, 177</w:t>
      </w:r>
      <w:r>
        <w:t>(</w:t>
      </w:r>
      <w:r>
        <w:t>6</w:t>
      </w:r>
      <w:r>
        <w:t>)</w:t>
      </w:r>
      <w:r/>
      <w:r>
        <w:t xml:space="preserve">:</w:t>
      </w:r>
      <w:r>
        <w:t xml:space="preserve"> </w:t>
      </w:r>
      <w:r>
        <w:t>2804-2815.</w:t>
      </w:r>
    </w:p>
    <w:p w:rsidR="0018722C">
      <w:pPr>
        <w:pStyle w:val="ab"/>
        <w:topLinePunct/>
        <w:ind w:left="200" w:hangingChars="200" w:hanging="200"/>
      </w:pPr>
      <w:r>
        <w:t>[</w:t>
      </w:r>
      <w:r>
        <w:t xml:space="preserve">5</w:t>
      </w:r>
      <w:r>
        <w:t>]</w:t>
      </w:r>
      <w:r w:rsidRPr="00281126">
        <w:t xml:space="preserve">  </w:t>
      </w:r>
      <w:r>
        <w:t>Moussion C, Ortega N, Girard JP. The IL-1-like cytokine IL-33 is constitutively expressed in the nucleus of endothelial cells and epithelial cells in vivo: a novel </w:t>
      </w:r>
      <w:r>
        <w:t>'</w:t>
      </w:r>
      <w:r>
        <w:t>alarmin</w:t>
      </w:r>
      <w:r>
        <w:t>. PLoS</w:t>
      </w:r>
      <w:r w:rsidR="001852F3">
        <w:t xml:space="preserve">One, 2008, 3</w:t>
      </w:r>
      <w:r>
        <w:t>(</w:t>
      </w:r>
      <w:r>
        <w:t>10</w:t>
      </w:r>
      <w:r>
        <w:t>)</w:t>
      </w:r>
      <w:r/>
      <w:r>
        <w:t xml:space="preserve">:</w:t>
      </w:r>
      <w:r>
        <w:t xml:space="preserve"> </w:t>
      </w:r>
      <w:r>
        <w:t>e3331.</w:t>
      </w:r>
    </w:p>
    <w:p w:rsidR="0018722C">
      <w:pPr>
        <w:pStyle w:val="ab"/>
        <w:topLinePunct/>
        <w:ind w:left="200" w:hangingChars="200" w:hanging="200"/>
      </w:pPr>
      <w:r>
        <w:t>[</w:t>
      </w:r>
      <w:r>
        <w:t xml:space="preserve">6</w:t>
      </w:r>
      <w:r>
        <w:t>]</w:t>
      </w:r>
      <w:r w:rsidRPr="00281126">
        <w:t xml:space="preserve">  </w:t>
      </w:r>
      <w:r>
        <w:t>Seltmann J, </w:t>
      </w:r>
      <w:r>
        <w:t>Werfel </w:t>
      </w:r>
      <w:r>
        <w:t>T, </w:t>
      </w:r>
      <w:r>
        <w:t>Wittmann M. Evidence for a reg0µlatory loop between IFN-y and IL-33 in skin inflammation. Exp Dermatol, 2013, 22</w:t>
      </w:r>
      <w:r>
        <w:t>(</w:t>
      </w:r>
      <w:r>
        <w:t>2</w:t>
      </w:r>
      <w:r>
        <w:t>)</w:t>
      </w:r>
      <w:r/>
      <w:r>
        <w:t xml:space="preserve">:</w:t>
      </w:r>
      <w:r>
        <w:t xml:space="preserve"> </w:t>
      </w:r>
      <w:r>
        <w:t>102-107.</w:t>
      </w:r>
    </w:p>
    <w:p w:rsidR="0018722C">
      <w:pPr>
        <w:pStyle w:val="ab"/>
        <w:topLinePunct/>
        <w:ind w:left="200" w:hangingChars="200" w:hanging="200"/>
      </w:pPr>
      <w:r>
        <w:t>[</w:t>
      </w:r>
      <w:r>
        <w:t xml:space="preserve">7</w:t>
      </w:r>
      <w:r>
        <w:t>]</w:t>
      </w:r>
      <w:r w:rsidRPr="00281126">
        <w:t xml:space="preserve">  </w:t>
      </w:r>
      <w:r>
        <w:t>Rankin AL, Mumm JB, Murphy E, et al. IL-33 induces IL-33-dependent cutaneous fibrosis. J Immunol, 2010, 184</w:t>
      </w:r>
      <w:r>
        <w:t>(</w:t>
      </w:r>
      <w:r>
        <w:t>3</w:t>
      </w:r>
      <w:r>
        <w:t>)</w:t>
      </w:r>
      <w:r/>
      <w:r>
        <w:t xml:space="preserve">:</w:t>
      </w:r>
      <w:r>
        <w:t xml:space="preserve"> </w:t>
      </w:r>
      <w:r>
        <w:t>1526-1535.</w:t>
      </w:r>
    </w:p>
    <w:p w:rsidR="0018722C">
      <w:pPr>
        <w:pStyle w:val="ab"/>
        <w:topLinePunct/>
        <w:ind w:left="200" w:hangingChars="200" w:hanging="200"/>
      </w:pPr>
      <w:r>
        <w:t>[</w:t>
      </w:r>
      <w:r>
        <w:t xml:space="preserve">8</w:t>
      </w:r>
      <w:r>
        <w:t>]</w:t>
      </w:r>
      <w:r w:rsidRPr="00281126">
        <w:t xml:space="preserve">  </w:t>
      </w:r>
      <w:r>
        <w:t>Cevikbas </w:t>
      </w:r>
      <w:r>
        <w:t>F, </w:t>
      </w:r>
      <w:r>
        <w:t>Steinhoff M. IL-33: a novel danger signal system in atopic dermatitis. J Investig Med, 2012, 60</w:t>
      </w:r>
      <w:r>
        <w:t>(</w:t>
      </w:r>
      <w:r>
        <w:t>8</w:t>
      </w:r>
      <w:r>
        <w:t>)</w:t>
      </w:r>
      <w:r/>
      <w:r>
        <w:t xml:space="preserve">:</w:t>
      </w:r>
      <w:r>
        <w:t xml:space="preserve"> </w:t>
      </w:r>
      <w:r>
        <w:t>1151-1156.</w:t>
      </w:r>
    </w:p>
    <w:p w:rsidR="0018722C">
      <w:pPr>
        <w:pStyle w:val="ab"/>
        <w:topLinePunct/>
        <w:ind w:left="200" w:hangingChars="200" w:hanging="200"/>
      </w:pPr>
      <w:r>
        <w:t>[</w:t>
      </w:r>
      <w:r>
        <w:t xml:space="preserve">9</w:t>
      </w:r>
      <w:r>
        <w:t>]</w:t>
      </w:r>
      <w:r w:rsidRPr="00281126">
        <w:t xml:space="preserve">  </w:t>
      </w:r>
      <w:r>
        <w:t>Hueber AJ, Alves-Filho JC, Asquith DL, et al. IL-33 induces skin inflammation with mast cell and neutrophil activation. Eur J Immunol, 2011, 41</w:t>
      </w:r>
      <w:r>
        <w:t>(</w:t>
      </w:r>
      <w:r>
        <w:t>8</w:t>
      </w:r>
      <w:r>
        <w:t>)</w:t>
      </w:r>
      <w:r/>
      <w:r>
        <w:t xml:space="preserve">:</w:t>
      </w:r>
      <w:r>
        <w:t xml:space="preserve"> </w:t>
      </w:r>
      <w:r>
        <w:t>2229-2237.</w:t>
      </w:r>
    </w:p>
    <w:p w:rsidR="0018722C">
      <w:pPr>
        <w:pStyle w:val="ab"/>
        <w:topLinePunct/>
        <w:ind w:left="200" w:hangingChars="200" w:hanging="200"/>
      </w:pPr>
      <w:r>
        <w:t xml:space="preserve">[</w:t>
      </w:r>
      <w:r>
        <w:t xml:space="preserve">10</w:t>
      </w:r>
      <w:r>
        <w:t xml:space="preserve">]</w:t>
      </w:r>
      <w:r>
        <w:t xml:space="preserve"> </w:t>
      </w:r>
      <w:r>
        <w:rPr>
          <w:rFonts w:ascii="宋体" w:eastAsia="宋体" w:hint="eastAsia"/>
        </w:rPr>
        <w:t xml:space="preserve">许姣</w:t>
      </w:r>
      <w:r>
        <w:t xml:space="preserve">, </w:t>
      </w:r>
      <w:r>
        <w:rPr>
          <w:rFonts w:ascii="宋体" w:eastAsia="宋体" w:hint="eastAsia"/>
        </w:rPr>
        <w:t xml:space="preserve">刘超</w:t>
      </w:r>
      <w:r>
        <w:t xml:space="preserve">, </w:t>
      </w:r>
      <w:r>
        <w:rPr>
          <w:rFonts w:ascii="宋体" w:eastAsia="宋体" w:hint="eastAsia"/>
        </w:rPr>
        <w:t xml:space="preserve">郑金旭</w:t>
      </w:r>
      <w:r>
        <w:t xml:space="preserve">, </w:t>
      </w:r>
      <w:r>
        <w:rPr>
          <w:rFonts w:ascii="宋体" w:eastAsia="宋体" w:hint="eastAsia"/>
        </w:rPr>
        <w:t xml:space="preserve">吴立艳</w:t>
      </w:r>
      <w:r>
        <w:t xml:space="preserve">, </w:t>
      </w:r>
      <w:r>
        <w:rPr>
          <w:rFonts w:ascii="宋体" w:eastAsia="宋体" w:hint="eastAsia"/>
        </w:rPr>
        <w:t xml:space="preserve">朱勤</w:t>
      </w:r>
      <w:r>
        <w:t xml:space="preserve">. </w:t>
      </w:r>
      <w:r>
        <w:t xml:space="preserve">IL-33</w:t>
      </w:r>
      <w:r/>
      <w:r>
        <w:rPr>
          <w:rFonts w:ascii="宋体" w:eastAsia="宋体" w:hint="eastAsia"/>
        </w:rPr>
        <w:t xml:space="preserve">在肺纤维化小鼠的表达</w:t>
      </w:r>
      <w:r>
        <w:t xml:space="preserve">. </w:t>
      </w:r>
      <w:r>
        <w:rPr>
          <w:rFonts w:ascii="宋体" w:eastAsia="宋体" w:hint="eastAsia"/>
        </w:rPr>
        <w:t xml:space="preserve">江苏医药</w:t>
      </w:r>
      <w:r>
        <w:t xml:space="preserve">, 2013, 39 </w:t>
      </w:r>
      <w:r>
        <w:t xml:space="preserve">(</w:t>
      </w:r>
      <w:r>
        <w:t xml:space="preserve">4</w:t>
      </w:r>
      <w:r>
        <w:t xml:space="preserve">)</w:t>
      </w:r>
      <w:r/>
      <w:r>
        <w:t xml:space="preserve">:</w:t>
      </w:r>
      <w:r>
        <w:t xml:space="preserve"> </w:t>
      </w:r>
      <w:r>
        <w:t>373-375.</w:t>
      </w:r>
    </w:p>
    <w:p w:rsidR="0018722C">
      <w:pPr>
        <w:pStyle w:val="ab"/>
        <w:topLinePunct/>
        <w:ind w:left="200" w:hangingChars="200" w:hanging="200"/>
      </w:pPr>
      <w:r>
        <w:t>[</w:t>
      </w:r>
      <w:r>
        <w:t xml:space="preserve">11</w:t>
      </w:r>
      <w:r>
        <w:t>]</w:t>
      </w:r>
      <w:r w:rsidRPr="00281126">
        <w:t xml:space="preserve"> </w:t>
      </w:r>
      <w:r>
        <w:t>Tajima S, Bando M, Ohno S, et al. ST2 gene induced by type 2 helper T cell and proinflammatory cytokine stim0µli may mod0µlate lung injury and fibrosis. Exp Lung Res, 2007, 33</w:t>
      </w:r>
      <w:r>
        <w:t>(</w:t>
      </w:r>
      <w:r>
        <w:t>2</w:t>
      </w:r>
      <w:r>
        <w:t>)</w:t>
      </w:r>
      <w:r/>
      <w:r>
        <w:t xml:space="preserve">:</w:t>
      </w:r>
      <w:r>
        <w:t xml:space="preserve"> </w:t>
      </w:r>
      <w:r>
        <w:t>81-97.</w:t>
      </w:r>
    </w:p>
    <w:p w:rsidR="0018722C">
      <w:pPr>
        <w:pStyle w:val="ab"/>
        <w:topLinePunct/>
        <w:ind w:left="200" w:hangingChars="200" w:hanging="200"/>
      </w:pPr>
      <w:r>
        <w:t>[</w:t>
      </w:r>
      <w:r>
        <w:t xml:space="preserve">12</w:t>
      </w:r>
      <w:r>
        <w:t>]</w:t>
      </w:r>
      <w:r w:rsidRPr="00281126">
        <w:t xml:space="preserve"> </w:t>
      </w:r>
      <w:r>
        <w:t>Verri WJ, Souto F, Vieira SM, et al. IL-33 induces neutrophil migration in rheumatoid arthritis and is a target of anti-TNF therapy. </w:t>
      </w:r>
      <w:r w:rsidR="001852F3">
        <w:t xml:space="preserve">Ann Rheum Dis, 2010, </w:t>
      </w:r>
      <w:r w:rsidR="001852F3">
        <w:t xml:space="preserve">69</w:t>
      </w:r>
      <w:r>
        <w:t>(</w:t>
      </w:r>
      <w:r>
        <w:t>9</w:t>
      </w:r>
      <w:r>
        <w:t>)</w:t>
      </w:r>
      <w:r/>
      <w:r>
        <w:t xml:space="preserve">:</w:t>
      </w:r>
      <w:r>
        <w:t xml:space="preserve"> </w:t>
      </w:r>
      <w:r>
        <w:t>1697-1703.</w:t>
      </w:r>
    </w:p>
    <w:p w:rsidR="0018722C">
      <w:pPr>
        <w:pStyle w:val="ab"/>
        <w:topLinePunct/>
        <w:ind w:left="200" w:hangingChars="200" w:hanging="200"/>
      </w:pPr>
      <w:r>
        <w:t>[</w:t>
      </w:r>
      <w:r>
        <w:t xml:space="preserve">13</w:t>
      </w:r>
      <w:r>
        <w:t>]</w:t>
      </w:r>
      <w:r w:rsidRPr="00281126">
        <w:t xml:space="preserve"> </w:t>
      </w:r>
      <w:r>
        <w:t>Xu D, Jiang HR, Kewin P, et al. IL-33 exacerbates antigen-induced arthritis by activating mast cells. Proc Natl Acad Sci USA, 2008, 105</w:t>
      </w:r>
      <w:r>
        <w:t>(</w:t>
      </w:r>
      <w:r>
        <w:t>31</w:t>
      </w:r>
      <w:r>
        <w:t>)</w:t>
      </w:r>
      <w:r/>
      <w:r>
        <w:t xml:space="preserve">:</w:t>
      </w:r>
      <w:r>
        <w:t xml:space="preserve"> </w:t>
      </w:r>
      <w:r>
        <w:t>10913-10918.</w:t>
      </w:r>
    </w:p>
    <w:p w:rsidR="0018722C">
      <w:pPr>
        <w:pStyle w:val="ab"/>
        <w:topLinePunct/>
        <w:ind w:left="200" w:hangingChars="200" w:hanging="200"/>
      </w:pPr>
      <w:r>
        <w:t>[</w:t>
      </w:r>
      <w:r>
        <w:t xml:space="preserve">14</w:t>
      </w:r>
      <w:r>
        <w:t>]</w:t>
      </w:r>
      <w:r w:rsidRPr="00281126">
        <w:t xml:space="preserve"> </w:t>
      </w:r>
      <w:r>
        <w:t>BonillaWV, Anjia Fröhlich, Senn K, et al. The alarmin interleukin-33 drives protective antiviral CD8</w:t>
      </w:r>
      <w:r>
        <w:t>+ </w:t>
      </w:r>
      <w:r>
        <w:t>T cell responses. Science, 2012, 335</w:t>
      </w:r>
      <w:r>
        <w:t>(</w:t>
      </w:r>
      <w:r>
        <w:t>6071</w:t>
      </w:r>
      <w:r>
        <w:t>)</w:t>
      </w:r>
      <w:r/>
      <w:r>
        <w:t xml:space="preserve">:</w:t>
      </w:r>
      <w:r>
        <w:t xml:space="preserve"> </w:t>
      </w:r>
      <w:r>
        <w:t>984-989.</w:t>
      </w:r>
    </w:p>
    <w:p w:rsidR="0018722C">
      <w:pPr>
        <w:pStyle w:val="ab"/>
        <w:topLinePunct/>
        <w:ind w:left="200" w:hangingChars="200" w:hanging="200"/>
      </w:pPr>
      <w:r>
        <w:t xml:space="preserve">[</w:t>
      </w:r>
      <w:r>
        <w:t xml:space="preserve">15</w:t>
      </w:r>
      <w:r>
        <w:t xml:space="preserve">]</w:t>
      </w:r>
      <w:r w:rsidRPr="00281126">
        <w:t xml:space="preserve"> </w:t>
      </w:r>
      <w:r>
        <w:t xml:space="preserve">Walzl </w:t>
      </w:r>
      <w:r>
        <w:t xml:space="preserve">G, Mathews S, Kendall S et al. Inhibition of T1</w:t>
      </w:r>
      <w:r>
        <w:t xml:space="preserve">/</w:t>
      </w:r>
      <w:r>
        <w:t xml:space="preserve">ST2 during respiratory syncytial virus infection prevents T helper cell type2 </w:t>
      </w:r>
      <w:r>
        <w:t xml:space="preserve">(</w:t>
      </w:r>
      <w:r>
        <w:rPr>
          <w:sz w:val="24"/>
        </w:rPr>
        <w:t xml:space="preserve">Th2</w:t>
      </w:r>
      <w:r>
        <w:t xml:space="preserve">)</w:t>
      </w:r>
      <w:r w:rsidR="001852F3">
        <w:t xml:space="preserve">–but not Th1-driven immunopathology. J Exp Med, 2008, 193</w:t>
      </w:r>
      <w:r>
        <w:t xml:space="preserve">(</w:t>
      </w:r>
      <w:r>
        <w:rPr>
          <w:sz w:val="24"/>
        </w:rPr>
        <w:t xml:space="preserve">7</w:t>
      </w:r>
      <w:r>
        <w:t xml:space="preserve">)</w:t>
      </w:r>
      <w:r/>
      <w:r>
        <w:t xml:space="preserve">:</w:t>
      </w:r>
      <w:r>
        <w:t xml:space="preserve"> </w:t>
      </w:r>
      <w:r>
        <w:t>785-792.</w:t>
      </w:r>
    </w:p>
    <w:p w:rsidR="0018722C">
      <w:pPr>
        <w:pStyle w:val="ab"/>
        <w:topLinePunct/>
        <w:ind w:left="200" w:hangingChars="200" w:hanging="200"/>
      </w:pPr>
      <w:r>
        <w:t>[</w:t>
      </w:r>
      <w:r>
        <w:t xml:space="preserve">16</w:t>
      </w:r>
      <w:r>
        <w:t>]</w:t>
      </w:r>
      <w:r w:rsidRPr="00281126">
        <w:t xml:space="preserve"> </w:t>
      </w:r>
      <w:r>
        <w:t>Liang </w:t>
      </w:r>
      <w:r>
        <w:t>Y, </w:t>
      </w:r>
      <w:r>
        <w:t>Jie Z, Hou L, et al. IL-33 induces nuocytes and modulates liver injury in viral hepatitis. J Immunol, 2013, 190</w:t>
      </w:r>
      <w:r>
        <w:t>(</w:t>
      </w:r>
      <w:r>
        <w:t>11</w:t>
      </w:r>
      <w:r>
        <w:t>)</w:t>
      </w:r>
      <w:r/>
      <w:r>
        <w:t xml:space="preserve">:</w:t>
      </w:r>
      <w:r>
        <w:t xml:space="preserve"> </w:t>
      </w:r>
      <w:r>
        <w:t>5666-5675.</w:t>
      </w:r>
    </w:p>
    <w:p w:rsidR="0018722C">
      <w:pPr>
        <w:pStyle w:val="ab"/>
        <w:topLinePunct/>
        <w:ind w:left="200" w:hangingChars="200" w:hanging="200"/>
      </w:pPr>
      <w:r>
        <w:t>[</w:t>
      </w:r>
      <w:r>
        <w:t xml:space="preserve">17</w:t>
      </w:r>
      <w:r>
        <w:t>]</w:t>
      </w:r>
      <w:r w:rsidRPr="00281126">
        <w:t xml:space="preserve"> </w:t>
      </w:r>
      <w:r>
        <w:t>Monticelli LA, Sonnenberg </w:t>
      </w:r>
      <w:r>
        <w:t>GF, </w:t>
      </w:r>
      <w:r>
        <w:t>Abt MC, et al. Innate lymphoid cells promote lung-tissue homeostasis after infection with influenza virus. Nat Immunol, 2011, 12</w:t>
      </w:r>
      <w:r>
        <w:t>(</w:t>
      </w:r>
      <w:r>
        <w:t>11</w:t>
      </w:r>
      <w:r>
        <w:t>)</w:t>
      </w:r>
      <w:r/>
      <w:r>
        <w:t xml:space="preserve">:</w:t>
      </w:r>
      <w:r>
        <w:t xml:space="preserve"> </w:t>
      </w:r>
      <w:r>
        <w:t>1045-1054.</w:t>
      </w:r>
    </w:p>
    <w:p w:rsidR="0018722C">
      <w:pPr>
        <w:pStyle w:val="ab"/>
        <w:topLinePunct/>
        <w:ind w:left="200" w:hangingChars="200" w:hanging="200"/>
      </w:pPr>
      <w:r>
        <w:t>[</w:t>
      </w:r>
      <w:r>
        <w:t xml:space="preserve">18</w:t>
      </w:r>
      <w:r>
        <w:t>]</w:t>
      </w:r>
      <w:r w:rsidRPr="00281126">
        <w:t xml:space="preserve"> </w:t>
      </w:r>
      <w:r>
        <w:t>Alves-Filho JC, Sonego F, Souto FO, et al. Interleukin-33 attenuates sepsis by enhancing neutrophil influx to the site of infection. Nat Med, 2010, 16</w:t>
      </w:r>
      <w:r>
        <w:t>(</w:t>
      </w:r>
      <w:r>
        <w:t>6</w:t>
      </w:r>
      <w:r>
        <w:t>)</w:t>
      </w:r>
      <w:r/>
      <w:r>
        <w:t xml:space="preserve">:</w:t>
      </w:r>
      <w:r>
        <w:t xml:space="preserve"> </w:t>
      </w:r>
      <w:r>
        <w:t>708-712.</w:t>
      </w:r>
    </w:p>
    <w:p w:rsidR="0018722C">
      <w:pPr>
        <w:pStyle w:val="ab"/>
        <w:topLinePunct/>
        <w:ind w:left="200" w:hangingChars="200" w:hanging="200"/>
      </w:pPr>
      <w:r>
        <w:t>[</w:t>
      </w:r>
      <w:r>
        <w:t xml:space="preserve">19</w:t>
      </w:r>
      <w:r>
        <w:t>]</w:t>
      </w:r>
      <w:r w:rsidRPr="00281126">
        <w:t xml:space="preserve"> </w:t>
      </w:r>
      <w:r>
        <w:t>Enoksson M, Möller-Westerberg C, </w:t>
      </w:r>
      <w:r>
        <w:t>Wicher </w:t>
      </w:r>
      <w:r>
        <w:t>G, et al. Intraperitoneal influx of neutrophils</w:t>
      </w:r>
      <w:r w:rsidR="001852F3">
        <w:t xml:space="preserve"> in</w:t>
      </w:r>
      <w:r w:rsidR="001852F3">
        <w:t xml:space="preserve"> response</w:t>
      </w:r>
      <w:r w:rsidR="001852F3">
        <w:t xml:space="preserve"> to</w:t>
      </w:r>
      <w:r w:rsidR="001852F3">
        <w:t xml:space="preserve"> IL-33</w:t>
      </w:r>
      <w:r w:rsidR="001852F3">
        <w:t xml:space="preserve"> is</w:t>
      </w:r>
      <w:r w:rsidR="001852F3">
        <w:t xml:space="preserve"> mast</w:t>
      </w:r>
      <w:r w:rsidR="001852F3">
        <w:t xml:space="preserve">  cell-dependent. </w:t>
      </w:r>
      <w:r w:rsidR="001852F3">
        <w:t xml:space="preserve"> Blood, </w:t>
      </w:r>
      <w:r w:rsidR="001852F3">
        <w:t xml:space="preserve"> 2013, </w:t>
      </w:r>
      <w:r w:rsidR="001852F3">
        <w:t xml:space="preserve"> 121</w:t>
      </w:r>
      <w:r>
        <w:t>(</w:t>
      </w:r>
      <w:r>
        <w:t>3</w:t>
      </w:r>
      <w:r>
        <w:t>)</w:t>
      </w:r>
      <w:r/>
      <w:r>
        <w:t xml:space="preserve">:</w:t>
      </w:r>
      <w:r>
        <w:t xml:space="preserve"> </w:t>
      </w:r>
      <w:r>
        <w:t>530-536.</w:t>
      </w:r>
    </w:p>
    <w:p w:rsidR="0018722C">
      <w:pPr>
        <w:pStyle w:val="ab"/>
        <w:topLinePunct/>
        <w:ind w:left="200" w:hangingChars="200" w:hanging="200"/>
      </w:pPr>
      <w:r>
        <w:t>[</w:t>
      </w:r>
      <w:r>
        <w:t xml:space="preserve">20</w:t>
      </w:r>
      <w:r>
        <w:t>]</w:t>
      </w:r>
      <w:r w:rsidRPr="00281126">
        <w:t xml:space="preserve"> </w:t>
      </w:r>
      <w:r>
        <w:t>Hazlett LD, MoClellan SA, Barrett </w:t>
      </w:r>
      <w:r>
        <w:t>RP, </w:t>
      </w:r>
      <w:r>
        <w:t>et al. IL-33 shifts macrophage polarization, promoting resistance against Pseudomonas aeruginosa keratitis. Invest Ophtalmol </w:t>
      </w:r>
      <w:r>
        <w:t>Vis </w:t>
      </w:r>
      <w:r>
        <w:t>Sci, 2010, 51</w:t>
      </w:r>
      <w:r>
        <w:t>(</w:t>
      </w:r>
      <w:r>
        <w:t>3</w:t>
      </w:r>
      <w:r>
        <w:t>)</w:t>
      </w:r>
      <w:r w:rsidR="004B696B">
        <w:t xml:space="preserve">:</w:t>
      </w:r>
      <w:r>
        <w:t xml:space="preserve"> </w:t>
      </w:r>
      <w:r>
        <w:t>1524-1532.</w:t>
      </w:r>
    </w:p>
    <w:p w:rsidR="0018722C">
      <w:pPr>
        <w:pStyle w:val="ab"/>
        <w:topLinePunct/>
        <w:ind w:left="200" w:hangingChars="200" w:hanging="200"/>
      </w:pPr>
      <w:r>
        <w:t>[</w:t>
      </w:r>
      <w:r>
        <w:t xml:space="preserve">21</w:t>
      </w:r>
      <w:r>
        <w:t>]</w:t>
      </w:r>
      <w:r w:rsidRPr="00281126">
        <w:t xml:space="preserve"> </w:t>
      </w:r>
      <w:r>
        <w:t>Wieland </w:t>
      </w:r>
      <w:r>
        <w:t>CW, </w:t>
      </w:r>
      <w:r>
        <w:t>Windt GJ, Florquin S, et al. ST2 deficient mice display a normal host defense against p0µlmonary infection with mycobacterium tuberculosis. Microbes Infect, 2009, 11</w:t>
      </w:r>
      <w:r>
        <w:t>(</w:t>
      </w:r>
      <w:r>
        <w:t>4</w:t>
      </w:r>
      <w:r>
        <w:t>)</w:t>
      </w:r>
      <w:r/>
      <w:r>
        <w:t xml:space="preserve">:</w:t>
      </w:r>
      <w:r>
        <w:t xml:space="preserve"> </w:t>
      </w:r>
      <w:r>
        <w:t>524-530.</w:t>
      </w:r>
    </w:p>
    <w:p w:rsidR="0018722C">
      <w:pPr>
        <w:pStyle w:val="ab"/>
        <w:topLinePunct/>
        <w:ind w:left="200" w:hangingChars="200" w:hanging="200"/>
      </w:pPr>
      <w:r>
        <w:t xml:space="preserve">[</w:t>
      </w:r>
      <w:r>
        <w:t xml:space="preserve">22</w:t>
      </w:r>
      <w:r>
        <w:t xml:space="preserve">]</w:t>
      </w:r>
      <w:r w:rsidRPr="00281126">
        <w:t xml:space="preserve"> </w:t>
      </w:r>
      <w:r>
        <w:t xml:space="preserve">Willems S, Hoefer I, Pasterkamp G. The role of the Interleukin 1 receptor-like 1 </w:t>
      </w:r>
      <w:r>
        <w:t xml:space="preserve">(</w:t>
      </w:r>
      <w:r>
        <w:rPr>
          <w:sz w:val="24"/>
        </w:rPr>
        <w:t xml:space="preserve">ST2</w:t>
      </w:r>
      <w:r>
        <w:t xml:space="preserve">)</w:t>
      </w:r>
      <w:r>
        <w:t xml:space="preserve"> and Interleukin-33 pathway in cardiovasc0µlar disease and cardiovascular risk assessment. Minerva Med, 2012, 103</w:t>
      </w:r>
      <w:r>
        <w:t xml:space="preserve">(</w:t>
      </w:r>
      <w:r>
        <w:rPr>
          <w:sz w:val="24"/>
        </w:rPr>
        <w:t xml:space="preserve">6</w:t>
      </w:r>
      <w:r>
        <w:t xml:space="preserve">)</w:t>
      </w:r>
      <w:r/>
      <w:r>
        <w:t xml:space="preserve">:</w:t>
      </w:r>
      <w:r>
        <w:t xml:space="preserve"> </w:t>
      </w:r>
      <w:r>
        <w:t>513-524.</w:t>
      </w:r>
    </w:p>
    <w:p w:rsidR="0018722C">
      <w:pPr>
        <w:pStyle w:val="ab"/>
        <w:topLinePunct/>
        <w:ind w:left="200" w:hangingChars="200" w:hanging="200"/>
      </w:pPr>
      <w:r>
        <w:t>[</w:t>
      </w:r>
      <w:r>
        <w:t xml:space="preserve">23</w:t>
      </w:r>
      <w:r>
        <w:t>]</w:t>
      </w:r>
      <w:r w:rsidRPr="00281126">
        <w:t xml:space="preserve"> </w:t>
      </w:r>
      <w:r>
        <w:t>McLaren JE, Michael DR, Salter RC, et al. IL-33 reduces macrophage foam cell formation. J Immunol, 2010, 185</w:t>
      </w:r>
      <w:r>
        <w:t>(</w:t>
      </w:r>
      <w:r>
        <w:t>2</w:t>
      </w:r>
      <w:r>
        <w:t>)</w:t>
      </w:r>
      <w:r/>
      <w:r>
        <w:t xml:space="preserve">:</w:t>
      </w:r>
      <w:r>
        <w:t xml:space="preserve"> </w:t>
      </w:r>
      <w:r>
        <w:t>1222-1229.</w:t>
      </w:r>
    </w:p>
    <w:p w:rsidR="0018722C">
      <w:pPr>
        <w:pStyle w:val="ab"/>
        <w:topLinePunct/>
        <w:ind w:left="200" w:hangingChars="200" w:hanging="200"/>
      </w:pPr>
      <w:r>
        <w:t>[</w:t>
      </w:r>
      <w:r>
        <w:t xml:space="preserve">24</w:t>
      </w:r>
      <w:r>
        <w:t>]</w:t>
      </w:r>
      <w:r w:rsidRPr="00281126">
        <w:t xml:space="preserve"> </w:t>
      </w:r>
      <w:r>
        <w:t>Cozzone D, Fröjdö</w:t>
      </w:r>
      <w:r w:rsidR="001852F3">
        <w:t xml:space="preserve">S, Disse E, et al. Isoform-specific defects of ins0µlin stimulation of Akt</w:t>
      </w:r>
      <w:r>
        <w:t>/</w:t>
      </w:r>
      <w:r>
        <w:t>protein kinase B</w:t>
      </w:r>
      <w:r>
        <w:t>(</w:t>
      </w:r>
      <w:r>
        <w:rPr>
          <w:sz w:val="24"/>
        </w:rPr>
        <w:t>PKB</w:t>
      </w:r>
      <w:r>
        <w:t>)</w:t>
      </w:r>
      <w:r>
        <w:t xml:space="preserve"> in skeletal muscle cells from type2 diabetic patients. Diabetologia, 2008, 51</w:t>
      </w:r>
      <w:r>
        <w:t>(</w:t>
      </w:r>
      <w:r>
        <w:rPr>
          <w:sz w:val="24"/>
        </w:rPr>
        <w:t>3</w:t>
      </w:r>
      <w:r>
        <w:t>)</w:t>
      </w:r>
      <w:r/>
      <w:r>
        <w:t xml:space="preserve">:</w:t>
      </w:r>
      <w:r>
        <w:t xml:space="preserve"> </w:t>
      </w:r>
      <w:r>
        <w:t>512-521.</w:t>
      </w:r>
    </w:p>
    <w:p w:rsidR="0018722C">
      <w:pPr>
        <w:pStyle w:val="ab"/>
        <w:topLinePunct/>
        <w:ind w:left="200" w:hangingChars="200" w:hanging="200"/>
      </w:pPr>
      <w:r>
        <w:t>[</w:t>
      </w:r>
      <w:r>
        <w:t xml:space="preserve">25</w:t>
      </w:r>
      <w:r>
        <w:t>]</w:t>
      </w:r>
      <w:r w:rsidRPr="00281126">
        <w:t xml:space="preserve"> </w:t>
      </w:r>
      <w:r>
        <w:t>Miller AM, Asquith DL, Hueber AJ, et al. Interleukin-33 induces protective effects</w:t>
      </w:r>
      <w:r>
        <w:t> </w:t>
      </w:r>
      <w:r>
        <w:t>in adipose</w:t>
      </w:r>
      <w:r w:rsidR="001852F3">
        <w:t xml:space="preserve"> tissue</w:t>
      </w:r>
      <w:r w:rsidR="001852F3">
        <w:t xml:space="preserve">  inflammation</w:t>
      </w:r>
      <w:r w:rsidR="001852F3">
        <w:t xml:space="preserve">  during</w:t>
      </w:r>
      <w:r w:rsidR="001852F3">
        <w:t xml:space="preserve">  obesity</w:t>
      </w:r>
      <w:r w:rsidR="001852F3">
        <w:t xml:space="preserve">  in</w:t>
      </w:r>
      <w:r w:rsidR="001852F3">
        <w:t xml:space="preserve">  mice. </w:t>
      </w:r>
      <w:r w:rsidR="001852F3">
        <w:t xml:space="preserve"> Circ</w:t>
      </w:r>
      <w:r w:rsidR="001852F3">
        <w:t xml:space="preserve">  Res, </w:t>
      </w:r>
      <w:r w:rsidR="001852F3">
        <w:t xml:space="preserve"> 2010, 107</w:t>
      </w:r>
      <w:r>
        <w:t>(</w:t>
      </w:r>
      <w:r>
        <w:t>5</w:t>
      </w:r>
      <w:r>
        <w:t>)</w:t>
      </w:r>
      <w:r/>
      <w:r>
        <w:t xml:space="preserve">:</w:t>
      </w:r>
      <w:r>
        <w:t xml:space="preserve"> </w:t>
      </w:r>
      <w:r>
        <w:t>650-658.</w:t>
      </w:r>
    </w:p>
    <w:p w:rsidR="0018722C">
      <w:pPr>
        <w:pStyle w:val="ab"/>
        <w:topLinePunct/>
        <w:ind w:left="200" w:hangingChars="200" w:hanging="200"/>
      </w:pPr>
      <w:r>
        <w:t>[</w:t>
      </w:r>
      <w:r>
        <w:t xml:space="preserve">26</w:t>
      </w:r>
      <w:r>
        <w:t>]</w:t>
      </w:r>
      <w:r w:rsidRPr="00281126">
        <w:t xml:space="preserve"> </w:t>
      </w:r>
      <w:r>
        <w:t>Chapuis J, Hot D, Hansmanne </w:t>
      </w:r>
      <w:r>
        <w:t>F, </w:t>
      </w:r>
      <w:r>
        <w:t>et al. Transcriptomic and genetic identify IL-33 as a candidate</w:t>
      </w:r>
      <w:r>
        <w:t> </w:t>
      </w:r>
      <w:r>
        <w:t>gene</w:t>
      </w:r>
      <w:r>
        <w:t> </w:t>
      </w:r>
      <w:r>
        <w:t>for</w:t>
      </w:r>
      <w:r>
        <w:t> </w:t>
      </w:r>
      <w:r>
        <w:t>Alzheimer</w:t>
      </w:r>
      <w:r>
        <w:t>'</w:t>
      </w:r>
      <w:r>
        <w:t>s</w:t>
      </w:r>
      <w:r>
        <w:t> </w:t>
      </w:r>
      <w:r>
        <w:t>disease.</w:t>
      </w:r>
      <w:r>
        <w:t> </w:t>
      </w:r>
      <w:r>
        <w:t>Mol</w:t>
      </w:r>
      <w:r>
        <w:t> </w:t>
      </w:r>
      <w:r>
        <w:t>Psychiatry,</w:t>
      </w:r>
      <w:r>
        <w:t> </w:t>
      </w:r>
      <w:r>
        <w:t>2009,</w:t>
      </w:r>
      <w:r>
        <w:t> </w:t>
      </w:r>
      <w:r>
        <w:t>14</w:t>
      </w:r>
      <w:r>
        <w:t>(</w:t>
      </w:r>
      <w:r>
        <w:t>11</w:t>
      </w:r>
      <w:r>
        <w:t>)</w:t>
      </w:r>
      <w:r/>
      <w:r>
        <w:t xml:space="preserve">:</w:t>
      </w:r>
      <w:r>
        <w:t xml:space="preserve"> </w:t>
      </w:r>
      <w:r>
        <w:t>1004-1016.</w:t>
      </w:r>
    </w:p>
    <w:p w:rsidR="0018722C">
      <w:pPr>
        <w:pStyle w:val="ab"/>
        <w:topLinePunct/>
        <w:ind w:left="200" w:hangingChars="200" w:hanging="200"/>
      </w:pPr>
      <w:r>
        <w:t>[</w:t>
      </w:r>
      <w:r>
        <w:t xml:space="preserve">27</w:t>
      </w:r>
      <w:r>
        <w:t>]</w:t>
      </w:r>
      <w:r w:rsidRPr="00281126">
        <w:t xml:space="preserve"> </w:t>
      </w:r>
      <w:r>
        <w:t>Bergis D, Kassis </w:t>
      </w:r>
      <w:r>
        <w:t>V, </w:t>
      </w:r>
      <w:r>
        <w:t>Ranglack A, et al. High serum levels of the Interleukin-33 receptor soluble ST2 as a negative prognostic factor in hepatocellular carcinoma. Transl Oncol, 2013, 6</w:t>
      </w:r>
      <w:r>
        <w:t>(</w:t>
      </w:r>
      <w:r>
        <w:t>3</w:t>
      </w:r>
      <w:r>
        <w:t>)</w:t>
      </w:r>
      <w:r/>
      <w:r>
        <w:t xml:space="preserve">:</w:t>
      </w:r>
      <w:r>
        <w:t xml:space="preserve"> </w:t>
      </w:r>
      <w:r>
        <w:t>311-318.</w:t>
      </w:r>
    </w:p>
    <w:p w:rsidR="0018722C">
      <w:pPr>
        <w:pStyle w:val="ab"/>
        <w:topLinePunct/>
        <w:ind w:left="200" w:hangingChars="200" w:hanging="200"/>
      </w:pPr>
      <w:r>
        <w:t>[</w:t>
      </w:r>
      <w:r>
        <w:t xml:space="preserve">28</w:t>
      </w:r>
      <w:r>
        <w:t>]</w:t>
      </w:r>
      <w:r w:rsidRPr="00281126">
        <w:t xml:space="preserve"> </w:t>
      </w:r>
      <w:r>
        <w:t>Hu LA, Fu </w:t>
      </w:r>
      <w:r>
        <w:t>Y, </w:t>
      </w:r>
      <w:r>
        <w:t>Zhang DN, et al. Serum IL-33 as a diagnostic and prognostic marker in non- small cell lung cancer. Asian Pac J Cancer </w:t>
      </w:r>
      <w:r>
        <w:t>Prev, </w:t>
      </w:r>
      <w:r>
        <w:t>2013, 14</w:t>
      </w:r>
      <w:r>
        <w:t>(</w:t>
      </w:r>
      <w:r>
        <w:t>4</w:t>
      </w:r>
      <w:r>
        <w:t>)</w:t>
      </w:r>
      <w:r/>
      <w:r>
        <w:t xml:space="preserve">:</w:t>
      </w:r>
      <w:r>
        <w:t xml:space="preserve"> </w:t>
      </w:r>
      <w:r>
        <w:t>2563-2566.</w:t>
      </w:r>
    </w:p>
    <w:p w:rsidR="0018722C">
      <w:pPr>
        <w:pStyle w:val="ab"/>
        <w:topLinePunct/>
        <w:ind w:left="200" w:hangingChars="200" w:hanging="200"/>
      </w:pPr>
      <w:r>
        <w:t>[</w:t>
      </w:r>
      <w:r>
        <w:t xml:space="preserve">29</w:t>
      </w:r>
      <w:r>
        <w:t>]</w:t>
      </w:r>
      <w:r w:rsidRPr="00281126">
        <w:t xml:space="preserve"> </w:t>
      </w:r>
      <w:r>
        <w:t>Jovanovic I, Radosavljevic G, Mitrovic M, et al. ST2 deletion enhances innate and acquired immunity to murine mammary carcinoma. Eur J Immunol, 2011, 41</w:t>
      </w:r>
      <w:r>
        <w:t>(</w:t>
      </w:r>
      <w:r>
        <w:t>7</w:t>
      </w:r>
      <w:r>
        <w:t>)</w:t>
      </w:r>
      <w:r w:rsidR="004B696B">
        <w:t xml:space="preserve">: 1902-1912.</w:t>
      </w:r>
    </w:p>
    <w:p w:rsidR="0018722C">
      <w:pPr>
        <w:pStyle w:val="a4"/>
        <w:topLinePunct/>
      </w:pPr>
      <w:bookmarkStart w:id="967669" w:name="_Toc686967669"/>
      <w:bookmarkStart w:name="附录1 英文缩写语中文对照 " w:id="109"/>
      <w:bookmarkEnd w:id="109"/>
      <w:r/>
      <w:bookmarkStart w:name="_bookmark49" w:id="110"/>
      <w:bookmarkEnd w:id="110"/>
      <w:r/>
      <w:r>
        <w:t>附录</w:t>
      </w:r>
      <w:r>
        <w:t>1 </w:t>
      </w:r>
      <w:r>
        <w:t>英文缩写语中文对照</w:t>
      </w:r>
      <w:bookmarkEnd w:id="967669"/>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英文缩写</w:t>
      </w:r>
      <w:r w:rsidR="001852F3">
        <w:rPr>
          <w:kern w:val="2"/>
          <w:sz w:val="24"/>
          <w:szCs w:val="24"/>
          <w:rFonts w:cstheme="minorBidi" w:hAnsiTheme="minorHAnsi" w:eastAsiaTheme="minorHAnsi" w:asciiTheme="minorHAnsi" w:ascii="Times New Roman" w:hAnsi="Times New Roman" w:eastAsia="Times New Roman" w:cs="Times New Roman"/>
          <w:b/>
          <w:bCs/>
        </w:rPr>
        <w:t>英文全称</w:t>
      </w:r>
      <w:r>
        <w:rPr>
          <w:kern w:val="2"/>
          <w:sz w:val="24"/>
          <w:szCs w:val="24"/>
          <w:b/>
          <w:bCs/>
          <w:rFonts w:ascii="宋体" w:eastAsia="宋体" w:hint="eastAsia" w:cstheme="minorBidi" w:hAnsiTheme="minorHAnsi" w:hAnsi="Times New Roman" w:cs="Times New Roman"/>
          <w:w w:val="95"/>
        </w:rPr>
        <w:t>中文全称</w:t>
      </w:r>
    </w:p>
    <w:p w:rsidR="0018722C">
      <w:pPr>
        <w:topLinePunct/>
      </w:pPr>
      <w:r>
        <w:t>LB</w:t>
      </w:r>
      <w:r w:rsidRPr="00000000">
        <w:tab/>
        <w:t>lysogeny</w:t>
      </w:r>
      <w:r>
        <w:t> </w:t>
      </w:r>
      <w:r>
        <w:t>broth</w:t>
      </w:r>
      <w:r>
        <w:rPr>
          <w:rFonts w:ascii="宋体" w:eastAsia="宋体" w:hint="eastAsia"/>
        </w:rPr>
        <w:t>溶菌肉汤</w:t>
      </w:r>
    </w:p>
    <w:p w:rsidR="0018722C">
      <w:pPr>
        <w:topLinePunct/>
      </w:pPr>
      <w:r>
        <w:t>M</w:t>
      </w:r>
      <w:r>
        <w:t>ethicillin-resistant Staphylococcus</w:t>
      </w:r>
    </w:p>
    <w:p w:rsidR="0018722C">
      <w:spacing w:beforeLines="0" w:before="0" w:afterLines="0" w:after="0" w:line="440" w:lineRule="auto"/>
      <w:pPr>
        <w:sectPr w:rsidR="00556256">
          <w:type w:val="continuous"/>
          <w:pgSz w:w="11910" w:h="16840"/>
          <w:pgMar w:header="878" w:footer="1196" w:top="1100" w:bottom="1380" w:left="1680" w:right="1680"/>
        </w:sectPr>
        <w:topLinePunct/>
      </w:pPr>
    </w:p>
    <w:p w:rsidR="0018722C">
      <w:pPr>
        <w:topLinePunct/>
      </w:pPr>
      <w:r>
        <w:t>MRSA</w:t>
      </w:r>
    </w:p>
    <w:p w:rsidR="0018722C">
      <w:pPr>
        <w:topLinePunct/>
      </w:pPr>
      <w:r>
        <w:br w:type="column"/>
      </w:r>
      <w:r>
        <w:t>aureus</w:t>
      </w:r>
    </w:p>
    <w:p w:rsidR="0018722C">
      <w:pPr>
        <w:pStyle w:val="BodyText"/>
        <w:spacing w:line="240" w:lineRule="exact"/>
        <w:ind w:leftChars="0" w:left="120"/>
        <w:rPr>
          <w:rFonts w:ascii="宋体" w:eastAsia="宋体" w:hint="eastAsia"/>
        </w:rPr>
        <w:topLinePunct/>
      </w:pPr>
      <w:r>
        <w:br w:type="column"/>
      </w:r>
      <w:r>
        <w:rPr>
          <w:rFonts w:ascii="宋体" w:eastAsia="宋体" w:hint="eastAsia"/>
        </w:rPr>
        <w:t>耐甲氧西林金黄色葡萄球菌</w:t>
      </w:r>
    </w:p>
    <w:p w:rsidR="0018722C">
      <w:spacing w:beforeLines="0" w:before="0" w:afterLines="0" w:after="0" w:line="440" w:lineRule="auto"/>
      <w:pPr>
        <w:sectPr w:rsidR="00556256">
          <w:type w:val="continuous"/>
          <w:pgSz w:w="11910" w:h="16840"/>
          <w:pgMar w:top="1580" w:bottom="280" w:left="1680" w:right="1680"/>
          <w:cols w:num="3" w:equalWidth="0">
            <w:col w:w="803" w:space="546"/>
            <w:col w:w="744" w:space="3199"/>
            <w:col w:w="3258"/>
          </w:cols>
        </w:sectPr>
        <w:topLinePunct/>
      </w:pPr>
    </w:p>
    <w:p w:rsidR="0018722C">
      <w:pPr>
        <w:topLinePunct/>
      </w:pPr>
      <w:r>
        <w:t>EDTA</w:t>
      </w:r>
      <w:r w:rsidRPr="00000000">
        <w:tab/>
      </w:r>
      <w:r>
        <w:t>Ethylendiaminotetraacetic</w:t>
      </w:r>
      <w:r>
        <w:t> </w:t>
      </w:r>
      <w:r>
        <w:t>acid</w:t>
      </w:r>
      <w:r w:rsidRPr="00000000">
        <w:tab/>
      </w:r>
      <w:r>
        <w:rPr>
          <w:rFonts w:ascii="宋体" w:eastAsia="宋体" w:hint="eastAsia"/>
        </w:rPr>
        <w:t>乙二胺四乙酸二钠 </w:t>
      </w:r>
      <w:r>
        <w:t>Tris</w:t>
      </w:r>
      <w:r w:rsidRPr="00000000">
        <w:tab/>
      </w:r>
      <w:r>
        <w:t>Tris</w:t>
      </w:r>
      <w:r>
        <w:t>(</w:t>
      </w:r>
      <w:r>
        <w:t>hydroxymethyl</w:t>
      </w:r>
      <w:r>
        <w:t>)</w:t>
      </w:r>
      <w:r>
        <w:t> </w:t>
      </w:r>
      <w:r>
        <w:t>aminomethane      </w:t>
      </w:r>
      <w:r>
        <w:t> </w:t>
      </w:r>
      <w:r>
        <w:rPr>
          <w:rFonts w:ascii="宋体" w:eastAsia="宋体" w:hint="eastAsia"/>
        </w:rPr>
        <w:t>三羟甲基氨基甲烷 </w:t>
      </w:r>
      <w:r>
        <w:t>ddH2O</w:t>
      </w:r>
      <w:r w:rsidRPr="00000000">
        <w:tab/>
      </w:r>
      <w:r>
        <w:t>double-distilled</w:t>
      </w:r>
      <w:r>
        <w:t> </w:t>
      </w:r>
      <w:r>
        <w:t>water</w:t>
      </w:r>
      <w:r w:rsidRPr="00000000">
        <w:tab/>
      </w:r>
      <w:r>
        <w:rPr>
          <w:rFonts w:ascii="宋体" w:eastAsia="宋体" w:hint="eastAsia"/>
        </w:rPr>
        <w:t>双蒸</w:t>
      </w:r>
      <w:r>
        <w:rPr>
          <w:rFonts w:ascii="宋体" w:eastAsia="宋体" w:hint="eastAsia"/>
        </w:rPr>
        <w:t>水</w:t>
      </w:r>
    </w:p>
    <w:p w:rsidR="0018722C">
      <w:pPr>
        <w:topLinePunct/>
      </w:pPr>
      <w:r>
        <w:t>PMN</w:t>
      </w:r>
      <w:r w:rsidRPr="00000000">
        <w:tab/>
        <w:t>Poly-morphonuclear</w:t>
      </w:r>
      <w:r>
        <w:t> </w:t>
      </w:r>
      <w:r>
        <w:t>leukocyte</w:t>
      </w:r>
      <w:r w:rsidRPr="00000000">
        <w:tab/>
      </w:r>
      <w:r>
        <w:rPr>
          <w:rFonts w:ascii="宋体" w:eastAsia="宋体" w:hint="eastAsia"/>
        </w:rPr>
        <w:t>多形核白细胞</w:t>
      </w:r>
    </w:p>
    <w:p w:rsidR="0018722C">
      <w:pPr>
        <w:topLinePunct/>
      </w:pPr>
      <w:r>
        <w:t>NETs</w:t>
      </w:r>
      <w:r w:rsidRPr="00000000">
        <w:tab/>
        <w:t>Neutrophil</w:t>
      </w:r>
      <w:r>
        <w:t> </w:t>
      </w:r>
      <w:r>
        <w:t>extracellular</w:t>
      </w:r>
      <w:r>
        <w:t> </w:t>
      </w:r>
      <w:r>
        <w:t>traps</w:t>
      </w:r>
      <w:r w:rsidRPr="00000000">
        <w:tab/>
      </w:r>
      <w:r>
        <w:rPr>
          <w:rFonts w:ascii="宋体" w:eastAsia="宋体" w:hint="eastAsia"/>
        </w:rPr>
        <w:t>中性粒细胞胞外诱捕网</w:t>
      </w:r>
    </w:p>
    <w:p w:rsidR="0018722C">
      <w:pPr>
        <w:topLinePunct/>
      </w:pPr>
      <w:r>
        <w:t>DMSO</w:t>
      </w:r>
      <w:r w:rsidRPr="00000000">
        <w:tab/>
        <w:t>Dimethyl</w:t>
      </w:r>
      <w:r>
        <w:t> </w:t>
      </w:r>
      <w:r>
        <w:t>sulfoxide</w:t>
      </w:r>
      <w:r w:rsidRPr="00000000">
        <w:tab/>
      </w:r>
      <w:r>
        <w:rPr>
          <w:rFonts w:ascii="宋体" w:eastAsia="宋体" w:hint="eastAsia"/>
        </w:rPr>
        <w:t>二甲基亚砜</w:t>
      </w:r>
    </w:p>
    <w:p w:rsidR="0018722C">
      <w:pPr>
        <w:topLinePunct/>
      </w:pPr>
      <w:r>
        <w:t>DMEM</w:t>
      </w:r>
      <w:r w:rsidRPr="00000000">
        <w:tab/>
        <w:t>dulbecco's modified</w:t>
      </w:r>
      <w:r>
        <w:t> </w:t>
      </w:r>
      <w:r>
        <w:t>eagle</w:t>
      </w:r>
      <w:r>
        <w:t> </w:t>
      </w:r>
      <w:r>
        <w:t>medium</w:t>
      </w:r>
      <w:r w:rsidRPr="00000000">
        <w:tab/>
      </w:r>
      <w:r>
        <w:t>Dulbecco</w:t>
      </w:r>
      <w:r>
        <w:t>'</w:t>
      </w:r>
      <w:r>
        <w:t>s</w:t>
      </w:r>
      <w:r>
        <w:rPr>
          <w:rFonts w:ascii="宋体" w:hAnsi="宋体" w:eastAsia="宋体" w:hint="eastAsia"/>
        </w:rPr>
        <w:t>改良</w:t>
      </w:r>
      <w:r>
        <w:t>Eagle</w:t>
      </w:r>
      <w:r>
        <w:rPr>
          <w:rFonts w:ascii="宋体" w:hAnsi="宋体" w:eastAsia="宋体" w:hint="eastAsia"/>
        </w:rPr>
        <w:t>培养基 </w:t>
      </w:r>
      <w:r>
        <w:t>FBS</w:t>
      </w:r>
      <w:r w:rsidRPr="00000000">
        <w:tab/>
        <w:t>Fetal</w:t>
      </w:r>
      <w:r>
        <w:t> </w:t>
      </w:r>
      <w:r>
        <w:t>bovine</w:t>
      </w:r>
      <w:r>
        <w:t> </w:t>
      </w:r>
      <w:r>
        <w:t>serum</w:t>
      </w:r>
      <w:r w:rsidRPr="00000000">
        <w:tab/>
      </w:r>
      <w:r>
        <w:rPr>
          <w:rFonts w:ascii="宋体" w:hAnsi="宋体" w:eastAsia="宋体" w:hint="eastAsia"/>
        </w:rPr>
        <w:t>胎牛血清</w:t>
      </w:r>
    </w:p>
    <w:p w:rsidR="0018722C">
      <w:pPr>
        <w:topLinePunct/>
      </w:pPr>
      <w:r>
        <w:t>LPS</w:t>
      </w:r>
      <w:r w:rsidRPr="00000000">
        <w:tab/>
        <w:t>Lipopolysaccharide</w:t>
      </w:r>
      <w:r w:rsidRPr="00000000">
        <w:tab/>
      </w:r>
      <w:r>
        <w:rPr>
          <w:rFonts w:ascii="宋体" w:eastAsia="宋体" w:hint="eastAsia"/>
        </w:rPr>
        <w:t>脂多糖</w:t>
      </w:r>
    </w:p>
    <w:p w:rsidR="0018722C">
      <w:pPr>
        <w:topLinePunct/>
      </w:pPr>
      <w:r>
        <w:t>DEPC</w:t>
      </w:r>
      <w:r w:rsidRPr="00000000">
        <w:tab/>
        <w:t>Diethylpyrocarbonate</w:t>
      </w:r>
      <w:r w:rsidRPr="00000000">
        <w:tab/>
      </w:r>
      <w:r>
        <w:rPr>
          <w:rFonts w:ascii="宋体" w:eastAsia="宋体" w:hint="eastAsia"/>
        </w:rPr>
        <w:t>焦碳酸二乙酯</w:t>
      </w:r>
    </w:p>
    <w:p w:rsidR="0018722C">
      <w:pPr>
        <w:topLinePunct/>
      </w:pPr>
      <w:r>
        <w:t>TBE</w:t>
      </w:r>
      <w:r w:rsidRPr="00000000">
        <w:tab/>
        <w:t>TBE</w:t>
      </w:r>
      <w:r>
        <w:t> </w:t>
      </w:r>
      <w:r>
        <w:t>buffer</w:t>
      </w:r>
      <w:r w:rsidRPr="00000000">
        <w:tab/>
      </w:r>
      <w:r>
        <w:t>TBE</w:t>
      </w:r>
      <w:r>
        <w:t> </w:t>
      </w:r>
      <w:r>
        <w:rPr>
          <w:rFonts w:ascii="宋体" w:eastAsia="宋体" w:hint="eastAsia"/>
        </w:rPr>
        <w:t>缓冲液</w:t>
      </w:r>
    </w:p>
    <w:p w:rsidR="0018722C">
      <w:pPr>
        <w:topLinePunct/>
      </w:pPr>
      <w:r>
        <w:t>EB</w:t>
      </w:r>
      <w:r w:rsidRPr="00000000">
        <w:tab/>
        <w:t>Ethidium</w:t>
      </w:r>
      <w:r>
        <w:t> </w:t>
      </w:r>
      <w:r>
        <w:t>Bromide</w:t>
      </w:r>
      <w:r w:rsidRPr="00000000">
        <w:tab/>
      </w:r>
      <w:r>
        <w:rPr>
          <w:rFonts w:ascii="宋体" w:eastAsia="宋体" w:hint="eastAsia"/>
        </w:rPr>
        <w:t>溴化乙啶</w:t>
      </w:r>
    </w:p>
    <w:p w:rsidR="0018722C">
      <w:pPr>
        <w:topLinePunct/>
      </w:pPr>
      <w:r>
        <w:t>dNTP</w:t>
      </w:r>
      <w:r w:rsidRPr="00000000">
        <w:tab/>
        <w:t>Deoxynucleoside</w:t>
      </w:r>
      <w:r>
        <w:t> </w:t>
      </w:r>
      <w:r>
        <w:t>triphosphate</w:t>
      </w:r>
      <w:r w:rsidRPr="00000000">
        <w:tab/>
      </w:r>
      <w:r>
        <w:rPr>
          <w:rFonts w:ascii="宋体" w:eastAsia="宋体" w:hint="eastAsia"/>
        </w:rPr>
        <w:t>脱氧核糖核苷酸</w:t>
      </w:r>
    </w:p>
    <w:p w:rsidR="0018722C">
      <w:pPr>
        <w:topLinePunct/>
      </w:pPr>
      <w:r>
        <w:t>PBS</w:t>
      </w:r>
      <w:r w:rsidRPr="00000000">
        <w:tab/>
        <w:t>Phosphate</w:t>
      </w:r>
      <w:r>
        <w:t> </w:t>
      </w:r>
      <w:r>
        <w:t>buffered</w:t>
      </w:r>
      <w:r>
        <w:t> </w:t>
      </w:r>
      <w:r>
        <w:t>saline</w:t>
      </w:r>
      <w:r w:rsidRPr="00000000">
        <w:tab/>
      </w:r>
      <w:r>
        <w:rPr>
          <w:rFonts w:ascii="宋体" w:eastAsia="宋体" w:hint="eastAsia"/>
        </w:rPr>
        <w:t>磷酸盐缓冲液</w:t>
      </w:r>
    </w:p>
    <w:p w:rsidR="0018722C">
      <w:pPr>
        <w:topLinePunct/>
      </w:pPr>
      <w:r>
        <w:t>cDNA</w:t>
      </w:r>
      <w:r w:rsidRPr="00000000">
        <w:tab/>
        <w:t>Deoxyribonucleic</w:t>
      </w:r>
      <w:r>
        <w:t> </w:t>
      </w:r>
      <w:r>
        <w:t>acid</w:t>
      </w:r>
      <w:r w:rsidRPr="00000000">
        <w:tab/>
      </w:r>
      <w:r>
        <w:rPr>
          <w:rFonts w:ascii="宋体" w:eastAsia="宋体" w:hint="eastAsia"/>
        </w:rPr>
        <w:t>脱氧核糖核酸</w:t>
      </w:r>
    </w:p>
    <w:p w:rsidR="0018722C">
      <w:pPr>
        <w:topLinePunct/>
      </w:pPr>
      <w:r>
        <w:t>DNA</w:t>
      </w:r>
      <w:r w:rsidRPr="00000000">
        <w:tab/>
        <w:t>Complementary</w:t>
      </w:r>
      <w:r>
        <w:t> </w:t>
      </w:r>
      <w:r>
        <w:t>DNA</w:t>
      </w:r>
      <w:r w:rsidRPr="00000000">
        <w:tab/>
      </w:r>
      <w:r>
        <w:rPr>
          <w:rFonts w:ascii="宋体" w:eastAsia="宋体" w:hint="eastAsia"/>
        </w:rPr>
        <w:t>互补 </w:t>
      </w:r>
      <w:r>
        <w:t>DNA</w:t>
      </w:r>
    </w:p>
    <w:p w:rsidR="0018722C">
      <w:pPr>
        <w:topLinePunct/>
      </w:pPr>
      <w:r>
        <w:t>HE</w:t>
      </w:r>
      <w:r w:rsidRPr="00000000">
        <w:tab/>
      </w:r>
      <w:r>
        <w:t>Hematoxylin-eosin</w:t>
      </w:r>
      <w:r w:rsidRPr="00000000">
        <w:tab/>
      </w:r>
      <w:r>
        <w:rPr>
          <w:rFonts w:ascii="宋体" w:eastAsia="宋体" w:hint="eastAsia"/>
        </w:rPr>
        <w:t>苏</w:t>
      </w:r>
      <w:r>
        <w:rPr>
          <w:rFonts w:ascii="宋体" w:eastAsia="宋体" w:hint="eastAsia"/>
        </w:rPr>
        <w:t>木素</w:t>
      </w:r>
      <w:r>
        <w:t>-</w:t>
      </w:r>
      <w:r>
        <w:rPr>
          <w:rFonts w:ascii="宋体" w:eastAsia="宋体" w:hint="eastAsia"/>
        </w:rPr>
        <w:t>伊红 </w:t>
      </w:r>
      <w:r>
        <w:t>FITC</w:t>
      </w:r>
      <w:r w:rsidRPr="00000000">
        <w:tab/>
      </w:r>
      <w:r>
        <w:t>Fluorescein</w:t>
      </w:r>
      <w:r>
        <w:t> </w:t>
      </w:r>
      <w:r>
        <w:t>isothiocyanate</w:t>
      </w:r>
      <w:r w:rsidRPr="00000000">
        <w:tab/>
      </w:r>
      <w:r>
        <w:rPr>
          <w:rFonts w:ascii="宋体" w:eastAsia="宋体" w:hint="eastAsia"/>
        </w:rPr>
        <w:t>异硫氰酸荧光素 </w:t>
      </w:r>
      <w:r>
        <w:t>FCM</w:t>
      </w:r>
      <w:r w:rsidRPr="00000000">
        <w:tab/>
      </w:r>
      <w:r>
        <w:t>Flow</w:t>
      </w:r>
      <w:r>
        <w:t> </w:t>
      </w:r>
      <w:r>
        <w:t>cytometry</w:t>
      </w:r>
      <w:r w:rsidRPr="00000000">
        <w:tab/>
      </w:r>
      <w:r>
        <w:rPr>
          <w:rFonts w:ascii="宋体" w:eastAsia="宋体" w:hint="eastAsia"/>
        </w:rPr>
        <w:t>流式细胞</w:t>
      </w:r>
      <w:r>
        <w:rPr>
          <w:rFonts w:ascii="宋体" w:eastAsia="宋体" w:hint="eastAsia"/>
        </w:rPr>
        <w:t>术</w:t>
      </w:r>
    </w:p>
    <w:p w:rsidR="0018722C">
      <w:pPr>
        <w:topLinePunct/>
      </w:pPr>
      <w:r>
        <w:t>Suppression of tumorigenicity 2</w:t>
      </w:r>
    </w:p>
    <w:p w:rsidR="0018722C">
      <w:spacing w:beforeLines="0" w:before="0" w:afterLines="0" w:after="0" w:line="440" w:lineRule="auto"/>
      <w:pPr>
        <w:sectPr w:rsidR="00556256">
          <w:type w:val="continuous"/>
          <w:pgSz w:w="11910" w:h="16840"/>
          <w:pgMar w:top="1580" w:bottom="280" w:left="1680" w:right="1680"/>
        </w:sectPr>
        <w:topLinePunct/>
      </w:pPr>
    </w:p>
    <w:p w:rsidR="0018722C">
      <w:pPr>
        <w:topLinePunct/>
      </w:pPr>
      <w:r>
        <w:t>ST2L</w:t>
      </w:r>
    </w:p>
    <w:p w:rsidR="0018722C">
      <w:pPr>
        <w:topLinePunct/>
      </w:pPr>
      <w:r>
        <w:br w:type="column"/>
      </w:r>
      <w:r>
        <w:t>ligand</w:t>
      </w:r>
    </w:p>
    <w:p w:rsidR="0018722C">
      <w:pPr>
        <w:pStyle w:val="BodyText"/>
        <w:spacing w:line="266" w:lineRule="exact"/>
        <w:ind w:leftChars="0" w:left="120"/>
        <w:rPr>
          <w:rFonts w:ascii="宋体" w:eastAsia="宋体" w:hint="eastAsia"/>
        </w:rPr>
        <w:topLinePunct/>
      </w:pPr>
      <w:r>
        <w:br w:type="column"/>
      </w:r>
      <w:r>
        <w:rPr>
          <w:rFonts w:ascii="宋体" w:eastAsia="宋体" w:hint="eastAsia"/>
        </w:rPr>
        <w:t>瘤变抑制因子</w:t>
      </w:r>
      <w:r>
        <w:t>2</w:t>
      </w:r>
      <w:r>
        <w:rPr>
          <w:rFonts w:ascii="宋体" w:eastAsia="宋体" w:hint="eastAsia"/>
        </w:rPr>
        <w:t>受体</w:t>
      </w:r>
    </w:p>
    <w:p w:rsidR="0018722C">
      <w:spacing w:beforeLines="0" w:before="0" w:afterLines="0" w:after="0" w:line="440" w:lineRule="auto"/>
      <w:pPr>
        <w:sectPr w:rsidR="00556256">
          <w:type w:val="continuous"/>
          <w:pgSz w:w="11910" w:h="16840"/>
          <w:pgMar w:top="1580" w:bottom="280" w:left="1680" w:right="1680"/>
          <w:cols w:num="3" w:equalWidth="0">
            <w:col w:w="668" w:space="681"/>
            <w:col w:w="718" w:space="3225"/>
            <w:col w:w="3258"/>
          </w:cols>
        </w:sectPr>
        <w:topLinePunct/>
      </w:pPr>
    </w:p>
    <w:p w:rsidR="0018722C">
      <w:pPr>
        <w:topLinePunct/>
      </w:pPr>
      <w:r>
        <w:t>RAPA</w:t>
      </w:r>
      <w:r w:rsidRPr="00000000">
        <w:tab/>
        <w:t>Rapamycin</w:t>
      </w:r>
      <w:r>
        <w:rPr>
          <w:rFonts w:ascii="宋体" w:eastAsia="宋体" w:hint="eastAsia"/>
        </w:rPr>
        <w:t>雷帕霉素</w:t>
      </w:r>
    </w:p>
    <w:p w:rsidR="0018722C">
      <w:pPr>
        <w:topLinePunct/>
      </w:pPr>
      <w:r>
        <w:t>RPM</w:t>
      </w:r>
      <w:r w:rsidRPr="00000000">
        <w:tab/>
        <w:t>Revolutions</w:t>
      </w:r>
      <w:r>
        <w:t> </w:t>
      </w:r>
      <w:r>
        <w:t>per</w:t>
      </w:r>
      <w:r>
        <w:t> </w:t>
      </w:r>
      <w:r>
        <w:t>minute</w:t>
      </w:r>
      <w:r>
        <w:rPr>
          <w:rFonts w:ascii="宋体" w:eastAsia="宋体" w:hint="eastAsia"/>
        </w:rPr>
        <w:t>转</w:t>
      </w:r>
      <w:r>
        <w:t>/</w:t>
      </w:r>
      <w:r>
        <w:rPr>
          <w:rFonts w:ascii="宋体" w:eastAsia="宋体" w:hint="eastAsia"/>
        </w:rPr>
        <w:t>分钟</w:t>
      </w:r>
    </w:p>
    <w:p w:rsidR="0018722C">
      <w:pPr>
        <w:rPr/>
        <w:topLinePunct/>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9"/>
        <w:gridCol w:w="3826"/>
        <w:gridCol w:w="2356"/>
      </w:tblGrid>
      <w:tr>
        <w:trPr>
          <w:trHeight w:val="360" w:hRule="atLeast"/>
        </w:trPr>
        <w:tc>
          <w:tcPr>
            <w:tcW w:w="1129" w:type="dxa"/>
          </w:tcPr>
          <w:p w:rsidR="0018722C">
            <w:pPr>
              <w:topLinePunct/>
              <w:ind w:leftChars="0" w:left="0" w:rightChars="0" w:right="0" w:firstLineChars="0" w:firstLine="0"/>
              <w:spacing w:line="240" w:lineRule="atLeast"/>
            </w:pPr>
            <w:r>
              <w:t>PE</w:t>
            </w:r>
          </w:p>
        </w:tc>
        <w:tc>
          <w:tcPr>
            <w:tcW w:w="3826" w:type="dxa"/>
          </w:tcPr>
          <w:p w:rsidR="0018722C">
            <w:pPr>
              <w:topLinePunct/>
              <w:ind w:leftChars="0" w:left="0" w:rightChars="0" w:right="0" w:firstLineChars="0" w:firstLine="0"/>
              <w:spacing w:line="240" w:lineRule="atLeast"/>
            </w:pPr>
            <w:r>
              <w:t>Phycoerythrin</w:t>
            </w:r>
          </w:p>
        </w:tc>
        <w:tc>
          <w:tcPr>
            <w:tcW w:w="2356" w:type="dxa"/>
          </w:tcPr>
          <w:p w:rsidR="0018722C">
            <w:pPr>
              <w:topLinePunct/>
              <w:ind w:leftChars="0" w:left="0" w:rightChars="0" w:right="0" w:firstLineChars="0" w:firstLine="0"/>
              <w:spacing w:line="240" w:lineRule="atLeast"/>
            </w:pPr>
            <w:r>
              <w:rPr>
                <w:rFonts w:ascii="宋体" w:eastAsia="宋体" w:hint="eastAsia"/>
              </w:rPr>
              <w:t>藻红蛋白</w:t>
            </w:r>
          </w:p>
        </w:tc>
      </w:tr>
      <w:tr>
        <w:trPr>
          <w:trHeight w:val="480" w:hRule="atLeast"/>
        </w:trPr>
        <w:tc>
          <w:tcPr>
            <w:tcW w:w="1129" w:type="dxa"/>
          </w:tcPr>
          <w:p w:rsidR="0018722C">
            <w:pPr>
              <w:topLinePunct/>
              <w:ind w:leftChars="0" w:left="0" w:rightChars="0" w:right="0" w:firstLineChars="0" w:firstLine="0"/>
              <w:spacing w:line="240" w:lineRule="atLeast"/>
            </w:pPr>
            <w:r>
              <w:t>HBV</w:t>
            </w:r>
          </w:p>
        </w:tc>
        <w:tc>
          <w:tcPr>
            <w:tcW w:w="3826" w:type="dxa"/>
          </w:tcPr>
          <w:p w:rsidR="0018722C">
            <w:pPr>
              <w:topLinePunct/>
              <w:ind w:leftChars="0" w:left="0" w:rightChars="0" w:right="0" w:firstLineChars="0" w:firstLine="0"/>
              <w:spacing w:line="240" w:lineRule="atLeast"/>
            </w:pPr>
            <w:r>
              <w:t>Hepatitis B virus</w:t>
            </w:r>
          </w:p>
        </w:tc>
        <w:tc>
          <w:tcPr>
            <w:tcW w:w="2356" w:type="dxa"/>
          </w:tcPr>
          <w:p w:rsidR="0018722C">
            <w:pPr>
              <w:topLinePunct/>
              <w:ind w:leftChars="0" w:left="0" w:rightChars="0" w:right="0" w:firstLineChars="0" w:firstLine="0"/>
              <w:spacing w:line="240" w:lineRule="atLeast"/>
            </w:pPr>
            <w:r>
              <w:rPr>
                <w:rFonts w:ascii="宋体" w:eastAsia="宋体" w:hint="eastAsia"/>
              </w:rPr>
              <w:t>乙型肝炎病毒</w:t>
            </w:r>
          </w:p>
        </w:tc>
      </w:tr>
      <w:tr>
        <w:trPr>
          <w:trHeight w:val="440" w:hRule="atLeast"/>
        </w:trPr>
        <w:tc>
          <w:tcPr>
            <w:tcW w:w="1129" w:type="dxa"/>
          </w:tcPr>
          <w:p w:rsidR="0018722C">
            <w:pPr>
              <w:topLinePunct/>
              <w:ind w:leftChars="0" w:left="0" w:rightChars="0" w:right="0" w:firstLineChars="0" w:firstLine="0"/>
              <w:spacing w:line="240" w:lineRule="atLeast"/>
            </w:pPr>
            <w:r>
              <w:t>HIV</w:t>
            </w:r>
          </w:p>
        </w:tc>
        <w:tc>
          <w:tcPr>
            <w:tcW w:w="3826" w:type="dxa"/>
          </w:tcPr>
          <w:p w:rsidR="0018722C">
            <w:pPr>
              <w:topLinePunct/>
              <w:ind w:leftChars="0" w:left="0" w:rightChars="0" w:right="0" w:firstLineChars="0" w:firstLine="0"/>
              <w:spacing w:line="240" w:lineRule="atLeast"/>
            </w:pPr>
            <w:r>
              <w:t>Human Immunodeficiency Virus</w:t>
            </w:r>
          </w:p>
        </w:tc>
        <w:tc>
          <w:tcPr>
            <w:tcW w:w="2356" w:type="dxa"/>
          </w:tcPr>
          <w:p w:rsidR="0018722C">
            <w:pPr>
              <w:topLinePunct/>
              <w:ind w:leftChars="0" w:left="0" w:rightChars="0" w:right="0" w:firstLineChars="0" w:firstLine="0"/>
              <w:spacing w:line="240" w:lineRule="atLeast"/>
            </w:pPr>
            <w:hyperlink r:id="rId54">
              <w:r>
                <w:rPr>
                  <w:rFonts w:ascii="宋体" w:eastAsia="宋体" w:hint="eastAsia"/>
                </w:rPr>
                <w:t>人类免疫缺陷病毒</w:t>
              </w:r>
            </w:hyperlink>
          </w:p>
        </w:tc>
      </w:tr>
      <w:tr>
        <w:trPr>
          <w:trHeight w:val="460" w:hRule="atLeast"/>
        </w:trPr>
        <w:tc>
          <w:tcPr>
            <w:tcW w:w="1129" w:type="dxa"/>
          </w:tcPr>
          <w:p w:rsidR="0018722C">
            <w:pPr>
              <w:topLinePunct/>
              <w:ind w:leftChars="0" w:left="0" w:rightChars="0" w:right="0" w:firstLineChars="0" w:firstLine="0"/>
              <w:spacing w:line="240" w:lineRule="atLeast"/>
            </w:pPr>
            <w:r>
              <w:t>IL</w:t>
            </w:r>
          </w:p>
        </w:tc>
        <w:tc>
          <w:tcPr>
            <w:tcW w:w="3826" w:type="dxa"/>
          </w:tcPr>
          <w:p w:rsidR="0018722C">
            <w:pPr>
              <w:topLinePunct/>
              <w:ind w:leftChars="0" w:left="0" w:rightChars="0" w:right="0" w:firstLineChars="0" w:firstLine="0"/>
              <w:spacing w:line="240" w:lineRule="atLeast"/>
            </w:pPr>
            <w:r>
              <w:t>Interleukin</w:t>
            </w:r>
          </w:p>
        </w:tc>
        <w:tc>
          <w:tcPr>
            <w:tcW w:w="2356" w:type="dxa"/>
          </w:tcPr>
          <w:p w:rsidR="0018722C">
            <w:pPr>
              <w:topLinePunct/>
              <w:ind w:leftChars="0" w:left="0" w:rightChars="0" w:right="0" w:firstLineChars="0" w:firstLine="0"/>
              <w:spacing w:line="240" w:lineRule="atLeast"/>
            </w:pPr>
            <w:r>
              <w:rPr>
                <w:rFonts w:ascii="宋体" w:eastAsia="宋体" w:hint="eastAsia"/>
              </w:rPr>
              <w:t>白细胞介素</w:t>
            </w:r>
          </w:p>
        </w:tc>
      </w:tr>
      <w:tr>
        <w:trPr>
          <w:trHeight w:val="460" w:hRule="atLeast"/>
        </w:trPr>
        <w:tc>
          <w:tcPr>
            <w:tcW w:w="1129" w:type="dxa"/>
          </w:tcPr>
          <w:p w:rsidR="0018722C">
            <w:pPr>
              <w:topLinePunct/>
              <w:ind w:leftChars="0" w:left="0" w:rightChars="0" w:right="0" w:firstLineChars="0" w:firstLine="0"/>
              <w:spacing w:line="240" w:lineRule="atLeast"/>
            </w:pPr>
            <w:r>
              <w:t>IL-6</w:t>
            </w:r>
          </w:p>
        </w:tc>
        <w:tc>
          <w:tcPr>
            <w:tcW w:w="3826" w:type="dxa"/>
          </w:tcPr>
          <w:p w:rsidR="0018722C">
            <w:pPr>
              <w:topLinePunct/>
              <w:ind w:leftChars="0" w:left="0" w:rightChars="0" w:right="0" w:firstLineChars="0" w:firstLine="0"/>
              <w:spacing w:line="240" w:lineRule="atLeast"/>
            </w:pPr>
            <w:r>
              <w:t>Interleukin-6</w:t>
            </w:r>
          </w:p>
        </w:tc>
        <w:tc>
          <w:tcPr>
            <w:tcW w:w="2356" w:type="dxa"/>
          </w:tcPr>
          <w:p w:rsidR="0018722C">
            <w:pPr>
              <w:topLinePunct/>
              <w:ind w:leftChars="0" w:left="0" w:rightChars="0" w:right="0" w:firstLineChars="0" w:firstLine="0"/>
              <w:spacing w:line="240" w:lineRule="atLeast"/>
            </w:pPr>
            <w:r>
              <w:rPr>
                <w:rFonts w:ascii="宋体" w:eastAsia="宋体" w:hint="eastAsia"/>
              </w:rPr>
              <w:t>白细胞介素</w:t>
            </w:r>
            <w:r>
              <w:t>-6</w:t>
            </w:r>
          </w:p>
        </w:tc>
      </w:tr>
      <w:tr>
        <w:trPr>
          <w:trHeight w:val="460" w:hRule="atLeast"/>
        </w:trPr>
        <w:tc>
          <w:tcPr>
            <w:tcW w:w="1129" w:type="dxa"/>
          </w:tcPr>
          <w:p w:rsidR="0018722C">
            <w:pPr>
              <w:topLinePunct/>
              <w:ind w:leftChars="0" w:left="0" w:rightChars="0" w:right="0" w:firstLineChars="0" w:firstLine="0"/>
              <w:spacing w:line="240" w:lineRule="atLeast"/>
            </w:pPr>
            <w:r>
              <w:t>IFN-y</w:t>
            </w:r>
          </w:p>
        </w:tc>
        <w:tc>
          <w:tcPr>
            <w:tcW w:w="3826" w:type="dxa"/>
          </w:tcPr>
          <w:p w:rsidR="0018722C">
            <w:pPr>
              <w:topLinePunct/>
              <w:ind w:leftChars="0" w:left="0" w:rightChars="0" w:right="0" w:firstLineChars="0" w:firstLine="0"/>
              <w:spacing w:line="240" w:lineRule="atLeast"/>
            </w:pPr>
            <w:r>
              <w:t>Interferon-gamma</w:t>
            </w:r>
          </w:p>
        </w:tc>
        <w:tc>
          <w:tcPr>
            <w:tcW w:w="2356" w:type="dxa"/>
          </w:tcPr>
          <w:p w:rsidR="0018722C">
            <w:pPr>
              <w:topLinePunct/>
              <w:ind w:leftChars="0" w:left="0" w:rightChars="0" w:right="0" w:firstLineChars="0" w:firstLine="0"/>
              <w:spacing w:line="240" w:lineRule="atLeast"/>
            </w:pPr>
            <w:r>
              <w:rPr>
                <w:rFonts w:ascii="宋体" w:eastAsia="宋体" w:hint="eastAsia"/>
              </w:rPr>
              <w:t>干扰素</w:t>
            </w:r>
            <w:r>
              <w:t>-y</w:t>
            </w:r>
          </w:p>
        </w:tc>
      </w:tr>
      <w:tr>
        <w:trPr>
          <w:trHeight w:val="460" w:hRule="atLeast"/>
        </w:trPr>
        <w:tc>
          <w:tcPr>
            <w:tcW w:w="1129" w:type="dxa"/>
          </w:tcPr>
          <w:p w:rsidR="0018722C">
            <w:pPr>
              <w:topLinePunct/>
              <w:ind w:leftChars="0" w:left="0" w:rightChars="0" w:right="0" w:firstLineChars="0" w:firstLine="0"/>
              <w:spacing w:line="240" w:lineRule="atLeast"/>
            </w:pPr>
            <w:r>
              <w:t>TNF-a</w:t>
            </w:r>
          </w:p>
        </w:tc>
        <w:tc>
          <w:tcPr>
            <w:tcW w:w="3826" w:type="dxa"/>
          </w:tcPr>
          <w:p w:rsidR="0018722C">
            <w:pPr>
              <w:topLinePunct/>
              <w:ind w:leftChars="0" w:left="0" w:rightChars="0" w:right="0" w:firstLineChars="0" w:firstLine="0"/>
              <w:spacing w:line="240" w:lineRule="atLeast"/>
            </w:pPr>
            <w:r>
              <w:t>Tumor necrosis factor-a</w:t>
            </w:r>
          </w:p>
        </w:tc>
        <w:tc>
          <w:tcPr>
            <w:tcW w:w="2356" w:type="dxa"/>
          </w:tcPr>
          <w:p w:rsidR="0018722C">
            <w:pPr>
              <w:topLinePunct/>
              <w:ind w:leftChars="0" w:left="0" w:rightChars="0" w:right="0" w:firstLineChars="0" w:firstLine="0"/>
              <w:spacing w:line="240" w:lineRule="atLeast"/>
            </w:pPr>
            <w:r>
              <w:rPr>
                <w:rFonts w:ascii="宋体" w:eastAsia="宋体" w:hint="eastAsia"/>
              </w:rPr>
              <w:t>肿瘤坏死因子</w:t>
            </w:r>
            <w:r>
              <w:t>a</w:t>
            </w:r>
          </w:p>
        </w:tc>
      </w:tr>
      <w:tr>
        <w:trPr>
          <w:trHeight w:val="460" w:hRule="atLeast"/>
        </w:trPr>
        <w:tc>
          <w:tcPr>
            <w:tcW w:w="1129" w:type="dxa"/>
          </w:tcPr>
          <w:p w:rsidR="0018722C">
            <w:pPr>
              <w:topLinePunct/>
              <w:ind w:leftChars="0" w:left="0" w:rightChars="0" w:right="0" w:firstLineChars="0" w:firstLine="0"/>
              <w:spacing w:line="240" w:lineRule="atLeast"/>
            </w:pPr>
            <w:r>
              <w:t>TLR</w:t>
            </w:r>
          </w:p>
        </w:tc>
        <w:tc>
          <w:tcPr>
            <w:tcW w:w="3826" w:type="dxa"/>
          </w:tcPr>
          <w:p w:rsidR="0018722C">
            <w:pPr>
              <w:topLinePunct/>
              <w:ind w:leftChars="0" w:left="0" w:rightChars="0" w:right="0" w:firstLineChars="0" w:firstLine="0"/>
              <w:spacing w:line="240" w:lineRule="atLeast"/>
            </w:pPr>
            <w:r>
              <w:t>Toll Like Receptors</w:t>
            </w:r>
          </w:p>
        </w:tc>
        <w:tc>
          <w:tcPr>
            <w:tcW w:w="2356" w:type="dxa"/>
          </w:tcPr>
          <w:p w:rsidR="0018722C">
            <w:pPr>
              <w:topLinePunct/>
              <w:ind w:leftChars="0" w:left="0" w:rightChars="0" w:right="0" w:firstLineChars="0" w:firstLine="0"/>
              <w:spacing w:line="240" w:lineRule="atLeast"/>
            </w:pPr>
            <w:r>
              <w:t>Toll </w:t>
            </w:r>
            <w:r>
              <w:rPr>
                <w:rFonts w:ascii="宋体" w:eastAsia="宋体" w:hint="eastAsia"/>
              </w:rPr>
              <w:t>样受体</w:t>
            </w:r>
          </w:p>
        </w:tc>
      </w:tr>
      <w:tr>
        <w:trPr>
          <w:trHeight w:val="460" w:hRule="atLeast"/>
        </w:trPr>
        <w:tc>
          <w:tcPr>
            <w:tcW w:w="1129" w:type="dxa"/>
          </w:tcPr>
          <w:p w:rsidR="0018722C">
            <w:pPr>
              <w:topLinePunct/>
              <w:ind w:leftChars="0" w:left="0" w:rightChars="0" w:right="0" w:firstLineChars="0" w:firstLine="0"/>
              <w:spacing w:line="240" w:lineRule="atLeast"/>
            </w:pPr>
            <w:r>
              <w:t>mRNA</w:t>
            </w:r>
          </w:p>
        </w:tc>
        <w:tc>
          <w:tcPr>
            <w:tcW w:w="3826" w:type="dxa"/>
          </w:tcPr>
          <w:p w:rsidR="0018722C">
            <w:pPr>
              <w:topLinePunct/>
              <w:ind w:leftChars="0" w:left="0" w:rightChars="0" w:right="0" w:firstLineChars="0" w:firstLine="0"/>
              <w:spacing w:line="240" w:lineRule="atLeast"/>
            </w:pPr>
            <w:r>
              <w:t>M</w:t>
            </w:r>
            <w:r>
              <w:t>essenger RNA</w:t>
            </w:r>
          </w:p>
        </w:tc>
        <w:tc>
          <w:tcPr>
            <w:tcW w:w="2356" w:type="dxa"/>
          </w:tcPr>
          <w:p w:rsidR="0018722C">
            <w:pPr>
              <w:topLinePunct/>
              <w:ind w:leftChars="0" w:left="0" w:rightChars="0" w:right="0" w:firstLineChars="0" w:firstLine="0"/>
              <w:spacing w:line="240" w:lineRule="atLeast"/>
            </w:pPr>
            <w:r>
              <w:rPr>
                <w:rFonts w:ascii="宋体" w:eastAsia="宋体" w:hint="eastAsia"/>
              </w:rPr>
              <w:t>信使 </w:t>
            </w:r>
            <w:r>
              <w:t>RNA</w:t>
            </w:r>
          </w:p>
        </w:tc>
      </w:tr>
      <w:tr>
        <w:trPr>
          <w:trHeight w:val="460" w:hRule="atLeast"/>
        </w:trPr>
        <w:tc>
          <w:tcPr>
            <w:tcW w:w="1129" w:type="dxa"/>
          </w:tcPr>
          <w:p w:rsidR="0018722C">
            <w:pPr>
              <w:topLinePunct/>
              <w:ind w:leftChars="0" w:left="0" w:rightChars="0" w:right="0" w:firstLineChars="0" w:firstLine="0"/>
              <w:spacing w:line="240" w:lineRule="atLeast"/>
            </w:pPr>
            <w:r>
              <w:t>M-MLV</w:t>
            </w:r>
          </w:p>
        </w:tc>
        <w:tc>
          <w:tcPr>
            <w:tcW w:w="3826" w:type="dxa"/>
          </w:tcPr>
          <w:p w:rsidR="0018722C">
            <w:pPr>
              <w:topLinePunct/>
              <w:ind w:leftChars="0" w:left="0" w:rightChars="0" w:right="0" w:firstLineChars="0" w:firstLine="0"/>
              <w:spacing w:line="240" w:lineRule="atLeast"/>
            </w:pPr>
            <w:r>
              <w:t>M-MLV Reverse transcriptase</w:t>
            </w:r>
          </w:p>
        </w:tc>
        <w:tc>
          <w:tcPr>
            <w:tcW w:w="2356" w:type="dxa"/>
          </w:tcPr>
          <w:p w:rsidR="0018722C">
            <w:pPr>
              <w:topLinePunct/>
              <w:ind w:leftChars="0" w:left="0" w:rightChars="0" w:right="0" w:firstLineChars="0" w:firstLine="0"/>
              <w:spacing w:line="240" w:lineRule="atLeast"/>
            </w:pPr>
            <w:r>
              <w:t>M-MLV </w:t>
            </w:r>
            <w:r>
              <w:rPr>
                <w:rFonts w:ascii="宋体" w:eastAsia="宋体" w:hint="eastAsia"/>
              </w:rPr>
              <w:t>逆转录酶</w:t>
            </w:r>
          </w:p>
        </w:tc>
      </w:tr>
      <w:tr>
        <w:trPr>
          <w:trHeight w:val="360" w:hRule="atLeast"/>
        </w:trPr>
        <w:tc>
          <w:tcPr>
            <w:tcW w:w="1129" w:type="dxa"/>
          </w:tcPr>
          <w:p w:rsidR="0018722C">
            <w:pPr>
              <w:topLinePunct/>
              <w:ind w:leftChars="0" w:left="0" w:rightChars="0" w:right="0" w:firstLineChars="0" w:firstLine="0"/>
              <w:spacing w:line="240" w:lineRule="atLeast"/>
            </w:pPr>
            <w:r>
              <w:t>PCR</w:t>
            </w:r>
          </w:p>
        </w:tc>
        <w:tc>
          <w:tcPr>
            <w:tcW w:w="3826" w:type="dxa"/>
          </w:tcPr>
          <w:p w:rsidR="0018722C">
            <w:pPr>
              <w:topLinePunct/>
              <w:ind w:leftChars="0" w:left="0" w:rightChars="0" w:right="0" w:firstLineChars="0" w:firstLine="0"/>
              <w:spacing w:line="240" w:lineRule="atLeast"/>
            </w:pPr>
            <w:r>
              <w:t>Polymerase chain reaction</w:t>
            </w:r>
          </w:p>
        </w:tc>
        <w:tc>
          <w:tcPr>
            <w:tcW w:w="2356" w:type="dxa"/>
          </w:tcPr>
          <w:p w:rsidR="0018722C">
            <w:pPr>
              <w:topLinePunct/>
              <w:ind w:leftChars="0" w:left="0" w:rightChars="0" w:right="0" w:firstLineChars="0" w:firstLine="0"/>
              <w:spacing w:line="240" w:lineRule="atLeast"/>
            </w:pPr>
            <w:r>
              <w:rPr>
                <w:rFonts w:ascii="宋体" w:eastAsia="宋体" w:hint="eastAsia"/>
              </w:rPr>
              <w:t>聚合酶链反应</w:t>
            </w:r>
          </w:p>
        </w:tc>
      </w:tr>
    </w:tbl>
    <w:p w:rsidR="0018722C">
      <w:pPr>
        <w:topLinePunct/>
        <w:pStyle w:val="affa"/>
      </w:pPr>
    </w:p>
    <w:p w:rsidR="0018722C">
      <w:spacing w:beforeLines="0" w:before="0" w:afterLines="0" w:after="0" w:line="440" w:lineRule="auto"/>
      <w:pPr>
        <w:sectPr w:rsidR="00556256">
          <w:type w:val="continuous"/>
          <w:pgSz w:w="11910" w:h="16840"/>
          <w:pgMar w:header="878" w:footer="1196" w:top="1100" w:bottom="1380" w:left="1640" w:right="1680"/>
        </w:sectPr>
        <w:topLinePunct/>
      </w:pPr>
    </w:p>
    <w:p w:rsidR="0018722C">
      <w:pPr>
        <w:topLinePunct/>
      </w:pPr>
      <w:r>
        <w:t>RT-PCR</w:t>
      </w:r>
    </w:p>
    <w:p w:rsidR="0018722C">
      <w:pPr>
        <w:topLinePunct/>
      </w:pPr>
      <w:r>
        <w:br w:type="column"/>
      </w:r>
      <w:r>
        <w:t>Reverse transcription</w:t>
      </w:r>
      <w:r>
        <w:t> </w:t>
      </w:r>
      <w:r>
        <w:t>polymerase chain</w:t>
      </w:r>
      <w:r>
        <w:t> </w:t>
      </w:r>
      <w:r>
        <w:t>reaction</w:t>
      </w:r>
    </w:p>
    <w:p w:rsidR="0018722C">
      <w:pPr>
        <w:pStyle w:val="BodyText"/>
        <w:ind w:leftChars="0" w:left="160"/>
        <w:rPr>
          <w:rFonts w:ascii="宋体" w:eastAsia="宋体" w:hint="eastAsia"/>
        </w:rPr>
        <w:topLinePunct/>
      </w:pPr>
      <w:r>
        <w:rPr>
          <w:rFonts w:ascii="宋体" w:eastAsia="宋体" w:hint="eastAsia"/>
        </w:rPr>
        <w:t>逆转录聚合酶链反应</w:t>
      </w:r>
    </w:p>
    <w:p w:rsidR="0018722C">
      <w:spacing w:beforeLines="0" w:before="0" w:afterLines="0" w:after="0" w:line="440" w:lineRule="auto"/>
      <w:pPr>
        <w:sectPr w:rsidR="00556256">
          <w:type w:val="continuous"/>
          <w:pgSz w:w="11910" w:h="16840"/>
          <w:pgMar w:top="1580" w:bottom="280" w:left="1640" w:right="1680"/>
          <w:cols w:num="3" w:equalWidth="0">
            <w:col w:w="966" w:space="383"/>
            <w:col w:w="3370" w:space="573"/>
            <w:col w:w="3298"/>
          </w:cols>
        </w:sectPr>
        <w:topLinePunct/>
      </w:pPr>
    </w:p>
    <w:p w:rsidR="0018722C">
      <w:pPr>
        <w:topLinePunct/>
      </w:pPr>
      <w:r>
        <w:t>PMA</w:t>
      </w:r>
      <w:r w:rsidRPr="00000000">
        <w:tab/>
        <w:t>Phorbol-12-myristate-13-acetate</w:t>
      </w:r>
      <w:r w:rsidRPr="00000000">
        <w:tab/>
      </w:r>
      <w:r>
        <w:rPr>
          <w:rFonts w:ascii="宋体" w:eastAsia="宋体" w:hint="eastAsia"/>
        </w:rPr>
        <w:t>豆蔻酰佛波醇乙酯</w:t>
      </w:r>
    </w:p>
    <w:p w:rsidR="0018722C">
      <w:pPr>
        <w:pStyle w:val="ae"/>
        <w:topLinePunct/>
      </w:pPr>
      <w:r>
        <w:pict>
          <v:line style="position:absolute;mso-position-horizontal-relative:page;mso-position-vertical-relative:paragraph;z-index:-58888" from="355.950012pt,8.23612pt" to="355.950012pt,23.78612pt" stroked="true" strokeweight="2.70001pt" strokecolor="#f2f0f9">
            <v:stroke dashstyle="solid"/>
            <w10:wrap type="none"/>
          </v:line>
        </w:pict>
      </w:r>
      <w:r>
        <w:t>DPI</w:t>
      </w:r>
      <w:r w:rsidRPr="00000000">
        <w:tab/>
        <w:t>Diphenyleneiodonium</w:t>
      </w:r>
      <w:r w:rsidRPr="00000000">
        <w:tab/>
      </w:r>
      <w:r>
        <w:rPr>
          <w:rFonts w:ascii="宋体" w:eastAsia="宋体" w:hint="eastAsia"/>
        </w:rPr>
        <w:t>二联苯碘</w:t>
      </w:r>
    </w:p>
    <w:p w:rsidR="0018722C">
      <w:pPr>
        <w:topLinePunct/>
      </w:pPr>
      <w:r>
        <w:t>CFU</w:t>
      </w:r>
      <w:r w:rsidRPr="00000000">
        <w:tab/>
        <w:t>Colony-Forming</w:t>
      </w:r>
      <w:r>
        <w:t> </w:t>
      </w:r>
      <w:r>
        <w:t>Units</w:t>
      </w:r>
      <w:r w:rsidRPr="00000000">
        <w:tab/>
      </w:r>
      <w:r>
        <w:rPr>
          <w:rFonts w:ascii="宋体" w:eastAsia="宋体" w:hint="eastAsia"/>
        </w:rPr>
        <w:t>菌落形成单位</w:t>
      </w:r>
    </w:p>
    <w:p w:rsidR="0018722C">
      <w:pPr>
        <w:topLinePunct/>
      </w:pPr>
      <w:r>
        <w:t>ml</w:t>
      </w:r>
      <w:r w:rsidRPr="00000000">
        <w:tab/>
        <w:t>Millilitre</w:t>
      </w:r>
      <w:r w:rsidRPr="00000000">
        <w:tab/>
      </w:r>
      <w:r>
        <w:rPr>
          <w:rFonts w:ascii="宋体" w:eastAsia="宋体" w:hint="eastAsia"/>
        </w:rPr>
        <w:t>毫升</w:t>
      </w:r>
    </w:p>
    <w:p w:rsidR="0018722C">
      <w:pPr>
        <w:topLinePunct/>
      </w:pPr>
      <w:r>
        <w:t>min</w:t>
      </w:r>
      <w:r w:rsidRPr="00000000">
        <w:tab/>
        <w:t>Minute</w:t>
      </w:r>
      <w:r w:rsidRPr="00000000">
        <w:tab/>
      </w:r>
      <w:r>
        <w:rPr>
          <w:rFonts w:ascii="宋体" w:eastAsia="宋体" w:hint="eastAsia"/>
        </w:rPr>
        <w:t>分钟</w:t>
      </w:r>
    </w:p>
    <w:p w:rsidR="0018722C">
      <w:pPr>
        <w:topLinePunct/>
      </w:pPr>
      <w:r>
        <w:t>DAPI</w:t>
      </w:r>
      <w:r w:rsidRPr="00000000">
        <w:tab/>
        <w:t>4',6-diamidino-2-phenylindole</w:t>
      </w:r>
      <w:r w:rsidRPr="00000000">
        <w:tab/>
      </w:r>
      <w:r>
        <w:t>4</w:t>
      </w:r>
      <w:r>
        <w:rPr>
          <w:rFonts w:ascii="宋体" w:eastAsia="宋体" w:hint="eastAsia"/>
        </w:rPr>
        <w:t>，</w:t>
      </w:r>
      <w:r>
        <w:t>6-</w:t>
      </w:r>
      <w:r>
        <w:rPr>
          <w:rFonts w:ascii="宋体" w:eastAsia="宋体" w:hint="eastAsia"/>
        </w:rPr>
        <w:t>联脒</w:t>
      </w:r>
      <w:r>
        <w:t>-2-</w:t>
      </w:r>
      <w:r>
        <w:rPr>
          <w:rFonts w:ascii="宋体" w:eastAsia="宋体" w:hint="eastAsia"/>
        </w:rPr>
        <w:t>苯基吲哚 </w:t>
      </w:r>
      <w:r>
        <w:t>DNase I</w:t>
      </w:r>
      <w:r w:rsidRPr="00000000">
        <w:tab/>
        <w:t>Deoxyribonuclease</w:t>
      </w:r>
      <w:r>
        <w:t> </w:t>
      </w:r>
      <w:r>
        <w:t>I</w:t>
      </w:r>
      <w:r w:rsidRPr="00000000">
        <w:tab/>
      </w:r>
      <w:r>
        <w:rPr>
          <w:rFonts w:ascii="宋体" w:eastAsia="宋体" w:hint="eastAsia"/>
        </w:rPr>
        <w:t>脱氧核糖核酸酶</w:t>
      </w:r>
      <w:r>
        <w:t>I</w:t>
      </w:r>
    </w:p>
    <w:p w:rsidR="0018722C">
      <w:pPr>
        <w:pStyle w:val="a4"/>
        <w:topLinePunct/>
      </w:pPr>
      <w:bookmarkStart w:id="967670" w:name="_Toc686967670"/>
      <w:bookmarkStart w:name="附录2 攻读学位期间发表的论文 " w:id="111"/>
      <w:bookmarkEnd w:id="111"/>
      <w:r/>
      <w:bookmarkStart w:name="_bookmark50" w:id="112"/>
      <w:bookmarkEnd w:id="112"/>
      <w:r/>
      <w:r>
        <w:t>附录</w:t>
      </w:r>
      <w:r>
        <w:t>2 </w:t>
      </w:r>
      <w:r>
        <w:t>攻读学位期间发表的论文</w:t>
      </w:r>
      <w:bookmarkEnd w:id="967670"/>
    </w:p>
    <w:p w:rsidR="0018722C">
      <w:pPr>
        <w:pStyle w:val="cw21"/>
        <w:topLinePunct/>
      </w:pPr>
      <w:r>
        <w:t>1. </w:t>
      </w:r>
      <w:r>
        <w:rPr>
          <w:b/>
        </w:rPr>
        <w:t>Ni Q, </w:t>
      </w:r>
      <w:r>
        <w:t>Yuan </w:t>
      </w:r>
      <w:r>
        <w:t>BH, Liu </w:t>
      </w:r>
      <w:r>
        <w:t>T, </w:t>
      </w:r>
      <w:r>
        <w:t>Lan </w:t>
      </w:r>
      <w:r>
        <w:t>F, </w:t>
      </w:r>
      <w:r>
        <w:t>Luo XC, Lu </w:t>
      </w:r>
      <w:r>
        <w:t>XY, </w:t>
      </w:r>
      <w:r>
        <w:t>Huang </w:t>
      </w:r>
      <w:r>
        <w:t>P, </w:t>
      </w:r>
      <w:r>
        <w:t>Dai LC, Jin XB, </w:t>
      </w:r>
      <w:r>
        <w:t>Yin </w:t>
      </w:r>
      <w:r>
        <w:t>H. </w:t>
      </w:r>
      <w:r>
        <w:t>Sphingosine 1 phosphate receptor 1 agonist SEW2871 prolongs heterotopic heart allograft survival in mice. </w:t>
      </w:r>
      <w:r>
        <w:t>Int Immunopharmacol. 2015,26</w:t>
      </w:r>
      <w:r>
        <w:t>(</w:t>
      </w:r>
      <w:r>
        <w:rPr>
          <w:sz w:val="24"/>
        </w:rPr>
        <w:t>1</w:t>
      </w:r>
      <w:r>
        <w:t>)</w:t>
      </w:r>
      <w:r>
        <w:t>:37-42.</w:t>
      </w:r>
      <w:r>
        <w:t> </w:t>
      </w:r>
      <w:r>
        <w:t>(</w:t>
      </w:r>
      <w:r>
        <w:rPr>
          <w:sz w:val="24"/>
        </w:rPr>
        <w:t xml:space="preserve">SCI,</w:t>
      </w:r>
      <w:r w:rsidR="004B696B">
        <w:rPr>
          <w:sz w:val="24"/>
        </w:rPr>
        <w:t xml:space="preserve"> </w:t>
      </w:r>
      <w:r w:rsidR="004B696B">
        <w:rPr>
          <w:sz w:val="24"/>
        </w:rPr>
        <w:t xml:space="preserve">IF=2.71</w:t>
      </w:r>
      <w:r>
        <w:t>)</w:t>
      </w:r>
    </w:p>
    <w:p w:rsidR="0018722C">
      <w:pPr>
        <w:pStyle w:val="cw21"/>
        <w:topLinePunct/>
      </w:pPr>
      <w:r>
        <w:t>2. </w:t>
      </w:r>
      <w:r>
        <w:rPr>
          <w:rFonts w:ascii="宋体" w:eastAsia="宋体" w:hint="eastAsia"/>
          <w:b/>
        </w:rPr>
        <w:t>倪倩</w:t>
      </w:r>
      <w:r>
        <w:rPr>
          <w:spacing w:val="10"/>
          <w:rFonts w:hint="eastAsia"/>
        </w:rPr>
        <w:t>，</w:t>
      </w:r>
      <w:r>
        <w:rPr>
          <w:rFonts w:ascii="宋体" w:eastAsia="宋体" w:hint="eastAsia"/>
        </w:rPr>
        <w:t>胡世莲</w:t>
      </w:r>
      <w:r>
        <w:rPr>
          <w:spacing w:val="10"/>
          <w:rFonts w:hint="eastAsia"/>
        </w:rPr>
        <w:t>，</w:t>
      </w:r>
      <w:r>
        <w:rPr>
          <w:rFonts w:ascii="宋体" w:eastAsia="宋体" w:hint="eastAsia"/>
        </w:rPr>
        <w:t>尹辉</w:t>
      </w:r>
      <w:r>
        <w:t>. </w:t>
      </w:r>
      <w:r>
        <w:t>IL-33</w:t>
      </w:r>
      <w:r/>
      <w:r>
        <w:rPr>
          <w:rFonts w:ascii="宋体" w:eastAsia="宋体" w:hint="eastAsia"/>
        </w:rPr>
        <w:t>与人类疾病关系的研究进展</w:t>
      </w:r>
      <w:r>
        <w:t>. </w:t>
      </w:r>
      <w:r>
        <w:rPr>
          <w:rFonts w:ascii="宋体" w:eastAsia="宋体" w:hint="eastAsia"/>
        </w:rPr>
        <w:t>国际免疫学杂</w:t>
      </w:r>
    </w:p>
    <w:p w:rsidR="0018722C">
      <w:pPr>
        <w:topLinePunct/>
      </w:pPr>
      <w:r>
        <w:rPr>
          <w:rFonts w:ascii="宋体" w:eastAsia="宋体" w:hint="eastAsia"/>
        </w:rPr>
        <w:t>志</w:t>
      </w:r>
      <w:r>
        <w:t>.2013,36</w:t>
      </w:r>
      <w:r>
        <w:t>(</w:t>
      </w:r>
      <w:r>
        <w:t>5</w:t>
      </w:r>
      <w:r>
        <w:t>)</w:t>
      </w:r>
      <w:r>
        <w:t>:355-358.</w:t>
      </w:r>
    </w:p>
    <w:p w:rsidR="0018722C">
      <w:pPr>
        <w:pStyle w:val="cw21"/>
        <w:topLinePunct/>
      </w:pPr>
      <w:r>
        <w:t>3. </w:t>
      </w:r>
      <w:r>
        <w:t>Yin </w:t>
      </w:r>
      <w:r>
        <w:t>H, Li X, Zhang B, Liu </w:t>
      </w:r>
      <w:r>
        <w:t>T, Yuan </w:t>
      </w:r>
      <w:r>
        <w:t>B, </w:t>
      </w:r>
      <w:r>
        <w:rPr>
          <w:b/>
        </w:rPr>
        <w:t>Ni Q</w:t>
      </w:r>
      <w:r>
        <w:t>, Hu S, Gu H. Sirolimus ameliorates inflammatory responses by switching the regulatory T</w:t>
      </w:r>
      <w:r>
        <w:t>/</w:t>
      </w:r>
      <w:r>
        <w:t>T helper type 17 profile</w:t>
      </w:r>
      <w:r>
        <w:t> </w:t>
      </w:r>
      <w:r>
        <w:t>in murine colitis. Immunology. 2013,</w:t>
      </w:r>
      <w:r>
        <w:t> </w:t>
      </w:r>
      <w:r>
        <w:t>139</w:t>
      </w:r>
      <w:r>
        <w:t>(</w:t>
      </w:r>
      <w:r>
        <w:t>4</w:t>
      </w:r>
      <w:r>
        <w:t>)</w:t>
      </w:r>
      <w:r>
        <w:t>:494-502.</w:t>
      </w:r>
    </w:p>
    <w:p w:rsidR="0018722C">
      <w:pPr>
        <w:pStyle w:val="cw21"/>
        <w:topLinePunct/>
      </w:pPr>
      <w:r>
        <w:t>4. </w:t>
      </w:r>
      <w:r>
        <w:t>Yin </w:t>
      </w:r>
      <w:r>
        <w:t>H, Li X, Hu S, Liu </w:t>
      </w:r>
      <w:r>
        <w:t>T, </w:t>
      </w:r>
      <w:r>
        <w:t>Yuan </w:t>
      </w:r>
      <w:r>
        <w:t>B, Gu H, </w:t>
      </w:r>
      <w:r>
        <w:rPr>
          <w:b/>
        </w:rPr>
        <w:t>Ni Q</w:t>
      </w:r>
      <w:r>
        <w:t>, Zhang X, Zheng </w:t>
      </w:r>
      <w:r>
        <w:t>F. </w:t>
      </w:r>
      <w:r>
        <w:t>IL-33 accelerates cutaneous wound healing involved in upregulation of alternatively activated macrophages. Mol Immunol. 2013, 56</w:t>
      </w:r>
      <w:r>
        <w:t> </w:t>
      </w:r>
      <w:r>
        <w:t>(</w:t>
      </w:r>
      <w:r>
        <w:t xml:space="preserve">4</w:t>
      </w:r>
      <w:r>
        <w:t>)</w:t>
      </w:r>
      <w:r>
        <w:t>:347-353.</w:t>
      </w:r>
    </w:p>
    <w:p w:rsidR="0018722C">
      <w:pPr>
        <w:pStyle w:val="cw21"/>
        <w:topLinePunct/>
      </w:pPr>
      <w:r>
        <w:t>5. </w:t>
      </w:r>
      <w:r>
        <w:t>Yin </w:t>
      </w:r>
      <w:r>
        <w:t>H, Li X, Hu S, Liu </w:t>
      </w:r>
      <w:r>
        <w:t>T, </w:t>
      </w:r>
      <w:r>
        <w:t>Yuan </w:t>
      </w:r>
      <w:r>
        <w:t>B, </w:t>
      </w:r>
      <w:r>
        <w:rPr>
          <w:b/>
        </w:rPr>
        <w:t>Ni Q</w:t>
      </w:r>
      <w:r>
        <w:t>, Lan </w:t>
      </w:r>
      <w:r>
        <w:t>F, </w:t>
      </w:r>
      <w:r>
        <w:t>Luo X, Gu H, Zheng </w:t>
      </w:r>
      <w:r>
        <w:t>F. </w:t>
      </w:r>
      <w:r>
        <w:t>IL-33 promotes Staphylococcus aureus-infected wound healing in mice. Int Immunopharmacol. 2013,</w:t>
      </w:r>
      <w:r>
        <w:t> </w:t>
      </w:r>
      <w:r>
        <w:t>17</w:t>
      </w:r>
      <w:r>
        <w:t>(</w:t>
      </w:r>
      <w:r>
        <w:t>2</w:t>
      </w:r>
      <w:r>
        <w:t>)</w:t>
      </w:r>
      <w:r>
        <w:t>:432-438.</w:t>
      </w:r>
    </w:p>
    <w:p w:rsidR="0018722C">
      <w:pPr>
        <w:pStyle w:val="aff2"/>
        <w:topLinePunct/>
      </w:pPr>
      <w:bookmarkStart w:name="致谢 " w:id="113"/>
      <w:bookmarkEnd w:id="113"/>
      <w:r/>
      <w:bookmarkStart w:name="_bookmark51" w:id="114"/>
      <w:bookmarkEnd w:id="114"/>
      <w:r/>
      <w:r>
        <w:t>致</w:t>
      </w:r>
      <w:r w:rsidR="004F241D">
        <w:t xml:space="preserve">  </w:t>
      </w:r>
      <w:r w:rsidR="004F241D">
        <w:t xml:space="preserve">谢</w:t>
      </w:r>
    </w:p>
    <w:p w:rsidR="0018722C">
      <w:pPr>
        <w:topLinePunct/>
      </w:pPr>
      <w:r>
        <w:rPr>
          <w:rFonts w:ascii="宋体" w:eastAsia="宋体" w:hint="eastAsia"/>
        </w:rPr>
        <w:t>光阴似箭，如月如梭，我三年的硕士研究生时光即将画下句点。回首三年的</w:t>
      </w:r>
      <w:r>
        <w:rPr>
          <w:rFonts w:ascii="宋体" w:eastAsia="宋体" w:hint="eastAsia"/>
        </w:rPr>
        <w:t>学习和生活，我得到了许多人的帮助和关心，在此聊表数笔以表达我最深切的敬意和谢意。</w:t>
      </w:r>
    </w:p>
    <w:p w:rsidR="0018722C">
      <w:pPr>
        <w:topLinePunct/>
      </w:pPr>
      <w:r>
        <w:rPr>
          <w:rFonts w:ascii="宋体" w:eastAsia="宋体" w:hint="eastAsia"/>
        </w:rPr>
        <w:t>首先向我的导师尹辉教授表示崇高的敬意！正是在导师悉心的关怀与指导</w:t>
      </w:r>
      <w:r>
        <w:rPr>
          <w:rFonts w:ascii="宋体" w:eastAsia="宋体" w:hint="eastAsia"/>
        </w:rPr>
        <w:t>下，我能顺利地开展学位课题的研究，并顺利完成毕业论文。作为长者，导师在</w:t>
      </w:r>
      <w:r>
        <w:rPr>
          <w:rFonts w:ascii="宋体" w:eastAsia="宋体" w:hint="eastAsia"/>
        </w:rPr>
        <w:t>生活上也给予我无微不至的照顾，其谆谆教诲，终生难忘。渊博的专业知识、严</w:t>
      </w:r>
      <w:r>
        <w:rPr>
          <w:rFonts w:ascii="宋体" w:eastAsia="宋体" w:hint="eastAsia"/>
        </w:rPr>
        <w:t>肃的科学态度、精益求精的工作作风、敏锐的洞察力让我受益终生，是我一生学</w:t>
      </w:r>
      <w:r>
        <w:rPr>
          <w:rFonts w:ascii="宋体" w:eastAsia="宋体" w:hint="eastAsia"/>
        </w:rPr>
        <w:t>习的榜样。本论文从选题、实验设计、实施方案到查阅文献资料等，都离不开尹辉老师的精心指导，在此，谨向尹辉老师至以诚挚的谢意和崇高的敬意。</w:t>
      </w:r>
    </w:p>
    <w:p w:rsidR="0018722C">
      <w:pPr>
        <w:topLinePunct/>
      </w:pPr>
      <w:r>
        <w:rPr>
          <w:rFonts w:ascii="宋体" w:eastAsia="宋体" w:hint="eastAsia"/>
        </w:rPr>
        <w:t>感谢广东药学院为我提供了既舒适又有着浓厚学术氛围的学习环境；感谢广东省生物活性药物研究重点实验室为我提供的实验平台。</w:t>
      </w:r>
    </w:p>
    <w:p w:rsidR="0018722C">
      <w:pPr>
        <w:topLinePunct/>
      </w:pPr>
      <w:r>
        <w:rPr>
          <w:rFonts w:ascii="宋体" w:eastAsia="宋体" w:hint="eastAsia"/>
        </w:rPr>
        <w:t>感谢我们实验室的金小宝、卢雪梅、李小波、沈娟、褚夫江、刘涛、</w:t>
      </w:r>
      <w:r w:rsidR="001852F3">
        <w:rPr>
          <w:rFonts w:ascii="宋体" w:eastAsia="宋体" w:hint="eastAsia"/>
        </w:rPr>
        <w:t xml:space="preserve">毛建</w:t>
      </w:r>
      <w:r>
        <w:rPr>
          <w:rFonts w:ascii="宋体" w:eastAsia="宋体" w:hint="eastAsia"/>
        </w:rPr>
        <w:t>文、王伟章、吴立蓉、马艳、梅寒芳、吴红梅、刘文彬等老师在日常生活和学习上给予的帮助和关心。</w:t>
      </w:r>
    </w:p>
    <w:p w:rsidR="0018722C">
      <w:pPr>
        <w:topLinePunct/>
      </w:pPr>
      <w:r>
        <w:rPr>
          <w:rFonts w:ascii="宋体" w:eastAsia="宋体" w:hint="eastAsia"/>
        </w:rPr>
        <w:t>感谢广东药学院研究生院全体老师的关心与帮助。</w:t>
      </w:r>
    </w:p>
    <w:p w:rsidR="0018722C">
      <w:pPr>
        <w:topLinePunct/>
      </w:pPr>
      <w:r>
        <w:rPr>
          <w:rFonts w:ascii="宋体" w:eastAsia="宋体" w:hint="eastAsia"/>
        </w:rPr>
        <w:t>感谢广东药学院基础学院各位领导在生活、学习方面给予我很多的指导和无私帮助。</w:t>
      </w:r>
    </w:p>
    <w:p w:rsidR="0018722C">
      <w:pPr>
        <w:topLinePunct/>
      </w:pPr>
      <w:r>
        <w:rPr>
          <w:rFonts w:ascii="宋体" w:eastAsia="宋体" w:hint="eastAsia"/>
        </w:rPr>
        <w:t>三年里，我与我的同学鲍冬梅、陈鉴华、梁露露、吴慧以及邓璐璐结成了深厚的友谊，在此衷心地向他们表示祝福！</w:t>
      </w:r>
    </w:p>
    <w:p w:rsidR="0018722C">
      <w:pPr>
        <w:topLinePunct/>
      </w:pPr>
      <w:r>
        <w:rPr>
          <w:rFonts w:ascii="宋体" w:eastAsia="宋体" w:hint="eastAsia"/>
        </w:rPr>
        <w:t>感谢实验室的师姐蒲俏虹、吴玉萍、汪洁以及师兄吴舜彬的帮组和支持！</w:t>
      </w:r>
      <w:r>
        <w:rPr>
          <w:rFonts w:ascii="宋体" w:eastAsia="宋体" w:hint="eastAsia"/>
        </w:rPr>
        <w:t>感谢实验室的师妹兰芳、罗晓春、卢小艳、黄萍、王影娇、曾文婷、王玉姣</w:t>
      </w:r>
      <w:r>
        <w:rPr>
          <w:rFonts w:ascii="宋体" w:eastAsia="宋体" w:hint="eastAsia"/>
        </w:rPr>
        <w:t>、</w:t>
      </w:r>
    </w:p>
    <w:p w:rsidR="0018722C">
      <w:pPr>
        <w:topLinePunct/>
      </w:pPr>
      <w:r>
        <w:rPr>
          <w:rFonts w:ascii="宋体" w:eastAsia="宋体" w:hint="eastAsia"/>
        </w:rPr>
        <w:t>冯盼盼、师弟吴清清、胡文龙、周录泳，感谢你们的鼓励和支持！</w:t>
      </w:r>
    </w:p>
    <w:p w:rsidR="0018722C">
      <w:pPr>
        <w:topLinePunct/>
      </w:pPr>
      <w:r>
        <w:rPr>
          <w:rFonts w:ascii="宋体" w:eastAsia="宋体" w:hint="eastAsia"/>
        </w:rPr>
        <w:t>感谢广东药学院</w:t>
      </w:r>
      <w:r>
        <w:t>2012</w:t>
      </w:r>
      <w:r>
        <w:rPr>
          <w:rFonts w:ascii="宋体" w:eastAsia="宋体" w:hint="eastAsia"/>
        </w:rPr>
        <w:t>级全体研究生同学。三年来，你们在生活、学习上都给予了我许多无私的帮助！</w:t>
      </w:r>
    </w:p>
    <w:p w:rsidR="0018722C">
      <w:pPr>
        <w:topLinePunct/>
      </w:pPr>
      <w:r>
        <w:rPr>
          <w:rFonts w:ascii="宋体" w:eastAsia="宋体" w:hint="eastAsia"/>
        </w:rPr>
        <w:t>感谢我的爸爸、妈妈、妹妹、弟弟以及所有关心我的朋友，正是他们给予的</w:t>
      </w:r>
      <w:r>
        <w:rPr>
          <w:rFonts w:ascii="宋体" w:eastAsia="宋体" w:hint="eastAsia"/>
        </w:rPr>
        <w:t>支持与鼓励才使我坚持完成了三年的研究生学习，是他们给了我面对困难与挫折的勇气！</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00037pt;width:10.85pt;height:11pt;mso-position-horizontal-relative:page;mso-position-vertical-relative:page;z-index:-59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9990pt;margin-top:771.100037pt;width:10.85pt;height:11pt;mso-position-horizontal-relative:page;mso-position-vertical-relative:page;z-index:-59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19489pt;margin-top:771.100037pt;width:8.6pt;height:11pt;mso-position-horizontal-relative:page;mso-position-vertical-relative:page;z-index:-59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2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pt;margin-top:771.100037pt;width:11.4pt;height:11pt;mso-position-horizontal-relative:page;mso-position-vertical-relative:page;z-index:-59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19489pt;margin-top:771.100037pt;width:8.6pt;height:11pt;mso-position-horizontal-relative:page;mso-position-vertical-relative:page;z-index:-59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2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71.100037pt;width:13.15pt;height:11pt;mso-position-horizontal-relative:page;mso-position-vertical-relative:page;z-index:-59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00006pt;margin-top:42.915649pt;width:128pt;height:11pt;mso-position-horizontal-relative:page;mso-position-vertical-relative:page;z-index:-593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_Ref665890218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The effect of IL-33 regulating neutrophil to Staphylococcus aureus infection</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_Ref665890219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调节中性粒细胞抗金黄色葡萄球菌感染的作用研究</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320" from="76.550003pt,55.560009pt" to="518.750003pt,55.560009pt" stroked="true" strokeweight=".719971pt" strokecolor="#000000">
          <v:stroke dashstyle="solid"/>
          <w10:wrap type="none"/>
        </v:line>
      </w:pict>
    </w:r>
    <w:r>
      <w:rPr/>
      <w:pict>
        <v:shape style="position:absolute;margin-left:233.600006pt;margin-top:42.915649pt;width:128pt;height:11pt;mso-position-horizontal-relative:page;mso-position-vertical-relative:page;z-index:-592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056" from="90pt,55.560009pt" to="505.3pt,55.560009pt" stroked="true" strokeweight=".719971pt" strokecolor="#000000">
          <v:stroke dashstyle="solid"/>
          <w10:wrap type="none"/>
        </v:line>
      </w:pict>
    </w:r>
    <w:r>
      <w:rPr/>
      <w:pict>
        <v:shape style="position:absolute;margin-left:233.600006pt;margin-top:42.915649pt;width:128pt;height:11pt;mso-position-horizontal-relative:page;mso-position-vertical-relative:page;z-index:-59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00006pt;margin-top:42.915649pt;width:128pt;height:11pt;mso-position-horizontal-relative:page;mso-position-vertical-relative:page;z-index:-593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348" w:hanging="224"/>
        <w:jc w:val="left"/>
      </w:pPr>
      <w:rPr>
        <w:rFonts w:hint="default"/>
        <w:spacing w:val="0"/>
        <w:w w:val="99"/>
      </w:rPr>
    </w:lvl>
    <w:lvl w:ilvl="1">
      <w:start w:val="0"/>
      <w:numFmt w:val="bullet"/>
      <w:lvlText w:val="•"/>
      <w:lvlJc w:val="left"/>
      <w:pPr>
        <w:ind w:left="1164" w:hanging="224"/>
      </w:pPr>
      <w:rPr>
        <w:rFonts w:hint="default"/>
      </w:rPr>
    </w:lvl>
    <w:lvl w:ilvl="2">
      <w:start w:val="0"/>
      <w:numFmt w:val="bullet"/>
      <w:lvlText w:val="•"/>
      <w:lvlJc w:val="left"/>
      <w:pPr>
        <w:ind w:left="1989" w:hanging="224"/>
      </w:pPr>
      <w:rPr>
        <w:rFonts w:hint="default"/>
      </w:rPr>
    </w:lvl>
    <w:lvl w:ilvl="3">
      <w:start w:val="0"/>
      <w:numFmt w:val="bullet"/>
      <w:lvlText w:val="•"/>
      <w:lvlJc w:val="left"/>
      <w:pPr>
        <w:ind w:left="2813" w:hanging="224"/>
      </w:pPr>
      <w:rPr>
        <w:rFonts w:hint="default"/>
      </w:rPr>
    </w:lvl>
    <w:lvl w:ilvl="4">
      <w:start w:val="0"/>
      <w:numFmt w:val="bullet"/>
      <w:lvlText w:val="•"/>
      <w:lvlJc w:val="left"/>
      <w:pPr>
        <w:ind w:left="3638" w:hanging="224"/>
      </w:pPr>
      <w:rPr>
        <w:rFonts w:hint="default"/>
      </w:rPr>
    </w:lvl>
    <w:lvl w:ilvl="5">
      <w:start w:val="0"/>
      <w:numFmt w:val="bullet"/>
      <w:lvlText w:val="•"/>
      <w:lvlJc w:val="left"/>
      <w:pPr>
        <w:ind w:left="4463" w:hanging="224"/>
      </w:pPr>
      <w:rPr>
        <w:rFonts w:hint="default"/>
      </w:rPr>
    </w:lvl>
    <w:lvl w:ilvl="6">
      <w:start w:val="0"/>
      <w:numFmt w:val="bullet"/>
      <w:lvlText w:val="•"/>
      <w:lvlJc w:val="left"/>
      <w:pPr>
        <w:ind w:left="5287" w:hanging="224"/>
      </w:pPr>
      <w:rPr>
        <w:rFonts w:hint="default"/>
      </w:rPr>
    </w:lvl>
    <w:lvl w:ilvl="7">
      <w:start w:val="0"/>
      <w:numFmt w:val="bullet"/>
      <w:lvlText w:val="•"/>
      <w:lvlJc w:val="left"/>
      <w:pPr>
        <w:ind w:left="6112" w:hanging="224"/>
      </w:pPr>
      <w:rPr>
        <w:rFonts w:hint="default"/>
      </w:rPr>
    </w:lvl>
    <w:lvl w:ilvl="8">
      <w:start w:val="0"/>
      <w:numFmt w:val="bullet"/>
      <w:lvlText w:val="•"/>
      <w:lvlJc w:val="left"/>
      <w:pPr>
        <w:ind w:left="6936" w:hanging="224"/>
      </w:pPr>
      <w:rPr>
        <w:rFonts w:hint="default"/>
      </w:rPr>
    </w:lvl>
  </w:abstractNum>
  <w:abstractNum w:abstractNumId="26">
    <w:multiLevelType w:val="hybridMultilevel"/>
    <w:lvl w:ilvl="0">
      <w:start w:val="1"/>
      <w:numFmt w:val="decimal"/>
      <w:lvlText w:val="[%1]"/>
      <w:lvlJc w:val="left"/>
      <w:pPr>
        <w:ind w:left="728" w:hanging="51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558" w:hanging="519"/>
      </w:pPr>
      <w:rPr>
        <w:rFonts w:hint="default"/>
      </w:rPr>
    </w:lvl>
    <w:lvl w:ilvl="2">
      <w:start w:val="0"/>
      <w:numFmt w:val="bullet"/>
      <w:lvlText w:val="•"/>
      <w:lvlJc w:val="left"/>
      <w:pPr>
        <w:ind w:left="2397" w:hanging="519"/>
      </w:pPr>
      <w:rPr>
        <w:rFonts w:hint="default"/>
      </w:rPr>
    </w:lvl>
    <w:lvl w:ilvl="3">
      <w:start w:val="0"/>
      <w:numFmt w:val="bullet"/>
      <w:lvlText w:val="•"/>
      <w:lvlJc w:val="left"/>
      <w:pPr>
        <w:ind w:left="3235" w:hanging="519"/>
      </w:pPr>
      <w:rPr>
        <w:rFonts w:hint="default"/>
      </w:rPr>
    </w:lvl>
    <w:lvl w:ilvl="4">
      <w:start w:val="0"/>
      <w:numFmt w:val="bullet"/>
      <w:lvlText w:val="•"/>
      <w:lvlJc w:val="left"/>
      <w:pPr>
        <w:ind w:left="4074" w:hanging="519"/>
      </w:pPr>
      <w:rPr>
        <w:rFonts w:hint="default"/>
      </w:rPr>
    </w:lvl>
    <w:lvl w:ilvl="5">
      <w:start w:val="0"/>
      <w:numFmt w:val="bullet"/>
      <w:lvlText w:val="•"/>
      <w:lvlJc w:val="left"/>
      <w:pPr>
        <w:ind w:left="4913" w:hanging="519"/>
      </w:pPr>
      <w:rPr>
        <w:rFonts w:hint="default"/>
      </w:rPr>
    </w:lvl>
    <w:lvl w:ilvl="6">
      <w:start w:val="0"/>
      <w:numFmt w:val="bullet"/>
      <w:lvlText w:val="•"/>
      <w:lvlJc w:val="left"/>
      <w:pPr>
        <w:ind w:left="5751" w:hanging="519"/>
      </w:pPr>
      <w:rPr>
        <w:rFonts w:hint="default"/>
      </w:rPr>
    </w:lvl>
    <w:lvl w:ilvl="7">
      <w:start w:val="0"/>
      <w:numFmt w:val="bullet"/>
      <w:lvlText w:val="•"/>
      <w:lvlJc w:val="left"/>
      <w:pPr>
        <w:ind w:left="6590" w:hanging="519"/>
      </w:pPr>
      <w:rPr>
        <w:rFonts w:hint="default"/>
      </w:rPr>
    </w:lvl>
    <w:lvl w:ilvl="8">
      <w:start w:val="0"/>
      <w:numFmt w:val="bullet"/>
      <w:lvlText w:val="•"/>
      <w:lvlJc w:val="left"/>
      <w:pPr>
        <w:ind w:left="7428" w:hanging="519"/>
      </w:pPr>
      <w:rPr>
        <w:rFonts w:hint="default"/>
      </w:rPr>
    </w:lvl>
  </w:abstractNum>
  <w:abstractNum w:abstractNumId="25">
    <w:multiLevelType w:val="hybridMultilevel"/>
    <w:lvl w:ilvl="0">
      <w:start w:val="2"/>
      <w:numFmt w:val="decimal"/>
      <w:lvlText w:val="%1"/>
      <w:lvlJc w:val="left"/>
      <w:pPr>
        <w:ind w:left="651" w:hanging="540"/>
        <w:jc w:val="left"/>
      </w:pPr>
      <w:rPr>
        <w:rFonts w:hint="default"/>
      </w:rPr>
    </w:lvl>
    <w:lvl w:ilvl="1">
      <w:start w:val="2"/>
      <w:numFmt w:val="decimal"/>
      <w:lvlText w:val="%1.%2"/>
      <w:lvlJc w:val="left"/>
      <w:pPr>
        <w:ind w:left="65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11" w:hanging="723"/>
        <w:jc w:val="left"/>
      </w:pPr>
      <w:rPr>
        <w:rFonts w:hint="default" w:ascii="Times New Roman" w:hAnsi="Times New Roman" w:eastAsia="Times New Roman" w:cs="Times New Roman"/>
        <w:spacing w:val="-51"/>
        <w:w w:val="100"/>
        <w:sz w:val="24"/>
        <w:szCs w:val="24"/>
      </w:rPr>
    </w:lvl>
    <w:lvl w:ilvl="3">
      <w:start w:val="0"/>
      <w:numFmt w:val="bullet"/>
      <w:lvlText w:val="•"/>
      <w:lvlJc w:val="left"/>
      <w:pPr>
        <w:ind w:left="2528" w:hanging="723"/>
      </w:pPr>
      <w:rPr>
        <w:rFonts w:hint="default"/>
      </w:rPr>
    </w:lvl>
    <w:lvl w:ilvl="4">
      <w:start w:val="0"/>
      <w:numFmt w:val="bullet"/>
      <w:lvlText w:val="•"/>
      <w:lvlJc w:val="left"/>
      <w:pPr>
        <w:ind w:left="3462" w:hanging="723"/>
      </w:pPr>
      <w:rPr>
        <w:rFonts w:hint="default"/>
      </w:rPr>
    </w:lvl>
    <w:lvl w:ilvl="5">
      <w:start w:val="0"/>
      <w:numFmt w:val="bullet"/>
      <w:lvlText w:val="•"/>
      <w:lvlJc w:val="left"/>
      <w:pPr>
        <w:ind w:left="4396" w:hanging="723"/>
      </w:pPr>
      <w:rPr>
        <w:rFonts w:hint="default"/>
      </w:rPr>
    </w:lvl>
    <w:lvl w:ilvl="6">
      <w:start w:val="0"/>
      <w:numFmt w:val="bullet"/>
      <w:lvlText w:val="•"/>
      <w:lvlJc w:val="left"/>
      <w:pPr>
        <w:ind w:left="5330" w:hanging="723"/>
      </w:pPr>
      <w:rPr>
        <w:rFonts w:hint="default"/>
      </w:rPr>
    </w:lvl>
    <w:lvl w:ilvl="7">
      <w:start w:val="0"/>
      <w:numFmt w:val="bullet"/>
      <w:lvlText w:val="•"/>
      <w:lvlJc w:val="left"/>
      <w:pPr>
        <w:ind w:left="6264" w:hanging="723"/>
      </w:pPr>
      <w:rPr>
        <w:rFonts w:hint="default"/>
      </w:rPr>
    </w:lvl>
    <w:lvl w:ilvl="8">
      <w:start w:val="0"/>
      <w:numFmt w:val="bullet"/>
      <w:lvlText w:val="•"/>
      <w:lvlJc w:val="left"/>
      <w:pPr>
        <w:ind w:left="7198" w:hanging="723"/>
      </w:pPr>
      <w:rPr>
        <w:rFonts w:hint="default"/>
      </w:rPr>
    </w:lvl>
  </w:abstractNum>
  <w:abstractNum w:abstractNumId="24">
    <w:multiLevelType w:val="hybridMultilevel"/>
    <w:lvl w:ilvl="0">
      <w:start w:val="1"/>
      <w:numFmt w:val="decimal"/>
      <w:lvlText w:val="%1"/>
      <w:lvlJc w:val="left"/>
      <w:pPr>
        <w:ind w:left="471" w:hanging="36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651" w:hanging="540"/>
        <w:jc w:val="left"/>
      </w:pPr>
      <w:rPr>
        <w:rFonts w:hint="default" w:ascii="Times New Roman" w:hAnsi="Times New Roman" w:eastAsia="Times New Roman" w:cs="Times New Roman"/>
        <w:spacing w:val="-4"/>
        <w:w w:val="100"/>
        <w:sz w:val="24"/>
        <w:szCs w:val="24"/>
      </w:rPr>
    </w:lvl>
    <w:lvl w:ilvl="2">
      <w:start w:val="1"/>
      <w:numFmt w:val="decimal"/>
      <w:lvlText w:val="%1.%2.%3"/>
      <w:lvlJc w:val="left"/>
      <w:pPr>
        <w:ind w:left="111" w:hanging="720"/>
        <w:jc w:val="left"/>
      </w:pPr>
      <w:rPr>
        <w:rFonts w:hint="default" w:ascii="Times New Roman" w:hAnsi="Times New Roman" w:eastAsia="Times New Roman" w:cs="Times New Roman"/>
        <w:spacing w:val="-63"/>
        <w:w w:val="100"/>
        <w:sz w:val="24"/>
        <w:szCs w:val="24"/>
      </w:rPr>
    </w:lvl>
    <w:lvl w:ilvl="3">
      <w:start w:val="0"/>
      <w:numFmt w:val="bullet"/>
      <w:lvlText w:val="•"/>
      <w:lvlJc w:val="left"/>
      <w:pPr>
        <w:ind w:left="1725" w:hanging="720"/>
      </w:pPr>
      <w:rPr>
        <w:rFonts w:hint="default"/>
      </w:rPr>
    </w:lvl>
    <w:lvl w:ilvl="4">
      <w:start w:val="0"/>
      <w:numFmt w:val="bullet"/>
      <w:lvlText w:val="•"/>
      <w:lvlJc w:val="left"/>
      <w:pPr>
        <w:ind w:left="2791" w:hanging="720"/>
      </w:pPr>
      <w:rPr>
        <w:rFonts w:hint="default"/>
      </w:rPr>
    </w:lvl>
    <w:lvl w:ilvl="5">
      <w:start w:val="0"/>
      <w:numFmt w:val="bullet"/>
      <w:lvlText w:val="•"/>
      <w:lvlJc w:val="left"/>
      <w:pPr>
        <w:ind w:left="3857" w:hanging="720"/>
      </w:pPr>
      <w:rPr>
        <w:rFonts w:hint="default"/>
      </w:rPr>
    </w:lvl>
    <w:lvl w:ilvl="6">
      <w:start w:val="0"/>
      <w:numFmt w:val="bullet"/>
      <w:lvlText w:val="•"/>
      <w:lvlJc w:val="left"/>
      <w:pPr>
        <w:ind w:left="4923" w:hanging="720"/>
      </w:pPr>
      <w:rPr>
        <w:rFonts w:hint="default"/>
      </w:rPr>
    </w:lvl>
    <w:lvl w:ilvl="7">
      <w:start w:val="0"/>
      <w:numFmt w:val="bullet"/>
      <w:lvlText w:val="•"/>
      <w:lvlJc w:val="left"/>
      <w:pPr>
        <w:ind w:left="5988" w:hanging="720"/>
      </w:pPr>
      <w:rPr>
        <w:rFonts w:hint="default"/>
      </w:rPr>
    </w:lvl>
    <w:lvl w:ilvl="8">
      <w:start w:val="0"/>
      <w:numFmt w:val="bullet"/>
      <w:lvlText w:val="•"/>
      <w:lvlJc w:val="left"/>
      <w:pPr>
        <w:ind w:left="7054" w:hanging="720"/>
      </w:pPr>
      <w:rPr>
        <w:rFonts w:hint="default"/>
      </w:rPr>
    </w:lvl>
  </w:abstractNum>
  <w:abstractNum w:abstractNumId="23">
    <w:multiLevelType w:val="hybridMultilevel"/>
    <w:lvl w:ilvl="0">
      <w:start w:val="1"/>
      <w:numFmt w:val="decimal"/>
      <w:lvlText w:val="[%1]"/>
      <w:lvlJc w:val="left"/>
      <w:pPr>
        <w:ind w:left="831" w:hanging="720"/>
        <w:jc w:val="left"/>
      </w:pPr>
      <w:rPr>
        <w:rFonts w:hint="default" w:ascii="Times New Roman" w:hAnsi="Times New Roman" w:eastAsia="Times New Roman" w:cs="Times New Roman"/>
        <w:spacing w:val="-28"/>
        <w:w w:val="100"/>
        <w:sz w:val="24"/>
        <w:szCs w:val="24"/>
      </w:rPr>
    </w:lvl>
    <w:lvl w:ilvl="1">
      <w:start w:val="0"/>
      <w:numFmt w:val="bullet"/>
      <w:lvlText w:val="•"/>
      <w:lvlJc w:val="left"/>
      <w:pPr>
        <w:ind w:left="1666" w:hanging="720"/>
      </w:pPr>
      <w:rPr>
        <w:rFonts w:hint="default"/>
      </w:rPr>
    </w:lvl>
    <w:lvl w:ilvl="2">
      <w:start w:val="0"/>
      <w:numFmt w:val="bullet"/>
      <w:lvlText w:val="•"/>
      <w:lvlJc w:val="left"/>
      <w:pPr>
        <w:ind w:left="2493" w:hanging="720"/>
      </w:pPr>
      <w:rPr>
        <w:rFonts w:hint="default"/>
      </w:rPr>
    </w:lvl>
    <w:lvl w:ilvl="3">
      <w:start w:val="0"/>
      <w:numFmt w:val="bullet"/>
      <w:lvlText w:val="•"/>
      <w:lvlJc w:val="left"/>
      <w:pPr>
        <w:ind w:left="3319" w:hanging="720"/>
      </w:pPr>
      <w:rPr>
        <w:rFonts w:hint="default"/>
      </w:rPr>
    </w:lvl>
    <w:lvl w:ilvl="4">
      <w:start w:val="0"/>
      <w:numFmt w:val="bullet"/>
      <w:lvlText w:val="•"/>
      <w:lvlJc w:val="left"/>
      <w:pPr>
        <w:ind w:left="4146" w:hanging="720"/>
      </w:pPr>
      <w:rPr>
        <w:rFonts w:hint="default"/>
      </w:rPr>
    </w:lvl>
    <w:lvl w:ilvl="5">
      <w:start w:val="0"/>
      <w:numFmt w:val="bullet"/>
      <w:lvlText w:val="•"/>
      <w:lvlJc w:val="left"/>
      <w:pPr>
        <w:ind w:left="4973" w:hanging="720"/>
      </w:pPr>
      <w:rPr>
        <w:rFonts w:hint="default"/>
      </w:rPr>
    </w:lvl>
    <w:lvl w:ilvl="6">
      <w:start w:val="0"/>
      <w:numFmt w:val="bullet"/>
      <w:lvlText w:val="•"/>
      <w:lvlJc w:val="left"/>
      <w:pPr>
        <w:ind w:left="5799" w:hanging="720"/>
      </w:pPr>
      <w:rPr>
        <w:rFonts w:hint="default"/>
      </w:rPr>
    </w:lvl>
    <w:lvl w:ilvl="7">
      <w:start w:val="0"/>
      <w:numFmt w:val="bullet"/>
      <w:lvlText w:val="•"/>
      <w:lvlJc w:val="left"/>
      <w:pPr>
        <w:ind w:left="6626" w:hanging="720"/>
      </w:pPr>
      <w:rPr>
        <w:rFonts w:hint="default"/>
      </w:rPr>
    </w:lvl>
    <w:lvl w:ilvl="8">
      <w:start w:val="0"/>
      <w:numFmt w:val="bullet"/>
      <w:lvlText w:val="•"/>
      <w:lvlJc w:val="left"/>
      <w:pPr>
        <w:ind w:left="7452" w:hanging="720"/>
      </w:pPr>
      <w:rPr>
        <w:rFonts w:hint="default"/>
      </w:rPr>
    </w:lvl>
  </w:abstractNum>
  <w:abstractNum w:abstractNumId="22">
    <w:multiLevelType w:val="hybridMultilevel"/>
    <w:lvl w:ilvl="0">
      <w:start w:val="1"/>
      <w:numFmt w:val="decimal"/>
      <w:lvlText w:val="%1."/>
      <w:lvlJc w:val="left"/>
      <w:pPr>
        <w:ind w:left="639" w:hanging="312"/>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494" w:hanging="312"/>
      </w:pPr>
      <w:rPr>
        <w:rFonts w:hint="default"/>
      </w:rPr>
    </w:lvl>
    <w:lvl w:ilvl="2">
      <w:start w:val="0"/>
      <w:numFmt w:val="bullet"/>
      <w:lvlText w:val="•"/>
      <w:lvlJc w:val="left"/>
      <w:pPr>
        <w:ind w:left="2349" w:hanging="312"/>
      </w:pPr>
      <w:rPr>
        <w:rFonts w:hint="default"/>
      </w:rPr>
    </w:lvl>
    <w:lvl w:ilvl="3">
      <w:start w:val="0"/>
      <w:numFmt w:val="bullet"/>
      <w:lvlText w:val="•"/>
      <w:lvlJc w:val="left"/>
      <w:pPr>
        <w:ind w:left="3203" w:hanging="312"/>
      </w:pPr>
      <w:rPr>
        <w:rFonts w:hint="default"/>
      </w:rPr>
    </w:lvl>
    <w:lvl w:ilvl="4">
      <w:start w:val="0"/>
      <w:numFmt w:val="bullet"/>
      <w:lvlText w:val="•"/>
      <w:lvlJc w:val="left"/>
      <w:pPr>
        <w:ind w:left="4058" w:hanging="312"/>
      </w:pPr>
      <w:rPr>
        <w:rFonts w:hint="default"/>
      </w:rPr>
    </w:lvl>
    <w:lvl w:ilvl="5">
      <w:start w:val="0"/>
      <w:numFmt w:val="bullet"/>
      <w:lvlText w:val="•"/>
      <w:lvlJc w:val="left"/>
      <w:pPr>
        <w:ind w:left="4913" w:hanging="312"/>
      </w:pPr>
      <w:rPr>
        <w:rFonts w:hint="default"/>
      </w:rPr>
    </w:lvl>
    <w:lvl w:ilvl="6">
      <w:start w:val="0"/>
      <w:numFmt w:val="bullet"/>
      <w:lvlText w:val="•"/>
      <w:lvlJc w:val="left"/>
      <w:pPr>
        <w:ind w:left="5767" w:hanging="312"/>
      </w:pPr>
      <w:rPr>
        <w:rFonts w:hint="default"/>
      </w:rPr>
    </w:lvl>
    <w:lvl w:ilvl="7">
      <w:start w:val="0"/>
      <w:numFmt w:val="bullet"/>
      <w:lvlText w:val="•"/>
      <w:lvlJc w:val="left"/>
      <w:pPr>
        <w:ind w:left="6622" w:hanging="312"/>
      </w:pPr>
      <w:rPr>
        <w:rFonts w:hint="default"/>
      </w:rPr>
    </w:lvl>
    <w:lvl w:ilvl="8">
      <w:start w:val="0"/>
      <w:numFmt w:val="bullet"/>
      <w:lvlText w:val="•"/>
      <w:lvlJc w:val="left"/>
      <w:pPr>
        <w:ind w:left="7476" w:hanging="312"/>
      </w:pPr>
      <w:rPr>
        <w:rFonts w:hint="default"/>
      </w:rPr>
    </w:lvl>
  </w:abstractNum>
  <w:abstractNum w:abstractNumId="21">
    <w:multiLevelType w:val="hybridMultilevel"/>
    <w:lvl w:ilvl="0">
      <w:start w:val="5"/>
      <w:numFmt w:val="decimal"/>
      <w:lvlText w:val="%1"/>
      <w:lvlJc w:val="left"/>
      <w:pPr>
        <w:ind w:left="600" w:hanging="490"/>
        <w:jc w:val="left"/>
      </w:pPr>
      <w:rPr>
        <w:rFonts w:hint="default"/>
      </w:rPr>
    </w:lvl>
    <w:lvl w:ilvl="1">
      <w:start w:val="4"/>
      <w:numFmt w:val="decimal"/>
      <w:lvlText w:val="%1.%2"/>
      <w:lvlJc w:val="left"/>
      <w:pPr>
        <w:ind w:left="60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591"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181" w:hanging="540"/>
      </w:pPr>
      <w:rPr>
        <w:rFonts w:hint="default"/>
      </w:rPr>
    </w:lvl>
    <w:lvl w:ilvl="4">
      <w:start w:val="0"/>
      <w:numFmt w:val="bullet"/>
      <w:lvlText w:val="•"/>
      <w:lvlJc w:val="left"/>
      <w:pPr>
        <w:ind w:left="4042" w:hanging="540"/>
      </w:pPr>
      <w:rPr>
        <w:rFonts w:hint="default"/>
      </w:rPr>
    </w:lvl>
    <w:lvl w:ilvl="5">
      <w:start w:val="0"/>
      <w:numFmt w:val="bullet"/>
      <w:lvlText w:val="•"/>
      <w:lvlJc w:val="left"/>
      <w:pPr>
        <w:ind w:left="4903" w:hanging="540"/>
      </w:pPr>
      <w:rPr>
        <w:rFonts w:hint="default"/>
      </w:rPr>
    </w:lvl>
    <w:lvl w:ilvl="6">
      <w:start w:val="0"/>
      <w:numFmt w:val="bullet"/>
      <w:lvlText w:val="•"/>
      <w:lvlJc w:val="left"/>
      <w:pPr>
        <w:ind w:left="576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484" w:hanging="540"/>
      </w:pPr>
      <w:rPr>
        <w:rFonts w:hint="default"/>
      </w:rPr>
    </w:lvl>
  </w:abstractNum>
  <w:abstractNum w:abstractNumId="20">
    <w:multiLevelType w:val="hybridMultilevel"/>
    <w:lvl w:ilvl="0">
      <w:start w:val="5"/>
      <w:numFmt w:val="decimal"/>
      <w:lvlText w:val="%1"/>
      <w:lvlJc w:val="left"/>
      <w:pPr>
        <w:ind w:left="600" w:hanging="490"/>
        <w:jc w:val="left"/>
      </w:pPr>
      <w:rPr>
        <w:rFonts w:hint="default"/>
      </w:rPr>
    </w:lvl>
    <w:lvl w:ilvl="1">
      <w:start w:val="3"/>
      <w:numFmt w:val="decimal"/>
      <w:lvlText w:val="%1.%2"/>
      <w:lvlJc w:val="left"/>
      <w:pPr>
        <w:ind w:left="60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11" w:hanging="600"/>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01" w:hanging="600"/>
      </w:pPr>
      <w:rPr>
        <w:rFonts w:hint="default"/>
      </w:rPr>
    </w:lvl>
    <w:lvl w:ilvl="4">
      <w:start w:val="0"/>
      <w:numFmt w:val="bullet"/>
      <w:lvlText w:val="•"/>
      <w:lvlJc w:val="left"/>
      <w:pPr>
        <w:ind w:left="3542" w:hanging="600"/>
      </w:pPr>
      <w:rPr>
        <w:rFonts w:hint="default"/>
      </w:rPr>
    </w:lvl>
    <w:lvl w:ilvl="5">
      <w:start w:val="0"/>
      <w:numFmt w:val="bullet"/>
      <w:lvlText w:val="•"/>
      <w:lvlJc w:val="left"/>
      <w:pPr>
        <w:ind w:left="4482" w:hanging="600"/>
      </w:pPr>
      <w:rPr>
        <w:rFonts w:hint="default"/>
      </w:rPr>
    </w:lvl>
    <w:lvl w:ilvl="6">
      <w:start w:val="0"/>
      <w:numFmt w:val="bullet"/>
      <w:lvlText w:val="•"/>
      <w:lvlJc w:val="left"/>
      <w:pPr>
        <w:ind w:left="5423" w:hanging="600"/>
      </w:pPr>
      <w:rPr>
        <w:rFonts w:hint="default"/>
      </w:rPr>
    </w:lvl>
    <w:lvl w:ilvl="7">
      <w:start w:val="0"/>
      <w:numFmt w:val="bullet"/>
      <w:lvlText w:val="•"/>
      <w:lvlJc w:val="left"/>
      <w:pPr>
        <w:ind w:left="6364" w:hanging="600"/>
      </w:pPr>
      <w:rPr>
        <w:rFonts w:hint="default"/>
      </w:rPr>
    </w:lvl>
    <w:lvl w:ilvl="8">
      <w:start w:val="0"/>
      <w:numFmt w:val="bullet"/>
      <w:lvlText w:val="•"/>
      <w:lvlJc w:val="left"/>
      <w:pPr>
        <w:ind w:left="7304" w:hanging="600"/>
      </w:pPr>
      <w:rPr>
        <w:rFonts w:hint="default"/>
      </w:rPr>
    </w:lvl>
  </w:abstractNum>
  <w:abstractNum w:abstractNumId="19">
    <w:multiLevelType w:val="hybridMultilevel"/>
    <w:lvl w:ilvl="0">
      <w:start w:val="5"/>
      <w:numFmt w:val="decimal"/>
      <w:lvlText w:val="%1"/>
      <w:lvlJc w:val="left"/>
      <w:pPr>
        <w:ind w:left="600" w:hanging="490"/>
        <w:jc w:val="left"/>
      </w:pPr>
      <w:rPr>
        <w:rFonts w:hint="default"/>
      </w:rPr>
    </w:lvl>
    <w:lvl w:ilvl="1">
      <w:start w:val="1"/>
      <w:numFmt w:val="decimal"/>
      <w:lvlText w:val="%1.%2"/>
      <w:lvlJc w:val="left"/>
      <w:pPr>
        <w:ind w:left="60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5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8" w:hanging="540"/>
      </w:pPr>
      <w:rPr>
        <w:rFonts w:hint="default"/>
      </w:rPr>
    </w:lvl>
    <w:lvl w:ilvl="4">
      <w:start w:val="0"/>
      <w:numFmt w:val="bullet"/>
      <w:lvlText w:val="•"/>
      <w:lvlJc w:val="left"/>
      <w:pPr>
        <w:ind w:left="3462" w:hanging="540"/>
      </w:pPr>
      <w:rPr>
        <w:rFonts w:hint="default"/>
      </w:rPr>
    </w:lvl>
    <w:lvl w:ilvl="5">
      <w:start w:val="0"/>
      <w:numFmt w:val="bullet"/>
      <w:lvlText w:val="•"/>
      <w:lvlJc w:val="left"/>
      <w:pPr>
        <w:ind w:left="4396" w:hanging="540"/>
      </w:pPr>
      <w:rPr>
        <w:rFonts w:hint="default"/>
      </w:rPr>
    </w:lvl>
    <w:lvl w:ilvl="6">
      <w:start w:val="0"/>
      <w:numFmt w:val="bullet"/>
      <w:lvlText w:val="•"/>
      <w:lvlJc w:val="left"/>
      <w:pPr>
        <w:ind w:left="5330" w:hanging="540"/>
      </w:pPr>
      <w:rPr>
        <w:rFonts w:hint="default"/>
      </w:rPr>
    </w:lvl>
    <w:lvl w:ilvl="7">
      <w:start w:val="0"/>
      <w:numFmt w:val="bullet"/>
      <w:lvlText w:val="•"/>
      <w:lvlJc w:val="left"/>
      <w:pPr>
        <w:ind w:left="6264" w:hanging="540"/>
      </w:pPr>
      <w:rPr>
        <w:rFonts w:hint="default"/>
      </w:rPr>
    </w:lvl>
    <w:lvl w:ilvl="8">
      <w:start w:val="0"/>
      <w:numFmt w:val="bullet"/>
      <w:lvlText w:val="•"/>
      <w:lvlJc w:val="left"/>
      <w:pPr>
        <w:ind w:left="7198" w:hanging="540"/>
      </w:pPr>
      <w:rPr>
        <w:rFonts w:hint="default"/>
      </w:rPr>
    </w:lvl>
  </w:abstractNum>
  <w:abstractNum w:abstractNumId="18">
    <w:multiLevelType w:val="hybridMultilevel"/>
    <w:lvl w:ilvl="0">
      <w:start w:val="1"/>
      <w:numFmt w:val="decimal"/>
      <w:lvlText w:val="%1"/>
      <w:lvlJc w:val="left"/>
      <w:pPr>
        <w:ind w:left="291" w:hanging="180"/>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214" w:hanging="180"/>
      </w:pPr>
      <w:rPr>
        <w:rFonts w:hint="default"/>
      </w:rPr>
    </w:lvl>
    <w:lvl w:ilvl="2">
      <w:start w:val="0"/>
      <w:numFmt w:val="bullet"/>
      <w:lvlText w:val="•"/>
      <w:lvlJc w:val="left"/>
      <w:pPr>
        <w:ind w:left="2129" w:hanging="180"/>
      </w:pPr>
      <w:rPr>
        <w:rFonts w:hint="default"/>
      </w:rPr>
    </w:lvl>
    <w:lvl w:ilvl="3">
      <w:start w:val="0"/>
      <w:numFmt w:val="bullet"/>
      <w:lvlText w:val="•"/>
      <w:lvlJc w:val="left"/>
      <w:pPr>
        <w:ind w:left="3043" w:hanging="180"/>
      </w:pPr>
      <w:rPr>
        <w:rFonts w:hint="default"/>
      </w:rPr>
    </w:lvl>
    <w:lvl w:ilvl="4">
      <w:start w:val="0"/>
      <w:numFmt w:val="bullet"/>
      <w:lvlText w:val="•"/>
      <w:lvlJc w:val="left"/>
      <w:pPr>
        <w:ind w:left="3958" w:hanging="180"/>
      </w:pPr>
      <w:rPr>
        <w:rFonts w:hint="default"/>
      </w:rPr>
    </w:lvl>
    <w:lvl w:ilvl="5">
      <w:start w:val="0"/>
      <w:numFmt w:val="bullet"/>
      <w:lvlText w:val="•"/>
      <w:lvlJc w:val="left"/>
      <w:pPr>
        <w:ind w:left="4873" w:hanging="180"/>
      </w:pPr>
      <w:rPr>
        <w:rFonts w:hint="default"/>
      </w:rPr>
    </w:lvl>
    <w:lvl w:ilvl="6">
      <w:start w:val="0"/>
      <w:numFmt w:val="bullet"/>
      <w:lvlText w:val="•"/>
      <w:lvlJc w:val="left"/>
      <w:pPr>
        <w:ind w:left="5787" w:hanging="180"/>
      </w:pPr>
      <w:rPr>
        <w:rFonts w:hint="default"/>
      </w:rPr>
    </w:lvl>
    <w:lvl w:ilvl="7">
      <w:start w:val="0"/>
      <w:numFmt w:val="bullet"/>
      <w:lvlText w:val="•"/>
      <w:lvlJc w:val="left"/>
      <w:pPr>
        <w:ind w:left="6702" w:hanging="180"/>
      </w:pPr>
      <w:rPr>
        <w:rFonts w:hint="default"/>
      </w:rPr>
    </w:lvl>
    <w:lvl w:ilvl="8">
      <w:start w:val="0"/>
      <w:numFmt w:val="bullet"/>
      <w:lvlText w:val="•"/>
      <w:lvlJc w:val="left"/>
      <w:pPr>
        <w:ind w:left="7616" w:hanging="180"/>
      </w:pPr>
      <w:rPr>
        <w:rFonts w:hint="default"/>
      </w:rPr>
    </w:lvl>
  </w:abstractNum>
  <w:abstractNum w:abstractNumId="17">
    <w:multiLevelType w:val="hybridMultilevel"/>
    <w:lvl w:ilvl="0">
      <w:start w:val="4"/>
      <w:numFmt w:val="decimal"/>
      <w:lvlText w:val="%1"/>
      <w:lvlJc w:val="left"/>
      <w:pPr>
        <w:ind w:left="600" w:hanging="490"/>
        <w:jc w:val="left"/>
      </w:pPr>
      <w:rPr>
        <w:rFonts w:hint="default"/>
      </w:rPr>
    </w:lvl>
    <w:lvl w:ilvl="1">
      <w:start w:val="4"/>
      <w:numFmt w:val="decimal"/>
      <w:lvlText w:val="%1.%2"/>
      <w:lvlJc w:val="left"/>
      <w:pPr>
        <w:ind w:left="600" w:hanging="490"/>
        <w:jc w:val="left"/>
      </w:pPr>
      <w:rPr>
        <w:rFonts w:hint="default"/>
        <w:spacing w:val="-1"/>
        <w:w w:val="100"/>
      </w:rPr>
    </w:lvl>
    <w:lvl w:ilvl="2">
      <w:start w:val="1"/>
      <w:numFmt w:val="decimal"/>
      <w:lvlText w:val="%1.%2.%3"/>
      <w:lvlJc w:val="left"/>
      <w:pPr>
        <w:ind w:left="711" w:hanging="600"/>
        <w:jc w:val="left"/>
      </w:pPr>
      <w:rPr>
        <w:rFonts w:hint="default" w:ascii="Times New Roman" w:hAnsi="Times New Roman" w:eastAsia="Times New Roman" w:cs="Times New Roman"/>
        <w:spacing w:val="-60"/>
        <w:w w:val="100"/>
        <w:sz w:val="24"/>
        <w:szCs w:val="24"/>
      </w:rPr>
    </w:lvl>
    <w:lvl w:ilvl="3">
      <w:start w:val="1"/>
      <w:numFmt w:val="upperLetter"/>
      <w:lvlText w:val="%4."/>
      <w:lvlJc w:val="left"/>
      <w:pPr>
        <w:ind w:left="1988" w:hanging="310"/>
        <w:jc w:val="left"/>
      </w:pPr>
      <w:rPr>
        <w:rFonts w:hint="default" w:ascii="Times New Roman" w:hAnsi="Times New Roman" w:eastAsia="Times New Roman" w:cs="Times New Roman"/>
        <w:w w:val="99"/>
        <w:sz w:val="21"/>
        <w:szCs w:val="21"/>
      </w:rPr>
    </w:lvl>
    <w:lvl w:ilvl="4">
      <w:start w:val="0"/>
      <w:numFmt w:val="bullet"/>
      <w:lvlText w:val="•"/>
      <w:lvlJc w:val="left"/>
      <w:pPr>
        <w:ind w:left="3046" w:hanging="310"/>
      </w:pPr>
      <w:rPr>
        <w:rFonts w:hint="default"/>
      </w:rPr>
    </w:lvl>
    <w:lvl w:ilvl="5">
      <w:start w:val="0"/>
      <w:numFmt w:val="bullet"/>
      <w:lvlText w:val="•"/>
      <w:lvlJc w:val="left"/>
      <w:pPr>
        <w:ind w:left="4113" w:hanging="310"/>
      </w:pPr>
      <w:rPr>
        <w:rFonts w:hint="default"/>
      </w:rPr>
    </w:lvl>
    <w:lvl w:ilvl="6">
      <w:start w:val="0"/>
      <w:numFmt w:val="bullet"/>
      <w:lvlText w:val="•"/>
      <w:lvlJc w:val="left"/>
      <w:pPr>
        <w:ind w:left="5179" w:hanging="310"/>
      </w:pPr>
      <w:rPr>
        <w:rFonts w:hint="default"/>
      </w:rPr>
    </w:lvl>
    <w:lvl w:ilvl="7">
      <w:start w:val="0"/>
      <w:numFmt w:val="bullet"/>
      <w:lvlText w:val="•"/>
      <w:lvlJc w:val="left"/>
      <w:pPr>
        <w:ind w:left="6246" w:hanging="310"/>
      </w:pPr>
      <w:rPr>
        <w:rFonts w:hint="default"/>
      </w:rPr>
    </w:lvl>
    <w:lvl w:ilvl="8">
      <w:start w:val="0"/>
      <w:numFmt w:val="bullet"/>
      <w:lvlText w:val="•"/>
      <w:lvlJc w:val="left"/>
      <w:pPr>
        <w:ind w:left="7312" w:hanging="310"/>
      </w:pPr>
      <w:rPr>
        <w:rFonts w:hint="default"/>
      </w:rPr>
    </w:lvl>
  </w:abstractNum>
  <w:abstractNum w:abstractNumId="16">
    <w:multiLevelType w:val="hybridMultilevel"/>
    <w:lvl w:ilvl="0">
      <w:start w:val="1"/>
      <w:numFmt w:val="decimal"/>
      <w:lvlText w:val="%1."/>
      <w:lvlJc w:val="left"/>
      <w:pPr>
        <w:ind w:left="411" w:hanging="300"/>
        <w:jc w:val="right"/>
      </w:pPr>
      <w:rPr>
        <w:rFonts w:hint="default" w:ascii="Times New Roman" w:hAnsi="Times New Roman" w:eastAsia="Times New Roman" w:cs="Times New Roman"/>
        <w:w w:val="100"/>
        <w:sz w:val="24"/>
        <w:szCs w:val="24"/>
      </w:rPr>
    </w:lvl>
    <w:lvl w:ilvl="1">
      <w:start w:val="0"/>
      <w:numFmt w:val="bullet"/>
      <w:lvlText w:val="•"/>
      <w:lvlJc w:val="left"/>
      <w:pPr>
        <w:ind w:left="1298" w:hanging="300"/>
      </w:pPr>
      <w:rPr>
        <w:rFonts w:hint="default"/>
      </w:rPr>
    </w:lvl>
    <w:lvl w:ilvl="2">
      <w:start w:val="0"/>
      <w:numFmt w:val="bullet"/>
      <w:lvlText w:val="•"/>
      <w:lvlJc w:val="left"/>
      <w:pPr>
        <w:ind w:left="2177" w:hanging="300"/>
      </w:pPr>
      <w:rPr>
        <w:rFonts w:hint="default"/>
      </w:rPr>
    </w:lvl>
    <w:lvl w:ilvl="3">
      <w:start w:val="0"/>
      <w:numFmt w:val="bullet"/>
      <w:lvlText w:val="•"/>
      <w:lvlJc w:val="left"/>
      <w:pPr>
        <w:ind w:left="3055" w:hanging="300"/>
      </w:pPr>
      <w:rPr>
        <w:rFonts w:hint="default"/>
      </w:rPr>
    </w:lvl>
    <w:lvl w:ilvl="4">
      <w:start w:val="0"/>
      <w:numFmt w:val="bullet"/>
      <w:lvlText w:val="•"/>
      <w:lvlJc w:val="left"/>
      <w:pPr>
        <w:ind w:left="3934" w:hanging="300"/>
      </w:pPr>
      <w:rPr>
        <w:rFonts w:hint="default"/>
      </w:rPr>
    </w:lvl>
    <w:lvl w:ilvl="5">
      <w:start w:val="0"/>
      <w:numFmt w:val="bullet"/>
      <w:lvlText w:val="•"/>
      <w:lvlJc w:val="left"/>
      <w:pPr>
        <w:ind w:left="4813" w:hanging="300"/>
      </w:pPr>
      <w:rPr>
        <w:rFonts w:hint="default"/>
      </w:rPr>
    </w:lvl>
    <w:lvl w:ilvl="6">
      <w:start w:val="0"/>
      <w:numFmt w:val="bullet"/>
      <w:lvlText w:val="•"/>
      <w:lvlJc w:val="left"/>
      <w:pPr>
        <w:ind w:left="5691" w:hanging="300"/>
      </w:pPr>
      <w:rPr>
        <w:rFonts w:hint="default"/>
      </w:rPr>
    </w:lvl>
    <w:lvl w:ilvl="7">
      <w:start w:val="0"/>
      <w:numFmt w:val="bullet"/>
      <w:lvlText w:val="•"/>
      <w:lvlJc w:val="left"/>
      <w:pPr>
        <w:ind w:left="6570" w:hanging="300"/>
      </w:pPr>
      <w:rPr>
        <w:rFonts w:hint="default"/>
      </w:rPr>
    </w:lvl>
    <w:lvl w:ilvl="8">
      <w:start w:val="0"/>
      <w:numFmt w:val="bullet"/>
      <w:lvlText w:val="•"/>
      <w:lvlJc w:val="left"/>
      <w:pPr>
        <w:ind w:left="7448" w:hanging="300"/>
      </w:pPr>
      <w:rPr>
        <w:rFonts w:hint="default"/>
      </w:rPr>
    </w:lvl>
  </w:abstractNum>
  <w:abstractNum w:abstractNumId="15">
    <w:multiLevelType w:val="hybridMultilevel"/>
    <w:lvl w:ilvl="0">
      <w:start w:val="2"/>
      <w:numFmt w:val="decimal"/>
      <w:lvlText w:val="%1."/>
      <w:lvlJc w:val="left"/>
      <w:pPr>
        <w:ind w:left="411"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298" w:hanging="300"/>
      </w:pPr>
      <w:rPr>
        <w:rFonts w:hint="default"/>
      </w:rPr>
    </w:lvl>
    <w:lvl w:ilvl="2">
      <w:start w:val="0"/>
      <w:numFmt w:val="bullet"/>
      <w:lvlText w:val="•"/>
      <w:lvlJc w:val="left"/>
      <w:pPr>
        <w:ind w:left="2177" w:hanging="300"/>
      </w:pPr>
      <w:rPr>
        <w:rFonts w:hint="default"/>
      </w:rPr>
    </w:lvl>
    <w:lvl w:ilvl="3">
      <w:start w:val="0"/>
      <w:numFmt w:val="bullet"/>
      <w:lvlText w:val="•"/>
      <w:lvlJc w:val="left"/>
      <w:pPr>
        <w:ind w:left="3055" w:hanging="300"/>
      </w:pPr>
      <w:rPr>
        <w:rFonts w:hint="default"/>
      </w:rPr>
    </w:lvl>
    <w:lvl w:ilvl="4">
      <w:start w:val="0"/>
      <w:numFmt w:val="bullet"/>
      <w:lvlText w:val="•"/>
      <w:lvlJc w:val="left"/>
      <w:pPr>
        <w:ind w:left="3934" w:hanging="300"/>
      </w:pPr>
      <w:rPr>
        <w:rFonts w:hint="default"/>
      </w:rPr>
    </w:lvl>
    <w:lvl w:ilvl="5">
      <w:start w:val="0"/>
      <w:numFmt w:val="bullet"/>
      <w:lvlText w:val="•"/>
      <w:lvlJc w:val="left"/>
      <w:pPr>
        <w:ind w:left="4813" w:hanging="300"/>
      </w:pPr>
      <w:rPr>
        <w:rFonts w:hint="default"/>
      </w:rPr>
    </w:lvl>
    <w:lvl w:ilvl="6">
      <w:start w:val="0"/>
      <w:numFmt w:val="bullet"/>
      <w:lvlText w:val="•"/>
      <w:lvlJc w:val="left"/>
      <w:pPr>
        <w:ind w:left="5691" w:hanging="300"/>
      </w:pPr>
      <w:rPr>
        <w:rFonts w:hint="default"/>
      </w:rPr>
    </w:lvl>
    <w:lvl w:ilvl="7">
      <w:start w:val="0"/>
      <w:numFmt w:val="bullet"/>
      <w:lvlText w:val="•"/>
      <w:lvlJc w:val="left"/>
      <w:pPr>
        <w:ind w:left="6570" w:hanging="300"/>
      </w:pPr>
      <w:rPr>
        <w:rFonts w:hint="default"/>
      </w:rPr>
    </w:lvl>
    <w:lvl w:ilvl="8">
      <w:start w:val="0"/>
      <w:numFmt w:val="bullet"/>
      <w:lvlText w:val="•"/>
      <w:lvlJc w:val="left"/>
      <w:pPr>
        <w:ind w:left="7448" w:hanging="300"/>
      </w:pPr>
      <w:rPr>
        <w:rFonts w:hint="default"/>
      </w:rPr>
    </w:lvl>
  </w:abstractNum>
  <w:abstractNum w:abstractNumId="14">
    <w:multiLevelType w:val="hybridMultilevel"/>
    <w:lvl w:ilvl="0">
      <w:start w:val="4"/>
      <w:numFmt w:val="decimal"/>
      <w:lvlText w:val="%1"/>
      <w:lvlJc w:val="left"/>
      <w:pPr>
        <w:ind w:left="600" w:hanging="490"/>
        <w:jc w:val="left"/>
      </w:pPr>
      <w:rPr>
        <w:rFonts w:hint="default"/>
      </w:rPr>
    </w:lvl>
    <w:lvl w:ilvl="1">
      <w:start w:val="1"/>
      <w:numFmt w:val="decimal"/>
      <w:lvlText w:val="%1.%2"/>
      <w:lvlJc w:val="left"/>
      <w:pPr>
        <w:ind w:left="60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1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763" w:hanging="600"/>
      </w:pPr>
      <w:rPr>
        <w:rFonts w:hint="default"/>
      </w:rPr>
    </w:lvl>
    <w:lvl w:ilvl="4">
      <w:start w:val="0"/>
      <w:numFmt w:val="bullet"/>
      <w:lvlText w:val="•"/>
      <w:lvlJc w:val="left"/>
      <w:pPr>
        <w:ind w:left="2806" w:hanging="600"/>
      </w:pPr>
      <w:rPr>
        <w:rFonts w:hint="default"/>
      </w:rPr>
    </w:lvl>
    <w:lvl w:ilvl="5">
      <w:start w:val="0"/>
      <w:numFmt w:val="bullet"/>
      <w:lvlText w:val="•"/>
      <w:lvlJc w:val="left"/>
      <w:pPr>
        <w:ind w:left="3849" w:hanging="600"/>
      </w:pPr>
      <w:rPr>
        <w:rFonts w:hint="default"/>
      </w:rPr>
    </w:lvl>
    <w:lvl w:ilvl="6">
      <w:start w:val="0"/>
      <w:numFmt w:val="bullet"/>
      <w:lvlText w:val="•"/>
      <w:lvlJc w:val="left"/>
      <w:pPr>
        <w:ind w:left="4893" w:hanging="600"/>
      </w:pPr>
      <w:rPr>
        <w:rFonts w:hint="default"/>
      </w:rPr>
    </w:lvl>
    <w:lvl w:ilvl="7">
      <w:start w:val="0"/>
      <w:numFmt w:val="bullet"/>
      <w:lvlText w:val="•"/>
      <w:lvlJc w:val="left"/>
      <w:pPr>
        <w:ind w:left="5936" w:hanging="600"/>
      </w:pPr>
      <w:rPr>
        <w:rFonts w:hint="default"/>
      </w:rPr>
    </w:lvl>
    <w:lvl w:ilvl="8">
      <w:start w:val="0"/>
      <w:numFmt w:val="bullet"/>
      <w:lvlText w:val="•"/>
      <w:lvlJc w:val="left"/>
      <w:pPr>
        <w:ind w:left="6979" w:hanging="600"/>
      </w:pPr>
      <w:rPr>
        <w:rFonts w:hint="default"/>
      </w:rPr>
    </w:lvl>
  </w:abstractNum>
  <w:abstractNum w:abstractNumId="13">
    <w:multiLevelType w:val="hybridMultilevel"/>
    <w:lvl w:ilvl="0">
      <w:start w:val="3"/>
      <w:numFmt w:val="decimal"/>
      <w:lvlText w:val="%1"/>
      <w:lvlJc w:val="left"/>
      <w:pPr>
        <w:ind w:left="600" w:hanging="490"/>
        <w:jc w:val="left"/>
      </w:pPr>
      <w:rPr>
        <w:rFonts w:hint="default"/>
      </w:rPr>
    </w:lvl>
    <w:lvl w:ilvl="1">
      <w:start w:val="4"/>
      <w:numFmt w:val="decimal"/>
      <w:lvlText w:val="%1.%2"/>
      <w:lvlJc w:val="left"/>
      <w:pPr>
        <w:ind w:left="60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592" w:hanging="481"/>
        <w:jc w:val="left"/>
      </w:pPr>
      <w:rPr>
        <w:rFonts w:hint="default" w:ascii="Times New Roman" w:hAnsi="Times New Roman" w:eastAsia="Times New Roman" w:cs="Times New Roman"/>
        <w:w w:val="100"/>
        <w:sz w:val="22"/>
        <w:szCs w:val="22"/>
      </w:rPr>
    </w:lvl>
    <w:lvl w:ilvl="3">
      <w:start w:val="1"/>
      <w:numFmt w:val="upperLetter"/>
      <w:lvlText w:val="%4."/>
      <w:lvlJc w:val="left"/>
      <w:pPr>
        <w:ind w:left="1736" w:hanging="310"/>
        <w:jc w:val="left"/>
      </w:pPr>
      <w:rPr>
        <w:rFonts w:hint="default" w:ascii="Times New Roman" w:hAnsi="Times New Roman" w:eastAsia="Times New Roman" w:cs="Times New Roman"/>
        <w:w w:val="99"/>
        <w:sz w:val="21"/>
        <w:szCs w:val="21"/>
      </w:rPr>
    </w:lvl>
    <w:lvl w:ilvl="4">
      <w:start w:val="0"/>
      <w:numFmt w:val="bullet"/>
      <w:lvlText w:val="•"/>
      <w:lvlJc w:val="left"/>
      <w:pPr>
        <w:ind w:left="4182" w:hanging="310"/>
      </w:pPr>
      <w:rPr>
        <w:rFonts w:hint="default"/>
      </w:rPr>
    </w:lvl>
    <w:lvl w:ilvl="5">
      <w:start w:val="0"/>
      <w:numFmt w:val="bullet"/>
      <w:lvlText w:val="•"/>
      <w:lvlJc w:val="left"/>
      <w:pPr>
        <w:ind w:left="4996" w:hanging="310"/>
      </w:pPr>
      <w:rPr>
        <w:rFonts w:hint="default"/>
      </w:rPr>
    </w:lvl>
    <w:lvl w:ilvl="6">
      <w:start w:val="0"/>
      <w:numFmt w:val="bullet"/>
      <w:lvlText w:val="•"/>
      <w:lvlJc w:val="left"/>
      <w:pPr>
        <w:ind w:left="5810" w:hanging="310"/>
      </w:pPr>
      <w:rPr>
        <w:rFonts w:hint="default"/>
      </w:rPr>
    </w:lvl>
    <w:lvl w:ilvl="7">
      <w:start w:val="0"/>
      <w:numFmt w:val="bullet"/>
      <w:lvlText w:val="•"/>
      <w:lvlJc w:val="left"/>
      <w:pPr>
        <w:ind w:left="6624" w:hanging="310"/>
      </w:pPr>
      <w:rPr>
        <w:rFonts w:hint="default"/>
      </w:rPr>
    </w:lvl>
    <w:lvl w:ilvl="8">
      <w:start w:val="0"/>
      <w:numFmt w:val="bullet"/>
      <w:lvlText w:val="•"/>
      <w:lvlJc w:val="left"/>
      <w:pPr>
        <w:ind w:left="7438" w:hanging="310"/>
      </w:pPr>
      <w:rPr>
        <w:rFonts w:hint="default"/>
      </w:rPr>
    </w:lvl>
  </w:abstractNum>
  <w:abstractNum w:abstractNumId="12">
    <w:multiLevelType w:val="hybridMultilevel"/>
    <w:lvl w:ilvl="0">
      <w:start w:val="0"/>
      <w:numFmt w:val="bullet"/>
      <w:lvlText w:val="*"/>
      <w:lvlJc w:val="left"/>
      <w:pPr>
        <w:ind w:left="391" w:hanging="240"/>
      </w:pPr>
      <w:rPr>
        <w:rFonts w:hint="default" w:ascii="Times New Roman" w:hAnsi="Times New Roman" w:eastAsia="Times New Roman" w:cs="Times New Roman"/>
        <w:spacing w:val="-60"/>
        <w:w w:val="100"/>
        <w:sz w:val="24"/>
        <w:szCs w:val="24"/>
      </w:rPr>
    </w:lvl>
    <w:lvl w:ilvl="1">
      <w:start w:val="0"/>
      <w:numFmt w:val="bullet"/>
      <w:lvlText w:val="•"/>
      <w:lvlJc w:val="left"/>
      <w:pPr>
        <w:ind w:left="1282" w:hanging="240"/>
      </w:pPr>
      <w:rPr>
        <w:rFonts w:hint="default"/>
      </w:rPr>
    </w:lvl>
    <w:lvl w:ilvl="2">
      <w:start w:val="0"/>
      <w:numFmt w:val="bullet"/>
      <w:lvlText w:val="•"/>
      <w:lvlJc w:val="left"/>
      <w:pPr>
        <w:ind w:left="2165" w:hanging="240"/>
      </w:pPr>
      <w:rPr>
        <w:rFonts w:hint="default"/>
      </w:rPr>
    </w:lvl>
    <w:lvl w:ilvl="3">
      <w:start w:val="0"/>
      <w:numFmt w:val="bullet"/>
      <w:lvlText w:val="•"/>
      <w:lvlJc w:val="left"/>
      <w:pPr>
        <w:ind w:left="3047" w:hanging="240"/>
      </w:pPr>
      <w:rPr>
        <w:rFonts w:hint="default"/>
      </w:rPr>
    </w:lvl>
    <w:lvl w:ilvl="4">
      <w:start w:val="0"/>
      <w:numFmt w:val="bullet"/>
      <w:lvlText w:val="•"/>
      <w:lvlJc w:val="left"/>
      <w:pPr>
        <w:ind w:left="3930" w:hanging="240"/>
      </w:pPr>
      <w:rPr>
        <w:rFonts w:hint="default"/>
      </w:rPr>
    </w:lvl>
    <w:lvl w:ilvl="5">
      <w:start w:val="0"/>
      <w:numFmt w:val="bullet"/>
      <w:lvlText w:val="•"/>
      <w:lvlJc w:val="left"/>
      <w:pPr>
        <w:ind w:left="4813" w:hanging="240"/>
      </w:pPr>
      <w:rPr>
        <w:rFonts w:hint="default"/>
      </w:rPr>
    </w:lvl>
    <w:lvl w:ilvl="6">
      <w:start w:val="0"/>
      <w:numFmt w:val="bullet"/>
      <w:lvlText w:val="•"/>
      <w:lvlJc w:val="left"/>
      <w:pPr>
        <w:ind w:left="5695" w:hanging="240"/>
      </w:pPr>
      <w:rPr>
        <w:rFonts w:hint="default"/>
      </w:rPr>
    </w:lvl>
    <w:lvl w:ilvl="7">
      <w:start w:val="0"/>
      <w:numFmt w:val="bullet"/>
      <w:lvlText w:val="•"/>
      <w:lvlJc w:val="left"/>
      <w:pPr>
        <w:ind w:left="6578" w:hanging="240"/>
      </w:pPr>
      <w:rPr>
        <w:rFonts w:hint="default"/>
      </w:rPr>
    </w:lvl>
    <w:lvl w:ilvl="8">
      <w:start w:val="0"/>
      <w:numFmt w:val="bullet"/>
      <w:lvlText w:val="•"/>
      <w:lvlJc w:val="left"/>
      <w:pPr>
        <w:ind w:left="7460" w:hanging="240"/>
      </w:pPr>
      <w:rPr>
        <w:rFonts w:hint="default"/>
      </w:rPr>
    </w:lvl>
  </w:abstractNum>
  <w:abstractNum w:abstractNumId="11">
    <w:multiLevelType w:val="hybridMultilevel"/>
    <w:lvl w:ilvl="0">
      <w:start w:val="3"/>
      <w:numFmt w:val="decimal"/>
      <w:lvlText w:val="%1"/>
      <w:lvlJc w:val="left"/>
      <w:pPr>
        <w:ind w:left="600" w:hanging="490"/>
        <w:jc w:val="left"/>
      </w:pPr>
      <w:rPr>
        <w:rFonts w:hint="default"/>
      </w:rPr>
    </w:lvl>
    <w:lvl w:ilvl="1">
      <w:start w:val="1"/>
      <w:numFmt w:val="decimal"/>
      <w:lvlText w:val="%1.%2"/>
      <w:lvlJc w:val="left"/>
      <w:pPr>
        <w:ind w:left="60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1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680" w:hanging="600"/>
      </w:pPr>
      <w:rPr>
        <w:rFonts w:hint="default"/>
      </w:rPr>
    </w:lvl>
    <w:lvl w:ilvl="4">
      <w:start w:val="0"/>
      <w:numFmt w:val="bullet"/>
      <w:lvlText w:val="•"/>
      <w:lvlJc w:val="left"/>
      <w:pPr>
        <w:ind w:left="1860" w:hanging="600"/>
      </w:pPr>
      <w:rPr>
        <w:rFonts w:hint="default"/>
      </w:rPr>
    </w:lvl>
    <w:lvl w:ilvl="5">
      <w:start w:val="0"/>
      <w:numFmt w:val="bullet"/>
      <w:lvlText w:val="•"/>
      <w:lvlJc w:val="left"/>
      <w:pPr>
        <w:ind w:left="3081" w:hanging="600"/>
      </w:pPr>
      <w:rPr>
        <w:rFonts w:hint="default"/>
      </w:rPr>
    </w:lvl>
    <w:lvl w:ilvl="6">
      <w:start w:val="0"/>
      <w:numFmt w:val="bullet"/>
      <w:lvlText w:val="•"/>
      <w:lvlJc w:val="left"/>
      <w:pPr>
        <w:ind w:left="4302" w:hanging="600"/>
      </w:pPr>
      <w:rPr>
        <w:rFonts w:hint="default"/>
      </w:rPr>
    </w:lvl>
    <w:lvl w:ilvl="7">
      <w:start w:val="0"/>
      <w:numFmt w:val="bullet"/>
      <w:lvlText w:val="•"/>
      <w:lvlJc w:val="left"/>
      <w:pPr>
        <w:ind w:left="5523" w:hanging="600"/>
      </w:pPr>
      <w:rPr>
        <w:rFonts w:hint="default"/>
      </w:rPr>
    </w:lvl>
    <w:lvl w:ilvl="8">
      <w:start w:val="0"/>
      <w:numFmt w:val="bullet"/>
      <w:lvlText w:val="•"/>
      <w:lvlJc w:val="left"/>
      <w:pPr>
        <w:ind w:left="6744" w:hanging="600"/>
      </w:pPr>
      <w:rPr>
        <w:rFonts w:hint="default"/>
      </w:rPr>
    </w:lvl>
  </w:abstractNum>
  <w:abstractNum w:abstractNumId="10">
    <w:multiLevelType w:val="hybridMultilevel"/>
    <w:lvl w:ilvl="0">
      <w:start w:val="1"/>
      <w:numFmt w:val="upperLetter"/>
      <w:lvlText w:val="%1."/>
      <w:lvlJc w:val="left"/>
      <w:pPr>
        <w:ind w:left="3536" w:hanging="310"/>
        <w:jc w:val="left"/>
      </w:pPr>
      <w:rPr>
        <w:rFonts w:hint="default"/>
        <w:w w:val="99"/>
      </w:rPr>
    </w:lvl>
    <w:lvl w:ilvl="1">
      <w:start w:val="0"/>
      <w:numFmt w:val="bullet"/>
      <w:lvlText w:val="•"/>
      <w:lvlJc w:val="left"/>
      <w:pPr>
        <w:ind w:left="4112" w:hanging="310"/>
      </w:pPr>
      <w:rPr>
        <w:rFonts w:hint="default"/>
      </w:rPr>
    </w:lvl>
    <w:lvl w:ilvl="2">
      <w:start w:val="0"/>
      <w:numFmt w:val="bullet"/>
      <w:lvlText w:val="•"/>
      <w:lvlJc w:val="left"/>
      <w:pPr>
        <w:ind w:left="4685" w:hanging="310"/>
      </w:pPr>
      <w:rPr>
        <w:rFonts w:hint="default"/>
      </w:rPr>
    </w:lvl>
    <w:lvl w:ilvl="3">
      <w:start w:val="0"/>
      <w:numFmt w:val="bullet"/>
      <w:lvlText w:val="•"/>
      <w:lvlJc w:val="left"/>
      <w:pPr>
        <w:ind w:left="5257" w:hanging="310"/>
      </w:pPr>
      <w:rPr>
        <w:rFonts w:hint="default"/>
      </w:rPr>
    </w:lvl>
    <w:lvl w:ilvl="4">
      <w:start w:val="0"/>
      <w:numFmt w:val="bullet"/>
      <w:lvlText w:val="•"/>
      <w:lvlJc w:val="left"/>
      <w:pPr>
        <w:ind w:left="5830" w:hanging="310"/>
      </w:pPr>
      <w:rPr>
        <w:rFonts w:hint="default"/>
      </w:rPr>
    </w:lvl>
    <w:lvl w:ilvl="5">
      <w:start w:val="0"/>
      <w:numFmt w:val="bullet"/>
      <w:lvlText w:val="•"/>
      <w:lvlJc w:val="left"/>
      <w:pPr>
        <w:ind w:left="6403" w:hanging="310"/>
      </w:pPr>
      <w:rPr>
        <w:rFonts w:hint="default"/>
      </w:rPr>
    </w:lvl>
    <w:lvl w:ilvl="6">
      <w:start w:val="0"/>
      <w:numFmt w:val="bullet"/>
      <w:lvlText w:val="•"/>
      <w:lvlJc w:val="left"/>
      <w:pPr>
        <w:ind w:left="6975" w:hanging="310"/>
      </w:pPr>
      <w:rPr>
        <w:rFonts w:hint="default"/>
      </w:rPr>
    </w:lvl>
    <w:lvl w:ilvl="7">
      <w:start w:val="0"/>
      <w:numFmt w:val="bullet"/>
      <w:lvlText w:val="•"/>
      <w:lvlJc w:val="left"/>
      <w:pPr>
        <w:ind w:left="7548" w:hanging="310"/>
      </w:pPr>
      <w:rPr>
        <w:rFonts w:hint="default"/>
      </w:rPr>
    </w:lvl>
    <w:lvl w:ilvl="8">
      <w:start w:val="0"/>
      <w:numFmt w:val="bullet"/>
      <w:lvlText w:val="•"/>
      <w:lvlJc w:val="left"/>
      <w:pPr>
        <w:ind w:left="8120" w:hanging="310"/>
      </w:pPr>
      <w:rPr>
        <w:rFonts w:hint="default"/>
      </w:rPr>
    </w:lvl>
  </w:abstractNum>
  <w:abstractNum w:abstractNumId="9">
    <w:multiLevelType w:val="hybridMultilevel"/>
    <w:lvl w:ilvl="0">
      <w:start w:val="2"/>
      <w:numFmt w:val="decimal"/>
      <w:lvlText w:val="%1"/>
      <w:lvlJc w:val="left"/>
      <w:pPr>
        <w:ind w:left="600" w:hanging="490"/>
        <w:jc w:val="left"/>
      </w:pPr>
      <w:rPr>
        <w:rFonts w:hint="default"/>
      </w:rPr>
    </w:lvl>
    <w:lvl w:ilvl="1">
      <w:start w:val="4"/>
      <w:numFmt w:val="decimal"/>
      <w:lvlText w:val="%1.%2"/>
      <w:lvlJc w:val="left"/>
      <w:pPr>
        <w:ind w:left="60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11" w:hanging="600"/>
        <w:jc w:val="left"/>
      </w:pPr>
      <w:rPr>
        <w:rFonts w:hint="default" w:ascii="Times New Roman" w:hAnsi="Times New Roman" w:eastAsia="Times New Roman" w:cs="Times New Roman"/>
        <w:w w:val="100"/>
        <w:sz w:val="24"/>
        <w:szCs w:val="24"/>
      </w:rPr>
    </w:lvl>
    <w:lvl w:ilvl="3">
      <w:start w:val="1"/>
      <w:numFmt w:val="upperLetter"/>
      <w:lvlText w:val="%4."/>
      <w:lvlJc w:val="left"/>
      <w:pPr>
        <w:ind w:left="824" w:hanging="310"/>
        <w:jc w:val="left"/>
      </w:pPr>
      <w:rPr>
        <w:rFonts w:hint="default" w:ascii="Times New Roman" w:hAnsi="Times New Roman" w:eastAsia="Times New Roman" w:cs="Times New Roman"/>
        <w:w w:val="99"/>
        <w:sz w:val="21"/>
        <w:szCs w:val="21"/>
      </w:rPr>
    </w:lvl>
    <w:lvl w:ilvl="4">
      <w:start w:val="0"/>
      <w:numFmt w:val="bullet"/>
      <w:lvlText w:val="•"/>
      <w:lvlJc w:val="left"/>
      <w:pPr>
        <w:ind w:left="2618" w:hanging="310"/>
      </w:pPr>
      <w:rPr>
        <w:rFonts w:hint="default"/>
      </w:rPr>
    </w:lvl>
    <w:lvl w:ilvl="5">
      <w:start w:val="0"/>
      <w:numFmt w:val="bullet"/>
      <w:lvlText w:val="•"/>
      <w:lvlJc w:val="left"/>
      <w:pPr>
        <w:ind w:left="3696" w:hanging="310"/>
      </w:pPr>
      <w:rPr>
        <w:rFonts w:hint="default"/>
      </w:rPr>
    </w:lvl>
    <w:lvl w:ilvl="6">
      <w:start w:val="0"/>
      <w:numFmt w:val="bullet"/>
      <w:lvlText w:val="•"/>
      <w:lvlJc w:val="left"/>
      <w:pPr>
        <w:ind w:left="4774" w:hanging="310"/>
      </w:pPr>
      <w:rPr>
        <w:rFonts w:hint="default"/>
      </w:rPr>
    </w:lvl>
    <w:lvl w:ilvl="7">
      <w:start w:val="0"/>
      <w:numFmt w:val="bullet"/>
      <w:lvlText w:val="•"/>
      <w:lvlJc w:val="left"/>
      <w:pPr>
        <w:ind w:left="5852" w:hanging="310"/>
      </w:pPr>
      <w:rPr>
        <w:rFonts w:hint="default"/>
      </w:rPr>
    </w:lvl>
    <w:lvl w:ilvl="8">
      <w:start w:val="0"/>
      <w:numFmt w:val="bullet"/>
      <w:lvlText w:val="•"/>
      <w:lvlJc w:val="left"/>
      <w:pPr>
        <w:ind w:left="6930" w:hanging="310"/>
      </w:pPr>
      <w:rPr>
        <w:rFonts w:hint="default"/>
      </w:rPr>
    </w:lvl>
  </w:abstractNum>
  <w:abstractNum w:abstractNumId="8">
    <w:multiLevelType w:val="hybridMultilevel"/>
    <w:lvl w:ilvl="0">
      <w:start w:val="2"/>
      <w:numFmt w:val="decimal"/>
      <w:lvlText w:val="%1"/>
      <w:lvlJc w:val="left"/>
      <w:pPr>
        <w:ind w:left="600" w:hanging="490"/>
        <w:jc w:val="left"/>
      </w:pPr>
      <w:rPr>
        <w:rFonts w:hint="default"/>
      </w:rPr>
    </w:lvl>
    <w:lvl w:ilvl="1">
      <w:start w:val="3"/>
      <w:numFmt w:val="decimal"/>
      <w:lvlText w:val="%1.%2"/>
      <w:lvlJc w:val="left"/>
      <w:pPr>
        <w:ind w:left="60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11" w:hanging="600"/>
        <w:jc w:val="left"/>
      </w:pPr>
      <w:rPr>
        <w:rFonts w:hint="default" w:ascii="Times New Roman" w:hAnsi="Times New Roman" w:eastAsia="Times New Roman" w:cs="Times New Roman"/>
        <w:spacing w:val="-3"/>
        <w:w w:val="100"/>
        <w:sz w:val="24"/>
        <w:szCs w:val="24"/>
      </w:rPr>
    </w:lvl>
    <w:lvl w:ilvl="3">
      <w:start w:val="1"/>
      <w:numFmt w:val="decimal"/>
      <w:lvlText w:val="%4)"/>
      <w:lvlJc w:val="left"/>
      <w:pPr>
        <w:ind w:left="1176" w:hanging="420"/>
        <w:jc w:val="left"/>
      </w:pPr>
      <w:rPr>
        <w:rFonts w:hint="default" w:ascii="Times New Roman" w:hAnsi="Times New Roman" w:eastAsia="Times New Roman" w:cs="Times New Roman"/>
        <w:spacing w:val="-116"/>
        <w:w w:val="93"/>
        <w:sz w:val="24"/>
        <w:szCs w:val="24"/>
      </w:rPr>
    </w:lvl>
    <w:lvl w:ilvl="4">
      <w:start w:val="0"/>
      <w:numFmt w:val="bullet"/>
      <w:lvlText w:val="•"/>
      <w:lvlJc w:val="left"/>
      <w:pPr>
        <w:ind w:left="3156" w:hanging="420"/>
      </w:pPr>
      <w:rPr>
        <w:rFonts w:hint="default"/>
      </w:rPr>
    </w:lvl>
    <w:lvl w:ilvl="5">
      <w:start w:val="0"/>
      <w:numFmt w:val="bullet"/>
      <w:lvlText w:val="•"/>
      <w:lvlJc w:val="left"/>
      <w:pPr>
        <w:ind w:left="4144" w:hanging="420"/>
      </w:pPr>
      <w:rPr>
        <w:rFonts w:hint="default"/>
      </w:rPr>
    </w:lvl>
    <w:lvl w:ilvl="6">
      <w:start w:val="0"/>
      <w:numFmt w:val="bullet"/>
      <w:lvlText w:val="•"/>
      <w:lvlJc w:val="left"/>
      <w:pPr>
        <w:ind w:left="5133" w:hanging="420"/>
      </w:pPr>
      <w:rPr>
        <w:rFonts w:hint="default"/>
      </w:rPr>
    </w:lvl>
    <w:lvl w:ilvl="7">
      <w:start w:val="0"/>
      <w:numFmt w:val="bullet"/>
      <w:lvlText w:val="•"/>
      <w:lvlJc w:val="left"/>
      <w:pPr>
        <w:ind w:left="6121" w:hanging="420"/>
      </w:pPr>
      <w:rPr>
        <w:rFonts w:hint="default"/>
      </w:rPr>
    </w:lvl>
    <w:lvl w:ilvl="8">
      <w:start w:val="0"/>
      <w:numFmt w:val="bullet"/>
      <w:lvlText w:val="•"/>
      <w:lvlJc w:val="left"/>
      <w:pPr>
        <w:ind w:left="7109" w:hanging="420"/>
      </w:pPr>
      <w:rPr>
        <w:rFonts w:hint="default"/>
      </w:rPr>
    </w:lvl>
  </w:abstractNum>
  <w:abstractNum w:abstractNumId="7">
    <w:multiLevelType w:val="hybridMultilevel"/>
    <w:lvl w:ilvl="0">
      <w:start w:val="2"/>
      <w:numFmt w:val="decimal"/>
      <w:lvlText w:val="%1"/>
      <w:lvlJc w:val="left"/>
      <w:pPr>
        <w:ind w:left="780" w:hanging="490"/>
        <w:jc w:val="left"/>
      </w:pPr>
      <w:rPr>
        <w:rFonts w:hint="default"/>
      </w:rPr>
    </w:lvl>
    <w:lvl w:ilvl="1">
      <w:start w:val="1"/>
      <w:numFmt w:val="decimal"/>
      <w:lvlText w:val="%1.%2"/>
      <w:lvlJc w:val="left"/>
      <w:pPr>
        <w:ind w:left="78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91" w:hanging="600"/>
        <w:jc w:val="right"/>
      </w:pPr>
      <w:rPr>
        <w:rFonts w:hint="default" w:ascii="Times New Roman" w:hAnsi="Times New Roman" w:eastAsia="Times New Roman" w:cs="Times New Roman"/>
        <w:w w:val="100"/>
        <w:sz w:val="24"/>
        <w:szCs w:val="24"/>
      </w:rPr>
    </w:lvl>
    <w:lvl w:ilvl="3">
      <w:start w:val="0"/>
      <w:numFmt w:val="bullet"/>
      <w:lvlText w:val="•"/>
      <w:lvlJc w:val="left"/>
      <w:pPr>
        <w:ind w:left="2754" w:hanging="600"/>
      </w:pPr>
      <w:rPr>
        <w:rFonts w:hint="default"/>
      </w:rPr>
    </w:lvl>
    <w:lvl w:ilvl="4">
      <w:start w:val="0"/>
      <w:numFmt w:val="bullet"/>
      <w:lvlText w:val="•"/>
      <w:lvlJc w:val="left"/>
      <w:pPr>
        <w:ind w:left="3682" w:hanging="600"/>
      </w:pPr>
      <w:rPr>
        <w:rFonts w:hint="default"/>
      </w:rPr>
    </w:lvl>
    <w:lvl w:ilvl="5">
      <w:start w:val="0"/>
      <w:numFmt w:val="bullet"/>
      <w:lvlText w:val="•"/>
      <w:lvlJc w:val="left"/>
      <w:pPr>
        <w:ind w:left="4609" w:hanging="600"/>
      </w:pPr>
      <w:rPr>
        <w:rFonts w:hint="default"/>
      </w:rPr>
    </w:lvl>
    <w:lvl w:ilvl="6">
      <w:start w:val="0"/>
      <w:numFmt w:val="bullet"/>
      <w:lvlText w:val="•"/>
      <w:lvlJc w:val="left"/>
      <w:pPr>
        <w:ind w:left="5536" w:hanging="600"/>
      </w:pPr>
      <w:rPr>
        <w:rFonts w:hint="default"/>
      </w:rPr>
    </w:lvl>
    <w:lvl w:ilvl="7">
      <w:start w:val="0"/>
      <w:numFmt w:val="bullet"/>
      <w:lvlText w:val="•"/>
      <w:lvlJc w:val="left"/>
      <w:pPr>
        <w:ind w:left="6464" w:hanging="600"/>
      </w:pPr>
      <w:rPr>
        <w:rFonts w:hint="default"/>
      </w:rPr>
    </w:lvl>
    <w:lvl w:ilvl="8">
      <w:start w:val="0"/>
      <w:numFmt w:val="bullet"/>
      <w:lvlText w:val="•"/>
      <w:lvlJc w:val="left"/>
      <w:pPr>
        <w:ind w:left="7391" w:hanging="600"/>
      </w:pPr>
      <w:rPr>
        <w:rFonts w:hint="default"/>
      </w:rPr>
    </w:lvl>
  </w:abstractNum>
  <w:abstractNum w:abstractNumId="6">
    <w:multiLevelType w:val="hybridMultilevel"/>
    <w:lvl w:ilvl="0">
      <w:start w:val="1"/>
      <w:numFmt w:val="decimal"/>
      <w:lvlText w:val="%1."/>
      <w:lvlJc w:val="left"/>
      <w:pPr>
        <w:ind w:left="816" w:hanging="226"/>
        <w:jc w:val="right"/>
      </w:pPr>
      <w:rPr>
        <w:rFonts w:hint="default" w:ascii="Times New Roman" w:hAnsi="Times New Roman" w:eastAsia="Times New Roman" w:cs="Times New Roman"/>
        <w:w w:val="100"/>
        <w:sz w:val="24"/>
        <w:szCs w:val="24"/>
      </w:rPr>
    </w:lvl>
    <w:lvl w:ilvl="1">
      <w:start w:val="0"/>
      <w:numFmt w:val="bullet"/>
      <w:lvlText w:val="•"/>
      <w:lvlJc w:val="left"/>
      <w:pPr>
        <w:ind w:left="1648" w:hanging="226"/>
      </w:pPr>
      <w:rPr>
        <w:rFonts w:hint="default"/>
      </w:rPr>
    </w:lvl>
    <w:lvl w:ilvl="2">
      <w:start w:val="0"/>
      <w:numFmt w:val="bullet"/>
      <w:lvlText w:val="•"/>
      <w:lvlJc w:val="left"/>
      <w:pPr>
        <w:ind w:left="2477" w:hanging="226"/>
      </w:pPr>
      <w:rPr>
        <w:rFonts w:hint="default"/>
      </w:rPr>
    </w:lvl>
    <w:lvl w:ilvl="3">
      <w:start w:val="0"/>
      <w:numFmt w:val="bullet"/>
      <w:lvlText w:val="•"/>
      <w:lvlJc w:val="left"/>
      <w:pPr>
        <w:ind w:left="3305" w:hanging="226"/>
      </w:pPr>
      <w:rPr>
        <w:rFonts w:hint="default"/>
      </w:rPr>
    </w:lvl>
    <w:lvl w:ilvl="4">
      <w:start w:val="0"/>
      <w:numFmt w:val="bullet"/>
      <w:lvlText w:val="•"/>
      <w:lvlJc w:val="left"/>
      <w:pPr>
        <w:ind w:left="4134" w:hanging="226"/>
      </w:pPr>
      <w:rPr>
        <w:rFonts w:hint="default"/>
      </w:rPr>
    </w:lvl>
    <w:lvl w:ilvl="5">
      <w:start w:val="0"/>
      <w:numFmt w:val="bullet"/>
      <w:lvlText w:val="•"/>
      <w:lvlJc w:val="left"/>
      <w:pPr>
        <w:ind w:left="4963" w:hanging="226"/>
      </w:pPr>
      <w:rPr>
        <w:rFonts w:hint="default"/>
      </w:rPr>
    </w:lvl>
    <w:lvl w:ilvl="6">
      <w:start w:val="0"/>
      <w:numFmt w:val="bullet"/>
      <w:lvlText w:val="•"/>
      <w:lvlJc w:val="left"/>
      <w:pPr>
        <w:ind w:left="5791" w:hanging="226"/>
      </w:pPr>
      <w:rPr>
        <w:rFonts w:hint="default"/>
      </w:rPr>
    </w:lvl>
    <w:lvl w:ilvl="7">
      <w:start w:val="0"/>
      <w:numFmt w:val="bullet"/>
      <w:lvlText w:val="•"/>
      <w:lvlJc w:val="left"/>
      <w:pPr>
        <w:ind w:left="6620" w:hanging="226"/>
      </w:pPr>
      <w:rPr>
        <w:rFonts w:hint="default"/>
      </w:rPr>
    </w:lvl>
    <w:lvl w:ilvl="8">
      <w:start w:val="0"/>
      <w:numFmt w:val="bullet"/>
      <w:lvlText w:val="•"/>
      <w:lvlJc w:val="left"/>
      <w:pPr>
        <w:ind w:left="7448" w:hanging="226"/>
      </w:pPr>
      <w:rPr>
        <w:rFonts w:hint="default"/>
      </w:rPr>
    </w:lvl>
  </w:abstractNum>
  <w:abstractNum w:abstractNumId="5">
    <w:multiLevelType w:val="hybridMultilevel"/>
    <w:lvl w:ilvl="0">
      <w:start w:val="5"/>
      <w:numFmt w:val="decimal"/>
      <w:lvlText w:val="%1"/>
      <w:lvlJc w:val="left"/>
      <w:pPr>
        <w:ind w:left="706" w:hanging="387"/>
        <w:jc w:val="left"/>
      </w:pPr>
      <w:rPr>
        <w:rFonts w:hint="default"/>
      </w:rPr>
    </w:lvl>
    <w:lvl w:ilvl="1">
      <w:start w:val="2"/>
      <w:numFmt w:val="decimal"/>
      <w:lvlText w:val="%1.%2"/>
      <w:lvlJc w:val="left"/>
      <w:pPr>
        <w:ind w:left="706" w:hanging="387"/>
        <w:jc w:val="left"/>
      </w:pPr>
      <w:rPr>
        <w:rFonts w:hint="default" w:ascii="Palatino Linotype" w:hAnsi="Palatino Linotype" w:eastAsia="Palatino Linotype" w:cs="Palatino Linotype"/>
        <w:spacing w:val="-1"/>
        <w:w w:val="100"/>
        <w:sz w:val="22"/>
        <w:szCs w:val="22"/>
      </w:rPr>
    </w:lvl>
    <w:lvl w:ilvl="2">
      <w:start w:val="1"/>
      <w:numFmt w:val="decimal"/>
      <w:lvlText w:val="%1.%2.%3"/>
      <w:lvlJc w:val="left"/>
      <w:pPr>
        <w:ind w:left="980" w:hanging="449"/>
        <w:jc w:val="left"/>
      </w:pPr>
      <w:rPr>
        <w:rFonts w:hint="default" w:ascii="Palatino Linotype" w:hAnsi="Palatino Linotype" w:eastAsia="Palatino Linotype" w:cs="Palatino Linotype"/>
        <w:spacing w:val="-2"/>
        <w:w w:val="99"/>
        <w:sz w:val="20"/>
        <w:szCs w:val="20"/>
      </w:rPr>
    </w:lvl>
    <w:lvl w:ilvl="3">
      <w:start w:val="1"/>
      <w:numFmt w:val="decimal"/>
      <w:lvlText w:val="%4."/>
      <w:lvlJc w:val="left"/>
      <w:pPr>
        <w:ind w:left="951" w:hanging="286"/>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186" w:hanging="286"/>
      </w:pPr>
      <w:rPr>
        <w:rFonts w:hint="default"/>
      </w:rPr>
    </w:lvl>
    <w:lvl w:ilvl="5">
      <w:start w:val="0"/>
      <w:numFmt w:val="bullet"/>
      <w:lvlText w:val="•"/>
      <w:lvlJc w:val="left"/>
      <w:pPr>
        <w:ind w:left="3333" w:hanging="286"/>
      </w:pPr>
      <w:rPr>
        <w:rFonts w:hint="default"/>
      </w:rPr>
    </w:lvl>
    <w:lvl w:ilvl="6">
      <w:start w:val="0"/>
      <w:numFmt w:val="bullet"/>
      <w:lvlText w:val="•"/>
      <w:lvlJc w:val="left"/>
      <w:pPr>
        <w:ind w:left="4479" w:hanging="286"/>
      </w:pPr>
      <w:rPr>
        <w:rFonts w:hint="default"/>
      </w:rPr>
    </w:lvl>
    <w:lvl w:ilvl="7">
      <w:start w:val="0"/>
      <w:numFmt w:val="bullet"/>
      <w:lvlText w:val="•"/>
      <w:lvlJc w:val="left"/>
      <w:pPr>
        <w:ind w:left="5626" w:hanging="286"/>
      </w:pPr>
      <w:rPr>
        <w:rFonts w:hint="default"/>
      </w:rPr>
    </w:lvl>
    <w:lvl w:ilvl="8">
      <w:start w:val="0"/>
      <w:numFmt w:val="bullet"/>
      <w:lvlText w:val="•"/>
      <w:lvlJc w:val="left"/>
      <w:pPr>
        <w:ind w:left="6772" w:hanging="286"/>
      </w:pPr>
      <w:rPr>
        <w:rFonts w:hint="default"/>
      </w:rPr>
    </w:lvl>
  </w:abstractNum>
  <w:abstractNum w:abstractNumId="4">
    <w:multiLevelType w:val="hybridMultilevel"/>
    <w:lvl w:ilvl="0">
      <w:start w:val="4"/>
      <w:numFmt w:val="decimal"/>
      <w:lvlText w:val="%1"/>
      <w:lvlJc w:val="left"/>
      <w:pPr>
        <w:ind w:left="706" w:hanging="387"/>
        <w:jc w:val="left"/>
      </w:pPr>
      <w:rPr>
        <w:rFonts w:hint="default"/>
      </w:rPr>
    </w:lvl>
    <w:lvl w:ilvl="1">
      <w:start w:val="2"/>
      <w:numFmt w:val="decimal"/>
      <w:lvlText w:val="%1.%2"/>
      <w:lvlJc w:val="left"/>
      <w:pPr>
        <w:ind w:left="706" w:hanging="387"/>
        <w:jc w:val="left"/>
      </w:pPr>
      <w:rPr>
        <w:rFonts w:hint="default" w:ascii="Palatino Linotype" w:hAnsi="Palatino Linotype" w:eastAsia="Palatino Linotype" w:cs="Palatino Linotype"/>
        <w:spacing w:val="-1"/>
        <w:w w:val="100"/>
        <w:sz w:val="22"/>
        <w:szCs w:val="22"/>
      </w:rPr>
    </w:lvl>
    <w:lvl w:ilvl="2">
      <w:start w:val="1"/>
      <w:numFmt w:val="decimal"/>
      <w:lvlText w:val="%1.%2.%3"/>
      <w:lvlJc w:val="left"/>
      <w:pPr>
        <w:ind w:left="1030" w:hanging="500"/>
        <w:jc w:val="left"/>
      </w:pPr>
      <w:rPr>
        <w:rFonts w:hint="default" w:ascii="Palatino Linotype" w:hAnsi="Palatino Linotype" w:eastAsia="Palatino Linotype" w:cs="Palatino Linotype"/>
        <w:spacing w:val="-2"/>
        <w:w w:val="99"/>
        <w:sz w:val="20"/>
        <w:szCs w:val="20"/>
      </w:rPr>
    </w:lvl>
    <w:lvl w:ilvl="3">
      <w:start w:val="0"/>
      <w:numFmt w:val="bullet"/>
      <w:lvlText w:val="•"/>
      <w:lvlJc w:val="left"/>
      <w:pPr>
        <w:ind w:left="2043" w:hanging="500"/>
      </w:pPr>
      <w:rPr>
        <w:rFonts w:hint="default"/>
      </w:rPr>
    </w:lvl>
    <w:lvl w:ilvl="4">
      <w:start w:val="0"/>
      <w:numFmt w:val="bullet"/>
      <w:lvlText w:val="•"/>
      <w:lvlJc w:val="left"/>
      <w:pPr>
        <w:ind w:left="3046" w:hanging="500"/>
      </w:pPr>
      <w:rPr>
        <w:rFonts w:hint="default"/>
      </w:rPr>
    </w:lvl>
    <w:lvl w:ilvl="5">
      <w:start w:val="0"/>
      <w:numFmt w:val="bullet"/>
      <w:lvlText w:val="•"/>
      <w:lvlJc w:val="left"/>
      <w:pPr>
        <w:ind w:left="4049" w:hanging="500"/>
      </w:pPr>
      <w:rPr>
        <w:rFonts w:hint="default"/>
      </w:rPr>
    </w:lvl>
    <w:lvl w:ilvl="6">
      <w:start w:val="0"/>
      <w:numFmt w:val="bullet"/>
      <w:lvlText w:val="•"/>
      <w:lvlJc w:val="left"/>
      <w:pPr>
        <w:ind w:left="5053" w:hanging="500"/>
      </w:pPr>
      <w:rPr>
        <w:rFonts w:hint="default"/>
      </w:rPr>
    </w:lvl>
    <w:lvl w:ilvl="7">
      <w:start w:val="0"/>
      <w:numFmt w:val="bullet"/>
      <w:lvlText w:val="•"/>
      <w:lvlJc w:val="left"/>
      <w:pPr>
        <w:ind w:left="6056" w:hanging="500"/>
      </w:pPr>
      <w:rPr>
        <w:rFonts w:hint="default"/>
      </w:rPr>
    </w:lvl>
    <w:lvl w:ilvl="8">
      <w:start w:val="0"/>
      <w:numFmt w:val="bullet"/>
      <w:lvlText w:val="•"/>
      <w:lvlJc w:val="left"/>
      <w:pPr>
        <w:ind w:left="7059" w:hanging="500"/>
      </w:pPr>
      <w:rPr>
        <w:rFonts w:hint="default"/>
      </w:rPr>
    </w:lvl>
  </w:abstractNum>
  <w:abstractNum w:abstractNumId="3">
    <w:multiLevelType w:val="hybridMultilevel"/>
    <w:lvl w:ilvl="0">
      <w:start w:val="3"/>
      <w:numFmt w:val="decimal"/>
      <w:lvlText w:val="%1"/>
      <w:lvlJc w:val="left"/>
      <w:pPr>
        <w:ind w:left="706" w:hanging="387"/>
        <w:jc w:val="left"/>
      </w:pPr>
      <w:rPr>
        <w:rFonts w:hint="default"/>
      </w:rPr>
    </w:lvl>
    <w:lvl w:ilvl="1">
      <w:start w:val="2"/>
      <w:numFmt w:val="decimal"/>
      <w:lvlText w:val="%1.%2"/>
      <w:lvlJc w:val="left"/>
      <w:pPr>
        <w:ind w:left="706" w:hanging="387"/>
        <w:jc w:val="left"/>
      </w:pPr>
      <w:rPr>
        <w:rFonts w:hint="default" w:ascii="Palatino Linotype" w:hAnsi="Palatino Linotype" w:eastAsia="Palatino Linotype" w:cs="Palatino Linotype"/>
        <w:spacing w:val="-1"/>
        <w:w w:val="100"/>
        <w:sz w:val="22"/>
        <w:szCs w:val="22"/>
      </w:rPr>
    </w:lvl>
    <w:lvl w:ilvl="2">
      <w:start w:val="1"/>
      <w:numFmt w:val="decimal"/>
      <w:lvlText w:val="%1.%2.%3"/>
      <w:lvlJc w:val="left"/>
      <w:pPr>
        <w:ind w:left="1030" w:hanging="500"/>
        <w:jc w:val="left"/>
      </w:pPr>
      <w:rPr>
        <w:rFonts w:hint="default" w:ascii="Palatino Linotype" w:hAnsi="Palatino Linotype" w:eastAsia="Palatino Linotype" w:cs="Palatino Linotype"/>
        <w:spacing w:val="-2"/>
        <w:w w:val="99"/>
        <w:sz w:val="20"/>
        <w:szCs w:val="20"/>
      </w:rPr>
    </w:lvl>
    <w:lvl w:ilvl="3">
      <w:start w:val="0"/>
      <w:numFmt w:val="bullet"/>
      <w:lvlText w:val="•"/>
      <w:lvlJc w:val="left"/>
      <w:pPr>
        <w:ind w:left="2043" w:hanging="500"/>
      </w:pPr>
      <w:rPr>
        <w:rFonts w:hint="default"/>
      </w:rPr>
    </w:lvl>
    <w:lvl w:ilvl="4">
      <w:start w:val="0"/>
      <w:numFmt w:val="bullet"/>
      <w:lvlText w:val="•"/>
      <w:lvlJc w:val="left"/>
      <w:pPr>
        <w:ind w:left="3046" w:hanging="500"/>
      </w:pPr>
      <w:rPr>
        <w:rFonts w:hint="default"/>
      </w:rPr>
    </w:lvl>
    <w:lvl w:ilvl="5">
      <w:start w:val="0"/>
      <w:numFmt w:val="bullet"/>
      <w:lvlText w:val="•"/>
      <w:lvlJc w:val="left"/>
      <w:pPr>
        <w:ind w:left="4049" w:hanging="500"/>
      </w:pPr>
      <w:rPr>
        <w:rFonts w:hint="default"/>
      </w:rPr>
    </w:lvl>
    <w:lvl w:ilvl="6">
      <w:start w:val="0"/>
      <w:numFmt w:val="bullet"/>
      <w:lvlText w:val="•"/>
      <w:lvlJc w:val="left"/>
      <w:pPr>
        <w:ind w:left="5053" w:hanging="500"/>
      </w:pPr>
      <w:rPr>
        <w:rFonts w:hint="default"/>
      </w:rPr>
    </w:lvl>
    <w:lvl w:ilvl="7">
      <w:start w:val="0"/>
      <w:numFmt w:val="bullet"/>
      <w:lvlText w:val="•"/>
      <w:lvlJc w:val="left"/>
      <w:pPr>
        <w:ind w:left="6056" w:hanging="500"/>
      </w:pPr>
      <w:rPr>
        <w:rFonts w:hint="default"/>
      </w:rPr>
    </w:lvl>
    <w:lvl w:ilvl="8">
      <w:start w:val="0"/>
      <w:numFmt w:val="bullet"/>
      <w:lvlText w:val="•"/>
      <w:lvlJc w:val="left"/>
      <w:pPr>
        <w:ind w:left="7059" w:hanging="500"/>
      </w:pPr>
      <w:rPr>
        <w:rFonts w:hint="default"/>
      </w:rPr>
    </w:lvl>
  </w:abstractNum>
  <w:abstractNum w:abstractNumId="2">
    <w:multiLevelType w:val="hybridMultilevel"/>
    <w:lvl w:ilvl="0">
      <w:start w:val="2"/>
      <w:numFmt w:val="decimal"/>
      <w:lvlText w:val="%1"/>
      <w:lvlJc w:val="left"/>
      <w:pPr>
        <w:ind w:left="2450" w:hanging="500"/>
        <w:jc w:val="left"/>
      </w:pPr>
      <w:rPr>
        <w:rFonts w:hint="default"/>
      </w:rPr>
    </w:lvl>
    <w:lvl w:ilvl="1">
      <w:start w:val="4"/>
      <w:numFmt w:val="decimal"/>
      <w:lvlText w:val="%1.%2"/>
      <w:lvlJc w:val="left"/>
      <w:pPr>
        <w:ind w:left="2450" w:hanging="500"/>
        <w:jc w:val="left"/>
      </w:pPr>
      <w:rPr>
        <w:rFonts w:hint="default"/>
      </w:rPr>
    </w:lvl>
    <w:lvl w:ilvl="2">
      <w:start w:val="1"/>
      <w:numFmt w:val="decimal"/>
      <w:lvlText w:val="%1.%2.%3"/>
      <w:lvlJc w:val="left"/>
      <w:pPr>
        <w:ind w:left="2450" w:hanging="500"/>
        <w:jc w:val="left"/>
      </w:pPr>
      <w:rPr>
        <w:rFonts w:hint="default" w:ascii="Palatino Linotype" w:hAnsi="Palatino Linotype" w:eastAsia="Palatino Linotype" w:cs="Palatino Linotype"/>
        <w:spacing w:val="-2"/>
        <w:w w:val="99"/>
        <w:sz w:val="20"/>
        <w:szCs w:val="20"/>
      </w:rPr>
    </w:lvl>
    <w:lvl w:ilvl="3">
      <w:start w:val="0"/>
      <w:numFmt w:val="bullet"/>
      <w:lvlText w:val="•"/>
      <w:lvlJc w:val="left"/>
      <w:pPr>
        <w:ind w:left="5293" w:hanging="500"/>
      </w:pPr>
      <w:rPr>
        <w:rFonts w:hint="default"/>
      </w:rPr>
    </w:lvl>
    <w:lvl w:ilvl="4">
      <w:start w:val="0"/>
      <w:numFmt w:val="bullet"/>
      <w:lvlText w:val="•"/>
      <w:lvlJc w:val="left"/>
      <w:pPr>
        <w:ind w:left="6238" w:hanging="500"/>
      </w:pPr>
      <w:rPr>
        <w:rFonts w:hint="default"/>
      </w:rPr>
    </w:lvl>
    <w:lvl w:ilvl="5">
      <w:start w:val="0"/>
      <w:numFmt w:val="bullet"/>
      <w:lvlText w:val="•"/>
      <w:lvlJc w:val="left"/>
      <w:pPr>
        <w:ind w:left="7183" w:hanging="500"/>
      </w:pPr>
      <w:rPr>
        <w:rFonts w:hint="default"/>
      </w:rPr>
    </w:lvl>
    <w:lvl w:ilvl="6">
      <w:start w:val="0"/>
      <w:numFmt w:val="bullet"/>
      <w:lvlText w:val="•"/>
      <w:lvlJc w:val="left"/>
      <w:pPr>
        <w:ind w:left="8127" w:hanging="500"/>
      </w:pPr>
      <w:rPr>
        <w:rFonts w:hint="default"/>
      </w:rPr>
    </w:lvl>
    <w:lvl w:ilvl="7">
      <w:start w:val="0"/>
      <w:numFmt w:val="bullet"/>
      <w:lvlText w:val="•"/>
      <w:lvlJc w:val="left"/>
      <w:pPr>
        <w:ind w:left="9072" w:hanging="500"/>
      </w:pPr>
      <w:rPr>
        <w:rFonts w:hint="default"/>
      </w:rPr>
    </w:lvl>
    <w:lvl w:ilvl="8">
      <w:start w:val="0"/>
      <w:numFmt w:val="bullet"/>
      <w:lvlText w:val="•"/>
      <w:lvlJc w:val="left"/>
      <w:pPr>
        <w:ind w:left="10016" w:hanging="500"/>
      </w:pPr>
      <w:rPr>
        <w:rFonts w:hint="default"/>
      </w:rPr>
    </w:lvl>
  </w:abstractNum>
  <w:abstractNum w:abstractNumId="1">
    <w:multiLevelType w:val="hybridMultilevel"/>
    <w:lvl w:ilvl="0">
      <w:start w:val="2"/>
      <w:numFmt w:val="decimal"/>
      <w:lvlText w:val="%1"/>
      <w:lvlJc w:val="left"/>
      <w:pPr>
        <w:ind w:left="2450" w:hanging="500"/>
        <w:jc w:val="left"/>
      </w:pPr>
      <w:rPr>
        <w:rFonts w:hint="default"/>
      </w:rPr>
    </w:lvl>
    <w:lvl w:ilvl="1">
      <w:start w:val="3"/>
      <w:numFmt w:val="decimal"/>
      <w:lvlText w:val="%1.%2"/>
      <w:lvlJc w:val="left"/>
      <w:pPr>
        <w:ind w:left="2450" w:hanging="500"/>
        <w:jc w:val="right"/>
      </w:pPr>
      <w:rPr>
        <w:rFonts w:hint="default"/>
      </w:rPr>
    </w:lvl>
    <w:lvl w:ilvl="2">
      <w:start w:val="4"/>
      <w:numFmt w:val="decimal"/>
      <w:lvlText w:val="%1.%2.%3"/>
      <w:lvlJc w:val="left"/>
      <w:pPr>
        <w:ind w:left="2450" w:hanging="500"/>
        <w:jc w:val="left"/>
      </w:pPr>
      <w:rPr>
        <w:rFonts w:hint="default" w:ascii="Palatino Linotype" w:hAnsi="Palatino Linotype" w:eastAsia="Palatino Linotype" w:cs="Palatino Linotype"/>
        <w:spacing w:val="-2"/>
        <w:w w:val="99"/>
        <w:sz w:val="20"/>
        <w:szCs w:val="20"/>
      </w:rPr>
    </w:lvl>
    <w:lvl w:ilvl="3">
      <w:start w:val="0"/>
      <w:numFmt w:val="bullet"/>
      <w:lvlText w:val="•"/>
      <w:lvlJc w:val="left"/>
      <w:pPr>
        <w:ind w:left="5293" w:hanging="500"/>
      </w:pPr>
      <w:rPr>
        <w:rFonts w:hint="default"/>
      </w:rPr>
    </w:lvl>
    <w:lvl w:ilvl="4">
      <w:start w:val="0"/>
      <w:numFmt w:val="bullet"/>
      <w:lvlText w:val="•"/>
      <w:lvlJc w:val="left"/>
      <w:pPr>
        <w:ind w:left="6238" w:hanging="500"/>
      </w:pPr>
      <w:rPr>
        <w:rFonts w:hint="default"/>
      </w:rPr>
    </w:lvl>
    <w:lvl w:ilvl="5">
      <w:start w:val="0"/>
      <w:numFmt w:val="bullet"/>
      <w:lvlText w:val="•"/>
      <w:lvlJc w:val="left"/>
      <w:pPr>
        <w:ind w:left="7183" w:hanging="500"/>
      </w:pPr>
      <w:rPr>
        <w:rFonts w:hint="default"/>
      </w:rPr>
    </w:lvl>
    <w:lvl w:ilvl="6">
      <w:start w:val="0"/>
      <w:numFmt w:val="bullet"/>
      <w:lvlText w:val="•"/>
      <w:lvlJc w:val="left"/>
      <w:pPr>
        <w:ind w:left="8127" w:hanging="500"/>
      </w:pPr>
      <w:rPr>
        <w:rFonts w:hint="default"/>
      </w:rPr>
    </w:lvl>
    <w:lvl w:ilvl="7">
      <w:start w:val="0"/>
      <w:numFmt w:val="bullet"/>
      <w:lvlText w:val="•"/>
      <w:lvlJc w:val="left"/>
      <w:pPr>
        <w:ind w:left="9072" w:hanging="500"/>
      </w:pPr>
      <w:rPr>
        <w:rFonts w:hint="default"/>
      </w:rPr>
    </w:lvl>
    <w:lvl w:ilvl="8">
      <w:start w:val="0"/>
      <w:numFmt w:val="bullet"/>
      <w:lvlText w:val="•"/>
      <w:lvlJc w:val="left"/>
      <w:pPr>
        <w:ind w:left="10016" w:hanging="500"/>
      </w:pPr>
      <w:rPr>
        <w:rFonts w:hint="default"/>
      </w:rPr>
    </w:lvl>
  </w:abstractNum>
  <w:abstractNum w:abstractNumId="0">
    <w:multiLevelType w:val="hybridMultilevel"/>
    <w:lvl w:ilvl="0">
      <w:start w:val="2"/>
      <w:numFmt w:val="decimal"/>
      <w:lvlText w:val="%1"/>
      <w:lvlJc w:val="left"/>
      <w:pPr>
        <w:ind w:left="2126" w:hanging="387"/>
        <w:jc w:val="left"/>
      </w:pPr>
      <w:rPr>
        <w:rFonts w:hint="default"/>
      </w:rPr>
    </w:lvl>
    <w:lvl w:ilvl="1">
      <w:start w:val="1"/>
      <w:numFmt w:val="decimal"/>
      <w:lvlText w:val="%1.%2"/>
      <w:lvlJc w:val="left"/>
      <w:pPr>
        <w:ind w:left="2126" w:hanging="387"/>
        <w:jc w:val="left"/>
      </w:pPr>
      <w:rPr>
        <w:rFonts w:hint="default" w:ascii="Palatino Linotype" w:hAnsi="Palatino Linotype" w:eastAsia="Palatino Linotype" w:cs="Palatino Linotype"/>
        <w:spacing w:val="-1"/>
        <w:w w:val="100"/>
        <w:sz w:val="22"/>
        <w:szCs w:val="22"/>
      </w:rPr>
    </w:lvl>
    <w:lvl w:ilvl="2">
      <w:start w:val="1"/>
      <w:numFmt w:val="decimal"/>
      <w:lvlText w:val="%1.%2.%3"/>
      <w:lvlJc w:val="left"/>
      <w:pPr>
        <w:ind w:left="2450" w:hanging="500"/>
        <w:jc w:val="left"/>
      </w:pPr>
      <w:rPr>
        <w:rFonts w:hint="default" w:ascii="Palatino Linotype" w:hAnsi="Palatino Linotype" w:eastAsia="Palatino Linotype" w:cs="Palatino Linotype"/>
        <w:spacing w:val="-2"/>
        <w:w w:val="99"/>
        <w:sz w:val="20"/>
        <w:szCs w:val="20"/>
      </w:rPr>
    </w:lvl>
    <w:lvl w:ilvl="3">
      <w:start w:val="0"/>
      <w:numFmt w:val="bullet"/>
      <w:lvlText w:val="•"/>
      <w:lvlJc w:val="left"/>
      <w:pPr>
        <w:ind w:left="4559" w:hanging="500"/>
      </w:pPr>
      <w:rPr>
        <w:rFonts w:hint="default"/>
      </w:rPr>
    </w:lvl>
    <w:lvl w:ilvl="4">
      <w:start w:val="0"/>
      <w:numFmt w:val="bullet"/>
      <w:lvlText w:val="•"/>
      <w:lvlJc w:val="left"/>
      <w:pPr>
        <w:ind w:left="5608" w:hanging="500"/>
      </w:pPr>
      <w:rPr>
        <w:rFonts w:hint="default"/>
      </w:rPr>
    </w:lvl>
    <w:lvl w:ilvl="5">
      <w:start w:val="0"/>
      <w:numFmt w:val="bullet"/>
      <w:lvlText w:val="•"/>
      <w:lvlJc w:val="left"/>
      <w:pPr>
        <w:ind w:left="6658" w:hanging="500"/>
      </w:pPr>
      <w:rPr>
        <w:rFonts w:hint="default"/>
      </w:rPr>
    </w:lvl>
    <w:lvl w:ilvl="6">
      <w:start w:val="0"/>
      <w:numFmt w:val="bullet"/>
      <w:lvlText w:val="•"/>
      <w:lvlJc w:val="left"/>
      <w:pPr>
        <w:ind w:left="7707" w:hanging="500"/>
      </w:pPr>
      <w:rPr>
        <w:rFonts w:hint="default"/>
      </w:rPr>
    </w:lvl>
    <w:lvl w:ilvl="7">
      <w:start w:val="0"/>
      <w:numFmt w:val="bullet"/>
      <w:lvlText w:val="•"/>
      <w:lvlJc w:val="left"/>
      <w:pPr>
        <w:ind w:left="8757" w:hanging="500"/>
      </w:pPr>
      <w:rPr>
        <w:rFonts w:hint="default"/>
      </w:rPr>
    </w:lvl>
    <w:lvl w:ilvl="8">
      <w:start w:val="0"/>
      <w:numFmt w:val="bullet"/>
      <w:lvlText w:val="•"/>
      <w:lvlJc w:val="left"/>
      <w:pPr>
        <w:ind w:left="9806" w:hanging="500"/>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831" w:hanging="499"/>
    </w:pPr>
    <w:rPr>
      <w:rFonts w:ascii="Times New Roman" w:hAnsi="Times New Roman" w:eastAsia="Times New Roman" w:cs="Times New Roman"/>
    </w:rPr>
  </w:style>
  <w:style w:styleId="TableParagraph" w:type="paragraph">
    <w:name w:val="Table Paragraph"/>
    <w:basedOn w:val="Normal"/>
    <w:uiPriority w:val="1"/>
    <w:qFormat/>
    <w:pPr>
      <w:ind w:leftChars="0" w:left="50"/>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yperlink" Target="http://www.iciba.com/peritoneal_fluid"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baike.sogou.com/lemma/ShowInnerLink.htm?lemmaId=7826779" TargetMode="Externa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5.xml"/><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footer" Target="footer6.xml"/><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jpeg"/><Relationship Id="rId33" Type="http://schemas.openxmlformats.org/officeDocument/2006/relationships/footer" Target="footer7.xml"/><Relationship Id="rId34" Type="http://schemas.openxmlformats.org/officeDocument/2006/relationships/image" Target="media/image19.jpe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footer" Target="footer8.xml"/><Relationship Id="rId39" Type="http://schemas.openxmlformats.org/officeDocument/2006/relationships/hyperlink" Target="http://www.ncbi.nlm.nih.gov/pubmed/?term=Borregaard%20N%5BAuthor%5D&amp;amp;cauthor=true&amp;amp;cauthor_uid=17627888" TargetMode="External"/><Relationship Id="rId40" Type="http://schemas.openxmlformats.org/officeDocument/2006/relationships/hyperlink" Target="http://www.ncbi.nlm.nih.gov/pubmed/?term=S%C3%B8rensen%20OE%5BAuthor%5D&amp;amp;cauthor=true&amp;amp;cauthor_uid=17627888" TargetMode="External"/><Relationship Id="rId41" Type="http://schemas.openxmlformats.org/officeDocument/2006/relationships/hyperlink" Target="http://www.ncbi.nlm.nih.gov/pubmed/?term=Theilgaard-M%C3%B6nch%20K%5BAuthor%5D&amp;amp;cauthor=true&amp;amp;cauthor_uid=17627888" TargetMode="External"/><Relationship Id="rId42" Type="http://schemas.openxmlformats.org/officeDocument/2006/relationships/hyperlink" Target="http://www.ncbi.nlm.nih.gov/pubmed/?term=Dalgetty%20DM%5BAuthor%5D&amp;amp;cauthor=true&amp;amp;cauthor_uid=18456670" TargetMode="External"/><Relationship Id="rId43" Type="http://schemas.openxmlformats.org/officeDocument/2006/relationships/hyperlink" Target="http://www.ncbi.nlm.nih.gov/pubmed/?term=Sallenave%20JM%5BAuthor%5D&amp;amp;cauthor=true&amp;amp;cauthor_uid=18456670" TargetMode="External"/><Relationship Id="rId44" Type="http://schemas.openxmlformats.org/officeDocument/2006/relationships/hyperlink" Target="http://www.ncbi.nlm.nih.gov/pubmed/?term=Critchley%20HO%5BAuthor%5D&amp;amp;cauthor=true&amp;amp;cauthor_uid=18456670" TargetMode="External"/><Relationship Id="rId45" Type="http://schemas.openxmlformats.org/officeDocument/2006/relationships/hyperlink" Target="http://www.ncbi.nlm.nih.gov/pubmed/?term=Williams%20AR%5BAuthor%5D&amp;amp;cauthor=true&amp;amp;cauthor_uid=18456670" TargetMode="External"/><Relationship Id="rId46" Type="http://schemas.openxmlformats.org/officeDocument/2006/relationships/hyperlink" Target="http://www.ncbi.nlm.nih.gov/pubmed/?term=Lindbom%20L%5BAuthor%5D&amp;amp;cauthor=true&amp;amp;cauthor_uid=3539230" TargetMode="External"/><Relationship Id="rId47" Type="http://schemas.openxmlformats.org/officeDocument/2006/relationships/hyperlink" Target="http://www.ncbi.nlm.nih.gov/pubmed/?term=Papayannopoulos%20V%5BAuthor%5D&amp;amp;cauthor=true&amp;amp;cauthor_uid=20974816" TargetMode="External"/><Relationship Id="rId48" Type="http://schemas.openxmlformats.org/officeDocument/2006/relationships/hyperlink" Target="http://www.ncbi.nlm.nih.gov/pubmed/?term=Metzler%20KD%5BAuthor%5D&amp;amp;cauthor=true&amp;amp;cauthor_uid=20974816" TargetMode="External"/><Relationship Id="rId49" Type="http://schemas.openxmlformats.org/officeDocument/2006/relationships/hyperlink" Target="http://www.ncbi.nlm.nih.gov/pubmed/?term=Hakkim%20A%5BAuthor%5D&amp;amp;cauthor=true&amp;amp;cauthor_uid=20974816" TargetMode="External"/><Relationship Id="rId50" Type="http://schemas.openxmlformats.org/officeDocument/2006/relationships/hyperlink" Target="http://www.ncbi.nlm.nih.gov/pubmed/?term=Zychlinsky%20A%5BAuthor%5D&amp;amp;cauthor=true&amp;amp;cauthor_uid=20974816" TargetMode="External"/><Relationship Id="rId51" Type="http://schemas.openxmlformats.org/officeDocument/2006/relationships/hyperlink" Target="mailto:huiyin0103@163.com" TargetMode="External"/><Relationship Id="rId52" Type="http://schemas.openxmlformats.org/officeDocument/2006/relationships/footer" Target="footer9.xml"/><Relationship Id="rId53" Type="http://schemas.openxmlformats.org/officeDocument/2006/relationships/header" Target="header3.xml"/><Relationship Id="rId54" Type="http://schemas.openxmlformats.org/officeDocument/2006/relationships/hyperlink" Target="http://baike.baidu.com/view/226769.htm" TargetMode="External"/><Relationship Id="rId55" Type="http://schemas.openxmlformats.org/officeDocument/2006/relationships/numbering" Target="numbering.xml"/><Relationship Id="rId56" Type="http://schemas.openxmlformats.org/officeDocument/2006/relationships/endnotes" Target="endnotes.xml"/><Relationship Id="rId57" Type="http://schemas.openxmlformats.org/officeDocument/2006/relationships/header" Target="header4.xml"/><Relationship Id="rId58" Type="http://schemas.openxmlformats.org/officeDocument/2006/relationships/header" Target="header5.xml"/><Relationship Id="rId59" Type="http://schemas.openxmlformats.org/officeDocument/2006/relationships/footer" Target="footer10.xml"/><Relationship Id="rId60" Type="http://schemas.openxmlformats.org/officeDocument/2006/relationships/footer" Target="footer11.xml"/><Relationship Id="rId61" Type="http://schemas.openxmlformats.org/officeDocument/2006/relationships/header" Target="header6.xml"/><Relationship Id="rId62" Type="http://schemas.openxmlformats.org/officeDocument/2006/relationships/footer" Target="footer12.xml"/><Relationship Id="rId63" Type="http://schemas.openxmlformats.org/officeDocument/2006/relationships/footer" Target="footer13.xml"/><Relationship Id="rId64" Type="http://schemas.openxmlformats.org/officeDocument/2006/relationships/footer" Target="footer14.xml"/><Relationship Id="rId65" Type="http://schemas.openxmlformats.org/officeDocument/2006/relationships/footer" Target="footer15.xml"/><Relationship Id="rId66" Type="http://schemas.openxmlformats.org/officeDocument/2006/relationships/footer" Target="footer16.xml"/><Relationship Id="rId67" Type="http://schemas.openxmlformats.org/officeDocument/2006/relationships/footer" Target="footer17.xml"/><Relationship Id="rId68" Type="http://schemas.openxmlformats.org/officeDocument/2006/relationships/footer" Target="footer18.xml"/><Relationship Id="rId69" Type="http://schemas.openxmlformats.org/officeDocument/2006/relationships/footer" Target="footer19.xml"/><Relationship Id="rId71" Type="http://schemas.openxmlformats.org/officeDocument/2006/relationships/footer" Target="footer20.xml"/><Relationship Id="rId72" Type="http://schemas.openxmlformats.org/officeDocument/2006/relationships/header" Target="header7.xml"/><Relationship Id="rId73" Type="http://schemas.openxmlformats.org/officeDocument/2006/relationships/footer" Target="footer21.xml"/><Relationship Id="rId74" Type="http://schemas.openxmlformats.org/officeDocument/2006/relationships/footer" Target="footer22.xml"/><Relationship Id="rId75" Type="http://schemas.openxmlformats.org/officeDocument/2006/relationships/footer" Target="footer23.xml"/><Relationship Id="rId76" Type="http://schemas.openxmlformats.org/officeDocument/2006/relationships/footer" Target="footer24.xml"/><Relationship Id="rId77" Type="http://schemas.openxmlformats.org/officeDocument/2006/relationships/header" Target="header8.xml"/><Relationship Id="rId78" Type="http://schemas.openxmlformats.org/officeDocument/2006/relationships/header" Target="header9.xml"/><Relationship Id="rId79" Type="http://schemas.openxmlformats.org/officeDocument/2006/relationships/footer" Target="footer25.xml"/><Relationship Id="rId80" Type="http://schemas.openxmlformats.org/officeDocument/2006/relationships/header" Target="header10.xml"/><Relationship Id="rId81" Type="http://schemas.openxmlformats.org/officeDocument/2006/relationships/header" Target="header11.xml"/><Relationship Id="rId82" Type="http://schemas.openxmlformats.org/officeDocument/2006/relationships/header" Target="header12.xml"/><Relationship Id="rId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2017-03-15T17:09:30Z</dcterms:created>
  <dcterms:modified xsi:type="dcterms:W3CDTF">2017-03-15T17:09:30Z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2015-06-11T00:00:00Z</vt:filetime>
  </property>
  <property fmtid="{D5CDD505-2E9C-101B-9397-08002B2CF9AE}" pid="3" name="Creator">
    <vt:lpwstr>WPS Office</vt:lpwstr>
  </property>
  <property fmtid="{D5CDD505-2E9C-101B-9397-08002B2CF9AE}" pid="4" name="LastSaved">
    <vt:filetime>2017-03-15T00:00:00Z</vt:filetime>
  </property>
</Properties>
</file>