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p>
    <w:p w:rsidR="0018722C">
      <w:pPr>
        <w:tabs>
          <w:tab w:pos="2348" w:val="left" w:leader="none"/>
        </w:tabs>
        <w:spacing w:line="240" w:lineRule="auto"/>
        <w:ind w:leftChars="0" w:left="938" w:rightChars="0" w:right="0" w:firstLineChars="0" w:firstLine="0"/>
        <w:rPr>
          <w:rFonts w:ascii="Times New Roman"/>
          <w:sz w:val="20"/>
        </w:rPr>
      </w:pPr>
      <w:r>
        <w:rPr>
          <w:rFonts w:ascii="Times New Roman"/>
          <w:position w:val="11"/>
          <w:sz w:val="20"/>
        </w:rPr>
        <w:drawing>
          <wp:inline distT="0" distB="0" distL="0" distR="0">
            <wp:extent cx="724276" cy="72237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4276" cy="722376"/>
                    </a:xfrm>
                    <a:prstGeom prst="rect">
                      <a:avLst/>
                    </a:prstGeom>
                  </pic:spPr>
                </pic:pic>
              </a:graphicData>
            </a:graphic>
          </wp:inline>
        </w:drawing>
      </w:r>
      <w:r/>
      <w:r>
        <w:rPr>
          <w:rFonts w:ascii="Times New Roman"/>
          <w:position w:val="11"/>
          <w:sz w:val="20"/>
        </w:rPr>
        <w:tab/>
      </w:r>
      <w:r>
        <w:rPr>
          <w:rFonts w:ascii="Times New Roman"/>
          <w:sz w:val="20"/>
        </w:rPr>
        <w:drawing>
          <wp:inline distT="0" distB="0" distL="0" distR="0">
            <wp:extent cx="3293960" cy="54864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293960" cy="548640"/>
                    </a:xfrm>
                    <a:prstGeom prst="rect">
                      <a:avLst/>
                    </a:prstGeom>
                  </pic:spPr>
                </pic:pic>
              </a:graphicData>
            </a:graphic>
          </wp:inline>
        </w:drawing>
      </w:r>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spacing w:line="900" w:lineRule="exact" w:before="0"/>
        <w:ind w:leftChars="0" w:left="1402" w:rightChars="0" w:right="0" w:firstLineChars="0" w:firstLine="0"/>
        <w:jc w:val="left"/>
        <w:rPr>
          <w:rFonts w:ascii="黑体" w:eastAsia="黑体" w:hint="eastAsia"/>
          <w:sz w:val="80"/>
        </w:rPr>
      </w:pPr>
      <w:bookmarkStart w:name="封面 " w:id="1"/>
      <w:bookmarkEnd w:id="1"/>
      <w:r/>
      <w:r>
        <w:rPr>
          <w:rFonts w:ascii="黑体" w:eastAsia="黑体" w:hint="eastAsia"/>
          <w:sz w:val="80"/>
        </w:rPr>
        <w:t>硕 士 学 位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spacing w:before="131"/>
        <w:ind w:leftChars="0" w:left="601" w:rightChars="0" w:right="268" w:firstLineChars="0" w:firstLine="0"/>
        <w:jc w:val="center"/>
        <w:rPr>
          <w:rFonts w:ascii="黑体" w:eastAsia="黑体" w:hint="eastAsia"/>
          <w:sz w:val="44"/>
        </w:rPr>
      </w:pPr>
      <w:r>
        <w:rPr>
          <w:rFonts w:ascii="黑体" w:eastAsia="黑体" w:hint="eastAsia"/>
          <w:sz w:val="44"/>
        </w:rPr>
        <w:t>品牌体验对大学Th品牌忠诚影响的实证研究</w:t>
      </w:r>
    </w:p>
    <w:p w:rsidR="0018722C">
      <w:pPr>
        <w:widowControl w:val="0"/>
        <w:snapToGrid w:val="1"/>
        <w:spacing w:beforeLines="0" w:afterLines="0" w:before="0" w:after="0" w:line="21" w:lineRule="exact"/>
        <w:ind w:firstLineChars="0" w:firstLine="0" w:rightChars="0" w:right="0" w:leftChars="0" w:left="444"/>
        <w:jc w:val="left"/>
        <w:autoSpaceDE w:val="0"/>
        <w:autoSpaceDN w:val="0"/>
        <w:pBdr>
          <w:bottom w:val="none" w:sz="0" w:space="0" w:color="auto"/>
        </w:pBdr>
        <w:rPr>
          <w:kern w:val="2"/>
          <w:sz w:val="2"/>
          <w:szCs w:val="24"/>
          <w:rFonts w:cstheme="minorBidi" w:ascii="黑体" w:hAnsi="宋体" w:eastAsia="宋体" w:cs="宋体"/>
        </w:rPr>
      </w:pPr>
      <w:r>
        <w:rPr>
          <w:kern w:val="2"/>
          <w:szCs w:val="24"/>
          <w:rFonts w:ascii="黑体" w:cstheme="minorBidi" w:hAnsi="宋体" w:eastAsia="宋体" w:cs="宋体"/>
          <w:sz w:val="2"/>
        </w:rPr>
        <w:pict>
          <v:group style="width:436.1pt;height:1.1pt;mso-position-horizontal-relative:char;mso-position-vertical-relative:line" coordorigin="0,0" coordsize="8722,22">
            <v:rect style="position:absolute;left:0;top:0;width:22;height:22" filled="true" fillcolor="#000000" stroked="false">
              <v:fill type="solid"/>
            </v:rect>
            <v:rect style="position:absolute;left:50;top:0;width:29;height:22" filled="true" fillcolor="#000000" stroked="false">
              <v:fill type="solid"/>
            </v:rect>
            <v:rect style="position:absolute;left:108;top:0;width:29;height:22" filled="true" fillcolor="#000000" stroked="false">
              <v:fill type="solid"/>
            </v:rect>
            <v:rect style="position:absolute;left:165;top:0;width:29;height:22" filled="true" fillcolor="#000000" stroked="false">
              <v:fill type="solid"/>
            </v:rect>
            <v:rect style="position:absolute;left:223;top:0;width:29;height:22" filled="true" fillcolor="#000000" stroked="false">
              <v:fill type="solid"/>
            </v:rect>
            <v:rect style="position:absolute;left:280;top:0;width:29;height:22" filled="true" fillcolor="#000000" stroked="false">
              <v:fill type="solid"/>
            </v:rect>
            <v:rect style="position:absolute;left:338;top:0;width:29;height:22" filled="true" fillcolor="#000000" stroked="false">
              <v:fill type="solid"/>
            </v:rect>
            <v:rect style="position:absolute;left:396;top:0;width:29;height:22" filled="true" fillcolor="#000000" stroked="false">
              <v:fill type="solid"/>
            </v:rect>
            <v:rect style="position:absolute;left:453;top:0;width:29;height:22" filled="true" fillcolor="#000000" stroked="false">
              <v:fill type="solid"/>
            </v:rect>
            <v:rect style="position:absolute;left:511;top:0;width:29;height:22" filled="true" fillcolor="#000000" stroked="false">
              <v:fill type="solid"/>
            </v:rect>
            <v:rect style="position:absolute;left:568;top:0;width:29;height:22" filled="true" fillcolor="#000000" stroked="false">
              <v:fill type="solid"/>
            </v:rect>
            <v:rect style="position:absolute;left:626;top:0;width:29;height:22" filled="true" fillcolor="#000000" stroked="false">
              <v:fill type="solid"/>
            </v:rect>
            <v:rect style="position:absolute;left:684;top:0;width:29;height:22" filled="true" fillcolor="#000000" stroked="false">
              <v:fill type="solid"/>
            </v:rect>
            <v:rect style="position:absolute;left:741;top:0;width:29;height:22" filled="true" fillcolor="#000000" stroked="false">
              <v:fill type="solid"/>
            </v:rect>
            <v:rect style="position:absolute;left:799;top:0;width:29;height:22" filled="true" fillcolor="#000000" stroked="false">
              <v:fill type="solid"/>
            </v:rect>
            <v:rect style="position:absolute;left:856;top:0;width:29;height:22" filled="true" fillcolor="#000000" stroked="false">
              <v:fill type="solid"/>
            </v:rect>
            <v:rect style="position:absolute;left:914;top:0;width:29;height:22" filled="true" fillcolor="#000000" stroked="false">
              <v:fill type="solid"/>
            </v:rect>
            <v:rect style="position:absolute;left:972;top:0;width:29;height:22" filled="true" fillcolor="#000000" stroked="false">
              <v:fill type="solid"/>
            </v:rect>
            <v:rect style="position:absolute;left:1029;top:0;width:29;height:22" filled="true" fillcolor="#000000" stroked="false">
              <v:fill type="solid"/>
            </v:rect>
            <v:rect style="position:absolute;left:1087;top:0;width:29;height:22" filled="true" fillcolor="#000000" stroked="false">
              <v:fill type="solid"/>
            </v:rect>
            <v:rect style="position:absolute;left:1144;top:0;width:29;height:22" filled="true" fillcolor="#000000" stroked="false">
              <v:fill type="solid"/>
            </v:rect>
            <v:rect style="position:absolute;left:1202;top:0;width:29;height:22" filled="true" fillcolor="#000000" stroked="false">
              <v:fill type="solid"/>
            </v:rect>
            <v:rect style="position:absolute;left:1260;top:0;width:29;height:22" filled="true" fillcolor="#000000" stroked="false">
              <v:fill type="solid"/>
            </v:rect>
            <v:rect style="position:absolute;left:1317;top:0;width:29;height:22" filled="true" fillcolor="#000000" stroked="false">
              <v:fill type="solid"/>
            </v:rect>
            <v:rect style="position:absolute;left:1375;top:0;width:29;height:22" filled="true" fillcolor="#000000" stroked="false">
              <v:fill type="solid"/>
            </v:rect>
            <v:rect style="position:absolute;left:1432;top:0;width:30;height:22" filled="true" fillcolor="#000000" stroked="false">
              <v:fill type="solid"/>
            </v:rect>
            <v:rect style="position:absolute;left:1491;top:0;width:29;height:22" filled="true" fillcolor="#000000" stroked="false">
              <v:fill type="solid"/>
            </v:rect>
            <v:rect style="position:absolute;left:1548;top:0;width:29;height:22" filled="true" fillcolor="#000000" stroked="false">
              <v:fill type="solid"/>
            </v:rect>
            <v:rect style="position:absolute;left:1606;top:0;width:29;height:22" filled="true" fillcolor="#000000" stroked="false">
              <v:fill type="solid"/>
            </v:rect>
            <v:rect style="position:absolute;left:1663;top:0;width:29;height:22" filled="true" fillcolor="#000000" stroked="false">
              <v:fill type="solid"/>
            </v:rect>
            <v:rect style="position:absolute;left:1721;top:0;width:29;height:22" filled="true" fillcolor="#000000" stroked="false">
              <v:fill type="solid"/>
            </v:rect>
            <v:rect style="position:absolute;left:1779;top:0;width:29;height:22" filled="true" fillcolor="#000000" stroked="false">
              <v:fill type="solid"/>
            </v:rect>
            <v:rect style="position:absolute;left:1836;top:0;width:29;height:22" filled="true" fillcolor="#000000" stroked="false">
              <v:fill type="solid"/>
            </v:rect>
            <v:rect style="position:absolute;left:1894;top:0;width:29;height:22" filled="true" fillcolor="#000000" stroked="false">
              <v:fill type="solid"/>
            </v:rect>
            <v:rect style="position:absolute;left:1951;top:0;width:29;height:22" filled="true" fillcolor="#000000" stroked="false">
              <v:fill type="solid"/>
            </v:rect>
            <v:rect style="position:absolute;left:2009;top:0;width:29;height:22" filled="true" fillcolor="#000000" stroked="false">
              <v:fill type="solid"/>
            </v:rect>
            <v:rect style="position:absolute;left:2067;top:0;width:29;height:22" filled="true" fillcolor="#000000" stroked="false">
              <v:fill type="solid"/>
            </v:rect>
            <v:rect style="position:absolute;left:2124;top:0;width:29;height:22" filled="true" fillcolor="#000000" stroked="false">
              <v:fill type="solid"/>
            </v:rect>
            <v:rect style="position:absolute;left:2182;top:0;width:29;height:22" filled="true" fillcolor="#000000" stroked="false">
              <v:fill type="solid"/>
            </v:rect>
            <v:rect style="position:absolute;left:2239;top:0;width:29;height:22" filled="true" fillcolor="#000000" stroked="false">
              <v:fill type="solid"/>
            </v:rect>
            <v:rect style="position:absolute;left:2297;top:0;width:29;height:22" filled="true" fillcolor="#000000" stroked="false">
              <v:fill type="solid"/>
            </v:rect>
            <v:rect style="position:absolute;left:2355;top:0;width:29;height:22" filled="true" fillcolor="#000000" stroked="false">
              <v:fill type="solid"/>
            </v:rect>
            <v:rect style="position:absolute;left:2412;top:0;width:29;height:22" filled="true" fillcolor="#000000" stroked="false">
              <v:fill type="solid"/>
            </v:rect>
            <v:rect style="position:absolute;left:2470;top:0;width:29;height:22" filled="true" fillcolor="#000000" stroked="false">
              <v:fill type="solid"/>
            </v:rect>
            <v:rect style="position:absolute;left:2527;top:0;width:29;height:22" filled="true" fillcolor="#000000" stroked="false">
              <v:fill type="solid"/>
            </v:rect>
            <v:rect style="position:absolute;left:2585;top:0;width:29;height:22" filled="true" fillcolor="#000000" stroked="false">
              <v:fill type="solid"/>
            </v:rect>
            <v:rect style="position:absolute;left:2643;top:0;width:29;height:22" filled="true" fillcolor="#000000" stroked="false">
              <v:fill type="solid"/>
            </v:rect>
            <v:rect style="position:absolute;left:2700;top:0;width:29;height:22" filled="true" fillcolor="#000000" stroked="false">
              <v:fill type="solid"/>
            </v:rect>
            <v:rect style="position:absolute;left:2758;top:0;width:29;height:22" filled="true" fillcolor="#000000" stroked="false">
              <v:fill type="solid"/>
            </v:rect>
            <v:rect style="position:absolute;left:2815;top:0;width:29;height:22" filled="true" fillcolor="#000000" stroked="false">
              <v:fill type="solid"/>
            </v:rect>
            <v:rect style="position:absolute;left:2873;top:0;width:29;height:22" filled="true" fillcolor="#000000" stroked="false">
              <v:fill type="solid"/>
            </v:rect>
            <v:rect style="position:absolute;left:2931;top:0;width:29;height:22" filled="true" fillcolor="#000000" stroked="false">
              <v:fill type="solid"/>
            </v:rect>
            <v:rect style="position:absolute;left:2988;top:0;width:29;height:22" filled="true" fillcolor="#000000" stroked="false">
              <v:fill type="solid"/>
            </v:rect>
            <v:rect style="position:absolute;left:3046;top:0;width:29;height:22" filled="true" fillcolor="#000000" stroked="false">
              <v:fill type="solid"/>
            </v:rect>
            <v:rect style="position:absolute;left:3103;top:0;width:29;height:22" filled="true" fillcolor="#000000" stroked="false">
              <v:fill type="solid"/>
            </v:rect>
            <v:rect style="position:absolute;left:3161;top:0;width:29;height:22" filled="true" fillcolor="#000000" stroked="false">
              <v:fill type="solid"/>
            </v:rect>
            <v:rect style="position:absolute;left:3219;top:0;width:29;height:22" filled="true" fillcolor="#000000" stroked="false">
              <v:fill type="solid"/>
            </v:rect>
            <v:rect style="position:absolute;left:3276;top:0;width:29;height:22" filled="true" fillcolor="#000000" stroked="false">
              <v:fill type="solid"/>
            </v:rect>
            <v:rect style="position:absolute;left:3334;top:0;width:29;height:22" filled="true" fillcolor="#000000" stroked="false">
              <v:fill type="solid"/>
            </v:rect>
            <v:rect style="position:absolute;left:3391;top:0;width:29;height:22" filled="true" fillcolor="#000000" stroked="false">
              <v:fill type="solid"/>
            </v:rect>
            <v:rect style="position:absolute;left:3449;top:0;width:29;height:22" filled="true" fillcolor="#000000" stroked="false">
              <v:fill type="solid"/>
            </v:rect>
            <v:rect style="position:absolute;left:3507;top:0;width:29;height:22" filled="true" fillcolor="#000000" stroked="false">
              <v:fill type="solid"/>
            </v:rect>
            <v:rect style="position:absolute;left:3564;top:0;width:29;height:22" filled="true" fillcolor="#000000" stroked="false">
              <v:fill type="solid"/>
            </v:rect>
            <v:rect style="position:absolute;left:3622;top:0;width:29;height:22" filled="true" fillcolor="#000000" stroked="false">
              <v:fill type="solid"/>
            </v:rect>
            <v:rect style="position:absolute;left:3679;top:0;width:29;height:22" filled="true" fillcolor="#000000" stroked="false">
              <v:fill type="solid"/>
            </v:rect>
            <v:rect style="position:absolute;left:3737;top:0;width:29;height:22" filled="true" fillcolor="#000000" stroked="false">
              <v:fill type="solid"/>
            </v:rect>
            <v:rect style="position:absolute;left:3795;top:0;width:29;height:22" filled="true" fillcolor="#000000" stroked="false">
              <v:fill type="solid"/>
            </v:rect>
            <v:rect style="position:absolute;left:3853;top:0;width:29;height:22" filled="true" fillcolor="#000000" stroked="false">
              <v:fill type="solid"/>
            </v:rect>
            <v:rect style="position:absolute;left:3910;top:0;width:29;height:22" filled="true" fillcolor="#000000" stroked="false">
              <v:fill type="solid"/>
            </v:rect>
            <v:rect style="position:absolute;left:3968;top:0;width:29;height:22" filled="true" fillcolor="#000000" stroked="false">
              <v:fill type="solid"/>
            </v:rect>
            <v:rect style="position:absolute;left:4025;top:0;width:29;height:22" filled="true" fillcolor="#000000" stroked="false">
              <v:fill type="solid"/>
            </v:rect>
            <v:rect style="position:absolute;left:4083;top:0;width:29;height:22" filled="true" fillcolor="#000000" stroked="false">
              <v:fill type="solid"/>
            </v:rect>
            <v:rect style="position:absolute;left:4141;top:0;width:29;height:22" filled="true" fillcolor="#000000" stroked="false">
              <v:fill type="solid"/>
            </v:rect>
            <v:rect style="position:absolute;left:4198;top:0;width:29;height:22" filled="true" fillcolor="#000000" stroked="false">
              <v:fill type="solid"/>
            </v:rect>
            <v:rect style="position:absolute;left:4256;top:0;width:29;height:22" filled="true" fillcolor="#000000" stroked="false">
              <v:fill type="solid"/>
            </v:rect>
            <v:rect style="position:absolute;left:4313;top:0;width:29;height:22" filled="true" fillcolor="#000000" stroked="false">
              <v:fill type="solid"/>
            </v:rect>
            <v:rect style="position:absolute;left:4371;top:0;width:29;height:22" filled="true" fillcolor="#000000" stroked="false">
              <v:fill type="solid"/>
            </v:rect>
            <v:rect style="position:absolute;left:4429;top:0;width:29;height:22" filled="true" fillcolor="#000000" stroked="false">
              <v:fill type="solid"/>
            </v:rect>
            <v:rect style="position:absolute;left:4486;top:0;width:29;height:22" filled="true" fillcolor="#000000" stroked="false">
              <v:fill type="solid"/>
            </v:rect>
            <v:rect style="position:absolute;left:4544;top:0;width:29;height:22" filled="true" fillcolor="#000000" stroked="false">
              <v:fill type="solid"/>
            </v:rect>
            <v:rect style="position:absolute;left:4601;top:0;width:29;height:22" filled="true" fillcolor="#000000" stroked="false">
              <v:fill type="solid"/>
            </v:rect>
            <v:rect style="position:absolute;left:4659;top:0;width:29;height:22" filled="true" fillcolor="#000000" stroked="false">
              <v:fill type="solid"/>
            </v:rect>
            <v:rect style="position:absolute;left:4717;top:0;width:29;height:22" filled="true" fillcolor="#000000" stroked="false">
              <v:fill type="solid"/>
            </v:rect>
            <v:rect style="position:absolute;left:4774;top:0;width:29;height:22" filled="true" fillcolor="#000000" stroked="false">
              <v:fill type="solid"/>
            </v:rect>
            <v:rect style="position:absolute;left:4832;top:0;width:29;height:22" filled="true" fillcolor="#000000" stroked="false">
              <v:fill type="solid"/>
            </v:rect>
            <v:rect style="position:absolute;left:4889;top:0;width:29;height:22" filled="true" fillcolor="#000000" stroked="false">
              <v:fill type="solid"/>
            </v:rect>
            <v:rect style="position:absolute;left:4947;top:0;width:29;height:22" filled="true" fillcolor="#000000" stroked="false">
              <v:fill type="solid"/>
            </v:rect>
            <v:rect style="position:absolute;left:5005;top:0;width:29;height:22" filled="true" fillcolor="#000000" stroked="false">
              <v:fill type="solid"/>
            </v:rect>
            <v:rect style="position:absolute;left:5062;top:0;width:29;height:22" filled="true" fillcolor="#000000" stroked="false">
              <v:fill type="solid"/>
            </v:rect>
            <v:rect style="position:absolute;left:5120;top:0;width:29;height:22" filled="true" fillcolor="#000000" stroked="false">
              <v:fill type="solid"/>
            </v:rect>
            <v:rect style="position:absolute;left:5177;top:0;width:29;height:22" filled="true" fillcolor="#000000" stroked="false">
              <v:fill type="solid"/>
            </v:rect>
            <v:rect style="position:absolute;left:5235;top:0;width:29;height:22" filled="true" fillcolor="#000000" stroked="false">
              <v:fill type="solid"/>
            </v:rect>
            <v:rect style="position:absolute;left:5293;top:0;width:29;height:22" filled="true" fillcolor="#000000" stroked="false">
              <v:fill type="solid"/>
            </v:rect>
            <v:rect style="position:absolute;left:5350;top:0;width:29;height:22" filled="true" fillcolor="#000000" stroked="false">
              <v:fill type="solid"/>
            </v:rect>
            <v:rect style="position:absolute;left:5408;top:0;width:29;height:22" filled="true" fillcolor="#000000" stroked="false">
              <v:fill type="solid"/>
            </v:rect>
            <v:rect style="position:absolute;left:5465;top:0;width:29;height:22" filled="true" fillcolor="#000000" stroked="false">
              <v:fill type="solid"/>
            </v:rect>
            <v:rect style="position:absolute;left:5523;top:0;width:29;height:22" filled="true" fillcolor="#000000" stroked="false">
              <v:fill type="solid"/>
            </v:rect>
            <v:rect style="position:absolute;left:5581;top:0;width:29;height:22" filled="true" fillcolor="#000000" stroked="false">
              <v:fill type="solid"/>
            </v:rect>
            <v:rect style="position:absolute;left:5638;top:0;width:29;height:22" filled="true" fillcolor="#000000" stroked="false">
              <v:fill type="solid"/>
            </v:rect>
            <v:rect style="position:absolute;left:5696;top:0;width:29;height:22" filled="true" fillcolor="#000000" stroked="false">
              <v:fill type="solid"/>
            </v:rect>
            <v:rect style="position:absolute;left:5753;top:0;width:29;height:22" filled="true" fillcolor="#000000" stroked="false">
              <v:fill type="solid"/>
            </v:rect>
            <v:rect style="position:absolute;left:5811;top:0;width:29;height:22" filled="true" fillcolor="#000000" stroked="false">
              <v:fill type="solid"/>
            </v:rect>
            <v:rect style="position:absolute;left:5869;top:0;width:29;height:22" filled="true" fillcolor="#000000" stroked="false">
              <v:fill type="solid"/>
            </v:rect>
            <v:rect style="position:absolute;left:5926;top:0;width:29;height:22" filled="true" fillcolor="#000000" stroked="false">
              <v:fill type="solid"/>
            </v:rect>
            <v:rect style="position:absolute;left:5984;top:0;width:29;height:22" filled="true" fillcolor="#000000" stroked="false">
              <v:fill type="solid"/>
            </v:rect>
            <v:rect style="position:absolute;left:6041;top:0;width:29;height:22" filled="true" fillcolor="#000000" stroked="false">
              <v:fill type="solid"/>
            </v:rect>
            <v:rect style="position:absolute;left:6099;top:0;width:29;height:22" filled="true" fillcolor="#000000" stroked="false">
              <v:fill type="solid"/>
            </v:rect>
            <v:rect style="position:absolute;left:6157;top:0;width:29;height:22" filled="true" fillcolor="#000000" stroked="false">
              <v:fill type="solid"/>
            </v:rect>
            <v:rect style="position:absolute;left:6215;top:0;width:29;height:22" filled="true" fillcolor="#000000" stroked="false">
              <v:fill type="solid"/>
            </v:rect>
            <v:rect style="position:absolute;left:6272;top:0;width:29;height:22" filled="true" fillcolor="#000000" stroked="false">
              <v:fill type="solid"/>
            </v:rect>
            <v:rect style="position:absolute;left:6330;top:0;width:29;height:22" filled="true" fillcolor="#000000" stroked="false">
              <v:fill type="solid"/>
            </v:rect>
            <v:rect style="position:absolute;left:6388;top:0;width:29;height:22" filled="true" fillcolor="#000000" stroked="false">
              <v:fill type="solid"/>
            </v:rect>
            <v:rect style="position:absolute;left:6445;top:0;width:29;height:22" filled="true" fillcolor="#000000" stroked="false">
              <v:fill type="solid"/>
            </v:rect>
            <v:rect style="position:absolute;left:6503;top:0;width:29;height:22" filled="true" fillcolor="#000000" stroked="false">
              <v:fill type="solid"/>
            </v:rect>
            <v:rect style="position:absolute;left:6560;top:0;width:29;height:22" filled="true" fillcolor="#000000" stroked="false">
              <v:fill type="solid"/>
            </v:rect>
            <v:rect style="position:absolute;left:6618;top:0;width:29;height:22" filled="true" fillcolor="#000000" stroked="false">
              <v:fill type="solid"/>
            </v:rect>
            <v:rect style="position:absolute;left:6676;top:0;width:29;height:22" filled="true" fillcolor="#000000" stroked="false">
              <v:fill type="solid"/>
            </v:rect>
            <v:rect style="position:absolute;left:6733;top:0;width:29;height:22" filled="true" fillcolor="#000000" stroked="false">
              <v:fill type="solid"/>
            </v:rect>
            <v:rect style="position:absolute;left:6791;top:0;width:29;height:22" filled="true" fillcolor="#000000" stroked="false">
              <v:fill type="solid"/>
            </v:rect>
            <v:rect style="position:absolute;left:6848;top:0;width:29;height:22" filled="true" fillcolor="#000000" stroked="false">
              <v:fill type="solid"/>
            </v:rect>
            <v:rect style="position:absolute;left:6906;top:0;width:29;height:22" filled="true" fillcolor="#000000" stroked="false">
              <v:fill type="solid"/>
            </v:rect>
            <v:rect style="position:absolute;left:6964;top:0;width:29;height:22" filled="true" fillcolor="#000000" stroked="false">
              <v:fill type="solid"/>
            </v:rect>
            <v:rect style="position:absolute;left:7021;top:0;width:29;height:22" filled="true" fillcolor="#000000" stroked="false">
              <v:fill type="solid"/>
            </v:rect>
            <v:rect style="position:absolute;left:7079;top:0;width:29;height:22" filled="true" fillcolor="#000000" stroked="false">
              <v:fill type="solid"/>
            </v:rect>
            <v:rect style="position:absolute;left:7136;top:0;width:29;height:22" filled="true" fillcolor="#000000" stroked="false">
              <v:fill type="solid"/>
            </v:rect>
            <v:rect style="position:absolute;left:7194;top:0;width:29;height:22" filled="true" fillcolor="#000000" stroked="false">
              <v:fill type="solid"/>
            </v:rect>
            <v:rect style="position:absolute;left:7252;top:0;width:29;height:22" filled="true" fillcolor="#000000" stroked="false">
              <v:fill type="solid"/>
            </v:rect>
            <v:rect style="position:absolute;left:7309;top:0;width:29;height:22" filled="true" fillcolor="#000000" stroked="false">
              <v:fill type="solid"/>
            </v:rect>
            <v:rect style="position:absolute;left:7367;top:0;width:29;height:22" filled="true" fillcolor="#000000" stroked="false">
              <v:fill type="solid"/>
            </v:rect>
            <v:rect style="position:absolute;left:7424;top:0;width:29;height:22" filled="true" fillcolor="#000000" stroked="false">
              <v:fill type="solid"/>
            </v:rect>
            <v:rect style="position:absolute;left:7482;top:0;width:29;height:22" filled="true" fillcolor="#000000" stroked="false">
              <v:fill type="solid"/>
            </v:rect>
            <v:rect style="position:absolute;left:7540;top:0;width:29;height:22" filled="true" fillcolor="#000000" stroked="false">
              <v:fill type="solid"/>
            </v:rect>
            <v:rect style="position:absolute;left:7597;top:0;width:29;height:22" filled="true" fillcolor="#000000" stroked="false">
              <v:fill type="solid"/>
            </v:rect>
            <v:rect style="position:absolute;left:7655;top:0;width:29;height:22" filled="true" fillcolor="#000000" stroked="false">
              <v:fill type="solid"/>
            </v:rect>
            <v:rect style="position:absolute;left:7712;top:0;width:29;height:22" filled="true" fillcolor="#000000" stroked="false">
              <v:fill type="solid"/>
            </v:rect>
            <v:rect style="position:absolute;left:7770;top:0;width:29;height:22" filled="true" fillcolor="#000000" stroked="false">
              <v:fill type="solid"/>
            </v:rect>
            <v:rect style="position:absolute;left:7828;top:0;width:29;height:22" filled="true" fillcolor="#000000" stroked="false">
              <v:fill type="solid"/>
            </v:rect>
            <v:rect style="position:absolute;left:7885;top:0;width:29;height:22" filled="true" fillcolor="#000000" stroked="false">
              <v:fill type="solid"/>
            </v:rect>
            <v:rect style="position:absolute;left:7943;top:0;width:29;height:22" filled="true" fillcolor="#000000" stroked="false">
              <v:fill type="solid"/>
            </v:rect>
            <v:rect style="position:absolute;left:8000;top:0;width:29;height:22" filled="true" fillcolor="#000000" stroked="false">
              <v:fill type="solid"/>
            </v:rect>
            <v:rect style="position:absolute;left:8058;top:0;width:29;height:22" filled="true" fillcolor="#000000" stroked="false">
              <v:fill type="solid"/>
            </v:rect>
            <v:rect style="position:absolute;left:8116;top:0;width:29;height:22" filled="true" fillcolor="#000000" stroked="false">
              <v:fill type="solid"/>
            </v:rect>
            <v:rect style="position:absolute;left:8173;top:0;width:29;height:22" filled="true" fillcolor="#000000" stroked="false">
              <v:fill type="solid"/>
            </v:rect>
            <v:rect style="position:absolute;left:8231;top:0;width:29;height:22" filled="true" fillcolor="#000000" stroked="false">
              <v:fill type="solid"/>
            </v:rect>
            <v:rect style="position:absolute;left:8288;top:0;width:29;height:22" filled="true" fillcolor="#000000" stroked="false">
              <v:fill type="solid"/>
            </v:rect>
            <v:rect style="position:absolute;left:8346;top:0;width:29;height:22" filled="true" fillcolor="#000000" stroked="false">
              <v:fill type="solid"/>
            </v:rect>
            <v:rect style="position:absolute;left:8404;top:0;width:29;height:22" filled="true" fillcolor="#000000" stroked="false">
              <v:fill type="solid"/>
            </v:rect>
            <v:rect style="position:absolute;left:8461;top:0;width:29;height:22" filled="true" fillcolor="#000000" stroked="false">
              <v:fill type="solid"/>
            </v:rect>
            <v:rect style="position:absolute;left:8519;top:0;width:29;height:22" filled="true" fillcolor="#000000" stroked="false">
              <v:fill type="solid"/>
            </v:rect>
            <v:rect style="position:absolute;left:8576;top:0;width:30;height:22" filled="true" fillcolor="#000000" stroked="false">
              <v:fill type="solid"/>
            </v:rect>
            <v:rect style="position:absolute;left:8634;top:0;width:29;height:22" filled="true" fillcolor="#000000" stroked="false">
              <v:fill type="solid"/>
            </v:rect>
            <v:rect style="position:absolute;left:8692;top:0;width:29;height:22" filled="true" fillcolor="#000000" stroked="false">
              <v:fill type="solid"/>
            </v:rect>
          </v:group>
        </w:pict>
      </w:r>
    </w:p>
    <w:p w:rsidR="0018722C">
      <w:pPr>
        <w:spacing w:before="259"/>
        <w:ind w:leftChars="0" w:left="601" w:rightChars="0" w:right="261" w:firstLineChars="0" w:firstLine="0"/>
        <w:jc w:val="center"/>
        <w:rPr>
          <w:rFonts w:ascii="黑体" w:hAnsi="黑体" w:eastAsia="黑体" w:hint="eastAsia"/>
          <w:sz w:val="44"/>
        </w:rPr>
      </w:pPr>
      <w:r>
        <w:rPr>
          <w:rFonts w:ascii="黑体" w:hAnsi="黑体" w:eastAsia="黑体" w:hint="eastAsia"/>
          <w:sz w:val="44"/>
          <w:u w:val="thick"/>
        </w:rPr>
        <w:t>—以手机品牌为例</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4"/>
          <w:szCs w:val="24"/>
          <w:rFonts w:cstheme="minorBidi" w:ascii="黑体" w:hAnsi="宋体" w:eastAsia="宋体" w:cs="宋体"/>
        </w:rPr>
      </w:pPr>
    </w:p>
    <w:p w:rsidR="0018722C">
      <w:pPr>
        <w:spacing w:line="360" w:lineRule="auto" w:before="86"/>
        <w:ind w:leftChars="0" w:left="2609" w:rightChars="0" w:right="0" w:hanging="2058"/>
        <w:jc w:val="left"/>
        <w:rPr>
          <w:rFonts w:ascii="Times New Roman"/>
          <w:b/>
          <w:sz w:val="32"/>
        </w:rPr>
      </w:pPr>
      <w:r>
        <w:rPr>
          <w:rFonts w:ascii="Times New Roman"/>
          <w:b/>
          <w:spacing w:val="2"/>
          <w:sz w:val="32"/>
          <w:u w:val="thick"/>
        </w:rPr>
        <w:t>The </w:t>
      </w:r>
      <w:r>
        <w:rPr>
          <w:rFonts w:ascii="Times New Roman"/>
          <w:b/>
          <w:spacing w:val="3"/>
          <w:sz w:val="32"/>
          <w:u w:val="thick"/>
        </w:rPr>
        <w:t>Research </w:t>
      </w:r>
      <w:r>
        <w:rPr>
          <w:rFonts w:ascii="Times New Roman"/>
          <w:b/>
          <w:spacing w:val="2"/>
          <w:sz w:val="32"/>
          <w:u w:val="thick"/>
        </w:rPr>
        <w:t>on the </w:t>
      </w:r>
      <w:r>
        <w:rPr>
          <w:rFonts w:ascii="Times New Roman"/>
          <w:b/>
          <w:spacing w:val="3"/>
          <w:sz w:val="32"/>
          <w:u w:val="thick"/>
        </w:rPr>
        <w:t>Effect </w:t>
      </w:r>
      <w:r>
        <w:rPr>
          <w:rFonts w:ascii="Times New Roman"/>
          <w:b/>
          <w:spacing w:val="2"/>
          <w:sz w:val="32"/>
          <w:u w:val="thick"/>
        </w:rPr>
        <w:t>of </w:t>
      </w:r>
      <w:r>
        <w:rPr>
          <w:rFonts w:ascii="Times New Roman"/>
          <w:b/>
          <w:spacing w:val="3"/>
          <w:sz w:val="32"/>
          <w:u w:val="thick"/>
        </w:rPr>
        <w:t>Brand </w:t>
      </w:r>
      <w:r>
        <w:rPr>
          <w:rFonts w:ascii="Times New Roman"/>
          <w:b/>
          <w:spacing w:val="4"/>
          <w:sz w:val="32"/>
          <w:u w:val="thick"/>
        </w:rPr>
        <w:t>Experience </w:t>
      </w:r>
      <w:r>
        <w:rPr>
          <w:rFonts w:ascii="Times New Roman"/>
          <w:b/>
          <w:spacing w:val="2"/>
          <w:sz w:val="32"/>
          <w:u w:val="thick"/>
        </w:rPr>
        <w:t>on </w:t>
      </w:r>
      <w:r>
        <w:rPr>
          <w:rFonts w:ascii="Times New Roman"/>
          <w:b/>
          <w:spacing w:val="3"/>
          <w:sz w:val="32"/>
          <w:u w:val="thick"/>
        </w:rPr>
        <w:t>Brand</w:t>
      </w:r>
      <w:r>
        <w:rPr>
          <w:rFonts w:ascii="Times New Roman"/>
          <w:b/>
          <w:spacing w:val="3"/>
          <w:sz w:val="32"/>
        </w:rPr>
        <w:t> </w:t>
      </w:r>
      <w:r>
        <w:rPr>
          <w:rFonts w:ascii="Times New Roman"/>
          <w:b/>
          <w:spacing w:val="3"/>
          <w:sz w:val="32"/>
          <w:u w:val="thick"/>
        </w:rPr>
        <w:t>Loyalty </w:t>
      </w:r>
      <w:r>
        <w:rPr>
          <w:rFonts w:ascii="Times New Roman"/>
          <w:b/>
          <w:spacing w:val="2"/>
          <w:sz w:val="32"/>
          <w:u w:val="thick"/>
        </w:rPr>
        <w:t>of </w:t>
      </w:r>
      <w:r>
        <w:rPr>
          <w:rFonts w:ascii="Times New Roman"/>
          <w:b/>
          <w:spacing w:val="4"/>
          <w:sz w:val="32"/>
          <w:u w:val="thick"/>
        </w:rPr>
        <w:t>College</w:t>
      </w:r>
      <w:r>
        <w:rPr>
          <w:rFonts w:ascii="Times New Roman"/>
          <w:b/>
          <w:spacing w:val="30"/>
          <w:sz w:val="32"/>
          <w:u w:val="thick"/>
        </w:rPr>
        <w:t> </w:t>
      </w:r>
      <w:r>
        <w:rPr>
          <w:rFonts w:ascii="Times New Roman"/>
          <w:b/>
          <w:spacing w:val="3"/>
          <w:sz w:val="32"/>
          <w:u w:val="thick"/>
        </w:rPr>
        <w:t>Students</w:t>
      </w:r>
    </w:p>
    <w:p w:rsidR="0018722C">
      <w:pPr>
        <w:spacing w:before="6"/>
        <w:ind w:leftChars="0" w:left="1711" w:rightChars="0" w:right="0" w:firstLineChars="0" w:firstLine="0"/>
        <w:jc w:val="left"/>
        <w:rPr>
          <w:rFonts w:ascii="Times New Roman"/>
          <w:b/>
          <w:sz w:val="32"/>
        </w:rPr>
      </w:pPr>
      <w:r>
        <w:pict>
          <v:shape style="position:absolute;margin-left:169.580002pt;margin-top:16.917477pt;width:309.350pt;height:1.6pt;mso-position-horizontal-relative:page;mso-position-vertical-relative:paragraph;z-index:-152152" coordorigin="3392,338" coordsize="6187,32" path="m3413,338l3392,338,3392,370,3413,370,3413,338m3471,338l3442,338,3442,370,3471,370,3471,338m3528,338l3500,338,3500,370,3528,370,3528,338m3586,338l3557,338,3557,370,3586,370,3586,338m3644,338l3615,338,3615,370,3644,370,3644,338m3702,338l3673,338,3673,370,3702,370,3702,338m3759,338l3731,338,3731,370,3759,370,3759,338m3817,338l3788,338,3788,370,3817,370,3817,338m3875,338l3846,338,3846,370,3875,370,3875,338m3932,338l3903,338,3903,370,3932,370,3932,338m3990,338l3961,338,3961,370,3990,370,3990,338m4047,338l4019,338,4019,370,4047,370,4047,338m4105,338l4076,338,4076,370,4105,370,4105,338m4163,338l4134,338,4134,370,4163,370,4163,338m4220,338l4191,338,4191,370,4220,370,4220,338m4278,338l4249,338,4249,370,4278,370,4278,338m4335,338l4307,338,4307,370,4335,370,4335,338m4393,338l4364,338,4364,370,4393,370,4393,338m4451,338l4422,338,4422,370,4451,370,4451,338m4508,338l4479,338,4479,370,4508,370,4508,338m4566,338l4537,338,4537,370,4566,370,4566,338m4623,338l4595,338,4595,370,4623,370,4623,338m4681,338l4652,338,4652,370,4681,370,4681,338m4739,338l4710,338,4710,370,4739,370,4739,338m4796,338l4767,338,4767,370,4796,370,4796,338m4854,338l4825,338,4825,370,4854,370,4854,338m4911,338l4883,338,4883,370,4911,370,4911,338m4969,338l4940,338,4940,370,4969,370,4969,338m5027,338l4998,338,4998,370,5027,370,5027,338m5084,338l5055,338,5055,370,5084,370,5084,338m5142,338l5113,338,5113,370,5142,370,5142,338m5199,338l5171,338,5171,370,5199,370,5199,338m5257,338l5228,338,5228,370,5257,370,5257,338m5315,338l5286,338,5286,370,5315,370,5315,338m5372,338l5343,338,5343,370,5372,370,5372,338m5430,338l5401,338,5401,370,5430,370,5430,338m5487,338l5459,338,5459,370,5487,370,5487,338m5545,338l5516,338,5516,370,5545,370,5545,338m5603,338l5574,338,5574,370,5603,370,5603,338m5660,338l5631,338,5631,370,5660,370,5660,338m5718,338l5689,338,5689,370,5718,370,5718,338m5775,338l5747,338,5747,370,5775,370,5775,338m5833,338l5804,338,5804,370,5833,370,5833,338m5891,338l5862,338,5862,370,5891,370,5891,338m5948,338l5919,338,5919,370,5948,370,5948,338m6006,338l5977,338,5977,370,6006,370,6006,338m6064,338l6035,338,6035,370,6064,370,6064,338m6121,338l6093,338,6093,370,6121,370,6121,338m6179,338l6150,338,6150,370,6179,370,6179,338m6237,338l6208,338,6208,370,6237,370,6237,338m6294,338l6265,338,6265,370,6294,370,6294,338m6352,338l6323,338,6323,370,6352,370,6352,338m6409,338l6381,338,6381,370,6409,370,6409,338m6467,338l6438,338,6438,370,6467,370,6467,338m6525,338l6496,338,6496,370,6525,370,6525,338m6582,338l6553,338,6553,370,6582,370,6582,338m6640,338l6611,338,6611,370,6640,370,6640,338m6697,338l6669,338,6669,370,6697,370,6697,338m6755,338l6726,338,6726,370,6755,370,6755,338m6813,338l6784,338,6784,370,6813,370,6813,338m6870,338l6841,338,6841,370,6870,370,6870,338m6928,338l6899,338,6899,370,6928,370,6928,338m6985,338l6957,338,6957,370,6985,370,6985,338m7043,338l7014,338,7014,370,7043,370,7043,338m7101,338l7072,338,7072,370,7101,370,7101,338m7158,338l7129,338,7129,370,7158,370,7158,338m7216,338l7187,338,7187,370,7216,370,7216,338m7273,338l7245,338,7245,370,7273,370,7273,338m7331,338l7302,338,7302,370,7331,370,7331,338m7389,338l7360,338,7360,370,7389,370,7389,338m7446,338l7417,338,7417,370,7446,370,7446,338m7504,338l7475,338,7475,370,7504,370,7504,338m7561,338l7533,338,7533,370,7561,370,7561,338m7619,338l7590,338,7590,370,7619,370,7619,338m7677,338l7648,338,7648,370,7677,370,7677,338m7734,338l7705,338,7705,370,7734,370,7734,338m7792,338l7763,338,7763,370,7792,370,7792,338m7849,338l7821,338,7821,370,7849,370,7849,338m7907,338l7878,338,7878,370,7907,370,7907,338m7965,338l7936,338,7936,370,7965,370,7965,338m8022,338l7993,338,7993,370,8022,370,8022,338m8080,338l8051,338,8051,370,8080,370,8080,338m8137,338l8109,338,8109,370,8137,370,8137,338m8195,338l8166,338,8166,370,8195,370,8195,338m8253,338l8224,338,8224,370,8253,370,8253,338m8310,338l8281,338,8281,370,8310,370,8310,338m8368,338l8340,338,8340,370,8368,370,8368,338m8426,338l8397,338,8397,370,8426,370,8426,338m8484,338l8455,338,8455,370,8484,370,8484,338m8541,338l8512,338,8512,370,8541,370,8541,338m8599,338l8570,338,8570,370,8599,370,8599,338m8656,338l8628,338,8628,370,8656,370,8656,338m8714,338l8685,338,8685,370,8714,370,8714,338m8772,338l8743,338,8743,370,8772,370,8772,338m8829,338l8800,338,8800,370,8829,370,8829,338m8887,338l8858,338,8858,370,8887,370,8887,338m8944,338l8916,338,8916,370,8944,370,8944,338m9002,338l8973,338,8973,370,9002,370,9002,338m9060,338l9031,338,9031,370,9060,370,9060,338m9117,338l9088,338,9088,370,9117,370,9117,338m9175,338l9146,338,9146,370,9175,370,9175,338m9232,338l9204,338,9204,370,9232,370,9232,338m9290,338l9261,338,9261,370,9290,370,9290,338m9348,338l9319,338,9319,370,9348,370,9348,338m9405,338l9376,338,9376,370,9405,370,9405,338m9463,338l9434,338,9434,370,9463,370,9463,338m9520,338l9492,338,9492,370,9520,370,9520,338m9578,338l9549,338,9549,370,9578,370,9578,338e" filled="true" fillcolor="#000000" stroked="false">
            <v:path arrowok="t"/>
            <v:fill type="solid"/>
            <w10:wrap type="none"/>
          </v:shape>
        </w:pict>
      </w:r>
      <w:r>
        <w:rPr>
          <w:rFonts w:ascii="Times New Roman"/>
          <w:b/>
          <w:sz w:val="32"/>
        </w:rPr>
        <w:t>-- Take Mobile Phone Brands for  Example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3" w:after="1"/>
        <w:ind w:firstLineChars="0" w:firstLine="0" w:leftChars="0" w:left="0" w:rightChars="0" w:right="0"/>
        <w:jc w:val="left"/>
        <w:autoSpaceDE w:val="0"/>
        <w:autoSpaceDN w:val="0"/>
        <w:pBdr>
          <w:bottom w:val="none" w:sz="0" w:space="0" w:color="auto"/>
        </w:pBdr>
        <w:rPr>
          <w:kern w:val="2"/>
          <w:sz w:val="13"/>
          <w:szCs w:val="24"/>
          <w:rFonts w:cstheme="minorBidi" w:ascii="Times New Roman" w:hAnsi="宋体" w:eastAsia="宋体" w:cs="宋体"/>
          <w:b/>
        </w:rPr>
      </w:pPr>
    </w:p>
    <w:tbl>
      <w:tblPr>
        <w:tblW w:w="0" w:type="auto"/>
        <w:jc w:val="left"/>
        <w:tblInd w:w="1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3"/>
        <w:gridCol w:w="4295"/>
      </w:tblGrid>
      <w:tr>
        <w:trPr>
          <w:trHeight w:val="300" w:hRule="atLeast"/>
        </w:trPr>
        <w:tc>
          <w:tcPr>
            <w:tcW w:w="177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z w:val="28"/>
              </w:rPr>
              <w:t>作者姓名</w:t>
            </w:r>
          </w:p>
        </w:tc>
        <w:tc>
          <w:tcPr>
            <w:tcW w:w="4295" w:type="dxa"/>
            <w:tcBorders>
              <w:bottom w:val="dotted"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z w:val="28"/>
              </w:rPr>
              <w:t>李伟</w:t>
            </w:r>
          </w:p>
        </w:tc>
      </w:tr>
      <w:tr>
        <w:trPr>
          <w:trHeight w:val="540" w:hRule="atLeast"/>
        </w:trPr>
        <w:tc>
          <w:tcPr>
            <w:tcW w:w="177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z w:val="28"/>
              </w:rPr>
              <w:t>指导教师</w:t>
            </w:r>
          </w:p>
        </w:tc>
        <w:tc>
          <w:tcPr>
            <w:tcW w:w="4295" w:type="dxa"/>
            <w:tcBorders>
              <w:top w:val="dotted" w:sz="4" w:space="0" w:color="000000"/>
              <w:bottom w:val="dotted"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z w:val="28"/>
              </w:rPr>
              <w:t>杨欣鹏 副教授</w:t>
            </w:r>
          </w:p>
        </w:tc>
      </w:tr>
      <w:tr>
        <w:trPr>
          <w:trHeight w:val="540" w:hRule="atLeast"/>
        </w:trPr>
        <w:tc>
          <w:tcPr>
            <w:tcW w:w="177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z w:val="28"/>
              </w:rPr>
              <w:t>学科专业</w:t>
            </w:r>
          </w:p>
        </w:tc>
        <w:tc>
          <w:tcPr>
            <w:tcW w:w="4295" w:type="dxa"/>
            <w:tcBorders>
              <w:top w:val="dotted" w:sz="4" w:space="0" w:color="000000"/>
              <w:bottom w:val="dotted"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z w:val="28"/>
              </w:rPr>
              <w:t>企业管理</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b/>
        </w:rPr>
      </w:pPr>
    </w:p>
    <w:p w:rsidR="0018722C">
      <w:pPr>
        <w:spacing w:before="1"/>
        <w:ind w:leftChars="0" w:left="3051" w:rightChars="0" w:right="0" w:firstLineChars="0" w:firstLine="0"/>
        <w:jc w:val="left"/>
        <w:rPr>
          <w:b/>
          <w:sz w:val="32"/>
        </w:rPr>
      </w:pPr>
      <w:r>
        <w:rPr>
          <w:b/>
          <w:w w:val="95"/>
          <w:sz w:val="32"/>
        </w:rPr>
        <w:t>二〇一二年十二月</w:t>
      </w:r>
    </w:p>
    <w:p w:rsidR="0018722C">
      <w:pPr>
        <w:spacing w:after="0"/>
        <w:jc w:val="left"/>
        <w:rPr>
          <w:sz w:val="32"/>
        </w:rPr>
        <w:sectPr w:rsidR="00556256">
          <w:pgSz w:w="11910" w:h="16840"/>
          <w:pgMar w:top="1580" w:bottom="280" w:left="1680" w:right="9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b/>
        </w:rPr>
      </w:pPr>
    </w:p>
    <w:p w:rsidR="0018722C">
      <w:pPr>
        <w:spacing w:line="237" w:lineRule="auto" w:before="40"/>
        <w:ind w:leftChars="0" w:left="4722" w:rightChars="0" w:right="3611" w:firstLineChars="0" w:firstLine="0"/>
        <w:jc w:val="both"/>
        <w:rPr>
          <w:rFonts w:ascii="黑体" w:eastAsia="黑体" w:hint="eastAsia"/>
          <w:b/>
          <w:sz w:val="21"/>
        </w:rPr>
      </w:pPr>
      <w:r>
        <w:rPr>
          <w:rFonts w:ascii="黑体" w:eastAsia="黑体" w:hint="eastAsia"/>
          <w:b/>
          <w:sz w:val="21"/>
        </w:rPr>
        <w:t>品牌体验对大学Th 品牌忠诚影响的实证研究</w:t>
      </w:r>
    </w:p>
    <w:p w:rsidR="0018722C">
      <w:pPr>
        <w:spacing w:line="237" w:lineRule="auto" w:before="0"/>
        <w:ind w:leftChars="0" w:left="4722" w:rightChars="0" w:right="3611" w:firstLineChars="0" w:firstLine="0"/>
        <w:jc w:val="both"/>
        <w:rPr>
          <w:rFonts w:ascii="黑体" w:eastAsia="黑体" w:hint="eastAsia"/>
          <w:b/>
          <w:sz w:val="21"/>
        </w:rPr>
      </w:pPr>
      <w:r>
        <w:rPr>
          <w:rFonts w:ascii="黑体" w:eastAsia="黑体" w:hint="eastAsia"/>
          <w:b/>
          <w:sz w:val="21"/>
        </w:rPr>
        <w:t>︱以手机品牌为例</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1"/>
          <w:szCs w:val="24"/>
          <w:rFonts w:cstheme="minorBidi" w:ascii="黑体" w:hAnsi="宋体" w:eastAsia="宋体" w:cs="宋体"/>
          <w:b/>
        </w:rPr>
      </w:pPr>
    </w:p>
    <w:p w:rsidR="0018722C">
      <w:pPr>
        <w:spacing w:before="0"/>
        <w:ind w:leftChars="0" w:left="4722" w:rightChars="0" w:right="3611" w:firstLineChars="0" w:firstLine="0"/>
        <w:jc w:val="center"/>
        <w:rPr>
          <w:rFonts w:ascii="黑体" w:eastAsia="黑体" w:hint="eastAsia"/>
          <w:b/>
          <w:sz w:val="21"/>
        </w:rPr>
      </w:pPr>
      <w:r>
        <w:rPr>
          <w:rFonts w:ascii="黑体" w:eastAsia="黑体" w:hint="eastAsia"/>
          <w:b/>
          <w:sz w:val="21"/>
        </w:rPr>
        <w:t>李伟</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1"/>
          <w:szCs w:val="24"/>
          <w:rFonts w:cstheme="minorBidi" w:ascii="黑体" w:hAnsi="宋体" w:eastAsia="宋体" w:cs="宋体"/>
          <w:b/>
        </w:rPr>
      </w:pPr>
    </w:p>
    <w:p w:rsidR="0018722C">
      <w:pPr>
        <w:spacing w:line="237" w:lineRule="auto" w:before="0"/>
        <w:ind w:leftChars="0" w:left="4722" w:rightChars="0" w:right="3611" w:firstLineChars="0" w:firstLine="0"/>
        <w:jc w:val="both"/>
        <w:rPr>
          <w:rFonts w:ascii="黑体" w:eastAsia="黑体" w:hint="eastAsia"/>
          <w:b/>
          <w:sz w:val="21"/>
        </w:rPr>
      </w:pPr>
      <w:r>
        <w:rPr>
          <w:rFonts w:ascii="黑体" w:eastAsia="黑体" w:hint="eastAsia"/>
          <w:b/>
          <w:sz w:val="21"/>
        </w:rPr>
        <w:t>辽宁工程技术大学</w:t>
      </w:r>
    </w:p>
    <w:p w:rsidR="0018722C">
      <w:pPr>
        <w:spacing w:after="0" w:line="237" w:lineRule="auto"/>
        <w:jc w:val="both"/>
        <w:rPr>
          <w:rFonts w:ascii="黑体" w:eastAsia="黑体" w:hint="eastAsia"/>
          <w:sz w:val="21"/>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6"/>
          <w:szCs w:val="24"/>
          <w:rFonts w:cstheme="minorBidi" w:ascii="黑体" w:hAnsi="宋体" w:eastAsia="宋体" w:cs="宋体"/>
          <w:b/>
        </w:rPr>
      </w:pPr>
    </w:p>
    <w:p w:rsidR="0018722C">
      <w:pPr>
        <w:spacing w:before="0"/>
        <w:ind w:leftChars="0" w:left="2917" w:rightChars="0" w:right="0" w:firstLineChars="0" w:firstLine="0"/>
        <w:jc w:val="left"/>
        <w:rPr>
          <w:rFonts w:ascii="黑体" w:eastAsia="黑体" w:hint="eastAsia"/>
          <w:b/>
          <w:sz w:val="32"/>
        </w:rPr>
      </w:pPr>
      <w:bookmarkStart w:name="关于论文使用授权的说明 " w:id="2"/>
      <w:bookmarkEnd w:id="2"/>
      <w:r/>
      <w:r>
        <w:rPr>
          <w:rFonts w:ascii="黑体" w:eastAsia="黑体" w:hint="eastAsia"/>
          <w:b/>
          <w:w w:val="95"/>
          <w:sz w:val="32"/>
        </w:rPr>
        <w:t>关于论文使用授权的说明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1"/>
          <w:szCs w:val="24"/>
          <w:rFonts w:cstheme="minorBidi" w:ascii="黑体" w:hAnsi="宋体" w:eastAsia="宋体" w:cs="宋体"/>
          <w:b/>
        </w:rPr>
      </w:pPr>
    </w:p>
    <w:p w:rsidR="0018722C">
      <w:pPr>
        <w:spacing w:before="0"/>
        <w:ind w:leftChars="0" w:left="718" w:rightChars="0" w:right="0" w:firstLineChars="0" w:firstLine="0"/>
        <w:jc w:val="left"/>
        <w:rPr>
          <w:sz w:val="28"/>
        </w:rPr>
      </w:pPr>
      <w:r>
        <w:rPr>
          <w:sz w:val="28"/>
        </w:rPr>
        <w:t>本学位论文作者及指导教师完全了解</w:t>
      </w:r>
      <w:r>
        <w:rPr>
          <w:b/>
          <w:sz w:val="28"/>
          <w:u w:val="single"/>
        </w:rPr>
        <w:t>辽宁工程技术大学</w:t>
      </w:r>
      <w:r>
        <w:rPr>
          <w:sz w:val="28"/>
        </w:rPr>
        <w:t>有关保留、</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spacing w:before="15"/>
        <w:ind w:leftChars="0" w:left="118" w:rightChars="0" w:right="0" w:firstLineChars="0" w:firstLine="0"/>
        <w:jc w:val="left"/>
        <w:rPr>
          <w:sz w:val="28"/>
        </w:rPr>
      </w:pPr>
      <w:r>
        <w:rPr>
          <w:sz w:val="28"/>
        </w:rPr>
        <w:t>使用学位论文的规定，同意</w:t>
      </w:r>
      <w:r>
        <w:rPr>
          <w:b/>
          <w:sz w:val="28"/>
          <w:u w:val="single"/>
        </w:rPr>
        <w:t>辽宁工程技术大学</w:t>
      </w:r>
      <w:r>
        <w:rPr>
          <w:sz w:val="28"/>
        </w:rPr>
        <w:t>保留并向国家有关部门或</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after="0" w:line="475" w:lineRule="auto" w:before="14"/>
        <w:ind w:firstLineChars="0" w:firstLine="0" w:leftChars="0" w:left="118" w:rightChars="0" w:right="135"/>
        <w:jc w:val="both"/>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机构送交论文的复印件和磁盘，允许论文被查阅和借阅，学校可以将学位论文的全部或部分内容编入有关数据库进行检索，可以采用影印、缩印或扫描等复制手段保存、汇编本学位论文。</w:t>
      </w:r>
    </w:p>
    <w:p w:rsidR="0018722C">
      <w:pPr>
        <w:widowControl w:val="0"/>
        <w:snapToGrid w:val="1"/>
        <w:spacing w:beforeLines="0" w:afterLines="0" w:lineRule="auto" w:line="240" w:after="0" w:before="86"/>
        <w:ind w:firstLineChars="0" w:firstLine="0" w:rightChars="0" w:right="0" w:leftChars="0" w:left="718"/>
        <w:jc w:val="left"/>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保密的学位论文在解密后应遵守此协议</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p w:rsidR="0018722C">
      <w:pPr>
        <w:widowControl w:val="0"/>
        <w:snapToGrid w:val="1"/>
        <w:spacing w:beforeLines="0" w:afterLines="0" w:before="0" w:after="0" w:line="475" w:lineRule="auto"/>
        <w:ind w:firstLineChars="0" w:firstLine="0" w:leftChars="0" w:left="3054" w:rightChars="0" w:right="123" w:hanging="2562"/>
        <w:jc w:val="left"/>
        <w:autoSpaceDE w:val="0"/>
        <w:autoSpaceDN w:val="0"/>
        <w:tabs>
          <w:tab w:pos="3836" w:val="left" w:leader="none"/>
          <w:tab w:pos="4616" w:val="left" w:leader="none"/>
          <w:tab w:pos="6071" w:val="left" w:leader="none"/>
          <w:tab w:pos="7317" w:val="left" w:leader="none"/>
          <w:tab w:pos="8097" w:val="left" w:leader="none"/>
          <w:tab w:pos="8877" w:val="left" w:leader="none"/>
        </w:tabs>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spacing w:val="8"/>
        </w:rPr>
        <w:t>学位论文作者签名</w:t>
      </w:r>
      <w:r>
        <w:rPr>
          <w:kern w:val="2"/>
          <w:sz w:val="28"/>
          <w:szCs w:val="28"/>
          <w:rFonts w:cstheme="minorBidi" w:ascii="宋体" w:hAnsi="宋体" w:eastAsia="宋体" w:cs="宋体"/>
          <w:spacing w:val="2"/>
        </w:rPr>
        <w:t>：____________</w:t>
      </w:r>
      <w:r w:rsidRPr="00000000">
        <w:rPr>
          <w:kern w:val="2"/>
          <w:sz w:val="28"/>
          <w:szCs w:val="28"/>
          <w:rFonts w:cstheme="minorBidi" w:ascii="宋体" w:hAnsi="宋体" w:eastAsia="宋体" w:cs="宋体"/>
        </w:rPr>
        <w:tab/>
      </w:r>
      <w:r>
        <w:rPr>
          <w:kern w:val="2"/>
          <w:sz w:val="28"/>
          <w:szCs w:val="28"/>
          <w:rFonts w:cstheme="minorBidi" w:ascii="宋体" w:hAnsi="宋体" w:eastAsia="宋体" w:cs="宋体"/>
          <w:spacing w:val="8"/>
        </w:rPr>
        <w:t>导师签名</w:t>
      </w:r>
      <w:r>
        <w:rPr>
          <w:kern w:val="2"/>
          <w:sz w:val="28"/>
          <w:szCs w:val="28"/>
          <w:rFonts w:cstheme="minorBidi" w:ascii="宋体" w:hAnsi="宋体" w:eastAsia="宋体" w:cs="宋体"/>
          <w:spacing w:val="2"/>
        </w:rPr>
        <w:t>：_____________ </w:t>
      </w:r>
      <w:r>
        <w:rPr>
          <w:kern w:val="2"/>
          <w:sz w:val="28"/>
          <w:szCs w:val="28"/>
          <w:rFonts w:cstheme="minorBidi" w:ascii="宋体" w:hAnsi="宋体" w:eastAsia="宋体" w:cs="宋体"/>
        </w:rPr>
        <w:t>年</w:t>
      </w:r>
      <w:r w:rsidRPr="00000000">
        <w:rPr>
          <w:kern w:val="2"/>
          <w:sz w:val="28"/>
          <w:szCs w:val="28"/>
          <w:rFonts w:cstheme="minorBidi" w:ascii="宋体" w:hAnsi="宋体" w:eastAsia="宋体" w:cs="宋体"/>
        </w:rPr>
        <w:tab/>
        <w:t>月</w:t>
      </w:r>
      <w:r w:rsidRPr="00000000">
        <w:rPr>
          <w:kern w:val="2"/>
          <w:sz w:val="28"/>
          <w:szCs w:val="28"/>
          <w:rFonts w:cstheme="minorBidi" w:ascii="宋体" w:hAnsi="宋体" w:eastAsia="宋体" w:cs="宋体"/>
        </w:rPr>
        <w:tab/>
        <w:t>日</w:t>
      </w:r>
      <w:r w:rsidRPr="00000000">
        <w:rPr>
          <w:kern w:val="2"/>
          <w:sz w:val="28"/>
          <w:szCs w:val="28"/>
          <w:rFonts w:cstheme="minorBidi" w:ascii="宋体" w:hAnsi="宋体" w:eastAsia="宋体" w:cs="宋体"/>
        </w:rPr>
        <w:tab/>
        <w:tab/>
        <w:t>年</w:t>
      </w:r>
      <w:r w:rsidRPr="00000000">
        <w:rPr>
          <w:kern w:val="2"/>
          <w:sz w:val="28"/>
          <w:szCs w:val="28"/>
          <w:rFonts w:cstheme="minorBidi" w:ascii="宋体" w:hAnsi="宋体" w:eastAsia="宋体" w:cs="宋体"/>
        </w:rPr>
        <w:tab/>
        <w:t>月</w:t>
      </w:r>
      <w:r w:rsidRPr="00000000">
        <w:rPr>
          <w:kern w:val="2"/>
          <w:sz w:val="28"/>
          <w:szCs w:val="28"/>
          <w:rFonts w:cstheme="minorBidi" w:ascii="宋体" w:hAnsi="宋体" w:eastAsia="宋体" w:cs="宋体"/>
        </w:rPr>
        <w:tab/>
        <w:t>日</w:t>
      </w:r>
    </w:p>
    <w:p w:rsidR="0018722C">
      <w:pPr>
        <w:spacing w:after="0" w:line="475" w:lineRule="auto"/>
        <w:sectPr w:rsidR="00556256">
          <w:pgSz w:w="11910" w:h="16840"/>
          <w:pgMar w:top="1580" w:bottom="280" w:left="1300" w:right="10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tabs>
          <w:tab w:pos="1661" w:val="left" w:leader="none"/>
          <w:tab w:pos="5547" w:val="left" w:leader="none"/>
          <w:tab w:pos="7005" w:val="left" w:leader="none"/>
        </w:tabs>
        <w:spacing w:before="17"/>
        <w:ind w:leftChars="0" w:left="602" w:rightChars="0" w:right="0" w:firstLineChars="0" w:firstLine="0"/>
        <w:jc w:val="left"/>
        <w:rPr>
          <w:rFonts w:ascii="黑体" w:eastAsia="黑体" w:hint="eastAsia"/>
          <w:sz w:val="28"/>
        </w:rPr>
      </w:pPr>
      <w:r>
        <w:pict>
          <v:line style="position:absolute;mso-position-horizontal-relative:page;mso-position-vertical-relative:paragraph;z-index:1072;mso-wrap-distance-left:0;mso-wrap-distance-right:0" from="412.899994pt,25.541584pt" to="502.899994pt,25.541584pt" stroked="true" strokeweight=".75pt" strokecolor="#000000">
            <v:stroke dashstyle="solid"/>
            <w10:wrap type="topAndBottom"/>
          </v:line>
        </w:pict>
      </w:r>
      <w:r>
        <w:rPr>
          <w:spacing w:val="8"/>
          <w:sz w:val="24"/>
        </w:rPr>
        <w:t>分类</w:t>
      </w:r>
      <w:r>
        <w:rPr>
          <w:sz w:val="24"/>
        </w:rPr>
        <w:t>号</w:t>
      </w:r>
      <w:r w:rsidRPr="00000000">
        <w:tab/>
      </w:r>
      <w:r>
        <w:rPr>
          <w:rFonts w:ascii="黑体" w:eastAsia="黑体" w:hint="eastAsia"/>
          <w:spacing w:val="3"/>
          <w:sz w:val="28"/>
        </w:rPr>
        <w:t>F274</w:t>
      </w:r>
      <w:r w:rsidRPr="00000000">
        <w:tab/>
      </w:r>
      <w:r>
        <w:rPr>
          <w:spacing w:val="8"/>
          <w:sz w:val="24"/>
        </w:rPr>
        <w:t>学校代</w:t>
      </w:r>
      <w:r>
        <w:rPr>
          <w:sz w:val="24"/>
        </w:rPr>
        <w:t>码</w:t>
      </w:r>
      <w:r w:rsidRPr="00000000">
        <w:tab/>
      </w:r>
      <w:r>
        <w:rPr>
          <w:rFonts w:ascii="黑体" w:eastAsia="黑体" w:hint="eastAsia"/>
          <w:spacing w:val="4"/>
          <w:sz w:val="28"/>
        </w:rPr>
        <w:t>10147</w:t>
      </w:r>
    </w:p>
    <w:p w:rsidR="0018722C">
      <w:pPr>
        <w:widowControl w:val="0"/>
        <w:snapToGrid w:val="1"/>
        <w:spacing w:beforeLines="0" w:afterLines="0" w:before="0" w:after="0" w:line="20" w:lineRule="exact"/>
        <w:ind w:firstLineChars="0" w:firstLine="0" w:rightChars="0" w:right="0" w:leftChars="0" w:left="1443"/>
        <w:jc w:val="left"/>
        <w:autoSpaceDE w:val="0"/>
        <w:autoSpaceDN w:val="0"/>
        <w:pBdr>
          <w:bottom w:val="none" w:sz="0" w:space="0" w:color="auto"/>
        </w:pBdr>
        <w:rPr>
          <w:kern w:val="2"/>
          <w:sz w:val="2"/>
          <w:szCs w:val="24"/>
          <w:rFonts w:cstheme="minorBidi" w:ascii="黑体" w:hAnsi="宋体" w:eastAsia="宋体" w:cs="宋体"/>
        </w:rPr>
      </w:pPr>
      <w:r>
        <w:rPr>
          <w:kern w:val="2"/>
          <w:szCs w:val="24"/>
          <w:rFonts w:ascii="黑体" w:cstheme="minorBidi" w:hAnsi="宋体" w:eastAsia="宋体" w:cs="宋体"/>
          <w:sz w:val="2"/>
        </w:rPr>
        <w:pict>
          <v:group style="width:90pt;height:.75pt;mso-position-horizontal-relative:char;mso-position-vertical-relative:line" coordorigin="0,0" coordsize="1800,15">
            <v:line style="position:absolute" from="0,8" to="1800,8" stroked="true" strokeweight=".75pt" strokecolor="#000000">
              <v:stroke dashstyle="solid"/>
            </v:line>
          </v:group>
        </w:pict>
      </w:r>
    </w:p>
    <w:p w:rsidR="0018722C">
      <w:pPr>
        <w:tabs>
          <w:tab w:pos="1651" w:val="left" w:leader="none"/>
          <w:tab w:pos="5694" w:val="left" w:leader="none"/>
          <w:tab w:pos="7093" w:val="left" w:leader="none"/>
        </w:tabs>
        <w:spacing w:before="129"/>
        <w:ind w:leftChars="0" w:left="684" w:rightChars="0" w:right="0" w:firstLineChars="0" w:firstLine="0"/>
        <w:jc w:val="left"/>
        <w:rPr>
          <w:rFonts w:ascii="黑体" w:eastAsia="黑体" w:hint="eastAsia"/>
          <w:sz w:val="28"/>
        </w:rPr>
      </w:pPr>
      <w:r>
        <w:pict>
          <v:line style="position:absolute;mso-position-horizontal-relative:page;mso-position-vertical-relative:paragraph;z-index:1120;mso-wrap-distance-left:0;mso-wrap-distance-right:0" from="154.949997pt,33.291584pt" to="244.949997pt,33.291584pt" stroked="true" strokeweight=".75pt" strokecolor="#000000">
            <v:stroke dashstyle="solid"/>
            <w10:wrap type="topAndBottom"/>
          </v:line>
        </w:pict>
      </w:r>
      <w:r>
        <w:pict>
          <v:line style="position:absolute;mso-position-horizontal-relative:page;mso-position-vertical-relative:paragraph;z-index:-152056" from="413.850006pt,28.241585pt" to="503.850006pt,28.241585pt" stroked="true" strokeweight=".75pt" strokecolor="#000000">
            <v:stroke dashstyle="solid"/>
            <w10:wrap type="none"/>
          </v:line>
        </w:pict>
      </w:r>
      <w:r>
        <w:rPr>
          <w:rFonts w:ascii="Times New Roman" w:eastAsia="Times New Roman"/>
          <w:b/>
          <w:spacing w:val="2"/>
          <w:sz w:val="24"/>
        </w:rPr>
        <w:t>UDC</w:t>
      </w:r>
      <w:r w:rsidRPr="00000000">
        <w:tab/>
      </w:r>
      <w:r>
        <w:rPr>
          <w:rFonts w:ascii="黑体" w:eastAsia="黑体" w:hint="eastAsia"/>
          <w:spacing w:val="2"/>
          <w:sz w:val="28"/>
        </w:rPr>
        <w:t>005</w:t>
      </w:r>
      <w:r w:rsidRPr="00000000">
        <w:tab/>
      </w:r>
      <w:r>
        <w:rPr>
          <w:position w:val="10"/>
          <w:sz w:val="24"/>
        </w:rPr>
        <w:t>密</w:t>
      </w:r>
      <w:r>
        <w:rPr>
          <w:spacing w:val="18"/>
          <w:position w:val="10"/>
          <w:sz w:val="24"/>
        </w:rPr>
        <w:t> </w:t>
      </w:r>
      <w:r>
        <w:rPr>
          <w:position w:val="10"/>
          <w:sz w:val="24"/>
        </w:rPr>
        <w:t>级</w:t>
      </w:r>
      <w:r w:rsidRPr="00000000">
        <w:tab/>
      </w:r>
      <w:r>
        <w:rPr>
          <w:rFonts w:ascii="黑体" w:eastAsia="黑体" w:hint="eastAsia"/>
          <w:spacing w:val="8"/>
          <w:position w:val="10"/>
          <w:sz w:val="28"/>
        </w:rPr>
        <w:t>公开</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4"/>
          <w:szCs w:val="24"/>
          <w:rFonts w:cstheme="minorBidi" w:ascii="黑体" w:hAnsi="宋体" w:eastAsia="宋体" w:cs="宋体"/>
        </w:rPr>
      </w:pPr>
    </w:p>
    <w:p w:rsidR="0018722C">
      <w:pPr>
        <w:spacing w:line="460" w:lineRule="exact" w:before="0"/>
        <w:ind w:leftChars="0" w:left="2957" w:rightChars="0" w:right="0" w:firstLineChars="0" w:firstLine="0"/>
        <w:jc w:val="left"/>
        <w:rPr>
          <w:b/>
          <w:sz w:val="36"/>
        </w:rPr>
      </w:pPr>
      <w:r>
        <w:rPr>
          <w:b/>
          <w:sz w:val="36"/>
        </w:rPr>
        <w:t>硕 士 学 位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spacing w:before="105"/>
        <w:ind w:leftChars="0" w:left="252" w:rightChars="0" w:right="0" w:firstLineChars="0" w:firstLine="0"/>
        <w:jc w:val="left"/>
        <w:rPr>
          <w:b/>
          <w:sz w:val="44"/>
        </w:rPr>
      </w:pPr>
      <w:r>
        <w:rPr>
          <w:b/>
          <w:w w:val="95"/>
          <w:sz w:val="44"/>
        </w:rPr>
        <w:t>品牌体验对大学生品牌忠诚影响的实证研究</w:t>
      </w:r>
    </w:p>
    <w:p w:rsidR="0018722C">
      <w:pPr>
        <w:spacing w:before="281"/>
        <w:ind w:leftChars="0" w:left="2607" w:rightChars="0" w:right="0" w:firstLineChars="0" w:firstLine="0"/>
        <w:jc w:val="left"/>
        <w:rPr>
          <w:b/>
          <w:sz w:val="44"/>
        </w:rPr>
      </w:pPr>
      <w:r>
        <w:rPr>
          <w:b/>
          <w:w w:val="95"/>
          <w:sz w:val="44"/>
        </w:rPr>
        <w:t>—以手机品牌为例</w:t>
      </w:r>
    </w:p>
    <w:p w:rsidR="0018722C">
      <w:pPr>
        <w:spacing w:line="360" w:lineRule="auto" w:before="359"/>
        <w:ind w:leftChars="0" w:left="1988" w:rightChars="0" w:right="299" w:hanging="1050"/>
        <w:jc w:val="left"/>
        <w:rPr>
          <w:rFonts w:ascii="Times New Roman"/>
          <w:b/>
          <w:sz w:val="32"/>
        </w:rPr>
      </w:pPr>
      <w:r>
        <w:rPr>
          <w:rFonts w:ascii="Times New Roman"/>
          <w:b/>
          <w:sz w:val="32"/>
        </w:rPr>
        <w:t>The Research on the Effect of Brand Experience on Brand Loyalty of  College Students</w:t>
      </w:r>
    </w:p>
    <w:p w:rsidR="0018722C">
      <w:pPr>
        <w:spacing w:before="7"/>
        <w:ind w:leftChars="0" w:left="1764" w:rightChars="0" w:right="1491" w:firstLineChars="0" w:firstLine="0"/>
        <w:jc w:val="center"/>
        <w:rPr>
          <w:rFonts w:ascii="Times New Roman"/>
          <w:b/>
          <w:sz w:val="32"/>
        </w:rPr>
        <w:sectPr w:rsidR="00556256">
          <w:type w:val="continuous"/>
          <w:pgSz w:w="11910" w:h="16840"/>
          <w:pgMar w:top="1580" w:bottom="280" w:left="1680" w:right="1120"/>
        </w:sectPr>
      </w:pPr>
      <w:r>
        <w:rPr>
          <w:rFonts w:ascii="Times New Roman"/>
          <w:b/>
          <w:sz w:val="32"/>
        </w:rPr>
        <w:t>--Take Mobile Phone Brands for  Example</w:t>
      </w:r>
    </w:p>
    <w:tbl>
      <w:tblPr>
        <w:tblW w:w="0" w:type="auto"/>
        <w:tblInd w:w="19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7"/>
        <w:gridCol w:w="4844"/>
      </w:tblGrid>
      <w:tr>
        <w:trPr>
          <w:trHeight w:val="300" w:hRule="atLeast"/>
        </w:trPr>
        <w:tc>
          <w:tcPr>
            <w:tcW w:w="1717" w:type="dxa"/>
          </w:tcPr>
          <w:p w:rsidR="0018722C">
            <w:pPr>
              <w:topLinePunct/>
              <w:ind w:leftChars="0" w:left="0" w:rightChars="0" w:right="0" w:firstLineChars="0" w:firstLine="0"/>
              <w:spacing w:line="240" w:lineRule="atLeast"/>
            </w:pPr>
            <w:r>
              <w:rPr>
                <w:b/>
              </w:rPr>
              <w:t>作者姓名</w:t>
            </w:r>
          </w:p>
        </w:tc>
        <w:tc>
          <w:tcPr>
            <w:tcW w:w="4844" w:type="dxa"/>
            <w:tcBorders>
              <w:bottom w:val="dotted" w:sz="4" w:space="0" w:color="000000"/>
            </w:tcBorders>
          </w:tcPr>
          <w:p w:rsidR="0018722C">
            <w:pPr>
              <w:topLinePunct/>
              <w:ind w:leftChars="0" w:left="0" w:rightChars="0" w:right="0" w:firstLineChars="0" w:firstLine="0"/>
              <w:spacing w:line="240" w:lineRule="atLeast"/>
            </w:pPr>
            <w:r>
              <w:rPr>
                <w:rFonts w:ascii="黑体" w:eastAsia="黑体" w:hint="eastAsia"/>
              </w:rPr>
              <w:t>李伟</w:t>
            </w:r>
          </w:p>
        </w:tc>
      </w:tr>
      <w:tr>
        <w:trPr>
          <w:trHeight w:val="620" w:hRule="atLeast"/>
        </w:trPr>
        <w:tc>
          <w:tcPr>
            <w:tcW w:w="1717" w:type="dxa"/>
          </w:tcPr>
          <w:p w:rsidR="0018722C">
            <w:pPr>
              <w:topLinePunct/>
              <w:ind w:leftChars="0" w:left="0" w:rightChars="0" w:right="0" w:firstLineChars="0" w:firstLine="0"/>
              <w:spacing w:line="240" w:lineRule="atLeast"/>
            </w:pPr>
            <w:r>
              <w:rPr>
                <w:b/>
              </w:rPr>
              <w:t>指导教师</w:t>
            </w:r>
          </w:p>
        </w:tc>
        <w:tc>
          <w:tcPr>
            <w:tcW w:w="4844" w:type="dxa"/>
            <w:tcBorders>
              <w:top w:val="dotted" w:sz="4" w:space="0" w:color="000000"/>
              <w:bottom w:val="dotted" w:sz="4" w:space="0" w:color="000000"/>
            </w:tcBorders>
          </w:tcPr>
          <w:p w:rsidR="0018722C">
            <w:pPr>
              <w:topLinePunct/>
              <w:ind w:leftChars="0" w:left="0" w:rightChars="0" w:right="0" w:firstLineChars="0" w:firstLine="0"/>
              <w:spacing w:line="240" w:lineRule="atLeast"/>
            </w:pPr>
            <w:r>
              <w:rPr>
                <w:rFonts w:ascii="黑体" w:eastAsia="黑体" w:hint="eastAsia"/>
              </w:rPr>
              <w:t>杨欣鹏 副教授</w:t>
            </w:r>
          </w:p>
        </w:tc>
      </w:tr>
      <w:tr>
        <w:trPr>
          <w:trHeight w:val="620" w:hRule="atLeast"/>
        </w:trPr>
        <w:tc>
          <w:tcPr>
            <w:tcW w:w="1717" w:type="dxa"/>
          </w:tcPr>
          <w:p w:rsidR="0018722C">
            <w:pPr>
              <w:topLinePunct/>
              <w:ind w:leftChars="0" w:left="0" w:rightChars="0" w:right="0" w:firstLineChars="0" w:firstLine="0"/>
              <w:spacing w:line="240" w:lineRule="atLeast"/>
            </w:pPr>
            <w:r>
              <w:rPr>
                <w:b/>
              </w:rPr>
              <w:t>申请学位</w:t>
            </w:r>
          </w:p>
        </w:tc>
        <w:tc>
          <w:tcPr>
            <w:tcW w:w="4844" w:type="dxa"/>
            <w:tcBorders>
              <w:top w:val="dotted" w:sz="4" w:space="0" w:color="000000"/>
              <w:bottom w:val="dotted" w:sz="4" w:space="0" w:color="000000"/>
            </w:tcBorders>
          </w:tcPr>
          <w:p w:rsidR="0018722C">
            <w:pPr>
              <w:topLinePunct/>
              <w:ind w:leftChars="0" w:left="0" w:rightChars="0" w:right="0" w:firstLineChars="0" w:firstLine="0"/>
              <w:spacing w:line="240" w:lineRule="atLeast"/>
            </w:pPr>
            <w:r>
              <w:rPr>
                <w:rFonts w:ascii="黑体" w:eastAsia="黑体" w:hint="eastAsia"/>
              </w:rPr>
              <w:t>管理学硕士</w:t>
            </w:r>
          </w:p>
        </w:tc>
      </w:tr>
      <w:tr>
        <w:trPr>
          <w:trHeight w:val="620" w:hRule="atLeast"/>
        </w:trPr>
        <w:tc>
          <w:tcPr>
            <w:tcW w:w="1717" w:type="dxa"/>
          </w:tcPr>
          <w:p w:rsidR="0018722C">
            <w:pPr>
              <w:topLinePunct/>
              <w:ind w:leftChars="0" w:left="0" w:rightChars="0" w:right="0" w:firstLineChars="0" w:firstLine="0"/>
              <w:spacing w:line="240" w:lineRule="atLeast"/>
            </w:pPr>
            <w:r>
              <w:rPr>
                <w:b/>
              </w:rPr>
              <w:t>学科专业</w:t>
            </w:r>
          </w:p>
        </w:tc>
        <w:tc>
          <w:tcPr>
            <w:tcW w:w="4844" w:type="dxa"/>
            <w:tcBorders>
              <w:top w:val="dotted" w:sz="4" w:space="0" w:color="000000"/>
              <w:bottom w:val="dotted" w:sz="4" w:space="0" w:color="000000"/>
            </w:tcBorders>
          </w:tcPr>
          <w:p w:rsidR="0018722C">
            <w:pPr>
              <w:topLinePunct/>
              <w:ind w:leftChars="0" w:left="0" w:rightChars="0" w:right="0" w:firstLineChars="0" w:firstLine="0"/>
              <w:spacing w:line="240" w:lineRule="atLeast"/>
            </w:pPr>
            <w:r>
              <w:rPr>
                <w:rFonts w:ascii="黑体" w:eastAsia="黑体" w:hint="eastAsia"/>
              </w:rPr>
              <w:t>企业管理</w:t>
            </w:r>
          </w:p>
        </w:tc>
      </w:tr>
      <w:tr>
        <w:trPr>
          <w:trHeight w:val="620" w:hRule="atLeast"/>
        </w:trPr>
        <w:tc>
          <w:tcPr>
            <w:tcW w:w="1717" w:type="dxa"/>
          </w:tcPr>
          <w:p w:rsidR="0018722C">
            <w:pPr>
              <w:topLinePunct/>
              <w:ind w:leftChars="0" w:left="0" w:rightChars="0" w:right="0" w:firstLineChars="0" w:firstLine="0"/>
              <w:spacing w:line="240" w:lineRule="atLeast"/>
            </w:pPr>
            <w:r>
              <w:rPr>
                <w:b/>
              </w:rPr>
              <w:t>研究方向</w:t>
            </w:r>
          </w:p>
        </w:tc>
        <w:tc>
          <w:tcPr>
            <w:tcW w:w="4844" w:type="dxa"/>
            <w:tcBorders>
              <w:top w:val="dotted" w:sz="4" w:space="0" w:color="000000"/>
              <w:bottom w:val="dotted" w:sz="4" w:space="0" w:color="000000"/>
            </w:tcBorders>
          </w:tcPr>
          <w:p w:rsidR="0018722C">
            <w:pPr>
              <w:topLinePunct/>
              <w:ind w:leftChars="0" w:left="0" w:rightChars="0" w:right="0" w:firstLineChars="0" w:firstLine="0"/>
              <w:spacing w:line="240" w:lineRule="atLeast"/>
            </w:pPr>
            <w:r>
              <w:rPr>
                <w:rFonts w:ascii="黑体" w:eastAsia="黑体" w:hint="eastAsia"/>
              </w:rPr>
              <w:t>市场营销</w:t>
            </w:r>
          </w:p>
        </w:tc>
      </w:tr>
    </w:tbl>
    <w:p w:rsidR="0018722C">
      <w:pPr>
        <w:topLinePunct/>
        <w:pStyle w:val="affa"/>
      </w:pPr>
    </w:p>
    <w:p w:rsidR="0018722C">
      <w:pPr>
        <w:spacing w:before="148"/>
        <w:ind w:leftChars="0" w:left="1764" w:rightChars="0" w:right="1285" w:firstLineChars="0" w:firstLine="0"/>
        <w:jc w:val="center"/>
        <w:topLinePunct/>
      </w:pPr>
      <w:r>
        <w:rPr>
          <w:kern w:val="2"/>
          <w:sz w:val="28"/>
          <w:szCs w:val="22"/>
          <w:rFonts w:cstheme="minorBidi" w:hAnsiTheme="minorHAnsi" w:eastAsiaTheme="minorHAnsi" w:asciiTheme="minorHAnsi"/>
          <w:b/>
        </w:rPr>
        <w:t>辽宁工程技术大学</w:t>
      </w:r>
    </w:p>
    <w:p w:rsidR="0018722C">
      <w:pPr>
        <w:topLinePunct/>
      </w:pPr>
      <w:bookmarkStart w:name="致谢 " w:id="3"/>
      <w:bookmarkEnd w:id="3"/>
      <w:r/>
      <w:r>
        <w:t>时光飞逝，转瞬间又要结束了人生中一段美好的学习旅程，回首在辽宁工程技术大学</w:t>
      </w:r>
      <w:r>
        <w:t>这两年半的研究生学习生涯，当然百感交集，要十分感谢的是这两年半来始终陪伴我的家人和朋友们，正因为有了大家的鼓励和支持，使我即使遇到挫折仍然有继续坚持的动力。</w:t>
      </w:r>
      <w:r>
        <w:t>本论文的完成，首先要感谢我的导师杨欣鹏副教授在论文上给我的启发与指导。老</w:t>
      </w:r>
      <w:r>
        <w:t>师</w:t>
      </w:r>
    </w:p>
    <w:p w:rsidR="0018722C">
      <w:pPr>
        <w:topLinePunct/>
      </w:pPr>
      <w:r>
        <w:t>给与学生的研究及专业知识上的教导，对学生帮助甚大，与老师之间近六年的相处，更让学生在辽宁工程技术大学的学习过程中，学到更多人生上的道理。另外，也要感谢辽宁工程技术大学的万君副教授、毛寅教授、王丽娟副教授在百忙之中抽空给与论文的修改完善的宝贵意见，使论文能更加严谨科学，在此致上最诚挚的谢意。而论文的顺利写作，也要感谢同窗好友，蒋金志、封立猛、郑鑫、张祥等多位好友的大力相助。</w:t>
      </w:r>
    </w:p>
    <w:p w:rsidR="0018722C">
      <w:pPr>
        <w:topLinePunct/>
      </w:pPr>
      <w:r>
        <w:t>最后感谢父母与家人的鼓励、支持和体谅，提供给我一个良好的生活环境，没有其他的负担和压力，使我安心地完成学业，得以顺利完成硕士学位。</w:t>
      </w:r>
    </w:p>
    <w:p w:rsidR="0018722C">
      <w:pPr>
        <w:topLinePunct/>
      </w:pPr>
      <w:r>
        <w:t>最后，我要带着感恩的心以这篇论文献给所有帮助过我、关心过我的人，愿与大家分享这份喜悦的时刻，带着对大家的感激之情准备迈向人生的下一个阶段。</w:t>
      </w:r>
    </w:p>
    <w:p w:rsidR="0018722C">
      <w:pPr>
        <w:topLinePunct/>
      </w:pPr>
      <w:bookmarkStart w:name="中文摘要 " w:id="4"/>
      <w:bookmarkEnd w:id="4"/>
      <w:bookmarkStart w:name="_bookmark0" w:id="5"/>
      <w:bookmarkEnd w:id="5"/>
      <w:r>
        <w:t>市场竞争的焦点由传统的价格、质量等因素逐渐转向到品牌之间的竞争，特别是在手</w:t>
      </w:r>
      <w:r>
        <w:t>机行业，产品的同质化越来越严重，企业越来越重视品牌的建设。顾客对品牌的忠诚是企业获得竞争优势的有利保证。</w:t>
      </w:r>
      <w:r>
        <w:t>近年</w:t>
      </w:r>
      <w:r>
        <w:t>来体验经济时代背景下，消费者不在仅仅满足于商品本身，而是在消费过程中带给消费者带来的体验。在自由竞争的市场环境下，信息科技之普及、品牌至上的追求与沟通整合下，促使消费者在购买商品或服务时，不仅考虑以功能导向的解决问题，更是显示个人品味或感受。手机成为当今人们特别是青年一代的生活必需品，手机行业处于高度竞争，品牌种类繁多，消费者在选择购买时，品牌体验成为影响其购买决策的重要因素，故本文针对大学生在购买手机后对手机品牌的体验，测量消费者对手机品牌的体验与评价，并探究其对顾客满意、品牌信任和忠诚的影响，借此提供手机厂商思考其经营效</w:t>
      </w:r>
      <w:r>
        <w:rPr>
          <w:rFonts w:ascii="Batang" w:eastAsia="Batang" w:hint="eastAsia"/>
        </w:rPr>
        <w:t>率</w:t>
      </w:r>
      <w:r>
        <w:t>与服务质量，使其获得良好的经营绩效。本研究利用问卷的方式来调查</w:t>
      </w:r>
      <w:r>
        <w:t>分析，并采用</w:t>
      </w:r>
      <w:r>
        <w:rPr>
          <w:rFonts w:ascii="Times New Roman" w:eastAsia="Times New Roman"/>
        </w:rPr>
        <w:t>SPSS18.0</w:t>
      </w:r>
      <w:r>
        <w:t>统计软件进行分析品牌体验、顾客满意、品牌信任与品牌忠诚的关系，实证结果发现：</w:t>
      </w:r>
      <w:r>
        <w:t>（</w:t>
      </w:r>
      <w:r>
        <w:rPr>
          <w:rFonts w:ascii="Times New Roman" w:eastAsia="Times New Roman"/>
          <w:spacing w:val="-4"/>
        </w:rPr>
        <w:t>1</w:t>
      </w:r>
      <w:r>
        <w:t>）</w:t>
      </w:r>
      <w:r>
        <w:t xml:space="preserve">品牌体验对品牌忠诚有正向的关系影响；</w:t>
      </w:r>
      <w:r>
        <w:t>（</w:t>
      </w:r>
      <w:r>
        <w:rPr>
          <w:rFonts w:ascii="Times New Roman" w:eastAsia="Times New Roman"/>
          <w:spacing w:val="-4"/>
        </w:rPr>
        <w:t>2</w:t>
      </w:r>
      <w:r>
        <w:t>）</w:t>
      </w:r>
      <w:r>
        <w:t xml:space="preserve">品牌体验对顾客满意有正向的关系影响；</w:t>
      </w:r>
      <w:r>
        <w:t>（</w:t>
      </w:r>
      <w:r>
        <w:rPr>
          <w:rFonts w:ascii="Times New Roman" w:eastAsia="Times New Roman"/>
          <w:spacing w:val="-4"/>
        </w:rPr>
        <w:t>3</w:t>
      </w:r>
      <w:r>
        <w:t>）</w:t>
      </w:r>
      <w:r>
        <w:t>品牌体验对品牌信任有正向的关系影响</w:t>
      </w:r>
      <w:r>
        <w:t>；</w:t>
      </w:r>
      <w:r>
        <w:t>（</w:t>
      </w:r>
      <w:r>
        <w:rPr>
          <w:rFonts w:ascii="Times New Roman" w:eastAsia="Times New Roman"/>
        </w:rPr>
        <w:t>4</w:t>
      </w:r>
      <w:r>
        <w:t>）</w:t>
      </w:r>
      <w:r>
        <w:t>顾客满意和品牌信任对品牌忠诚有正向的关系影响；</w:t>
      </w:r>
      <w:r>
        <w:t>（</w:t>
      </w:r>
      <w:r>
        <w:rPr>
          <w:rFonts w:ascii="Times New Roman" w:eastAsia="Times New Roman"/>
          <w:spacing w:val="0"/>
        </w:rPr>
        <w:t>5</w:t>
      </w:r>
      <w:r>
        <w:t>）</w:t>
      </w:r>
      <w:r>
        <w:t>顾客满意和品牌信任在品牌体验对品牌忠</w:t>
      </w:r>
      <w:r>
        <w:t>诚的影响中起中介作用。</w:t>
      </w:r>
    </w:p>
    <w:p w:rsidR="0018722C">
      <w:pPr>
        <w:pStyle w:val="aff"/>
        <w:topLinePunct/>
      </w:pPr>
      <w:r>
        <w:rPr>
          <w:rStyle w:val="afe"/>
          <w:rFonts w:ascii="Times New Roman" w:eastAsia="黑体" w:hint="eastAsia"/>
        </w:rPr>
        <w:t>关键词</w:t>
      </w:r>
      <w:r/>
      <w:r>
        <w:t>品</w:t>
      </w:r>
      <w:r/>
      <w:r>
        <w:t>牌体验； 顾客满意；品牌信任 ；品牌忠诚</w:t>
      </w:r>
      <w:r>
        <w:t xml:space="preserve"> </w:t>
      </w:r>
      <w:r/>
      <w:r>
        <w:t xml:space="preserve"> </w:t>
      </w:r>
      <w:r/>
    </w:p>
    <w:p w:rsidR="0018722C">
      <w:pPr>
        <w:topLinePunct/>
      </w:pPr>
      <w:bookmarkStart w:name="英文摘要 " w:id="6"/>
      <w:bookmarkEnd w:id="6"/>
      <w:bookmarkStart w:name="_bookmark1" w:id="7"/>
      <w:bookmarkEnd w:id="7"/>
      <w:r>
        <w:rPr>
          <w:b/>
          <w:rFonts w:ascii="黑体" w:cstheme="minorBidi" w:hAnsiTheme="minorHAnsi" w:eastAsiaTheme="minorHAnsi" w:hAnsi="Times New Roman" w:eastAsia="Times New Roman" w:cs="Times New Roman"/>
        </w:rPr>
        <w:t>Abstract</w:t>
      </w:r>
    </w:p>
    <w:p w:rsidR="0018722C">
      <w:pPr>
        <w:pStyle w:val="afc"/>
        <w:topLinePunct/>
      </w:pPr>
      <w:r>
        <w:rPr>
          <w:rFonts w:ascii="Times New Roman"/>
        </w:rPr>
        <w:t xml:space="preserve">Competition in the market shifts the focus from the traditional factors such as price, quality competition between brands gradually and more serious, especially in the mobile phone industry, the homogenization of the product is serious. Enterprises more and more attention to brand building. Customer brand loyalty is favorable ensure companies gain a competitive advantage. Recent years, under the background of experience economy era, the consumer is not only satisfied with the product itself, but to bring the experience of consumers in the consumption process. In a free and competitive market environment, the popularization of information technology, the integration of the pursuit and communication of brand supremacy, prompting consumers to not only consider the purchase of goods or services, to solve the problem of function-oriented, more personal taste or feel. Mobile phones become the people's necessities especially in the young generation, the mobile phone industry is highly competitive, with a wide range of brands, and brand experience is an important basis to affect the purchase decision. So this article aimed at college students buy a mobile phone on the phone experience with the evaluation of the experience of the brand, measuring consumers' mobile phone brands, and explore its customer satisfaction, brand trust and loyalty, and to provide the mobile phone manufacturers think about their operational efficiency and service quality, and enable them to make good business performance. This study used questionnaires to survey analysis using SPSS18.0 statistical software to conduct analysis brand experience, customer satisfaction, brand trust and brand loyalty relationship, the empirical results show that: </w:t>
      </w:r>
      <w:r>
        <w:rPr>
          <w:rFonts w:ascii="Times New Roman"/>
        </w:rPr>
        <w:t xml:space="preserve">(</w:t>
      </w:r>
      <w:r>
        <w:rPr>
          <w:rFonts w:ascii="Times New Roman"/>
        </w:rPr>
        <w:t xml:space="preserve">1</w:t>
      </w:r>
      <w:r>
        <w:rPr>
          <w:rFonts w:ascii="Times New Roman"/>
        </w:rPr>
        <w:t xml:space="preserve">)</w:t>
      </w:r>
      <w:r>
        <w:rPr>
          <w:rFonts w:ascii="Times New Roman"/>
        </w:rPr>
        <w:t xml:space="preserve"> brand experience, brand loyalty has a positive relationship impact; </w:t>
      </w:r>
      <w:r>
        <w:rPr>
          <w:rFonts w:ascii="Times New Roman"/>
        </w:rPr>
        <w:t xml:space="preserve">(</w:t>
      </w:r>
      <w:r>
        <w:rPr>
          <w:rFonts w:ascii="Times New Roman"/>
        </w:rPr>
        <w:t xml:space="preserve">2</w:t>
      </w:r>
      <w:r>
        <w:rPr>
          <w:rFonts w:ascii="Times New Roman"/>
        </w:rPr>
        <w:t xml:space="preserve">)</w:t>
      </w:r>
      <w:r>
        <w:rPr>
          <w:rFonts w:ascii="Times New Roman"/>
        </w:rPr>
        <w:t xml:space="preserve"> brand experience for the customer satisfaction have a positive relationship; </w:t>
      </w:r>
      <w:r>
        <w:rPr>
          <w:rFonts w:ascii="Times New Roman"/>
        </w:rPr>
        <w:t xml:space="preserve">(</w:t>
      </w:r>
      <w:r>
        <w:rPr>
          <w:rFonts w:ascii="Times New Roman"/>
        </w:rPr>
        <w:t xml:space="preserve">3</w:t>
      </w:r>
      <w:r>
        <w:rPr>
          <w:rFonts w:ascii="Times New Roman"/>
        </w:rPr>
        <w:t xml:space="preserve">)</w:t>
      </w:r>
      <w:r>
        <w:rPr>
          <w:rFonts w:ascii="Times New Roman"/>
        </w:rPr>
        <w:t xml:space="preserve"> brand experience positive relations impact on brand trust; </w:t>
      </w:r>
      <w:r>
        <w:rPr>
          <w:rFonts w:ascii="Times New Roman"/>
        </w:rPr>
        <w:t xml:space="preserve">(</w:t>
      </w:r>
      <w:r>
        <w:rPr>
          <w:rFonts w:ascii="Times New Roman"/>
        </w:rPr>
        <w:t xml:space="preserve">4</w:t>
      </w:r>
      <w:r>
        <w:rPr>
          <w:rFonts w:ascii="Times New Roman"/>
        </w:rPr>
        <w:t xml:space="preserve">)</w:t>
      </w:r>
      <w:r>
        <w:rPr>
          <w:rFonts w:ascii="Times New Roman"/>
        </w:rPr>
        <w:t xml:space="preserve"> there is</w:t>
      </w:r>
      <w:r w:rsidR="001852F3">
        <w:rPr>
          <w:rFonts w:ascii="Times New Roman"/>
        </w:rPr>
        <w:t xml:space="preserve"> a positive relationship between the impact of customer satisfaction and brand trust and brand loyalty</w:t>
      </w:r>
      <w:r w:rsidR="004B696B">
        <w:rPr>
          <w:rFonts w:ascii="Times New Roman"/>
        </w:rPr>
        <w:t xml:space="preserve">; </w:t>
      </w:r>
      <w:r>
        <w:rPr>
          <w:rFonts w:ascii="Times New Roman"/>
        </w:rPr>
        <w:t xml:space="preserve">(</w:t>
      </w:r>
      <w:r>
        <w:rPr>
          <w:rFonts w:ascii="Times New Roman"/>
        </w:rPr>
        <w:t xml:space="preserve">5</w:t>
      </w:r>
      <w:r>
        <w:rPr>
          <w:rFonts w:ascii="Times New Roman"/>
        </w:rPr>
        <w:t xml:space="preserve">)</w:t>
      </w:r>
      <w:r>
        <w:rPr>
          <w:rFonts w:ascii="Times New Roman"/>
        </w:rPr>
        <w:t xml:space="preserve"> Customer satisfaction and brand trust plays an intermediary role in the brand experience and brand</w:t>
      </w:r>
      <w:r>
        <w:rPr>
          <w:rFonts w:ascii="Times New Roman"/>
        </w:rPr>
        <w:t xml:space="preserve"> </w:t>
      </w:r>
      <w:r>
        <w:rPr>
          <w:rFonts w:ascii="Times New Roman"/>
        </w:rPr>
        <w:t xml:space="preserve">loyalty.</w:t>
      </w:r>
      <w:r>
        <w:rPr>
          <w:rFonts w:ascii="Times New Roman"/>
        </w:rPr>
        <w:t>.</w:t>
      </w:r>
    </w:p>
    <w:p w:rsidR="0018722C">
      <w:pPr>
        <w:pStyle w:val="aff"/>
        <w:topLinePunct/>
      </w:pPr>
      <w:r>
        <w:rPr>
          <w:rStyle w:val="afe"/>
          <w:rFonts w:ascii="Times New Roman" w:eastAsia="黑体"/>
          <w:b/>
        </w:rPr>
        <w:t xml:space="preserve">Key </w:t>
      </w:r>
      <w:r>
        <w:rPr>
          <w:rStyle w:val="afe"/>
          <w:rFonts w:ascii="Times New Roman" w:eastAsia="黑体"/>
          <w:b/>
        </w:rPr>
        <w:t>Words</w:t>
      </w:r>
      <w:r>
        <w:rPr>
          <w:rStyle w:val="afe"/>
          <w:rFonts w:ascii="Times New Roman" w:eastAsia="黑体" w:hint="eastAsia"/>
          <w:b/>
          <w:rFonts w:ascii="黑体" w:eastAsia="黑体" w:hint="eastAsia"/>
          <w:b/>
          <w:spacing w:val="4"/>
        </w:rPr>
        <w:t xml:space="preserve">: </w:t>
      </w:r>
      <w:r>
        <w:rPr>
          <w:rFonts w:ascii="Times New Roman" w:eastAsia="宋体"/>
        </w:rPr>
        <w:t>brand experience</w:t>
      </w:r>
      <w:r>
        <w:rPr>
          <w:spacing w:val="4"/>
        </w:rPr>
        <w:t xml:space="preserve">; </w:t>
      </w:r>
      <w:r>
        <w:rPr>
          <w:rFonts w:ascii="Times New Roman" w:eastAsia="宋体"/>
        </w:rPr>
        <w:t>C</w:t>
      </w:r>
      <w:r>
        <w:rPr>
          <w:rFonts w:ascii="Times New Roman" w:eastAsia="宋体"/>
        </w:rPr>
        <w:t>ustomer satisfaction</w:t>
      </w:r>
      <w:r>
        <w:rPr>
          <w:spacing w:val="4"/>
        </w:rPr>
        <w:t xml:space="preserve">; </w:t>
      </w:r>
      <w:r>
        <w:rPr>
          <w:rFonts w:ascii="Times New Roman" w:eastAsia="宋体"/>
        </w:rPr>
        <w:t>B</w:t>
      </w:r>
      <w:r>
        <w:rPr>
          <w:rFonts w:ascii="Times New Roman" w:eastAsia="宋体"/>
        </w:rPr>
        <w:t xml:space="preserve">rand </w:t>
      </w:r>
      <w:r>
        <w:rPr>
          <w:rFonts w:ascii="Times New Roman" w:eastAsia="宋体"/>
        </w:rPr>
        <w:t>trust</w:t>
      </w:r>
      <w:r>
        <w:rPr>
          <w:spacing w:val="3"/>
        </w:rPr>
        <w:t xml:space="preserve">; </w:t>
      </w:r>
      <w:r>
        <w:rPr>
          <w:rFonts w:ascii="Times New Roman" w:eastAsia="宋体"/>
        </w:rPr>
        <w:t>B</w:t>
      </w:r>
      <w:r>
        <w:rPr>
          <w:rFonts w:ascii="Times New Roman" w:eastAsia="宋体"/>
        </w:rPr>
        <w:t>rand</w:t>
      </w:r>
      <w:r>
        <w:rPr>
          <w:rFonts w:ascii="Times New Roman" w:eastAsia="宋体"/>
        </w:rPr>
        <w:t xml:space="preserve">; </w:t>
      </w:r>
      <w:r>
        <w:rPr>
          <w:rFonts w:ascii="Times New Roman" w:eastAsia="宋体"/>
        </w:rPr>
        <w:t>L</w:t>
      </w:r>
      <w:r>
        <w:rPr>
          <w:rFonts w:ascii="Times New Roman" w:eastAsia="宋体"/>
        </w:rPr>
        <w:t>oyalty</w:t>
      </w:r>
    </w:p>
    <w:p w:rsidR="0018722C">
      <w:pPr>
        <w:pStyle w:val="affe"/>
        <w:topLinePunct/>
      </w:pPr>
      <w:r>
        <w:t>目    录</w:t>
      </w:r>
    </w:p>
    <w:p w:rsidR="0018722C">
      <w:pPr>
        <w:topLinePunct/>
      </w:pPr>
      <w:bookmarkStart w:name="1 绪论 " w:id="9"/>
      <w:bookmarkEnd w:id="9"/>
      <w:r>
        <w:rPr>
          <w:rFonts w:cstheme="minorBidi" w:hAnsiTheme="minorHAnsi" w:eastAsiaTheme="minorHAnsi" w:asciiTheme="minorHAnsi" w:ascii="黑体" w:hAnsi="Times New Roman" w:eastAsia="黑体" w:cs="Times New Roman" w:hint="eastAsia"/>
          <w:b/>
        </w:rPr>
        <w:t>1 </w:t>
      </w:r>
      <w:bookmarkStart w:name="_bookmark2" w:id="10"/>
      <w:bookmarkEnd w:id="10"/>
      <w:bookmarkStart w:name="_bookmark2" w:id="11"/>
      <w:bookmarkEnd w:id="11"/>
      <w:r>
        <w:rPr>
          <w:b/>
          <w:rFonts w:ascii="黑体" w:eastAsia="黑体" w:hint="eastAsia" w:cstheme="minorBidi" w:hAnsiTheme="minorHAnsi" w:hAnsi="Times New Roman" w:cs="Times New Roman"/>
        </w:rPr>
        <w:t>绪论</w:t>
      </w:r>
    </w:p>
    <w:p w:rsidR="0018722C">
      <w:pPr>
        <w:topLinePunct/>
      </w:pPr>
      <w:bookmarkStart w:id="164" w:name="_cwCmt1"/>
      <w:bookmarkStart w:name="1.1 研究背景 " w:id="12"/>
      <w:bookmarkEnd w:id="12"/>
      <w:r>
        <w:rPr>
          <w:rFonts w:cstheme="minorBidi" w:hAnsiTheme="minorHAnsi" w:eastAsiaTheme="minorHAnsi" w:asciiTheme="minorHAnsi" w:ascii="黑体" w:hAnsi="黑体" w:eastAsia="黑体" w:cs="黑体"/>
          <w:b/>
        </w:rPr>
        <w:t>1.1 </w:t>
      </w:r>
      <w:bookmarkStart w:name="_bookmark3" w:id="13"/>
      <w:bookmarkEnd w:id="13"/>
      <w:bookmarkStart w:name="_bookmark3" w:id="14"/>
      <w:bookmarkEnd w:id="14"/>
      <w:r>
        <w:rPr>
          <w:rFonts w:cstheme="minorBidi" w:hAnsiTheme="minorHAnsi" w:eastAsiaTheme="minorHAnsi" w:asciiTheme="minorHAnsi" w:ascii="黑体" w:hAnsi="黑体" w:eastAsia="黑体" w:cs="黑体"/>
          <w:b/>
        </w:rPr>
        <w:t>研究背景</w:t>
      </w:r>
      <w:bookmarkEnd w:id="164"/>
    </w:p>
    <w:p w:rsidR="0018722C">
      <w:pPr>
        <w:topLinePunct/>
      </w:pPr>
      <w:r>
        <w:t>在一个竞争激烈的行业环境中，产品同质化越来越严重，顾客越来越占主导地位，选择的自主性越来越大，在这种情况下，提高企业竞争力的核心由传统的质量、价格和其他因素逐渐转变为品牌之间的竞争</w:t>
      </w:r>
      <w:r>
        <w:rPr>
          <w:vertAlign w:val="superscript"/>
          /&gt;
        </w:rPr>
        <w:t>[</w:t>
      </w:r>
      <w:r>
        <w:rPr>
          <w:vertAlign w:val="superscript"/>
          /&gt;
        </w:rPr>
        <w:t xml:space="preserve">1</w:t>
      </w:r>
      <w:r>
        <w:rPr>
          <w:vertAlign w:val="superscript"/>
          /&gt;
        </w:rPr>
        <w:t>]</w:t>
      </w:r>
      <w:r>
        <w:t>。如何培养和增强顾客对品牌的忠诚度已经在学术界引起广泛关注。激烈的市场竞争表明：在买方主导的市场环境下，对企业来说，如何赢得顾客并与顾客维持长久关系是非常重要的，而这种长久关系的建立在很大程度上是以品牌忠诚为基础的。品牌忠诚已经被公认为企业占据行业乃至全球竞争优势的关键要素。企业之间产品和服务质量竞争的主要目标之一就是要赢得顾客满意，进而培养品牌忠诚。高度忠诚的客户是极为宝贵的企业资源，高度忠诚的客户数的高低直接决定着企业的市场竞争力。客户具有很高的忠诚度是企业获得竞争优势，从而使他们获得长期可持续发展的重要保证。</w:t>
      </w:r>
    </w:p>
    <w:p w:rsidR="0018722C">
      <w:pPr>
        <w:topLinePunct/>
      </w:pPr>
      <w:r>
        <w:t>消费者在长期购买或使用某品牌的产品或服务的过程中形成品牌忠诚，而这一过程包含着消费者对与该品牌产品或服务相关的各种体验</w:t>
      </w:r>
      <w:r>
        <w:rPr>
          <w:vertAlign w:val="superscript"/>
          /&gt;
        </w:rPr>
        <w:t>[</w:t>
      </w:r>
      <w:r>
        <w:rPr>
          <w:vertAlign w:val="superscript"/>
          /&gt;
        </w:rPr>
        <w:t xml:space="preserve">2</w:t>
      </w:r>
      <w:r>
        <w:rPr>
          <w:vertAlign w:val="superscript"/>
          /&gt;
        </w:rPr>
        <w:t>]</w:t>
      </w:r>
      <w:r>
        <w:t>。品牌体验对品牌忠诚的影响机制问题引起越来越多的学者关注。学者的研究结果表明品牌体验不仅直接影响品牌忠诚，而且还会在其他因素的调节作用下影响品牌忠诚的观点。</w:t>
      </w:r>
      <w:r>
        <w:rPr>
          <w:rFonts w:ascii="Times New Roman" w:eastAsia="Times New Roman"/>
        </w:rPr>
        <w:t>Brakus</w:t>
      </w:r>
      <w:r>
        <w:rPr>
          <w:rFonts w:ascii="Times New Roman" w:eastAsia="Times New Roman"/>
          <w:rFonts w:ascii="Times New Roman" w:eastAsia="Times New Roman"/>
        </w:rPr>
        <w:t>（</w:t>
      </w:r>
      <w:r>
        <w:rPr>
          <w:rFonts w:ascii="Times New Roman" w:eastAsia="Times New Roman"/>
        </w:rPr>
        <w:t>2009</w:t>
      </w:r>
      <w:r>
        <w:rPr>
          <w:rFonts w:ascii="Times New Roman" w:eastAsia="Times New Roman"/>
          <w:rFonts w:ascii="Times New Roman" w:eastAsia="Times New Roman"/>
        </w:rPr>
        <w:t>）</w:t>
      </w:r>
      <w:r>
        <w:t>提出了品牌体验分为感官体验、情感体验、思考体验和行为体验四个维度的假设并开发了品牌体验的量表</w:t>
      </w:r>
      <w:r>
        <w:rPr>
          <w:vertAlign w:val="superscript"/>
          /&gt;
        </w:rPr>
        <w:t>[</w:t>
      </w:r>
      <w:r>
        <w:rPr>
          <w:rFonts w:ascii="Times New Roman" w:eastAsia="Times New Roman"/>
          <w:vertAlign w:val="superscript"/>
          <w:position w:val="11"/>
        </w:rPr>
        <w:t xml:space="preserve">3</w:t>
      </w:r>
      <w:r>
        <w:rPr>
          <w:vertAlign w:val="superscript"/>
          /&gt;
        </w:rPr>
        <w:t>]</w:t>
      </w:r>
      <w:r>
        <w:t>，通过实证验证了品牌体验的四个维度划分的合理性，同时也验证了品牌体验的四个维度对品牌忠诚的显著性影响是有区别的。</w:t>
      </w:r>
    </w:p>
    <w:p w:rsidR="0018722C">
      <w:pPr>
        <w:topLinePunct/>
      </w:pPr>
      <w:r>
        <w:t>近年</w:t>
      </w:r>
      <w:r>
        <w:t>来，市场经济的快速发展，移动通讯技术的不断深化，手机产品同质化越来越严重，而大学生是手机消费的主要群体。因此，能否吸引这部分年轻消费群体并在品牌体验的基础上建立他们的品牌忠诚，成为手机厂商在激烈的竞争中成败的关键。</w:t>
      </w:r>
    </w:p>
    <w:p w:rsidR="0018722C">
      <w:pPr>
        <w:topLinePunct/>
      </w:pPr>
      <w:r>
        <w:t>本研究基于前人对品牌体验的研究的基础之上，以手机品牌为载体，研究消费者在接触和使用品牌手机的过程中，与品牌相关的体验对品牌忠诚的影响作用机制。在手机市场上，手机品牌的数量和种类繁多，消费者面对不熟悉的品牌往往难以做出满意的选择，手机消费属于高介入消费行为，消费者选择购买某品牌产品或服务的过程是从品牌体验到信任，再到满意的复杂情感认知过程。因此，本研究在研究品牌体验对品牌忠诚的影响时，</w:t>
      </w:r>
      <w:r w:rsidR="001852F3">
        <w:t xml:space="preserve">考虑的是品牌体验对品牌忠诚的驱动作用，加入顾客满意和品牌信任两个变量，构建理论模型，通过实证分析品牌体验对品牌忠诚的直接作用，并检测顾客满意和品牌信任在两者关系中的中介作用是否存在差异。</w:t>
      </w:r>
    </w:p>
    <w:p w:rsidR="0018722C">
      <w:pPr>
        <w:topLinePunct/>
      </w:pPr>
      <w:bookmarkStart w:name="1.2 研究目的 " w:id="15"/>
      <w:bookmarkEnd w:id="15"/>
      <w:r>
        <w:rPr>
          <w:rFonts w:cstheme="minorBidi" w:hAnsiTheme="minorHAnsi" w:eastAsiaTheme="minorHAnsi" w:asciiTheme="minorHAnsi" w:ascii="黑体" w:hAnsi="黑体" w:eastAsia="黑体" w:cs="黑体"/>
          <w:b/>
        </w:rPr>
        <w:t>1.2 </w:t>
      </w:r>
      <w:bookmarkStart w:name="_bookmark4" w:id="16"/>
      <w:bookmarkEnd w:id="16"/>
      <w:bookmarkStart w:name="_bookmark4" w:id="17"/>
      <w:bookmarkEnd w:id="17"/>
      <w:r>
        <w:rPr>
          <w:rFonts w:cstheme="minorBidi" w:hAnsiTheme="minorHAnsi" w:eastAsiaTheme="minorHAnsi" w:asciiTheme="minorHAnsi" w:ascii="黑体" w:hAnsi="黑体" w:eastAsia="黑体" w:cs="黑体"/>
          <w:b/>
        </w:rPr>
        <w:t>研究目的</w:t>
      </w:r>
    </w:p>
    <w:p w:rsidR="0018722C">
      <w:pPr>
        <w:topLinePunct/>
      </w:pPr>
      <w:r>
        <w:t>在分析了手机市场相关背景的基础上，上述研究背景的分析，本研究尝试针对购买手机的大学生为研究对象，探讨大学生群体在接触和购买某品牌手机的过程中，消费者所感受到的与该手机品牌相关的体验、满意感、信任及忠诚之间的关联，以作为理论与未来经营策略上的参考。其研究目的如下：</w:t>
      </w:r>
    </w:p>
    <w:p w:rsidR="0018722C">
      <w:pPr>
        <w:topLinePunct/>
      </w:pPr>
      <w:r>
        <w:t>（</w:t>
      </w:r>
      <w:r>
        <w:rPr>
          <w:rFonts w:ascii="Times New Roman" w:eastAsia="Times New Roman"/>
        </w:rPr>
        <w:t>1</w:t>
      </w:r>
      <w:r>
        <w:t>）</w:t>
      </w:r>
      <w:r>
        <w:t>探讨大学生对手机的品牌体验及品牌体验的维度构成；</w:t>
      </w:r>
    </w:p>
    <w:p w:rsidR="0018722C">
      <w:pPr>
        <w:topLinePunct/>
      </w:pPr>
      <w:r>
        <w:t>（</w:t>
      </w:r>
      <w:r>
        <w:rPr>
          <w:rFonts w:ascii="Times New Roman" w:eastAsia="Times New Roman"/>
        </w:rPr>
        <w:t>2</w:t>
      </w:r>
      <w:r>
        <w:t>）</w:t>
      </w:r>
      <w:r>
        <w:t>探讨手机的品牌体验与品牌忠诚之间的关系；</w:t>
      </w:r>
    </w:p>
    <w:p w:rsidR="0018722C">
      <w:pPr>
        <w:topLinePunct/>
      </w:pPr>
      <w:r>
        <w:t>（</w:t>
      </w:r>
      <w:r>
        <w:rPr>
          <w:rFonts w:ascii="Times New Roman" w:eastAsia="Times New Roman"/>
        </w:rPr>
        <w:t>3</w:t>
      </w:r>
      <w:r>
        <w:t>）</w:t>
      </w:r>
      <w:r>
        <w:t>探讨顾客满意和品牌信任对手机的品牌体验和品牌忠诚的关系中的中介作用以及是否存在差异；</w:t>
      </w:r>
    </w:p>
    <w:p w:rsidR="0018722C">
      <w:pPr>
        <w:topLinePunct/>
      </w:pPr>
      <w:r>
        <w:t>（</w:t>
      </w:r>
      <w:r>
        <w:rPr>
          <w:rFonts w:ascii="Times New Roman" w:eastAsia="Times New Roman"/>
        </w:rPr>
        <w:t>4</w:t>
      </w:r>
      <w:r>
        <w:t>）</w:t>
      </w:r>
      <w:r>
        <w:t>根据研究结论，对手机厂商提出有效的管理建议。</w:t>
      </w:r>
    </w:p>
    <w:p w:rsidR="0018722C">
      <w:pPr>
        <w:topLinePunct/>
      </w:pPr>
      <w:bookmarkStart w:name="1.3 研究意义 " w:id="18"/>
      <w:bookmarkEnd w:id="18"/>
      <w:r>
        <w:rPr>
          <w:rFonts w:cstheme="minorBidi" w:hAnsiTheme="minorHAnsi" w:eastAsiaTheme="minorHAnsi" w:asciiTheme="minorHAnsi" w:ascii="黑体" w:hAnsi="黑体" w:eastAsia="黑体" w:cs="黑体"/>
          <w:b/>
        </w:rPr>
        <w:t>1.3 </w:t>
      </w:r>
      <w:bookmarkStart w:name="_bookmark5" w:id="19"/>
      <w:bookmarkEnd w:id="19"/>
      <w:bookmarkStart w:name="_bookmark5" w:id="20"/>
      <w:bookmarkEnd w:id="20"/>
      <w:r>
        <w:rPr>
          <w:rFonts w:cstheme="minorBidi" w:hAnsiTheme="minorHAnsi" w:eastAsiaTheme="minorHAnsi" w:asciiTheme="minorHAnsi" w:ascii="黑体" w:hAnsi="黑体" w:eastAsia="黑体" w:cs="黑体"/>
          <w:b/>
        </w:rPr>
        <w:t>研究意义</w:t>
      </w:r>
    </w:p>
    <w:p w:rsidR="0018722C">
      <w:pPr>
        <w:topLinePunct/>
      </w:pPr>
      <w:r>
        <w:t>（</w:t>
      </w:r>
      <w:r>
        <w:t xml:space="preserve">1</w:t>
      </w:r>
      <w:r>
        <w:t>）</w:t>
      </w:r>
      <w:r>
        <w:t>本研究对品牌体验对品牌忠诚的影响机制进行了探讨，与传统的“顾客满意—</w:t>
      </w:r>
      <w:r w:rsidR="001852F3">
        <w:t xml:space="preserve">忠诚”的研究思路不同，引入品牌信任这一变量来检验与顾客满意相比，品牌信任对品牌忠诚的影响是否和顾客满意存在差异，这对品牌体验对品牌忠诚的驱动机制理论有一定的补充。</w:t>
      </w:r>
    </w:p>
    <w:p w:rsidR="0018722C">
      <w:pPr>
        <w:topLinePunct/>
      </w:pPr>
      <w:r>
        <w:t>（</w:t>
      </w:r>
      <w:r>
        <w:t>2</w:t>
      </w:r>
      <w:r>
        <w:t>）</w:t>
      </w:r>
      <w:r>
        <w:t>本研究通过实证研究方法探讨品牌体验并进行维度的划分，研究不同维度对品牌忠诚的影响是否有显著区别，手机厂商应该从不同的体验角度采取有效措施培育和增强品牌忠诚的顾客，从而增强在市场竞争中的优势，这对于处在竞争日益激烈的手机行业的中国市场来说有着极大的现实意义。</w:t>
      </w:r>
    </w:p>
    <w:p w:rsidR="0018722C">
      <w:pPr>
        <w:topLinePunct/>
      </w:pPr>
      <w:bookmarkStart w:name="1.4 研究方法 " w:id="21"/>
      <w:bookmarkEnd w:id="21"/>
      <w:r>
        <w:rPr>
          <w:rFonts w:cstheme="minorBidi" w:hAnsiTheme="minorHAnsi" w:eastAsiaTheme="minorHAnsi" w:asciiTheme="minorHAnsi" w:ascii="黑体" w:hAnsi="黑体" w:eastAsia="黑体" w:cs="黑体"/>
          <w:b/>
        </w:rPr>
        <w:t>1.4 </w:t>
      </w:r>
      <w:bookmarkStart w:name="_bookmark6" w:id="22"/>
      <w:bookmarkEnd w:id="22"/>
      <w:bookmarkStart w:name="_bookmark6" w:id="23"/>
      <w:bookmarkEnd w:id="23"/>
      <w:r>
        <w:rPr>
          <w:rFonts w:cstheme="minorBidi" w:hAnsiTheme="minorHAnsi" w:eastAsiaTheme="minorHAnsi" w:asciiTheme="minorHAnsi" w:ascii="黑体" w:hAnsi="黑体" w:eastAsia="黑体" w:cs="黑体"/>
          <w:b/>
        </w:rPr>
        <w:t>研究方法</w:t>
      </w:r>
    </w:p>
    <w:p w:rsidR="0018722C">
      <w:pPr>
        <w:topLinePunct/>
      </w:pPr>
      <w:r>
        <w:t>本研究采用的研究方法如下：</w:t>
      </w:r>
    </w:p>
    <w:p w:rsidR="0018722C">
      <w:pPr>
        <w:topLinePunct/>
      </w:pPr>
      <w:r>
        <w:t>(</w:t>
      </w:r>
      <w:r>
        <w:t xml:space="preserve">1</w:t>
      </w:r>
      <w:r>
        <w:t>)</w:t>
      </w:r>
      <w:r>
        <w:t xml:space="preserve"> </w:t>
      </w:r>
      <w:r>
        <w:t>文献阅读研究</w:t>
      </w:r>
    </w:p>
    <w:p w:rsidR="0018722C">
      <w:pPr>
        <w:topLinePunct/>
      </w:pPr>
      <w:r>
        <w:t>借助学校图书馆馆内专业书籍和电子图书馆查询和阅读关于品牌体验、顾客满意、品牌信任与品牌忠诚方面的文献资料，了解理论最新研究状况和研究成果，尤其是核心期刊和优秀硕士论文文献所运用的研究方法和得出的结论，为本研究的研究提供了理论基础和参考依据。</w:t>
      </w:r>
    </w:p>
    <w:p w:rsidR="0018722C">
      <w:pPr>
        <w:topLinePunct/>
      </w:pPr>
      <w:r>
        <w:t>(</w:t>
      </w:r>
      <w:r>
        <w:t xml:space="preserve">2</w:t>
      </w:r>
      <w:r>
        <w:t>)</w:t>
      </w:r>
      <w:r>
        <w:t xml:space="preserve"> </w:t>
      </w:r>
      <w:r>
        <w:t>实证研究</w:t>
      </w:r>
    </w:p>
    <w:p w:rsidR="0018722C">
      <w:pPr>
        <w:topLinePunct/>
      </w:pPr>
      <w:r>
        <w:t>通过对消费者进行问卷调查得出有效数据，在此基础上利用统计软件</w:t>
      </w:r>
      <w:r>
        <w:rPr>
          <w:rFonts w:ascii="Times New Roman" w:eastAsia="Times New Roman"/>
        </w:rPr>
        <w:t>SPSS18.0</w:t>
      </w:r>
      <w:r>
        <w:t>，实证分析出各因素在影响品牌忠诚时发生作用的途径和机制。</w:t>
      </w:r>
    </w:p>
    <w:p w:rsidR="0018722C">
      <w:pPr>
        <w:topLinePunct/>
      </w:pPr>
      <w:bookmarkStart w:name="1.5 研究思路 " w:id="24"/>
      <w:bookmarkEnd w:id="24"/>
      <w:r>
        <w:rPr>
          <w:rFonts w:cstheme="minorBidi" w:hAnsiTheme="minorHAnsi" w:eastAsiaTheme="minorHAnsi" w:asciiTheme="minorHAnsi" w:ascii="黑体" w:hAnsi="黑体" w:eastAsia="黑体" w:cs="黑体"/>
          <w:b/>
        </w:rPr>
        <w:t>1.5 </w:t>
      </w:r>
      <w:bookmarkStart w:name="_bookmark7" w:id="25"/>
      <w:bookmarkEnd w:id="25"/>
      <w:bookmarkStart w:name="_bookmark7" w:id="26"/>
      <w:bookmarkEnd w:id="26"/>
      <w:r>
        <w:rPr>
          <w:rFonts w:cstheme="minorBidi" w:hAnsiTheme="minorHAnsi" w:eastAsiaTheme="minorHAnsi" w:asciiTheme="minorHAnsi" w:ascii="黑体" w:hAnsi="黑体" w:eastAsia="黑体" w:cs="黑体"/>
          <w:b/>
        </w:rPr>
        <w:t>研究思路</w:t>
      </w:r>
    </w:p>
    <w:p w:rsidR="0018722C">
      <w:pPr>
        <w:topLinePunct/>
      </w:pPr>
      <w:r>
        <w:t>本研究主旨在探究大学生这一年轻的消费群体对手机的品牌体验、顾客满意、品牌信任与品牌忠诚的关联性研究。</w:t>
      </w:r>
    </w:p>
    <w:p w:rsidR="0018722C">
      <w:pPr>
        <w:pStyle w:val="ae"/>
        <w:topLinePunct/>
      </w:pPr>
      <w:r>
        <w:pict>
          <v:shape style="position:absolute;margin-left:289.399994pt;margin-top:145.205597pt;width:5.75pt;height:41.9pt;mso-position-horizontal-relative:page;mso-position-vertical-relative:paragraph;z-index:-151840" coordorigin="5788,2904" coordsize="115,838" path="m5788,3533l5817,3533,5817,2904,5874,2904,5874,3533,5903,3533,5845,3742,5788,3533xe" filled="false" stroked="true" strokeweight=".75pt" strokecolor="#000000">
            <v:path arrowok="t"/>
            <v:stroke dashstyle="solid"/>
            <w10:wrap type="none"/>
          </v:shape>
        </w:pict>
      </w:r>
      <w:r>
        <w:pict>
          <v:shape style="position:absolute;margin-left:289.399994pt;margin-top:208.055603pt;width:5.75pt;height:41.9pt;mso-position-horizontal-relative:page;mso-position-vertical-relative:paragraph;z-index:-151816" coordorigin="5788,4161" coordsize="115,838" path="m5788,4790l5817,4790,5817,4161,5874,4161,5874,4790,5903,4790,5845,4999,5788,4790xe" filled="false" stroked="true" strokeweight=".75pt" strokecolor="#000000">
            <v:path arrowok="t"/>
            <v:stroke dashstyle="solid"/>
            <w10:wrap type="none"/>
          </v:shape>
        </w:pict>
      </w:r>
      <w:r>
        <w:pict>
          <v:group style="position:absolute;margin-left:105.150002pt;margin-top:228.7556pt;width:230.65pt;height:189.2pt;mso-position-horizontal-relative:page;mso-position-vertical-relative:paragraph;z-index:-151600" coordorigin="2103,4575" coordsize="4613,3784">
            <v:rect style="position:absolute;left:2108;top:4580;width:2530;height:3768" filled="false" stroked="true" strokeweight="10" strokecolor="#000000">
              <v:stroke dashstyle="shortdashdot"/>
            </v:rect>
            <v:shape style="position:absolute;left:4638;top:6256;width:460;height:419" coordorigin="4638,6256" coordsize="460,419" path="m4983,6256l4983,6361,4638,6361,4638,6570,4983,6570,4983,6675,5098,6466,4983,6256xe" filled="false" stroked="true" strokeweight=".75pt" strokecolor="#000000">
              <v:path arrowok="t"/>
              <v:stroke dashstyle="solid"/>
            </v:shape>
            <v:shape style="position:absolute;left:2683;top:4999;width:1380;height:419" type="#_x0000_t202" filled="false" stroked="true" strokeweight=".75pt" strokecolor="#000000">
              <v:textbox inset="0,0,0,0">
                <w:txbxContent>
                  <w:p w:rsidR="0018722C">
                    <w:pPr>
                      <w:spacing w:before="39"/>
                      <w:ind w:leftChars="0" w:left="144" w:rightChars="0" w:right="0" w:firstLineChars="0" w:firstLine="0"/>
                      <w:jc w:val="left"/>
                      <w:rPr>
                        <w:sz w:val="21"/>
                      </w:rPr>
                    </w:pPr>
                    <w:r>
                      <w:rPr>
                        <w:sz w:val="21"/>
                      </w:rPr>
                      <w:t>问卷设计</w:t>
                    </w:r>
                  </w:p>
                </w:txbxContent>
              </v:textbox>
              <v:stroke dashstyle="solid"/>
              <w10:wrap type="none"/>
            </v:shape>
            <v:shape style="position:absolute;left:2683;top:5837;width:1380;height:419" type="#_x0000_t202" filled="false" stroked="true" strokeweight=".75pt" strokecolor="#000000">
              <v:textbox inset="0,0,0,0">
                <w:txbxContent>
                  <w:p w:rsidR="0018722C">
                    <w:pPr>
                      <w:spacing w:before="39"/>
                      <w:ind w:leftChars="0" w:left="144" w:rightChars="0" w:right="0" w:firstLineChars="0" w:firstLine="0"/>
                      <w:jc w:val="left"/>
                      <w:rPr>
                        <w:sz w:val="21"/>
                      </w:rPr>
                    </w:pPr>
                    <w:r>
                      <w:rPr>
                        <w:sz w:val="21"/>
                      </w:rPr>
                      <w:t>数据收集</w:t>
                    </w:r>
                  </w:p>
                </w:txbxContent>
              </v:textbox>
              <v:stroke dashstyle="solid"/>
              <w10:wrap type="none"/>
            </v:shape>
            <v:shape style="position:absolute;left:2683;top:6675;width:1380;height:419" type="#_x0000_t202" filled="false" stroked="true" strokeweight=".75pt" strokecolor="#000000">
              <v:textbox inset="0,0,0,0">
                <w:txbxContent>
                  <w:p w:rsidR="0018722C">
                    <w:pPr>
                      <w:spacing w:before="39"/>
                      <w:ind w:leftChars="0" w:left="144" w:rightChars="0" w:right="0" w:firstLineChars="0" w:firstLine="0"/>
                      <w:jc w:val="left"/>
                      <w:rPr>
                        <w:sz w:val="21"/>
                      </w:rPr>
                    </w:pPr>
                    <w:r>
                      <w:rPr>
                        <w:sz w:val="21"/>
                      </w:rPr>
                      <w:t>数据分析</w:t>
                    </w:r>
                  </w:p>
                </w:txbxContent>
              </v:textbox>
              <v:stroke dashstyle="solid"/>
              <w10:wrap type="none"/>
            </v:shape>
            <v:shape style="position:absolute;left:2683;top:7513;width:1380;height:419" type="#_x0000_t202" filled="false" stroked="true" strokeweight=".75pt" strokecolor="#000000">
              <v:textbox inset="0,0,0,0">
                <w:txbxContent>
                  <w:p w:rsidR="0018722C">
                    <w:pPr>
                      <w:spacing w:before="41"/>
                      <w:ind w:leftChars="0" w:left="144" w:rightChars="0" w:right="0" w:firstLineChars="0" w:firstLine="0"/>
                      <w:jc w:val="left"/>
                      <w:rPr>
                        <w:sz w:val="21"/>
                      </w:rPr>
                    </w:pPr>
                    <w:r>
                      <w:rPr>
                        <w:sz w:val="21"/>
                      </w:rPr>
                      <w:t>假设检验</w:t>
                    </w:r>
                  </w:p>
                </w:txbxContent>
              </v:textbox>
              <v:stroke dashstyle="solid"/>
              <w10:wrap type="none"/>
            </v:shape>
            <v:shape style="position:absolute;left:5098;top:4999;width:1610;height:419" type="#_x0000_t202" filled="false" stroked="true" strokeweight=".75pt" strokecolor="#000000">
              <v:textbox inset="0,0,0,0">
                <w:txbxContent>
                  <w:p w:rsidR="0018722C">
                    <w:pPr>
                      <w:spacing w:before="39"/>
                      <w:ind w:leftChars="0" w:left="341" w:rightChars="0" w:right="0" w:firstLineChars="0" w:firstLine="0"/>
                      <w:jc w:val="left"/>
                      <w:rPr>
                        <w:sz w:val="21"/>
                      </w:rPr>
                    </w:pPr>
                    <w:r>
                      <w:rPr>
                        <w:sz w:val="21"/>
                      </w:rPr>
                      <w:t>模型构建</w:t>
                    </w:r>
                  </w:p>
                </w:txbxContent>
              </v:textbox>
              <v:stroke dashstyle="solid"/>
              <w10:wrap type="none"/>
            </v:shape>
            <v:shape style="position:absolute;left:5098;top:6256;width:1610;height:838" type="#_x0000_t202" filled="false" stroked="true" strokeweight=".75pt" strokecolor="#000000">
              <v:textbox inset="0,0,0,0">
                <w:txbxContent>
                  <w:p w:rsidR="0018722C">
                    <w:pPr>
                      <w:spacing w:line="355" w:lineRule="auto" w:before="40"/>
                      <w:ind w:leftChars="0" w:left="341" w:rightChars="0" w:right="145" w:hanging="116"/>
                      <w:jc w:val="left"/>
                      <w:rPr>
                        <w:sz w:val="21"/>
                      </w:rPr>
                    </w:pPr>
                    <w:r>
                      <w:rPr>
                        <w:sz w:val="21"/>
                      </w:rPr>
                      <w:t>研究设计与数据分析</w:t>
                    </w:r>
                  </w:p>
                </w:txbxContent>
              </v:textbox>
              <v:stroke dashstyle="solid"/>
              <w10:wrap type="none"/>
            </v:shape>
            <v:shape style="position:absolute;left:5098;top:7932;width:1610;height:419" type="#_x0000_t202" filled="false" stroked="true" strokeweight=".75pt" strokecolor="#000000">
              <v:textbox inset="0,0,0,0">
                <w:txbxContent>
                  <w:p w:rsidR="0018722C">
                    <w:pPr>
                      <w:spacing w:before="39"/>
                      <w:ind w:leftChars="0" w:left="577" w:rightChars="0" w:right="573" w:firstLineChars="0" w:firstLine="0"/>
                      <w:jc w:val="center"/>
                      <w:rPr>
                        <w:sz w:val="21"/>
                      </w:rPr>
                    </w:pPr>
                    <w:r>
                      <w:rPr>
                        <w:sz w:val="21"/>
                      </w:rPr>
                      <w:t>结论</w:t>
                    </w:r>
                  </w:p>
                </w:txbxContent>
              </v:textbox>
              <v:stroke dashstyle="solid"/>
              <w10:wrap type="none"/>
            </v:shape>
            <w10:wrap type="none"/>
          </v:group>
        </w:pict>
      </w:r>
      <w:r>
        <w:t>首先确定主题及研究范围，同时根据导师的建议和自己的研究方向，探讨研究背景与目的，并将收集来的文献资料分类阅读，从中寻找本研究可以参考的理论基础，加以归纳整理，再针对文献进行深入的探讨，建构出研究架构与研究方法，然后针对研究主题设计问卷，并进行消费者问卷调查。最后汇集各方面得到的资料，进行资料分析和讨论，根据统计分析结果，得出本研究的结论，研究技术路线图如</w:t>
      </w:r>
      <w:r>
        <w:t>图</w:t>
      </w:r>
      <w:r>
        <w:rPr>
          <w:rFonts w:ascii="Times New Roman" w:eastAsia="Times New Roman"/>
        </w:rPr>
        <w:t>1</w:t>
      </w:r>
      <w:r>
        <w:rPr>
          <w:rFonts w:ascii="Times New Roman" w:eastAsia="Times New Roman"/>
        </w:rPr>
        <w:t>.</w:t>
      </w:r>
      <w:r>
        <w:rPr>
          <w:rFonts w:ascii="Times New Roman" w:eastAsia="Times New Roman"/>
        </w:rPr>
        <w:t>1</w:t>
      </w:r>
      <w:r>
        <w:t>所示：</w:t>
      </w:r>
    </w:p>
    <w:p w:rsidR="0018722C">
      <w:pPr>
        <w:pStyle w:val="aff7"/>
        <w:topLinePunct/>
      </w:pPr>
      <w:r>
        <w:pict>
          <v:group style="margin-left:254.524994pt;margin-top:17.531349pt;width:242.15pt;height:189.05pt;mso-position-horizontal-relative:page;mso-position-vertical-relative:paragraph;z-index:1312;mso-wrap-distance-left:0;mso-wrap-distance-right:0" coordorigin="5090,351" coordsize="4843,3781">
            <v:rect style="position:absolute;left:7398;top:358;width:2530;height:3768" filled="false" stroked="true" strokeweight="10" strokecolor="#000000">
              <v:stroke dashstyle="shortdashdot"/>
            </v:rect>
            <v:shape style="position:absolute;left:6708;top:1615;width:690;height:419" coordorigin="6708,1615" coordsize="690,419" path="m6880,1615l6880,1720,7398,1720,7398,1929,6880,1929,6880,2034,6708,1825,6880,1615xe" filled="false" stroked="true" strokeweight=".75pt" strokecolor="#000000">
              <v:path arrowok="t"/>
              <v:stroke dashstyle="solid"/>
            </v:shape>
            <v:shape style="position:absolute;left:5098;top:358;width:1610;height:419" type="#_x0000_t202" filled="false" stroked="true" strokeweight=".75pt" strokecolor="#000000">
              <v:textbox inset="0,0,0,0">
                <w:txbxContent>
                  <w:p w:rsidR="0018722C">
                    <w:pPr>
                      <w:spacing w:before="40"/>
                      <w:ind w:leftChars="0" w:left="341" w:rightChars="0" w:right="0" w:firstLineChars="0" w:firstLine="0"/>
                      <w:jc w:val="left"/>
                      <w:rPr>
                        <w:sz w:val="21"/>
                      </w:rPr>
                    </w:pPr>
                    <w:r>
                      <w:rPr>
                        <w:sz w:val="21"/>
                      </w:rPr>
                      <w:t>提出问题</w:t>
                    </w:r>
                  </w:p>
                </w:txbxContent>
              </v:textbox>
              <v:stroke dashstyle="solid"/>
              <w10:wrap type="none"/>
            </v:shape>
            <v:shape style="position:absolute;left:7973;top:777;width:1380;height:419" type="#_x0000_t202" filled="false" stroked="true" strokeweight=".75pt" strokecolor="#000000">
              <v:textbox inset="0,0,0,0">
                <w:txbxContent>
                  <w:p w:rsidR="0018722C">
                    <w:pPr>
                      <w:spacing w:before="39"/>
                      <w:ind w:leftChars="0" w:left="144" w:rightChars="0" w:right="0" w:firstLineChars="0" w:firstLine="0"/>
                      <w:jc w:val="left"/>
                      <w:rPr>
                        <w:sz w:val="21"/>
                      </w:rPr>
                    </w:pPr>
                    <w:r>
                      <w:rPr>
                        <w:sz w:val="21"/>
                      </w:rPr>
                      <w:t>品牌体验</w:t>
                    </w:r>
                  </w:p>
                </w:txbxContent>
              </v:textbox>
              <v:stroke dashstyle="solid"/>
              <w10:wrap type="none"/>
            </v:shape>
            <v:shape style="position:absolute;left:7973;top:1615;width:1380;height:419" type="#_x0000_t202" filled="false" stroked="true" strokeweight=".75pt" strokecolor="#000000">
              <v:textbox inset="0,0,0,0">
                <w:txbxContent>
                  <w:p w:rsidR="0018722C">
                    <w:pPr>
                      <w:spacing w:before="38"/>
                      <w:ind w:leftChars="0" w:left="144" w:rightChars="0" w:right="0" w:firstLineChars="0" w:firstLine="0"/>
                      <w:jc w:val="left"/>
                      <w:rPr>
                        <w:sz w:val="21"/>
                      </w:rPr>
                    </w:pPr>
                    <w:r>
                      <w:rPr>
                        <w:sz w:val="21"/>
                      </w:rPr>
                      <w:t>顾客满意</w:t>
                    </w:r>
                  </w:p>
                </w:txbxContent>
              </v:textbox>
              <v:stroke dashstyle="solid"/>
              <w10:wrap type="none"/>
            </v:shape>
            <v:shape style="position:absolute;left:7973;top:2453;width:1380;height:419" type="#_x0000_t202" filled="false" stroked="true" strokeweight=".75pt" strokecolor="#000000">
              <v:textbox inset="0,0,0,0">
                <w:txbxContent>
                  <w:p w:rsidR="0018722C">
                    <w:pPr>
                      <w:spacing w:before="40"/>
                      <w:ind w:leftChars="0" w:left="144" w:rightChars="0" w:right="0" w:firstLineChars="0" w:firstLine="0"/>
                      <w:jc w:val="left"/>
                      <w:rPr>
                        <w:sz w:val="21"/>
                      </w:rPr>
                    </w:pPr>
                    <w:r>
                      <w:rPr>
                        <w:sz w:val="21"/>
                      </w:rPr>
                      <w:t>品牌信任</w:t>
                    </w:r>
                  </w:p>
                </w:txbxContent>
              </v:textbox>
              <v:stroke dashstyle="solid"/>
              <w10:wrap type="none"/>
            </v:shape>
            <v:shape style="position:absolute;left:7973;top:3291;width:1380;height:419" type="#_x0000_t202" filled="false" stroked="true" strokeweight=".75pt" strokecolor="#000000">
              <v:textbox inset="0,0,0,0">
                <w:txbxContent>
                  <w:p w:rsidR="0018722C">
                    <w:pPr>
                      <w:spacing w:before="40"/>
                      <w:ind w:leftChars="0" w:left="144" w:rightChars="0" w:right="0" w:firstLineChars="0" w:firstLine="0"/>
                      <w:jc w:val="left"/>
                      <w:rPr>
                        <w:sz w:val="21"/>
                      </w:rPr>
                    </w:pPr>
                    <w:r>
                      <w:rPr>
                        <w:sz w:val="21"/>
                      </w:rPr>
                      <w:t>品牌忠诚</w:t>
                    </w:r>
                  </w:p>
                </w:txbxContent>
              </v:textbox>
              <v:stroke dashstyle="solid"/>
              <w10:wrap type="none"/>
            </v:shape>
            <v:shape style="position:absolute;left:5098;top:1615;width:1610;height:419" type="#_x0000_t202" filled="false" stroked="true" strokeweight=".75pt" strokecolor="#000000">
              <v:textbox inset="0,0,0,0">
                <w:txbxContent>
                  <w:p w:rsidR="0018722C">
                    <w:pPr>
                      <w:spacing w:before="38"/>
                      <w:ind w:leftChars="0" w:left="341" w:rightChars="0" w:right="0" w:firstLineChars="0" w:firstLine="0"/>
                      <w:jc w:val="left"/>
                      <w:rPr>
                        <w:sz w:val="21"/>
                      </w:rPr>
                    </w:pPr>
                    <w:r>
                      <w:rPr>
                        <w:sz w:val="21"/>
                      </w:rPr>
                      <w:t>理论基础</w:t>
                    </w:r>
                  </w:p>
                </w:txbxContent>
              </v:textbox>
              <v:stroke dashstyle="solid"/>
              <w10:wrap type="none"/>
            </v:shape>
            <w10:wrap type="topAndBottom"/>
          </v:group>
        </w:pict>
      </w:r>
    </w:p>
    <w:p w:rsidR="0018722C">
      <w:pPr>
        <w:pStyle w:val="aff7"/>
        <w:topLinePunct/>
      </w:pPr>
      <w:r>
        <w:pict>
          <v:shape style="margin-left:289.399994pt;margin-top:14.178125pt;width:5.75pt;height:41.9pt;mso-position-horizontal-relative:page;mso-position-vertical-relative:paragraph;z-index:1336;mso-wrap-distance-left:0;mso-wrap-distance-right:0" coordorigin="5788,284" coordsize="115,838" path="m5788,912l5817,912,5817,284,5874,284,5874,912,5903,912,5845,1122,5788,912xe" filled="false" stroked="true" strokeweight=".75pt" strokecolor="#000000">
            <v:path arrowok="t"/>
            <v:stroke dashstyle="solid"/>
            <w10:wrap type="topAndBottom"/>
          </v:shape>
        </w:pict>
      </w:r>
    </w:p>
    <w:p w:rsidR="0018722C">
      <w:pPr>
        <w:pStyle w:val="affff1"/>
        <w:topLinePunct/>
      </w:pPr>
      <w:r>
        <w:rPr>
          <w:kern w:val="2"/>
          <w:sz w:val="22"/>
          <w:szCs w:val="22"/>
          <w:rFonts w:cstheme="minorBidi" w:hAnsiTheme="minorHAnsi" w:eastAsiaTheme="minorHAnsi" w:asciiTheme="minorHAnsi"/>
        </w:rPr>
        <w:pict>
          <v:shape style="margin-left:289.399994pt;margin-top:-160.786316pt;width:5.75pt;height:41.9pt;mso-position-horizontal-relative:page;mso-position-vertical-relative:paragraph;z-index:-151792" coordorigin="5788,-3216" coordsize="115,838" path="m5788,-2587l5817,-2587,5817,-3216,5874,-3216,5874,-2587,5903,-2587,5845,-2378,5788,-2587xe" filled="false" stroked="true" strokeweight=".75pt" strokecolor="#000000">
            <v:path arrowok="t"/>
            <v:stroke dashstyle="solid"/>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14"/>
          <w:sz w:val="21"/>
        </w:rPr>
        <w:t> </w:t>
      </w:r>
      <w:r>
        <w:rPr>
          <w:kern w:val="2"/>
          <w:szCs w:val="22"/>
          <w:rFonts w:ascii="Times New Roman" w:eastAsia="Times New Roman" w:cstheme="minorBidi" w:hAnsiTheme="minorHAnsi"/>
          <w:spacing w:val="2"/>
          <w:sz w:val="21"/>
        </w:rPr>
        <w:t>1</w:t>
      </w:r>
      <w:r>
        <w:rPr>
          <w:kern w:val="2"/>
          <w:szCs w:val="22"/>
          <w:rFonts w:ascii="Times New Roman" w:eastAsia="Times New Roman" w:cstheme="minorBidi" w:hAnsiTheme="minorHAnsi"/>
          <w:spacing w:val="2"/>
          <w:sz w:val="21"/>
        </w:rPr>
        <w:t>.</w:t>
      </w:r>
      <w:r>
        <w:rPr>
          <w:kern w:val="2"/>
          <w:szCs w:val="22"/>
          <w:rFonts w:ascii="Times New Roman" w:eastAsia="Times New Roman" w:cstheme="minorBidi" w:hAnsiTheme="minorHAnsi"/>
          <w:spacing w:val="2"/>
          <w:sz w:val="21"/>
        </w:rPr>
        <w:t>1</w:t>
      </w:r>
      <w:r>
        <w:rPr>
          <w:kern w:val="2"/>
          <w:szCs w:val="22"/>
          <w:rFonts w:cstheme="minorBidi" w:hAnsiTheme="minorHAnsi" w:eastAsiaTheme="minorHAnsi" w:asciiTheme="minorHAnsi"/>
          <w:spacing w:val="8"/>
          <w:sz w:val="21"/>
        </w:rPr>
        <w:t>本研究的研究</w:t>
      </w:r>
      <w:r>
        <w:rPr>
          <w:kern w:val="2"/>
          <w:szCs w:val="22"/>
          <w:rFonts w:cstheme="minorBidi" w:hAnsiTheme="minorHAnsi" w:eastAsiaTheme="minorHAnsi" w:asciiTheme="minorHAnsi"/>
          <w:spacing w:val="8"/>
          <w:sz w:val="21"/>
        </w:rPr>
        <w:t>路</w:t>
      </w:r>
      <w:r>
        <w:rPr>
          <w:kern w:val="2"/>
          <w:szCs w:val="22"/>
          <w:rFonts w:cstheme="minorBidi" w:hAnsiTheme="minorHAnsi" w:eastAsiaTheme="minorHAnsi" w:asciiTheme="minorHAnsi"/>
          <w:spacing w:val="8"/>
          <w:sz w:val="21"/>
        </w:rPr>
        <w:t>线</w:t>
      </w:r>
      <w:r>
        <w:rPr>
          <w:kern w:val="2"/>
          <w:szCs w:val="22"/>
          <w:rFonts w:cstheme="minorBidi" w:hAnsiTheme="minorHAnsi" w:eastAsiaTheme="minorHAnsi" w:asciiTheme="minorHAnsi"/>
          <w:sz w:val="21"/>
        </w:rPr>
        <w:t>图</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 xml:space="preserve">Fig.1.1</w:t>
      </w:r>
      <w:r>
        <w:rPr>
          <w:rFonts w:cstheme="minorBidi" w:hAnsiTheme="minorHAnsi" w:eastAsiaTheme="minorHAnsi" w:asciiTheme="minorHAnsi" w:ascii="Times New Roman"/>
        </w:rPr>
        <w:t xml:space="preserve">  this article research roadmap</w:t>
      </w:r>
    </w:p>
    <w:p w:rsidR="0018722C">
      <w:pPr>
        <w:topLinePunct/>
      </w:pPr>
      <w:bookmarkStart w:name="2 文献综述 " w:id="27"/>
      <w:bookmarkEnd w:id="27"/>
      <w:r>
        <w:rPr>
          <w:rFonts w:cstheme="minorBidi" w:hAnsiTheme="minorHAnsi" w:eastAsiaTheme="minorHAnsi" w:asciiTheme="minorHAnsi" w:ascii="黑体" w:hAnsi="Times New Roman" w:eastAsia="黑体" w:cs="Times New Roman" w:hint="eastAsia"/>
          <w:b/>
        </w:rPr>
        <w:t>2 </w:t>
      </w:r>
      <w:bookmarkStart w:name="_bookmark8" w:id="28"/>
      <w:bookmarkEnd w:id="28"/>
      <w:bookmarkStart w:name="_bookmark8" w:id="29"/>
      <w:bookmarkEnd w:id="29"/>
      <w:r>
        <w:rPr>
          <w:b/>
          <w:rFonts w:ascii="黑体" w:eastAsia="黑体" w:hint="eastAsia" w:cstheme="minorBidi" w:hAnsiTheme="minorHAnsi" w:hAnsi="Times New Roman" w:cs="Times New Roman"/>
        </w:rPr>
        <w:t>文献综述</w:t>
      </w:r>
    </w:p>
    <w:p w:rsidR="0018722C">
      <w:pPr>
        <w:topLinePunct/>
      </w:pPr>
      <w:r>
        <w:t>依次论述品牌体验、顾客满意、品牌信任和品牌忠诚的国内外具有代表性的文献资料，</w:t>
      </w:r>
      <w:r w:rsidR="001852F3">
        <w:t xml:space="preserve">结合本研究的动机和目的为后续研究模型的构建和假设的提出奠定理论基础。</w:t>
      </w:r>
    </w:p>
    <w:p w:rsidR="0018722C">
      <w:pPr>
        <w:topLinePunct/>
      </w:pPr>
      <w:bookmarkStart w:name="2.1 品牌体验 " w:id="30"/>
      <w:bookmarkEnd w:id="30"/>
      <w:r>
        <w:rPr>
          <w:rFonts w:cstheme="minorBidi" w:hAnsiTheme="minorHAnsi" w:eastAsiaTheme="minorHAnsi" w:asciiTheme="minorHAnsi" w:ascii="黑体" w:hAnsi="黑体" w:eastAsia="黑体" w:cs="黑体"/>
          <w:b/>
        </w:rPr>
        <w:t>2.1 </w:t>
      </w:r>
      <w:bookmarkStart w:name="_bookmark9" w:id="31"/>
      <w:bookmarkEnd w:id="31"/>
      <w:bookmarkStart w:name="_bookmark9" w:id="32"/>
      <w:bookmarkEnd w:id="32"/>
      <w:r>
        <w:rPr>
          <w:rFonts w:cstheme="minorBidi" w:hAnsiTheme="minorHAnsi" w:eastAsiaTheme="minorHAnsi" w:asciiTheme="minorHAnsi" w:ascii="黑体" w:hAnsi="黑体" w:eastAsia="黑体" w:cs="黑体"/>
          <w:b/>
        </w:rPr>
        <w:t>品牌体验</w:t>
      </w:r>
    </w:p>
    <w:p w:rsidR="0018722C">
      <w:pPr>
        <w:topLinePunct/>
      </w:pPr>
      <w:bookmarkStart w:id="165" w:name="_cwCmt2"/>
      <w:bookmarkStart w:name="_bookmark10" w:id="33"/>
      <w:bookmarkEnd w:id="33"/>
      <w:r>
        <w:rPr>
          <w:rFonts w:cstheme="minorBidi" w:hAnsiTheme="minorHAnsi" w:eastAsiaTheme="minorHAnsi" w:asciiTheme="minorHAnsi" w:ascii="黑体" w:hAnsi="黑体" w:eastAsia="黑体" w:cs="黑体"/>
          <w:b/>
        </w:rPr>
        <w:t>2.1.1 </w:t>
      </w:r>
      <w:bookmarkStart w:name="_bookmark10" w:id="34"/>
      <w:bookmarkEnd w:id="34"/>
      <w:r>
        <w:rPr>
          <w:rFonts w:cstheme="minorBidi" w:hAnsiTheme="minorHAnsi" w:eastAsiaTheme="minorHAnsi" w:asciiTheme="minorHAnsi" w:ascii="黑体" w:hAnsi="黑体" w:eastAsia="黑体" w:cs="黑体"/>
          <w:b/>
        </w:rPr>
        <w:t>体验的含义</w:t>
      </w:r>
      <w:bookmarkEnd w:id="165"/>
    </w:p>
    <w:p w:rsidR="0018722C">
      <w:pPr>
        <w:topLinePunct/>
      </w:pPr>
      <w:r>
        <w:t>“体验”这一词语源于拉丁文“</w:t>
      </w:r>
      <w:r>
        <w:rPr>
          <w:rFonts w:ascii="Times New Roman" w:hAnsi="Times New Roman" w:eastAsia="Times New Roman"/>
        </w:rPr>
        <w:t>exprientia</w:t>
      </w:r>
      <w:r>
        <w:t>”，意指探查、试验。</w:t>
      </w:r>
      <w:r>
        <w:rPr>
          <w:rFonts w:ascii="Times New Roman" w:hAnsi="Times New Roman" w:eastAsia="Times New Roman"/>
        </w:rPr>
        <w:t>Norris</w:t>
      </w:r>
      <w:r>
        <w:rPr>
          <w:rFonts w:ascii="Times New Roman" w:hAnsi="Times New Roman" w:eastAsia="Times New Roman"/>
          <w:rFonts w:ascii="Times New Roman" w:hAnsi="Times New Roman" w:eastAsia="Times New Roman"/>
        </w:rPr>
        <w:t>（</w:t>
      </w:r>
      <w:r>
        <w:rPr>
          <w:rFonts w:ascii="Times New Roman" w:hAnsi="Times New Roman" w:eastAsia="Times New Roman"/>
        </w:rPr>
        <w:t>1941</w:t>
      </w:r>
      <w:r>
        <w:rPr>
          <w:rFonts w:ascii="Times New Roman" w:hAnsi="Times New Roman" w:eastAsia="Times New Roman"/>
          <w:rFonts w:ascii="Times New Roman" w:hAnsi="Times New Roman" w:eastAsia="Times New Roman"/>
        </w:rPr>
        <w:t>）</w:t>
      </w:r>
      <w:r>
        <w:t>最早提出</w:t>
      </w:r>
      <w:r>
        <w:t>体验，在他的研究中强调消费者不是仅仅关注产品本身，更关注产品的相关服务。人们之所以想要产品，是为了想得到服务所带来的体验</w:t>
      </w:r>
      <w:r>
        <w:rPr>
          <w:vertAlign w:val="superscript"/>
          /&gt;
        </w:rPr>
        <w:t>[</w:t>
      </w:r>
      <w:r>
        <w:rPr>
          <w:rFonts w:ascii="Times New Roman" w:hAnsi="Times New Roman" w:eastAsia="Times New Roman"/>
          <w:vertAlign w:val="superscript"/>
          <w:position w:val="11"/>
        </w:rPr>
        <w:t xml:space="preserve">4</w:t>
      </w:r>
      <w:r>
        <w:rPr>
          <w:vertAlign w:val="superscript"/>
          /&gt;
        </w:rPr>
        <w:t>]</w:t>
      </w:r>
      <w:r>
        <w:t>。</w:t>
      </w:r>
    </w:p>
    <w:p w:rsidR="0018722C">
      <w:pPr>
        <w:topLinePunct/>
      </w:pPr>
      <w:r>
        <w:rPr>
          <w:rFonts w:ascii="Times New Roman" w:eastAsia="Times New Roman"/>
        </w:rPr>
        <w:t>Hirschman &amp; Holbrook</w:t>
      </w:r>
      <w:r>
        <w:rPr>
          <w:rFonts w:ascii="Times New Roman" w:eastAsia="Times New Roman"/>
        </w:rPr>
        <w:t>(</w:t>
      </w:r>
      <w:r>
        <w:rPr>
          <w:rFonts w:ascii="Times New Roman" w:eastAsia="Times New Roman"/>
        </w:rPr>
        <w:t>1982</w:t>
      </w:r>
      <w:r>
        <w:rPr>
          <w:rFonts w:ascii="Times New Roman" w:eastAsia="Times New Roman"/>
        </w:rPr>
        <w:t>)</w:t>
      </w:r>
      <w:r>
        <w:t>认为体验相对于购买，是一种愉快的消费以及消费行为的</w:t>
      </w:r>
      <w:r>
        <w:t>体验，来自于想象、情感与趣味的追求。体验也是维持顾客对品牌产生忠诚度的策略之</w:t>
      </w:r>
      <w:r>
        <w:t>一</w:t>
      </w:r>
    </w:p>
    <w:p w:rsidR="0018722C">
      <w:pPr>
        <w:pStyle w:val="cw21"/>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topLinePunct/>
      </w:pPr>
      <w:r>
        <w:rPr>
          <w:rFonts w:ascii="Times New Roman" w:eastAsia="Times New Roman"/>
        </w:rPr>
        <w:t>Kelly</w:t>
      </w:r>
      <w:r>
        <w:rPr>
          <w:rFonts w:ascii="Times New Roman" w:eastAsia="Times New Roman"/>
          <w:rFonts w:ascii="Times New Roman" w:eastAsia="Times New Roman"/>
        </w:rPr>
        <w:t>（</w:t>
      </w:r>
      <w:r>
        <w:rPr>
          <w:rFonts w:ascii="Times New Roman" w:eastAsia="Times New Roman"/>
        </w:rPr>
        <w:t>1987</w:t>
      </w:r>
      <w:r>
        <w:rPr>
          <w:rFonts w:ascii="Times New Roman" w:eastAsia="Times New Roman"/>
          <w:rFonts w:ascii="Times New Roman" w:eastAsia="Times New Roman"/>
        </w:rPr>
        <w:t>）</w:t>
      </w:r>
      <w:r>
        <w:t>认为体验不是单纯简单的感觉，而是对一种行为的解释性意识，并且是一种与当时的时间、空间想联想的精神过程</w:t>
      </w:r>
      <w:r>
        <w:rPr>
          <w:rFonts w:ascii="Times New Roman" w:eastAsia="Times New Roman"/>
          <w:vertAlign w:val="superscript"/>
        </w:rPr>
        <w:t>[</w:t>
      </w:r>
      <w:r>
        <w:rPr>
          <w:rFonts w:ascii="Times New Roman" w:eastAsia="Times New Roman"/>
          <w:vertAlign w:val="superscript"/>
          <w:position w:val="11"/>
        </w:rPr>
        <w:t xml:space="preserve">6</w:t>
      </w:r>
      <w:r>
        <w:rPr>
          <w:rFonts w:ascii="Times New Roman" w:eastAsia="Times New Roman"/>
          <w:vertAlign w:val="superscript"/>
        </w:rPr>
        <w:t>]</w:t>
      </w:r>
      <w:r>
        <w:t>。</w:t>
      </w:r>
    </w:p>
    <w:p w:rsidR="0018722C">
      <w:pPr>
        <w:topLinePunct/>
      </w:pPr>
      <w:r>
        <w:rPr>
          <w:rFonts w:ascii="Times New Roman" w:eastAsia="Times New Roman"/>
        </w:rPr>
        <w:t>Abbott</w:t>
      </w:r>
      <w:r>
        <w:rPr>
          <w:rFonts w:ascii="Times New Roman" w:eastAsia="Times New Roman"/>
          <w:rFonts w:ascii="Times New Roman" w:eastAsia="Times New Roman"/>
        </w:rPr>
        <w:t>（</w:t>
      </w:r>
      <w:r>
        <w:rPr>
          <w:rFonts w:ascii="Times New Roman" w:eastAsia="Times New Roman"/>
        </w:rPr>
        <w:t>1995</w:t>
      </w:r>
      <w:r>
        <w:rPr>
          <w:rFonts w:ascii="Times New Roman" w:eastAsia="Times New Roman"/>
          <w:rFonts w:ascii="Times New Roman" w:eastAsia="Times New Roman"/>
        </w:rPr>
        <w:t>）</w:t>
      </w:r>
      <w:r>
        <w:t>对消费体验提出说明：所有产品所履行的服务只是在提供一种消费体验。</w:t>
      </w:r>
      <w:r>
        <w:t>消费者所渴求的不是产品，而是一种体验满足，且是满意的体验。体验是透过活动来达成，</w:t>
      </w:r>
      <w:r w:rsidR="001852F3">
        <w:t xml:space="preserve">并且是介于人的内心世界与外在的经验活动之间</w:t>
      </w:r>
      <w:r>
        <w:rPr>
          <w:rFonts w:ascii="Times New Roman" w:eastAsia="Times New Roman"/>
          <w:vertAlign w:val="superscript"/>
        </w:rPr>
        <w:t>[</w:t>
      </w:r>
      <w:r>
        <w:rPr>
          <w:rFonts w:ascii="Times New Roman" w:eastAsia="Times New Roman"/>
          <w:vertAlign w:val="superscript"/>
          <w:position w:val="11"/>
        </w:rPr>
        <w:t xml:space="preserve">7</w:t>
      </w:r>
      <w:r>
        <w:rPr>
          <w:rFonts w:ascii="Times New Roman" w:eastAsia="Times New Roman"/>
          <w:vertAlign w:val="superscript"/>
        </w:rPr>
        <w:t>]</w:t>
      </w:r>
      <w:r>
        <w:t>。</w:t>
      </w:r>
    </w:p>
    <w:p w:rsidR="0018722C">
      <w:pPr>
        <w:topLinePunct/>
      </w:pPr>
      <w:r>
        <w:rPr>
          <w:rFonts w:ascii="Times New Roman" w:eastAsia="Times New Roman"/>
        </w:rPr>
        <w:t>Pine &amp; Gilmore</w:t>
      </w:r>
      <w:r>
        <w:rPr>
          <w:rFonts w:ascii="Times New Roman" w:eastAsia="Times New Roman"/>
        </w:rPr>
        <w:t>(</w:t>
      </w:r>
      <w:r>
        <w:rPr>
          <w:rFonts w:ascii="Times New Roman" w:eastAsia="Times New Roman"/>
        </w:rPr>
        <w:t>1998</w:t>
      </w:r>
      <w:r>
        <w:rPr>
          <w:rFonts w:ascii="Times New Roman" w:eastAsia="Times New Roman"/>
        </w:rPr>
        <w:t>)</w:t>
      </w:r>
      <w:r>
        <w:t>则将消费者体验当成是一种经济商品。其所谓的体验，就是企业</w:t>
      </w:r>
      <w:r>
        <w:t>以产品为基础，给消费者提供优质的服务，让消费者在感受产品的功能属性满足需求的同时也能对服务有着较为深刻的印象的一系列活动</w:t>
      </w:r>
      <w:r>
        <w:rPr>
          <w:rFonts w:ascii="Times New Roman" w:eastAsia="Times New Roman"/>
          <w:vertAlign w:val="superscript"/>
        </w:rPr>
        <w:t>[</w:t>
      </w:r>
      <w:r>
        <w:rPr>
          <w:rFonts w:ascii="Times New Roman" w:eastAsia="Times New Roman"/>
          <w:vertAlign w:val="superscript"/>
          <w:position w:val="11"/>
        </w:rPr>
        <w:t xml:space="preserve">8</w:t>
      </w:r>
      <w:r>
        <w:rPr>
          <w:rFonts w:ascii="Times New Roman" w:eastAsia="Times New Roman"/>
          <w:vertAlign w:val="superscript"/>
        </w:rPr>
        <w:t>]</w:t>
      </w:r>
      <w:r>
        <w:t>。由于商品与服务对消费者来说是外在</w:t>
      </w:r>
      <w:r>
        <w:t>的，但体验是内在的，没有人的体验会完全一样的，体验是个人当时心理态度与事件互动的结果。</w:t>
      </w:r>
    </w:p>
    <w:p w:rsidR="0018722C">
      <w:pPr>
        <w:topLinePunct/>
      </w:pPr>
      <w:r>
        <w:rPr>
          <w:rFonts w:ascii="Times New Roman" w:eastAsia="Times New Roman"/>
        </w:rPr>
        <w:t>Schmitt</w:t>
      </w:r>
      <w:r>
        <w:rPr>
          <w:rFonts w:ascii="Times New Roman" w:eastAsia="Times New Roman"/>
          <w:rFonts w:ascii="Times New Roman" w:eastAsia="Times New Roman"/>
        </w:rPr>
        <w:t>（</w:t>
      </w:r>
      <w:r>
        <w:rPr>
          <w:rFonts w:ascii="Times New Roman" w:eastAsia="Times New Roman"/>
        </w:rPr>
        <w:t>1999</w:t>
      </w:r>
      <w:r>
        <w:rPr>
          <w:rFonts w:ascii="Times New Roman" w:eastAsia="Times New Roman"/>
          <w:rFonts w:ascii="Times New Roman" w:eastAsia="Times New Roman"/>
        </w:rPr>
        <w:t>）</w:t>
      </w:r>
      <w:r>
        <w:t>对于体验的解释是：体验是对某些刺激发生回应的个别事件，並且包含整个生活的本质，不论它们是真实的、梦幻的、虚拟的，通常是由事件的直接观察或参与造成的，因此没有两个体验是完全一样的。现今的消费者不再只是注重产品的功能，销售人员也不应该将狭隘的产品分类拿来界定谁是竞争者，顾客是感性与理性的决策者，销售方法需要多元化，如直觉性的、感官性的、定性的，而这便是体验比功能更加被现今消费者所重视的原因</w:t>
      </w:r>
      <w:r>
        <w:rPr>
          <w:rFonts w:ascii="Times New Roman" w:eastAsia="Times New Roman"/>
          <w:vertAlign w:val="superscript"/>
        </w:rPr>
        <w:t>[</w:t>
      </w:r>
      <w:r>
        <w:rPr>
          <w:rFonts w:ascii="Times New Roman" w:eastAsia="Times New Roman"/>
          <w:vertAlign w:val="superscript"/>
          <w:position w:val="11"/>
        </w:rPr>
        <w:t xml:space="preserve">9</w:t>
      </w:r>
      <w:r>
        <w:rPr>
          <w:rFonts w:ascii="Times New Roman" w:eastAsia="Times New Roman"/>
          <w:vertAlign w:val="superscript"/>
        </w:rPr>
        <w:t>]</w:t>
      </w:r>
      <w:r>
        <w:t>。</w:t>
      </w:r>
    </w:p>
    <w:p w:rsidR="0018722C">
      <w:pPr>
        <w:topLinePunct/>
      </w:pPr>
      <w:r>
        <w:t>后来</w:t>
      </w:r>
      <w:r>
        <w:rPr>
          <w:rFonts w:ascii="Times New Roman" w:eastAsia="Times New Roman"/>
        </w:rPr>
        <w:t>Holbrook</w:t>
      </w:r>
      <w:r>
        <w:rPr>
          <w:rFonts w:ascii="Times New Roman" w:eastAsia="Times New Roman"/>
          <w:rFonts w:ascii="Times New Roman" w:eastAsia="Times New Roman"/>
        </w:rPr>
        <w:t>（</w:t>
      </w:r>
      <w:r>
        <w:rPr>
          <w:rFonts w:ascii="Times New Roman" w:eastAsia="Times New Roman"/>
        </w:rPr>
        <w:t>2000</w:t>
      </w:r>
      <w:r>
        <w:rPr>
          <w:rFonts w:ascii="Times New Roman" w:eastAsia="Times New Roman"/>
          <w:rFonts w:ascii="Times New Roman" w:eastAsia="Times New Roman"/>
        </w:rPr>
        <w:t>）</w:t>
      </w:r>
      <w:r>
        <w:t>更是指出，所有的产品，包括纯粹体验性消费及服务都是为了提供给顾客一种体验，因为每个消费项目都能提供或多或少的体验，也可以说每个消费项</w:t>
      </w:r>
      <w:r>
        <w:t>目</w:t>
      </w:r>
    </w:p>
    <w:p w:rsidR="0018722C">
      <w:pPr>
        <w:topLinePunct/>
      </w:pPr>
      <w:r>
        <w:t>的产品是提供消费体验的服务表现，而人们真正想要的并非是产品本身，而是一个令人满意的体验</w:t>
      </w:r>
      <w:r>
        <w:rPr>
          <w:rFonts w:ascii="Times New Roman" w:eastAsia="Times New Roman"/>
          <w:vertAlign w:val="superscript"/>
        </w:rPr>
        <w:t>[</w:t>
      </w:r>
      <w:r>
        <w:rPr>
          <w:rFonts w:ascii="Times New Roman" w:eastAsia="Times New Roman"/>
          <w:vertAlign w:val="superscript"/>
        </w:rPr>
        <w:t xml:space="preserve">10</w:t>
      </w:r>
      <w:r>
        <w:rPr>
          <w:rFonts w:ascii="Times New Roman" w:eastAsia="Times New Roman"/>
          <w:vertAlign w:val="superscript"/>
        </w:rPr>
        <w:t>]</w:t>
      </w:r>
      <w:r>
        <w:t>。</w:t>
      </w:r>
    </w:p>
    <w:p w:rsidR="0018722C">
      <w:pPr>
        <w:topLinePunct/>
      </w:pPr>
      <w:r>
        <w:rPr>
          <w:rFonts w:ascii="Times New Roman" w:eastAsia="Times New Roman"/>
        </w:rPr>
        <w:t>Hoch</w:t>
      </w:r>
      <w:r>
        <w:rPr>
          <w:rFonts w:ascii="Times New Roman" w:eastAsia="Times New Roman"/>
          <w:rFonts w:ascii="Times New Roman" w:eastAsia="Times New Roman"/>
        </w:rPr>
        <w:t>（</w:t>
      </w:r>
      <w:r>
        <w:rPr>
          <w:rFonts w:ascii="Times New Roman" w:eastAsia="Times New Roman"/>
        </w:rPr>
        <w:t>2002</w:t>
      </w:r>
      <w:r>
        <w:rPr>
          <w:rFonts w:ascii="Times New Roman" w:eastAsia="Times New Roman"/>
          <w:rFonts w:ascii="Times New Roman" w:eastAsia="Times New Roman"/>
        </w:rPr>
        <w:t>）</w:t>
      </w:r>
      <w:r>
        <w:t>指出，体验是一种生活的行为，一种对事件的观察，也是一种训练及随后可获得的知识与技巧，并且体验的温和特性让消费者放下心防，更容易打开心扉接受产品的销售观念</w:t>
      </w:r>
      <w:r>
        <w:rPr>
          <w:rFonts w:ascii="Times New Roman" w:eastAsia="Times New Roman"/>
          <w:vertAlign w:val="superscript"/>
        </w:rPr>
        <w:t>[</w:t>
      </w:r>
      <w:r>
        <w:rPr>
          <w:rFonts w:ascii="Times New Roman" w:eastAsia="Times New Roman"/>
          <w:vertAlign w:val="superscript"/>
          <w:position w:val="11"/>
        </w:rPr>
        <w:t xml:space="preserve">11</w:t>
      </w:r>
      <w:r>
        <w:rPr>
          <w:rFonts w:ascii="Times New Roman" w:eastAsia="Times New Roman"/>
          <w:vertAlign w:val="superscript"/>
        </w:rPr>
        <w:t>]</w:t>
      </w:r>
      <w:r>
        <w:t>。</w:t>
      </w:r>
    </w:p>
    <w:p w:rsidR="0018722C">
      <w:pPr>
        <w:topLinePunct/>
      </w:pPr>
      <w:r>
        <w:t>由以上可知，体验是对刺激的回应，通常不是自发性的而是诱发型的，是一种特殊的经验。体验是经历一段时间或活动后所积累形成的一种经验，是个人主观的心里状态。近来有越来越多的消费者在购物时，喜欢有快乐的冒险，而却不是因为品牌而决定购买，</w:t>
      </w:r>
      <w:r w:rsidR="001852F3">
        <w:t xml:space="preserve">这意味这以顾客品牌体验为导向已经成为主流趋势，消费体验是令人难忘的。</w:t>
      </w:r>
    </w:p>
    <w:p w:rsidR="0018722C">
      <w:pPr>
        <w:topLinePunct/>
      </w:pPr>
      <w:bookmarkStart w:name="_bookmark11" w:id="35"/>
      <w:bookmarkEnd w:id="35"/>
      <w:r>
        <w:rPr>
          <w:rFonts w:cstheme="minorBidi" w:hAnsiTheme="minorHAnsi" w:eastAsiaTheme="minorHAnsi" w:asciiTheme="minorHAnsi" w:ascii="黑体" w:hAnsi="黑体" w:eastAsia="黑体" w:cs="黑体"/>
          <w:b/>
        </w:rPr>
        <w:t>2.1.2 </w:t>
      </w:r>
      <w:bookmarkStart w:name="_bookmark11" w:id="36"/>
      <w:bookmarkEnd w:id="36"/>
      <w:r>
        <w:rPr>
          <w:rFonts w:cstheme="minorBidi" w:hAnsiTheme="minorHAnsi" w:eastAsiaTheme="minorHAnsi" w:asciiTheme="minorHAnsi" w:ascii="黑体" w:hAnsi="黑体" w:eastAsia="黑体" w:cs="黑体"/>
          <w:b/>
        </w:rPr>
        <w:t>品牌体验的概念</w:t>
      </w:r>
    </w:p>
    <w:p w:rsidR="0018722C">
      <w:pPr>
        <w:topLinePunct/>
      </w:pPr>
      <w:r>
        <w:t>品牌体验的概念是随着学者们在对营销中“体验”概念不断深化研究的过程中出现的。以下列出国内外主要学者的观点：</w:t>
      </w:r>
    </w:p>
    <w:p w:rsidR="0018722C">
      <w:pPr>
        <w:topLinePunct/>
      </w:pPr>
      <w:r>
        <w:rPr>
          <w:rFonts w:ascii="Times New Roman" w:eastAsia="Times New Roman"/>
        </w:rPr>
        <w:t>Pine &amp; Gilmore</w:t>
      </w:r>
      <w:r>
        <w:rPr>
          <w:rFonts w:ascii="Times New Roman" w:eastAsia="Times New Roman"/>
        </w:rPr>
        <w:t>(</w:t>
      </w:r>
      <w:r>
        <w:rPr>
          <w:rFonts w:ascii="Times New Roman" w:eastAsia="Times New Roman"/>
        </w:rPr>
        <w:t>1998</w:t>
      </w:r>
      <w:r>
        <w:rPr>
          <w:rFonts w:ascii="Times New Roman" w:eastAsia="Times New Roman"/>
        </w:rPr>
        <w:t>)</w:t>
      </w:r>
      <w:r>
        <w:t>指出未来市场的竞争焦点将落在顾客的消费体验，所以消费体验必须有主题的、有感官刺激的，且必须在顾客心中留下美好的回忆</w:t>
      </w:r>
      <w:r>
        <w:rPr>
          <w:vertAlign w:val="superscript"/>
          /&gt;
        </w:rPr>
        <w:t>[</w:t>
      </w:r>
      <w:r>
        <w:rPr>
          <w:rFonts w:ascii="Times New Roman" w:eastAsia="Times New Roman"/>
          <w:vertAlign w:val="superscript"/>
          <w:position w:val="11"/>
        </w:rPr>
        <w:t xml:space="preserve">8</w:t>
      </w:r>
      <w:r>
        <w:rPr>
          <w:vertAlign w:val="superscript"/>
          /&gt;
        </w:rPr>
        <w:t>]</w:t>
      </w:r>
      <w:r>
        <w:t>。</w:t>
      </w:r>
    </w:p>
    <w:p w:rsidR="0018722C">
      <w:pPr>
        <w:topLinePunct/>
      </w:pPr>
      <w:r>
        <w:rPr>
          <w:rFonts w:ascii="Times New Roman" w:hAnsi="Times New Roman" w:eastAsia="Times New Roman"/>
        </w:rPr>
        <w:t>O</w:t>
      </w:r>
      <w:r>
        <w:rPr>
          <w:rFonts w:ascii="Times New Roman" w:hAnsi="Times New Roman" w:eastAsia="Times New Roman"/>
        </w:rPr>
        <w:t>'</w:t>
      </w:r>
      <w:r>
        <w:rPr>
          <w:rFonts w:ascii="Times New Roman" w:hAnsi="Times New Roman" w:eastAsia="Times New Roman"/>
        </w:rPr>
        <w:t>Sullivan</w:t>
      </w:r>
      <w:r>
        <w:rPr>
          <w:rFonts w:ascii="Times New Roman" w:hAnsi="Times New Roman" w:eastAsia="Times New Roman"/>
          <w:rFonts w:ascii="Times New Roman" w:hAnsi="Times New Roman" w:eastAsia="Times New Roman"/>
        </w:rPr>
        <w:t>（</w:t>
      </w:r>
      <w:r>
        <w:rPr>
          <w:rFonts w:ascii="Times New Roman" w:hAnsi="Times New Roman" w:eastAsia="Times New Roman"/>
        </w:rPr>
        <w:t>1998</w:t>
      </w:r>
      <w:r>
        <w:rPr>
          <w:rFonts w:ascii="Times New Roman" w:hAnsi="Times New Roman" w:eastAsia="Times New Roman"/>
          <w:rFonts w:ascii="Times New Roman" w:hAnsi="Times New Roman" w:eastAsia="Times New Roman"/>
        </w:rPr>
        <w:t>）</w:t>
      </w:r>
      <w:r>
        <w:t>提到品牌体验包括因素、人、外围设备、个人信息传播四个元素。</w:t>
      </w:r>
    </w:p>
    <w:p w:rsidR="0018722C">
      <w:pPr>
        <w:pStyle w:val="cw22"/>
        <w:topLinePunct/>
      </w:pPr>
      <w:r>
        <w:rPr>
          <w:rFonts w:ascii="Times New Roman" w:eastAsia="Times New Roman"/>
        </w:rPr>
        <w:t>(</w:t>
      </w:r>
      <w:r>
        <w:rPr>
          <w:rFonts w:ascii="Times New Roman" w:eastAsia="Times New Roman"/>
        </w:rPr>
        <w:t xml:space="preserve">1</w:t>
      </w:r>
      <w:r>
        <w:rPr>
          <w:rFonts w:ascii="Times New Roman" w:eastAsia="Times New Roman"/>
        </w:rPr>
        <w:t>)</w:t>
      </w:r>
      <w:r>
        <w:t>因素</w:t>
      </w:r>
      <w:r>
        <w:rPr>
          <w:rFonts w:ascii="Times New Roman" w:eastAsia="Times New Roman"/>
        </w:rPr>
        <w:t>-</w:t>
      </w:r>
      <w:r>
        <w:t>包含</w:t>
      </w:r>
      <w:r>
        <w:rPr>
          <w:rFonts w:ascii="Batang" w:eastAsia="Batang" w:hint="eastAsia"/>
        </w:rPr>
        <w:t>了</w:t>
      </w:r>
      <w:r>
        <w:t>许多关于体验的内在元素，企业在提供者和参与者之间扮演</w:t>
      </w:r>
      <w:r>
        <w:rPr>
          <w:rFonts w:ascii="Batang" w:eastAsia="Batang" w:hint="eastAsia"/>
        </w:rPr>
        <w:t>什</w:t>
      </w:r>
      <w:r>
        <w:t>么样的</w:t>
      </w:r>
      <w:r>
        <w:t>角色</w:t>
      </w:r>
      <w:r>
        <w:rPr>
          <w:rFonts w:ascii="Times New Roman" w:eastAsia="Times New Roman"/>
          <w:sz w:val="24"/>
          <w:rFonts w:hint="eastAsia"/>
        </w:rPr>
        <w:t>？</w:t>
      </w:r>
    </w:p>
    <w:p w:rsidR="0018722C">
      <w:pPr>
        <w:pStyle w:val="cw22"/>
        <w:topLinePunct/>
      </w:pPr>
      <w:r>
        <w:t>(</w:t>
      </w:r>
      <w:r>
        <w:t xml:space="preserve">2</w:t>
      </w:r>
      <w:r>
        <w:t>)</w:t>
      </w:r>
      <w:r>
        <w:t>人</w:t>
      </w:r>
      <w:r>
        <w:rPr>
          <w:rFonts w:ascii="Times New Roman" w:eastAsia="宋体"/>
        </w:rPr>
        <w:t>-</w:t>
      </w:r>
      <w:r>
        <w:t>人是品牌体验中最重要的元素，与传统营销元素有所</w:t>
      </w:r>
      <w:r>
        <w:rPr>
          <w:rFonts w:ascii="Batang" w:eastAsia="Batang" w:hint="eastAsia"/>
        </w:rPr>
        <w:t>不</w:t>
      </w:r>
      <w:r>
        <w:t>同，并加入了</w:t>
      </w:r>
      <w:r>
        <w:rPr>
          <w:rFonts w:ascii="Times New Roman" w:eastAsia="宋体"/>
        </w:rPr>
        <w:t>4C</w:t>
      </w:r>
      <w:r>
        <w:t>的概</w:t>
      </w:r>
      <w:r>
        <w:t>念，包括核心</w:t>
      </w:r>
      <w:r>
        <w:rPr>
          <w:rFonts w:ascii="Times New Roman" w:eastAsia="宋体"/>
        </w:rPr>
        <w:t>(</w:t>
      </w:r>
      <w:r>
        <w:rPr>
          <w:rFonts w:ascii="Times New Roman" w:eastAsia="宋体"/>
          <w:spacing w:val="0"/>
          <w:sz w:val="24"/>
        </w:rPr>
        <w:t xml:space="preserve">core</w:t>
      </w:r>
      <w:r>
        <w:rPr>
          <w:rFonts w:ascii="Times New Roman" w:eastAsia="宋体"/>
        </w:rPr>
        <w:t>)</w:t>
      </w:r>
      <w:r>
        <w:t>、文化</w:t>
      </w:r>
      <w:r>
        <w:rPr>
          <w:rFonts w:ascii="Times New Roman" w:eastAsia="宋体"/>
        </w:rPr>
        <w:t>(</w:t>
      </w:r>
      <w:r>
        <w:rPr>
          <w:rFonts w:ascii="Times New Roman" w:eastAsia="宋体"/>
          <w:sz w:val="24"/>
        </w:rPr>
        <w:t xml:space="preserve">culture</w:t>
      </w:r>
      <w:r>
        <w:rPr>
          <w:rFonts w:ascii="Times New Roman" w:eastAsia="宋体"/>
        </w:rPr>
        <w:t>)</w:t>
      </w:r>
      <w:r>
        <w:t>、选择</w:t>
      </w:r>
      <w:r>
        <w:rPr>
          <w:rFonts w:ascii="Times New Roman" w:eastAsia="宋体"/>
        </w:rPr>
        <w:t>(</w:t>
      </w:r>
      <w:r>
        <w:rPr>
          <w:rFonts w:ascii="Times New Roman" w:eastAsia="宋体"/>
          <w:sz w:val="24"/>
        </w:rPr>
        <w:t xml:space="preserve">choice</w:t>
      </w:r>
      <w:r>
        <w:rPr>
          <w:rFonts w:ascii="Times New Roman" w:eastAsia="宋体"/>
        </w:rPr>
        <w:t>)</w:t>
      </w:r>
      <w:r>
        <w:t>和改变</w:t>
      </w:r>
      <w:r>
        <w:rPr>
          <w:rFonts w:ascii="Times New Roman" w:eastAsia="宋体"/>
        </w:rPr>
        <w:t>(</w:t>
      </w:r>
      <w:r>
        <w:rPr>
          <w:rFonts w:ascii="Times New Roman" w:eastAsia="宋体"/>
          <w:sz w:val="24"/>
        </w:rPr>
        <w:t xml:space="preserve">change</w:t>
      </w:r>
      <w:r>
        <w:rPr>
          <w:rFonts w:ascii="Times New Roman" w:eastAsia="宋体"/>
        </w:rPr>
        <w:t>)</w:t>
      </w:r>
      <w:r>
        <w:t>。</w:t>
      </w:r>
    </w:p>
    <w:p w:rsidR="0018722C">
      <w:pPr>
        <w:pStyle w:val="cw22"/>
        <w:topLinePunct/>
      </w:pPr>
      <w:r>
        <w:t>(</w:t>
      </w:r>
      <w:r>
        <w:t xml:space="preserve">3</w:t>
      </w:r>
      <w:r>
        <w:t>)</w:t>
      </w:r>
      <w:r>
        <w:t>外围设备</w:t>
      </w:r>
      <w:r>
        <w:rPr>
          <w:rFonts w:ascii="Times New Roman" w:eastAsia="Times New Roman"/>
        </w:rPr>
        <w:t>-</w:t>
      </w:r>
      <w:r>
        <w:t>此元素结合了传统的价格、渠道及延伸产品，并包括包装、企业政策、</w:t>
      </w:r>
      <w:r>
        <w:t>制造者、伙伴的需求等。</w:t>
      </w:r>
    </w:p>
    <w:p w:rsidR="0018722C">
      <w:pPr>
        <w:pStyle w:val="cw22"/>
        <w:topLinePunct/>
      </w:pPr>
      <w:r>
        <w:t>(</w:t>
      </w:r>
      <w:r>
        <w:t xml:space="preserve">4</w:t>
      </w:r>
      <w:r>
        <w:t>)</w:t>
      </w:r>
      <w:r>
        <w:t>个人信息传播</w:t>
      </w:r>
      <w:r>
        <w:rPr>
          <w:rFonts w:ascii="Times New Roman" w:eastAsia="Times New Roman"/>
        </w:rPr>
        <w:t>-</w:t>
      </w:r>
      <w:r>
        <w:t>由个人化、信息及沟通的概念结合，并将生活型态、事件及互动等加入。</w:t>
      </w:r>
    </w:p>
    <w:p w:rsidR="0018722C">
      <w:pPr>
        <w:topLinePunct/>
      </w:pPr>
      <w:r>
        <w:rPr>
          <w:rFonts w:ascii="Times New Roman" w:eastAsia="Times New Roman"/>
        </w:rPr>
        <w:t>Schmitt</w:t>
      </w:r>
      <w:r>
        <w:rPr>
          <w:rFonts w:ascii="Times New Roman" w:eastAsia="Times New Roman"/>
          <w:rFonts w:ascii="Times New Roman" w:eastAsia="Times New Roman"/>
        </w:rPr>
        <w:t>（</w:t>
      </w:r>
      <w:r>
        <w:rPr>
          <w:rFonts w:ascii="Times New Roman" w:eastAsia="Times New Roman"/>
        </w:rPr>
        <w:t>1999</w:t>
      </w:r>
      <w:r>
        <w:rPr>
          <w:rFonts w:ascii="Times New Roman" w:eastAsia="Times New Roman"/>
          <w:rFonts w:ascii="Times New Roman" w:eastAsia="Times New Roman"/>
        </w:rPr>
        <w:t>）</w:t>
      </w:r>
      <w:r>
        <w:t>将体验营销定义为基于个别顾客经由观察或参与事件后，感受某些刺激而诱发动机产生思维认同或消费行为，进而增加产品价值</w:t>
      </w:r>
      <w:r>
        <w:rPr>
          <w:rFonts w:ascii="Times New Roman" w:eastAsia="Times New Roman"/>
          <w:vertAlign w:val="superscript"/>
        </w:rPr>
        <w:t>[</w:t>
      </w:r>
      <w:r>
        <w:rPr>
          <w:rFonts w:ascii="Times New Roman" w:eastAsia="Times New Roman"/>
          <w:vertAlign w:val="superscript"/>
        </w:rPr>
        <w:t xml:space="preserve">9</w:t>
      </w:r>
      <w:r>
        <w:rPr>
          <w:rFonts w:ascii="Times New Roman" w:eastAsia="Times New Roman"/>
          <w:vertAlign w:val="superscript"/>
        </w:rPr>
        <w:t>]</w:t>
      </w:r>
      <w:r>
        <w:t>。品牌体验主要理论是产品或服务可以为顾客创造出完全的体验，采用的方式是提供感官的、具有感染力的、创意性关联的经验，作为一种生活形态及社会性认同的活动。身为一位营销人员，要让顾客有产生体验的感觉，必须要提供正确的环境与场景。因为体验通常不是自发性的而是诱发性的。国内学者张红明</w:t>
      </w:r>
      <w:r>
        <w:rPr>
          <w:rFonts w:ascii="Times New Roman" w:eastAsia="Times New Roman"/>
          <w:rFonts w:ascii="Times New Roman" w:eastAsia="Times New Roman"/>
        </w:rPr>
        <w:t>（</w:t>
      </w:r>
      <w:r>
        <w:rPr>
          <w:rFonts w:ascii="Times New Roman" w:eastAsia="Times New Roman"/>
        </w:rPr>
        <w:t xml:space="preserve">2003</w:t>
      </w:r>
      <w:r>
        <w:rPr>
          <w:rFonts w:ascii="Times New Roman" w:eastAsia="Times New Roman"/>
          <w:rFonts w:ascii="Times New Roman" w:eastAsia="Times New Roman"/>
        </w:rPr>
        <w:t>）</w:t>
      </w:r>
      <w:r>
        <w:t>认为品牌体验是透过感官体验诉求，创造一种新鲜独特的感</w:t>
      </w:r>
      <w:r>
        <w:t>情</w:t>
      </w:r>
    </w:p>
    <w:p w:rsidR="0018722C">
      <w:pPr>
        <w:topLinePunct/>
      </w:pPr>
      <w:r>
        <w:t>或知觉体验</w:t>
      </w:r>
      <w:r>
        <w:rPr>
          <w:rFonts w:ascii="Times New Roman" w:eastAsia="Times New Roman"/>
        </w:rPr>
        <w:t>[</w:t>
      </w:r>
      <w:r>
        <w:rPr>
          <w:rFonts w:ascii="Times New Roman" w:eastAsia="Times New Roman"/>
        </w:rPr>
        <w:t xml:space="preserve">14</w:t>
      </w:r>
      <w:r>
        <w:rPr>
          <w:rFonts w:ascii="Times New Roman" w:eastAsia="Times New Roman"/>
        </w:rPr>
        <w:t>]</w:t>
      </w:r>
      <w:r>
        <w:t>。它经由视觉、听觉、触觉、味觉及嗅觉之刺激，引发顾客动机、诱导欲求，</w:t>
      </w:r>
      <w:r>
        <w:t>促使消费者产生购买，达成销售目的。品牌体验不是忽视理性的品质与机能诉求，它是</w:t>
      </w:r>
      <w:r>
        <w:t>站</w:t>
      </w:r>
    </w:p>
    <w:p w:rsidR="0018722C">
      <w:pPr>
        <w:topLinePunct/>
      </w:pPr>
      <w:r>
        <w:t>在质量基础上加强感性及官能诉求。吴水龙等</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认为体验营销基本上是一种对传统理性营销的反动，扬弃传统销售以理性分析产品功能及效益为诉求的销售手法</w:t>
      </w:r>
      <w:r>
        <w:rPr>
          <w:rFonts w:ascii="Times New Roman" w:eastAsia="Times New Roman"/>
          <w:vertAlign w:val="superscript"/>
        </w:rPr>
        <w:t>[</w:t>
      </w:r>
      <w:r>
        <w:rPr>
          <w:rFonts w:ascii="Times New Roman" w:eastAsia="Times New Roman"/>
          <w:vertAlign w:val="superscript"/>
          <w:position w:val="11"/>
        </w:rPr>
        <w:t xml:space="preserve">15</w:t>
      </w:r>
      <w:r>
        <w:rPr>
          <w:rFonts w:ascii="Times New Roman" w:eastAsia="Times New Roman"/>
          <w:vertAlign w:val="superscript"/>
        </w:rPr>
        <w:t>]</w:t>
      </w:r>
      <w:r>
        <w:t>。</w:t>
      </w:r>
    </w:p>
    <w:p w:rsidR="0018722C">
      <w:pPr>
        <w:tabs>
          <w:tab w:pos="4692" w:val="left" w:leader="none"/>
        </w:tabs>
        <w:spacing w:before="0"/>
        <w:ind w:leftChars="0" w:left="3862" w:rightChars="0" w:right="0" w:firstLineChars="0" w:firstLine="0"/>
        <w:jc w:val="left"/>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14"/>
          <w:sz w:val="21"/>
        </w:rPr>
        <w:t> </w:t>
      </w:r>
      <w:r>
        <w:rPr>
          <w:kern w:val="2"/>
          <w:szCs w:val="22"/>
          <w:rFonts w:ascii="Times New Roman" w:eastAsia="Times New Roman" w:cstheme="minorBidi" w:hAnsiTheme="minorHAnsi"/>
          <w:spacing w:val="2"/>
          <w:sz w:val="21"/>
        </w:rPr>
        <w:t>2</w:t>
      </w:r>
      <w:r>
        <w:rPr>
          <w:kern w:val="2"/>
          <w:szCs w:val="22"/>
          <w:rFonts w:ascii="Times New Roman" w:eastAsia="Times New Roman" w:cstheme="minorBidi" w:hAnsiTheme="minorHAnsi"/>
          <w:spacing w:val="2"/>
          <w:sz w:val="21"/>
        </w:rPr>
        <w:t>.</w:t>
      </w:r>
      <w:r>
        <w:rPr>
          <w:kern w:val="2"/>
          <w:szCs w:val="22"/>
          <w:rFonts w:ascii="Times New Roman" w:eastAsia="Times New Roman" w:cstheme="minorBidi" w:hAnsiTheme="minorHAnsi"/>
          <w:spacing w:val="2"/>
          <w:sz w:val="21"/>
        </w:rPr>
        <w:t>1</w:t>
      </w:r>
      <w:r>
        <w:rPr>
          <w:kern w:val="2"/>
          <w:szCs w:val="22"/>
          <w:rFonts w:cstheme="minorBidi" w:hAnsiTheme="minorHAnsi" w:eastAsiaTheme="minorHAnsi" w:asciiTheme="minorHAnsi"/>
          <w:spacing w:val="8"/>
          <w:sz w:val="21"/>
        </w:rPr>
        <w:t>品牌体验的概念</w:t>
      </w:r>
    </w:p>
    <w:p w:rsidR="0018722C">
      <w:pPr>
        <w:topLinePunct/>
      </w:pPr>
      <w:r>
        <w:rPr>
          <w:rFonts w:cstheme="minorBidi" w:hAnsiTheme="minorHAnsi" w:eastAsiaTheme="minorHAnsi" w:asciiTheme="minorHAnsi" w:ascii="Times New Roman"/>
          <w:u w:val="single"/>
        </w:rPr>
        <w:t/>
      </w: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Tab.2</w:t>
      </w:r>
      <w:r>
        <w:rPr>
          <w:rFonts w:ascii="Times New Roman" w:cstheme="minorBidi" w:hAnsiTheme="minorHAnsi" w:eastAsiaTheme="minorHAnsi"/>
          <w:u w:val="single"/>
        </w:rPr>
        <w:t>.1</w:t>
      </w:r>
      <w:r w:rsidRPr="00000000">
        <w:rPr>
          <w:rFonts w:cstheme="minorBidi" w:hAnsiTheme="minorHAnsi" w:eastAsiaTheme="minorHAnsi" w:asciiTheme="minorHAnsi"/>
        </w:rPr>
        <w:tab/>
      </w:r>
      <w:r>
        <w:t>brand</w:t>
      </w:r>
      <w:r w:rsidR="001852F3">
        <w:t xml:space="preserve"> </w:t>
      </w:r>
      <w:r>
        <w:rPr>
          <w:rFonts w:ascii="Times New Roman" w:cstheme="minorBidi" w:hAnsiTheme="minorHAnsi" w:eastAsiaTheme="minorHAnsi"/>
          <w:u w:val="single"/>
        </w:rPr>
        <w:t>experience</w:t>
      </w:r>
      <w:r>
        <w:rPr>
          <w:rFonts w:ascii="Times New Roman" w:cstheme="minorBidi" w:hAnsiTheme="minorHAnsi" w:eastAsiaTheme="minorHAnsi"/>
          <w:u w:val="single"/>
        </w:rPr>
        <w:t> </w:t>
      </w:r>
      <w:r>
        <w:rPr>
          <w:rFonts w:ascii="Times New Roman" w:cstheme="minorBidi" w:hAnsiTheme="minorHAnsi" w:eastAsiaTheme="minorHAnsi"/>
          <w:u w:val="single"/>
        </w:rPr>
        <w:t>concept</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40"/>
        <w:gridCol w:w="7440"/>
      </w:tblGrid>
      <w:tr>
        <w:trPr>
          <w:tblHeader/>
        </w:trPr>
        <w:tc>
          <w:tcPr>
            <w:tcW w:w="1117" w:type="pct"/>
            <w:vAlign w:val="center"/>
            <w:tcBorders>
              <w:bottom w:val="single" w:sz="4" w:space="0" w:color="auto"/>
            </w:tcBorders>
          </w:tcPr>
          <w:p w:rsidR="0018722C">
            <w:pPr>
              <w:pStyle w:val="a7"/>
              <w:topLinePunct/>
              <w:ind w:leftChars="0" w:left="0" w:rightChars="0" w:right="0" w:firstLineChars="0" w:firstLine="0"/>
              <w:spacing w:line="240" w:lineRule="atLeast"/>
            </w:pPr>
            <w:r>
              <w:t>学者</w:t>
            </w:r>
          </w:p>
        </w:tc>
        <w:tc>
          <w:tcPr>
            <w:tcW w:w="3883" w:type="pct"/>
            <w:vAlign w:val="center"/>
            <w:tcBorders>
              <w:bottom w:val="single" w:sz="4" w:space="0" w:color="auto"/>
            </w:tcBorders>
          </w:tcPr>
          <w:p w:rsidR="0018722C">
            <w:pPr>
              <w:pStyle w:val="a7"/>
              <w:topLinePunct/>
              <w:ind w:leftChars="0" w:left="0" w:rightChars="0" w:right="0" w:firstLineChars="0" w:firstLine="0"/>
              <w:spacing w:line="240" w:lineRule="atLeast"/>
            </w:pPr>
            <w:r>
              <w:t>概念</w:t>
            </w:r>
          </w:p>
        </w:tc>
      </w:tr>
      <w:tr>
        <w:tc>
          <w:tcPr>
            <w:tcW w:w="1117" w:type="pct"/>
            <w:vAlign w:val="center"/>
          </w:tcPr>
          <w:p w:rsidR="0018722C">
            <w:pPr>
              <w:pStyle w:val="ac"/>
              <w:topLinePunct/>
              <w:ind w:leftChars="0" w:left="0" w:rightChars="0" w:right="0" w:firstLineChars="0" w:firstLine="0"/>
              <w:spacing w:line="240" w:lineRule="atLeast"/>
            </w:pPr>
            <w:r>
              <w:t>Pine&amp; Gilmore</w:t>
            </w:r>
            <w:r>
              <w:t>(</w:t>
            </w:r>
            <w:r>
              <w:t>1998</w:t>
            </w:r>
            <w:r>
              <w:t>)</w:t>
            </w:r>
          </w:p>
        </w:tc>
        <w:tc>
          <w:tcPr>
            <w:tcW w:w="3883" w:type="pct"/>
            <w:vAlign w:val="center"/>
          </w:tcPr>
          <w:p w:rsidR="0018722C">
            <w:pPr>
              <w:pStyle w:val="ad"/>
              <w:topLinePunct/>
              <w:ind w:leftChars="0" w:left="0" w:rightChars="0" w:right="0" w:firstLineChars="0" w:firstLine="0"/>
              <w:spacing w:line="240" w:lineRule="atLeast"/>
            </w:pPr>
            <w:r>
              <w:t>未来营销市场的竞争点将</w:t>
            </w:r>
            <w:r>
              <w:t>落</w:t>
            </w:r>
            <w:r>
              <w:t>在顾客的消费体验， 所以体验必须有主题的、有感官</w:t>
            </w:r>
            <w:r>
              <w:t>刺</w:t>
            </w:r>
            <w:r>
              <w:t>激的，且必须在顾客心中留下美好的回忆。</w:t>
            </w:r>
          </w:p>
        </w:tc>
      </w:tr>
      <w:tr>
        <w:tc>
          <w:tcPr>
            <w:tcW w:w="1117" w:type="pct"/>
            <w:vAlign w:val="center"/>
          </w:tcPr>
          <w:p w:rsidR="0018722C">
            <w:pPr>
              <w:pStyle w:val="ac"/>
              <w:topLinePunct/>
              <w:ind w:leftChars="0" w:left="0" w:rightChars="0" w:right="0" w:firstLineChars="0" w:firstLine="0"/>
              <w:spacing w:line="240" w:lineRule="atLeast"/>
            </w:pPr>
            <w:r>
              <w:t>O</w:t>
            </w:r>
            <w:r>
              <w:t>'</w:t>
            </w:r>
            <w:r>
              <w:t>Sullivan</w:t>
            </w:r>
            <w:r>
              <w:t>(</w:t>
            </w:r>
            <w:r>
              <w:t>1998</w:t>
            </w:r>
            <w:r>
              <w:t>)</w:t>
            </w:r>
          </w:p>
        </w:tc>
        <w:tc>
          <w:tcPr>
            <w:tcW w:w="3883" w:type="pct"/>
            <w:vAlign w:val="center"/>
          </w:tcPr>
          <w:p w:rsidR="0018722C">
            <w:pPr>
              <w:pStyle w:val="ad"/>
              <w:topLinePunct/>
              <w:ind w:leftChars="0" w:left="0" w:rightChars="0" w:right="0" w:firstLineChars="0" w:firstLine="0"/>
              <w:spacing w:line="240" w:lineRule="atLeast"/>
            </w:pPr>
            <w:r>
              <w:t>品牌体验中的四个元素：包括因素、人、外围设备、个人信息传播。</w:t>
            </w:r>
          </w:p>
        </w:tc>
      </w:tr>
      <w:tr>
        <w:tc>
          <w:tcPr>
            <w:tcW w:w="1117" w:type="pct"/>
            <w:vAlign w:val="center"/>
          </w:tcPr>
          <w:p w:rsidR="0018722C">
            <w:pPr>
              <w:pStyle w:val="ac"/>
              <w:topLinePunct/>
              <w:ind w:leftChars="0" w:left="0" w:rightChars="0" w:right="0" w:firstLineChars="0" w:firstLine="0"/>
              <w:spacing w:line="240" w:lineRule="atLeast"/>
            </w:pPr>
            <w:r>
              <w:t>Schmitt</w:t>
            </w:r>
            <w:r>
              <w:t>(</w:t>
            </w:r>
            <w:r>
              <w:t>1999</w:t>
            </w:r>
            <w:r>
              <w:t>)</w:t>
            </w:r>
          </w:p>
        </w:tc>
        <w:tc>
          <w:tcPr>
            <w:tcW w:w="3883" w:type="pct"/>
            <w:vAlign w:val="center"/>
          </w:tcPr>
          <w:p w:rsidR="0018722C">
            <w:pPr>
              <w:pStyle w:val="ad"/>
              <w:topLinePunct/>
              <w:ind w:leftChars="0" w:left="0" w:rightChars="0" w:right="0" w:firstLineChars="0" w:firstLine="0"/>
              <w:spacing w:line="240" w:lineRule="atLeast"/>
            </w:pPr>
            <w:r>
              <w:t>基于个别顾客经由观察或参与事件后， 感受某些</w:t>
            </w:r>
            <w:r>
              <w:t>刺</w:t>
            </w:r>
            <w:r>
              <w:t>激而诱发动机产生思维认同或消费</w:t>
            </w:r>
            <w:r>
              <w:t>行</w:t>
            </w:r>
            <w:r>
              <w:t>为， 进而增加产品价值。</w:t>
            </w:r>
          </w:p>
        </w:tc>
      </w:tr>
      <w:tr>
        <w:tc>
          <w:tcPr>
            <w:tcW w:w="1117" w:type="pct"/>
            <w:vAlign w:val="center"/>
          </w:tcPr>
          <w:p w:rsidR="0018722C">
            <w:pPr>
              <w:pStyle w:val="ac"/>
              <w:topLinePunct/>
              <w:ind w:leftChars="0" w:left="0" w:rightChars="0" w:right="0" w:firstLineChars="0" w:firstLine="0"/>
              <w:spacing w:line="240" w:lineRule="atLeast"/>
            </w:pPr>
            <w:r>
              <w:t>Ross</w:t>
            </w:r>
            <w:r>
              <w:t>(</w:t>
            </w:r>
            <w:r>
              <w:t>2002</w:t>
            </w:r>
            <w:r>
              <w:t>)</w:t>
            </w:r>
          </w:p>
        </w:tc>
        <w:tc>
          <w:tcPr>
            <w:tcW w:w="3883" w:type="pct"/>
            <w:vAlign w:val="center"/>
          </w:tcPr>
          <w:p w:rsidR="0018722C">
            <w:pPr>
              <w:pStyle w:val="ad"/>
              <w:topLinePunct/>
              <w:ind w:leftChars="0" w:left="0" w:rightChars="0" w:right="0" w:firstLineChars="0" w:firstLine="0"/>
              <w:spacing w:line="240" w:lineRule="atLeast"/>
            </w:pPr>
            <w:r>
              <w:t>顾客在与品牌接触或使用过程中对一系列与品牌相关事件的积累， 是一种面对面的沟通，旨在吸引消费者物质及情感上的感觉。</w:t>
            </w:r>
            <w:r>
              <w:rPr>
                <w:vertAlign w:val="superscript"/>
              </w:rPr>
              <w:t>[</w:t>
            </w:r>
            <w:r>
              <w:rPr>
                <w:vertAlign w:val="superscript"/>
              </w:rPr>
              <w:t xml:space="preserve">12</w:t>
            </w:r>
            <w:r>
              <w:rPr>
                <w:vertAlign w:val="superscript"/>
              </w:rPr>
              <w:t>]</w:t>
            </w:r>
          </w:p>
        </w:tc>
      </w:tr>
      <w:tr>
        <w:tc>
          <w:tcPr>
            <w:tcW w:w="1117" w:type="pct"/>
            <w:vAlign w:val="center"/>
          </w:tcPr>
          <w:p w:rsidR="0018722C">
            <w:pPr>
              <w:pStyle w:val="ac"/>
              <w:topLinePunct/>
              <w:ind w:leftChars="0" w:left="0" w:rightChars="0" w:right="0" w:firstLineChars="0" w:firstLine="0"/>
              <w:spacing w:line="240" w:lineRule="atLeast"/>
            </w:pPr>
            <w:r>
              <w:t>Bennett Rebekan</w:t>
            </w:r>
          </w:p>
          <w:p w:rsidR="0018722C">
            <w:pPr>
              <w:pStyle w:val="a5"/>
              <w:topLinePunct/>
              <w:ind w:leftChars="0" w:left="0" w:rightChars="0" w:right="0" w:firstLineChars="0" w:firstLine="0"/>
              <w:spacing w:line="240" w:lineRule="atLeast"/>
            </w:pPr>
            <w:r>
              <w:t>（</w:t>
            </w:r>
            <w:r>
              <w:t> </w:t>
            </w:r>
            <w:r>
              <w:t>2004</w:t>
            </w:r>
            <w:r>
              <w:t>）</w:t>
            </w:r>
          </w:p>
        </w:tc>
        <w:tc>
          <w:tcPr>
            <w:tcW w:w="3883" w:type="pct"/>
            <w:vAlign w:val="center"/>
          </w:tcPr>
          <w:p w:rsidR="0018722C">
            <w:pPr>
              <w:pStyle w:val="a5"/>
              <w:topLinePunct/>
              <w:ind w:leftChars="0" w:left="0" w:rightChars="0" w:right="0" w:firstLineChars="0" w:firstLine="0"/>
              <w:spacing w:line="240" w:lineRule="atLeast"/>
            </w:pPr>
            <w:r>
              <w:t>顾客与品牌接触过程中对品牌的某些经历所产生回应的个别化感受，包含顾客和品牌之间的每一次互动— 从最初的认识，通过选择、购买、使用，到坚持重复购买。品牌体验是品牌带给消费者的综合体验和</w:t>
            </w:r>
          </w:p>
          <w:p w:rsidR="0018722C">
            <w:pPr>
              <w:pStyle w:val="ad"/>
              <w:topLinePunct/>
              <w:ind w:leftChars="0" w:left="0" w:rightChars="0" w:right="0" w:firstLineChars="0" w:firstLine="0"/>
              <w:spacing w:line="240" w:lineRule="atLeast"/>
            </w:pPr>
            <w:r>
              <w:t>感受。</w:t>
            </w:r>
            <w:r>
              <w:t>[</w:t>
            </w:r>
            <w:r>
              <w:t xml:space="preserve">13</w:t>
            </w:r>
            <w:r>
              <w:t>]</w:t>
            </w:r>
          </w:p>
        </w:tc>
      </w:tr>
      <w:tr>
        <w:tc>
          <w:tcPr>
            <w:tcW w:w="1117" w:type="pct"/>
            <w:vAlign w:val="center"/>
          </w:tcPr>
          <w:p w:rsidR="0018722C">
            <w:pPr>
              <w:pStyle w:val="ac"/>
              <w:topLinePunct/>
              <w:ind w:leftChars="0" w:left="0" w:rightChars="0" w:right="0" w:firstLineChars="0" w:firstLine="0"/>
              <w:spacing w:line="240" w:lineRule="atLeast"/>
            </w:pPr>
            <w:r>
              <w:t>Brakus </w:t>
            </w:r>
            <w:r>
              <w:t>等</w:t>
            </w:r>
            <w:r>
              <w:t>(</w:t>
            </w:r>
            <w:r>
              <w:t xml:space="preserve">2009</w:t>
            </w:r>
            <w:r>
              <w:t>)</w:t>
            </w:r>
          </w:p>
        </w:tc>
        <w:tc>
          <w:tcPr>
            <w:tcW w:w="3883" w:type="pct"/>
            <w:vAlign w:val="center"/>
          </w:tcPr>
          <w:p w:rsidR="0018722C">
            <w:pPr>
              <w:pStyle w:val="a5"/>
              <w:topLinePunct/>
              <w:ind w:leftChars="0" w:left="0" w:rightChars="0" w:right="0" w:firstLineChars="0" w:firstLine="0"/>
              <w:spacing w:line="240" w:lineRule="atLeast"/>
            </w:pPr>
            <w:r>
              <w:t>将与品牌相关的刺激，如品牌名称、标识系统、品牌特点、品牌涵义、包装、品牌沟通和环境等，对消费者产生的感官、情感、思考、行</w:t>
            </w:r>
          </w:p>
          <w:p w:rsidR="0018722C">
            <w:pPr>
              <w:pStyle w:val="ad"/>
              <w:topLinePunct/>
              <w:ind w:leftChars="0" w:left="0" w:rightChars="0" w:right="0" w:firstLineChars="0" w:firstLine="0"/>
              <w:spacing w:line="240" w:lineRule="atLeast"/>
            </w:pPr>
            <w:r>
              <w:t>为反应称为品牌体验。</w:t>
            </w:r>
          </w:p>
        </w:tc>
      </w:tr>
      <w:tr>
        <w:tc>
          <w:tcPr>
            <w:tcW w:w="1117" w:type="pct"/>
            <w:vAlign w:val="center"/>
          </w:tcPr>
          <w:p w:rsidR="0018722C">
            <w:pPr>
              <w:pStyle w:val="ac"/>
              <w:topLinePunct/>
              <w:ind w:leftChars="0" w:left="0" w:rightChars="0" w:right="0" w:firstLineChars="0" w:firstLine="0"/>
              <w:spacing w:line="240" w:lineRule="atLeast"/>
            </w:pPr>
            <w:r>
              <w:t>张红明</w:t>
            </w:r>
            <w:r>
              <w:t>(</w:t>
            </w:r>
            <w:r>
              <w:t xml:space="preserve">2003</w:t>
            </w:r>
            <w:r>
              <w:t>)</w:t>
            </w:r>
          </w:p>
        </w:tc>
        <w:tc>
          <w:tcPr>
            <w:tcW w:w="3883" w:type="pct"/>
            <w:vAlign w:val="center"/>
          </w:tcPr>
          <w:p w:rsidR="0018722C">
            <w:pPr>
              <w:pStyle w:val="ad"/>
              <w:topLinePunct/>
              <w:ind w:leftChars="0" w:left="0" w:rightChars="0" w:right="0" w:firstLineChars="0" w:firstLine="0"/>
              <w:spacing w:line="240" w:lineRule="atLeast"/>
            </w:pPr>
            <w:r>
              <w:t>品牌人格化过程的产物，是体验与品牌相结合的产物。</w:t>
            </w:r>
          </w:p>
        </w:tc>
      </w:tr>
      <w:tr>
        <w:tc>
          <w:tcPr>
            <w:tcW w:w="1117" w:type="pct"/>
            <w:vAlign w:val="center"/>
            <w:tcBorders>
              <w:top w:val="single" w:sz="4" w:space="0" w:color="auto"/>
            </w:tcBorders>
          </w:tcPr>
          <w:p w:rsidR="0018722C">
            <w:pPr>
              <w:pStyle w:val="ac"/>
              <w:topLinePunct/>
              <w:ind w:leftChars="0" w:left="0" w:rightChars="0" w:right="0" w:firstLineChars="0" w:firstLine="0"/>
              <w:spacing w:line="240" w:lineRule="atLeast"/>
            </w:pPr>
            <w:r>
              <w:t>吴水龙等</w:t>
            </w:r>
            <w:r>
              <w:t>(</w:t>
            </w:r>
            <w:r>
              <w:t xml:space="preserve">2009</w:t>
            </w:r>
            <w:r>
              <w:t>)</w:t>
            </w:r>
          </w:p>
        </w:tc>
        <w:tc>
          <w:tcPr>
            <w:tcW w:w="3883" w:type="pct"/>
            <w:vAlign w:val="center"/>
            <w:tcBorders>
              <w:top w:val="single" w:sz="4" w:space="0" w:color="auto"/>
            </w:tcBorders>
          </w:tcPr>
          <w:p w:rsidR="0018722C">
            <w:pPr>
              <w:pStyle w:val="ad"/>
              <w:topLinePunct/>
              <w:ind w:leftChars="0" w:left="0" w:rightChars="0" w:right="0" w:firstLineChars="0" w:firstLine="0"/>
              <w:spacing w:line="240" w:lineRule="atLeast"/>
            </w:pPr>
            <w:r>
              <w:t>顾客与品牌接触或使用过程中一系列与品牌相关事件的积累。并认为品牌体验是一种面对面的沟通，旨在吸引消费者物质及情感上的感觉</w:t>
            </w:r>
          </w:p>
        </w:tc>
      </w:tr>
    </w:tbl>
    <w:p w:rsidR="0018722C">
      <w:pPr>
        <w:topLinePunct/>
        <w:pStyle w:val="affa"/>
      </w:pPr>
    </w:p>
    <w:p w:rsidR="0018722C">
      <w:pPr>
        <w:topLinePunct/>
      </w:pPr>
      <w:r>
        <w:t>总的来说，品牌体验概念的提出是学者们对体验研究不断深化和细化的成果，更能从品牌的角度把握体验对消费者对品牌的感受和经历。</w:t>
      </w:r>
    </w:p>
    <w:p w:rsidR="0018722C">
      <w:pPr>
        <w:topLinePunct/>
      </w:pPr>
      <w:r>
        <w:t xml:space="preserve">本研究对于品牌体验的定义采用</w:t>
      </w:r>
      <w:r>
        <w:rPr>
          <w:rFonts w:ascii="Times New Roman" w:eastAsia="Times New Roman"/>
        </w:rPr>
        <w:t xml:space="preserve">Brakus</w:t>
      </w:r>
      <w:r>
        <w:rPr>
          <w:rFonts w:ascii="Times New Roman" w:eastAsia="Times New Roman"/>
          <w:rFonts w:ascii="Times New Roman" w:eastAsia="Times New Roman"/>
        </w:rPr>
        <w:t xml:space="preserve">（</w:t>
      </w:r>
      <w:r>
        <w:rPr>
          <w:rFonts w:ascii="Times New Roman" w:eastAsia="Times New Roman"/>
        </w:rPr>
        <w:t xml:space="preserve">2009</w:t>
      </w:r>
      <w:r>
        <w:rPr>
          <w:rFonts w:ascii="Times New Roman" w:eastAsia="Times New Roman"/>
          <w:rFonts w:ascii="Times New Roman" w:eastAsia="Times New Roman"/>
        </w:rPr>
        <w:t xml:space="preserve">）</w:t>
      </w:r>
      <w:r>
        <w:t xml:space="preserve">的定义，认为品牌体验是与品牌相关的</w:t>
      </w:r>
      <w:r>
        <w:t xml:space="preserve">刺激，如品牌名称、标识系统、品牌特点、品牌涵义、包装、品牌沟通和环境等，对消费者产生的感官、情感、行为、思考反应，这一定义是与品牌相关的体验的，所以符合本研</w:t>
      </w:r>
      <w:r>
        <w:t xml:space="preserve">究的需要。</w:t>
      </w:r>
    </w:p>
    <w:p w:rsidR="0018722C">
      <w:pPr>
        <w:topLinePunct/>
      </w:pPr>
      <w:bookmarkStart w:name="_bookmark12" w:id="37"/>
      <w:bookmarkEnd w:id="37"/>
      <w:r>
        <w:rPr>
          <w:rFonts w:cstheme="minorBidi" w:hAnsiTheme="minorHAnsi" w:eastAsiaTheme="minorHAnsi" w:asciiTheme="minorHAnsi" w:ascii="黑体" w:hAnsi="黑体" w:eastAsia="黑体" w:cs="黑体"/>
          <w:b/>
        </w:rPr>
        <w:t>2.1.3 </w:t>
      </w:r>
      <w:bookmarkStart w:name="_bookmark12" w:id="38"/>
      <w:bookmarkEnd w:id="38"/>
      <w:r>
        <w:rPr>
          <w:rFonts w:cstheme="minorBidi" w:hAnsiTheme="minorHAnsi" w:eastAsiaTheme="minorHAnsi" w:asciiTheme="minorHAnsi" w:ascii="黑体" w:hAnsi="黑体" w:eastAsia="黑体" w:cs="黑体"/>
          <w:b/>
        </w:rPr>
        <w:t>品牌体验的维度</w:t>
      </w:r>
    </w:p>
    <w:p w:rsidR="0018722C">
      <w:pPr>
        <w:topLinePunct/>
      </w:pPr>
      <w:r>
        <w:t>品牌体验的维度也是在体验维度基于品牌理论框架下的研究细化，在体验维度划分上</w:t>
      </w:r>
      <w:r>
        <w:t>以</w:t>
      </w:r>
      <w:r>
        <w:rPr>
          <w:rFonts w:ascii="Times New Roman" w:eastAsia="Times New Roman"/>
        </w:rPr>
        <w:t>Schmitt</w:t>
      </w:r>
      <w:r>
        <w:rPr>
          <w:rFonts w:ascii="Times New Roman" w:eastAsia="Times New Roman"/>
          <w:rFonts w:ascii="Times New Roman" w:eastAsia="Times New Roman"/>
        </w:rPr>
        <w:t>（</w:t>
      </w:r>
      <w:r>
        <w:rPr>
          <w:rFonts w:ascii="Times New Roman" w:eastAsia="Times New Roman"/>
        </w:rPr>
        <w:t>1999</w:t>
      </w:r>
      <w:r>
        <w:rPr>
          <w:rFonts w:ascii="Times New Roman" w:eastAsia="Times New Roman"/>
          <w:rFonts w:ascii="Times New Roman" w:eastAsia="Times New Roman"/>
        </w:rPr>
        <w:t>）</w:t>
      </w:r>
      <w:r>
        <w:t>五维度划分运用范围最广。同时，本研究在梳理关于品牌体验维度的文</w:t>
      </w:r>
      <w:r>
        <w:t>献</w:t>
      </w:r>
    </w:p>
    <w:p w:rsidR="0018722C">
      <w:pPr>
        <w:topLinePunct/>
      </w:pPr>
      <w:r>
        <w:t>过程中发现，学者们在各自的研究中对品牌体验的维度都进行了基于研究目的的划分，但是划分的方式各自不同。</w:t>
      </w:r>
    </w:p>
    <w:p w:rsidR="0018722C">
      <w:pPr>
        <w:tabs>
          <w:tab w:pos="4692" w:val="left" w:leader="none"/>
        </w:tabs>
        <w:spacing w:before="160"/>
        <w:ind w:leftChars="0" w:left="3862" w:rightChars="0" w:right="0" w:firstLineChars="0" w:firstLine="0"/>
        <w:jc w:val="left"/>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14"/>
          <w:sz w:val="21"/>
        </w:rPr>
        <w:t> </w:t>
      </w:r>
      <w:r>
        <w:rPr>
          <w:kern w:val="2"/>
          <w:szCs w:val="22"/>
          <w:rFonts w:ascii="Times New Roman" w:eastAsia="Times New Roman" w:cstheme="minorBidi" w:hAnsiTheme="minorHAnsi"/>
          <w:spacing w:val="2"/>
          <w:sz w:val="21"/>
        </w:rPr>
        <w:t>2</w:t>
      </w:r>
      <w:r>
        <w:rPr>
          <w:kern w:val="2"/>
          <w:szCs w:val="22"/>
          <w:rFonts w:ascii="Times New Roman" w:eastAsia="Times New Roman" w:cstheme="minorBidi" w:hAnsiTheme="minorHAnsi"/>
          <w:spacing w:val="2"/>
          <w:sz w:val="21"/>
        </w:rPr>
        <w:t>.</w:t>
      </w:r>
      <w:r>
        <w:rPr>
          <w:kern w:val="2"/>
          <w:szCs w:val="22"/>
          <w:rFonts w:ascii="Times New Roman" w:eastAsia="Times New Roman" w:cstheme="minorBidi" w:hAnsiTheme="minorHAnsi"/>
          <w:spacing w:val="2"/>
          <w:sz w:val="21"/>
        </w:rPr>
        <w:t>2</w:t>
      </w:r>
      <w:r>
        <w:rPr>
          <w:kern w:val="2"/>
          <w:szCs w:val="22"/>
          <w:rFonts w:cstheme="minorBidi" w:hAnsiTheme="minorHAnsi" w:eastAsiaTheme="minorHAnsi" w:asciiTheme="minorHAnsi"/>
          <w:spacing w:val="8"/>
          <w:sz w:val="21"/>
        </w:rPr>
        <w:t>品牌体验的维度</w:t>
      </w:r>
    </w:p>
    <w:p w:rsidR="0018722C">
      <w:pPr>
        <w:topLinePunct/>
      </w:pPr>
      <w:r>
        <w:rPr>
          <w:rFonts w:cstheme="minorBidi" w:hAnsiTheme="minorHAnsi" w:eastAsiaTheme="minorHAnsi" w:asciiTheme="minorHAnsi" w:ascii="Times New Roman"/>
          <w:u w:val="single"/>
        </w:rPr>
        <w:t/>
      </w: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tab/>
      </w:r>
      <w:r>
        <w:rPr>
          <w:rFonts w:ascii="Times New Roman" w:cstheme="minorBidi" w:hAnsiTheme="minorHAnsi" w:eastAsiaTheme="minorHAnsi"/>
          <w:u w:val="single"/>
        </w:rPr>
        <w:t>Tab.</w:t>
      </w:r>
      <w:r>
        <w:rPr>
          <w:rFonts w:ascii="Times New Roman" w:cstheme="minorBidi" w:hAnsiTheme="minorHAnsi" w:eastAsiaTheme="minorHAnsi"/>
          <w:u w:val="single"/>
        </w:rPr>
        <w:t>2.2</w:t>
      </w:r>
      <w:r w:rsidRPr="00000000">
        <w:rPr>
          <w:rFonts w:cstheme="minorBidi" w:hAnsiTheme="minorHAnsi" w:eastAsiaTheme="minorHAnsi" w:asciiTheme="minorHAnsi"/>
        </w:rPr>
        <w:tab/>
      </w:r>
      <w:r>
        <w:t>brand</w:t>
      </w:r>
      <w:r w:rsidR="001852F3">
        <w:t xml:space="preserve"> </w:t>
      </w:r>
      <w:r>
        <w:rPr>
          <w:rFonts w:ascii="Times New Roman" w:cstheme="minorBidi" w:hAnsiTheme="minorHAnsi" w:eastAsiaTheme="minorHAnsi"/>
          <w:u w:val="single"/>
        </w:rPr>
        <w:t>experience</w:t>
      </w:r>
      <w:r>
        <w:rPr>
          <w:rFonts w:ascii="Times New Roman" w:cstheme="minorBidi" w:hAnsiTheme="minorHAnsi" w:eastAsiaTheme="minorHAnsi"/>
          <w:u w:val="single"/>
        </w:rPr>
        <w:t> </w:t>
      </w:r>
      <w:r>
        <w:rPr>
          <w:rFonts w:ascii="Times New Roman" w:cstheme="minorBidi" w:hAnsiTheme="minorHAnsi" w:eastAsiaTheme="minorHAnsi"/>
          <w:u w:val="single"/>
        </w:rPr>
        <w:t>dimension</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17"/>
        <w:gridCol w:w="7208"/>
      </w:tblGrid>
      <w:tr>
        <w:trPr>
          <w:tblHeader/>
        </w:trPr>
        <w:tc>
          <w:tcPr>
            <w:tcW w:w="1176" w:type="pct"/>
            <w:vAlign w:val="center"/>
            <w:tcBorders>
              <w:bottom w:val="single" w:sz="4" w:space="0" w:color="auto"/>
            </w:tcBorders>
          </w:tcPr>
          <w:p w:rsidR="0018722C">
            <w:pPr>
              <w:pStyle w:val="a7"/>
              <w:topLinePunct/>
              <w:ind w:leftChars="0" w:left="0" w:rightChars="0" w:right="0" w:firstLineChars="0" w:firstLine="0"/>
              <w:spacing w:line="240" w:lineRule="atLeast"/>
            </w:pPr>
            <w:r>
              <w:t>学者</w:t>
            </w:r>
          </w:p>
        </w:tc>
        <w:tc>
          <w:tcPr>
            <w:tcW w:w="3824" w:type="pct"/>
            <w:vAlign w:val="center"/>
            <w:tcBorders>
              <w:bottom w:val="single" w:sz="4" w:space="0" w:color="auto"/>
            </w:tcBorders>
          </w:tcPr>
          <w:p w:rsidR="0018722C">
            <w:pPr>
              <w:pStyle w:val="a7"/>
              <w:topLinePunct/>
              <w:ind w:leftChars="0" w:left="0" w:rightChars="0" w:right="0" w:firstLineChars="0" w:firstLine="0"/>
              <w:spacing w:line="240" w:lineRule="atLeast"/>
            </w:pPr>
            <w:r>
              <w:t>品牌体验维度的划分</w:t>
            </w:r>
          </w:p>
        </w:tc>
      </w:tr>
      <w:tr>
        <w:tc>
          <w:tcPr>
            <w:tcW w:w="1176" w:type="pct"/>
            <w:vAlign w:val="center"/>
          </w:tcPr>
          <w:p w:rsidR="0018722C">
            <w:pPr>
              <w:pStyle w:val="ac"/>
              <w:topLinePunct/>
              <w:ind w:leftChars="0" w:left="0" w:rightChars="0" w:right="0" w:firstLineChars="0" w:firstLine="0"/>
              <w:spacing w:line="240" w:lineRule="atLeast"/>
            </w:pPr>
            <w:r>
              <w:t>Schmitt</w:t>
            </w:r>
            <w:r>
              <w:t>(</w:t>
            </w:r>
            <w:r>
              <w:t>1999</w:t>
            </w:r>
            <w:r>
              <w:t>)</w:t>
            </w:r>
          </w:p>
        </w:tc>
        <w:tc>
          <w:tcPr>
            <w:tcW w:w="3824" w:type="pct"/>
            <w:vAlign w:val="center"/>
          </w:tcPr>
          <w:p w:rsidR="0018722C">
            <w:pPr>
              <w:pStyle w:val="ad"/>
              <w:topLinePunct/>
              <w:ind w:leftChars="0" w:left="0" w:rightChars="0" w:right="0" w:firstLineChars="0" w:firstLine="0"/>
              <w:spacing w:line="240" w:lineRule="atLeast"/>
            </w:pPr>
            <w:r>
              <w:t>感官体验、情感体验、思考体验、行动体验、关联体验</w:t>
            </w:r>
          </w:p>
        </w:tc>
      </w:tr>
      <w:tr>
        <w:tc>
          <w:tcPr>
            <w:tcW w:w="1176" w:type="pct"/>
            <w:vAlign w:val="center"/>
          </w:tcPr>
          <w:p w:rsidR="0018722C">
            <w:pPr>
              <w:pStyle w:val="ac"/>
              <w:topLinePunct/>
              <w:ind w:leftChars="0" w:left="0" w:rightChars="0" w:right="0" w:firstLineChars="0" w:firstLine="0"/>
              <w:spacing w:line="240" w:lineRule="atLeast"/>
            </w:pPr>
            <w:r>
              <w:t>Bennett </w:t>
            </w:r>
            <w:r>
              <w:t>等</w:t>
            </w:r>
            <w:r>
              <w:t>(</w:t>
            </w:r>
            <w:r>
              <w:t xml:space="preserve">2004</w:t>
            </w:r>
            <w:r>
              <w:t>)</w:t>
            </w:r>
          </w:p>
        </w:tc>
        <w:tc>
          <w:tcPr>
            <w:tcW w:w="3824" w:type="pct"/>
            <w:vAlign w:val="center"/>
          </w:tcPr>
          <w:p w:rsidR="0018722C">
            <w:pPr>
              <w:pStyle w:val="ad"/>
              <w:topLinePunct/>
              <w:ind w:leftChars="0" w:left="0" w:rightChars="0" w:right="0" w:firstLineChars="0" w:firstLine="0"/>
              <w:spacing w:line="240" w:lineRule="atLeast"/>
            </w:pPr>
            <w:r>
              <w:t>外部信息获取、内部价值感受</w:t>
            </w:r>
          </w:p>
        </w:tc>
      </w:tr>
      <w:tr>
        <w:tc>
          <w:tcPr>
            <w:tcW w:w="1176" w:type="pct"/>
            <w:vAlign w:val="center"/>
          </w:tcPr>
          <w:p w:rsidR="0018722C">
            <w:pPr>
              <w:pStyle w:val="ac"/>
              <w:topLinePunct/>
              <w:ind w:leftChars="0" w:left="0" w:rightChars="0" w:right="0" w:firstLineChars="0" w:firstLine="0"/>
              <w:spacing w:line="240" w:lineRule="atLeast"/>
            </w:pPr>
            <w:r>
              <w:t>Oswald </w:t>
            </w:r>
            <w:r>
              <w:t>等</w:t>
            </w:r>
            <w:r>
              <w:t>(</w:t>
            </w:r>
            <w:r>
              <w:t xml:space="preserve">2006</w:t>
            </w:r>
            <w:r>
              <w:t>)</w:t>
            </w:r>
          </w:p>
        </w:tc>
        <w:tc>
          <w:tcPr>
            <w:tcW w:w="3824" w:type="pct"/>
            <w:vAlign w:val="center"/>
          </w:tcPr>
          <w:p w:rsidR="0018722C">
            <w:pPr>
              <w:pStyle w:val="ad"/>
              <w:topLinePunct/>
              <w:ind w:leftChars="0" w:left="0" w:rightChars="0" w:right="0" w:firstLineChars="0" w:firstLine="0"/>
              <w:spacing w:line="240" w:lineRule="atLeast"/>
            </w:pPr>
            <w:r>
              <w:t>物理属性介入力矩、情感介入力矩、价值主张介入力矩</w:t>
            </w:r>
          </w:p>
        </w:tc>
      </w:tr>
      <w:tr>
        <w:tc>
          <w:tcPr>
            <w:tcW w:w="1176" w:type="pct"/>
            <w:vAlign w:val="center"/>
          </w:tcPr>
          <w:p w:rsidR="0018722C">
            <w:pPr>
              <w:pStyle w:val="ac"/>
              <w:topLinePunct/>
              <w:ind w:leftChars="0" w:left="0" w:rightChars="0" w:right="0" w:firstLineChars="0" w:firstLine="0"/>
              <w:spacing w:line="240" w:lineRule="atLeast"/>
            </w:pPr>
            <w:r>
              <w:t>Terblanche&amp; Boshoff</w:t>
            </w:r>
            <w:r>
              <w:t>(</w:t>
            </w:r>
            <w:r>
              <w:t>2006</w:t>
            </w:r>
            <w:r>
              <w:t>)</w:t>
            </w:r>
          </w:p>
        </w:tc>
        <w:tc>
          <w:tcPr>
            <w:tcW w:w="3824" w:type="pct"/>
            <w:vAlign w:val="center"/>
          </w:tcPr>
          <w:p w:rsidR="0018722C">
            <w:pPr>
              <w:pStyle w:val="a5"/>
              <w:topLinePunct/>
              <w:ind w:leftChars="0" w:left="0" w:rightChars="0" w:right="0" w:firstLineChars="0" w:firstLine="0"/>
              <w:spacing w:line="240" w:lineRule="atLeast"/>
            </w:pPr>
            <w:r>
              <w:t>员工与顾客的交互作用、产品价值、商店内部环境、产品分类及多</w:t>
            </w:r>
          </w:p>
          <w:p w:rsidR="0018722C">
            <w:pPr>
              <w:pStyle w:val="ad"/>
              <w:topLinePunct/>
              <w:ind w:leftChars="0" w:left="0" w:rightChars="0" w:right="0" w:firstLineChars="0" w:firstLine="0"/>
              <w:spacing w:line="240" w:lineRule="atLeast"/>
            </w:pPr>
            <w:r>
              <w:t>样性、顾客抱怨处理</w:t>
            </w:r>
          </w:p>
        </w:tc>
      </w:tr>
      <w:tr>
        <w:tc>
          <w:tcPr>
            <w:tcW w:w="1176" w:type="pct"/>
            <w:vAlign w:val="center"/>
          </w:tcPr>
          <w:p w:rsidR="0018722C">
            <w:pPr>
              <w:pStyle w:val="ac"/>
              <w:topLinePunct/>
              <w:ind w:leftChars="0" w:left="0" w:rightChars="0" w:right="0" w:firstLineChars="0" w:firstLine="0"/>
              <w:spacing w:line="240" w:lineRule="atLeast"/>
            </w:pPr>
            <w:r>
              <w:t>Brakus </w:t>
            </w:r>
            <w:r>
              <w:t>等</w:t>
            </w:r>
            <w:r>
              <w:t>(</w:t>
            </w:r>
            <w:r>
              <w:t xml:space="preserve">2009</w:t>
            </w:r>
            <w:r>
              <w:t>)</w:t>
            </w:r>
          </w:p>
        </w:tc>
        <w:tc>
          <w:tcPr>
            <w:tcW w:w="3824" w:type="pct"/>
            <w:vAlign w:val="center"/>
          </w:tcPr>
          <w:p w:rsidR="0018722C">
            <w:pPr>
              <w:pStyle w:val="ad"/>
              <w:topLinePunct/>
              <w:ind w:leftChars="0" w:left="0" w:rightChars="0" w:right="0" w:firstLineChars="0" w:firstLine="0"/>
              <w:spacing w:line="240" w:lineRule="atLeast"/>
            </w:pPr>
            <w:r>
              <w:t>感官体验、情感体验、思考体验、行动体验</w:t>
            </w:r>
          </w:p>
        </w:tc>
      </w:tr>
      <w:tr>
        <w:tc>
          <w:tcPr>
            <w:tcW w:w="1176" w:type="pct"/>
            <w:vAlign w:val="center"/>
          </w:tcPr>
          <w:p w:rsidR="0018722C">
            <w:pPr>
              <w:pStyle w:val="ac"/>
              <w:topLinePunct/>
              <w:ind w:leftChars="0" w:left="0" w:rightChars="0" w:right="0" w:firstLineChars="0" w:firstLine="0"/>
              <w:spacing w:line="240" w:lineRule="atLeast"/>
            </w:pPr>
            <w:r>
              <w:t>张红明</w:t>
            </w:r>
            <w:r>
              <w:t>(</w:t>
            </w:r>
            <w:r>
              <w:t xml:space="preserve">2003</w:t>
            </w:r>
            <w:r>
              <w:t>)</w:t>
            </w:r>
          </w:p>
        </w:tc>
        <w:tc>
          <w:tcPr>
            <w:tcW w:w="3824" w:type="pct"/>
            <w:vAlign w:val="center"/>
          </w:tcPr>
          <w:p w:rsidR="0018722C">
            <w:pPr>
              <w:pStyle w:val="ad"/>
              <w:topLinePunct/>
              <w:ind w:leftChars="0" w:left="0" w:rightChars="0" w:right="0" w:firstLineChars="0" w:firstLine="0"/>
              <w:spacing w:line="240" w:lineRule="atLeast"/>
            </w:pPr>
            <w:r>
              <w:t>感官体验、情感体验、成就体验、精神体验、心灵体验</w:t>
            </w:r>
          </w:p>
        </w:tc>
      </w:tr>
      <w:tr>
        <w:tc>
          <w:tcPr>
            <w:tcW w:w="1176" w:type="pct"/>
            <w:vAlign w:val="center"/>
            <w:tcBorders>
              <w:top w:val="single" w:sz="4" w:space="0" w:color="auto"/>
            </w:tcBorders>
          </w:tcPr>
          <w:p w:rsidR="0018722C">
            <w:pPr>
              <w:pStyle w:val="ac"/>
              <w:topLinePunct/>
              <w:ind w:leftChars="0" w:left="0" w:rightChars="0" w:right="0" w:firstLineChars="0" w:firstLine="0"/>
              <w:spacing w:line="240" w:lineRule="atLeast"/>
            </w:pPr>
            <w:r>
              <w:t>张振兴、边雅静</w:t>
            </w:r>
          </w:p>
          <w:p w:rsidR="0018722C">
            <w:pPr>
              <w:pStyle w:val="aff1"/>
              <w:topLinePunct/>
              <w:ind w:leftChars="0" w:left="0" w:rightChars="0" w:right="0" w:firstLineChars="0" w:firstLine="0"/>
              <w:spacing w:line="240" w:lineRule="atLeast"/>
            </w:pPr>
            <w:r>
              <w:rPr>
                <w:u w:val="single"/>
              </w:rPr>
              <w:tab/>
            </w:r>
            <w:r>
              <w:rPr>
                <w:u w:val="single"/>
              </w:rPr>
              <w:t>(</w:t>
            </w:r>
            <w:r>
              <w:rPr>
                <w:u w:val="single"/>
              </w:rPr>
              <w:t xml:space="preserve">2011</w:t>
            </w:r>
            <w:r>
              <w:rPr>
                <w:u w:val="single"/>
              </w:rPr>
              <w:t>)</w:t>
            </w:r>
          </w:p>
        </w:tc>
        <w:tc>
          <w:tcPr>
            <w:tcW w:w="3824" w:type="pct"/>
            <w:vAlign w:val="center"/>
            <w:tcBorders>
              <w:top w:val="single" w:sz="4" w:space="0" w:color="auto"/>
            </w:tcBorders>
          </w:tcPr>
          <w:p w:rsidR="0018722C">
            <w:pPr>
              <w:pStyle w:val="ad"/>
              <w:topLinePunct/>
              <w:ind w:leftChars="0" w:left="0" w:rightChars="0" w:right="0" w:firstLineChars="0" w:firstLine="0"/>
              <w:spacing w:line="240" w:lineRule="atLeast"/>
            </w:pPr>
            <w:r>
              <w:t>感官体验、情感体验、思考体验、关联体验、道德体验</w:t>
            </w:r>
          </w:p>
        </w:tc>
      </w:tr>
    </w:tbl>
    <w:p w:rsidR="0018722C">
      <w:pPr>
        <w:topLinePunct/>
        <w:pStyle w:val="affa"/>
      </w:pPr>
    </w:p>
    <w:p w:rsidR="0018722C">
      <w:pPr>
        <w:topLinePunct/>
      </w:pPr>
      <w:r>
        <w:rPr>
          <w:rFonts w:ascii="Times New Roman" w:eastAsia="Times New Roman"/>
        </w:rPr>
        <w:t>Brakus</w:t>
      </w:r>
      <w:r>
        <w:t>关于品牌体验的划分是针对品牌体验开发研究量表，并且通过实证研究验证了</w:t>
      </w:r>
      <w:r>
        <w:t>量表的可靠性。</w:t>
      </w:r>
    </w:p>
    <w:p w:rsidR="0018722C">
      <w:pPr>
        <w:topLinePunct/>
      </w:pPr>
      <w:r>
        <w:t>（</w:t>
      </w:r>
      <w:r>
        <w:rPr>
          <w:rFonts w:ascii="Times New Roman" w:eastAsia="Times New Roman"/>
        </w:rPr>
        <w:t>1</w:t>
      </w:r>
      <w:r>
        <w:t>）</w:t>
      </w:r>
      <w:r>
        <w:t>感官体验。创造知觉体验的感觉，主要来自五官的知觉刺激，经由知觉处理过后，而产生的反应结果，亦即刺激</w:t>
      </w:r>
      <w:r>
        <w:rPr>
          <w:rFonts w:ascii="Times New Roman" w:eastAsia="Times New Roman"/>
        </w:rPr>
        <w:t>(</w:t>
      </w:r>
      <w:r>
        <w:rPr>
          <w:rFonts w:ascii="Times New Roman" w:eastAsia="Times New Roman"/>
        </w:rPr>
        <w:t xml:space="preserve">Stimuli</w:t>
      </w:r>
      <w:r>
        <w:rPr>
          <w:rFonts w:ascii="Times New Roman" w:eastAsia="Times New Roman"/>
        </w:rPr>
        <w:t>)</w:t>
      </w:r>
      <w:r w:rsidR="004B696B">
        <w:rPr>
          <w:rFonts w:ascii="Times New Roman" w:eastAsia="Times New Roman"/>
        </w:rPr>
        <w:t xml:space="preserve"> </w:t>
      </w:r>
      <w:r>
        <w:rPr>
          <w:rFonts w:ascii="Times New Roman" w:eastAsia="Times New Roman"/>
        </w:rPr>
        <w:t>-</w:t>
      </w:r>
      <w:r>
        <w:t>过程</w:t>
      </w:r>
      <w:r>
        <w:rPr>
          <w:rFonts w:ascii="Times New Roman" w:eastAsia="Times New Roman"/>
        </w:rPr>
        <w:t>(</w:t>
      </w:r>
      <w:r>
        <w:rPr>
          <w:rFonts w:ascii="Times New Roman" w:eastAsia="Times New Roman"/>
        </w:rPr>
        <w:t xml:space="preserve">Processes</w:t>
      </w:r>
      <w:r>
        <w:rPr>
          <w:rFonts w:ascii="Times New Roman" w:eastAsia="Times New Roman"/>
        </w:rPr>
        <w:t>)</w:t>
      </w:r>
      <w:r w:rsidR="004B696B">
        <w:rPr>
          <w:rFonts w:ascii="Times New Roman" w:eastAsia="Times New Roman"/>
        </w:rPr>
        <w:t xml:space="preserve"> </w:t>
      </w:r>
      <w:r>
        <w:rPr>
          <w:rFonts w:ascii="Times New Roman" w:eastAsia="Times New Roman"/>
        </w:rPr>
        <w:t>-</w:t>
      </w:r>
      <w:r>
        <w:t>反应</w:t>
      </w:r>
      <w:r>
        <w:rPr>
          <w:rFonts w:ascii="Times New Roman" w:eastAsia="Times New Roman"/>
        </w:rPr>
        <w:t>(</w:t>
      </w:r>
      <w:r>
        <w:rPr>
          <w:rFonts w:ascii="Times New Roman" w:eastAsia="Times New Roman"/>
        </w:rPr>
        <w:t xml:space="preserve">Consequences</w:t>
      </w:r>
      <w:r>
        <w:rPr>
          <w:rFonts w:ascii="Times New Roman" w:eastAsia="Times New Roman"/>
        </w:rPr>
        <w:t>)</w:t>
      </w:r>
      <w:r>
        <w:t>「</w:t>
      </w:r>
      <w:r>
        <w:rPr>
          <w:rFonts w:ascii="Times New Roman" w:eastAsia="Times New Roman"/>
        </w:rPr>
        <w:t>S-P-C</w:t>
      </w:r>
      <w:r>
        <w:t>」模式。经由视觉、听觉、触觉、味觉与嗅觉来传达体验。为创造顾客对产品或服务的正面感觉体验，营销人员需注意产品或服务的风格与主题。感官体验的实行必须经由知觉诉求区别产品，需要考虑什么样的刺激适合被创造，如果让消费者感到满意，便可创造有力的</w:t>
      </w:r>
      <w:r>
        <w:t>感觉</w:t>
      </w:r>
      <w:r>
        <w:rPr>
          <w:rFonts w:ascii="Times New Roman" w:eastAsia="Times New Roman"/>
        </w:rPr>
        <w:t>(</w:t>
      </w:r>
      <w:r>
        <w:rPr>
          <w:rFonts w:ascii="Times New Roman" w:eastAsia="Times New Roman"/>
          <w:w w:val="95"/>
        </w:rPr>
        <w:t xml:space="preserve">Sensory</w:t>
      </w:r>
      <w:r>
        <w:rPr>
          <w:rFonts w:ascii="Times New Roman" w:eastAsia="Times New Roman"/>
        </w:rPr>
        <w:t>)</w:t>
      </w:r>
      <w:r>
        <w:t>体验，进而引发顾客之消费动机与增加产品价值。</w:t>
      </w:r>
    </w:p>
    <w:p w:rsidR="0018722C">
      <w:pPr>
        <w:topLinePunct/>
      </w:pPr>
      <w:r>
        <w:t>（</w:t>
      </w:r>
      <w:r>
        <w:rPr>
          <w:rFonts w:ascii="Times New Roman" w:eastAsia="Times New Roman"/>
        </w:rPr>
        <w:t>2</w:t>
      </w:r>
      <w:r>
        <w:t>）</w:t>
      </w:r>
      <w:r>
        <w:t>情感体验。情感体验诉求顾客内在的感情与情绪，藉由提供某种体验，使消费者对公司品牌产生情感的方法。运用创意的方式触动消费者内在的情感与情绪，由此顾客可与产品或品牌产生强烈的连结关系。为了达成情感体验的目的，企业必须了解该如何在消费行为中营造出某种感觉。消费者产生情感大多是发生于消费期间，且是最强烈的，因此营销人员必须了解消费者在消费期间体验的是哪种情绪。</w:t>
      </w:r>
    </w:p>
    <w:p w:rsidR="0018722C">
      <w:pPr>
        <w:topLinePunct/>
      </w:pPr>
      <w:r>
        <w:t>（</w:t>
      </w:r>
      <w:r>
        <w:rPr>
          <w:rFonts w:ascii="Times New Roman" w:eastAsia="Times New Roman"/>
        </w:rPr>
        <w:t>3</w:t>
      </w:r>
      <w:r>
        <w:t>）</w:t>
      </w:r>
      <w:r>
        <w:t>行为体验。行动体验的目标是影响身体的有形体验、生活型态与互动。行为营</w:t>
      </w:r>
      <w:r>
        <w:t>销经由增加身体体验，指出做事的替代方法、广阔的生活型态，并丰富消费者的生活。诉求目标是产生与个人生活型态的关联。</w:t>
      </w:r>
    </w:p>
    <w:p w:rsidR="0018722C">
      <w:pPr>
        <w:topLinePunct/>
      </w:pPr>
      <w:r>
        <w:t>（</w:t>
      </w:r>
      <w:r>
        <w:rPr>
          <w:rFonts w:ascii="Times New Roman" w:eastAsia="Times New Roman"/>
        </w:rPr>
        <w:t>4</w:t>
      </w:r>
      <w:r>
        <w:t>）</w:t>
      </w:r>
      <w:r>
        <w:t>思考体验。诉求的是智力，目标是利用方向</w:t>
      </w:r>
      <w:r>
        <w:rPr>
          <w:rFonts w:ascii="Times New Roman" w:eastAsia="Times New Roman"/>
          <w:rFonts w:ascii="Times New Roman" w:eastAsia="Times New Roman"/>
        </w:rPr>
        <w:t>（</w:t>
      </w:r>
      <w:r>
        <w:t>集中</w:t>
      </w:r>
      <w:r>
        <w:rPr>
          <w:rFonts w:ascii="Times New Roman" w:eastAsia="Times New Roman"/>
          <w:rFonts w:ascii="Times New Roman" w:eastAsia="Times New Roman"/>
        </w:rPr>
        <w:t>）</w:t>
      </w:r>
      <w:r>
        <w:t>的与联想</w:t>
      </w:r>
      <w:r>
        <w:rPr>
          <w:rFonts w:ascii="Times New Roman" w:eastAsia="Times New Roman"/>
          <w:rFonts w:ascii="Times New Roman" w:eastAsia="Times New Roman"/>
        </w:rPr>
        <w:t>（</w:t>
      </w:r>
      <w:r>
        <w:t>分散</w:t>
      </w:r>
      <w:r>
        <w:rPr>
          <w:rFonts w:ascii="Times New Roman" w:eastAsia="Times New Roman"/>
          <w:rFonts w:ascii="Times New Roman" w:eastAsia="Times New Roman"/>
        </w:rPr>
        <w:t>）</w:t>
      </w:r>
      <w:r>
        <w:t>的营销方式，</w:t>
      </w:r>
      <w:r w:rsidR="001852F3">
        <w:t xml:space="preserve">挑起消费者作集中与分散的思考，但必须先了解顾客的知识结构，以及清楚顾客感兴趣的产品或服务，并结合惊奇、诱发刺激感或挑逗感，以达成促使顾客参与集中和分散的思考的目标。思考体验也可使用在思考活动方案、产品设计与沟通等环节。</w:t>
      </w:r>
    </w:p>
    <w:p w:rsidR="0018722C">
      <w:pPr>
        <w:topLinePunct/>
      </w:pPr>
      <w:r>
        <w:t>近年</w:t>
      </w:r>
      <w:r>
        <w:t>来国内很多学者在侧重品牌体验的研究中多采用此划分方法，然后再结合国内具体行业特征和研究目的适当补充和完善。本研究也采用此划分方法进行手机行业品牌体验的研究。</w:t>
      </w:r>
    </w:p>
    <w:p w:rsidR="0018722C">
      <w:pPr>
        <w:topLinePunct/>
      </w:pPr>
      <w:bookmarkStart w:name="_bookmark13" w:id="39"/>
      <w:bookmarkEnd w:id="39"/>
      <w:r>
        <w:rPr>
          <w:rFonts w:cstheme="minorBidi" w:hAnsiTheme="minorHAnsi" w:eastAsiaTheme="minorHAnsi" w:asciiTheme="minorHAnsi" w:ascii="黑体" w:hAnsi="黑体" w:eastAsia="黑体" w:cs="黑体"/>
          <w:b/>
        </w:rPr>
        <w:t>2.1.4 </w:t>
      </w:r>
      <w:bookmarkStart w:name="_bookmark13" w:id="40"/>
      <w:bookmarkEnd w:id="40"/>
      <w:r>
        <w:rPr>
          <w:rFonts w:cstheme="minorBidi" w:hAnsiTheme="minorHAnsi" w:eastAsiaTheme="minorHAnsi" w:asciiTheme="minorHAnsi" w:ascii="黑体" w:hAnsi="黑体" w:eastAsia="黑体" w:cs="黑体"/>
          <w:b/>
        </w:rPr>
        <w:t>品牌体验的相关研究</w:t>
      </w:r>
    </w:p>
    <w:p w:rsidR="0018722C">
      <w:pPr>
        <w:topLinePunct/>
      </w:pPr>
      <w:r>
        <w:t>学者们因为各自研究的动机和角度不同，在对品牌体验维度进行划分时采用了不同的方法，</w:t>
      </w:r>
      <w:r>
        <w:t>近年</w:t>
      </w:r>
      <w:r>
        <w:t>来由于竞争的焦点逐渐转移到品牌的竞争，再加上体验经济的到来，对品牌体验的研究越来越多，但是国内的相关研究还不够丰富。在现有的品牌体验研究文献中</w:t>
      </w:r>
      <w:r>
        <w:t>，</w:t>
      </w:r>
    </w:p>
    <w:p w:rsidR="0018722C">
      <w:pPr>
        <w:topLinePunct/>
      </w:pPr>
      <w:r>
        <w:rPr>
          <w:rFonts w:ascii="Times New Roman" w:eastAsia="Times New Roman"/>
        </w:rPr>
        <w:t xml:space="preserve">Brakus</w:t>
      </w:r>
      <w:r>
        <w:rPr>
          <w:rFonts w:ascii="Times New Roman" w:eastAsia="Times New Roman"/>
          <w:rFonts w:ascii="Times New Roman" w:eastAsia="Times New Roman"/>
        </w:rPr>
        <w:t xml:space="preserve">（</w:t>
      </w:r>
      <w:r>
        <w:rPr>
          <w:rFonts w:ascii="Times New Roman" w:eastAsia="Times New Roman"/>
        </w:rPr>
        <w:t xml:space="preserve">2009</w:t>
      </w:r>
      <w:r>
        <w:rPr>
          <w:rFonts w:ascii="Times New Roman" w:eastAsia="Times New Roman"/>
          <w:rFonts w:ascii="Times New Roman" w:eastAsia="Times New Roman"/>
        </w:rPr>
        <w:t xml:space="preserve">）</w:t>
      </w:r>
      <w:r>
        <w:t xml:space="preserve">从体验的性质来划分品牌体验的维度；</w:t>
      </w:r>
      <w:r>
        <w:rPr>
          <w:rFonts w:ascii="Times New Roman" w:eastAsia="Times New Roman"/>
        </w:rPr>
        <w:t xml:space="preserve">Rebekan</w:t>
      </w:r>
      <w:r>
        <w:rPr>
          <w:rFonts w:ascii="Times New Roman" w:eastAsia="Times New Roman"/>
          <w:rFonts w:ascii="Times New Roman" w:eastAsia="Times New Roman"/>
        </w:rPr>
        <w:t xml:space="preserve">（</w:t>
      </w:r>
      <w:r>
        <w:rPr>
          <w:rFonts w:ascii="Times New Roman" w:eastAsia="Times New Roman"/>
        </w:rPr>
        <w:t xml:space="preserve">2004</w:t>
      </w:r>
      <w:r>
        <w:rPr>
          <w:rFonts w:ascii="Times New Roman" w:eastAsia="Times New Roman"/>
          <w:rFonts w:ascii="Times New Roman" w:eastAsia="Times New Roman"/>
        </w:rPr>
        <w:t xml:space="preserve">）</w:t>
      </w:r>
      <w:r>
        <w:t xml:space="preserve">从体验产生的外在过程属性和内在反应两个角度出发划分品牌体验的维度；</w:t>
      </w:r>
      <w:r>
        <w:rPr>
          <w:rFonts w:ascii="Times New Roman" w:eastAsia="Times New Roman"/>
        </w:rPr>
        <w:t xml:space="preserve">Boshoff</w:t>
      </w:r>
      <w:r>
        <w:rPr>
          <w:rFonts w:ascii="Times New Roman" w:eastAsia="Times New Roman"/>
          <w:rFonts w:ascii="Times New Roman" w:eastAsia="Times New Roman"/>
        </w:rPr>
        <w:t xml:space="preserve">（</w:t>
      </w:r>
      <w:r>
        <w:rPr>
          <w:rFonts w:ascii="Times New Roman" w:eastAsia="Times New Roman"/>
        </w:rPr>
        <w:t xml:space="preserve">2006</w:t>
      </w:r>
      <w:r>
        <w:rPr>
          <w:rFonts w:ascii="Times New Roman" w:eastAsia="Times New Roman"/>
          <w:rFonts w:ascii="Times New Roman" w:eastAsia="Times New Roman"/>
        </w:rPr>
        <w:t xml:space="preserve">）</w:t>
      </w:r>
      <w:r>
        <w:t xml:space="preserve">从体验引起的相关刺激的类型来划分品牌体验的维度。从品牌体验概念出现以后，特别是国内的研究学者采</w:t>
      </w:r>
      <w:r>
        <w:t>用</w:t>
      </w:r>
    </w:p>
    <w:p w:rsidR="0018722C">
      <w:pPr>
        <w:topLinePunct/>
      </w:pPr>
      <w:r>
        <w:rPr>
          <w:rFonts w:ascii="Times New Roman" w:eastAsia="Times New Roman"/>
        </w:rPr>
        <w:t>Brakus</w:t>
      </w:r>
      <w:r>
        <w:t>对品牌体验的划分方法最多，但是在研究中具体采用何种维度划分方法要看研究的目的和对象来决定的，划分方法本身无严格的优劣之说。</w:t>
      </w:r>
    </w:p>
    <w:p w:rsidR="0018722C">
      <w:pPr>
        <w:topLinePunct/>
      </w:pPr>
      <w:r>
        <w:t>国内学者也根据国内体验理论和品牌理论提出了许多符合本土化的品牌体验概念，对品牌体验进行了科学的划分并通过实验法或实证法验证品牌体验维度的可信性，如张红</w:t>
      </w:r>
      <w:r>
        <w:t>明</w:t>
      </w:r>
    </w:p>
    <w:p w:rsidR="0018722C">
      <w:pPr>
        <w:topLinePunct/>
      </w:pPr>
      <w:r>
        <w:rPr>
          <w:rFonts w:ascii="Times New Roman" w:eastAsia="宋体"/>
          <w:rFonts w:ascii="Times New Roman" w:eastAsia="宋体"/>
        </w:rPr>
        <w:t>（</w:t>
      </w:r>
      <w:r>
        <w:rPr>
          <w:rFonts w:ascii="Times New Roman" w:eastAsia="宋体"/>
        </w:rPr>
        <w:t xml:space="preserve">2003</w:t>
      </w:r>
      <w:r>
        <w:rPr>
          <w:rFonts w:ascii="Times New Roman" w:eastAsia="宋体"/>
          <w:rFonts w:ascii="Times New Roman" w:eastAsia="宋体"/>
        </w:rPr>
        <w:t>）</w:t>
      </w:r>
      <w:r>
        <w:t>基于</w:t>
      </w:r>
      <w:r>
        <w:rPr>
          <w:rFonts w:ascii="Times New Roman" w:eastAsia="宋体"/>
        </w:rPr>
        <w:t>Schmitt</w:t>
      </w:r>
      <w:r>
        <w:t>五维划分法，提出品牌体验划分感官体验、情感体验、成就体验、精神</w:t>
      </w:r>
      <w:r>
        <w:t>体验、心灵体验；张振兴、边雅静</w:t>
      </w:r>
      <w:r>
        <w:rPr>
          <w:rFonts w:ascii="Times New Roman" w:eastAsia="宋体"/>
          <w:rFonts w:ascii="Times New Roman" w:eastAsia="宋体"/>
        </w:rPr>
        <w:t>（</w:t>
      </w:r>
      <w:r>
        <w:rPr>
          <w:rFonts w:ascii="Times New Roman" w:eastAsia="宋体"/>
        </w:rPr>
        <w:t xml:space="preserve">2011</w:t>
      </w:r>
      <w:r>
        <w:rPr>
          <w:rFonts w:ascii="Times New Roman" w:eastAsia="宋体"/>
          <w:rFonts w:ascii="Times New Roman" w:eastAsia="宋体"/>
        </w:rPr>
        <w:t>）</w:t>
      </w:r>
      <w:r>
        <w:t>提出品牌体验可以由感官体验、情感体验、思考</w:t>
      </w:r>
      <w:r>
        <w:t>体验、关联体验、道德体验等构成</w:t>
      </w:r>
      <w:r>
        <w:rPr>
          <w:vertAlign w:val="superscript"/>
          /&gt;
        </w:rPr>
        <w:t>[</w:t>
      </w:r>
      <w:r>
        <w:rPr>
          <w:rFonts w:ascii="Times New Roman" w:eastAsia="宋体"/>
          <w:vertAlign w:val="superscript"/>
          <w:position w:val="11"/>
        </w:rPr>
        <w:t xml:space="preserve">16</w:t>
      </w:r>
      <w:r>
        <w:rPr>
          <w:vertAlign w:val="superscript"/>
          /&gt;
        </w:rPr>
        <w:t>]</w:t>
      </w:r>
      <w:r>
        <w:t>。这对我国品牌体验的研究有着很大的理论指导意义，</w:t>
      </w:r>
      <w:r w:rsidR="001852F3">
        <w:t xml:space="preserve">为后续学者的研究提供了很好的借鉴。</w:t>
      </w:r>
    </w:p>
    <w:p w:rsidR="0018722C">
      <w:pPr>
        <w:topLinePunct/>
      </w:pPr>
      <w:bookmarkStart w:name="2.2 品牌忠诚 " w:id="41"/>
      <w:bookmarkEnd w:id="41"/>
      <w:r>
        <w:rPr>
          <w:rFonts w:cstheme="minorBidi" w:hAnsiTheme="minorHAnsi" w:eastAsiaTheme="minorHAnsi" w:asciiTheme="minorHAnsi" w:ascii="黑体" w:hAnsi="黑体" w:eastAsia="黑体" w:cs="黑体"/>
          <w:b/>
        </w:rPr>
        <w:t>2.2 </w:t>
      </w:r>
      <w:bookmarkStart w:name="_bookmark14" w:id="42"/>
      <w:bookmarkEnd w:id="42"/>
      <w:bookmarkStart w:name="_bookmark14" w:id="43"/>
      <w:bookmarkEnd w:id="43"/>
      <w:r>
        <w:rPr>
          <w:rFonts w:cstheme="minorBidi" w:hAnsiTheme="minorHAnsi" w:eastAsiaTheme="minorHAnsi" w:asciiTheme="minorHAnsi" w:ascii="黑体" w:hAnsi="黑体" w:eastAsia="黑体" w:cs="黑体"/>
          <w:b/>
        </w:rPr>
        <w:t>品牌忠诚</w:t>
      </w:r>
    </w:p>
    <w:p w:rsidR="0018722C">
      <w:pPr>
        <w:topLinePunct/>
      </w:pPr>
      <w:r>
        <w:t>品牌忠诚理论是从顾客忠诚理论在侧重品牌研究演化而来的，品牌忠诚更加强调品牌对消费者的情感吸引，是消费者不仅仅关注在产品本身，更加在乎在选择品牌的过程中感受到的体验。品牌忠诚理论包括品牌忠诚概念和测量等。</w:t>
      </w:r>
    </w:p>
    <w:p w:rsidR="0018722C">
      <w:pPr>
        <w:topLinePunct/>
      </w:pPr>
      <w:bookmarkStart w:id="166" w:name="_cwCmt3"/>
      <w:bookmarkStart w:name="_bookmark15" w:id="44"/>
      <w:bookmarkEnd w:id="44"/>
      <w:r>
        <w:rPr>
          <w:rFonts w:cstheme="minorBidi" w:hAnsiTheme="minorHAnsi" w:eastAsiaTheme="minorHAnsi" w:asciiTheme="minorHAnsi" w:ascii="黑体" w:hAnsi="黑体" w:eastAsia="黑体" w:cs="黑体"/>
          <w:b/>
        </w:rPr>
        <w:t>2.2.1 </w:t>
      </w:r>
      <w:bookmarkStart w:name="_bookmark15" w:id="45"/>
      <w:bookmarkEnd w:id="45"/>
      <w:r>
        <w:rPr>
          <w:rFonts w:cstheme="minorBidi" w:hAnsiTheme="minorHAnsi" w:eastAsiaTheme="minorHAnsi" w:asciiTheme="minorHAnsi" w:ascii="黑体" w:hAnsi="黑体" w:eastAsia="黑体" w:cs="黑体"/>
          <w:b/>
        </w:rPr>
        <w:t>品牌忠诚的概念</w:t>
      </w:r>
      <w:bookmarkEnd w:id="166"/>
    </w:p>
    <w:p w:rsidR="0018722C">
      <w:pPr>
        <w:topLinePunct/>
      </w:pPr>
      <w:r>
        <w:t>在现今激烈的竞争环境中，厂商大多</w:t>
      </w:r>
      <w:r>
        <w:t>时候</w:t>
      </w:r>
      <w:r>
        <w:t>已能做到使顾客满意，却仍然留不住消费者，</w:t>
      </w:r>
      <w:r w:rsidR="001852F3">
        <w:t xml:space="preserve">主要原因是缺乏忠诚顾客，毕竟忠诚的顾客才是企业长期获利的来源。品牌忠诚一直是营销领域研究的重点概念。国内外学者根据自己的研究目的给出了各自对品牌忠诚的理解含义。</w:t>
      </w:r>
    </w:p>
    <w:p w:rsidR="0018722C">
      <w:pPr>
        <w:topLinePunct/>
      </w:pPr>
      <w:r>
        <w:rPr>
          <w:rFonts w:ascii="Times New Roman" w:eastAsia="Times New Roman"/>
        </w:rPr>
        <w:t>Day</w:t>
      </w:r>
      <w:r>
        <w:rPr>
          <w:rFonts w:ascii="Times New Roman" w:eastAsia="Times New Roman"/>
          <w:rFonts w:ascii="Times New Roman" w:eastAsia="Times New Roman"/>
        </w:rPr>
        <w:t>（</w:t>
      </w:r>
      <w:r>
        <w:rPr>
          <w:rFonts w:ascii="Times New Roman" w:eastAsia="Times New Roman"/>
        </w:rPr>
        <w:t>1969</w:t>
      </w:r>
      <w:r>
        <w:rPr>
          <w:rFonts w:ascii="Times New Roman" w:eastAsia="Times New Roman"/>
          <w:rFonts w:ascii="Times New Roman" w:eastAsia="Times New Roman"/>
        </w:rPr>
        <w:t>）</w:t>
      </w:r>
      <w:r>
        <w:t>提出忠诚指顾客内心趋使其持续购买某产品的行为</w:t>
      </w:r>
      <w:r>
        <w:rPr>
          <w:vertAlign w:val="superscript"/>
          /&gt;
        </w:rPr>
        <w:t>[</w:t>
      </w:r>
      <w:r>
        <w:rPr>
          <w:rFonts w:ascii="Times New Roman" w:eastAsia="Times New Roman"/>
          <w:vertAlign w:val="superscript"/>
          <w:position w:val="11"/>
        </w:rPr>
        <w:t xml:space="preserve">17</w:t>
      </w:r>
      <w:r>
        <w:rPr>
          <w:vertAlign w:val="superscript"/>
          /&gt;
        </w:rPr>
        <w:t>]</w:t>
      </w:r>
      <w:r>
        <w:t>。</w:t>
      </w:r>
    </w:p>
    <w:p w:rsidR="0018722C">
      <w:pPr>
        <w:topLinePunct/>
      </w:pPr>
      <w:r>
        <w:rPr>
          <w:rFonts w:ascii="Times New Roman" w:eastAsia="Times New Roman"/>
        </w:rPr>
        <w:t>Jaocby &amp; Olosn</w:t>
      </w:r>
      <w:r>
        <w:rPr>
          <w:rFonts w:ascii="Times New Roman" w:eastAsia="Times New Roman"/>
        </w:rPr>
        <w:t>(</w:t>
      </w:r>
      <w:r>
        <w:rPr>
          <w:rFonts w:ascii="Times New Roman" w:eastAsia="Times New Roman"/>
        </w:rPr>
        <w:t>1971</w:t>
      </w:r>
      <w:r>
        <w:rPr>
          <w:rFonts w:ascii="Times New Roman" w:eastAsia="Times New Roman"/>
        </w:rPr>
        <w:t>)</w:t>
      </w:r>
      <w:r>
        <w:t>指出品牌忠诚不是随机性的消费行为回应，是长期存在于消费者</w:t>
      </w:r>
      <w:r>
        <w:t>的意识中的，是消费者面对不同品牌选择时，形成对某一品牌内心的偏向，并做出购买行</w:t>
      </w:r>
      <w:r>
        <w:t>为</w:t>
      </w:r>
      <w:r>
        <w:rPr>
          <w:vertAlign w:val="subscript"/>
          <w:rFonts w:ascii="Times New Roman" w:eastAsia="Times New Roman"/>
        </w:rPr>
        <w:t>[</w:t>
      </w:r>
      <w:r>
        <w:rPr>
          <w:rFonts w:ascii="Times New Roman" w:eastAsia="Times New Roman"/>
          <w:vertAlign w:val="superscript"/>
        </w:rPr>
        <w:t xml:space="preserve">18</w:t>
      </w:r>
      <w:r>
        <w:rPr>
          <w:vertAlign w:val="subscript"/>
          <w:rFonts w:ascii="Times New Roman" w:eastAsia="Times New Roman"/>
        </w:rPr>
        <w:t>]</w:t>
      </w:r>
      <w:r>
        <w:t>。</w:t>
      </w:r>
    </w:p>
    <w:p w:rsidR="0018722C">
      <w:pPr>
        <w:topLinePunct/>
      </w:pPr>
      <w:r>
        <w:rPr>
          <w:rFonts w:ascii="Times New Roman" w:eastAsia="Times New Roman"/>
        </w:rPr>
        <w:t>Aaker</w:t>
      </w:r>
      <w:r>
        <w:rPr>
          <w:rFonts w:ascii="Times New Roman" w:eastAsia="Times New Roman"/>
          <w:rFonts w:ascii="Times New Roman" w:eastAsia="Times New Roman"/>
        </w:rPr>
        <w:t>（</w:t>
      </w:r>
      <w:r>
        <w:rPr>
          <w:rFonts w:ascii="Times New Roman" w:eastAsia="Times New Roman"/>
        </w:rPr>
        <w:t>1991</w:t>
      </w:r>
      <w:r>
        <w:rPr>
          <w:rFonts w:ascii="Times New Roman" w:eastAsia="Times New Roman"/>
          <w:rFonts w:ascii="Times New Roman" w:eastAsia="Times New Roman"/>
        </w:rPr>
        <w:t>）</w:t>
      </w:r>
      <w:r>
        <w:t>认为品牌忠诚是消费者对品牌的长期依恋，也是企业品牌资产的核心组成</w:t>
      </w:r>
      <w:r>
        <w:t>部分</w:t>
      </w:r>
      <w:r>
        <w:rPr>
          <w:vertAlign w:val="subscript"/>
          <w:rFonts w:ascii="Times New Roman" w:eastAsia="Times New Roman"/>
        </w:rPr>
        <w:t>[</w:t>
      </w:r>
      <w:r>
        <w:rPr>
          <w:rFonts w:ascii="Times New Roman" w:eastAsia="Times New Roman"/>
          <w:vertAlign w:val="superscript"/>
        </w:rPr>
        <w:t xml:space="preserve">19</w:t>
      </w:r>
      <w:r>
        <w:rPr>
          <w:vertAlign w:val="subscript"/>
          <w:rFonts w:ascii="Times New Roman" w:eastAsia="Times New Roman"/>
        </w:rPr>
        <w:t>]</w:t>
      </w:r>
      <w:r>
        <w:t>。</w:t>
      </w:r>
    </w:p>
    <w:p w:rsidR="0018722C">
      <w:pPr>
        <w:topLinePunct/>
      </w:pPr>
      <w:r>
        <w:rPr>
          <w:rFonts w:ascii="Times New Roman" w:eastAsia="Times New Roman"/>
        </w:rPr>
        <w:t>Dick &amp; Basu</w:t>
      </w:r>
      <w:r>
        <w:rPr>
          <w:rFonts w:ascii="Times New Roman" w:eastAsia="Times New Roman"/>
        </w:rPr>
        <w:t>(</w:t>
      </w:r>
      <w:r>
        <w:rPr>
          <w:rFonts w:ascii="Times New Roman" w:eastAsia="Times New Roman"/>
        </w:rPr>
        <w:t>1994</w:t>
      </w:r>
      <w:r>
        <w:rPr>
          <w:rFonts w:ascii="Times New Roman" w:eastAsia="Times New Roman"/>
        </w:rPr>
        <w:t>)</w:t>
      </w:r>
      <w:r>
        <w:t>认为品牌忠诚可视为个人态度与再购买行为两者之间的强度，顾客</w:t>
      </w:r>
      <w:r>
        <w:t>满意是顾客个人的态度，在面临多种选择时更倾向该品牌</w:t>
      </w:r>
      <w:r>
        <w:rPr>
          <w:vertAlign w:val="superscript"/>
          /&gt;
        </w:rPr>
        <w:t>[</w:t>
      </w:r>
      <w:r>
        <w:rPr>
          <w:rFonts w:ascii="Times New Roman" w:eastAsia="Times New Roman"/>
          <w:vertAlign w:val="superscript"/>
          <w:position w:val="11"/>
        </w:rPr>
        <w:t xml:space="preserve">20</w:t>
      </w:r>
      <w:r>
        <w:rPr>
          <w:vertAlign w:val="superscript"/>
          /&gt;
        </w:rPr>
        <w:t>]</w:t>
      </w:r>
      <w:r>
        <w:t>。</w:t>
      </w:r>
    </w:p>
    <w:p w:rsidR="0018722C">
      <w:pPr>
        <w:topLinePunct/>
      </w:pPr>
      <w:r>
        <w:rPr>
          <w:rFonts w:ascii="Times New Roman" w:eastAsia="Times New Roman"/>
        </w:rPr>
        <w:t>Jones &amp; Sasser</w:t>
      </w:r>
      <w:r>
        <w:rPr>
          <w:rFonts w:ascii="Times New Roman" w:eastAsia="Times New Roman"/>
        </w:rPr>
        <w:t>(</w:t>
      </w:r>
      <w:r>
        <w:rPr>
          <w:rFonts w:ascii="Times New Roman" w:eastAsia="Times New Roman"/>
        </w:rPr>
        <w:t>1995</w:t>
      </w:r>
      <w:r>
        <w:rPr>
          <w:rFonts w:ascii="Times New Roman" w:eastAsia="Times New Roman"/>
        </w:rPr>
        <w:t>)</w:t>
      </w:r>
      <w:r>
        <w:t>认为顾客忠诚有两种，一种是长期忠诚</w:t>
      </w:r>
      <w:r w:rsidR="001852F3">
        <w:t xml:space="preserve">，是真的顾客忠诚，另一种则是短期忠诚</w:t>
      </w:r>
      <w:r w:rsidR="001852F3">
        <w:t xml:space="preserve">，当顾客发现有更好的选择时，立刻会更换目标</w:t>
      </w:r>
      <w:r>
        <w:rPr>
          <w:vertAlign w:val="superscript"/>
          /&gt;
        </w:rPr>
        <w:t>[</w:t>
      </w:r>
      <w:r>
        <w:rPr>
          <w:rFonts w:ascii="Times New Roman" w:eastAsia="Times New Roman"/>
          <w:vertAlign w:val="superscript"/>
          <w:position w:val="11"/>
        </w:rPr>
        <w:t xml:space="preserve">21</w:t>
      </w:r>
      <w:r>
        <w:rPr>
          <w:vertAlign w:val="superscript"/>
          /&gt;
        </w:rPr>
        <w:t>]</w:t>
      </w:r>
      <w:r>
        <w:t>。</w:t>
      </w:r>
    </w:p>
    <w:p w:rsidR="0018722C">
      <w:pPr>
        <w:topLinePunct/>
      </w:pPr>
      <w:r>
        <w:rPr>
          <w:rFonts w:ascii="Times New Roman" w:eastAsia="Times New Roman"/>
        </w:rPr>
        <w:t>Oliver</w:t>
      </w:r>
      <w:r>
        <w:rPr>
          <w:rFonts w:ascii="Times New Roman" w:eastAsia="Times New Roman"/>
          <w:rFonts w:ascii="Times New Roman" w:eastAsia="Times New Roman"/>
        </w:rPr>
        <w:t>（</w:t>
      </w:r>
      <w:r>
        <w:rPr>
          <w:rFonts w:ascii="Times New Roman" w:eastAsia="Times New Roman"/>
        </w:rPr>
        <w:t>1999</w:t>
      </w:r>
      <w:r>
        <w:rPr>
          <w:rFonts w:ascii="Times New Roman" w:eastAsia="Times New Roman"/>
          <w:rFonts w:ascii="Times New Roman" w:eastAsia="Times New Roman"/>
        </w:rPr>
        <w:t>）</w:t>
      </w:r>
      <w:r>
        <w:t>认为品牌忠诚是消费者对品牌的一种高度的承诺，尽管受到环境影响引发可能潜在的转换行为，但是仍然会在未来再次购买同一品牌的产品或者服务，而形成重复</w:t>
      </w:r>
      <w:r>
        <w:t>购买的行为</w:t>
      </w:r>
      <w:r>
        <w:rPr>
          <w:vertAlign w:val="superscript"/>
          /&gt;
        </w:rPr>
        <w:t>[</w:t>
      </w:r>
      <w:r>
        <w:rPr>
          <w:rFonts w:ascii="Times New Roman" w:eastAsia="Times New Roman"/>
          <w:vertAlign w:val="superscript"/>
          <w:position w:val="11"/>
        </w:rPr>
        <w:t xml:space="preserve">22</w:t>
      </w:r>
      <w:r>
        <w:rPr>
          <w:vertAlign w:val="superscript"/>
          /&gt;
        </w:rPr>
        <w:t>]</w:t>
      </w:r>
      <w:r>
        <w:t>。</w:t>
      </w:r>
    </w:p>
    <w:p w:rsidR="0018722C">
      <w:pPr>
        <w:topLinePunct/>
      </w:pPr>
      <w:r>
        <w:rPr>
          <w:rFonts w:ascii="Times New Roman" w:hAnsi="Times New Roman" w:eastAsia="Times New Roman"/>
        </w:rPr>
        <w:t xml:space="preserve">Bowen &amp; Shoemarker</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1999</w:t>
      </w:r>
      <w:r>
        <w:rPr>
          <w:rFonts w:ascii="Times New Roman" w:hAnsi="Times New Roman" w:eastAsia="Times New Roman"/>
        </w:rPr>
        <w:t xml:space="preserve">)</w:t>
      </w:r>
      <w:r>
        <w:t xml:space="preserve">提出“忠诚度三角模式”</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Royalty triangle</w:t>
      </w:r>
      <w:r>
        <w:rPr>
          <w:rFonts w:ascii="Times New Roman" w:hAnsi="Times New Roman" w:eastAsia="Times New Roman"/>
          <w:rFonts w:ascii="Times New Roman" w:hAnsi="Times New Roman" w:eastAsia="Times New Roman"/>
        </w:rPr>
        <w:t xml:space="preserve">）</w:t>
      </w:r>
      <w:r>
        <w:t xml:space="preserve">，建立顾客忠诚</w:t>
      </w:r>
      <w:r>
        <w:t xml:space="preserve">度的架构。</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1</w:t>
      </w:r>
      <w:r>
        <w:rPr>
          <w:rFonts w:ascii="Times New Roman" w:hAnsi="Times New Roman" w:eastAsia="Times New Roman"/>
          <w:rFonts w:ascii="Times New Roman" w:hAnsi="Times New Roman" w:eastAsia="Times New Roman"/>
        </w:rPr>
        <w:t xml:space="preserve">）</w:t>
      </w:r>
      <w:r>
        <w:t xml:space="preserve">服务过程：服务运作的过程，包含所有需要顾客与服务提供者一起参与的所有活动。</w:t>
      </w:r>
      <w:r>
        <w:rPr>
          <w:rFonts w:ascii="Times New Roman" w:hAnsi="Times New Roman" w:eastAsia="Times New Roman"/>
          <w:rFonts w:ascii="Times New Roman" w:hAnsi="Times New Roman" w:eastAsia="Times New Roman"/>
          <w:spacing w:val="-2"/>
        </w:rPr>
        <w:t xml:space="preserve">（</w:t>
      </w:r>
      <w:r>
        <w:rPr>
          <w:rFonts w:ascii="Times New Roman" w:hAnsi="Times New Roman" w:eastAsia="Times New Roman"/>
          <w:spacing w:val="-2"/>
        </w:rPr>
        <w:t xml:space="preserve">2</w:t>
      </w:r>
      <w:r>
        <w:rPr>
          <w:rFonts w:ascii="Times New Roman" w:hAnsi="Times New Roman" w:eastAsia="Times New Roman"/>
          <w:rFonts w:ascii="Times New Roman" w:hAnsi="Times New Roman" w:eastAsia="Times New Roman"/>
          <w:spacing w:val="-2"/>
        </w:rPr>
        <w:t xml:space="preserve">）</w:t>
      </w:r>
      <w:r>
        <w:t xml:space="preserve">价值创造：包含价值增加和获得。</w:t>
      </w:r>
      <w:r>
        <w:rPr>
          <w:rFonts w:ascii="Times New Roman" w:hAnsi="Times New Roman" w:eastAsia="Times New Roman"/>
          <w:rFonts w:ascii="Times New Roman" w:hAnsi="Times New Roman" w:eastAsia="Times New Roman"/>
          <w:spacing w:val="-2"/>
        </w:rPr>
        <w:t xml:space="preserve">（</w:t>
      </w:r>
      <w:r>
        <w:rPr>
          <w:rFonts w:ascii="Times New Roman" w:hAnsi="Times New Roman" w:eastAsia="Times New Roman"/>
          <w:spacing w:val="-2"/>
        </w:rPr>
        <w:t xml:space="preserve">3</w:t>
      </w:r>
      <w:r>
        <w:rPr>
          <w:rFonts w:ascii="Times New Roman" w:hAnsi="Times New Roman" w:eastAsia="Times New Roman"/>
          <w:rFonts w:ascii="Times New Roman" w:hAnsi="Times New Roman" w:eastAsia="Times New Roman"/>
          <w:spacing w:val="-2"/>
        </w:rPr>
        <w:t xml:space="preserve">）</w:t>
      </w:r>
      <w:r>
        <w:t xml:space="preserve">资料库管理</w:t>
      </w:r>
      <w:r>
        <w:rPr>
          <w:rFonts w:ascii="Times New Roman" w:hAnsi="Times New Roman" w:eastAsia="Times New Roman"/>
        </w:rPr>
        <w:t xml:space="preserve">/</w:t>
      </w:r>
      <w:r>
        <w:t xml:space="preserve">沟通：建立顾客喜好的资料库、提供顾客特别</w:t>
      </w:r>
      <w:r w:rsidR="001852F3">
        <w:t xml:space="preserve">的服务，并利用广告信函与活动通知等顾客联系</w:t>
      </w:r>
      <w:r>
        <w:rPr>
          <w:vertAlign w:val="superscript"/>
          /&gt;
        </w:rPr>
        <w:t xml:space="preserve">[</w:t>
      </w:r>
      <w:r>
        <w:rPr>
          <w:rFonts w:ascii="Times New Roman" w:hAnsi="Times New Roman" w:eastAsia="Times New Roman"/>
          <w:vertAlign w:val="superscript"/>
          <w:position w:val="11"/>
        </w:rPr>
        <w:t xml:space="preserve">23</w:t>
      </w:r>
      <w:r>
        <w:rPr>
          <w:vertAlign w:val="superscript"/>
          /&gt;
        </w:rPr>
        <w:t xml:space="preserve">]</w:t>
      </w:r>
      <w:r>
        <w:t xml:space="preserve">。</w:t>
      </w:r>
    </w:p>
    <w:p w:rsidR="0018722C">
      <w:pPr>
        <w:topLinePunct/>
      </w:pPr>
      <w:r>
        <w:rPr>
          <w:rFonts w:ascii="Times New Roman" w:eastAsia="Times New Roman"/>
        </w:rPr>
        <w:t>Gronholdt</w:t>
      </w:r>
      <w:r>
        <w:t>等</w:t>
      </w:r>
      <w:r>
        <w:rPr>
          <w:rFonts w:ascii="Times New Roman" w:eastAsia="Times New Roman"/>
          <w:rFonts w:ascii="Times New Roman" w:eastAsia="Times New Roman"/>
        </w:rPr>
        <w:t>（</w:t>
      </w:r>
      <w:r>
        <w:rPr>
          <w:rFonts w:ascii="Times New Roman" w:eastAsia="Times New Roman"/>
        </w:rPr>
        <w:t>2000</w:t>
      </w:r>
      <w:r>
        <w:rPr>
          <w:rFonts w:ascii="Times New Roman" w:eastAsia="Times New Roman"/>
          <w:rFonts w:ascii="Times New Roman" w:eastAsia="Times New Roman"/>
          <w:spacing w:val="0"/>
        </w:rPr>
        <w:t>）</w:t>
      </w:r>
      <w:r w:rsidR="001852F3">
        <w:rPr>
          <w:rFonts w:ascii="Times New Roman" w:eastAsia="Times New Roman"/>
        </w:rPr>
        <w:t xml:space="preserve"> </w:t>
      </w:r>
      <w:r>
        <w:t>顾客忠诚可视为来自态度、意向、可能性或行为的认知</w:t>
      </w:r>
      <w:r>
        <w:rPr>
          <w:vertAlign w:val="superscript"/>
          /&gt;
        </w:rPr>
        <w:t>[</w:t>
      </w:r>
      <w:r>
        <w:rPr>
          <w:rFonts w:ascii="Times New Roman" w:eastAsia="Times New Roman"/>
          <w:vertAlign w:val="superscript"/>
          <w:position w:val="11"/>
        </w:rPr>
        <w:t xml:space="preserve">24</w:t>
      </w:r>
      <w:r>
        <w:rPr>
          <w:vertAlign w:val="superscript"/>
          /&gt;
        </w:rPr>
        <w:t>]</w:t>
      </w:r>
      <w:r>
        <w:t>。由此</w:t>
      </w:r>
      <w:r>
        <w:t>可知，除新顾客外，顾客的来源是来自其它公司改变行为忠诚的结果和本公司的顾客保留，</w:t>
      </w:r>
      <w:r w:rsidR="001852F3">
        <w:t xml:space="preserve">因此，顾客忠诚的改变必会影响到公司财务是否获利的重要关键。</w:t>
      </w:r>
    </w:p>
    <w:p w:rsidR="0018722C">
      <w:pPr>
        <w:topLinePunct/>
      </w:pPr>
      <w:r>
        <w:rPr>
          <w:rFonts w:ascii="Times New Roman" w:eastAsia="Times New Roman"/>
        </w:rPr>
        <w:t xml:space="preserve">Steve Worthington,</w:t>
      </w:r>
      <w:r w:rsidR="004B696B">
        <w:rPr>
          <w:rFonts w:ascii="Times New Roman" w:eastAsia="Times New Roman"/>
        </w:rPr>
        <w:t xml:space="preserve"> </w:t>
      </w:r>
      <w:r w:rsidR="004B696B">
        <w:rPr>
          <w:rFonts w:ascii="Times New Roman" w:eastAsia="Times New Roman"/>
        </w:rPr>
        <w:t xml:space="preserve">Rebekah Russell-Bennett. </w:t>
      </w:r>
      <w:r>
        <w:rPr>
          <w:rFonts w:ascii="Times New Roman" w:eastAsia="Times New Roman"/>
          <w:rFonts w:ascii="Times New Roman" w:eastAsia="Times New Roman"/>
        </w:rPr>
        <w:t xml:space="preserve">（</w:t>
      </w:r>
      <w:r>
        <w:rPr>
          <w:rFonts w:ascii="Times New Roman" w:eastAsia="Times New Roman"/>
        </w:rPr>
        <w:t xml:space="preserve">2009</w:t>
      </w:r>
      <w:r>
        <w:rPr>
          <w:rFonts w:ascii="Times New Roman" w:eastAsia="Times New Roman"/>
          <w:rFonts w:ascii="Times New Roman" w:eastAsia="Times New Roman"/>
        </w:rPr>
        <w:t xml:space="preserve">）</w:t>
      </w:r>
      <w:r>
        <w:t xml:space="preserve">也提出品牌忠诚为一个企业对顾客在服务质量上的承诺与保证。品牌忠诚是由顾客内在心理所引发的忠诚，具有重复购买行为，免费帮公司宣传等特性都是品牌忠诚行为</w:t>
      </w:r>
      <w:r>
        <w:rPr>
          <w:vertAlign w:val="superscript"/>
          /&gt;
        </w:rPr>
        <w:t xml:space="preserve">[</w:t>
      </w:r>
      <w:r>
        <w:rPr>
          <w:rFonts w:ascii="Times New Roman" w:eastAsia="Times New Roman"/>
          <w:vertAlign w:val="superscript"/>
          <w:position w:val="11"/>
        </w:rPr>
        <w:t xml:space="preserve">25</w:t>
      </w:r>
      <w:r>
        <w:rPr>
          <w:vertAlign w:val="superscript"/>
          /&gt;
        </w:rPr>
        <w:t xml:space="preserve">]</w:t>
      </w:r>
      <w:r>
        <w:t xml:space="preserve">。</w:t>
      </w:r>
    </w:p>
    <w:p w:rsidR="0018722C">
      <w:pPr>
        <w:topLinePunct/>
      </w:pPr>
      <w:r>
        <w:t>综合上述学者的观点，</w:t>
      </w:r>
      <w:r>
        <w:rPr>
          <w:rFonts w:ascii="Times New Roman" w:eastAsia="Times New Roman"/>
        </w:rPr>
        <w:t>Oliver</w:t>
      </w:r>
      <w:r>
        <w:t>的观点得到普遍认可，本研究认为品牌忠诚是会使消费者重复购买某一种品牌商品或服务，且自愿性的为此商品做宣传，主动为公司带来新的</w:t>
      </w:r>
      <w:r>
        <w:t>顾</w:t>
      </w:r>
    </w:p>
    <w:p w:rsidR="0018722C">
      <w:pPr>
        <w:topLinePunct/>
      </w:pPr>
      <w:r>
        <w:t>客群，为公司建立良好的口碑，就算面临一些环境的改变，也不会影响消费者对该品牌的产品或服务的忠诚。</w:t>
      </w:r>
    </w:p>
    <w:p w:rsidR="0018722C">
      <w:pPr>
        <w:topLinePunct/>
      </w:pPr>
      <w:bookmarkStart w:name="_bookmark16" w:id="46"/>
      <w:bookmarkEnd w:id="46"/>
      <w:r>
        <w:rPr>
          <w:rFonts w:cstheme="minorBidi" w:hAnsiTheme="minorHAnsi" w:eastAsiaTheme="minorHAnsi" w:asciiTheme="minorHAnsi" w:ascii="黑体" w:hAnsi="黑体" w:eastAsia="黑体" w:cs="黑体"/>
          <w:b/>
        </w:rPr>
        <w:t>2.2.2 </w:t>
      </w:r>
      <w:bookmarkStart w:name="_bookmark16" w:id="47"/>
      <w:bookmarkEnd w:id="47"/>
      <w:r>
        <w:rPr>
          <w:rFonts w:cstheme="minorBidi" w:hAnsiTheme="minorHAnsi" w:eastAsiaTheme="minorHAnsi" w:asciiTheme="minorHAnsi" w:ascii="黑体" w:hAnsi="黑体" w:eastAsia="黑体" w:cs="黑体"/>
          <w:b/>
        </w:rPr>
        <w:t>品牌忠诚的测量</w:t>
      </w:r>
    </w:p>
    <w:p w:rsidR="0018722C">
      <w:pPr>
        <w:topLinePunct/>
      </w:pPr>
      <w:r>
        <w:rPr>
          <w:rFonts w:ascii="Times New Roman" w:eastAsia="Times New Roman"/>
        </w:rPr>
        <w:t>Jacoby</w:t>
      </w:r>
      <w:r>
        <w:rPr>
          <w:rFonts w:ascii="Times New Roman" w:eastAsia="Times New Roman"/>
          <w:rFonts w:ascii="Times New Roman" w:eastAsia="Times New Roman"/>
        </w:rPr>
        <w:t>（</w:t>
      </w:r>
      <w:r>
        <w:rPr>
          <w:rFonts w:ascii="Times New Roman" w:eastAsia="Times New Roman"/>
        </w:rPr>
        <w:t>1971</w:t>
      </w:r>
      <w:r>
        <w:rPr>
          <w:rFonts w:ascii="Times New Roman" w:eastAsia="Times New Roman"/>
          <w:rFonts w:ascii="Times New Roman" w:eastAsia="Times New Roman"/>
        </w:rPr>
        <w:t>）</w:t>
      </w:r>
      <w:r>
        <w:t>则是将消费者的偏好态度分为接受、中立及拒绝三个区域，以三个区域的</w:t>
      </w:r>
      <w:r>
        <w:t>距离或其内的品牌数目来衡量消费者的忠诚。</w:t>
      </w:r>
    </w:p>
    <w:p w:rsidR="0018722C">
      <w:pPr>
        <w:topLinePunct/>
      </w:pPr>
      <w:r>
        <w:rPr>
          <w:rFonts w:ascii="Times New Roman" w:eastAsia="Times New Roman"/>
        </w:rPr>
        <w:t>Stum &amp; Thiry</w:t>
      </w:r>
      <w:r>
        <w:rPr>
          <w:rFonts w:ascii="Times New Roman" w:eastAsia="Times New Roman"/>
        </w:rPr>
        <w:t>(</w:t>
      </w:r>
      <w:r>
        <w:rPr>
          <w:rFonts w:ascii="Times New Roman" w:eastAsia="Times New Roman"/>
        </w:rPr>
        <w:t>1991</w:t>
      </w:r>
      <w:r>
        <w:rPr>
          <w:rFonts w:ascii="Times New Roman" w:eastAsia="Times New Roman"/>
        </w:rPr>
        <w:t>)</w:t>
      </w:r>
      <w:r>
        <w:t>认为顾客的忠诚应较注重行为面的指标，并提出四种型态来衡量顾客的忠诚，分别为：重复购买、购买该公司其它产品、向他人推荐、对竞争者免疫的程</w:t>
      </w:r>
      <w:r>
        <w:t>度</w:t>
      </w:r>
    </w:p>
    <w:p w:rsidR="0018722C">
      <w:pPr>
        <w:pStyle w:val="cw21"/>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topLinePunct/>
      </w:pPr>
      <w:r>
        <w:rPr>
          <w:rFonts w:ascii="Times New Roman" w:eastAsia="Times New Roman"/>
        </w:rPr>
        <w:t xml:space="preserve">Fornell</w:t>
      </w:r>
      <w:r>
        <w:rPr>
          <w:rFonts w:ascii="Times New Roman" w:eastAsia="Times New Roman"/>
          <w:rFonts w:ascii="Times New Roman" w:eastAsia="Times New Roman"/>
        </w:rPr>
        <w:t xml:space="preserve">（</w:t>
      </w:r>
      <w:r>
        <w:rPr>
          <w:rFonts w:ascii="Times New Roman" w:eastAsia="Times New Roman"/>
        </w:rPr>
        <w:t xml:space="preserve">1992</w:t>
      </w:r>
      <w:r>
        <w:rPr>
          <w:rFonts w:ascii="Times New Roman" w:eastAsia="Times New Roman"/>
          <w:rFonts w:ascii="Times New Roman" w:eastAsia="Times New Roman"/>
        </w:rPr>
        <w:t xml:space="preserve">）</w:t>
      </w:r>
      <w:r>
        <w:t xml:space="preserve">以重复购买的意向及满意顾客对价格的容忍情形来衡量品牌忠诚度</w:t>
      </w:r>
      <w:r>
        <w:rPr>
          <w:rFonts w:ascii="Times New Roman" w:eastAsia="Times New Roman"/>
          <w:vertAlign w:val="superscript"/>
        </w:rPr>
        <w:t xml:space="preserve">[</w:t>
      </w:r>
      <w:r>
        <w:rPr>
          <w:rFonts w:ascii="Times New Roman" w:eastAsia="Times New Roman"/>
          <w:vertAlign w:val="superscript"/>
        </w:rPr>
        <w:t xml:space="preserve">27</w:t>
      </w:r>
      <w:r>
        <w:rPr>
          <w:rFonts w:ascii="Times New Roman" w:eastAsia="Times New Roman"/>
          <w:vertAlign w:val="superscript"/>
        </w:rPr>
        <w:t xml:space="preserve">]</w:t>
      </w:r>
      <w:r>
        <w:t xml:space="preserve">。</w:t>
      </w:r>
      <w:r>
        <w:rPr>
          <w:rFonts w:ascii="Times New Roman" w:eastAsia="Times New Roman"/>
        </w:rPr>
        <w:t xml:space="preserve">Jones &amp; Sasser</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1995</w:t>
      </w:r>
      <w:r>
        <w:rPr>
          <w:rFonts w:ascii="Times New Roman" w:eastAsia="Times New Roman"/>
        </w:rPr>
        <w:t xml:space="preserve">)</w:t>
      </w:r>
      <w:r w:rsidR="001852F3">
        <w:rPr>
          <w:rFonts w:ascii="Times New Roman" w:eastAsia="Times New Roman"/>
        </w:rPr>
        <w:t xml:space="preserve"> </w:t>
      </w:r>
      <w:r>
        <w:t xml:space="preserve">认为品牌忠诚可以由三个部分来看：分别为重复购买的意愿、</w:t>
      </w:r>
      <w:r>
        <w:t>主</w:t>
      </w:r>
    </w:p>
    <w:p w:rsidR="0018722C">
      <w:pPr>
        <w:topLinePunct/>
      </w:pPr>
      <w:r>
        <w:t>要行为、次要行为</w:t>
      </w:r>
      <w:r>
        <w:rPr>
          <w:rFonts w:ascii="Times New Roman" w:eastAsia="Times New Roman"/>
        </w:rPr>
        <w:t>[</w:t>
      </w:r>
      <w:r>
        <w:rPr>
          <w:rFonts w:ascii="Times New Roman" w:eastAsia="Times New Roman"/>
        </w:rPr>
        <w:t xml:space="preserve">21</w:t>
      </w:r>
      <w:r>
        <w:rPr>
          <w:rFonts w:ascii="Times New Roman" w:eastAsia="Times New Roman"/>
        </w:rPr>
        <w:t>]</w:t>
      </w:r>
      <w:r>
        <w:t>。再购意愿：指顾客未来再度购买该公司产品或服务的意愿；</w:t>
      </w:r>
      <w:r w:rsidR="001852F3">
        <w:t xml:space="preserve">主要行为：主要行为是指实际上发生重复购买的行为。这类行为的衡量指标包含最近消费的次数、消费频率、消费金额、消费数量以及购买意愿；</w:t>
      </w:r>
      <w:r w:rsidR="001852F3">
        <w:t xml:space="preserve">次要行为：主要是顾客愿意主动向朋友或家人推荐以及建立口碑等行为。</w:t>
      </w:r>
    </w:p>
    <w:p w:rsidR="0018722C">
      <w:pPr>
        <w:topLinePunct/>
      </w:pPr>
      <w:r>
        <w:rPr>
          <w:rFonts w:ascii="Times New Roman" w:eastAsia="Times New Roman"/>
        </w:rPr>
        <w:t>Griffin</w:t>
      </w:r>
      <w:r>
        <w:rPr>
          <w:rFonts w:ascii="Times New Roman" w:eastAsia="Times New Roman"/>
          <w:rFonts w:ascii="Times New Roman" w:eastAsia="Times New Roman"/>
        </w:rPr>
        <w:t>（</w:t>
      </w:r>
      <w:r>
        <w:rPr>
          <w:rFonts w:ascii="Times New Roman" w:eastAsia="Times New Roman"/>
        </w:rPr>
        <w:t xml:space="preserve">1997</w:t>
      </w:r>
      <w:r>
        <w:rPr>
          <w:rFonts w:ascii="Times New Roman" w:eastAsia="Times New Roman"/>
          <w:rFonts w:ascii="Times New Roman" w:eastAsia="Times New Roman"/>
        </w:rPr>
        <w:t>）</w:t>
      </w:r>
      <w:r>
        <w:t>认为忠诚顾客包括：重复购买、愿意购买该公司其它产品、为公司建立口碑和对其竞争者促销活动的免疫程度</w:t>
      </w:r>
      <w:r>
        <w:rPr>
          <w:rFonts w:ascii="Times New Roman" w:eastAsia="Times New Roman"/>
          <w:vertAlign w:val="superscript"/>
        </w:rPr>
        <w:t>[</w:t>
      </w:r>
      <w:r>
        <w:rPr>
          <w:rFonts w:ascii="Times New Roman" w:eastAsia="Times New Roman"/>
          <w:vertAlign w:val="superscript"/>
          <w:position w:val="11"/>
        </w:rPr>
        <w:t xml:space="preserve">28</w:t>
      </w:r>
      <w:r>
        <w:rPr>
          <w:rFonts w:ascii="Times New Roman" w:eastAsia="Times New Roman"/>
          <w:vertAlign w:val="superscript"/>
        </w:rPr>
        <w:t>]</w:t>
      </w:r>
      <w:r>
        <w:t>。</w:t>
      </w:r>
    </w:p>
    <w:p w:rsidR="0018722C">
      <w:pPr>
        <w:topLinePunct/>
      </w:pPr>
      <w:r>
        <w:rPr>
          <w:rFonts w:ascii="Times New Roman" w:eastAsia="宋体"/>
        </w:rPr>
        <w:t>Gronholdt Martensen &amp; Kristensen</w:t>
      </w:r>
      <w:r>
        <w:rPr>
          <w:rFonts w:ascii="Times New Roman" w:eastAsia="宋体"/>
        </w:rPr>
        <w:t>(</w:t>
      </w:r>
      <w:r>
        <w:rPr>
          <w:rFonts w:ascii="Times New Roman" w:eastAsia="宋体"/>
        </w:rPr>
        <w:t>2000</w:t>
      </w:r>
      <w:r>
        <w:rPr>
          <w:rFonts w:ascii="Times New Roman" w:eastAsia="宋体"/>
        </w:rPr>
        <w:t>)</w:t>
      </w:r>
      <w:r>
        <w:t>认为由以下四个指标可以构成顾客忠诚：顾客</w:t>
      </w:r>
      <w:r>
        <w:t>再购意愿、向他人推荐的意愿、价格容忍度和顾客交叉购买的意愿</w:t>
      </w:r>
      <w:r>
        <w:rPr>
          <w:rFonts w:ascii="Times New Roman" w:eastAsia="宋体"/>
          <w:rFonts w:ascii="Times New Roman" w:eastAsia="宋体"/>
        </w:rPr>
        <w:t>（</w:t>
      </w:r>
      <w:r>
        <w:t>购买同一公司其它产品</w:t>
      </w:r>
      <w:r>
        <w:rPr>
          <w:rFonts w:ascii="Times New Roman" w:eastAsia="宋体"/>
          <w:rFonts w:ascii="Times New Roman" w:eastAsia="宋体"/>
        </w:rPr>
        <w:t>）</w:t>
      </w:r>
    </w:p>
    <w:p w:rsidR="0018722C">
      <w:pPr>
        <w:pStyle w:val="cw21"/>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topLinePunct/>
      </w:pPr>
      <w:r>
        <w:rPr>
          <w:rFonts w:ascii="Times New Roman" w:eastAsia="Times New Roman"/>
        </w:rPr>
        <w:t>Ganesh et al.</w:t>
      </w:r>
      <w:r>
        <w:rPr>
          <w:rFonts w:ascii="Times New Roman" w:eastAsia="Times New Roman"/>
          <w:rFonts w:ascii="Times New Roman" w:eastAsia="Times New Roman"/>
        </w:rPr>
        <w:t>（</w:t>
      </w:r>
      <w:r>
        <w:rPr>
          <w:rFonts w:ascii="Times New Roman" w:eastAsia="Times New Roman"/>
        </w:rPr>
        <w:t xml:space="preserve">2000</w:t>
      </w:r>
      <w:r>
        <w:rPr>
          <w:rFonts w:ascii="Times New Roman" w:eastAsia="Times New Roman"/>
          <w:rFonts w:ascii="Times New Roman" w:eastAsia="Times New Roman"/>
        </w:rPr>
        <w:t>）</w:t>
      </w:r>
      <w:r>
        <w:t>认为顾客忠诚可分为积极忠诚与消极忠诚</w:t>
      </w:r>
      <w:r>
        <w:rPr>
          <w:rFonts w:ascii="Times New Roman" w:eastAsia="Times New Roman"/>
          <w:vertAlign w:val="superscript"/>
        </w:rPr>
        <w:t>[</w:t>
      </w:r>
      <w:r>
        <w:rPr>
          <w:rFonts w:ascii="Times New Roman" w:eastAsia="Times New Roman"/>
          <w:vertAlign w:val="superscript"/>
          <w:position w:val="11"/>
        </w:rPr>
        <w:t xml:space="preserve">30</w:t>
      </w:r>
      <w:r>
        <w:rPr>
          <w:rFonts w:ascii="Times New Roman" w:eastAsia="Times New Roman"/>
          <w:vertAlign w:val="superscript"/>
        </w:rPr>
        <w:t>]</w:t>
      </w:r>
      <w:r>
        <w:t>。</w:t>
      </w:r>
    </w:p>
    <w:p w:rsidR="0018722C">
      <w:pPr>
        <w:topLinePunct/>
      </w:pPr>
      <w:r>
        <w:rPr>
          <w:rFonts w:ascii="Times New Roman" w:eastAsia="Times New Roman"/>
        </w:rPr>
        <w:t>Bowen &amp; Chen</w:t>
      </w:r>
      <w:r>
        <w:rPr>
          <w:rFonts w:ascii="Times New Roman" w:eastAsia="Times New Roman"/>
        </w:rPr>
        <w:t>(</w:t>
      </w:r>
      <w:r>
        <w:rPr>
          <w:rFonts w:ascii="Times New Roman" w:eastAsia="Times New Roman"/>
        </w:rPr>
        <w:t xml:space="preserve">2001</w:t>
      </w:r>
      <w:r>
        <w:rPr>
          <w:rFonts w:ascii="Times New Roman" w:eastAsia="Times New Roman"/>
        </w:rPr>
        <w:t>)</w:t>
      </w:r>
      <w:r>
        <w:t>认为顾客忠诚有</w:t>
      </w:r>
      <w:r>
        <w:rPr>
          <w:rFonts w:ascii="Batang" w:eastAsia="Batang" w:hint="eastAsia"/>
        </w:rPr>
        <w:t>不</w:t>
      </w:r>
      <w:r>
        <w:t>同的定义，一般可用三个方法来衡量，分别为</w:t>
      </w:r>
      <w:r>
        <w:t>行为测量、态度测量、综合测量</w:t>
      </w:r>
      <w:r>
        <w:rPr>
          <w:rFonts w:ascii="Times New Roman" w:eastAsia="Times New Roman"/>
          <w:vertAlign w:val="superscript"/>
        </w:rPr>
        <w:t>[</w:t>
      </w:r>
      <w:r>
        <w:rPr>
          <w:rFonts w:ascii="Times New Roman" w:eastAsia="Times New Roman"/>
          <w:vertAlign w:val="superscript"/>
          <w:position w:val="11"/>
        </w:rPr>
        <w:t xml:space="preserve">31</w:t>
      </w:r>
      <w:r>
        <w:rPr>
          <w:rFonts w:ascii="Times New Roman" w:eastAsia="Times New Roman"/>
          <w:vertAlign w:val="superscript"/>
        </w:rPr>
        <w:t>]</w:t>
      </w:r>
      <w:r>
        <w:t>。</w:t>
      </w:r>
    </w:p>
    <w:p w:rsidR="0018722C">
      <w:pPr>
        <w:topLinePunct/>
      </w:pPr>
      <w:r>
        <w:t>综合测量方法是测量品牌忠诚度的有力工具，这种测量方法在目前的理论和实践中得到了普遍接受。</w:t>
      </w:r>
    </w:p>
    <w:p w:rsidR="0018722C">
      <w:pPr>
        <w:topLinePunct/>
      </w:pPr>
      <w:r>
        <w:t>本研究限于篇幅有限仅列举了一些比较具有代表性的观点，关于品牌忠诚测量的文献很丰富，本研究通过对品牌忠诚测量理论的梳理和研究，考虑研究对象和动机，从态度和行为两个方面测量品牌忠诚，分别选取重购意向、向他人推荐、溢价支付和交叉支付作为测量指标。</w:t>
      </w:r>
    </w:p>
    <w:p w:rsidR="0018722C">
      <w:pPr>
        <w:topLinePunct/>
      </w:pPr>
      <w:bookmarkStart w:name="2.3 品牌忠诚的影响因素 " w:id="48"/>
      <w:bookmarkEnd w:id="48"/>
      <w:r>
        <w:rPr>
          <w:rFonts w:cstheme="minorBidi" w:hAnsiTheme="minorHAnsi" w:eastAsiaTheme="minorHAnsi" w:asciiTheme="minorHAnsi" w:ascii="黑体" w:hAnsi="黑体" w:eastAsia="黑体" w:cs="黑体"/>
          <w:b/>
        </w:rPr>
        <w:t>2.3 </w:t>
      </w:r>
      <w:bookmarkStart w:name="_bookmark17" w:id="49"/>
      <w:bookmarkEnd w:id="49"/>
      <w:bookmarkStart w:name="_bookmark17" w:id="50"/>
      <w:bookmarkEnd w:id="50"/>
      <w:r>
        <w:rPr>
          <w:rFonts w:cstheme="minorBidi" w:hAnsiTheme="minorHAnsi" w:eastAsiaTheme="minorHAnsi" w:asciiTheme="minorHAnsi" w:ascii="黑体" w:hAnsi="黑体" w:eastAsia="黑体" w:cs="黑体"/>
          <w:b/>
        </w:rPr>
        <w:t>品牌忠诚的影响因素</w:t>
      </w:r>
    </w:p>
    <w:p w:rsidR="0018722C">
      <w:pPr>
        <w:topLinePunct/>
      </w:pPr>
      <w:r>
        <w:t>品牌忠诚是由多因素驱动形成的。结合本研究的需要重点阐述顾客满意和品牌信任两个概念的界定。</w:t>
      </w:r>
    </w:p>
    <w:p w:rsidR="0018722C">
      <w:pPr>
        <w:topLinePunct/>
      </w:pPr>
      <w:bookmarkStart w:name="_bookmark18" w:id="51"/>
      <w:bookmarkEnd w:id="51"/>
      <w:r>
        <w:rPr>
          <w:rFonts w:cstheme="minorBidi" w:hAnsiTheme="minorHAnsi" w:eastAsiaTheme="minorHAnsi" w:asciiTheme="minorHAnsi" w:ascii="黑体" w:hAnsi="黑体" w:eastAsia="黑体" w:cs="黑体"/>
          <w:b/>
        </w:rPr>
        <w:t>2.3.1 </w:t>
      </w:r>
      <w:bookmarkStart w:name="_bookmark18" w:id="52"/>
      <w:bookmarkEnd w:id="52"/>
      <w:r>
        <w:rPr>
          <w:rFonts w:cstheme="minorBidi" w:hAnsiTheme="minorHAnsi" w:eastAsiaTheme="minorHAnsi" w:asciiTheme="minorHAnsi" w:ascii="黑体" w:hAnsi="黑体" w:eastAsia="黑体" w:cs="黑体"/>
          <w:b/>
        </w:rPr>
        <w:t>顾客满意</w:t>
      </w:r>
    </w:p>
    <w:p w:rsidR="0018722C">
      <w:pPr>
        <w:topLinePunct/>
      </w:pPr>
      <w:r>
        <w:t>（</w:t>
      </w:r>
      <w:r>
        <w:rPr>
          <w:rFonts w:ascii="Times New Roman" w:eastAsia="Times New Roman"/>
        </w:rPr>
        <w:t>1</w:t>
      </w:r>
      <w:r>
        <w:t>）</w:t>
      </w:r>
      <w:r>
        <w:t>顾客满意的概念</w:t>
      </w:r>
    </w:p>
    <w:p w:rsidR="0018722C">
      <w:pPr>
        <w:topLinePunct/>
      </w:pPr>
      <w:r>
        <w:t>顾客满意的研究重点最早是针对接受产品和服务的最终的消费者，因此顾客满意也成</w:t>
      </w:r>
      <w:r>
        <w:t>为消费者满意，虽然有很多顾客满意的研究都是针对最终端的消费者，但仍有针对企业顾</w:t>
      </w:r>
      <w:r>
        <w:t>客来研究顾客满意的。</w:t>
      </w:r>
      <w:r>
        <w:rPr>
          <w:rFonts w:ascii="Times New Roman" w:eastAsia="Times New Roman"/>
        </w:rPr>
        <w:t>Cardozo</w:t>
      </w:r>
      <w:r>
        <w:rPr>
          <w:rFonts w:ascii="Times New Roman" w:eastAsia="Times New Roman"/>
          <w:rFonts w:ascii="Times New Roman" w:eastAsia="Times New Roman"/>
        </w:rPr>
        <w:t>（</w:t>
      </w:r>
      <w:r>
        <w:rPr>
          <w:rFonts w:ascii="Times New Roman" w:eastAsia="Times New Roman"/>
        </w:rPr>
        <w:t>1965</w:t>
      </w:r>
      <w:r>
        <w:rPr>
          <w:rFonts w:ascii="Times New Roman" w:eastAsia="Times New Roman"/>
          <w:rFonts w:ascii="Times New Roman" w:eastAsia="Times New Roman"/>
        </w:rPr>
        <w:t>）</w:t>
      </w:r>
      <w:r>
        <w:t>是最早提出顾客满意观念的学者，他指出顾客满意会</w:t>
      </w:r>
      <w:r>
        <w:t>增加顾客的重购行为，而且会进一步的影响到其它产品的购买，顾客满意是影响消费者重</w:t>
      </w:r>
      <w:r>
        <w:t>购率的一个主要因素，满意度更意味着买卖双方关系的结果</w:t>
      </w:r>
      <w:r>
        <w:rPr>
          <w:vertAlign w:val="superscript"/>
          /&gt;
        </w:rPr>
        <w:t>[</w:t>
      </w:r>
      <w:r>
        <w:rPr>
          <w:vertAlign w:val="superscript"/>
          /&gt;
        </w:rPr>
        <w:t xml:space="preserve">32</w:t>
      </w:r>
      <w:r>
        <w:rPr>
          <w:vertAlign w:val="superscript"/>
          /&gt;
        </w:rPr>
        <w:t>]</w:t>
      </w:r>
      <w:r>
        <w:t>。</w:t>
      </w:r>
      <w:r>
        <w:rPr>
          <w:rFonts w:ascii="Times New Roman" w:eastAsia="Times New Roman"/>
        </w:rPr>
        <w:t>Oliver</w:t>
      </w:r>
      <w:r>
        <w:rPr>
          <w:rFonts w:ascii="Times New Roman" w:eastAsia="Times New Roman"/>
          <w:rFonts w:ascii="Times New Roman" w:eastAsia="Times New Roman"/>
        </w:rPr>
        <w:t>（</w:t>
      </w:r>
      <w:r>
        <w:rPr>
          <w:rFonts w:ascii="Times New Roman" w:eastAsia="Times New Roman"/>
        </w:rPr>
        <w:t>1981</w:t>
      </w:r>
      <w:r>
        <w:rPr>
          <w:rFonts w:ascii="Times New Roman" w:eastAsia="Times New Roman"/>
          <w:rFonts w:ascii="Times New Roman" w:eastAsia="Times New Roman"/>
        </w:rPr>
        <w:t>）</w:t>
      </w:r>
      <w:r>
        <w:t>认为顾客满</w:t>
      </w:r>
      <w:r>
        <w:t>意被定义为消费者对某一次特殊交易的评价，它反映出消费者的期望与厂商所实际提供绩</w:t>
      </w:r>
      <w:r>
        <w:t>效的一致性程度，因此期望被视为消费者对可能即将发生的交易所做的预测。</w:t>
      </w:r>
      <w:r>
        <w:rPr>
          <w:rFonts w:ascii="Times New Roman" w:eastAsia="Times New Roman"/>
        </w:rPr>
        <w:t>Kotler</w:t>
      </w:r>
      <w:r>
        <w:rPr>
          <w:rFonts w:ascii="Times New Roman" w:eastAsia="Times New Roman"/>
          <w:rFonts w:ascii="Times New Roman" w:eastAsia="Times New Roman"/>
        </w:rPr>
        <w:t>（</w:t>
      </w:r>
      <w:r>
        <w:rPr>
          <w:rFonts w:ascii="Times New Roman" w:eastAsia="Times New Roman"/>
        </w:rPr>
        <w:t xml:space="preserve">1997</w:t>
      </w:r>
      <w:r>
        <w:rPr>
          <w:rFonts w:ascii="Times New Roman" w:eastAsia="Times New Roman"/>
          <w:rFonts w:ascii="Times New Roman" w:eastAsia="Times New Roman"/>
        </w:rPr>
        <w:t>）</w:t>
      </w:r>
      <w:r>
        <w:t>指出消费者的满意是来自于产品购买前的预期与期望，与实际购后的认知到产品功能特性</w:t>
      </w:r>
      <w:r>
        <w:t>或服务的绩效表现，二者比较后所形成愉悦或失望的程度，二者之间的差距会有正向满意与负向满意</w:t>
      </w:r>
      <w:r>
        <w:rPr>
          <w:vertAlign w:val="superscript"/>
          /&gt;
        </w:rPr>
        <w:t>[</w:t>
      </w:r>
      <w:r>
        <w:rPr>
          <w:vertAlign w:val="superscript"/>
          /&gt;
        </w:rPr>
        <w:t xml:space="preserve">33</w:t>
      </w:r>
      <w:r>
        <w:rPr>
          <w:vertAlign w:val="superscript"/>
          /&gt;
        </w:rPr>
        <w:t>]</w:t>
      </w:r>
      <w:r>
        <w:t>。</w:t>
      </w:r>
      <w:r>
        <w:rPr>
          <w:rFonts w:ascii="Times New Roman" w:eastAsia="Times New Roman"/>
        </w:rPr>
        <w:t>Fornell</w:t>
      </w:r>
      <w:r>
        <w:rPr>
          <w:rFonts w:ascii="Times New Roman" w:eastAsia="Times New Roman"/>
          <w:rFonts w:ascii="Times New Roman" w:eastAsia="Times New Roman"/>
        </w:rPr>
        <w:t>（</w:t>
      </w:r>
      <w:r>
        <w:rPr>
          <w:rFonts w:ascii="Times New Roman" w:eastAsia="Times New Roman"/>
        </w:rPr>
        <w:t>1992</w:t>
      </w:r>
      <w:r>
        <w:rPr>
          <w:rFonts w:ascii="Times New Roman" w:eastAsia="Times New Roman"/>
          <w:rFonts w:ascii="Times New Roman" w:eastAsia="Times New Roman"/>
        </w:rPr>
        <w:t>）</w:t>
      </w:r>
      <w:r>
        <w:t>认为顾客满意是指消费者在购买产品或使用服务后的整体</w:t>
      </w:r>
      <w:r>
        <w:t>衡</w:t>
      </w:r>
    </w:p>
    <w:p w:rsidR="0018722C">
      <w:pPr>
        <w:topLinePunct/>
      </w:pPr>
      <w:r>
        <w:t>量，透过经验为基础而产生的整体性态度。</w:t>
      </w:r>
      <w:r>
        <w:rPr>
          <w:vertAlign w:val="superscript"/>
          /&gt;
        </w:rPr>
        <w:t>[</w:t>
      </w:r>
      <w:r>
        <w:rPr>
          <w:vertAlign w:val="superscript"/>
          /&gt;
        </w:rPr>
        <w:t xml:space="preserve">34</w:t>
      </w:r>
      <w:r>
        <w:rPr>
          <w:vertAlign w:val="superscript"/>
          /&gt;
        </w:rPr>
        <w:t>]</w:t>
      </w:r>
    </w:p>
    <w:p w:rsidR="0018722C">
      <w:pPr>
        <w:topLinePunct/>
      </w:pPr>
      <w:r>
        <w:t>对顾客满意的定义，学者一般以范畴的角度来界定，如下所示：</w:t>
      </w:r>
    </w:p>
    <w:p w:rsidR="0018722C">
      <w:pPr>
        <w:pStyle w:val="BodyText"/>
        <w:spacing w:before="105"/>
        <w:ind w:leftChars="0" w:left="618"/>
        <w:topLinePunct/>
      </w:pPr>
      <w:r>
        <w:t>①</w:t>
      </w:r>
      <w:r w:rsidR="001852F3">
        <w:t xml:space="preserve">特定交易型观点</w:t>
      </w:r>
    </w:p>
    <w:p w:rsidR="0018722C">
      <w:pPr>
        <w:topLinePunct/>
      </w:pPr>
      <w:r>
        <w:rPr>
          <w:rFonts w:ascii="Times New Roman" w:eastAsia="Times New Roman"/>
        </w:rPr>
        <w:t>Oliver</w:t>
      </w:r>
      <w:r>
        <w:rPr>
          <w:rFonts w:ascii="Times New Roman" w:eastAsia="Times New Roman"/>
          <w:rFonts w:ascii="Times New Roman" w:eastAsia="Times New Roman"/>
        </w:rPr>
        <w:t>（</w:t>
      </w:r>
      <w:r>
        <w:rPr>
          <w:rFonts w:ascii="Times New Roman" w:eastAsia="Times New Roman"/>
        </w:rPr>
        <w:t>1981</w:t>
      </w:r>
      <w:r>
        <w:rPr>
          <w:rFonts w:ascii="Times New Roman" w:eastAsia="Times New Roman"/>
          <w:rFonts w:ascii="Times New Roman" w:eastAsia="Times New Roman"/>
        </w:rPr>
        <w:t>）</w:t>
      </w:r>
      <w:r>
        <w:t>将顾客满意定义为当浮现的情绪与期望不一致时，所形成的一种总合心理状态，而期望是消费者有关消费经验的预先感觉，意指满意是针对某一特定情境或时点的交易，当消费者在使用产品或服务后，对获得价值程度所做的一种事后评估，而且评估后</w:t>
      </w:r>
      <w:r>
        <w:t>的满意会很快融入消费者的整体态度。</w:t>
      </w:r>
    </w:p>
    <w:p w:rsidR="0018722C">
      <w:pPr>
        <w:pStyle w:val="BodyText"/>
        <w:spacing w:before="31"/>
        <w:ind w:leftChars="0" w:left="618"/>
        <w:topLinePunct/>
      </w:pPr>
      <w:r>
        <w:t>②</w:t>
      </w:r>
      <w:r w:rsidR="001852F3">
        <w:t xml:space="preserve">累积观点</w:t>
      </w:r>
    </w:p>
    <w:p w:rsidR="0018722C">
      <w:pPr>
        <w:topLinePunct/>
      </w:pPr>
      <w:r>
        <w:t>消费者满意是整体累积的，也就是说，消费者对其所有购买和消费经验的全面性衡</w:t>
      </w:r>
      <w:r>
        <w:rPr>
          <w:rFonts w:ascii="Batang" w:eastAsia="Batang" w:hint="eastAsia"/>
        </w:rPr>
        <w:t>量</w:t>
      </w:r>
      <w:r>
        <w:t>，</w:t>
      </w:r>
      <w:r w:rsidR="001852F3">
        <w:t xml:space="preserve">包括企业过去、现在和未来经营绩效的累积衡量。</w:t>
      </w:r>
      <w:r>
        <w:rPr>
          <w:rFonts w:ascii="Times New Roman" w:eastAsia="Times New Roman"/>
        </w:rPr>
        <w:t>Fornell</w:t>
      </w:r>
      <w:r>
        <w:rPr>
          <w:rFonts w:ascii="Times New Roman" w:eastAsia="Times New Roman"/>
          <w:rFonts w:ascii="Times New Roman" w:eastAsia="Times New Roman"/>
        </w:rPr>
        <w:t>（</w:t>
      </w:r>
      <w:r>
        <w:rPr>
          <w:rFonts w:ascii="Times New Roman" w:eastAsia="Times New Roman"/>
        </w:rPr>
        <w:t>1992</w:t>
      </w:r>
      <w:r>
        <w:rPr>
          <w:rFonts w:ascii="Times New Roman" w:eastAsia="Times New Roman"/>
          <w:rFonts w:ascii="Times New Roman" w:eastAsia="Times New Roman"/>
        </w:rPr>
        <w:t>）</w:t>
      </w:r>
      <w:r>
        <w:t>则主张顾客满意是一种以</w:t>
      </w:r>
      <w:r>
        <w:t>经验为基础的整体性态度，亦即顾客满意是顾客对整个交易过程的整体评价。</w:t>
      </w:r>
    </w:p>
    <w:p w:rsidR="0018722C">
      <w:pPr>
        <w:topLinePunct/>
      </w:pPr>
      <w:r>
        <w:t>累积满意是消费者接触和使用品牌产品的长期过程积累的结果，是一种更加科学和严谨的描述顾客满意的方法，在研究中得到了广泛的应用。</w:t>
      </w:r>
    </w:p>
    <w:p w:rsidR="0018722C">
      <w:pPr>
        <w:topLinePunct/>
      </w:pPr>
      <w:r>
        <w:t>综上所述，顾客满意可以由不同的范畴来加以界定，顾客满意被认为对受到品牌相关产品或服务的评价，顾客评价的重要性来自于影响顾客满意的行为。市场表现好的企业</w:t>
      </w:r>
      <w:r>
        <w:t>往</w:t>
      </w:r>
    </w:p>
    <w:p w:rsidR="0018722C">
      <w:pPr>
        <w:topLinePunct/>
      </w:pPr>
      <w:r>
        <w:t>往能虚心接受顾客提出的各种意见，给消费者提供更完善的服务，从而提高顾客对企业品牌的满意，给企业带来更大的利益。因此，顾客累积满意对企业经营者是至关重要的，也是品牌努力追求的目标。</w:t>
      </w:r>
    </w:p>
    <w:p w:rsidR="0018722C">
      <w:pPr>
        <w:topLinePunct/>
      </w:pPr>
      <w:r>
        <w:t>（</w:t>
      </w:r>
      <w:r>
        <w:rPr>
          <w:rFonts w:ascii="Times New Roman" w:eastAsia="Times New Roman"/>
        </w:rPr>
        <w:t>2</w:t>
      </w:r>
      <w:r>
        <w:t>）</w:t>
      </w:r>
      <w:r>
        <w:t>顾客满意的衡量</w:t>
      </w:r>
    </w:p>
    <w:p w:rsidR="0018722C">
      <w:pPr>
        <w:topLinePunct/>
      </w:pPr>
      <w:r>
        <w:t>关于顾客满意的衡量指标，不同学者抱持着不同的看法。</w:t>
      </w:r>
      <w:r>
        <w:rPr>
          <w:rFonts w:ascii="Times New Roman" w:eastAsia="Times New Roman"/>
        </w:rPr>
        <w:t>Day</w:t>
      </w:r>
      <w:r>
        <w:rPr>
          <w:rFonts w:ascii="Times New Roman" w:eastAsia="Times New Roman"/>
          <w:rFonts w:ascii="Times New Roman" w:eastAsia="Times New Roman"/>
        </w:rPr>
        <w:t>（</w:t>
      </w:r>
      <w:r>
        <w:rPr>
          <w:rFonts w:ascii="Times New Roman" w:eastAsia="Times New Roman"/>
        </w:rPr>
        <w:t>1977</w:t>
      </w:r>
      <w:r>
        <w:rPr>
          <w:rFonts w:ascii="Times New Roman" w:eastAsia="Times New Roman"/>
          <w:rFonts w:ascii="Times New Roman" w:eastAsia="Times New Roman"/>
        </w:rPr>
        <w:t>）</w:t>
      </w:r>
      <w:r>
        <w:t>认为满意是一种整体的概念；而</w:t>
      </w:r>
      <w:r>
        <w:rPr>
          <w:rFonts w:ascii="Times New Roman" w:eastAsia="Times New Roman"/>
        </w:rPr>
        <w:t>Handy &amp; Martin</w:t>
      </w:r>
      <w:r>
        <w:rPr>
          <w:rFonts w:ascii="Times New Roman" w:eastAsia="Times New Roman"/>
        </w:rPr>
        <w:t>(</w:t>
      </w:r>
      <w:r>
        <w:rPr>
          <w:rFonts w:ascii="Times New Roman" w:eastAsia="Times New Roman"/>
        </w:rPr>
        <w:t>1975</w:t>
      </w:r>
      <w:r>
        <w:rPr>
          <w:rFonts w:ascii="Times New Roman" w:eastAsia="Times New Roman"/>
        </w:rPr>
        <w:t>)</w:t>
      </w:r>
      <w:r>
        <w:t>则认为顾客满意涉及许多不同的因素，不同单一整体满意测量的方法。</w:t>
      </w:r>
    </w:p>
    <w:p w:rsidR="0018722C">
      <w:pPr>
        <w:pStyle w:val="BodyText"/>
        <w:spacing w:before="43"/>
        <w:ind w:leftChars="0" w:left="659"/>
        <w:topLinePunct/>
      </w:pPr>
      <w:r>
        <w:t>①</w:t>
      </w:r>
      <w:r w:rsidR="001852F3">
        <w:t xml:space="preserve">顾客满意的衡量模式</w:t>
      </w:r>
    </w:p>
    <w:p w:rsidR="0018722C">
      <w:pPr>
        <w:topLinePunct/>
      </w:pPr>
      <w:r>
        <w:rPr>
          <w:rFonts w:ascii="Times New Roman" w:eastAsia="Times New Roman"/>
        </w:rPr>
        <w:t>Churchill &amp; Surprenant</w:t>
      </w:r>
      <w:r>
        <w:rPr>
          <w:rFonts w:ascii="Times New Roman" w:eastAsia="Times New Roman"/>
        </w:rPr>
        <w:t>(</w:t>
      </w:r>
      <w:r>
        <w:rPr>
          <w:rFonts w:ascii="Times New Roman" w:eastAsia="Times New Roman"/>
        </w:rPr>
        <w:t>1982</w:t>
      </w:r>
      <w:r>
        <w:rPr>
          <w:rFonts w:ascii="Times New Roman" w:eastAsia="Times New Roman"/>
        </w:rPr>
        <w:t>)</w:t>
      </w:r>
      <w:r>
        <w:t>针对顾客满意的定义发展出顾客满意的衡量模式，包含下列四项变数：顾客的期望反映出消费者预期的产品绩效，消费者在购买前的所有消费经验，将会形成对产品绩效的预期；产品的绩效消费者在购买后会以实际的产品绩效与购买前的期望相比较，被视为一种比较的标准；</w:t>
      </w:r>
      <w:r w:rsidR="001852F3">
        <w:t xml:space="preserve">不一致被视为一种主要的中介变数，一个人的期望分别为被确认、产生负向的不一致、产生正向的不一致；</w:t>
      </w:r>
      <w:r w:rsidR="001852F3">
        <w:t xml:space="preserve">顾客满意被视为一种购买后的产出，对产品的整体性态度，当实际的产品绩效大于或等于事前的期望，</w:t>
      </w:r>
      <w:r w:rsidR="001852F3">
        <w:t xml:space="preserve">消费者将会感到满意，相反，</w:t>
      </w:r>
      <w:r w:rsidR="001852F3">
        <w:t xml:space="preserve">当实际的绩效小于事前的期望，</w:t>
      </w:r>
      <w:r w:rsidR="001852F3">
        <w:t xml:space="preserve">消费者将会感到不满意</w:t>
      </w:r>
      <w:r>
        <w:rPr>
          <w:vertAlign w:val="superscript"/>
          /&gt;
        </w:rPr>
        <w:t>[</w:t>
      </w:r>
      <w:r>
        <w:rPr>
          <w:rFonts w:ascii="Times New Roman" w:eastAsia="Times New Roman"/>
          <w:vertAlign w:val="superscript"/>
          <w:position w:val="11"/>
        </w:rPr>
        <w:t xml:space="preserve">35</w:t>
      </w:r>
      <w:r>
        <w:rPr>
          <w:vertAlign w:val="superscript"/>
          /&gt;
        </w:rPr>
        <w:t>]</w:t>
      </w:r>
      <w:r>
        <w:t>。</w:t>
      </w:r>
    </w:p>
    <w:p w:rsidR="0018722C">
      <w:pPr>
        <w:topLinePunct/>
      </w:pPr>
      <w:r>
        <w:t>由上述可知，顾客满意是以体验为基础，在购买产品或服务后的评估，即反映出消费者在体验后喜欢或不喜欢的程度。换言之是顾客预期的程度与实际认知差距的一种评估。</w:t>
      </w:r>
    </w:p>
    <w:p w:rsidR="0018722C">
      <w:pPr>
        <w:topLinePunct/>
      </w:pPr>
      <w:r>
        <w:t>②</w:t>
      </w:r>
      <w:r w:rsidR="001852F3">
        <w:t xml:space="preserve">顾客满意的衡量尺度</w:t>
      </w:r>
    </w:p>
    <w:p w:rsidR="0018722C">
      <w:pPr>
        <w:topLinePunct/>
      </w:pPr>
      <w:r>
        <w:t>顾客满意对企业而言是相当重要的，而主动去了解消费者或顾客的真正需求，对于企业的经营之道是最根本且迫切的做法。消费者满意是指消费者所购买的有形商品与无形服务的满意程度，消费者在使用商品或接受服务之后，如果效果超过原来的期待，即可称之为满意；反之，如果未能达到事前所期待的，就会感到不满意。较常见的衡量方式分述如下：期望尺度衡量产品的绩效表现与消费者的预期比较是好还是坏，若产品的绩效表现比消费者的预期要好，消费者往往会感到满意；若产品绩效表现比消费者预期的要差，消费者则会感到不满意；态度尺度目的在于衡量顾客对产品的态度和信仰。从“非常不喜欢”</w:t>
      </w:r>
      <w:r w:rsidR="001852F3">
        <w:t xml:space="preserve">到“非常不喜欢”分为三到七个尺度，顾客对某一种产品的喜欢程度越高，就代表其对这项产品的满意感越高；情感尺度衡量消费者对产品或服务的情感态度，消费者对产品或服务有正面积极的情感代表着消费者感到满意；相反，负面消极的情感则说明消费者对产品或服务感到不满意。</w:t>
      </w:r>
    </w:p>
    <w:p w:rsidR="0018722C">
      <w:pPr>
        <w:topLinePunct/>
      </w:pPr>
      <w:bookmarkStart w:name="_bookmark19" w:id="53"/>
      <w:bookmarkEnd w:id="53"/>
      <w:r>
        <w:rPr>
          <w:rFonts w:cstheme="minorBidi" w:hAnsiTheme="minorHAnsi" w:eastAsiaTheme="minorHAnsi" w:asciiTheme="minorHAnsi" w:ascii="黑体" w:hAnsi="黑体" w:eastAsia="黑体" w:cs="黑体"/>
          <w:b/>
        </w:rPr>
        <w:t>2.3.2 </w:t>
      </w:r>
      <w:bookmarkStart w:name="_bookmark19" w:id="54"/>
      <w:bookmarkEnd w:id="54"/>
      <w:r>
        <w:rPr>
          <w:rFonts w:cstheme="minorBidi" w:hAnsiTheme="minorHAnsi" w:eastAsiaTheme="minorHAnsi" w:asciiTheme="minorHAnsi" w:ascii="黑体" w:hAnsi="黑体" w:eastAsia="黑体" w:cs="黑体"/>
          <w:b/>
        </w:rPr>
        <w:t>品牌信任</w:t>
      </w:r>
    </w:p>
    <w:p w:rsidR="0018722C">
      <w:pPr>
        <w:topLinePunct/>
      </w:pPr>
      <w:r>
        <w:t>（</w:t>
      </w:r>
      <w:r>
        <w:rPr>
          <w:rFonts w:ascii="Times New Roman" w:eastAsia="Times New Roman"/>
        </w:rPr>
        <w:t>1</w:t>
      </w:r>
      <w:r>
        <w:t>）</w:t>
      </w:r>
      <w:r>
        <w:t>品牌信任的概念</w:t>
      </w:r>
    </w:p>
    <w:p w:rsidR="0018722C">
      <w:pPr>
        <w:topLinePunct/>
      </w:pPr>
      <w:r>
        <w:t>心理学、社会学以及经济学等领域的学者对信任都有所研究，但是到目前为止还没有</w:t>
      </w:r>
      <w:r>
        <w:t>一个能广泛接受的定义。营销活动的重要目标之一是使消费者在品牌接触和购买过程中形</w:t>
      </w:r>
      <w:r>
        <w:t>成良好的关系，而在这个过程中消费者对品牌的信任至关重要。</w:t>
      </w:r>
      <w:r>
        <w:rPr>
          <w:rFonts w:ascii="Times New Roman" w:eastAsia="Times New Roman"/>
        </w:rPr>
        <w:t>Spekman</w:t>
      </w:r>
      <w:r>
        <w:rPr>
          <w:rFonts w:ascii="Times New Roman" w:eastAsia="Times New Roman"/>
          <w:rFonts w:ascii="Times New Roman" w:eastAsia="Times New Roman"/>
        </w:rPr>
        <w:t>（</w:t>
      </w:r>
      <w:r>
        <w:rPr>
          <w:rFonts w:ascii="Times New Roman" w:eastAsia="Times New Roman"/>
        </w:rPr>
        <w:t>1998</w:t>
      </w:r>
      <w:r>
        <w:rPr>
          <w:rFonts w:ascii="Times New Roman" w:eastAsia="Times New Roman"/>
          <w:rFonts w:ascii="Times New Roman" w:eastAsia="Times New Roman"/>
        </w:rPr>
        <w:t>）</w:t>
      </w:r>
      <w:r>
        <w:t>认为消费者</w:t>
      </w:r>
      <w:r>
        <w:t>和品牌建立长久亲密关系的基础是信任，对某品牌信任的消费者会认为可靠的品牌是值得信任的，能够信任的品牌肯定是可靠的，是不会让消费者失望的</w:t>
      </w:r>
      <w:r>
        <w:rPr>
          <w:vertAlign w:val="superscript"/>
          /&gt;
        </w:rPr>
        <w:t>[</w:t>
      </w:r>
      <w:r>
        <w:rPr>
          <w:rFonts w:ascii="Times New Roman" w:eastAsia="Times New Roman"/>
          <w:vertAlign w:val="superscript"/>
          <w:position w:val="11"/>
        </w:rPr>
        <w:t xml:space="preserve">36</w:t>
      </w:r>
      <w:r>
        <w:rPr>
          <w:vertAlign w:val="superscript"/>
          /&gt;
        </w:rPr>
        <w:t>]</w:t>
      </w:r>
      <w:r>
        <w:t>。</w:t>
      </w:r>
    </w:p>
    <w:p w:rsidR="0018722C">
      <w:pPr>
        <w:topLinePunct/>
      </w:pPr>
      <w:r>
        <w:rPr>
          <w:rFonts w:ascii="Times New Roman" w:eastAsia="Times New Roman"/>
        </w:rPr>
        <w:t>Howard and Sheth</w:t>
      </w:r>
      <w:r>
        <w:rPr>
          <w:rFonts w:ascii="Times New Roman" w:eastAsia="Times New Roman"/>
          <w:rFonts w:ascii="Times New Roman" w:eastAsia="Times New Roman"/>
        </w:rPr>
        <w:t>（</w:t>
      </w:r>
      <w:r>
        <w:rPr>
          <w:rFonts w:ascii="Times New Roman" w:eastAsia="Times New Roman"/>
        </w:rPr>
        <w:t>1969</w:t>
      </w:r>
      <w:r>
        <w:rPr>
          <w:rFonts w:ascii="Times New Roman" w:eastAsia="Times New Roman"/>
          <w:rFonts w:ascii="Times New Roman" w:eastAsia="Times New Roman"/>
        </w:rPr>
        <w:t>）</w:t>
      </w:r>
      <w:r>
        <w:t>首次提出品牌信任的概念，指出信任是决定消费者购买意向的</w:t>
      </w:r>
      <w:r>
        <w:t>因素之一，信任与购买意向正相关</w:t>
      </w:r>
      <w:r>
        <w:rPr>
          <w:vertAlign w:val="superscript"/>
          /&gt;
        </w:rPr>
        <w:t>[</w:t>
      </w:r>
      <w:r>
        <w:rPr>
          <w:rFonts w:ascii="Times New Roman" w:eastAsia="Times New Roman"/>
          <w:vertAlign w:val="superscript"/>
          <w:position w:val="11"/>
        </w:rPr>
        <w:t xml:space="preserve">37</w:t>
      </w:r>
      <w:r>
        <w:rPr>
          <w:vertAlign w:val="superscript"/>
          /&gt;
        </w:rPr>
        <w:t>]</w:t>
      </w:r>
      <w:r>
        <w:t>。</w:t>
      </w:r>
    </w:p>
    <w:p w:rsidR="0018722C">
      <w:pPr>
        <w:topLinePunct/>
      </w:pPr>
      <w:r>
        <w:rPr>
          <w:rFonts w:ascii="Times New Roman" w:eastAsia="Times New Roman"/>
        </w:rPr>
        <w:t>Akaer</w:t>
      </w:r>
      <w:r>
        <w:rPr>
          <w:rFonts w:ascii="Times New Roman" w:eastAsia="Times New Roman"/>
          <w:rFonts w:ascii="Times New Roman" w:eastAsia="Times New Roman"/>
        </w:rPr>
        <w:t>（</w:t>
      </w:r>
      <w:r>
        <w:rPr>
          <w:rFonts w:ascii="Times New Roman" w:eastAsia="Times New Roman"/>
        </w:rPr>
        <w:t>1995</w:t>
      </w:r>
      <w:r>
        <w:rPr>
          <w:rFonts w:ascii="Times New Roman" w:eastAsia="Times New Roman"/>
          <w:rFonts w:ascii="Times New Roman" w:eastAsia="Times New Roman"/>
        </w:rPr>
        <w:t>）</w:t>
      </w:r>
      <w:r>
        <w:t>提出品牌信任是品牌相关的产品或服务提供的产品功能性超出顾客期望的满意程度</w:t>
      </w:r>
      <w:r>
        <w:rPr>
          <w:vertAlign w:val="superscript"/>
          /&gt;
        </w:rPr>
        <w:t>[</w:t>
      </w:r>
      <w:r>
        <w:rPr>
          <w:rFonts w:ascii="Times New Roman" w:eastAsia="Times New Roman"/>
          <w:vertAlign w:val="superscript"/>
          <w:position w:val="11"/>
        </w:rPr>
        <w:t xml:space="preserve">38</w:t>
      </w:r>
      <w:r>
        <w:rPr>
          <w:vertAlign w:val="superscript"/>
          /&gt;
        </w:rPr>
        <w:t>]</w:t>
      </w:r>
      <w:r>
        <w:t>。</w:t>
      </w:r>
    </w:p>
    <w:p w:rsidR="0018722C">
      <w:pPr>
        <w:topLinePunct/>
      </w:pPr>
      <w:r>
        <w:rPr>
          <w:rFonts w:ascii="Times New Roman" w:eastAsia="Times New Roman"/>
        </w:rPr>
        <w:t>Geok &amp; Sook</w:t>
      </w:r>
      <w:r>
        <w:rPr>
          <w:rFonts w:ascii="Times New Roman" w:eastAsia="Times New Roman"/>
        </w:rPr>
        <w:t>(</w:t>
      </w:r>
      <w:r>
        <w:rPr>
          <w:rFonts w:ascii="Times New Roman" w:eastAsia="Times New Roman"/>
        </w:rPr>
        <w:t>1999</w:t>
      </w:r>
      <w:r>
        <w:rPr>
          <w:rFonts w:ascii="Times New Roman" w:eastAsia="Times New Roman"/>
        </w:rPr>
        <w:t>)</w:t>
      </w:r>
      <w:r>
        <w:t>的研究结果表明在不确定的消费环境中，品牌信任是顾客对品牌产</w:t>
      </w:r>
      <w:r>
        <w:t>生的一种依赖感，相信品牌能够最终得到合适的结果</w:t>
      </w:r>
      <w:r>
        <w:rPr>
          <w:vertAlign w:val="superscript"/>
          /&gt;
        </w:rPr>
        <w:t>[</w:t>
      </w:r>
      <w:r>
        <w:rPr>
          <w:rFonts w:ascii="Times New Roman" w:eastAsia="Times New Roman"/>
          <w:vertAlign w:val="superscript"/>
          <w:position w:val="11"/>
        </w:rPr>
        <w:t xml:space="preserve">39</w:t>
      </w:r>
      <w:r>
        <w:rPr>
          <w:vertAlign w:val="superscript"/>
          /&gt;
        </w:rPr>
        <w:t>]</w:t>
      </w:r>
      <w:r>
        <w:t>。</w:t>
      </w:r>
    </w:p>
    <w:p w:rsidR="0018722C">
      <w:pPr>
        <w:topLinePunct/>
      </w:pPr>
      <w:r>
        <w:rPr>
          <w:rFonts w:ascii="Times New Roman" w:eastAsia="Times New Roman"/>
        </w:rPr>
        <w:t>Chaudhuri</w:t>
      </w:r>
      <w:r>
        <w:t>等</w:t>
      </w:r>
      <w:r>
        <w:rPr>
          <w:rFonts w:ascii="Times New Roman" w:eastAsia="Times New Roman"/>
          <w:rFonts w:ascii="Times New Roman" w:eastAsia="Times New Roman"/>
        </w:rPr>
        <w:t>（</w:t>
      </w:r>
      <w:r>
        <w:rPr>
          <w:rFonts w:ascii="Times New Roman" w:eastAsia="Times New Roman"/>
        </w:rPr>
        <w:t xml:space="preserve">2001</w:t>
      </w:r>
      <w:r>
        <w:rPr>
          <w:rFonts w:ascii="Times New Roman" w:eastAsia="Times New Roman"/>
          <w:rFonts w:ascii="Times New Roman" w:eastAsia="Times New Roman"/>
        </w:rPr>
        <w:t>）</w:t>
      </w:r>
      <w:r>
        <w:t>认为品牌信任是种意愿，这种意愿是顾客希望通过品牌去达到品牌</w:t>
      </w:r>
      <w:r>
        <w:t>所承诺的各种功能，信任和产品功能相关</w:t>
      </w:r>
      <w:r>
        <w:rPr>
          <w:vertAlign w:val="superscript"/>
          /&gt;
        </w:rPr>
        <w:t>[</w:t>
      </w:r>
      <w:r>
        <w:rPr>
          <w:rFonts w:ascii="Times New Roman" w:eastAsia="Times New Roman"/>
          <w:vertAlign w:val="superscript"/>
          <w:position w:val="11"/>
        </w:rPr>
        <w:t xml:space="preserve">40</w:t>
      </w:r>
      <w:r>
        <w:rPr>
          <w:vertAlign w:val="superscript"/>
          /&gt;
        </w:rPr>
        <w:t>]</w:t>
      </w:r>
      <w:r>
        <w:t>。</w:t>
      </w:r>
    </w:p>
    <w:p w:rsidR="0018722C">
      <w:pPr>
        <w:topLinePunct/>
      </w:pPr>
      <w:r>
        <w:rPr>
          <w:rFonts w:ascii="Times New Roman" w:eastAsia="Times New Roman"/>
        </w:rPr>
        <w:t>Elena</w:t>
      </w:r>
      <w:r>
        <w:t>等</w:t>
      </w:r>
      <w:r>
        <w:rPr>
          <w:rFonts w:ascii="Times New Roman" w:eastAsia="Times New Roman"/>
          <w:rFonts w:ascii="Times New Roman" w:eastAsia="Times New Roman"/>
        </w:rPr>
        <w:t>（</w:t>
      </w:r>
      <w:r>
        <w:rPr>
          <w:rFonts w:ascii="Times New Roman" w:eastAsia="Times New Roman"/>
        </w:rPr>
        <w:t xml:space="preserve">2001</w:t>
      </w:r>
      <w:r>
        <w:rPr>
          <w:rFonts w:ascii="Times New Roman" w:eastAsia="Times New Roman"/>
          <w:rFonts w:ascii="Times New Roman" w:eastAsia="Times New Roman"/>
        </w:rPr>
        <w:t>）</w:t>
      </w:r>
      <w:r>
        <w:t>的观点认为品牌信任是消费者从品牌中得到的一种情感上的安全感，可</w:t>
      </w:r>
      <w:r>
        <w:t>以实现消费者对品牌的期望。品牌信任是品牌塑造中最重要的因素之一</w:t>
      </w:r>
      <w:r>
        <w:rPr>
          <w:vertAlign w:val="superscript"/>
          /&gt;
        </w:rPr>
        <w:t>[</w:t>
      </w:r>
      <w:r>
        <w:rPr>
          <w:rFonts w:ascii="Times New Roman" w:eastAsia="Times New Roman"/>
          <w:vertAlign w:val="superscript"/>
          <w:position w:val="11"/>
        </w:rPr>
        <w:t xml:space="preserve">41</w:t>
      </w:r>
      <w:r>
        <w:rPr>
          <w:vertAlign w:val="superscript"/>
          /&gt;
        </w:rPr>
        <w:t>]</w:t>
      </w:r>
      <w:r>
        <w:t>。</w:t>
      </w:r>
    </w:p>
    <w:p w:rsidR="0018722C">
      <w:pPr>
        <w:topLinePunct/>
      </w:pPr>
      <w:r>
        <w:t>霍映宝等</w:t>
      </w:r>
      <w:r>
        <w:rPr>
          <w:rFonts w:ascii="Times New Roman" w:eastAsia="Times New Roman"/>
          <w:rFonts w:ascii="Times New Roman" w:eastAsia="Times New Roman"/>
        </w:rPr>
        <w:t>（</w:t>
      </w:r>
      <w:r>
        <w:rPr>
          <w:rFonts w:ascii="Times New Roman" w:eastAsia="Times New Roman"/>
        </w:rPr>
        <w:t xml:space="preserve">2004</w:t>
      </w:r>
      <w:r>
        <w:rPr>
          <w:rFonts w:ascii="Times New Roman" w:eastAsia="Times New Roman"/>
          <w:rFonts w:ascii="Times New Roman" w:eastAsia="Times New Roman"/>
        </w:rPr>
        <w:t>）</w:t>
      </w:r>
      <w:r>
        <w:t>引用信用的概念说明品牌信任的含义，消费者在与所选择的品牌接触和使用的过程中会形成一种安全感，这种情感来自于品牌提供给消费者的信赖和友好</w:t>
      </w:r>
      <w:r>
        <w:rPr>
          <w:vertAlign w:val="superscript"/>
          /&gt;
        </w:rPr>
        <w:t>[</w:t>
      </w:r>
      <w:r>
        <w:rPr>
          <w:vertAlign w:val="superscript"/>
          /&gt;
        </w:rPr>
        <w:t xml:space="preserve">42</w:t>
      </w:r>
      <w:r>
        <w:rPr>
          <w:vertAlign w:val="superscript"/>
          /&gt;
        </w:rPr>
        <w:t>]</w:t>
      </w:r>
      <w:r>
        <w:t>。于春玲等</w:t>
      </w:r>
      <w:r>
        <w:rPr>
          <w:rFonts w:ascii="Times New Roman" w:eastAsia="Times New Roman"/>
          <w:rFonts w:ascii="Times New Roman" w:eastAsia="Times New Roman"/>
        </w:rPr>
        <w:t>（</w:t>
      </w:r>
      <w:r>
        <w:rPr>
          <w:rFonts w:ascii="Times New Roman" w:eastAsia="Times New Roman"/>
        </w:rPr>
        <w:t xml:space="preserve">2004</w:t>
      </w:r>
      <w:r>
        <w:rPr>
          <w:rFonts w:ascii="Times New Roman" w:eastAsia="Times New Roman"/>
          <w:rFonts w:ascii="Times New Roman" w:eastAsia="Times New Roman"/>
        </w:rPr>
        <w:t>）</w:t>
      </w:r>
      <w:r>
        <w:t>从消费者角度出发，定义品牌信任是消费者在接触和使用某品牌过</w:t>
      </w:r>
      <w:r>
        <w:t>程</w:t>
      </w:r>
    </w:p>
    <w:p w:rsidR="0018722C">
      <w:pPr>
        <w:topLinePunct/>
      </w:pPr>
      <w:r>
        <w:t>中能降低感知风险的期望，消费者对品牌的期望越高代表其对品牌信任的程度越高</w:t>
      </w:r>
      <w:r>
        <w:rPr>
          <w:vertAlign w:val="superscript"/>
          /&gt;
        </w:rPr>
        <w:t>[</w:t>
      </w:r>
      <w:r>
        <w:rPr>
          <w:vertAlign w:val="superscript"/>
          /&gt;
        </w:rPr>
        <w:t xml:space="preserve">43</w:t>
      </w:r>
      <w:r>
        <w:rPr>
          <w:vertAlign w:val="superscript"/>
          /&gt;
        </w:rPr>
        <w:t>]</w:t>
      </w:r>
      <w:r>
        <w:t>。金玉芳</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认为，消费者品牌信任是消费者在众多品牌中，对某一品牌的、有信</w:t>
      </w:r>
      <w:r>
        <w:t>心</w:t>
      </w:r>
    </w:p>
    <w:p w:rsidR="0018722C">
      <w:pPr>
        <w:topLinePunct/>
      </w:pPr>
      <w:r>
        <w:t>的态度，包括对品牌能力表现的信任、诚实善良的信任和由此形成的总体信任</w:t>
      </w:r>
      <w:r>
        <w:rPr>
          <w:vertAlign w:val="superscript"/>
          /&gt;
        </w:rPr>
        <w:t>[</w:t>
      </w:r>
      <w:r>
        <w:rPr>
          <w:vertAlign w:val="superscript"/>
          /&gt;
        </w:rPr>
        <w:t xml:space="preserve">44</w:t>
      </w:r>
      <w:r>
        <w:rPr>
          <w:vertAlign w:val="superscript"/>
          /&gt;
        </w:rPr>
        <w:t>]</w:t>
      </w:r>
      <w:r>
        <w:t>。</w:t>
      </w:r>
    </w:p>
    <w:p w:rsidR="0018722C">
      <w:pPr>
        <w:topLinePunct/>
      </w:pPr>
      <w:r>
        <w:t>袁登华等</w:t>
      </w:r>
      <w:r>
        <w:rPr>
          <w:rFonts w:ascii="Times New Roman" w:eastAsia="Times New Roman"/>
          <w:rFonts w:ascii="Times New Roman" w:eastAsia="Times New Roman"/>
        </w:rPr>
        <w:t>（</w:t>
      </w:r>
      <w:r>
        <w:rPr>
          <w:rFonts w:ascii="Times New Roman" w:eastAsia="Times New Roman"/>
        </w:rPr>
        <w:t xml:space="preserve">2007</w:t>
      </w:r>
      <w:r>
        <w:rPr>
          <w:rFonts w:ascii="Times New Roman" w:eastAsia="Times New Roman"/>
          <w:rFonts w:ascii="Times New Roman" w:eastAsia="Times New Roman"/>
        </w:rPr>
        <w:t>）</w:t>
      </w:r>
      <w:r>
        <w:t>认为，品牌信任是在风险情境下，消费者基于对品牌品质、行为意志及其履行承诺的能力的正面预期而产生的正面认可该品牌的意愿</w:t>
      </w:r>
      <w:r>
        <w:rPr>
          <w:vertAlign w:val="superscript"/>
          /&gt;
        </w:rPr>
        <w:t>[</w:t>
      </w:r>
      <w:r>
        <w:rPr>
          <w:rFonts w:ascii="Times New Roman" w:eastAsia="Times New Roman"/>
          <w:vertAlign w:val="superscript"/>
          <w:position w:val="11"/>
        </w:rPr>
        <w:t xml:space="preserve">45</w:t>
      </w:r>
      <w:r>
        <w:rPr>
          <w:vertAlign w:val="superscript"/>
          /&gt;
        </w:rPr>
        <w:t>]</w:t>
      </w:r>
      <w:r>
        <w:t>。</w:t>
      </w:r>
    </w:p>
    <w:p w:rsidR="0018722C">
      <w:pPr>
        <w:topLinePunct/>
      </w:pPr>
      <w:r>
        <w:t>从上述学者的观点中可以看出，学术界一般从两个角度去研究品牌信任：一是从风险角度，强调品牌信任可以降低购买的不确定性；而是从情感角度，强调品牌信任是消费者与品牌之间接触过程中形成的情感联系。本研究采用金玉芳对品牌信任的定义，该定义是从情感角度出发的。</w:t>
      </w:r>
    </w:p>
    <w:p w:rsidR="0018722C">
      <w:pPr>
        <w:topLinePunct/>
      </w:pPr>
      <w:r>
        <w:t>（</w:t>
      </w:r>
      <w:r>
        <w:rPr>
          <w:rFonts w:ascii="Times New Roman" w:eastAsia="Times New Roman"/>
        </w:rPr>
        <w:t>2</w:t>
      </w:r>
      <w:r>
        <w:t>）</w:t>
      </w:r>
      <w:r>
        <w:t>品牌信任的维度</w:t>
      </w:r>
    </w:p>
    <w:p w:rsidR="0018722C">
      <w:pPr>
        <w:topLinePunct/>
      </w:pPr>
      <w:r>
        <w:t>品牌信任的测量维度，随着学者研究的逐渐深入，先后出现“一维”、“二维”、“三</w:t>
      </w:r>
      <w:r>
        <w:t>维”、“四维”等划分方法。</w:t>
      </w:r>
      <w:r>
        <w:t>表</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w:t>
      </w:r>
      <w:r>
        <w:t>列出各划分方法的代表学者的观点。</w:t>
      </w:r>
    </w:p>
    <w:p w:rsidR="0018722C">
      <w:pPr>
        <w:topLinePunct/>
      </w:pPr>
      <w:r>
        <w:t>学者们根据自己研究的需要提出了不同的品牌信任测量方法，但是也能从他们的观点</w:t>
      </w:r>
      <w:r>
        <w:t>中看出品牌信任一般包含可靠性等因素。本研究认为品牌信任首先建立在品牌能满足消费</w:t>
      </w:r>
      <w:r>
        <w:t>者需求的基础上逐步形成的；其次是品牌给消费的可靠性，这种可靠性能购完成满足消费者对品牌的期望价值，品牌可靠性对品牌信任十分重要，可靠的品牌才能是消费者对品牌有信心，品牌可靠性是品牌信任的关键；再次是品牌信任让消费者感觉到品牌会持续满足</w:t>
      </w:r>
      <w:r>
        <w:t>其自身需要，让消费者觉得对于自己与品牌维持信任所花的精力是值得的，对自身有利的；</w:t>
      </w:r>
      <w:r w:rsidR="001852F3">
        <w:t xml:space="preserve">最后是在不确定的消费环境中，消费者面对消费风险，他们可以信赖所信任的品牌。</w:t>
      </w:r>
    </w:p>
    <w:p w:rsidR="0018722C">
      <w:pPr>
        <w:tabs>
          <w:tab w:pos="4712" w:val="left" w:leader="none"/>
        </w:tabs>
        <w:spacing w:before="163"/>
        <w:ind w:leftChars="0" w:left="3882" w:rightChars="0" w:right="0" w:firstLineChars="0" w:firstLine="0"/>
        <w:jc w:val="left"/>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14"/>
          <w:sz w:val="21"/>
        </w:rPr>
        <w:t> </w:t>
      </w:r>
      <w:r>
        <w:rPr>
          <w:kern w:val="2"/>
          <w:szCs w:val="22"/>
          <w:rFonts w:ascii="Times New Roman" w:eastAsia="Times New Roman" w:cstheme="minorBidi" w:hAnsiTheme="minorHAnsi"/>
          <w:spacing w:val="2"/>
          <w:sz w:val="21"/>
        </w:rPr>
        <w:t>2</w:t>
      </w:r>
      <w:r>
        <w:rPr>
          <w:kern w:val="2"/>
          <w:szCs w:val="22"/>
          <w:rFonts w:ascii="Times New Roman" w:eastAsia="Times New Roman" w:cstheme="minorBidi" w:hAnsiTheme="minorHAnsi"/>
          <w:spacing w:val="2"/>
          <w:sz w:val="21"/>
        </w:rPr>
        <w:t>.</w:t>
      </w:r>
      <w:r>
        <w:rPr>
          <w:kern w:val="2"/>
          <w:szCs w:val="22"/>
          <w:rFonts w:ascii="Times New Roman" w:eastAsia="Times New Roman" w:cstheme="minorBidi" w:hAnsiTheme="minorHAnsi"/>
          <w:spacing w:val="2"/>
          <w:sz w:val="21"/>
        </w:rPr>
        <w:t>3</w:t>
      </w:r>
      <w:r>
        <w:rPr>
          <w:kern w:val="2"/>
          <w:szCs w:val="22"/>
          <w:rFonts w:cstheme="minorBidi" w:hAnsiTheme="minorHAnsi" w:eastAsiaTheme="minorHAnsi" w:asciiTheme="minorHAnsi"/>
          <w:spacing w:val="8"/>
          <w:sz w:val="21"/>
        </w:rPr>
        <w:t>品牌信任的维度</w:t>
      </w:r>
    </w:p>
    <w:p w:rsidR="0018722C">
      <w:pPr>
        <w:topLinePunct/>
      </w:pPr>
      <w:r>
        <w:rPr>
          <w:rFonts w:cstheme="minorBidi" w:hAnsiTheme="minorHAnsi" w:eastAsiaTheme="minorHAnsi" w:asciiTheme="minorHAnsi" w:ascii="Times New Roman"/>
          <w:u w:val="single"/>
        </w:rPr>
        <w:t/>
      </w: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Tab.2</w:t>
      </w:r>
      <w:r>
        <w:rPr>
          <w:rFonts w:ascii="Times New Roman" w:cstheme="minorBidi" w:hAnsiTheme="minorHAnsi" w:eastAsiaTheme="minorHAnsi"/>
          <w:u w:val="single"/>
        </w:rPr>
        <w:t>.3</w:t>
      </w:r>
      <w:r w:rsidRPr="00000000">
        <w:rPr>
          <w:rFonts w:cstheme="minorBidi" w:hAnsiTheme="minorHAnsi" w:eastAsiaTheme="minorHAnsi" w:asciiTheme="minorHAnsi"/>
        </w:rPr>
        <w:tab/>
      </w:r>
      <w:r>
        <w:rPr>
          <w:rFonts w:ascii="Times New Roman" w:cstheme="minorBidi" w:hAnsiTheme="minorHAnsi" w:eastAsiaTheme="minorHAnsi"/>
          <w:u w:val="single"/>
        </w:rPr>
        <w:t>brand  </w:t>
      </w:r>
      <w:r>
        <w:rPr>
          <w:rFonts w:ascii="Times New Roman" w:cstheme="minorBidi" w:hAnsiTheme="minorHAnsi" w:eastAsiaTheme="minorHAnsi"/>
          <w:u w:val="single"/>
        </w:rPr>
        <w:t>experience</w:t>
      </w:r>
      <w:r>
        <w:rPr>
          <w:rFonts w:ascii="Times New Roman" w:cstheme="minorBidi" w:hAnsiTheme="minorHAnsi" w:eastAsiaTheme="minorHAnsi"/>
          <w:u w:val="single"/>
        </w:rPr>
        <w:t> </w:t>
      </w:r>
      <w:r>
        <w:rPr>
          <w:rFonts w:ascii="Times New Roman" w:cstheme="minorBidi" w:hAnsiTheme="minorHAnsi" w:eastAsiaTheme="minorHAnsi"/>
          <w:u w:val="single"/>
        </w:rPr>
        <w:t>dimension</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96"/>
        <w:gridCol w:w="3029"/>
        <w:gridCol w:w="4864"/>
      </w:tblGrid>
      <w:tr>
        <w:trPr>
          <w:tblHeader/>
        </w:trPr>
        <w:tc>
          <w:tcPr>
            <w:tcW w:w="884" w:type="pct"/>
            <w:vAlign w:val="center"/>
            <w:tcBorders>
              <w:bottom w:val="single" w:sz="4" w:space="0" w:color="auto"/>
            </w:tcBorders>
          </w:tcPr>
          <w:p w:rsidR="0018722C">
            <w:pPr>
              <w:pStyle w:val="a7"/>
              <w:topLinePunct/>
              <w:ind w:leftChars="0" w:left="0" w:rightChars="0" w:right="0" w:firstLineChars="0" w:firstLine="0"/>
              <w:spacing w:line="240" w:lineRule="atLeast"/>
            </w:pPr>
            <w:r>
              <w:t>划分方法</w:t>
            </w:r>
          </w:p>
        </w:tc>
        <w:tc>
          <w:tcPr>
            <w:tcW w:w="1579" w:type="pct"/>
            <w:vAlign w:val="center"/>
            <w:tcBorders>
              <w:bottom w:val="single" w:sz="4" w:space="0" w:color="auto"/>
            </w:tcBorders>
          </w:tcPr>
          <w:p w:rsidR="0018722C">
            <w:pPr>
              <w:pStyle w:val="a7"/>
              <w:topLinePunct/>
              <w:ind w:leftChars="0" w:left="0" w:rightChars="0" w:right="0" w:firstLineChars="0" w:firstLine="0"/>
              <w:spacing w:line="240" w:lineRule="atLeast"/>
            </w:pPr>
            <w:r>
              <w:t>学者</w:t>
            </w:r>
          </w:p>
        </w:tc>
        <w:tc>
          <w:tcPr>
            <w:tcW w:w="2536" w:type="pct"/>
            <w:vAlign w:val="center"/>
            <w:tcBorders>
              <w:bottom w:val="single" w:sz="4" w:space="0" w:color="auto"/>
            </w:tcBorders>
          </w:tcPr>
          <w:p w:rsidR="0018722C">
            <w:pPr>
              <w:pStyle w:val="a7"/>
              <w:topLinePunct/>
              <w:ind w:leftChars="0" w:left="0" w:rightChars="0" w:right="0" w:firstLineChars="0" w:firstLine="0"/>
              <w:spacing w:line="240" w:lineRule="atLeast"/>
            </w:pPr>
            <w:r>
              <w:t>维度</w:t>
            </w:r>
          </w:p>
        </w:tc>
      </w:tr>
      <w:tr>
        <w:tc>
          <w:tcPr>
            <w:tcW w:w="884" w:type="pct"/>
            <w:vAlign w:val="center"/>
          </w:tcPr>
          <w:p w:rsidR="0018722C">
            <w:pPr>
              <w:pStyle w:val="ac"/>
              <w:topLinePunct/>
              <w:ind w:leftChars="0" w:left="0" w:rightChars="0" w:right="0" w:firstLineChars="0" w:firstLine="0"/>
              <w:spacing w:line="240" w:lineRule="atLeast"/>
            </w:pPr>
            <w:r>
              <w:t>一维</w:t>
            </w:r>
          </w:p>
        </w:tc>
        <w:tc>
          <w:tcPr>
            <w:tcW w:w="1579" w:type="pct"/>
            <w:vAlign w:val="center"/>
          </w:tcPr>
          <w:p w:rsidR="0018722C">
            <w:pPr>
              <w:pStyle w:val="a5"/>
              <w:topLinePunct/>
              <w:ind w:leftChars="0" w:left="0" w:rightChars="0" w:right="0" w:firstLineChars="0" w:firstLine="0"/>
              <w:spacing w:line="240" w:lineRule="atLeast"/>
            </w:pPr>
            <w:r>
              <w:t>Fournier</w:t>
            </w:r>
            <w:r>
              <w:t>(</w:t>
            </w:r>
            <w:r>
              <w:t>1994</w:t>
            </w:r>
            <w:r>
              <w:t>)</w:t>
            </w:r>
          </w:p>
        </w:tc>
        <w:tc>
          <w:tcPr>
            <w:tcW w:w="2536" w:type="pct"/>
            <w:vAlign w:val="center"/>
          </w:tcPr>
          <w:p w:rsidR="0018722C">
            <w:pPr>
              <w:pStyle w:val="ad"/>
              <w:topLinePunct/>
              <w:ind w:leftChars="0" w:left="0" w:rightChars="0" w:right="0" w:firstLineChars="0" w:firstLine="0"/>
              <w:spacing w:line="240" w:lineRule="atLeast"/>
            </w:pPr>
            <w:r>
              <w:t>品牌信任度</w:t>
            </w:r>
          </w:p>
        </w:tc>
      </w:tr>
      <w:tr>
        <w:tc>
          <w:tcPr>
            <w:tcW w:w="884" w:type="pct"/>
            <w:vAlign w:val="center"/>
          </w:tcPr>
          <w:p w:rsidR="0018722C">
            <w:pPr>
              <w:pStyle w:val="ac"/>
              <w:topLinePunct/>
              <w:ind w:leftChars="0" w:left="0" w:rightChars="0" w:right="0" w:firstLineChars="0" w:firstLine="0"/>
              <w:spacing w:line="240" w:lineRule="atLeast"/>
            </w:pPr>
            <w:r>
              <w:t>二维</w:t>
            </w:r>
          </w:p>
        </w:tc>
        <w:tc>
          <w:tcPr>
            <w:tcW w:w="1579" w:type="pct"/>
            <w:vAlign w:val="center"/>
          </w:tcPr>
          <w:p w:rsidR="0018722C">
            <w:pPr>
              <w:pStyle w:val="a5"/>
              <w:topLinePunct/>
              <w:ind w:leftChars="0" w:left="0" w:rightChars="0" w:right="0" w:firstLineChars="0" w:firstLine="0"/>
              <w:spacing w:line="240" w:lineRule="atLeast"/>
            </w:pPr>
            <w:r>
              <w:t>Erden</w:t>
            </w:r>
            <w:r>
              <w:t>(</w:t>
            </w:r>
            <w:r>
              <w:t>1998</w:t>
            </w:r>
            <w:r>
              <w:t>)</w:t>
            </w:r>
          </w:p>
        </w:tc>
        <w:tc>
          <w:tcPr>
            <w:tcW w:w="2536" w:type="pct"/>
            <w:vAlign w:val="center"/>
          </w:tcPr>
          <w:p w:rsidR="0018722C">
            <w:pPr>
              <w:pStyle w:val="ad"/>
              <w:topLinePunct/>
              <w:ind w:leftChars="0" w:left="0" w:rightChars="0" w:right="0" w:firstLineChars="0" w:firstLine="0"/>
              <w:spacing w:line="240" w:lineRule="atLeast"/>
            </w:pPr>
            <w:r>
              <w:t>信任度、专业技术</w:t>
            </w:r>
          </w:p>
        </w:tc>
      </w:tr>
      <w:tr>
        <w:tc>
          <w:tcPr>
            <w:tcW w:w="884" w:type="pct"/>
            <w:vAlign w:val="center"/>
          </w:tcPr>
          <w:p w:rsidR="0018722C">
            <w:pPr>
              <w:pStyle w:val="ac"/>
              <w:topLinePunct/>
              <w:ind w:leftChars="0" w:left="0" w:rightChars="0" w:right="0" w:firstLineChars="0" w:firstLine="0"/>
              <w:spacing w:line="240" w:lineRule="atLeast"/>
            </w:pPr>
          </w:p>
        </w:tc>
        <w:tc>
          <w:tcPr>
            <w:tcW w:w="1579" w:type="pct"/>
            <w:vAlign w:val="center"/>
          </w:tcPr>
          <w:p w:rsidR="0018722C">
            <w:pPr>
              <w:pStyle w:val="a5"/>
              <w:topLinePunct/>
              <w:ind w:leftChars="0" w:left="0" w:rightChars="0" w:right="0" w:firstLineChars="0" w:firstLine="0"/>
              <w:spacing w:line="240" w:lineRule="atLeast"/>
            </w:pPr>
            <w:r>
              <w:t>Elena 等</w:t>
            </w:r>
            <w:r>
              <w:t>(</w:t>
            </w:r>
            <w:r>
              <w:t>2001</w:t>
            </w:r>
            <w:r>
              <w:t>)</w:t>
            </w:r>
          </w:p>
        </w:tc>
        <w:tc>
          <w:tcPr>
            <w:tcW w:w="2536" w:type="pct"/>
            <w:vAlign w:val="center"/>
          </w:tcPr>
          <w:p w:rsidR="0018722C">
            <w:pPr>
              <w:pStyle w:val="ad"/>
              <w:topLinePunct/>
              <w:ind w:leftChars="0" w:left="0" w:rightChars="0" w:right="0" w:firstLineChars="0" w:firstLine="0"/>
              <w:spacing w:line="240" w:lineRule="atLeast"/>
            </w:pPr>
            <w:r>
              <w:t>可靠度、意图</w:t>
            </w:r>
          </w:p>
        </w:tc>
      </w:tr>
      <w:tr>
        <w:tc>
          <w:tcPr>
            <w:tcW w:w="884" w:type="pct"/>
            <w:vAlign w:val="center"/>
          </w:tcPr>
          <w:p w:rsidR="0018722C">
            <w:pPr>
              <w:pStyle w:val="ac"/>
              <w:topLinePunct/>
              <w:ind w:leftChars="0" w:left="0" w:rightChars="0" w:right="0" w:firstLineChars="0" w:firstLine="0"/>
              <w:spacing w:line="240" w:lineRule="atLeast"/>
            </w:pPr>
          </w:p>
        </w:tc>
        <w:tc>
          <w:tcPr>
            <w:tcW w:w="1579" w:type="pct"/>
            <w:vAlign w:val="center"/>
          </w:tcPr>
          <w:p w:rsidR="0018722C">
            <w:pPr>
              <w:pStyle w:val="a5"/>
              <w:topLinePunct/>
              <w:ind w:leftChars="0" w:left="0" w:rightChars="0" w:right="0" w:firstLineChars="0" w:firstLine="0"/>
              <w:spacing w:line="240" w:lineRule="atLeast"/>
            </w:pPr>
            <w:r>
              <w:t>Reast</w:t>
            </w:r>
            <w:r>
              <w:t>(</w:t>
            </w:r>
            <w:r>
              <w:t>2003</w:t>
            </w:r>
            <w:r>
              <w:t>)</w:t>
            </w:r>
          </w:p>
        </w:tc>
        <w:tc>
          <w:tcPr>
            <w:tcW w:w="2536" w:type="pct"/>
            <w:vAlign w:val="center"/>
          </w:tcPr>
          <w:p w:rsidR="0018722C">
            <w:pPr>
              <w:pStyle w:val="ad"/>
              <w:topLinePunct/>
              <w:ind w:leftChars="0" w:left="0" w:rightChars="0" w:right="0" w:firstLineChars="0" w:firstLine="0"/>
              <w:spacing w:line="240" w:lineRule="atLeast"/>
            </w:pPr>
            <w:r>
              <w:t>信任度、满意度</w:t>
            </w:r>
          </w:p>
        </w:tc>
      </w:tr>
      <w:tr>
        <w:tc>
          <w:tcPr>
            <w:tcW w:w="884" w:type="pct"/>
            <w:vAlign w:val="center"/>
          </w:tcPr>
          <w:p w:rsidR="0018722C">
            <w:pPr>
              <w:pStyle w:val="ac"/>
              <w:topLinePunct/>
              <w:ind w:leftChars="0" w:left="0" w:rightChars="0" w:right="0" w:firstLineChars="0" w:firstLine="0"/>
              <w:spacing w:line="240" w:lineRule="atLeast"/>
            </w:pPr>
            <w:r>
              <w:t>三维</w:t>
            </w:r>
          </w:p>
        </w:tc>
        <w:tc>
          <w:tcPr>
            <w:tcW w:w="1579" w:type="pct"/>
            <w:vAlign w:val="center"/>
          </w:tcPr>
          <w:p w:rsidR="0018722C">
            <w:pPr>
              <w:pStyle w:val="a5"/>
              <w:topLinePunct/>
              <w:ind w:leftChars="0" w:left="0" w:rightChars="0" w:right="0" w:firstLineChars="0" w:firstLine="0"/>
              <w:spacing w:line="240" w:lineRule="atLeast"/>
            </w:pPr>
            <w:r>
              <w:t>Hess</w:t>
            </w:r>
          </w:p>
        </w:tc>
        <w:tc>
          <w:tcPr>
            <w:tcW w:w="2536" w:type="pct"/>
            <w:vAlign w:val="center"/>
          </w:tcPr>
          <w:p w:rsidR="0018722C">
            <w:pPr>
              <w:pStyle w:val="ad"/>
              <w:topLinePunct/>
              <w:ind w:leftChars="0" w:left="0" w:rightChars="0" w:right="0" w:firstLineChars="0" w:firstLine="0"/>
              <w:spacing w:line="240" w:lineRule="atLeast"/>
            </w:pPr>
            <w:r>
              <w:t>真诚、利他、可靠</w:t>
            </w:r>
          </w:p>
        </w:tc>
      </w:tr>
      <w:tr>
        <w:tc>
          <w:tcPr>
            <w:tcW w:w="884" w:type="pct"/>
            <w:vAlign w:val="center"/>
          </w:tcPr>
          <w:p w:rsidR="0018722C">
            <w:pPr>
              <w:pStyle w:val="ac"/>
              <w:topLinePunct/>
              <w:ind w:leftChars="0" w:left="0" w:rightChars="0" w:right="0" w:firstLineChars="0" w:firstLine="0"/>
              <w:spacing w:line="240" w:lineRule="atLeast"/>
            </w:pPr>
          </w:p>
        </w:tc>
        <w:tc>
          <w:tcPr>
            <w:tcW w:w="1579" w:type="pct"/>
            <w:vAlign w:val="center"/>
          </w:tcPr>
          <w:p w:rsidR="0018722C">
            <w:pPr>
              <w:pStyle w:val="a5"/>
              <w:topLinePunct/>
              <w:ind w:leftChars="0" w:left="0" w:rightChars="0" w:right="0" w:firstLineChars="0" w:firstLine="0"/>
              <w:spacing w:line="240" w:lineRule="atLeast"/>
            </w:pPr>
            <w:r>
              <w:t>Geok 等</w:t>
            </w:r>
            <w:r>
              <w:t>(</w:t>
            </w:r>
            <w:r>
              <w:t>2001</w:t>
            </w:r>
            <w:r>
              <w:t>)</w:t>
            </w:r>
          </w:p>
        </w:tc>
        <w:tc>
          <w:tcPr>
            <w:tcW w:w="2536" w:type="pct"/>
            <w:vAlign w:val="center"/>
          </w:tcPr>
          <w:p w:rsidR="0018722C">
            <w:pPr>
              <w:pStyle w:val="ad"/>
              <w:topLinePunct/>
              <w:ind w:leftChars="0" w:left="0" w:rightChars="0" w:right="0" w:firstLineChars="0" w:firstLine="0"/>
              <w:spacing w:line="240" w:lineRule="atLeast"/>
            </w:pPr>
            <w:r>
              <w:t>声誉、可预知性、品牌能力</w:t>
            </w:r>
          </w:p>
        </w:tc>
      </w:tr>
      <w:tr>
        <w:tc>
          <w:tcPr>
            <w:tcW w:w="884" w:type="pct"/>
            <w:vAlign w:val="center"/>
          </w:tcPr>
          <w:p w:rsidR="0018722C">
            <w:pPr>
              <w:pStyle w:val="ac"/>
              <w:topLinePunct/>
              <w:ind w:leftChars="0" w:left="0" w:rightChars="0" w:right="0" w:firstLineChars="0" w:firstLine="0"/>
              <w:spacing w:line="240" w:lineRule="atLeast"/>
            </w:pPr>
          </w:p>
        </w:tc>
        <w:tc>
          <w:tcPr>
            <w:tcW w:w="1579" w:type="pct"/>
            <w:vAlign w:val="center"/>
          </w:tcPr>
          <w:p w:rsidR="0018722C">
            <w:pPr>
              <w:pStyle w:val="a5"/>
              <w:topLinePunct/>
              <w:ind w:leftChars="0" w:left="0" w:rightChars="0" w:right="0" w:firstLineChars="0" w:firstLine="0"/>
              <w:spacing w:line="240" w:lineRule="atLeast"/>
            </w:pPr>
            <w:r>
              <w:t>Chaudhuri 等</w:t>
            </w:r>
            <w:r>
              <w:t>(</w:t>
            </w:r>
            <w:r>
              <w:t>2001</w:t>
            </w:r>
            <w:r>
              <w:t>)</w:t>
            </w:r>
          </w:p>
        </w:tc>
        <w:tc>
          <w:tcPr>
            <w:tcW w:w="2536" w:type="pct"/>
            <w:vAlign w:val="center"/>
          </w:tcPr>
          <w:p w:rsidR="0018722C">
            <w:pPr>
              <w:pStyle w:val="ad"/>
              <w:topLinePunct/>
              <w:ind w:leftChars="0" w:left="0" w:rightChars="0" w:right="0" w:firstLineChars="0" w:firstLine="0"/>
              <w:spacing w:line="240" w:lineRule="atLeast"/>
            </w:pPr>
            <w:r>
              <w:t>诚实、安全、可靠</w:t>
            </w:r>
          </w:p>
        </w:tc>
      </w:tr>
      <w:tr>
        <w:tc>
          <w:tcPr>
            <w:tcW w:w="884" w:type="pct"/>
            <w:vAlign w:val="center"/>
          </w:tcPr>
          <w:p w:rsidR="0018722C">
            <w:pPr>
              <w:pStyle w:val="ac"/>
              <w:topLinePunct/>
              <w:ind w:leftChars="0" w:left="0" w:rightChars="0" w:right="0" w:firstLineChars="0" w:firstLine="0"/>
              <w:spacing w:line="240" w:lineRule="atLeast"/>
            </w:pPr>
          </w:p>
        </w:tc>
        <w:tc>
          <w:tcPr>
            <w:tcW w:w="1579" w:type="pct"/>
            <w:vAlign w:val="center"/>
          </w:tcPr>
          <w:p w:rsidR="0018722C">
            <w:pPr>
              <w:pStyle w:val="a5"/>
              <w:topLinePunct/>
              <w:ind w:leftChars="0" w:left="0" w:rightChars="0" w:right="0" w:firstLineChars="0" w:firstLine="0"/>
              <w:spacing w:line="240" w:lineRule="atLeast"/>
            </w:pPr>
            <w:r>
              <w:t>Patricia 等</w:t>
            </w:r>
            <w:r>
              <w:t>(</w:t>
            </w:r>
            <w:r>
              <w:t>2003</w:t>
            </w:r>
            <w:r>
              <w:t>)</w:t>
            </w:r>
          </w:p>
        </w:tc>
        <w:tc>
          <w:tcPr>
            <w:tcW w:w="2536" w:type="pct"/>
            <w:vAlign w:val="center"/>
          </w:tcPr>
          <w:p w:rsidR="0018722C">
            <w:pPr>
              <w:pStyle w:val="ad"/>
              <w:topLinePunct/>
              <w:ind w:leftChars="0" w:left="0" w:rightChars="0" w:right="0" w:firstLineChars="0" w:firstLine="0"/>
              <w:spacing w:line="240" w:lineRule="atLeast"/>
            </w:pPr>
            <w:r>
              <w:t>可信度、诚信度、善行度</w:t>
            </w:r>
          </w:p>
        </w:tc>
      </w:tr>
      <w:tr>
        <w:tc>
          <w:tcPr>
            <w:tcW w:w="884" w:type="pct"/>
            <w:vAlign w:val="center"/>
          </w:tcPr>
          <w:p w:rsidR="0018722C">
            <w:pPr>
              <w:pStyle w:val="ac"/>
              <w:topLinePunct/>
              <w:ind w:leftChars="0" w:left="0" w:rightChars="0" w:right="0" w:firstLineChars="0" w:firstLine="0"/>
              <w:spacing w:line="240" w:lineRule="atLeast"/>
            </w:pPr>
          </w:p>
        </w:tc>
        <w:tc>
          <w:tcPr>
            <w:tcW w:w="1579" w:type="pct"/>
            <w:vAlign w:val="center"/>
          </w:tcPr>
          <w:p w:rsidR="0018722C">
            <w:pPr>
              <w:pStyle w:val="a5"/>
              <w:topLinePunct/>
              <w:ind w:leftChars="0" w:left="0" w:rightChars="0" w:right="0" w:firstLineChars="0" w:firstLine="0"/>
              <w:spacing w:line="240" w:lineRule="atLeast"/>
            </w:pPr>
            <w:r>
              <w:t>袁登华</w:t>
            </w:r>
            <w:r>
              <w:t>（</w:t>
            </w:r>
            <w:r>
              <w:t> </w:t>
            </w:r>
            <w:r>
              <w:t>2007</w:t>
            </w:r>
            <w:r>
              <w:t>）</w:t>
            </w:r>
          </w:p>
        </w:tc>
        <w:tc>
          <w:tcPr>
            <w:tcW w:w="2536" w:type="pct"/>
            <w:vAlign w:val="center"/>
          </w:tcPr>
          <w:p w:rsidR="0018722C">
            <w:pPr>
              <w:pStyle w:val="ad"/>
              <w:topLinePunct/>
              <w:ind w:leftChars="0" w:left="0" w:rightChars="0" w:right="0" w:firstLineChars="0" w:firstLine="0"/>
              <w:spacing w:line="240" w:lineRule="atLeast"/>
            </w:pPr>
            <w:r>
              <w:t>品质信任、善意信任、能力信任</w:t>
            </w:r>
          </w:p>
        </w:tc>
      </w:tr>
      <w:tr>
        <w:tc>
          <w:tcPr>
            <w:tcW w:w="884" w:type="pct"/>
            <w:vAlign w:val="center"/>
            <w:tcBorders>
              <w:top w:val="single" w:sz="4" w:space="0" w:color="auto"/>
            </w:tcBorders>
          </w:tcPr>
          <w:p w:rsidR="0018722C">
            <w:pPr>
              <w:pStyle w:val="ac"/>
              <w:topLinePunct/>
              <w:ind w:leftChars="0" w:left="0" w:rightChars="0" w:right="0" w:firstLineChars="0" w:firstLine="0"/>
              <w:spacing w:line="240" w:lineRule="atLeast"/>
            </w:pPr>
            <w:r>
              <w:t>四维</w:t>
            </w:r>
          </w:p>
        </w:tc>
        <w:tc>
          <w:tcPr>
            <w:tcW w:w="1579" w:type="pct"/>
            <w:vAlign w:val="center"/>
            <w:tcBorders>
              <w:top w:val="single" w:sz="4" w:space="0" w:color="auto"/>
            </w:tcBorders>
          </w:tcPr>
          <w:p w:rsidR="0018722C">
            <w:pPr>
              <w:pStyle w:val="aff1"/>
              <w:topLinePunct/>
              <w:ind w:leftChars="0" w:left="0" w:rightChars="0" w:right="0" w:firstLineChars="0" w:firstLine="0"/>
              <w:spacing w:line="240" w:lineRule="atLeast"/>
            </w:pPr>
            <w:r>
              <w:t>于春玲</w:t>
            </w:r>
            <w:r>
              <w:t>（</w:t>
            </w:r>
            <w:r>
              <w:t> </w:t>
            </w:r>
            <w:r>
              <w:t>2004</w:t>
            </w:r>
            <w:r>
              <w:t>）</w:t>
            </w:r>
          </w:p>
        </w:tc>
        <w:tc>
          <w:tcPr>
            <w:tcW w:w="2536" w:type="pct"/>
            <w:vAlign w:val="center"/>
            <w:tcBorders>
              <w:top w:val="single" w:sz="4" w:space="0" w:color="auto"/>
            </w:tcBorders>
          </w:tcPr>
          <w:p w:rsidR="0018722C">
            <w:pPr>
              <w:pStyle w:val="ad"/>
              <w:topLinePunct/>
              <w:ind w:leftChars="0" w:left="0" w:rightChars="0" w:right="0" w:firstLineChars="0" w:firstLine="0"/>
              <w:spacing w:line="240" w:lineRule="atLeast"/>
            </w:pPr>
            <w:r>
              <w:t>质量、形象、认同度、价值观</w:t>
            </w:r>
          </w:p>
        </w:tc>
      </w:tr>
    </w:tbl>
    <w:p w:rsidR="0018722C">
      <w:pPr>
        <w:topLinePunct/>
        <w:pStyle w:val="affa"/>
      </w:pPr>
    </w:p>
    <w:p w:rsidR="0018722C">
      <w:pPr>
        <w:topLinePunct/>
      </w:pPr>
      <w:bookmarkStart w:name="2.4 品牌体验和品牌忠诚的关系 " w:id="55"/>
      <w:bookmarkEnd w:id="55"/>
      <w:bookmarkStart w:name="_bookmark20" w:id="56"/>
      <w:bookmarkEnd w:id="56"/>
      <w:r>
        <w:rPr>
          <w:rFonts w:cstheme="minorBidi" w:hAnsiTheme="minorHAnsi" w:eastAsiaTheme="minorHAnsi" w:asciiTheme="minorHAnsi" w:ascii="黑体" w:hAnsi="黑体" w:eastAsia="黑体" w:cs="黑体"/>
          <w:b/>
        </w:rPr>
        <w:t>2.4</w:t>
      </w:r>
      <w:r>
        <w:rPr>
          <w:rFonts w:cstheme="minorBidi" w:hAnsiTheme="minorHAnsi" w:eastAsiaTheme="minorHAnsi" w:asciiTheme="minorHAnsi" w:ascii="黑体" w:hAnsi="黑体" w:eastAsia="黑体" w:cs="黑体"/>
          <w:b/>
        </w:rPr>
        <w:t>品牌体验和品牌忠诚的关系</w:t>
      </w:r>
    </w:p>
    <w:p w:rsidR="0018722C">
      <w:pPr>
        <w:topLinePunct/>
      </w:pPr>
      <w:r>
        <w:t>品牌体验对品牌忠诚的影响主要包括对品牌忠诚的驱动效应和调节效应。驱动效应是</w:t>
      </w:r>
      <w:r>
        <w:t>把品牌体验作为品牌忠诚的前置因素来探讨品牌体验是如何驱动品牌忠诚形成的；调节效</w:t>
      </w:r>
      <w:r>
        <w:t>应是把品牌体验当作调节变量，考察品牌体验是如何调节其他驱动因素对品牌忠诚的影响。</w:t>
      </w:r>
    </w:p>
    <w:p w:rsidR="0018722C">
      <w:pPr>
        <w:topLinePunct/>
      </w:pPr>
      <w:bookmarkStart w:id="167" w:name="_cwCmt4"/>
      <w:bookmarkStart w:name="_bookmark21" w:id="57"/>
      <w:bookmarkEnd w:id="57"/>
      <w:r>
        <w:rPr>
          <w:rFonts w:cstheme="minorBidi" w:hAnsiTheme="minorHAnsi" w:eastAsiaTheme="minorHAnsi" w:asciiTheme="minorHAnsi" w:ascii="黑体" w:hAnsi="黑体" w:eastAsia="黑体" w:cs="黑体"/>
          <w:b/>
        </w:rPr>
        <w:t>2.4.1 </w:t>
      </w:r>
      <w:bookmarkStart w:name="_bookmark21" w:id="58"/>
      <w:bookmarkEnd w:id="58"/>
      <w:r>
        <w:rPr>
          <w:rFonts w:cstheme="minorBidi" w:hAnsiTheme="minorHAnsi" w:eastAsiaTheme="minorHAnsi" w:asciiTheme="minorHAnsi" w:ascii="黑体" w:hAnsi="黑体" w:eastAsia="黑体" w:cs="黑体"/>
          <w:b/>
        </w:rPr>
        <w:t>品牌体验对品牌忠诚的驱动效应</w:t>
      </w:r>
      <w:bookmarkEnd w:id="167"/>
    </w:p>
    <w:p w:rsidR="0018722C">
      <w:pPr>
        <w:topLinePunct/>
      </w:pPr>
      <w:r>
        <w:rPr>
          <w:rFonts w:ascii="Times New Roman" w:eastAsia="Times New Roman"/>
        </w:rPr>
        <w:t xml:space="preserve">Ross</w:t>
      </w:r>
      <w:r>
        <w:rPr>
          <w:rFonts w:ascii="Times New Roman" w:eastAsia="Times New Roman"/>
          <w:rFonts w:ascii="Times New Roman" w:eastAsia="Times New Roman"/>
          <w:spacing w:val="6"/>
        </w:rPr>
        <w:t xml:space="preserve">（</w:t>
      </w:r>
      <w:r>
        <w:rPr>
          <w:rFonts w:ascii="Times New Roman" w:eastAsia="Times New Roman"/>
        </w:rPr>
        <w:t xml:space="preserve">2002</w:t>
      </w:r>
      <w:r>
        <w:rPr>
          <w:rFonts w:ascii="Times New Roman" w:eastAsia="Times New Roman"/>
          <w:rFonts w:ascii="Times New Roman" w:eastAsia="Times New Roman"/>
        </w:rPr>
        <w:t xml:space="preserve">）</w:t>
      </w:r>
      <w:r>
        <w:t xml:space="preserve">等人研究结果表明品牌体验作为直接影响品牌忠诚的同时也会通过其他因</w:t>
      </w:r>
      <w:r>
        <w:t xml:space="preserve">素对品牌忠诚起到间接的驱动效应。但是，在他们的研究中把品牌体验作为单一变量并没</w:t>
      </w:r>
      <w:r>
        <w:t xml:space="preserve">有进行维度的划分，所有研究的结果不够严谨科学。后来一部分学者开始探索对品牌体验进行多维度划分，更深入地研究品牌体验对品牌忠诚驱动作用，研究的范围也更加广泛，</w:t>
      </w:r>
      <w:r>
        <w:t xml:space="preserve">如</w:t>
      </w:r>
      <w:r>
        <w:rPr>
          <w:rFonts w:ascii="Times New Roman" w:eastAsia="Times New Roman"/>
        </w:rPr>
        <w:t xml:space="preserve">Mascarenhas</w:t>
      </w:r>
      <w:r>
        <w:t xml:space="preserve">等</w:t>
      </w:r>
      <w:r>
        <w:rPr>
          <w:rFonts w:ascii="Times New Roman" w:eastAsia="Times New Roman"/>
          <w:rFonts w:ascii="Times New Roman" w:eastAsia="Times New Roman"/>
        </w:rPr>
        <w:t xml:space="preserve">（</w:t>
      </w:r>
      <w:r>
        <w:rPr>
          <w:rFonts w:ascii="Times New Roman" w:eastAsia="Times New Roman"/>
        </w:rPr>
        <w:t xml:space="preserve">2006</w:t>
      </w:r>
      <w:r>
        <w:rPr>
          <w:rFonts w:ascii="Times New Roman" w:eastAsia="Times New Roman"/>
          <w:rFonts w:ascii="Times New Roman" w:eastAsia="Times New Roman"/>
        </w:rPr>
        <w:t xml:space="preserve">）</w:t>
      </w:r>
      <w:r>
        <w:t xml:space="preserve">将品牌体验划分为物理属性介入力矩、情感介入力矩和价值主张介入力矩三个维度，研究模型把品牌体验细分成三个不同侧重的维度，特别是价值观点的提</w:t>
      </w:r>
      <w:r>
        <w:t xml:space="preserve">出使得对品牌体验对品牌忠诚影响的研究更加深入和有所侧重。</w:t>
      </w:r>
      <w:r>
        <w:rPr>
          <w:rFonts w:ascii="Times New Roman" w:eastAsia="Times New Roman"/>
        </w:rPr>
        <w:t xml:space="preserve">Boshoff</w:t>
      </w:r>
      <w:r>
        <w:t xml:space="preserve">等</w:t>
      </w:r>
      <w:r>
        <w:rPr>
          <w:rFonts w:ascii="Times New Roman" w:eastAsia="Times New Roman"/>
          <w:rFonts w:ascii="Times New Roman" w:eastAsia="Times New Roman"/>
        </w:rPr>
        <w:t xml:space="preserve">（</w:t>
      </w:r>
      <w:r>
        <w:rPr>
          <w:rFonts w:ascii="Times New Roman" w:eastAsia="Times New Roman"/>
        </w:rPr>
        <w:t xml:space="preserve">2006</w:t>
      </w:r>
      <w:r>
        <w:rPr>
          <w:rFonts w:ascii="Times New Roman" w:eastAsia="Times New Roman"/>
          <w:rFonts w:ascii="Times New Roman" w:eastAsia="Times New Roman"/>
        </w:rPr>
        <w:t xml:space="preserve">）</w:t>
      </w:r>
      <w:r>
        <w:t xml:space="preserve">在研究中</w:t>
      </w:r>
      <w:r>
        <w:t xml:space="preserve">引人顾客满意这一成熟变量作为中介变量构建品牌体验对品牌忠诚影响的研究模型，通过实证研究结果表明：在零售行业，品牌体验所包含的五个因素</w:t>
      </w:r>
      <w:r>
        <w:rPr>
          <w:rFonts w:ascii="Times New Roman" w:eastAsia="Times New Roman"/>
          <w:rFonts w:ascii="Times New Roman" w:eastAsia="Times New Roman"/>
        </w:rPr>
        <w:t xml:space="preserve">（</w:t>
      </w:r>
      <w:r>
        <w:t xml:space="preserve">商店环境、产品种类、产品价值、员工与顾客关系、顾客抱怨</w:t>
      </w:r>
      <w:r>
        <w:rPr>
          <w:rFonts w:ascii="Times New Roman" w:eastAsia="Times New Roman"/>
          <w:rFonts w:ascii="Times New Roman" w:eastAsia="Times New Roman"/>
          <w:spacing w:val="4"/>
        </w:rPr>
        <w:t xml:space="preserve">）</w:t>
      </w:r>
      <w:r>
        <w:t xml:space="preserve">对品牌忠诚</w:t>
      </w:r>
      <w:r>
        <w:rPr>
          <w:rFonts w:ascii="Times New Roman" w:eastAsia="Times New Roman"/>
          <w:rFonts w:ascii="Times New Roman" w:eastAsia="Times New Roman"/>
        </w:rPr>
        <w:t xml:space="preserve">（</w:t>
      </w:r>
      <w:r>
        <w:t xml:space="preserve">态度忠诚和行为忠诚</w:t>
      </w:r>
      <w:r>
        <w:rPr>
          <w:rFonts w:ascii="Times New Roman" w:eastAsia="Times New Roman"/>
          <w:rFonts w:ascii="Times New Roman" w:eastAsia="Times New Roman"/>
          <w:spacing w:val="4"/>
        </w:rPr>
        <w:t xml:space="preserve">）</w:t>
      </w:r>
      <w:r>
        <w:t xml:space="preserve">的影响是不同的。</w:t>
      </w:r>
    </w:p>
    <w:p w:rsidR="0018722C">
      <w:pPr>
        <w:topLinePunct/>
      </w:pPr>
      <w:r>
        <w:t>国内学者吴水龙等</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2009</w:t>
      </w:r>
      <w:r>
        <w:rPr>
          <w:rFonts w:ascii="Times New Roman" w:hAnsi="Times New Roman" w:eastAsia="Times New Roman"/>
          <w:rFonts w:ascii="Times New Roman" w:hAnsi="Times New Roman" w:eastAsia="Times New Roman"/>
        </w:rPr>
        <w:t>）</w:t>
      </w:r>
      <w:r>
        <w:t>通过构建品牌体验、品牌社区和品牌忠诚的研究理论模型，</w:t>
      </w:r>
      <w:r>
        <w:t>以“动感地带”这一移动服务品牌作为研究对象，实证分析了“动感地带”品牌移动服务中消费者的体验对忠诚的影响机制</w:t>
      </w:r>
      <w:r>
        <w:rPr>
          <w:vertAlign w:val="superscript"/>
          /&gt;
        </w:rPr>
        <w:t>[</w:t>
      </w:r>
      <w:r>
        <w:rPr>
          <w:vertAlign w:val="superscript"/>
          /&gt;
        </w:rPr>
        <w:t xml:space="preserve">33</w:t>
      </w:r>
      <w:r>
        <w:rPr>
          <w:vertAlign w:val="superscript"/>
          /&gt;
        </w:rPr>
        <w:t>]</w:t>
      </w:r>
      <w:r>
        <w:t>，结果显示：品牌体验正向显著影响品牌忠诚，品牌</w:t>
      </w:r>
      <w:r>
        <w:t>社区在品牌体验和品牌忠诚关系中起中介作用，品牌体验通过品牌社区对品牌忠诚的间接影响大于对品牌忠诚的直接影响。许正良，古安伟</w:t>
      </w:r>
      <w:r>
        <w:rPr>
          <w:rFonts w:ascii="Times New Roman" w:hAnsi="Times New Roman" w:eastAsia="Times New Roman"/>
          <w:rFonts w:ascii="Times New Roman" w:hAnsi="Times New Roman" w:eastAsia="Times New Roman"/>
          <w:spacing w:val="-3"/>
        </w:rPr>
        <w:t>（</w:t>
      </w:r>
      <w:r>
        <w:rPr>
          <w:rFonts w:ascii="Times New Roman" w:hAnsi="Times New Roman" w:eastAsia="Times New Roman"/>
          <w:spacing w:val="-3"/>
        </w:rPr>
        <w:t xml:space="preserve">2011</w:t>
      </w:r>
      <w:r>
        <w:rPr>
          <w:rFonts w:ascii="Times New Roman" w:hAnsi="Times New Roman" w:eastAsia="Times New Roman"/>
          <w:rFonts w:ascii="Times New Roman" w:hAnsi="Times New Roman" w:eastAsia="Times New Roman"/>
          <w:spacing w:val="-3"/>
        </w:rPr>
        <w:t>）</w:t>
      </w:r>
      <w:r>
        <w:t>基于关系视角，依据“品牌认</w:t>
      </w:r>
      <w:r>
        <w:t>知</w:t>
      </w:r>
    </w:p>
    <w:p w:rsidR="0018722C">
      <w:pPr>
        <w:topLinePunct/>
      </w:pPr>
      <w:r>
        <w:t>—品牌情感—品牌行为</w:t>
      </w:r>
      <w:r>
        <w:rPr>
          <w:rFonts w:hint="eastAsia"/>
        </w:rPr>
        <w:t>“</w:t>
      </w:r>
      <w:r>
        <w:t>框架，研究了品牌资产驱动模型，其中把品牌体验作为品牌认知的一个要素，把品牌信任作为品牌情感中的一个要素，用品牌忠诚表示消费者因对品牌的</w:t>
      </w:r>
      <w:r>
        <w:t>偏爱态度而产生的正面行为倾向，结果表明品牌信任在品牌体验对品牌忠诚的驱动影响中起中介作用</w:t>
      </w:r>
      <w:r>
        <w:rPr>
          <w:vertAlign w:val="superscript"/>
          /&gt;
        </w:rPr>
        <w:t>[</w:t>
      </w:r>
      <w:r>
        <w:rPr>
          <w:vertAlign w:val="superscript"/>
          /&gt;
        </w:rPr>
        <w:t xml:space="preserve">46</w:t>
      </w:r>
      <w:r>
        <w:rPr>
          <w:vertAlign w:val="superscript"/>
          /&gt;
        </w:rPr>
        <w:t>]</w:t>
      </w:r>
      <w:r>
        <w:t>。高媛等</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spacing w:val="-2"/>
        </w:rPr>
        <w:t xml:space="preserve">2011</w:t>
      </w:r>
      <w:r>
        <w:rPr>
          <w:rFonts w:ascii="Times New Roman" w:hAnsi="Times New Roman" w:eastAsia="Times New Roman"/>
          <w:rFonts w:ascii="Times New Roman" w:hAnsi="Times New Roman" w:eastAsia="Times New Roman"/>
          <w:spacing w:val="-2"/>
        </w:rPr>
        <w:t>）</w:t>
      </w:r>
      <w:r>
        <w:t>构建以品牌体验为自变量，品牌忠诚为因变量，产品卷入为</w:t>
      </w:r>
      <w:r>
        <w:t>调节变量的结构方程模型，实证结果表明品牌体验的四个维度对品牌忠诚两个维度的影响存在差异，但产品卷入的调节作用不显著</w:t>
      </w:r>
      <w:r>
        <w:rPr>
          <w:vertAlign w:val="superscript"/>
          /&gt;
        </w:rPr>
        <w:t>[</w:t>
      </w:r>
      <w:r>
        <w:rPr>
          <w:vertAlign w:val="superscript"/>
          /&gt;
        </w:rPr>
        <w:t xml:space="preserve">47</w:t>
      </w:r>
      <w:r>
        <w:rPr>
          <w:vertAlign w:val="superscript"/>
          /&gt;
        </w:rPr>
        <w:t>]</w:t>
      </w:r>
      <w:r>
        <w:t>。李启庚，余明阳</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2011</w:t>
      </w:r>
      <w:r>
        <w:rPr>
          <w:rFonts w:ascii="Times New Roman" w:hAnsi="Times New Roman" w:eastAsia="Times New Roman"/>
          <w:rFonts w:ascii="Times New Roman" w:hAnsi="Times New Roman" w:eastAsia="Times New Roman"/>
        </w:rPr>
        <w:t>）</w:t>
      </w:r>
      <w:r>
        <w:t>基于消费者体验的视</w:t>
      </w:r>
      <w:r>
        <w:t>角，分析消费者品牌体验价值对品牌资产的作用机制，其中品牌忠诚是衡量品牌资产的重要指标，结果表明品牌体验价值的四个维度对品牌资产的三个维度有广泛的影响关系</w:t>
      </w:r>
      <w:r>
        <w:rPr>
          <w:vertAlign w:val="superscript"/>
          /&gt;
        </w:rPr>
        <w:t>[</w:t>
      </w:r>
      <w:r>
        <w:rPr>
          <w:vertAlign w:val="superscript"/>
          /&gt;
        </w:rPr>
        <w:t xml:space="preserve">48</w:t>
      </w:r>
      <w:r>
        <w:rPr>
          <w:vertAlign w:val="superscript"/>
          /&gt;
        </w:rPr>
        <w:t>]</w:t>
      </w:r>
      <w:r>
        <w:t>。边雅静等</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spacing w:val="-2"/>
        </w:rPr>
        <w:t xml:space="preserve">2012</w:t>
      </w:r>
      <w:r>
        <w:rPr>
          <w:rFonts w:ascii="Times New Roman" w:hAnsi="Times New Roman" w:eastAsia="Times New Roman"/>
          <w:rFonts w:ascii="Times New Roman" w:hAnsi="Times New Roman" w:eastAsia="Times New Roman"/>
          <w:spacing w:val="-2"/>
        </w:rPr>
        <w:t>）</w:t>
      </w:r>
      <w:r>
        <w:t>以餐饮品牌为研究对象，探讨了包括感官体验、情感体验和关联体验三个</w:t>
      </w:r>
      <w:r>
        <w:t>维度的品牌体验对品牌忠诚的影响机制，研究结果表明除感官体验对态度忠诚存在直接的正向影响之外，品牌体验的其他各维度对态度忠诚和行为忠诚均无直接作用；品牌体验的</w:t>
      </w:r>
      <w:r>
        <w:t>三个维度均可通过感知价值和顾客满意对品牌忠诚产生间接影响</w:t>
      </w:r>
      <w:r>
        <w:rPr>
          <w:vertAlign w:val="superscript"/>
          /&gt;
        </w:rPr>
        <w:t>[</w:t>
      </w:r>
      <w:r>
        <w:rPr>
          <w:rFonts w:ascii="Times New Roman" w:hAnsi="Times New Roman" w:eastAsia="Times New Roman"/>
          <w:vertAlign w:val="superscript"/>
          <w:position w:val="11"/>
        </w:rPr>
        <w:t xml:space="preserve">49</w:t>
      </w:r>
      <w:r>
        <w:rPr>
          <w:vertAlign w:val="superscript"/>
          /&gt;
        </w:rPr>
        <w:t>]</w:t>
      </w:r>
      <w:r>
        <w:t>。</w:t>
      </w:r>
    </w:p>
    <w:p w:rsidR="0018722C">
      <w:pPr>
        <w:topLinePunct/>
      </w:pPr>
      <w:bookmarkStart w:id="168" w:name="_cwCmt5"/>
      <w:bookmarkStart w:name="_bookmark22" w:id="59"/>
      <w:bookmarkEnd w:id="59"/>
      <w:r>
        <w:rPr>
          <w:rFonts w:cstheme="minorBidi" w:hAnsiTheme="minorHAnsi" w:eastAsiaTheme="minorHAnsi" w:asciiTheme="minorHAnsi" w:ascii="黑体" w:hAnsi="黑体" w:eastAsia="黑体" w:cs="黑体"/>
          <w:b/>
        </w:rPr>
        <w:t>2.4.2 </w:t>
      </w:r>
      <w:bookmarkStart w:name="_bookmark22" w:id="60"/>
      <w:bookmarkEnd w:id="60"/>
      <w:r>
        <w:rPr>
          <w:rFonts w:cstheme="minorBidi" w:hAnsiTheme="minorHAnsi" w:eastAsiaTheme="minorHAnsi" w:asciiTheme="minorHAnsi" w:ascii="黑体" w:hAnsi="黑体" w:eastAsia="黑体" w:cs="黑体"/>
          <w:b/>
        </w:rPr>
        <w:t>品牌体验对品牌忠诚的调节效应</w:t>
      </w:r>
      <w:bookmarkEnd w:id="168"/>
    </w:p>
    <w:p w:rsidR="0018722C">
      <w:pPr>
        <w:topLinePunct/>
      </w:pPr>
      <w:r>
        <w:t>国外有关品牌体验的研究认为品牌体验对品牌忠诚有显著的调节效应。</w:t>
      </w:r>
      <w:r>
        <w:rPr>
          <w:rFonts w:ascii="Times New Roman" w:eastAsia="宋体"/>
        </w:rPr>
        <w:t>James</w:t>
      </w:r>
      <w:r>
        <w:t>等</w:t>
      </w:r>
      <w:r>
        <w:rPr>
          <w:rFonts w:ascii="Times New Roman" w:eastAsia="宋体"/>
          <w:rFonts w:ascii="Times New Roman" w:eastAsia="宋体"/>
        </w:rPr>
        <w:t>（</w:t>
      </w:r>
      <w:r>
        <w:rPr>
          <w:rFonts w:ascii="Times New Roman" w:eastAsia="宋体"/>
        </w:rPr>
        <w:t xml:space="preserve">2003</w:t>
      </w:r>
      <w:r>
        <w:rPr>
          <w:rFonts w:ascii="Times New Roman" w:eastAsia="宋体"/>
          <w:rFonts w:ascii="Times New Roman" w:eastAsia="宋体"/>
        </w:rPr>
        <w:t>）</w:t>
      </w:r>
      <w:r>
        <w:t>研究结论显示顾客体验在顾客满意对品牌忠诚的关系中起到中介作用，当顾客品牌体验高</w:t>
      </w:r>
      <w:r>
        <w:t>时，顾客满意反而对品牌忠诚的影响不显著</w:t>
      </w:r>
      <w:r>
        <w:rPr>
          <w:vertAlign w:val="superscript"/>
          /&gt;
        </w:rPr>
        <w:t>[</w:t>
      </w:r>
      <w:r>
        <w:rPr>
          <w:vertAlign w:val="superscript"/>
          /&gt;
        </w:rPr>
        <w:t xml:space="preserve">50</w:t>
      </w:r>
      <w:r>
        <w:rPr>
          <w:vertAlign w:val="superscript"/>
          /&gt;
        </w:rPr>
        <w:t>]</w:t>
      </w:r>
      <w:r>
        <w:t>。</w:t>
      </w:r>
      <w:r>
        <w:rPr>
          <w:rFonts w:ascii="Times New Roman" w:eastAsia="宋体"/>
        </w:rPr>
        <w:t>Bennett</w:t>
      </w:r>
      <w:r>
        <w:t>等</w:t>
      </w:r>
      <w:r>
        <w:rPr>
          <w:rFonts w:ascii="Times New Roman" w:eastAsia="宋体"/>
          <w:rFonts w:ascii="Times New Roman" w:eastAsia="宋体"/>
        </w:rPr>
        <w:t>（</w:t>
      </w:r>
      <w:r>
        <w:rPr>
          <w:rFonts w:ascii="Times New Roman" w:eastAsia="宋体"/>
        </w:rPr>
        <w:t xml:space="preserve">2004</w:t>
      </w:r>
      <w:r>
        <w:rPr>
          <w:rFonts w:ascii="Times New Roman" w:eastAsia="宋体"/>
          <w:rFonts w:ascii="Times New Roman" w:eastAsia="宋体"/>
        </w:rPr>
        <w:t>）</w:t>
      </w:r>
      <w:r>
        <w:t>的研究显示，顾客品牌体</w:t>
      </w:r>
      <w:r>
        <w:t>验高时，顾客满意对品牌忠诚的作用比顾客介入的作用更显著，他们是以顾客满意和顾客介入为驱动因素来分析品牌体验对品牌忠诚的调节效应的，因此，在品牌体验高时，顾客满意对品牌忠诚的影响是显著的。</w:t>
      </w:r>
    </w:p>
    <w:p w:rsidR="0018722C">
      <w:pPr>
        <w:topLinePunct/>
      </w:pPr>
      <w:r>
        <w:t>国内学者李启庚等</w:t>
      </w:r>
      <w:r>
        <w:rPr>
          <w:rFonts w:ascii="Times New Roman" w:eastAsia="Times New Roman"/>
          <w:rFonts w:ascii="Times New Roman" w:eastAsia="Times New Roman"/>
        </w:rPr>
        <w:t>（</w:t>
      </w:r>
      <w:r>
        <w:rPr>
          <w:rFonts w:ascii="Times New Roman" w:eastAsia="Times New Roman"/>
        </w:rPr>
        <w:t xml:space="preserve">2011</w:t>
      </w:r>
      <w:r>
        <w:rPr>
          <w:rFonts w:ascii="Times New Roman" w:eastAsia="Times New Roman"/>
          <w:rFonts w:ascii="Times New Roman" w:eastAsia="Times New Roman"/>
        </w:rPr>
        <w:t>）</w:t>
      </w:r>
      <w:r>
        <w:t>以关系依恋、品牌体验和重购意向分别作为前置、中介和结果变量，结构方程模型检验结果显示关系依恋对品牌体验各维度和重购意向具有显著的影响作用，品牌体验在关系依恋和重购意向中起到部分中介作用</w:t>
      </w:r>
      <w:r>
        <w:rPr>
          <w:vertAlign w:val="superscript"/>
          /&gt;
        </w:rPr>
        <w:t>[</w:t>
      </w:r>
      <w:r>
        <w:rPr>
          <w:rFonts w:ascii="Times New Roman" w:eastAsia="Times New Roman"/>
          <w:vertAlign w:val="superscript"/>
          <w:position w:val="11"/>
        </w:rPr>
        <w:t xml:space="preserve">51</w:t>
      </w:r>
      <w:r>
        <w:rPr>
          <w:vertAlign w:val="superscript"/>
          /&gt;
        </w:rPr>
        <w:t>]</w:t>
      </w:r>
      <w:r>
        <w:t>。</w:t>
      </w:r>
    </w:p>
    <w:p w:rsidR="0018722C">
      <w:pPr>
        <w:topLinePunct/>
      </w:pPr>
      <w:bookmarkStart w:name="_bookmark23" w:id="61"/>
      <w:bookmarkEnd w:id="61"/>
      <w:r>
        <w:rPr>
          <w:rFonts w:cstheme="minorBidi" w:hAnsiTheme="minorHAnsi" w:eastAsiaTheme="minorHAnsi" w:asciiTheme="minorHAnsi" w:ascii="黑体" w:hAnsi="黑体" w:eastAsia="黑体" w:cs="黑体"/>
          <w:b/>
        </w:rPr>
        <w:t>2.4.3 </w:t>
      </w:r>
      <w:bookmarkStart w:name="_bookmark23" w:id="62"/>
      <w:bookmarkEnd w:id="62"/>
      <w:r>
        <w:rPr>
          <w:rFonts w:cstheme="minorBidi" w:hAnsiTheme="minorHAnsi" w:eastAsiaTheme="minorHAnsi" w:asciiTheme="minorHAnsi" w:ascii="黑体" w:hAnsi="黑体" w:eastAsia="黑体" w:cs="黑体"/>
          <w:b/>
        </w:rPr>
        <w:t>研究现状评述</w:t>
      </w:r>
    </w:p>
    <w:p w:rsidR="0018722C">
      <w:pPr>
        <w:topLinePunct/>
      </w:pPr>
      <w:r>
        <w:t>通过对品牌体验、品牌忠诚以及二者之间关系的梳理，发现国内外现有研究证实了品</w:t>
      </w:r>
      <w:r>
        <w:t>牌体验对品牌忠诚的影响有两种效应，即驱动效应和调节效应。国内外文献大多把研究集中在品牌体验对品牌忠诚的驱动效应上</w:t>
      </w:r>
      <w:r>
        <w:rPr>
          <w:vertAlign w:val="superscript"/>
          /&gt;
        </w:rPr>
        <w:t>[</w:t>
      </w:r>
      <w:r>
        <w:rPr>
          <w:rFonts w:ascii="Times New Roman" w:eastAsia="Times New Roman"/>
          <w:vertAlign w:val="superscript"/>
          <w:position w:val="11"/>
        </w:rPr>
        <w:t xml:space="preserve">52,53,54,55</w:t>
      </w:r>
      <w:r>
        <w:rPr>
          <w:vertAlign w:val="superscript"/>
          /&gt;
        </w:rPr>
        <w:t>]</w:t>
      </w:r>
      <w:r>
        <w:t>，将品牌体验作为品牌忠诚形成机制中的调节因素的研究比较少</w:t>
      </w:r>
      <w:r>
        <w:rPr>
          <w:vertAlign w:val="superscript"/>
          /&gt;
        </w:rPr>
        <w:t>[</w:t>
      </w:r>
      <w:r>
        <w:rPr>
          <w:rFonts w:ascii="Times New Roman" w:eastAsia="Times New Roman"/>
          <w:vertAlign w:val="superscript"/>
          <w:position w:val="11"/>
        </w:rPr>
        <w:t xml:space="preserve">56</w:t>
      </w:r>
      <w:r>
        <w:rPr>
          <w:vertAlign w:val="superscript"/>
          /&gt;
        </w:rPr>
        <w:t>]</w:t>
      </w:r>
      <w:r>
        <w:t>。而且把品牌体验划分为多维度并对品牌忠诚的不同维度有着不同层次的驱动效应，已有学者对此做出了相关的证明和合理的解释。</w:t>
      </w:r>
    </w:p>
    <w:p w:rsidR="0018722C">
      <w:pPr>
        <w:topLinePunct/>
      </w:pPr>
      <w:r>
        <w:t>同时，笔者发现不同学者根据各自的研究需要对品牌体验维度的划分标准存在差异，</w:t>
      </w:r>
      <w:r w:rsidR="001852F3">
        <w:t xml:space="preserve">而且国内外现有的研究大多集中在服务行业，如餐饮、旅游、移动通讯等，针对品牌体验各维度直接或者间接对品牌忠诚的影响做深入研究的相对较少，因此，品牌体验对品牌忠诚的驱动效应有待深入探讨。本研究选取手机品牌展开实证分析，探讨品牌体验对品牌忠诚的驱动效应，即品牌体验对品牌忠诚的影响方面进行分析，对于品牌体验的调节效应暂不考虑。</w:t>
      </w:r>
    </w:p>
    <w:p w:rsidR="0018722C">
      <w:pPr>
        <w:topLinePunct/>
      </w:pPr>
      <w:bookmarkStart w:name="3 理论模型与研究假设 " w:id="63"/>
      <w:bookmarkEnd w:id="63"/>
      <w:r>
        <w:rPr>
          <w:rFonts w:cstheme="minorBidi" w:hAnsiTheme="minorHAnsi" w:eastAsiaTheme="minorHAnsi" w:asciiTheme="minorHAnsi" w:ascii="黑体" w:hAnsi="Times New Roman" w:eastAsia="黑体" w:cs="Times New Roman" w:hint="eastAsia"/>
          <w:b/>
        </w:rPr>
        <w:t>3 </w:t>
      </w:r>
      <w:bookmarkStart w:name="_bookmark24" w:id="64"/>
      <w:bookmarkEnd w:id="64"/>
      <w:bookmarkStart w:name="_bookmark24" w:id="65"/>
      <w:bookmarkEnd w:id="65"/>
      <w:r>
        <w:rPr>
          <w:b/>
          <w:rFonts w:ascii="黑体" w:eastAsia="黑体" w:hint="eastAsia" w:cstheme="minorBidi" w:hAnsiTheme="minorHAnsi" w:hAnsi="Times New Roman" w:cs="Times New Roman"/>
        </w:rPr>
        <w:t>理论模型与研究假设</w:t>
      </w:r>
    </w:p>
    <w:p w:rsidR="0018722C">
      <w:pPr>
        <w:topLinePunct/>
      </w:pPr>
      <w:r>
        <w:t>本研究以第二章之相关文献为基础，提出本研究的理论模型和研究假设，进一步探讨品牌体验、顾客满意、品牌信任和品牌忠诚之间的关系，为实证分析奠定理论基础。</w:t>
      </w:r>
    </w:p>
    <w:p w:rsidR="0018722C">
      <w:pPr>
        <w:topLinePunct/>
      </w:pPr>
      <w:bookmarkStart w:id="169" w:name="_cwCmt6"/>
      <w:bookmarkStart w:name="3.1 理论模型 " w:id="66"/>
      <w:bookmarkEnd w:id="66"/>
      <w:r>
        <w:rPr>
          <w:rFonts w:cstheme="minorBidi" w:hAnsiTheme="minorHAnsi" w:eastAsiaTheme="minorHAnsi" w:asciiTheme="minorHAnsi" w:ascii="黑体" w:hAnsi="黑体" w:eastAsia="黑体" w:cs="黑体"/>
          <w:b/>
        </w:rPr>
        <w:t>3.1 </w:t>
      </w:r>
      <w:bookmarkStart w:name="_bookmark25" w:id="67"/>
      <w:bookmarkEnd w:id="67"/>
      <w:bookmarkStart w:name="_bookmark25" w:id="68"/>
      <w:bookmarkEnd w:id="68"/>
      <w:r>
        <w:rPr>
          <w:rFonts w:cstheme="minorBidi" w:hAnsiTheme="minorHAnsi" w:eastAsiaTheme="minorHAnsi" w:asciiTheme="minorHAnsi" w:ascii="黑体" w:hAnsi="黑体" w:eastAsia="黑体" w:cs="黑体"/>
          <w:b/>
        </w:rPr>
        <w:t>理论模型</w:t>
      </w:r>
      <w:bookmarkEnd w:id="169"/>
    </w:p>
    <w:p w:rsidR="0018722C">
      <w:pPr>
        <w:pStyle w:val="ae"/>
        <w:topLinePunct/>
      </w:pPr>
      <w:r>
        <w:pict>
          <v:group style="margin-left:289.024994pt;margin-top:157.450638pt;width:225pt;height:49.55pt;mso-position-horizontal-relative:page;mso-position-vertical-relative:paragraph;z-index:-151408" coordorigin="5780,3149" coordsize="4500,991">
            <v:shape style="position:absolute;left:7501;top:3283;width:1047;height:441" coordorigin="7502,3283" coordsize="1047,441" path="m8433,3678l8414,3724,8548,3714,8525,3687,8457,3687,8433,3678xm8440,3659l8433,3678,8457,3687,8463,3685,8465,3680,8467,3675,8464,3669,8459,3667,8440,3659xm8459,3613l8440,3659,8459,3667,8464,3669,8467,3675,8465,3680,8463,3685,8457,3687,8525,3687,8459,3613xm7512,3283l7506,3286,7504,3291,7502,3296,7504,3302,8433,3678,8440,3659,7517,3285,7512,3283xe" filled="true" fillcolor="#000000" stroked="false">
              <v:path arrowok="t"/>
              <v:fill type="solid"/>
            </v:shape>
            <v:shape style="position:absolute;left:5788;top:3156;width:1725;height:419" type="#_x0000_t202" filled="false" stroked="true" strokeweight=".75pt" strokecolor="#000000">
              <v:textbox inset="0,0,0,0">
                <w:txbxContent>
                  <w:p w:rsidR="0018722C">
                    <w:pPr>
                      <w:spacing w:before="39"/>
                      <w:ind w:leftChars="0" w:left="397" w:rightChars="0" w:right="0" w:firstLineChars="0" w:firstLine="0"/>
                      <w:jc w:val="left"/>
                      <w:rPr>
                        <w:sz w:val="21"/>
                      </w:rPr>
                    </w:pPr>
                    <w:r>
                      <w:rPr>
                        <w:sz w:val="21"/>
                      </w:rPr>
                      <w:t>顾客满意</w:t>
                    </w:r>
                  </w:p>
                </w:txbxContent>
              </v:textbox>
              <v:stroke dashstyle="solid"/>
              <w10:wrap type="none"/>
            </v:shape>
            <v:shape style="position:absolute;left:8548;top:3713;width:1725;height:419" type="#_x0000_t202" filled="false" stroked="true" strokeweight=".75pt" strokecolor="#000000">
              <v:textbox inset="0,0,0,0">
                <w:txbxContent>
                  <w:p w:rsidR="0018722C">
                    <w:pPr>
                      <w:spacing w:before="40"/>
                      <w:ind w:leftChars="0" w:left="398" w:rightChars="0" w:right="0" w:firstLineChars="0" w:firstLine="0"/>
                      <w:jc w:val="left"/>
                      <w:rPr>
                        <w:sz w:val="21"/>
                      </w:rPr>
                    </w:pPr>
                    <w:r>
                      <w:rPr>
                        <w:sz w:val="21"/>
                      </w:rPr>
                      <w:t>品牌忠诚</w:t>
                    </w:r>
                  </w:p>
                </w:txbxContent>
              </v:textbox>
              <v:stroke dashstyle="solid"/>
              <w10:wrap type="none"/>
            </v:shape>
            <w10:wrap type="none"/>
          </v:group>
        </w:pict>
      </w:r>
    </w:p>
    <w:p w:rsidR="0018722C">
      <w:pPr>
        <w:pStyle w:val="ae"/>
        <w:topLinePunct/>
      </w:pPr>
      <w:r>
        <w:pict>
          <v:group style="margin-left:289.024994pt;margin-top:206.095642pt;width:138.4pt;height:42.85pt;mso-position-horizontal-relative:page;mso-position-vertical-relative:paragraph;z-index:-151360" coordorigin="5780,4122" coordsize="2768,857">
            <v:shape style="position:absolute;left:7501;top:4121;width:1047;height:441" coordorigin="7502,4122" coordsize="1047,441" path="m8433,4168l7504,4544,7502,4550,7504,4555,7506,4560,7512,4563,7517,4561,8440,4187,8433,4168xm8525,4159l8457,4159,8463,4161,8465,4166,8467,4171,8464,4177,8459,4179,8440,4187,8459,4233,8525,4159xm8457,4159l8433,4168,8440,4187,8459,4179,8464,4177,8467,4171,8465,4166,8463,4161,8457,4159xm8414,4122l8433,4168,8457,4159,8525,4159,8548,4133,8414,4122xe" filled="true" fillcolor="#000000" stroked="false">
              <v:path arrowok="t"/>
              <v:fill type="solid"/>
            </v:shape>
            <v:shape style="position:absolute;left:5788;top:4551;width:1725;height:419" type="#_x0000_t202" filled="false" stroked="true" strokeweight=".75pt" strokecolor="#000000">
              <v:textbox inset="0,0,0,0">
                <w:txbxContent>
                  <w:p w:rsidR="0018722C">
                    <w:pPr>
                      <w:spacing w:before="39"/>
                      <w:ind w:leftChars="0" w:left="397" w:rightChars="0" w:right="0" w:firstLineChars="0" w:firstLine="0"/>
                      <w:jc w:val="left"/>
                      <w:rPr>
                        <w:sz w:val="21"/>
                      </w:rPr>
                    </w:pPr>
                    <w:r>
                      <w:rPr>
                        <w:sz w:val="21"/>
                      </w:rPr>
                      <w:t>品牌信任</w:t>
                    </w:r>
                  </w:p>
                </w:txbxContent>
              </v:textbox>
              <v:stroke dashstyle="solid"/>
              <w10:wrap type="none"/>
            </v:shape>
            <w10:wrap type="none"/>
          </v:group>
        </w:pict>
      </w:r>
      <w:r>
        <w:t>本研究主要探讨消费者对手机的品牌体验、顾客满意、品牌信任和品牌忠诚之间的关系，以购买手机的大学生为研究对象，研究理论模型如</w:t>
      </w:r>
      <w:r>
        <w:t>图</w:t>
      </w:r>
      <w:r>
        <w:rPr>
          <w:rFonts w:ascii="Times New Roman" w:eastAsia="Times New Roman"/>
        </w:rPr>
        <w:t>3</w:t>
      </w:r>
      <w:r>
        <w:rPr>
          <w:rFonts w:ascii="Times New Roman" w:eastAsia="Times New Roman"/>
        </w:rPr>
        <w:t>.</w:t>
      </w:r>
      <w:r>
        <w:rPr>
          <w:rFonts w:ascii="Times New Roman" w:eastAsia="Times New Roman"/>
        </w:rPr>
        <w:t>1</w:t>
      </w:r>
      <w:r>
        <w:t>所示：</w:t>
      </w:r>
    </w:p>
    <w:p w:rsidR="0018722C">
      <w:pPr>
        <w:pStyle w:val="aff7"/>
        <w:topLinePunct/>
      </w:pPr>
      <w:r>
        <w:pict>
          <v:group style="margin-left:99.400002pt;margin-top:12.340855pt;width:371.3pt;height:272.850pt;mso-position-horizontal-relative:page;mso-position-vertical-relative:paragraph;z-index:1720;mso-wrap-distance-left:0;mso-wrap-distance-right:0" coordorigin="1988,247" coordsize="7426,5457">
            <v:rect style="position:absolute;left:1993;top:251;width:2875;height:5447" filled="false" stroked="true" strokeweight="10" strokecolor="#000000">
              <v:stroke dashstyle="shortdashdot"/>
            </v:rect>
            <v:shape style="position:absolute;left:4856;top:1923;width:932;height:436" coordorigin="4857,1923" coordsize="932,436" path="m5675,1968l4864,2338,4859,2340,4857,2346,4859,2351,4861,2356,4867,2358,4872,2356,5683,1987,5675,1968xm5764,1958l5698,1958,5704,1960,5706,1965,5708,1970,5706,1976,5701,1978,5683,1987,5704,2032,5764,1958xm5698,1958l5693,1960,5675,1968,5683,1987,5701,1978,5706,1976,5708,1970,5706,1965,5704,1960,5698,1958xm5654,1923l5675,1968,5693,1960,5698,1958,5764,1958,5788,1928,5654,1923xe" filled="true" fillcolor="#000000" stroked="false">
              <v:path arrowok="t"/>
              <v:fill type="solid"/>
            </v:shape>
            <v:shape style="position:absolute;left:4856;top:2335;width:932;height:850" coordorigin="4857,2336" coordsize="932,850" path="m5693,3111l5659,3148,5788,3185,5766,3129,5711,3129,5707,3125,5693,3111xm5706,3097l5693,3111,5707,3125,5711,3129,5718,3128,5721,3124,5725,3120,5725,3114,5721,3110,5706,3097xm5740,3060l5706,3097,5721,3110,5725,3114,5725,3120,5721,3124,5718,3128,5711,3129,5766,3129,5740,3060xm4871,2336l4864,2336,4861,2340,4857,2344,4857,2350,4861,2354,5693,3111,5706,3097,4871,2336xe" filled="true" fillcolor="#000000" stroked="false">
              <v:path arrowok="t"/>
              <v:fill type="solid"/>
            </v:shape>
            <v:line style="position:absolute" from="4868,4442" to="9353,4442" stroked="true" strokeweight=".75pt" strokecolor="#000000">
              <v:stroke dashstyle="solid"/>
            </v:line>
            <v:shape style="position:absolute;left:9294;top:2765;width:120;height:1686" coordorigin="9294,2766" coordsize="120,1686" path="m9359,2856l9348,2856,9344,2860,9343,4442,9343,4447,9347,4452,9359,4452,9363,4447,9364,2860,9359,2856xm9354,2766l9294,2886,9344,2886,9344,2860,9348,2856,9399,2856,9354,2766xm9399,2856l9359,2856,9364,2860,9364,2886,9414,2886,9399,2856xe" filled="true" fillcolor="#000000" stroked="false">
              <v:path arrowok="t"/>
              <v:fill type="solid"/>
            </v:shape>
            <v:shape style="position:absolute;left:2568;top:670;width:1725;height:419" type="#_x0000_t202" filled="false" stroked="true" strokeweight=".75pt" strokecolor="#000000">
              <v:textbox inset="0,0,0,0">
                <w:txbxContent>
                  <w:p w:rsidR="0018722C">
                    <w:pPr>
                      <w:spacing w:before="40"/>
                      <w:ind w:leftChars="0" w:left="396" w:rightChars="0" w:right="0" w:firstLineChars="0" w:firstLine="0"/>
                      <w:jc w:val="left"/>
                      <w:rPr>
                        <w:sz w:val="21"/>
                      </w:rPr>
                    </w:pPr>
                    <w:r>
                      <w:rPr>
                        <w:sz w:val="21"/>
                      </w:rPr>
                      <w:t>感官体验</w:t>
                    </w:r>
                  </w:p>
                </w:txbxContent>
              </v:textbox>
              <v:stroke dashstyle="solid"/>
              <w10:wrap type="none"/>
            </v:shape>
            <v:shape style="position:absolute;left:2568;top:1927;width:1725;height:419" type="#_x0000_t202" filled="false" stroked="true" strokeweight=".75pt" strokecolor="#000000">
              <v:textbox inset="0,0,0,0">
                <w:txbxContent>
                  <w:p w:rsidR="0018722C">
                    <w:pPr>
                      <w:spacing w:before="38"/>
                      <w:ind w:leftChars="0" w:left="396" w:rightChars="0" w:right="0" w:firstLineChars="0" w:firstLine="0"/>
                      <w:jc w:val="left"/>
                      <w:rPr>
                        <w:sz w:val="21"/>
                      </w:rPr>
                    </w:pPr>
                    <w:r>
                      <w:rPr>
                        <w:sz w:val="21"/>
                      </w:rPr>
                      <w:t>情感体验</w:t>
                    </w:r>
                  </w:p>
                </w:txbxContent>
              </v:textbox>
              <v:stroke dashstyle="solid"/>
              <w10:wrap type="none"/>
            </v:shape>
            <v:shape style="position:absolute;left:2568;top:3184;width:1725;height:419" type="#_x0000_t202" filled="false" stroked="true" strokeweight=".75pt" strokecolor="#000000">
              <v:textbox inset="0,0,0,0">
                <w:txbxContent>
                  <w:p w:rsidR="0018722C">
                    <w:pPr>
                      <w:spacing w:before="39"/>
                      <w:ind w:leftChars="0" w:left="396" w:rightChars="0" w:right="0" w:firstLineChars="0" w:firstLine="0"/>
                      <w:jc w:val="left"/>
                      <w:rPr>
                        <w:sz w:val="21"/>
                      </w:rPr>
                    </w:pPr>
                    <w:r>
                      <w:rPr>
                        <w:sz w:val="21"/>
                      </w:rPr>
                      <w:t>思考体验</w:t>
                    </w:r>
                  </w:p>
                </w:txbxContent>
              </v:textbox>
              <v:stroke dashstyle="solid"/>
              <w10:wrap type="none"/>
            </v:shape>
            <v:shape style="position:absolute;left:2568;top:4441;width:1725;height:419" type="#_x0000_t202" filled="false" stroked="true" strokeweight=".75pt" strokecolor="#000000">
              <v:textbox inset="0,0,0,0">
                <w:txbxContent>
                  <w:p w:rsidR="0018722C">
                    <w:pPr>
                      <w:spacing w:before="40"/>
                      <w:ind w:leftChars="0" w:left="396" w:rightChars="0" w:right="0" w:firstLineChars="0" w:firstLine="0"/>
                      <w:jc w:val="left"/>
                      <w:rPr>
                        <w:sz w:val="21"/>
                      </w:rPr>
                    </w:pPr>
                    <w:r>
                      <w:rPr>
                        <w:sz w:val="21"/>
                      </w:rPr>
                      <w:t>行为体验</w:t>
                    </w:r>
                  </w:p>
                </w:txbxContent>
              </v:textbox>
              <v:stroke dashstyle="solid"/>
              <w10:wrap type="none"/>
            </v:shape>
            <w10:wrap type="topAndBottom"/>
          </v:group>
        </w:pict>
      </w:r>
    </w:p>
    <w:p w:rsidR="0018722C">
      <w:pPr>
        <w:pStyle w:val="affff1"/>
        <w:spacing w:before="142"/>
        <w:ind w:leftChars="0" w:left="282" w:rightChars="0" w:right="0" w:firstLineChars="0" w:firstLine="0"/>
        <w:jc w:val="center"/>
        <w:keepNext/>
        <w:topLinePunct/>
      </w:pPr>
      <w:r>
        <w:rPr>
          <w:kern w:val="2"/>
          <w:sz w:val="21"/>
          <w:szCs w:val="22"/>
          <w:rFonts w:cstheme="minorBidi" w:hAnsiTheme="minorHAnsi" w:eastAsiaTheme="minorHAnsi" w:asciiTheme="minorHAnsi"/>
        </w:rPr>
        <w:t>图</w:t>
      </w:r>
      <w:r>
        <w:rPr>
          <w:kern w:val="2"/>
          <w:sz w:val="21"/>
          <w:szCs w:val="22"/>
          <w:rFonts w:cstheme="minorBidi" w:hAnsiTheme="minorHAnsi" w:eastAsiaTheme="minorHAnsi" w:asciiTheme="minorHAnsi"/>
        </w:rPr>
        <w:t xml:space="preserve">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理论模型</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 xml:space="preserve">Fig.3.1</w:t>
      </w:r>
      <w:r>
        <w:rPr>
          <w:rFonts w:cstheme="minorBidi" w:hAnsiTheme="minorHAnsi" w:eastAsiaTheme="minorHAnsi" w:asciiTheme="minorHAnsi" w:ascii="Times New Roman"/>
        </w:rPr>
        <w:t xml:space="preserve">  theoretical model</w:t>
      </w:r>
    </w:p>
    <w:p w:rsidR="0018722C">
      <w:pPr>
        <w:topLinePunct/>
      </w:pPr>
      <w:bookmarkStart w:name="3.2 变量概念界定 " w:id="69"/>
      <w:bookmarkEnd w:id="69"/>
      <w:r>
        <w:rPr>
          <w:rFonts w:cstheme="minorBidi" w:hAnsiTheme="minorHAnsi" w:eastAsiaTheme="minorHAnsi" w:asciiTheme="minorHAnsi" w:ascii="黑体" w:hAnsi="黑体" w:eastAsia="黑体" w:cs="黑体"/>
          <w:b/>
        </w:rPr>
        <w:t>3.2 </w:t>
      </w:r>
      <w:bookmarkStart w:name="_bookmark26" w:id="70"/>
      <w:bookmarkEnd w:id="70"/>
      <w:bookmarkStart w:name="_bookmark26" w:id="71"/>
      <w:bookmarkEnd w:id="71"/>
      <w:r>
        <w:rPr>
          <w:rFonts w:cstheme="minorBidi" w:hAnsiTheme="minorHAnsi" w:eastAsiaTheme="minorHAnsi" w:asciiTheme="minorHAnsi" w:ascii="黑体" w:hAnsi="黑体" w:eastAsia="黑体" w:cs="黑体"/>
          <w:b/>
        </w:rPr>
        <w:t>变量概念界定</w:t>
      </w:r>
    </w:p>
    <w:p w:rsidR="0018722C">
      <w:pPr>
        <w:topLinePunct/>
      </w:pPr>
      <w:bookmarkStart w:id="170" w:name="_cwCmt7"/>
      <w:bookmarkStart w:name="_bookmark27" w:id="72"/>
      <w:bookmarkEnd w:id="72"/>
      <w:r>
        <w:rPr>
          <w:rFonts w:cstheme="minorBidi" w:hAnsiTheme="minorHAnsi" w:eastAsiaTheme="minorHAnsi" w:asciiTheme="minorHAnsi" w:ascii="黑体" w:hAnsi="黑体" w:eastAsia="黑体" w:cs="黑体"/>
          <w:b/>
        </w:rPr>
        <w:t>3.2.1 </w:t>
      </w:r>
      <w:bookmarkStart w:name="_bookmark27" w:id="73"/>
      <w:bookmarkEnd w:id="73"/>
      <w:r>
        <w:rPr>
          <w:rFonts w:cstheme="minorBidi" w:hAnsiTheme="minorHAnsi" w:eastAsiaTheme="minorHAnsi" w:asciiTheme="minorHAnsi" w:ascii="黑体" w:hAnsi="黑体" w:eastAsia="黑体" w:cs="黑体"/>
          <w:b/>
        </w:rPr>
        <w:t>品牌体验</w:t>
      </w:r>
      <w:bookmarkEnd w:id="170"/>
    </w:p>
    <w:p w:rsidR="0018722C">
      <w:pPr>
        <w:topLinePunct/>
      </w:pPr>
      <w:r>
        <w:t>本研究采用按照</w:t>
      </w:r>
      <w:r>
        <w:rPr>
          <w:rFonts w:ascii="Times New Roman" w:eastAsia="Times New Roman"/>
        </w:rPr>
        <w:t>Brakus</w:t>
      </w:r>
      <w:r>
        <w:rPr>
          <w:rFonts w:ascii="Times New Roman" w:eastAsia="Times New Roman"/>
          <w:rFonts w:ascii="Times New Roman" w:eastAsia="Times New Roman"/>
        </w:rPr>
        <w:t>（</w:t>
      </w:r>
      <w:r>
        <w:rPr>
          <w:rFonts w:ascii="Times New Roman" w:eastAsia="Times New Roman"/>
        </w:rPr>
        <w:t>2009</w:t>
      </w:r>
      <w:r>
        <w:rPr>
          <w:rFonts w:ascii="Times New Roman" w:eastAsia="Times New Roman"/>
          <w:rFonts w:ascii="Times New Roman" w:eastAsia="Times New Roman"/>
        </w:rPr>
        <w:t>）</w:t>
      </w:r>
      <w:r>
        <w:t>对品牌体验的四维度划分方法，品牌体验包括感官体验，</w:t>
      </w:r>
      <w:r w:rsidR="001852F3">
        <w:t xml:space="preserve">情感体验，行为体验和思考体验。其中感官体验指的是品牌经由视觉、听觉、触觉、味</w:t>
      </w:r>
      <w:r w:rsidR="001852F3">
        <w:t>觉</w:t>
      </w:r>
    </w:p>
    <w:p w:rsidR="0018722C">
      <w:pPr>
        <w:topLinePunct/>
      </w:pPr>
      <w:r>
        <w:t>与嗅觉来传达体验；情感体验包括品牌所包含的情感含义以及与消费者情感契合的体验；</w:t>
      </w:r>
      <w:r w:rsidR="001852F3">
        <w:t xml:space="preserve">行为体验包括消费者与品牌相关互动的体验；思考体验是指品牌能够吸引消费者，并带来的收敛和发散性思维的能力。</w:t>
      </w:r>
    </w:p>
    <w:p w:rsidR="0018722C">
      <w:pPr>
        <w:topLinePunct/>
      </w:pPr>
      <w:bookmarkStart w:id="171" w:name="_cwCmt8"/>
      <w:bookmarkStart w:name="_bookmark28" w:id="74"/>
      <w:bookmarkEnd w:id="74"/>
      <w:r>
        <w:rPr>
          <w:rFonts w:cstheme="minorBidi" w:hAnsiTheme="minorHAnsi" w:eastAsiaTheme="minorHAnsi" w:asciiTheme="minorHAnsi" w:ascii="黑体" w:hAnsi="黑体" w:eastAsia="黑体" w:cs="黑体"/>
          <w:b/>
        </w:rPr>
        <w:t>3.2.2 </w:t>
      </w:r>
      <w:bookmarkStart w:name="_bookmark28" w:id="75"/>
      <w:bookmarkEnd w:id="75"/>
      <w:r>
        <w:rPr>
          <w:rFonts w:cstheme="minorBidi" w:hAnsiTheme="minorHAnsi" w:eastAsiaTheme="minorHAnsi" w:asciiTheme="minorHAnsi" w:ascii="黑体" w:hAnsi="黑体" w:eastAsia="黑体" w:cs="黑体"/>
          <w:b/>
        </w:rPr>
        <w:t>顾客满意</w:t>
      </w:r>
      <w:bookmarkEnd w:id="171"/>
    </w:p>
    <w:p w:rsidR="0018722C">
      <w:pPr>
        <w:topLinePunct/>
      </w:pPr>
      <w:r>
        <w:t>顾客满意被视为一种购后的产出，对产品的整体性态度，顾客满意在营销领域趋向于被看作是一个积累的概念，是在过去经验的基础上形成的一般性满意。由上述可知，顾客满意是以品牌体验为基础，在购买产品或服务后的评估，即反应出消费者在体验后喜欢或不喜欢的程度。累积性的顾客满意是顾客从接触产品开始到使用产品的长期过程中形成的，是在充分体验产品或服务之后产生的较为理性的满意，因此，采用累积性的顾客满意更稳定，这种顾客满意会对未来顾客的消费行为产生重要的影响，是厂商更加要关注的顾客满意，在本研究中采用累积性的顾客满意。</w:t>
      </w:r>
    </w:p>
    <w:p w:rsidR="0018722C">
      <w:pPr>
        <w:topLinePunct/>
      </w:pPr>
      <w:bookmarkStart w:id="172" w:name="_cwCmt9"/>
      <w:bookmarkStart w:name="_bookmark29" w:id="76"/>
      <w:bookmarkEnd w:id="76"/>
      <w:r>
        <w:rPr>
          <w:rFonts w:cstheme="minorBidi" w:hAnsiTheme="minorHAnsi" w:eastAsiaTheme="minorHAnsi" w:asciiTheme="minorHAnsi" w:ascii="黑体" w:hAnsi="黑体" w:eastAsia="黑体" w:cs="黑体"/>
          <w:b/>
        </w:rPr>
        <w:t>3.2.3 </w:t>
      </w:r>
      <w:bookmarkStart w:name="_bookmark29" w:id="77"/>
      <w:bookmarkEnd w:id="77"/>
      <w:r>
        <w:rPr>
          <w:rFonts w:cstheme="minorBidi" w:hAnsiTheme="minorHAnsi" w:eastAsiaTheme="minorHAnsi" w:asciiTheme="minorHAnsi" w:ascii="黑体" w:hAnsi="黑体" w:eastAsia="黑体" w:cs="黑体"/>
          <w:b/>
        </w:rPr>
        <w:t>品牌信任</w:t>
      </w:r>
      <w:bookmarkEnd w:id="172"/>
    </w:p>
    <w:p w:rsidR="0018722C">
      <w:pPr>
        <w:topLinePunct/>
      </w:pPr>
      <w:r>
        <w:t>本研究探讨的信任主要是针对营销领域消费者与所购买品牌之间的信任关系，综合以上学者已有对信任的理解，本研究认为：品牌信任就是消费者对品牌提供者的一种态度，</w:t>
      </w:r>
      <w:r w:rsidR="001852F3">
        <w:t xml:space="preserve">是在风险或不确定的环境条件下，是顾客对于企业所提供的产品或服务的质量总体上有信心的一种态度。</w:t>
      </w:r>
    </w:p>
    <w:p w:rsidR="0018722C">
      <w:pPr>
        <w:topLinePunct/>
      </w:pPr>
      <w:bookmarkStart w:name="_bookmark30" w:id="78"/>
      <w:bookmarkEnd w:id="78"/>
      <w:r>
        <w:rPr>
          <w:rFonts w:cstheme="minorBidi" w:hAnsiTheme="minorHAnsi" w:eastAsiaTheme="minorHAnsi" w:asciiTheme="minorHAnsi" w:ascii="黑体" w:hAnsi="黑体" w:eastAsia="黑体" w:cs="黑体"/>
          <w:b/>
        </w:rPr>
        <w:t>3.2.4 </w:t>
      </w:r>
      <w:bookmarkStart w:name="_bookmark30" w:id="79"/>
      <w:bookmarkEnd w:id="79"/>
      <w:r>
        <w:rPr>
          <w:rFonts w:cstheme="minorBidi" w:hAnsiTheme="minorHAnsi" w:eastAsiaTheme="minorHAnsi" w:asciiTheme="minorHAnsi" w:ascii="黑体" w:hAnsi="黑体" w:eastAsia="黑体" w:cs="黑体"/>
          <w:b/>
        </w:rPr>
        <w:t>品牌忠诚</w:t>
      </w:r>
    </w:p>
    <w:p w:rsidR="0018722C">
      <w:pPr>
        <w:topLinePunct/>
      </w:pPr>
      <w:r>
        <w:t>根据研究需要，本次研究强调品牌忠诚的内涵既包括情感部分又包括行为意向部分，</w:t>
      </w:r>
      <w:r>
        <w:t>据此借鉴</w:t>
      </w:r>
      <w:r>
        <w:rPr>
          <w:rFonts w:ascii="Times New Roman" w:eastAsia="Times New Roman"/>
        </w:rPr>
        <w:t>Oliver</w:t>
      </w:r>
      <w:r>
        <w:rPr>
          <w:rFonts w:ascii="Times New Roman" w:eastAsia="Times New Roman"/>
          <w:rFonts w:ascii="Times New Roman" w:eastAsia="Times New Roman"/>
        </w:rPr>
        <w:t>（</w:t>
      </w:r>
      <w:r>
        <w:rPr>
          <w:rFonts w:ascii="Times New Roman" w:eastAsia="Times New Roman"/>
        </w:rPr>
        <w:t>1999</w:t>
      </w:r>
      <w:r>
        <w:rPr>
          <w:rFonts w:ascii="Times New Roman" w:eastAsia="Times New Roman"/>
          <w:rFonts w:ascii="Times New Roman" w:eastAsia="Times New Roman"/>
        </w:rPr>
        <w:t>）</w:t>
      </w:r>
      <w:r>
        <w:t>等观点，将品牌忠诚的操作性定义为：在购买和使用品牌的过程中，</w:t>
      </w:r>
      <w:r>
        <w:t>消费者对某品牌产品或服务的偏好，尽管受到环境影响引发可能潜在的转换行为，但是仍然会在未来再次购买同一品牌的产品或者服务，而形成重复购买的行为。</w:t>
      </w:r>
    </w:p>
    <w:p w:rsidR="0018722C">
      <w:pPr>
        <w:topLinePunct/>
      </w:pPr>
      <w:bookmarkStart w:name="3.3 研究假设 " w:id="80"/>
      <w:bookmarkEnd w:id="80"/>
      <w:r>
        <w:rPr>
          <w:rFonts w:cstheme="minorBidi" w:hAnsiTheme="minorHAnsi" w:eastAsiaTheme="minorHAnsi" w:asciiTheme="minorHAnsi" w:ascii="黑体" w:hAnsi="黑体" w:eastAsia="黑体" w:cs="黑体"/>
          <w:b/>
        </w:rPr>
        <w:t>3.3 </w:t>
      </w:r>
      <w:bookmarkStart w:name="_bookmark31" w:id="81"/>
      <w:bookmarkEnd w:id="81"/>
      <w:bookmarkStart w:name="_bookmark31" w:id="82"/>
      <w:bookmarkEnd w:id="82"/>
      <w:r>
        <w:rPr>
          <w:rFonts w:cstheme="minorBidi" w:hAnsiTheme="minorHAnsi" w:eastAsiaTheme="minorHAnsi" w:asciiTheme="minorHAnsi" w:ascii="黑体" w:hAnsi="黑体" w:eastAsia="黑体" w:cs="黑体"/>
          <w:b/>
        </w:rPr>
        <w:t>研究假设</w:t>
      </w:r>
    </w:p>
    <w:p w:rsidR="0018722C">
      <w:pPr>
        <w:topLinePunct/>
      </w:pPr>
      <w:bookmarkStart w:id="173" w:name="_cwCmt10"/>
      <w:bookmarkStart w:name="_bookmark32" w:id="83"/>
      <w:bookmarkEnd w:id="83"/>
      <w:r>
        <w:rPr>
          <w:rFonts w:cstheme="minorBidi" w:hAnsiTheme="minorHAnsi" w:eastAsiaTheme="minorHAnsi" w:asciiTheme="minorHAnsi" w:ascii="黑体" w:hAnsi="黑体" w:eastAsia="黑体" w:cs="黑体"/>
          <w:b/>
        </w:rPr>
        <w:t>3.3.1 </w:t>
      </w:r>
      <w:bookmarkStart w:name="_bookmark32" w:id="84"/>
      <w:bookmarkEnd w:id="84"/>
      <w:r>
        <w:rPr>
          <w:rFonts w:cstheme="minorBidi" w:hAnsiTheme="minorHAnsi" w:eastAsiaTheme="minorHAnsi" w:asciiTheme="minorHAnsi" w:ascii="黑体" w:hAnsi="黑体" w:eastAsia="黑体" w:cs="黑体"/>
          <w:b/>
        </w:rPr>
        <w:t>品牌体验对品牌忠诚的影响</w:t>
      </w:r>
      <w:bookmarkEnd w:id="173"/>
    </w:p>
    <w:p w:rsidR="0018722C">
      <w:pPr>
        <w:topLinePunct/>
      </w:pPr>
      <w:r>
        <w:t>品牌体验对品牌忠诚的影响研究文献很多。卢泰宏</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采用</w:t>
      </w:r>
      <w:r>
        <w:rPr>
          <w:rFonts w:ascii="Times New Roman" w:eastAsia="Times New Roman"/>
        </w:rPr>
        <w:t>Schmitt</w:t>
      </w:r>
      <w:r>
        <w:t>对体验的划分方</w:t>
      </w:r>
      <w:r>
        <w:t>法把品牌体验划分为感官体验、情感体验、思考体验、行动体验和关联体验，以动感地</w:t>
      </w:r>
      <w:r>
        <w:t>带</w:t>
      </w:r>
    </w:p>
    <w:p w:rsidR="0018722C">
      <w:pPr>
        <w:topLinePunct/>
      </w:pPr>
      <w:r>
        <w:t>移动服务品牌实证分析了品牌体验的五个维度显著地影响品牌忠诚</w:t>
      </w:r>
      <w:r>
        <w:rPr>
          <w:vertAlign w:val="superscript"/>
          /&gt;
        </w:rPr>
        <w:t>[</w:t>
      </w:r>
      <w:r>
        <w:rPr>
          <w:vertAlign w:val="superscript"/>
          /&gt;
        </w:rPr>
        <w:t xml:space="preserve">57</w:t>
      </w:r>
      <w:r>
        <w:rPr>
          <w:vertAlign w:val="superscript"/>
          /&gt;
        </w:rPr>
        <w:t>]</w:t>
      </w:r>
      <w:r>
        <w:t>。</w:t>
      </w:r>
      <w:r>
        <w:t>郭国庆</w:t>
      </w:r>
      <w:r>
        <w:rPr>
          <w:rFonts w:ascii="Times New Roman" w:eastAsia="Times New Roman"/>
          <w:rFonts w:ascii="Times New Roman" w:eastAsia="Times New Roman"/>
        </w:rPr>
        <w:t>（</w:t>
      </w:r>
      <w:r>
        <w:rPr>
          <w:rFonts w:ascii="Times New Roman" w:eastAsia="Times New Roman"/>
        </w:rPr>
        <w:t xml:space="preserve">2012</w:t>
      </w:r>
      <w:r>
        <w:rPr>
          <w:rFonts w:ascii="Times New Roman" w:eastAsia="Times New Roman"/>
          <w:rFonts w:ascii="Times New Roman" w:eastAsia="Times New Roman"/>
        </w:rPr>
        <w:t>）</w:t>
      </w:r>
      <w:r>
        <w:t>的研究</w:t>
      </w:r>
      <w:r>
        <w:t>表明品牌体验不仅直接对品牌忠诚有驱动作用而且通过顾客满意影响品牌忠诚</w:t>
      </w:r>
      <w:r>
        <w:rPr>
          <w:vertAlign w:val="superscript"/>
          /&gt;
        </w:rPr>
        <w:t>[</w:t>
      </w:r>
      <w:r>
        <w:rPr>
          <w:rFonts w:ascii="Times New Roman" w:eastAsia="Times New Roman"/>
          <w:vertAlign w:val="superscript"/>
          <w:position w:val="11"/>
        </w:rPr>
        <w:t xml:space="preserve">55</w:t>
      </w:r>
      <w:r>
        <w:rPr>
          <w:vertAlign w:val="superscript"/>
          /&gt;
        </w:rPr>
        <w:t>]</w:t>
      </w:r>
      <w:r>
        <w:t>。</w:t>
      </w:r>
    </w:p>
    <w:p w:rsidR="0018722C">
      <w:pPr>
        <w:topLinePunct/>
      </w:pPr>
      <w:r>
        <w:rPr>
          <w:rFonts w:ascii="Times New Roman" w:eastAsia="Times New Roman"/>
        </w:rPr>
        <w:t>Brakus</w:t>
      </w:r>
      <w:r>
        <w:rPr>
          <w:rFonts w:ascii="Times New Roman" w:eastAsia="Times New Roman"/>
          <w:rFonts w:ascii="Times New Roman" w:eastAsia="Times New Roman"/>
        </w:rPr>
        <w:t>（</w:t>
      </w:r>
      <w:r>
        <w:rPr>
          <w:rFonts w:ascii="Times New Roman" w:eastAsia="Times New Roman"/>
        </w:rPr>
        <w:t>2009</w:t>
      </w:r>
      <w:r>
        <w:rPr>
          <w:rFonts w:ascii="Times New Roman" w:eastAsia="Times New Roman"/>
          <w:rFonts w:ascii="Times New Roman" w:eastAsia="Times New Roman"/>
        </w:rPr>
        <w:t>）</w:t>
      </w:r>
      <w:r>
        <w:t>开发品牌体验的新量表，并实证验证了他关于品牌体验划分的四个维度对品牌忠诚具有显著的驱动效应</w:t>
      </w:r>
      <w:r>
        <w:rPr>
          <w:vertAlign w:val="superscript"/>
          /&gt;
        </w:rPr>
        <w:t>[</w:t>
      </w:r>
      <w:r>
        <w:rPr>
          <w:rFonts w:ascii="Times New Roman" w:eastAsia="Times New Roman"/>
          <w:vertAlign w:val="superscript"/>
          <w:position w:val="11"/>
        </w:rPr>
        <w:t xml:space="preserve">3</w:t>
      </w:r>
      <w:r>
        <w:rPr>
          <w:vertAlign w:val="superscript"/>
          /&gt;
        </w:rPr>
        <w:t>]</w:t>
      </w:r>
      <w:r>
        <w:t>。</w:t>
      </w:r>
    </w:p>
    <w:p w:rsidR="0018722C">
      <w:pPr>
        <w:topLinePunct/>
      </w:pPr>
      <w:r>
        <w:t>本研究品牌体验量表参考了</w:t>
      </w:r>
      <w:r>
        <w:rPr>
          <w:rFonts w:ascii="Times New Roman" w:eastAsia="Times New Roman"/>
        </w:rPr>
        <w:t>Brakus</w:t>
      </w:r>
      <w:r>
        <w:rPr>
          <w:rFonts w:ascii="Times New Roman" w:eastAsia="Times New Roman"/>
          <w:rFonts w:ascii="Times New Roman" w:eastAsia="Times New Roman"/>
        </w:rPr>
        <w:t>（</w:t>
      </w:r>
      <w:r>
        <w:rPr>
          <w:rFonts w:ascii="Times New Roman" w:eastAsia="Times New Roman"/>
        </w:rPr>
        <w:t>2009</w:t>
      </w:r>
      <w:r>
        <w:rPr>
          <w:rFonts w:ascii="Times New Roman" w:eastAsia="Times New Roman"/>
          <w:rFonts w:ascii="Times New Roman" w:eastAsia="Times New Roman"/>
        </w:rPr>
        <w:t>）</w:t>
      </w:r>
      <w:r>
        <w:t>开发的量表。基于以上相关研究，提出以下假设：</w:t>
      </w:r>
    </w:p>
    <w:p w:rsidR="0018722C">
      <w:pPr>
        <w:topLinePunct/>
      </w:pPr>
      <w:r>
        <w:rPr>
          <w:rFonts w:ascii="Times New Roman" w:eastAsia="Times New Roman"/>
        </w:rPr>
        <w:t>H1</w:t>
      </w:r>
      <w:r>
        <w:t>：品牌体验对品牌忠诚有显著正向影响</w:t>
      </w:r>
    </w:p>
    <w:p w:rsidR="0018722C">
      <w:pPr>
        <w:topLinePunct/>
      </w:pPr>
      <w:r>
        <w:rPr>
          <w:rFonts w:ascii="Times New Roman" w:eastAsia="Times New Roman"/>
        </w:rPr>
        <w:t>H1a</w:t>
      </w:r>
      <w:r>
        <w:t>：感官体验对品牌忠诚有显著正向影响</w:t>
      </w:r>
      <w:r>
        <w:rPr>
          <w:rFonts w:ascii="Times New Roman" w:eastAsia="Times New Roman"/>
        </w:rPr>
        <w:t>H1b</w:t>
      </w:r>
      <w:r>
        <w:t>：情感体验对品牌忠诚有显著正向影响</w:t>
      </w:r>
    </w:p>
    <w:p w:rsidR="0018722C">
      <w:pPr>
        <w:topLinePunct/>
      </w:pPr>
      <w:r>
        <w:rPr>
          <w:rFonts w:ascii="Times New Roman" w:eastAsia="Times New Roman"/>
        </w:rPr>
        <w:t>H1c</w:t>
      </w:r>
      <w:r>
        <w:t>：行为体验对品牌忠诚有显著正向影响</w:t>
      </w:r>
      <w:r>
        <w:rPr>
          <w:rFonts w:ascii="Times New Roman" w:eastAsia="Times New Roman"/>
        </w:rPr>
        <w:t>H1d</w:t>
      </w:r>
      <w:r>
        <w:t>：思考体验对品牌忠诚有显著正向影响</w:t>
      </w:r>
    </w:p>
    <w:p w:rsidR="0018722C">
      <w:pPr>
        <w:topLinePunct/>
      </w:pPr>
      <w:bookmarkStart w:id="174" w:name="_cwCmt11"/>
      <w:bookmarkStart w:name="_bookmark33" w:id="85"/>
      <w:bookmarkEnd w:id="85"/>
      <w:r>
        <w:rPr>
          <w:rFonts w:cstheme="minorBidi" w:hAnsiTheme="minorHAnsi" w:eastAsiaTheme="minorHAnsi" w:asciiTheme="minorHAnsi" w:ascii="黑体" w:hAnsi="黑体" w:eastAsia="黑体" w:cs="黑体"/>
          <w:b/>
        </w:rPr>
        <w:t>3.3.2 </w:t>
      </w:r>
      <w:bookmarkStart w:name="_bookmark33" w:id="86"/>
      <w:bookmarkEnd w:id="86"/>
      <w:r>
        <w:rPr>
          <w:rFonts w:cstheme="minorBidi" w:hAnsiTheme="minorHAnsi" w:eastAsiaTheme="minorHAnsi" w:asciiTheme="minorHAnsi" w:ascii="黑体" w:hAnsi="黑体" w:eastAsia="黑体" w:cs="黑体"/>
          <w:b/>
        </w:rPr>
        <w:t>品牌体验对顾客满意的影响</w:t>
      </w:r>
      <w:bookmarkEnd w:id="174"/>
    </w:p>
    <w:p w:rsidR="0018722C">
      <w:pPr>
        <w:topLinePunct/>
      </w:pPr>
      <w:r>
        <w:t>品牌体验能够直接地或者间接地影响消费者的满意度。</w:t>
      </w:r>
      <w:r>
        <w:rPr>
          <w:rFonts w:ascii="Times New Roman" w:eastAsia="Times New Roman"/>
        </w:rPr>
        <w:t>Ha</w:t>
      </w:r>
      <w:r>
        <w:rPr>
          <w:rFonts w:ascii="Times New Roman" w:eastAsia="Times New Roman"/>
        </w:rPr>
        <w:t> </w:t>
      </w:r>
      <w:r>
        <w:rPr>
          <w:rFonts w:ascii="Times New Roman" w:eastAsia="Times New Roman"/>
        </w:rPr>
        <w:t>and</w:t>
      </w:r>
      <w:r>
        <w:rPr>
          <w:rFonts w:ascii="Times New Roman" w:eastAsia="Times New Roman"/>
        </w:rPr>
        <w:t> </w:t>
      </w:r>
      <w:r>
        <w:rPr>
          <w:rFonts w:ascii="Times New Roman" w:eastAsia="Times New Roman"/>
        </w:rPr>
        <w:t>Perks</w:t>
      </w:r>
      <w:r>
        <w:rPr>
          <w:rFonts w:ascii="Times New Roman" w:eastAsia="Times New Roman"/>
          <w:rFonts w:ascii="Times New Roman" w:eastAsia="Times New Roman"/>
        </w:rPr>
        <w:t>（</w:t>
      </w:r>
      <w:r>
        <w:rPr>
          <w:rFonts w:ascii="Times New Roman" w:eastAsia="Times New Roman"/>
        </w:rPr>
        <w:t>2005</w:t>
      </w:r>
      <w:r>
        <w:rPr>
          <w:rFonts w:ascii="Times New Roman" w:eastAsia="Times New Roman"/>
          <w:rFonts w:ascii="Times New Roman" w:eastAsia="Times New Roman"/>
        </w:rPr>
        <w:t>）</w:t>
      </w:r>
      <w:r>
        <w:t>指出各种品牌体验对品牌熟悉度和消费者满意产生重要的影响，而钱佳和吴作民</w:t>
      </w: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t>从品牌体验</w:t>
      </w:r>
      <w:r>
        <w:t>的驱动效应和调节效应这两个方面研究品牌体验和品牌忠诚之间的关系时发现，品牌体验</w:t>
      </w:r>
      <w:r>
        <w:t>对品牌忠诚不仅有直接的驱动作用，也调节着其他因素对品牌忠诚形成的影响机制</w:t>
      </w:r>
      <w:r>
        <w:rPr>
          <w:vertAlign w:val="superscript"/>
          /&gt;
        </w:rPr>
        <w:t>[</w:t>
      </w:r>
      <w:r>
        <w:rPr>
          <w:rFonts w:ascii="Times New Roman" w:eastAsia="Times New Roman"/>
          <w:vertAlign w:val="superscript"/>
          <w:position w:val="11"/>
        </w:rPr>
        <w:t xml:space="preserve">58</w:t>
      </w:r>
      <w:r>
        <w:rPr>
          <w:vertAlign w:val="superscript"/>
          /&gt;
        </w:rPr>
        <w:t>]</w:t>
      </w:r>
      <w:r>
        <w:t>。</w:t>
      </w:r>
    </w:p>
    <w:p w:rsidR="0018722C">
      <w:pPr>
        <w:topLinePunct/>
      </w:pPr>
      <w:r>
        <w:rPr>
          <w:rFonts w:ascii="Times New Roman" w:eastAsia="宋体"/>
        </w:rPr>
        <w:t>Brakus</w:t>
      </w:r>
      <w:r>
        <w:t>等</w:t>
      </w:r>
      <w:r>
        <w:rPr>
          <w:rFonts w:ascii="Times New Roman" w:eastAsia="宋体"/>
          <w:rFonts w:ascii="Times New Roman" w:eastAsia="宋体"/>
        </w:rPr>
        <w:t>（</w:t>
      </w:r>
      <w:r>
        <w:rPr>
          <w:rFonts w:ascii="Times New Roman" w:eastAsia="宋体"/>
        </w:rPr>
        <w:t xml:space="preserve">2009</w:t>
      </w:r>
      <w:r>
        <w:rPr>
          <w:rFonts w:ascii="Times New Roman" w:eastAsia="宋体"/>
          <w:rFonts w:ascii="Times New Roman" w:eastAsia="宋体"/>
        </w:rPr>
        <w:t>）</w:t>
      </w:r>
      <w:r>
        <w:t>也表示品牌体验直接影响以及通过品牌个性关系间接影响消费者满意，边雅静等</w:t>
      </w:r>
      <w:r>
        <w:rPr>
          <w:rFonts w:ascii="Times New Roman" w:eastAsia="宋体"/>
          <w:rFonts w:ascii="Times New Roman" w:eastAsia="宋体"/>
        </w:rPr>
        <w:t>（</w:t>
      </w:r>
      <w:r>
        <w:rPr>
          <w:rFonts w:ascii="Times New Roman" w:eastAsia="宋体"/>
        </w:rPr>
        <w:t xml:space="preserve">2012</w:t>
      </w:r>
      <w:r>
        <w:rPr>
          <w:rFonts w:ascii="Times New Roman" w:eastAsia="宋体"/>
          <w:rFonts w:ascii="Times New Roman" w:eastAsia="宋体"/>
        </w:rPr>
        <w:t>）</w:t>
      </w:r>
      <w:r>
        <w:t>研究表明品牌体验对顾客满意有直接驱动作用。</w:t>
      </w:r>
    </w:p>
    <w:p w:rsidR="0018722C">
      <w:pPr>
        <w:topLinePunct/>
      </w:pPr>
      <w:r>
        <w:t>基于以上研究，本研究提出如下假设：</w:t>
      </w:r>
    </w:p>
    <w:p w:rsidR="0018722C">
      <w:pPr>
        <w:topLinePunct/>
      </w:pPr>
      <w:r>
        <w:rPr>
          <w:rFonts w:ascii="Times New Roman" w:eastAsia="Times New Roman"/>
        </w:rPr>
        <w:t>H2</w:t>
      </w:r>
      <w:r>
        <w:t>：品牌体验对顾客满意有显著正向影响</w:t>
      </w:r>
    </w:p>
    <w:p w:rsidR="0018722C">
      <w:pPr>
        <w:topLinePunct/>
      </w:pPr>
      <w:r>
        <w:rPr>
          <w:rFonts w:ascii="Times New Roman" w:eastAsia="Times New Roman"/>
        </w:rPr>
        <w:t>H2a</w:t>
      </w:r>
      <w:r>
        <w:t>：感官体验对顾客满意有显著正向影响</w:t>
      </w:r>
      <w:r>
        <w:rPr>
          <w:rFonts w:ascii="Times New Roman" w:eastAsia="Times New Roman"/>
        </w:rPr>
        <w:t>H2b</w:t>
      </w:r>
      <w:r>
        <w:t>：情感体验对顾客满意有显著正向影响</w:t>
      </w:r>
    </w:p>
    <w:p w:rsidR="0018722C">
      <w:pPr>
        <w:topLinePunct/>
      </w:pPr>
      <w:r>
        <w:rPr>
          <w:rFonts w:ascii="Times New Roman" w:eastAsia="Times New Roman"/>
        </w:rPr>
        <w:t>H2c</w:t>
      </w:r>
      <w:r>
        <w:t>：行为体验对顾客满意有显著正向影响</w:t>
      </w:r>
      <w:r>
        <w:rPr>
          <w:rFonts w:ascii="Times New Roman" w:eastAsia="Times New Roman"/>
        </w:rPr>
        <w:t>H2d</w:t>
      </w:r>
      <w:r>
        <w:t>：思考体验对顾客满意有显著正向影响</w:t>
      </w:r>
    </w:p>
    <w:p w:rsidR="0018722C">
      <w:pPr>
        <w:topLinePunct/>
      </w:pPr>
      <w:bookmarkStart w:id="175" w:name="_cwCmt12"/>
      <w:bookmarkStart w:name="_bookmark34" w:id="87"/>
      <w:bookmarkEnd w:id="87"/>
      <w:r>
        <w:rPr>
          <w:rFonts w:cstheme="minorBidi" w:hAnsiTheme="minorHAnsi" w:eastAsiaTheme="minorHAnsi" w:asciiTheme="minorHAnsi" w:ascii="黑体" w:hAnsi="黑体" w:eastAsia="黑体" w:cs="黑体"/>
          <w:b/>
        </w:rPr>
        <w:t>3.3.3 </w:t>
      </w:r>
      <w:bookmarkStart w:name="_bookmark34" w:id="88"/>
      <w:bookmarkEnd w:id="88"/>
      <w:r>
        <w:rPr>
          <w:rFonts w:cstheme="minorBidi" w:hAnsiTheme="minorHAnsi" w:eastAsiaTheme="minorHAnsi" w:asciiTheme="minorHAnsi" w:ascii="黑体" w:hAnsi="黑体" w:eastAsia="黑体" w:cs="黑体"/>
          <w:b/>
        </w:rPr>
        <w:t>品牌体验对品牌信任的影响</w:t>
      </w:r>
      <w:bookmarkEnd w:id="175"/>
    </w:p>
    <w:p w:rsidR="0018722C">
      <w:pPr>
        <w:topLinePunct/>
      </w:pPr>
      <w:r>
        <w:t>许正良，古安伟</w:t>
      </w:r>
      <w:r>
        <w:rPr>
          <w:rFonts w:ascii="Times New Roman" w:eastAsia="Times New Roman"/>
          <w:rFonts w:ascii="Times New Roman" w:eastAsia="Times New Roman"/>
        </w:rPr>
        <w:t>（</w:t>
      </w:r>
      <w:r>
        <w:rPr>
          <w:rFonts w:ascii="Times New Roman" w:eastAsia="Times New Roman"/>
        </w:rPr>
        <w:t xml:space="preserve">2011</w:t>
      </w:r>
      <w:r>
        <w:rPr>
          <w:rFonts w:ascii="Times New Roman" w:eastAsia="Times New Roman"/>
          <w:rFonts w:ascii="Times New Roman" w:eastAsia="Times New Roman"/>
        </w:rPr>
        <w:t>）</w:t>
      </w:r>
      <w:r>
        <w:t>研究表明品牌体验是消费者与品牌接触或使用过程中在感官、情感、认知和行为上享乐性情趣的积累，这些体验性利益的产生过程能够为消费者展示品牌的可靠性和创造能力，从而强化消费者对品牌的信任关系</w:t>
      </w:r>
      <w:r>
        <w:rPr>
          <w:vertAlign w:val="superscript"/>
          /&gt;
        </w:rPr>
        <w:t>[</w:t>
      </w:r>
      <w:r>
        <w:rPr>
          <w:rFonts w:ascii="Times New Roman" w:eastAsia="Times New Roman"/>
          <w:vertAlign w:val="superscript"/>
          <w:position w:val="11"/>
        </w:rPr>
        <w:t xml:space="preserve">59</w:t>
      </w:r>
      <w:r>
        <w:rPr>
          <w:vertAlign w:val="superscript"/>
          /&gt;
        </w:rPr>
        <w:t>]</w:t>
      </w:r>
      <w:r>
        <w:t>。</w:t>
      </w:r>
    </w:p>
    <w:p w:rsidR="0018722C">
      <w:pPr>
        <w:topLinePunct/>
      </w:pPr>
      <w:r>
        <w:t>基于以上研究，本研究提出如下假设：</w:t>
      </w:r>
    </w:p>
    <w:p w:rsidR="0018722C">
      <w:pPr>
        <w:topLinePunct/>
      </w:pPr>
      <w:r>
        <w:rPr>
          <w:rFonts w:ascii="Times New Roman" w:eastAsia="Times New Roman"/>
        </w:rPr>
        <w:t>H3</w:t>
      </w:r>
      <w:r>
        <w:t>：品牌体验对品牌信任有显著正向影响</w:t>
      </w:r>
    </w:p>
    <w:p w:rsidR="0018722C">
      <w:pPr>
        <w:topLinePunct/>
      </w:pPr>
      <w:r>
        <w:rPr>
          <w:rFonts w:ascii="Times New Roman" w:eastAsia="Times New Roman"/>
        </w:rPr>
        <w:t>H3a</w:t>
      </w:r>
      <w:r>
        <w:t>：感官体验对品牌信任有显著正向影响</w:t>
      </w:r>
      <w:r>
        <w:rPr>
          <w:rFonts w:ascii="Times New Roman" w:eastAsia="Times New Roman"/>
        </w:rPr>
        <w:t>H3b</w:t>
      </w:r>
      <w:r>
        <w:t>：情感体验对品牌信任有显著正向影响</w:t>
      </w:r>
    </w:p>
    <w:p w:rsidR="0018722C">
      <w:pPr>
        <w:topLinePunct/>
      </w:pPr>
      <w:r>
        <w:rPr>
          <w:rFonts w:ascii="Times New Roman" w:eastAsia="Times New Roman"/>
        </w:rPr>
        <w:t>H3c</w:t>
      </w:r>
      <w:r>
        <w:t>：行为体验对品牌信任有显著正向影响</w:t>
      </w:r>
      <w:r>
        <w:rPr>
          <w:rFonts w:ascii="Times New Roman" w:eastAsia="Times New Roman"/>
        </w:rPr>
        <w:t>H3d</w:t>
      </w:r>
      <w:r>
        <w:t>：思考体验对品牌信任有显著正向影响</w:t>
      </w:r>
    </w:p>
    <w:p w:rsidR="0018722C">
      <w:pPr>
        <w:topLinePunct/>
      </w:pPr>
      <w:bookmarkStart w:name="_bookmark35" w:id="89"/>
      <w:bookmarkEnd w:id="89"/>
      <w:r>
        <w:rPr>
          <w:rFonts w:cstheme="minorBidi" w:hAnsiTheme="minorHAnsi" w:eastAsiaTheme="minorHAnsi" w:asciiTheme="minorHAnsi" w:ascii="黑体" w:hAnsi="黑体" w:eastAsia="黑体" w:cs="黑体"/>
          <w:b/>
        </w:rPr>
        <w:t>3.3.4 </w:t>
      </w:r>
      <w:bookmarkStart w:name="_bookmark35" w:id="90"/>
      <w:bookmarkEnd w:id="90"/>
      <w:r>
        <w:rPr>
          <w:rFonts w:cstheme="minorBidi" w:hAnsiTheme="minorHAnsi" w:eastAsiaTheme="minorHAnsi" w:asciiTheme="minorHAnsi" w:ascii="黑体" w:hAnsi="黑体" w:eastAsia="黑体" w:cs="黑体"/>
          <w:b/>
        </w:rPr>
        <w:t>顾客满意、品牌信任和品牌忠诚的关系</w:t>
      </w:r>
    </w:p>
    <w:p w:rsidR="0018722C">
      <w:pPr>
        <w:topLinePunct/>
      </w:pPr>
      <w:r>
        <w:t>顾客满意是品牌忠诚的基础条件，消费者的品牌感知与预期的差异是影响再次购买意向的决定性因素，当消费者的品牌感知低于预期水平时，对品牌的满意度会较低甚至会出现不满意，消费者不太可能重复购买这一品牌；当消费者的品牌感知高于预期水平时，对品牌的满意程度会提高，消费者会倾向于重复购买这一品牌。当消费者的满意程度达到一定程度时就会形成品牌偏好或对品牌表现出强烈的承诺感，这种态度将会导致稳定一致的重复购买行为。</w:t>
      </w:r>
    </w:p>
    <w:p w:rsidR="0018722C">
      <w:pPr>
        <w:topLinePunct/>
      </w:pPr>
      <w:r>
        <w:t>在营销信任理论中，信任是忠诚的直接基础，消费者在面对不确定性环境中做出品牌选择时，品牌信任会以积极的品牌预期和信赖感降低对不确定性的感知，减少消费者的品牌选择风和成本付出；许正良，古安伟</w:t>
      </w:r>
      <w:r>
        <w:rPr>
          <w:rFonts w:ascii="Times New Roman" w:eastAsia="Times New Roman"/>
          <w:rFonts w:ascii="Times New Roman" w:eastAsia="Times New Roman"/>
        </w:rPr>
        <w:t>（</w:t>
      </w:r>
      <w:r>
        <w:rPr>
          <w:rFonts w:ascii="Times New Roman" w:eastAsia="Times New Roman"/>
        </w:rPr>
        <w:t xml:space="preserve">2011</w:t>
      </w:r>
      <w:r>
        <w:rPr>
          <w:rFonts w:ascii="Times New Roman" w:eastAsia="Times New Roman"/>
          <w:rFonts w:ascii="Times New Roman" w:eastAsia="Times New Roman"/>
        </w:rPr>
        <w:t>）</w:t>
      </w:r>
      <w:r>
        <w:t>认为品牌信任是影响品牌忠诚的重要变量。品牌信任会使消费者相信品牌具有满足自己消费需求所具有的专业能力和值得托付的友善性，这些都将促使消费者对品牌形成更加积极的行为倾向，产生重复购买的意向和心理承诺，并在未来的品牌选择中保持行为忠诚</w:t>
      </w:r>
      <w:r>
        <w:rPr>
          <w:vertAlign w:val="superscript"/>
          /&gt;
        </w:rPr>
        <w:t>[</w:t>
      </w:r>
      <w:r>
        <w:rPr>
          <w:rFonts w:ascii="Times New Roman" w:eastAsia="Times New Roman"/>
          <w:vertAlign w:val="superscript"/>
          <w:position w:val="11"/>
        </w:rPr>
        <w:t xml:space="preserve">59</w:t>
      </w:r>
      <w:r>
        <w:rPr>
          <w:vertAlign w:val="superscript"/>
          /&gt;
        </w:rPr>
        <w:t>]</w:t>
      </w:r>
      <w:r>
        <w:t>。</w:t>
      </w:r>
    </w:p>
    <w:p w:rsidR="0018722C">
      <w:pPr>
        <w:topLinePunct/>
      </w:pPr>
      <w:r>
        <w:t>关于顾客满意、品牌信任与品牌忠诚之间的关系，大量研究已经得出了比较明确的关</w:t>
      </w:r>
      <w:r>
        <w:t>系，如周志民</w:t>
      </w:r>
      <w:r>
        <w:rPr>
          <w:rFonts w:ascii="Times New Roman" w:eastAsia="Times New Roman"/>
          <w:rFonts w:ascii="Times New Roman" w:eastAsia="Times New Roman"/>
          <w:spacing w:val="0"/>
        </w:rPr>
        <w:t>（</w:t>
      </w:r>
      <w:r>
        <w:rPr>
          <w:rFonts w:ascii="Times New Roman" w:eastAsia="Times New Roman"/>
          <w:spacing w:val="0"/>
        </w:rPr>
        <w:t xml:space="preserve">2007</w:t>
      </w:r>
      <w:r>
        <w:rPr>
          <w:rFonts w:ascii="Times New Roman" w:eastAsia="Times New Roman"/>
          <w:rFonts w:ascii="Times New Roman" w:eastAsia="Times New Roman"/>
          <w:spacing w:val="0"/>
        </w:rPr>
        <w:t>）</w:t>
      </w:r>
      <w:r>
        <w:rPr>
          <w:vertAlign w:val="superscript"/>
          /&gt;
        </w:rPr>
        <w:t>[</w:t>
      </w:r>
      <w:r>
        <w:rPr>
          <w:vertAlign w:val="superscript"/>
          /&gt;
        </w:rPr>
        <w:t xml:space="preserve">60</w:t>
      </w:r>
      <w:r>
        <w:rPr>
          <w:vertAlign w:val="superscript"/>
          /&gt;
        </w:rPr>
        <w:t>]</w:t>
      </w:r>
      <w:r>
        <w:t>、马克太和彭银美</w:t>
      </w:r>
      <w:r>
        <w:rPr>
          <w:rFonts w:ascii="Times New Roman" w:eastAsia="Times New Roman"/>
          <w:rFonts w:ascii="Times New Roman" w:eastAsia="Times New Roman"/>
        </w:rPr>
        <w:t>（</w:t>
      </w:r>
      <w:r>
        <w:rPr>
          <w:rFonts w:ascii="Times New Roman" w:eastAsia="Times New Roman"/>
        </w:rPr>
        <w:t xml:space="preserve">2011</w:t>
      </w:r>
      <w:r>
        <w:rPr>
          <w:rFonts w:ascii="Times New Roman" w:eastAsia="Times New Roman"/>
          <w:rFonts w:ascii="Times New Roman" w:eastAsia="Times New Roman"/>
        </w:rPr>
        <w:t>）</w:t>
      </w:r>
      <w:r>
        <w:rPr>
          <w:vertAlign w:val="superscript"/>
          /&gt;
        </w:rPr>
        <w:t>[</w:t>
      </w:r>
      <w:r>
        <w:rPr>
          <w:vertAlign w:val="superscript"/>
          /&gt;
        </w:rPr>
        <w:t xml:space="preserve">61</w:t>
      </w:r>
      <w:r>
        <w:rPr>
          <w:vertAlign w:val="superscript"/>
          /&gt;
        </w:rPr>
        <w:t xml:space="preserve">, </w:t>
      </w:r>
      <w:r>
        <w:rPr>
          <w:vertAlign w:val="superscript"/>
          /&gt;
        </w:rPr>
        <w:t xml:space="preserve">62</w:t>
      </w:r>
      <w:r>
        <w:rPr>
          <w:vertAlign w:val="superscript"/>
          /&gt;
        </w:rPr>
        <w:t>]</w:t>
      </w:r>
      <w:r>
        <w:t>、姚琦和张友恒</w:t>
      </w:r>
      <w:r>
        <w:rPr>
          <w:rFonts w:ascii="Times New Roman" w:eastAsia="Times New Roman"/>
          <w:rFonts w:ascii="Times New Roman" w:eastAsia="Times New Roman"/>
        </w:rPr>
        <w:t>（</w:t>
      </w:r>
      <w:r>
        <w:rPr>
          <w:rFonts w:ascii="Times New Roman" w:eastAsia="Times New Roman"/>
        </w:rPr>
        <w:t xml:space="preserve">2012</w:t>
      </w:r>
      <w:r>
        <w:rPr>
          <w:rFonts w:ascii="Times New Roman" w:eastAsia="Times New Roman"/>
          <w:rFonts w:ascii="Times New Roman" w:eastAsia="Times New Roman"/>
        </w:rPr>
        <w:t>）</w:t>
      </w:r>
      <w:r>
        <w:rPr>
          <w:vertAlign w:val="superscript"/>
          /&gt;
        </w:rPr>
        <w:t>[</w:t>
      </w:r>
      <w:r>
        <w:rPr>
          <w:rFonts w:ascii="Times New Roman" w:eastAsia="Times New Roman"/>
          <w:vertAlign w:val="superscript"/>
          <w:position w:val="11"/>
        </w:rPr>
        <w:t xml:space="preserve">63</w:t>
      </w:r>
      <w:r>
        <w:rPr>
          <w:vertAlign w:val="superscript"/>
          /&gt;
        </w:rPr>
        <w:t>]</w:t>
      </w:r>
      <w:r>
        <w:t>，但是为了让</w:t>
      </w:r>
      <w:r>
        <w:t>研究更加严谨得研究顾客满意和品牌信任在品牌体验和品牌忠诚之间的中介作用，本研究提出如下研究假设：</w:t>
      </w:r>
    </w:p>
    <w:p w:rsidR="0018722C">
      <w:pPr>
        <w:topLinePunct/>
      </w:pPr>
      <w:r>
        <w:rPr>
          <w:rFonts w:ascii="Times New Roman" w:eastAsia="Times New Roman"/>
        </w:rPr>
        <w:t>H4</w:t>
      </w:r>
      <w:r>
        <w:t>：顾客满意对品牌忠诚有显著正向影响        </w:t>
      </w:r>
      <w:r>
        <w:rPr>
          <w:rFonts w:ascii="Times New Roman" w:eastAsia="Times New Roman"/>
        </w:rPr>
        <w:t>H5</w:t>
      </w:r>
      <w:r>
        <w:t>：品牌信任对品牌忠诚有显著正向影响        </w:t>
      </w:r>
      <w:r>
        <w:rPr>
          <w:rFonts w:ascii="Times New Roman" w:eastAsia="Times New Roman"/>
        </w:rPr>
        <w:t>H6</w:t>
      </w:r>
      <w:r>
        <w:t>：顾客满意在品牌体验和品牌忠诚关系中起中介作</w:t>
      </w:r>
      <w:r>
        <w:t>用</w:t>
      </w:r>
    </w:p>
    <w:p w:rsidR="0018722C">
      <w:pPr>
        <w:topLinePunct/>
      </w:pPr>
      <w:r>
        <w:rPr>
          <w:rFonts w:ascii="Times New Roman" w:eastAsia="Times New Roman"/>
        </w:rPr>
        <w:t>H7</w:t>
      </w:r>
      <w:r>
        <w:t>：品牌信任在品牌体验和品牌忠诚关系中起中介作用</w:t>
      </w:r>
    </w:p>
    <w:p w:rsidR="0018722C">
      <w:pPr>
        <w:topLinePunct/>
      </w:pPr>
      <w:bookmarkStart w:name="4 研究设计与数据分析 " w:id="91"/>
      <w:bookmarkEnd w:id="91"/>
      <w:r>
        <w:rPr>
          <w:rFonts w:cstheme="minorBidi" w:hAnsiTheme="minorHAnsi" w:eastAsiaTheme="minorHAnsi" w:asciiTheme="minorHAnsi" w:ascii="黑体" w:hAnsi="Times New Roman" w:eastAsia="黑体" w:cs="Times New Roman" w:hint="eastAsia"/>
          <w:b/>
        </w:rPr>
        <w:t>4 </w:t>
      </w:r>
      <w:bookmarkStart w:name="_bookmark36" w:id="92"/>
      <w:bookmarkEnd w:id="92"/>
      <w:bookmarkStart w:name="_bookmark36" w:id="93"/>
      <w:bookmarkEnd w:id="93"/>
      <w:r>
        <w:rPr>
          <w:b/>
          <w:rFonts w:ascii="黑体" w:eastAsia="黑体" w:hint="eastAsia" w:cstheme="minorBidi" w:hAnsiTheme="minorHAnsi" w:hAnsi="Times New Roman" w:cs="Times New Roman"/>
        </w:rPr>
        <w:t>研究设计与数据分析</w:t>
      </w:r>
    </w:p>
    <w:p w:rsidR="0018722C">
      <w:pPr>
        <w:topLinePunct/>
      </w:pPr>
      <w:bookmarkStart w:name="4.1 数据收集方法 " w:id="94"/>
      <w:bookmarkEnd w:id="94"/>
      <w:r>
        <w:rPr>
          <w:rFonts w:cstheme="minorBidi" w:hAnsiTheme="minorHAnsi" w:eastAsiaTheme="minorHAnsi" w:asciiTheme="minorHAnsi" w:ascii="黑体" w:hAnsi="黑体" w:eastAsia="黑体" w:cs="黑体"/>
          <w:b/>
        </w:rPr>
        <w:t>4.1 </w:t>
      </w:r>
      <w:bookmarkStart w:name="_bookmark37" w:id="95"/>
      <w:bookmarkEnd w:id="95"/>
      <w:bookmarkStart w:name="_bookmark37" w:id="96"/>
      <w:bookmarkEnd w:id="96"/>
      <w:r>
        <w:rPr>
          <w:rFonts w:cstheme="minorBidi" w:hAnsiTheme="minorHAnsi" w:eastAsiaTheme="minorHAnsi" w:asciiTheme="minorHAnsi" w:ascii="黑体" w:hAnsi="黑体" w:eastAsia="黑体" w:cs="黑体"/>
          <w:b/>
        </w:rPr>
        <w:t>数据收集方法</w:t>
      </w:r>
    </w:p>
    <w:p w:rsidR="0018722C">
      <w:pPr>
        <w:topLinePunct/>
      </w:pPr>
      <w:bookmarkStart w:id="176" w:name="_cwCmt13"/>
      <w:bookmarkStart w:name="_bookmark38" w:id="97"/>
      <w:bookmarkEnd w:id="97"/>
      <w:r>
        <w:rPr>
          <w:rFonts w:cstheme="minorBidi" w:hAnsiTheme="minorHAnsi" w:eastAsiaTheme="minorHAnsi" w:asciiTheme="minorHAnsi" w:ascii="黑体" w:hAnsi="黑体" w:eastAsia="黑体" w:cs="黑体"/>
          <w:b/>
        </w:rPr>
        <w:t>4.1.1 </w:t>
      </w:r>
      <w:bookmarkStart w:name="_bookmark38" w:id="98"/>
      <w:bookmarkEnd w:id="98"/>
      <w:r>
        <w:rPr>
          <w:rFonts w:cstheme="minorBidi" w:hAnsiTheme="minorHAnsi" w:eastAsiaTheme="minorHAnsi" w:asciiTheme="minorHAnsi" w:ascii="黑体" w:hAnsi="黑体" w:eastAsia="黑体" w:cs="黑体"/>
          <w:b/>
        </w:rPr>
        <w:t>研究对象选取</w:t>
      </w:r>
      <w:bookmarkEnd w:id="176"/>
    </w:p>
    <w:p w:rsidR="0018722C">
      <w:pPr>
        <w:topLinePunct/>
      </w:pPr>
      <w:r>
        <w:t>本研究主要针对手机品牌在大学生消费群体中进行问卷调查。选取这一调查背景的主</w:t>
      </w:r>
      <w:r>
        <w:t>要原因包括以下三个方面：一是手机品牌不仅提供实体产品，而且还涉及相关的服务产品，</w:t>
      </w:r>
      <w:r>
        <w:t>消费者涉入程度高，在购买前都会经过体验后决定是否购买，符合本研究的品牌体验的研究范畴；二是手机行业品牌众多，竞争比较激烈，产品更新比较频繁，产品同质化严重，</w:t>
      </w:r>
      <w:r w:rsidR="001852F3">
        <w:t xml:space="preserve">品牌成为区别产品的重要因素；三是大学生是手机消费的主要群体。因此，选取大学生群体在手机品牌领域进行品牌体验对品牌忠诚驱动模型的实证检验具有可行性和现实意义。</w:t>
      </w:r>
    </w:p>
    <w:p w:rsidR="0018722C">
      <w:pPr>
        <w:topLinePunct/>
      </w:pPr>
      <w:bookmarkStart w:name="_bookmark39" w:id="99"/>
      <w:bookmarkEnd w:id="99"/>
      <w:r>
        <w:rPr>
          <w:rFonts w:cstheme="minorBidi" w:hAnsiTheme="minorHAnsi" w:eastAsiaTheme="minorHAnsi" w:asciiTheme="minorHAnsi" w:ascii="黑体" w:hAnsi="黑体" w:eastAsia="黑体" w:cs="黑体"/>
          <w:b/>
        </w:rPr>
        <w:t>4.1.2 </w:t>
      </w:r>
      <w:bookmarkStart w:name="_bookmark39" w:id="100"/>
      <w:bookmarkEnd w:id="100"/>
      <w:r>
        <w:rPr>
          <w:rFonts w:cstheme="minorBidi" w:hAnsiTheme="minorHAnsi" w:eastAsiaTheme="minorHAnsi" w:asciiTheme="minorHAnsi" w:ascii="黑体" w:hAnsi="黑体" w:eastAsia="黑体" w:cs="黑体"/>
          <w:b/>
        </w:rPr>
        <w:t>问卷调查</w:t>
      </w:r>
    </w:p>
    <w:p w:rsidR="0018722C">
      <w:pPr>
        <w:topLinePunct/>
      </w:pPr>
      <w:r>
        <w:t>本研究数据收集方法是问卷调查法，鉴于精力、财力的限制，充分利用网络工具回收</w:t>
      </w:r>
      <w:r>
        <w:t>数据，在问卷星上设计好调查问卷后，把问卷连接通过</w:t>
      </w:r>
      <w:r>
        <w:rPr>
          <w:rFonts w:ascii="Times New Roman" w:eastAsia="Times New Roman"/>
        </w:rPr>
        <w:t>QQ</w:t>
      </w:r>
      <w:r>
        <w:t>等通讯工具发给同学朋友填写，</w:t>
      </w:r>
      <w:r w:rsidR="001852F3">
        <w:t xml:space="preserve">既方便又省力，直到收集到理想的问卷数量。</w:t>
      </w:r>
    </w:p>
    <w:p w:rsidR="0018722C">
      <w:pPr>
        <w:topLinePunct/>
      </w:pPr>
      <w:bookmarkStart w:name="4.2 问卷量表设计 " w:id="101"/>
      <w:bookmarkEnd w:id="101"/>
      <w:r>
        <w:rPr>
          <w:rFonts w:cstheme="minorBidi" w:hAnsiTheme="minorHAnsi" w:eastAsiaTheme="minorHAnsi" w:asciiTheme="minorHAnsi" w:ascii="黑体" w:hAnsi="黑体" w:eastAsia="黑体" w:cs="黑体"/>
          <w:b/>
        </w:rPr>
        <w:t>4.2 </w:t>
      </w:r>
      <w:bookmarkStart w:name="_bookmark40" w:id="102"/>
      <w:bookmarkEnd w:id="102"/>
      <w:bookmarkStart w:name="_bookmark40" w:id="103"/>
      <w:bookmarkEnd w:id="103"/>
      <w:r>
        <w:rPr>
          <w:rFonts w:cstheme="minorBidi" w:hAnsiTheme="minorHAnsi" w:eastAsiaTheme="minorHAnsi" w:asciiTheme="minorHAnsi" w:ascii="黑体" w:hAnsi="黑体" w:eastAsia="黑体" w:cs="黑体"/>
          <w:b/>
        </w:rPr>
        <w:t>问卷量表设计</w:t>
      </w:r>
    </w:p>
    <w:p w:rsidR="0018722C">
      <w:pPr>
        <w:topLinePunct/>
      </w:pPr>
      <w:r>
        <w:t>本问卷以消费者访问问卷为主要工具，根据前述之理论基础及文献探讨后，决定问卷的题型、问题的型式与问卷内容。在成熟量表的基础上，问卷初稿拟定后，请教老师和同学进行讨论，并通过小范围人员填写测试，使问卷内容能更符合手机行业的实际状况。</w:t>
      </w:r>
    </w:p>
    <w:p w:rsidR="0018722C">
      <w:pPr>
        <w:topLinePunct/>
      </w:pPr>
      <w:bookmarkStart w:id="177" w:name="_cwCmt14"/>
      <w:bookmarkStart w:name="_bookmark41" w:id="104"/>
      <w:bookmarkEnd w:id="104"/>
      <w:r>
        <w:rPr>
          <w:rFonts w:cstheme="minorBidi" w:hAnsiTheme="minorHAnsi" w:eastAsiaTheme="minorHAnsi" w:asciiTheme="minorHAnsi" w:ascii="黑体" w:hAnsi="黑体" w:eastAsia="黑体" w:cs="黑体"/>
          <w:b/>
        </w:rPr>
        <w:t>4.2.1 </w:t>
      </w:r>
      <w:bookmarkStart w:name="_bookmark41" w:id="105"/>
      <w:bookmarkEnd w:id="105"/>
      <w:r>
        <w:rPr>
          <w:rFonts w:cstheme="minorBidi" w:hAnsiTheme="minorHAnsi" w:eastAsiaTheme="minorHAnsi" w:asciiTheme="minorHAnsi" w:ascii="黑体" w:hAnsi="黑体" w:eastAsia="黑体" w:cs="黑体"/>
          <w:b/>
        </w:rPr>
        <w:t>品牌体验量表</w:t>
      </w:r>
      <w:bookmarkEnd w:id="177"/>
    </w:p>
    <w:p w:rsidR="0018722C">
      <w:pPr>
        <w:topLinePunct/>
      </w:pPr>
      <w:r>
        <w:rPr>
          <w:rFonts w:ascii="Times New Roman" w:eastAsia="宋体"/>
        </w:rPr>
        <w:t>Brakus</w:t>
      </w:r>
      <w:r>
        <w:rPr>
          <w:rFonts w:ascii="Times New Roman" w:eastAsia="宋体"/>
          <w:rFonts w:ascii="Times New Roman" w:eastAsia="宋体"/>
        </w:rPr>
        <w:t>（</w:t>
      </w:r>
      <w:r>
        <w:rPr>
          <w:rFonts w:ascii="Times New Roman" w:eastAsia="宋体"/>
        </w:rPr>
        <w:t>2009</w:t>
      </w:r>
      <w:r>
        <w:rPr>
          <w:rFonts w:ascii="Times New Roman" w:eastAsia="宋体"/>
          <w:rFonts w:ascii="Times New Roman" w:eastAsia="宋体"/>
        </w:rPr>
        <w:t>）</w:t>
      </w:r>
      <w:r>
        <w:t>指出品牌体验是基于个别顾客经由观察或参与事件后，感受某些刺激而</w:t>
      </w:r>
      <w:r>
        <w:t>诱发动机产生思维认同或消费行为，进而增加产品价值，并认为品牌体验是以感官、情感、</w:t>
      </w:r>
      <w:r>
        <w:t>行为、思考四个方面所组成。本研究是以感官体验、情感体验、行为体验和思考体验来衡</w:t>
      </w:r>
      <w:r>
        <w:t>量，并借鉴国内学者的相关研究形成本次研究的手机品牌体验量表，对于品牌体验的衡量，</w:t>
      </w:r>
      <w:r>
        <w:t>将以李克特</w:t>
      </w:r>
      <w:r>
        <w:rPr>
          <w:rFonts w:ascii="Times New Roman" w:eastAsia="宋体"/>
        </w:rPr>
        <w:t>Likert</w:t>
      </w:r>
      <w:r>
        <w:t>五点衡量尺度，分别为非常不同意、不同意、不确定、同意、非常同意。量表的测量维度和题项如</w:t>
      </w:r>
      <w:r>
        <w:t>表</w:t>
      </w:r>
      <w:r>
        <w:rPr>
          <w:rFonts w:ascii="Times New Roman" w:eastAsia="宋体"/>
        </w:rPr>
        <w:t>4</w:t>
      </w:r>
      <w:r>
        <w:rPr>
          <w:rFonts w:ascii="Times New Roman" w:eastAsia="宋体"/>
        </w:rPr>
        <w:t>.</w:t>
      </w:r>
      <w:r>
        <w:rPr>
          <w:rFonts w:ascii="Times New Roman" w:eastAsia="宋体"/>
        </w:rPr>
        <w:t>1</w:t>
      </w:r>
      <w:r>
        <w:t>所示：</w:t>
      </w:r>
    </w:p>
    <w:p w:rsidR="0018722C">
      <w:pPr>
        <w:tabs>
          <w:tab w:pos="1193" w:val="left" w:leader="none"/>
        </w:tabs>
        <w:spacing w:before="44"/>
        <w:ind w:leftChars="0" w:left="362" w:rightChars="0" w:right="0" w:firstLineChars="0" w:firstLine="0"/>
        <w:jc w:val="center"/>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14"/>
          <w:sz w:val="21"/>
        </w:rPr>
        <w:t> </w:t>
      </w:r>
      <w:r>
        <w:rPr>
          <w:kern w:val="2"/>
          <w:szCs w:val="22"/>
          <w:rFonts w:ascii="Times New Roman" w:eastAsia="Times New Roman" w:cstheme="minorBidi" w:hAnsiTheme="minorHAnsi"/>
          <w:spacing w:val="2"/>
          <w:sz w:val="21"/>
        </w:rPr>
        <w:t>4</w:t>
      </w:r>
      <w:r>
        <w:rPr>
          <w:kern w:val="2"/>
          <w:szCs w:val="22"/>
          <w:rFonts w:ascii="Times New Roman" w:eastAsia="Times New Roman" w:cstheme="minorBidi" w:hAnsiTheme="minorHAnsi"/>
          <w:spacing w:val="2"/>
          <w:sz w:val="21"/>
        </w:rPr>
        <w:t>.</w:t>
      </w:r>
      <w:r>
        <w:rPr>
          <w:kern w:val="2"/>
          <w:szCs w:val="22"/>
          <w:rFonts w:ascii="Times New Roman" w:eastAsia="Times New Roman" w:cstheme="minorBidi" w:hAnsiTheme="minorHAnsi"/>
          <w:spacing w:val="2"/>
          <w:sz w:val="21"/>
        </w:rPr>
        <w:t>1</w:t>
      </w:r>
      <w:r>
        <w:rPr>
          <w:kern w:val="2"/>
          <w:szCs w:val="22"/>
          <w:rFonts w:cstheme="minorBidi" w:hAnsiTheme="minorHAnsi" w:eastAsiaTheme="minorHAnsi" w:asciiTheme="minorHAnsi"/>
          <w:spacing w:val="8"/>
          <w:sz w:val="21"/>
        </w:rPr>
        <w:t>品牌体验量表</w:t>
      </w:r>
    </w:p>
    <w:p w:rsidR="0018722C">
      <w:pPr>
        <w:topLinePunct/>
      </w:pPr>
      <w:r>
        <w:rPr>
          <w:rFonts w:cstheme="minorBidi" w:hAnsiTheme="minorHAnsi" w:eastAsiaTheme="minorHAnsi" w:asciiTheme="minorHAnsi" w:ascii="Times New Roman"/>
          <w:u w:val="single"/>
        </w:rPr>
        <w:t/>
      </w: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Tab.4</w:t>
      </w:r>
      <w:r>
        <w:rPr>
          <w:rFonts w:ascii="Times New Roman" w:cstheme="minorBidi" w:hAnsiTheme="minorHAnsi" w:eastAsiaTheme="minorHAnsi"/>
          <w:u w:val="single"/>
        </w:rPr>
        <w:t>.1</w:t>
      </w:r>
      <w:r w:rsidRPr="00000000">
        <w:rPr>
          <w:rFonts w:cstheme="minorBidi" w:hAnsiTheme="minorHAnsi" w:eastAsiaTheme="minorHAnsi" w:asciiTheme="minorHAnsi"/>
        </w:rPr>
        <w:tab/>
      </w:r>
      <w:r>
        <w:rPr>
          <w:rFonts w:ascii="Times New Roman" w:cstheme="minorBidi" w:hAnsiTheme="minorHAnsi" w:eastAsiaTheme="minorHAnsi"/>
          <w:u w:val="single"/>
        </w:rPr>
        <w:t>brand  </w:t>
      </w:r>
      <w:r>
        <w:rPr>
          <w:rFonts w:ascii="Times New Roman" w:cstheme="minorBidi" w:hAnsiTheme="minorHAnsi" w:eastAsiaTheme="minorHAnsi"/>
          <w:u w:val="single"/>
        </w:rPr>
        <w:t>experience</w:t>
      </w:r>
      <w:r>
        <w:rPr>
          <w:rFonts w:ascii="Times New Roman" w:cstheme="minorBidi" w:hAnsiTheme="minorHAnsi" w:eastAsiaTheme="minorHAnsi"/>
          <w:u w:val="single"/>
        </w:rPr>
        <w:t> </w:t>
      </w:r>
      <w:r>
        <w:rPr>
          <w:rFonts w:ascii="Times New Roman" w:cstheme="minorBidi" w:hAnsiTheme="minorHAnsi" w:eastAsiaTheme="minorHAnsi"/>
          <w:u w:val="single"/>
        </w:rPr>
        <w:t>scale</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96"/>
        <w:gridCol w:w="5865"/>
        <w:gridCol w:w="1513"/>
      </w:tblGrid>
      <w:tr>
        <w:trPr>
          <w:tblHeader/>
        </w:trPr>
        <w:tc>
          <w:tcPr>
            <w:tcW w:w="1147" w:type="pct"/>
            <w:vAlign w:val="center"/>
            <w:tcBorders>
              <w:bottom w:val="single" w:sz="4" w:space="0" w:color="auto"/>
            </w:tcBorders>
          </w:tcPr>
          <w:p w:rsidR="0018722C">
            <w:pPr>
              <w:pStyle w:val="a7"/>
              <w:topLinePunct/>
              <w:ind w:leftChars="0" w:left="0" w:rightChars="0" w:right="0" w:firstLineChars="0" w:firstLine="0"/>
              <w:spacing w:line="240" w:lineRule="atLeast"/>
            </w:pPr>
            <w:r>
              <w:t>测量维度</w:t>
            </w:r>
          </w:p>
        </w:tc>
        <w:tc>
          <w:tcPr>
            <w:tcW w:w="3063" w:type="pct"/>
            <w:vAlign w:val="center"/>
            <w:tcBorders>
              <w:bottom w:val="single" w:sz="4" w:space="0" w:color="auto"/>
            </w:tcBorders>
          </w:tcPr>
          <w:p w:rsidR="0018722C">
            <w:pPr>
              <w:pStyle w:val="a7"/>
              <w:topLinePunct/>
              <w:ind w:leftChars="0" w:left="0" w:rightChars="0" w:right="0" w:firstLineChars="0" w:firstLine="0"/>
              <w:spacing w:line="240" w:lineRule="atLeast"/>
            </w:pPr>
            <w:r>
              <w:t>测量题项</w:t>
            </w:r>
          </w:p>
        </w:tc>
        <w:tc>
          <w:tcPr>
            <w:tcW w:w="790" w:type="pct"/>
            <w:vAlign w:val="center"/>
            <w:tcBorders>
              <w:bottom w:val="single" w:sz="4" w:space="0" w:color="auto"/>
            </w:tcBorders>
          </w:tcPr>
          <w:p w:rsidR="0018722C">
            <w:pPr>
              <w:pStyle w:val="a7"/>
              <w:topLinePunct/>
              <w:ind w:leftChars="0" w:left="0" w:rightChars="0" w:right="0" w:firstLineChars="0" w:firstLine="0"/>
              <w:spacing w:line="240" w:lineRule="atLeast"/>
            </w:pPr>
            <w:r>
              <w:t>量表来源</w:t>
            </w:r>
          </w:p>
        </w:tc>
      </w:tr>
      <w:tr>
        <w:tc>
          <w:tcPr>
            <w:tcW w:w="1147" w:type="pct"/>
            <w:vAlign w:val="center"/>
          </w:tcPr>
          <w:p w:rsidR="0018722C">
            <w:pPr>
              <w:pStyle w:val="ac"/>
              <w:topLinePunct/>
              <w:ind w:leftChars="0" w:left="0" w:rightChars="0" w:right="0" w:firstLineChars="0" w:firstLine="0"/>
              <w:spacing w:line="240" w:lineRule="atLeast"/>
            </w:pPr>
          </w:p>
        </w:tc>
        <w:tc>
          <w:tcPr>
            <w:tcW w:w="3063" w:type="pct"/>
            <w:vAlign w:val="center"/>
          </w:tcPr>
          <w:p w:rsidR="0018722C">
            <w:pPr>
              <w:pStyle w:val="a5"/>
              <w:topLinePunct/>
              <w:ind w:leftChars="0" w:left="0" w:rightChars="0" w:right="0" w:firstLineChars="0" w:firstLine="0"/>
              <w:spacing w:line="240" w:lineRule="atLeast"/>
            </w:pPr>
            <w:r>
              <w:t>Q1 </w:t>
            </w:r>
            <w:r>
              <w:t>该品牌手机的外观</w:t>
            </w:r>
            <w:r>
              <w:t>不错</w:t>
            </w:r>
          </w:p>
        </w:tc>
        <w:tc>
          <w:tcPr>
            <w:tcW w:w="790" w:type="pct"/>
            <w:vAlign w:val="center"/>
          </w:tcPr>
          <w:p w:rsidR="0018722C">
            <w:pPr>
              <w:pStyle w:val="ad"/>
              <w:topLinePunct/>
              <w:ind w:leftChars="0" w:left="0" w:rightChars="0" w:right="0" w:firstLineChars="0" w:firstLine="0"/>
              <w:spacing w:line="240" w:lineRule="atLeast"/>
            </w:pPr>
          </w:p>
        </w:tc>
      </w:tr>
      <w:tr>
        <w:tc>
          <w:tcPr>
            <w:tcW w:w="1147" w:type="pct"/>
            <w:vAlign w:val="center"/>
          </w:tcPr>
          <w:p w:rsidR="0018722C">
            <w:pPr>
              <w:pStyle w:val="ac"/>
              <w:topLinePunct/>
              <w:ind w:leftChars="0" w:left="0" w:rightChars="0" w:right="0" w:firstLineChars="0" w:firstLine="0"/>
              <w:spacing w:line="240" w:lineRule="atLeast"/>
            </w:pPr>
            <w:r>
              <w:t>感官体验</w:t>
            </w:r>
          </w:p>
        </w:tc>
        <w:tc>
          <w:tcPr>
            <w:tcW w:w="3063" w:type="pct"/>
            <w:vAlign w:val="center"/>
          </w:tcPr>
          <w:p w:rsidR="0018722C">
            <w:pPr>
              <w:pStyle w:val="a5"/>
              <w:topLinePunct/>
              <w:ind w:leftChars="0" w:left="0" w:rightChars="0" w:right="0" w:firstLineChars="0" w:firstLine="0"/>
              <w:spacing w:line="240" w:lineRule="atLeast"/>
            </w:pPr>
            <w:r>
              <w:t>Q2 </w:t>
            </w:r>
            <w:r>
              <w:t>该品牌手机的音质效果</w:t>
            </w:r>
            <w:r>
              <w:t>不错</w:t>
            </w:r>
          </w:p>
        </w:tc>
        <w:tc>
          <w:tcPr>
            <w:tcW w:w="790" w:type="pct"/>
            <w:vAlign w:val="center"/>
          </w:tcPr>
          <w:p w:rsidR="0018722C">
            <w:pPr>
              <w:pStyle w:val="ad"/>
              <w:topLinePunct/>
              <w:ind w:leftChars="0" w:left="0" w:rightChars="0" w:right="0" w:firstLineChars="0" w:firstLine="0"/>
              <w:spacing w:line="240" w:lineRule="atLeast"/>
            </w:pPr>
          </w:p>
        </w:tc>
      </w:tr>
      <w:tr>
        <w:tc>
          <w:tcPr>
            <w:tcW w:w="1147" w:type="pct"/>
            <w:vAlign w:val="center"/>
          </w:tcPr>
          <w:p w:rsidR="0018722C">
            <w:pPr>
              <w:pStyle w:val="ac"/>
              <w:topLinePunct/>
              <w:ind w:leftChars="0" w:left="0" w:rightChars="0" w:right="0" w:firstLineChars="0" w:firstLine="0"/>
              <w:spacing w:line="240" w:lineRule="atLeast"/>
            </w:pPr>
          </w:p>
        </w:tc>
        <w:tc>
          <w:tcPr>
            <w:tcW w:w="3063" w:type="pct"/>
            <w:vAlign w:val="center"/>
          </w:tcPr>
          <w:p w:rsidR="0018722C">
            <w:pPr>
              <w:pStyle w:val="a5"/>
              <w:topLinePunct/>
              <w:ind w:leftChars="0" w:left="0" w:rightChars="0" w:right="0" w:firstLineChars="0" w:firstLine="0"/>
              <w:spacing w:line="240" w:lineRule="atLeast"/>
            </w:pPr>
            <w:r>
              <w:t>Q3 </w:t>
            </w:r>
            <w:r>
              <w:t>该品牌手机触感</w:t>
            </w:r>
            <w:r>
              <w:t>不错</w:t>
            </w:r>
          </w:p>
        </w:tc>
        <w:tc>
          <w:tcPr>
            <w:tcW w:w="790" w:type="pct"/>
            <w:vAlign w:val="center"/>
          </w:tcPr>
          <w:p w:rsidR="0018722C">
            <w:pPr>
              <w:pStyle w:val="ad"/>
              <w:topLinePunct/>
              <w:ind w:leftChars="0" w:left="0" w:rightChars="0" w:right="0" w:firstLineChars="0" w:firstLine="0"/>
              <w:spacing w:line="240" w:lineRule="atLeast"/>
            </w:pPr>
          </w:p>
        </w:tc>
      </w:tr>
      <w:tr>
        <w:tc>
          <w:tcPr>
            <w:tcW w:w="1147" w:type="pct"/>
            <w:vAlign w:val="center"/>
          </w:tcPr>
          <w:p w:rsidR="0018722C">
            <w:pPr>
              <w:pStyle w:val="ac"/>
              <w:topLinePunct/>
              <w:ind w:leftChars="0" w:left="0" w:rightChars="0" w:right="0" w:firstLineChars="0" w:firstLine="0"/>
              <w:spacing w:line="240" w:lineRule="atLeast"/>
            </w:pPr>
          </w:p>
        </w:tc>
        <w:tc>
          <w:tcPr>
            <w:tcW w:w="3063" w:type="pct"/>
            <w:vAlign w:val="center"/>
          </w:tcPr>
          <w:p w:rsidR="0018722C">
            <w:pPr>
              <w:pStyle w:val="a5"/>
              <w:topLinePunct/>
              <w:ind w:leftChars="0" w:left="0" w:rightChars="0" w:right="0" w:firstLineChars="0" w:firstLine="0"/>
              <w:spacing w:line="240" w:lineRule="atLeast"/>
            </w:pPr>
            <w:r>
              <w:t>Q4 </w:t>
            </w:r>
            <w:r>
              <w:t>该手机品牌能够激发起人们某种感情</w:t>
            </w:r>
          </w:p>
        </w:tc>
        <w:tc>
          <w:tcPr>
            <w:tcW w:w="790" w:type="pct"/>
            <w:vAlign w:val="center"/>
          </w:tcPr>
          <w:p w:rsidR="0018722C">
            <w:pPr>
              <w:pStyle w:val="ad"/>
              <w:topLinePunct/>
              <w:ind w:leftChars="0" w:left="0" w:rightChars="0" w:right="0" w:firstLineChars="0" w:firstLine="0"/>
              <w:spacing w:line="240" w:lineRule="atLeast"/>
            </w:pPr>
          </w:p>
        </w:tc>
      </w:tr>
      <w:tr>
        <w:tc>
          <w:tcPr>
            <w:tcW w:w="1147" w:type="pct"/>
            <w:vAlign w:val="center"/>
          </w:tcPr>
          <w:p w:rsidR="0018722C">
            <w:pPr>
              <w:pStyle w:val="ac"/>
              <w:topLinePunct/>
              <w:ind w:leftChars="0" w:left="0" w:rightChars="0" w:right="0" w:firstLineChars="0" w:firstLine="0"/>
              <w:spacing w:line="240" w:lineRule="atLeast"/>
            </w:pPr>
            <w:r>
              <w:t>情感体验</w:t>
            </w:r>
          </w:p>
        </w:tc>
        <w:tc>
          <w:tcPr>
            <w:tcW w:w="3063" w:type="pct"/>
            <w:vAlign w:val="center"/>
          </w:tcPr>
          <w:p w:rsidR="0018722C">
            <w:pPr>
              <w:pStyle w:val="a5"/>
              <w:topLinePunct/>
              <w:ind w:leftChars="0" w:left="0" w:rightChars="0" w:right="0" w:firstLineChars="0" w:firstLine="0"/>
              <w:spacing w:line="240" w:lineRule="atLeast"/>
            </w:pPr>
            <w:r>
              <w:t>Q5 </w:t>
            </w:r>
            <w:r>
              <w:t>我对该手机品牌有较深的感情</w:t>
            </w:r>
          </w:p>
        </w:tc>
        <w:tc>
          <w:tcPr>
            <w:tcW w:w="790" w:type="pct"/>
            <w:vAlign w:val="center"/>
          </w:tcPr>
          <w:p w:rsidR="0018722C">
            <w:pPr>
              <w:pStyle w:val="ad"/>
              <w:topLinePunct/>
              <w:ind w:leftChars="0" w:left="0" w:rightChars="0" w:right="0" w:firstLineChars="0" w:firstLine="0"/>
              <w:spacing w:line="240" w:lineRule="atLeast"/>
            </w:pPr>
          </w:p>
        </w:tc>
      </w:tr>
      <w:tr>
        <w:tc>
          <w:tcPr>
            <w:tcW w:w="1147" w:type="pct"/>
            <w:vAlign w:val="center"/>
          </w:tcPr>
          <w:p w:rsidR="0018722C">
            <w:pPr>
              <w:pStyle w:val="ac"/>
              <w:topLinePunct/>
              <w:ind w:leftChars="0" w:left="0" w:rightChars="0" w:right="0" w:firstLineChars="0" w:firstLine="0"/>
              <w:spacing w:line="240" w:lineRule="atLeast"/>
            </w:pPr>
          </w:p>
        </w:tc>
        <w:tc>
          <w:tcPr>
            <w:tcW w:w="3063" w:type="pct"/>
            <w:vAlign w:val="center"/>
          </w:tcPr>
          <w:p w:rsidR="0018722C">
            <w:pPr>
              <w:pStyle w:val="a5"/>
              <w:topLinePunct/>
              <w:ind w:leftChars="0" w:left="0" w:rightChars="0" w:right="0" w:firstLineChars="0" w:firstLine="0"/>
              <w:spacing w:line="240" w:lineRule="atLeast"/>
            </w:pPr>
            <w:r>
              <w:t>Q6 </w:t>
            </w:r>
            <w:r>
              <w:t>购买和使用该品牌手机使我感到快乐</w:t>
            </w:r>
          </w:p>
        </w:tc>
        <w:tc>
          <w:tcPr>
            <w:tcW w:w="790" w:type="pct"/>
            <w:vMerge w:val="restart"/>
            <w:vAlign w:val="center"/>
          </w:tcPr>
          <w:p w:rsidR="0018722C">
            <w:pPr>
              <w:pStyle w:val="a5"/>
              <w:topLinePunct/>
              <w:ind w:leftChars="0" w:left="0" w:rightChars="0" w:right="0" w:firstLineChars="0" w:firstLine="0"/>
              <w:spacing w:line="240" w:lineRule="atLeast"/>
            </w:pPr>
            <w:r>
              <w:t>Brakus </w:t>
            </w:r>
            <w:r>
              <w:t>等</w:t>
            </w:r>
          </w:p>
          <w:p w:rsidR="0018722C">
            <w:pPr>
              <w:pStyle w:val="ad"/>
              <w:topLinePunct/>
              <w:ind w:leftChars="0" w:left="0" w:rightChars="0" w:right="0" w:firstLineChars="0" w:firstLine="0"/>
              <w:spacing w:line="240" w:lineRule="atLeast"/>
            </w:pPr>
            <w:r>
              <w:t>(</w:t>
            </w:r>
            <w:r>
              <w:t xml:space="preserve">2009</w:t>
            </w:r>
            <w:r>
              <w:t>)</w:t>
            </w:r>
          </w:p>
        </w:tc>
      </w:tr>
      <w:tr>
        <w:tc>
          <w:tcPr>
            <w:tcW w:w="1147" w:type="pct"/>
            <w:vAlign w:val="center"/>
          </w:tcPr>
          <w:p w:rsidR="0018722C">
            <w:pPr>
              <w:pStyle w:val="ac"/>
              <w:topLinePunct/>
              <w:ind w:leftChars="0" w:left="0" w:rightChars="0" w:right="0" w:firstLineChars="0" w:firstLine="0"/>
              <w:spacing w:line="240" w:lineRule="atLeast"/>
            </w:pPr>
          </w:p>
        </w:tc>
        <w:tc>
          <w:tcPr>
            <w:tcW w:w="3063" w:type="pct"/>
            <w:vAlign w:val="center"/>
          </w:tcPr>
          <w:p w:rsidR="0018722C">
            <w:pPr>
              <w:pStyle w:val="a5"/>
              <w:topLinePunct/>
              <w:ind w:leftChars="0" w:left="0" w:rightChars="0" w:right="0" w:firstLineChars="0" w:firstLine="0"/>
              <w:spacing w:line="240" w:lineRule="atLeast"/>
            </w:pPr>
            <w:r>
              <w:t>Q7 </w:t>
            </w:r>
            <w:r>
              <w:t>每当我接触这个手机品牌时， 我都会体验一下</w:t>
            </w:r>
          </w:p>
        </w:tc>
        <w:tc>
          <w:tcPr>
            <w:tcW w:w="790" w:type="pct"/>
            <w:vMerge/>
            <w:vAlign w:val="center"/>
          </w:tcPr>
          <w:p w:rsidR="0018722C">
            <w:pPr>
              <w:pStyle w:val="ad"/>
              <w:topLinePunct/>
              <w:ind w:leftChars="0" w:left="0" w:rightChars="0" w:right="0" w:firstLineChars="0" w:firstLine="0"/>
              <w:spacing w:line="240" w:lineRule="atLeast"/>
            </w:pPr>
          </w:p>
        </w:tc>
      </w:tr>
      <w:tr>
        <w:tc>
          <w:tcPr>
            <w:tcW w:w="1147" w:type="pct"/>
            <w:vAlign w:val="center"/>
          </w:tcPr>
          <w:p w:rsidR="0018722C">
            <w:pPr>
              <w:pStyle w:val="ac"/>
              <w:topLinePunct/>
              <w:ind w:leftChars="0" w:left="0" w:rightChars="0" w:right="0" w:firstLineChars="0" w:firstLine="0"/>
              <w:spacing w:line="240" w:lineRule="atLeast"/>
            </w:pPr>
            <w:r>
              <w:t>行为体验</w:t>
            </w:r>
          </w:p>
        </w:tc>
        <w:tc>
          <w:tcPr>
            <w:tcW w:w="3063" w:type="pct"/>
            <w:vAlign w:val="center"/>
          </w:tcPr>
          <w:p w:rsidR="0018722C">
            <w:pPr>
              <w:pStyle w:val="a5"/>
              <w:topLinePunct/>
              <w:ind w:leftChars="0" w:left="0" w:rightChars="0" w:right="0" w:firstLineChars="0" w:firstLine="0"/>
              <w:spacing w:line="240" w:lineRule="atLeast"/>
            </w:pPr>
            <w:r>
              <w:t>Q8 </w:t>
            </w:r>
            <w:r>
              <w:t>该手机品牌会促使我去体验</w:t>
            </w:r>
          </w:p>
        </w:tc>
        <w:tc>
          <w:tcPr>
            <w:tcW w:w="790" w:type="pct"/>
            <w:vAlign w:val="center"/>
          </w:tcPr>
          <w:p w:rsidR="0018722C">
            <w:pPr>
              <w:pStyle w:val="ad"/>
              <w:topLinePunct/>
              <w:ind w:leftChars="0" w:left="0" w:rightChars="0" w:right="0" w:firstLineChars="0" w:firstLine="0"/>
              <w:spacing w:line="240" w:lineRule="atLeast"/>
            </w:pPr>
          </w:p>
        </w:tc>
      </w:tr>
      <w:tr>
        <w:tc>
          <w:tcPr>
            <w:tcW w:w="1147" w:type="pct"/>
            <w:vAlign w:val="center"/>
          </w:tcPr>
          <w:p w:rsidR="0018722C">
            <w:pPr>
              <w:pStyle w:val="ac"/>
              <w:topLinePunct/>
              <w:ind w:leftChars="0" w:left="0" w:rightChars="0" w:right="0" w:firstLineChars="0" w:firstLine="0"/>
              <w:spacing w:line="240" w:lineRule="atLeast"/>
            </w:pPr>
          </w:p>
        </w:tc>
        <w:tc>
          <w:tcPr>
            <w:tcW w:w="3063" w:type="pct"/>
            <w:vAlign w:val="center"/>
          </w:tcPr>
          <w:p w:rsidR="0018722C">
            <w:pPr>
              <w:pStyle w:val="a5"/>
              <w:topLinePunct/>
              <w:ind w:leftChars="0" w:left="0" w:rightChars="0" w:right="0" w:firstLineChars="0" w:firstLine="0"/>
              <w:spacing w:line="240" w:lineRule="atLeast"/>
            </w:pPr>
            <w:r>
              <w:t>Q9 </w:t>
            </w:r>
            <w:r>
              <w:t>该手机品牌让我越用越想用</w:t>
            </w:r>
          </w:p>
        </w:tc>
        <w:tc>
          <w:tcPr>
            <w:tcW w:w="790" w:type="pct"/>
            <w:vAlign w:val="center"/>
          </w:tcPr>
          <w:p w:rsidR="0018722C">
            <w:pPr>
              <w:pStyle w:val="ad"/>
              <w:topLinePunct/>
              <w:ind w:leftChars="0" w:left="0" w:rightChars="0" w:right="0" w:firstLineChars="0" w:firstLine="0"/>
              <w:spacing w:line="240" w:lineRule="atLeast"/>
            </w:pPr>
          </w:p>
        </w:tc>
      </w:tr>
      <w:tr>
        <w:tc>
          <w:tcPr>
            <w:tcW w:w="1147" w:type="pct"/>
            <w:vAlign w:val="center"/>
          </w:tcPr>
          <w:p w:rsidR="0018722C">
            <w:pPr>
              <w:pStyle w:val="ac"/>
              <w:topLinePunct/>
              <w:ind w:leftChars="0" w:left="0" w:rightChars="0" w:right="0" w:firstLineChars="0" w:firstLine="0"/>
              <w:spacing w:line="240" w:lineRule="atLeast"/>
            </w:pPr>
          </w:p>
        </w:tc>
        <w:tc>
          <w:tcPr>
            <w:tcW w:w="3063" w:type="pct"/>
            <w:vAlign w:val="center"/>
          </w:tcPr>
          <w:p w:rsidR="0018722C">
            <w:pPr>
              <w:pStyle w:val="a5"/>
              <w:topLinePunct/>
              <w:ind w:leftChars="0" w:left="0" w:rightChars="0" w:right="0" w:firstLineChars="0" w:firstLine="0"/>
              <w:spacing w:line="240" w:lineRule="atLeast"/>
            </w:pPr>
            <w:r>
              <w:t>Q10 </w:t>
            </w:r>
            <w:r>
              <w:t>该手机品牌让我产生一点联想</w:t>
            </w:r>
          </w:p>
        </w:tc>
        <w:tc>
          <w:tcPr>
            <w:tcW w:w="790" w:type="pct"/>
            <w:vAlign w:val="center"/>
          </w:tcPr>
          <w:p w:rsidR="0018722C">
            <w:pPr>
              <w:pStyle w:val="ad"/>
              <w:topLinePunct/>
              <w:ind w:leftChars="0" w:left="0" w:rightChars="0" w:right="0" w:firstLineChars="0" w:firstLine="0"/>
              <w:spacing w:line="240" w:lineRule="atLeast"/>
            </w:pPr>
          </w:p>
        </w:tc>
      </w:tr>
      <w:tr>
        <w:tc>
          <w:tcPr>
            <w:tcW w:w="1147" w:type="pct"/>
            <w:vAlign w:val="center"/>
          </w:tcPr>
          <w:p w:rsidR="0018722C">
            <w:pPr>
              <w:pStyle w:val="ac"/>
              <w:topLinePunct/>
              <w:ind w:leftChars="0" w:left="0" w:rightChars="0" w:right="0" w:firstLineChars="0" w:firstLine="0"/>
              <w:spacing w:line="240" w:lineRule="atLeast"/>
            </w:pPr>
            <w:r>
              <w:t>思考体验</w:t>
            </w:r>
          </w:p>
        </w:tc>
        <w:tc>
          <w:tcPr>
            <w:tcW w:w="3063" w:type="pct"/>
            <w:vAlign w:val="center"/>
          </w:tcPr>
          <w:p w:rsidR="0018722C">
            <w:pPr>
              <w:pStyle w:val="a5"/>
              <w:topLinePunct/>
              <w:ind w:leftChars="0" w:left="0" w:rightChars="0" w:right="0" w:firstLineChars="0" w:firstLine="0"/>
              <w:spacing w:line="240" w:lineRule="atLeast"/>
            </w:pPr>
            <w:r>
              <w:t>Q11 </w:t>
            </w:r>
            <w:r>
              <w:t>当我看到该手机品牌时， 我就会产生很多联想</w:t>
            </w:r>
          </w:p>
        </w:tc>
        <w:tc>
          <w:tcPr>
            <w:tcW w:w="790" w:type="pct"/>
            <w:vAlign w:val="center"/>
          </w:tcPr>
          <w:p w:rsidR="0018722C">
            <w:pPr>
              <w:pStyle w:val="ad"/>
              <w:topLinePunct/>
              <w:ind w:leftChars="0" w:left="0" w:rightChars="0" w:right="0" w:firstLineChars="0" w:firstLine="0"/>
              <w:spacing w:line="240" w:lineRule="atLeast"/>
            </w:pPr>
          </w:p>
        </w:tc>
      </w:tr>
      <w:tr>
        <w:tc>
          <w:tcPr>
            <w:tcW w:w="1147"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3063" w:type="pct"/>
            <w:vAlign w:val="center"/>
            <w:tcBorders>
              <w:top w:val="single" w:sz="4" w:space="0" w:color="auto"/>
            </w:tcBorders>
          </w:tcPr>
          <w:p w:rsidR="0018722C">
            <w:pPr>
              <w:pStyle w:val="aff1"/>
              <w:topLinePunct/>
              <w:ind w:leftChars="0" w:left="0" w:rightChars="0" w:right="0" w:firstLineChars="0" w:firstLine="0"/>
              <w:spacing w:line="240" w:lineRule="atLeast"/>
            </w:pPr>
            <w:r>
              <w:t>Q12 </w:t>
            </w:r>
            <w:r>
              <w:t>该手机品牌唤起了我的好奇心， 让我深入联想</w:t>
            </w:r>
          </w:p>
        </w:tc>
        <w:tc>
          <w:tcPr>
            <w:tcW w:w="79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bookmarkStart w:id="178" w:name="_cwCmt15"/>
      <w:bookmarkStart w:name="_bookmark42" w:id="106"/>
      <w:bookmarkEnd w:id="106"/>
      <w:r>
        <w:rPr>
          <w:rFonts w:cstheme="minorBidi" w:hAnsiTheme="minorHAnsi" w:eastAsiaTheme="minorHAnsi" w:asciiTheme="minorHAnsi" w:ascii="黑体" w:hAnsi="黑体" w:eastAsia="黑体" w:cs="黑体"/>
          <w:b/>
        </w:rPr>
        <w:t>4.2.2 </w:t>
      </w:r>
      <w:bookmarkStart w:name="_bookmark42" w:id="107"/>
      <w:bookmarkEnd w:id="107"/>
      <w:r>
        <w:rPr>
          <w:rFonts w:cstheme="minorBidi" w:hAnsiTheme="minorHAnsi" w:eastAsiaTheme="minorHAnsi" w:asciiTheme="minorHAnsi" w:ascii="黑体" w:hAnsi="黑体" w:eastAsia="黑体" w:cs="黑体"/>
          <w:b/>
        </w:rPr>
        <w:t>顾客满意量表</w:t>
      </w:r>
      <w:bookmarkEnd w:id="178"/>
    </w:p>
    <w:p w:rsidR="0018722C">
      <w:pPr>
        <w:topLinePunct/>
      </w:pPr>
      <w:r>
        <w:t>顾客满意被视为一种购买后的产出，对产品的整体性态度，是以体验为基础，在购买产品或服务后的评估，即反映出消费者在体验后喜欢或不喜欢的程度。换言之是顾客预期</w:t>
      </w:r>
      <w:r>
        <w:t>的程度与实际认知差距的一种评估。对于顾客满意的衡量采用</w:t>
      </w:r>
      <w:r>
        <w:rPr>
          <w:rFonts w:ascii="Times New Roman" w:eastAsia="宋体"/>
        </w:rPr>
        <w:t>Fornell</w:t>
      </w:r>
      <w:r>
        <w:rPr>
          <w:rFonts w:ascii="Times New Roman" w:eastAsia="宋体"/>
          <w:rFonts w:ascii="Times New Roman" w:eastAsia="宋体"/>
        </w:rPr>
        <w:t>（</w:t>
      </w:r>
      <w:r>
        <w:rPr>
          <w:rFonts w:ascii="Times New Roman" w:eastAsia="宋体"/>
        </w:rPr>
        <w:t>1992</w:t>
      </w:r>
      <w:r>
        <w:rPr>
          <w:rFonts w:ascii="Times New Roman" w:eastAsia="宋体"/>
          <w:rFonts w:ascii="Times New Roman" w:eastAsia="宋体"/>
        </w:rPr>
        <w:t>）</w:t>
      </w:r>
      <w:r>
        <w:t>的量表，对于</w:t>
      </w:r>
      <w:r>
        <w:t>顾客满意的衡量，将以李克特</w:t>
      </w:r>
      <w:r>
        <w:rPr>
          <w:rFonts w:ascii="Times New Roman" w:eastAsia="宋体"/>
        </w:rPr>
        <w:t>Likert</w:t>
      </w:r>
      <w:r>
        <w:t>五点衡量尺度，分别为非常不同意、不同意、不确定、</w:t>
      </w:r>
      <w:r>
        <w:t>同意、非常同意。内容如</w:t>
      </w:r>
      <w:r>
        <w:t>表</w:t>
      </w:r>
      <w:r>
        <w:rPr>
          <w:rFonts w:ascii="Times New Roman" w:eastAsia="宋体"/>
        </w:rPr>
        <w:t>4</w:t>
      </w:r>
      <w:r>
        <w:rPr>
          <w:rFonts w:ascii="Times New Roman" w:eastAsia="宋体"/>
        </w:rPr>
        <w:t>.</w:t>
      </w:r>
      <w:r>
        <w:rPr>
          <w:rFonts w:ascii="Times New Roman" w:eastAsia="宋体"/>
        </w:rPr>
        <w:t>2</w:t>
      </w:r>
      <w:r>
        <w:t>所示：</w:t>
      </w:r>
    </w:p>
    <w:p w:rsidR="0018722C">
      <w:pPr>
        <w:tabs>
          <w:tab w:pos="1193" w:val="left" w:leader="none"/>
        </w:tabs>
        <w:spacing w:before="0"/>
        <w:ind w:leftChars="0" w:left="362" w:rightChars="0" w:right="0" w:firstLineChars="0" w:firstLine="0"/>
        <w:jc w:val="center"/>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14"/>
          <w:sz w:val="21"/>
        </w:rPr>
        <w:t> </w:t>
      </w:r>
      <w:r>
        <w:rPr>
          <w:kern w:val="2"/>
          <w:szCs w:val="22"/>
          <w:rFonts w:ascii="Times New Roman" w:eastAsia="Times New Roman" w:cstheme="minorBidi" w:hAnsiTheme="minorHAnsi"/>
          <w:spacing w:val="2"/>
          <w:sz w:val="21"/>
        </w:rPr>
        <w:t>4</w:t>
      </w:r>
      <w:r>
        <w:rPr>
          <w:kern w:val="2"/>
          <w:szCs w:val="22"/>
          <w:rFonts w:ascii="Times New Roman" w:eastAsia="Times New Roman" w:cstheme="minorBidi" w:hAnsiTheme="minorHAnsi"/>
          <w:spacing w:val="2"/>
          <w:sz w:val="21"/>
        </w:rPr>
        <w:t>.</w:t>
      </w:r>
      <w:r>
        <w:rPr>
          <w:kern w:val="2"/>
          <w:szCs w:val="22"/>
          <w:rFonts w:ascii="Times New Roman" w:eastAsia="Times New Roman" w:cstheme="minorBidi" w:hAnsiTheme="minorHAnsi"/>
          <w:spacing w:val="2"/>
          <w:sz w:val="21"/>
        </w:rPr>
        <w:t>2</w:t>
      </w:r>
      <w:r>
        <w:rPr>
          <w:kern w:val="2"/>
          <w:szCs w:val="22"/>
          <w:rFonts w:cstheme="minorBidi" w:hAnsiTheme="minorHAnsi" w:eastAsiaTheme="minorHAnsi" w:asciiTheme="minorHAnsi"/>
          <w:spacing w:val="8"/>
          <w:sz w:val="21"/>
        </w:rPr>
        <w:t>顾客满意量表</w:t>
      </w:r>
    </w:p>
    <w:p w:rsidR="0018722C">
      <w:pPr>
        <w:topLinePunct/>
      </w:pPr>
      <w:r>
        <w:rPr>
          <w:rFonts w:cstheme="minorBidi" w:hAnsiTheme="minorHAnsi" w:eastAsiaTheme="minorHAnsi" w:asciiTheme="minorHAnsi" w:ascii="Times New Roman"/>
          <w:u w:val="single"/>
        </w:rPr>
        <w:t/>
      </w: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Tab.4</w:t>
      </w:r>
      <w:r>
        <w:rPr>
          <w:rFonts w:ascii="Times New Roman" w:cstheme="minorBidi" w:hAnsiTheme="minorHAnsi" w:eastAsiaTheme="minorHAnsi"/>
          <w:u w:val="single"/>
        </w:rPr>
        <w:t>.2</w:t>
      </w:r>
      <w:r w:rsidRPr="00000000">
        <w:rPr>
          <w:rFonts w:cstheme="minorBidi" w:hAnsiTheme="minorHAnsi" w:eastAsiaTheme="minorHAnsi" w:asciiTheme="minorHAnsi"/>
        </w:rPr>
        <w:tab/>
      </w:r>
      <w:r>
        <w:rPr>
          <w:rFonts w:ascii="Times New Roman" w:cstheme="minorBidi" w:hAnsiTheme="minorHAnsi" w:eastAsiaTheme="minorHAnsi"/>
          <w:u w:val="single"/>
        </w:rPr>
        <w:t>customer  </w:t>
      </w:r>
      <w:r>
        <w:rPr>
          <w:rFonts w:ascii="Times New Roman" w:cstheme="minorBidi" w:hAnsiTheme="minorHAnsi" w:eastAsiaTheme="minorHAnsi"/>
          <w:u w:val="single"/>
        </w:rPr>
        <w:t>satisfaction</w:t>
      </w:r>
      <w:r>
        <w:rPr>
          <w:rFonts w:ascii="Times New Roman" w:cstheme="minorBidi" w:hAnsiTheme="minorHAnsi" w:eastAsiaTheme="minorHAnsi"/>
          <w:u w:val="single"/>
        </w:rPr>
        <w:t> </w:t>
      </w:r>
      <w:r>
        <w:rPr>
          <w:rFonts w:ascii="Times New Roman" w:cstheme="minorBidi" w:hAnsiTheme="minorHAnsi" w:eastAsiaTheme="minorHAnsi"/>
          <w:u w:val="single"/>
        </w:rPr>
        <w:t>scale</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85"/>
        <w:gridCol w:w="5692"/>
        <w:gridCol w:w="1596"/>
      </w:tblGrid>
      <w:tr>
        <w:trPr>
          <w:tblHeader/>
        </w:trPr>
        <w:tc>
          <w:tcPr>
            <w:tcW w:w="1193" w:type="pct"/>
            <w:vAlign w:val="center"/>
            <w:tcBorders>
              <w:bottom w:val="single" w:sz="4" w:space="0" w:color="auto"/>
            </w:tcBorders>
          </w:tcPr>
          <w:p w:rsidR="0018722C">
            <w:pPr>
              <w:pStyle w:val="a7"/>
              <w:topLinePunct/>
              <w:ind w:leftChars="0" w:left="0" w:rightChars="0" w:right="0" w:firstLineChars="0" w:firstLine="0"/>
              <w:spacing w:line="240" w:lineRule="atLeast"/>
            </w:pPr>
            <w:r>
              <w:t>测量维度</w:t>
            </w:r>
          </w:p>
        </w:tc>
        <w:tc>
          <w:tcPr>
            <w:tcW w:w="2973" w:type="pct"/>
            <w:vAlign w:val="center"/>
            <w:tcBorders>
              <w:bottom w:val="single" w:sz="4" w:space="0" w:color="auto"/>
            </w:tcBorders>
          </w:tcPr>
          <w:p w:rsidR="0018722C">
            <w:pPr>
              <w:pStyle w:val="a7"/>
              <w:topLinePunct/>
              <w:ind w:leftChars="0" w:left="0" w:rightChars="0" w:right="0" w:firstLineChars="0" w:firstLine="0"/>
              <w:spacing w:line="240" w:lineRule="atLeast"/>
            </w:pPr>
            <w:r>
              <w:t>测量题项</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量表来源</w:t>
            </w:r>
          </w:p>
        </w:tc>
      </w:tr>
      <w:tr>
        <w:tc>
          <w:tcPr>
            <w:tcW w:w="1193" w:type="pct"/>
            <w:vAlign w:val="center"/>
          </w:tcPr>
          <w:p w:rsidR="0018722C">
            <w:pPr>
              <w:pStyle w:val="ac"/>
              <w:topLinePunct/>
              <w:ind w:leftChars="0" w:left="0" w:rightChars="0" w:right="0" w:firstLineChars="0" w:firstLine="0"/>
              <w:spacing w:line="240" w:lineRule="atLeast"/>
            </w:pPr>
          </w:p>
        </w:tc>
        <w:tc>
          <w:tcPr>
            <w:tcW w:w="2973" w:type="pct"/>
            <w:vAlign w:val="center"/>
          </w:tcPr>
          <w:p w:rsidR="0018722C">
            <w:pPr>
              <w:pStyle w:val="a5"/>
              <w:topLinePunct/>
              <w:ind w:leftChars="0" w:left="0" w:rightChars="0" w:right="0" w:firstLineChars="0" w:firstLine="0"/>
              <w:spacing w:line="240" w:lineRule="atLeast"/>
            </w:pPr>
            <w:r>
              <w:t>Q13 </w:t>
            </w:r>
            <w:r>
              <w:t>与购买前期望相比， 我对该品牌手机满意</w:t>
            </w:r>
          </w:p>
        </w:tc>
        <w:tc>
          <w:tcPr>
            <w:tcW w:w="834" w:type="pct"/>
            <w:vMerge w:val="restart"/>
            <w:vAlign w:val="center"/>
          </w:tcPr>
          <w:p w:rsidR="0018722C">
            <w:pPr>
              <w:pStyle w:val="ad"/>
              <w:topLinePunct/>
              <w:ind w:leftChars="0" w:left="0" w:rightChars="0" w:right="0" w:firstLineChars="0" w:firstLine="0"/>
              <w:spacing w:line="240" w:lineRule="atLeast"/>
            </w:pPr>
            <w:r>
              <w:t xml:space="preserve">Fornell </w:t>
            </w:r>
            <w:r>
              <w:t xml:space="preserve">(</w:t>
            </w:r>
            <w:r>
              <w:t xml:space="preserve">1992</w:t>
            </w:r>
            <w:r>
              <w:t xml:space="preserve">)</w:t>
            </w:r>
          </w:p>
        </w:tc>
      </w:tr>
      <w:tr>
        <w:tc>
          <w:tcPr>
            <w:tcW w:w="1193" w:type="pct"/>
            <w:vAlign w:val="center"/>
          </w:tcPr>
          <w:p w:rsidR="0018722C">
            <w:pPr>
              <w:pStyle w:val="ac"/>
              <w:topLinePunct/>
              <w:ind w:leftChars="0" w:left="0" w:rightChars="0" w:right="0" w:firstLineChars="0" w:firstLine="0"/>
              <w:spacing w:line="240" w:lineRule="atLeast"/>
            </w:pPr>
            <w:r>
              <w:t>顾客满意</w:t>
            </w:r>
          </w:p>
        </w:tc>
        <w:tc>
          <w:tcPr>
            <w:tcW w:w="2973" w:type="pct"/>
            <w:vAlign w:val="center"/>
          </w:tcPr>
          <w:p w:rsidR="0018722C">
            <w:pPr>
              <w:pStyle w:val="a5"/>
              <w:topLinePunct/>
              <w:ind w:leftChars="0" w:left="0" w:rightChars="0" w:right="0" w:firstLineChars="0" w:firstLine="0"/>
              <w:spacing w:line="240" w:lineRule="atLeast"/>
            </w:pPr>
            <w:r>
              <w:t>Q14 </w:t>
            </w:r>
            <w:r>
              <w:t>与理想状态相比，我对该品牌手机满意</w:t>
            </w:r>
          </w:p>
        </w:tc>
        <w:tc>
          <w:tcPr>
            <w:tcW w:w="834" w:type="pct"/>
            <w:vMerge/>
            <w:vAlign w:val="center"/>
          </w:tcPr>
          <w:p w:rsidR="0018722C">
            <w:pPr>
              <w:pStyle w:val="ad"/>
              <w:topLinePunct/>
              <w:ind w:leftChars="0" w:left="0" w:rightChars="0" w:right="0" w:firstLineChars="0" w:firstLine="0"/>
              <w:spacing w:line="240" w:lineRule="atLeast"/>
            </w:pPr>
          </w:p>
        </w:tc>
      </w:tr>
      <w:tr>
        <w:tc>
          <w:tcPr>
            <w:tcW w:w="119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973" w:type="pct"/>
            <w:vAlign w:val="center"/>
            <w:tcBorders>
              <w:top w:val="single" w:sz="4" w:space="0" w:color="auto"/>
            </w:tcBorders>
          </w:tcPr>
          <w:p w:rsidR="0018722C">
            <w:pPr>
              <w:pStyle w:val="aff1"/>
              <w:topLinePunct/>
              <w:ind w:leftChars="0" w:left="0" w:rightChars="0" w:right="0" w:firstLineChars="0" w:firstLine="0"/>
              <w:spacing w:line="240" w:lineRule="atLeast"/>
            </w:pPr>
            <w:r>
              <w:t>Q15 </w:t>
            </w:r>
            <w:r>
              <w:t>总的来说， 我对该品牌手机满意</w:t>
            </w:r>
          </w:p>
        </w:tc>
        <w:tc>
          <w:tcPr>
            <w:tcW w:w="83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topLinePunct/>
      </w:pPr>
      <w:bookmarkStart w:id="179" w:name="_cwCmt16"/>
      <w:bookmarkStart w:name="_bookmark43" w:id="108"/>
      <w:bookmarkEnd w:id="108"/>
      <w:r>
        <w:rPr>
          <w:rFonts w:cstheme="minorBidi" w:hAnsiTheme="minorHAnsi" w:eastAsiaTheme="minorHAnsi" w:asciiTheme="minorHAnsi" w:ascii="黑体" w:hAnsi="黑体" w:eastAsia="黑体" w:cs="黑体"/>
          <w:b/>
        </w:rPr>
        <w:t>4.2.3 </w:t>
      </w:r>
      <w:bookmarkStart w:name="_bookmark43" w:id="109"/>
      <w:bookmarkEnd w:id="109"/>
      <w:r>
        <w:rPr>
          <w:rFonts w:cstheme="minorBidi" w:hAnsiTheme="minorHAnsi" w:eastAsiaTheme="minorHAnsi" w:asciiTheme="minorHAnsi" w:ascii="黑体" w:hAnsi="黑体" w:eastAsia="黑体" w:cs="黑体"/>
          <w:b/>
        </w:rPr>
        <w:t>品牌信任量表</w:t>
      </w:r>
      <w:bookmarkEnd w:id="179"/>
    </w:p>
    <w:p w:rsidR="0018722C">
      <w:pPr>
        <w:topLinePunct/>
      </w:pPr>
      <w:r>
        <w:t>品牌信任的测量我们采用</w:t>
      </w:r>
      <w:r>
        <w:rPr>
          <w:rFonts w:ascii="Times New Roman" w:eastAsia="宋体"/>
        </w:rPr>
        <w:t>Chaudhuri and </w:t>
      </w:r>
      <w:r>
        <w:rPr>
          <w:rFonts w:ascii="Times New Roman" w:eastAsia="宋体"/>
        </w:rPr>
        <w:t>Holbrook</w:t>
      </w:r>
      <w:r>
        <w:t>（</w:t>
      </w:r>
      <w:r>
        <w:rPr>
          <w:rFonts w:ascii="Times New Roman" w:eastAsia="宋体"/>
        </w:rPr>
        <w:t>2001</w:t>
      </w:r>
      <w:r>
        <w:t>）</w:t>
      </w:r>
      <w:r>
        <w:t>在研究中使用的量表，对于</w:t>
      </w:r>
      <w:r>
        <w:t>品牌信任的衡量，将以李克特</w:t>
      </w:r>
      <w:r>
        <w:rPr>
          <w:rFonts w:ascii="Times New Roman" w:eastAsia="宋体"/>
        </w:rPr>
        <w:t>Likert</w:t>
      </w:r>
      <w:r>
        <w:t>五点衡量尺度，分别为非常不同意、不同意、不确定、</w:t>
      </w:r>
      <w:r>
        <w:t>同意、非常同意。如</w:t>
      </w:r>
      <w:r>
        <w:t>表</w:t>
      </w:r>
      <w:r>
        <w:rPr>
          <w:rFonts w:ascii="Times New Roman" w:eastAsia="宋体"/>
        </w:rPr>
        <w:t>4</w:t>
      </w:r>
      <w:r>
        <w:rPr>
          <w:rFonts w:ascii="Times New Roman" w:eastAsia="宋体"/>
        </w:rPr>
        <w:t>.</w:t>
      </w:r>
      <w:r>
        <w:rPr>
          <w:rFonts w:ascii="Times New Roman" w:eastAsia="宋体"/>
        </w:rPr>
        <w:t>3</w:t>
      </w:r>
      <w:r>
        <w:t>所示：</w:t>
      </w:r>
    </w:p>
    <w:p w:rsidR="0018722C">
      <w:pPr>
        <w:tabs>
          <w:tab w:pos="1193" w:val="left" w:leader="none"/>
        </w:tabs>
        <w:spacing w:before="0"/>
        <w:ind w:leftChars="0" w:left="362" w:rightChars="0" w:right="0" w:firstLineChars="0" w:firstLine="0"/>
        <w:jc w:val="center"/>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14"/>
          <w:sz w:val="21"/>
        </w:rPr>
        <w:t> </w:t>
      </w:r>
      <w:r>
        <w:rPr>
          <w:kern w:val="2"/>
          <w:szCs w:val="22"/>
          <w:rFonts w:ascii="Times New Roman" w:eastAsia="Times New Roman" w:cstheme="minorBidi" w:hAnsiTheme="minorHAnsi"/>
          <w:spacing w:val="2"/>
          <w:sz w:val="21"/>
        </w:rPr>
        <w:t>4</w:t>
      </w:r>
      <w:r>
        <w:rPr>
          <w:kern w:val="2"/>
          <w:szCs w:val="22"/>
          <w:rFonts w:ascii="Times New Roman" w:eastAsia="Times New Roman" w:cstheme="minorBidi" w:hAnsiTheme="minorHAnsi"/>
          <w:spacing w:val="2"/>
          <w:sz w:val="21"/>
        </w:rPr>
        <w:t>.</w:t>
      </w:r>
      <w:r>
        <w:rPr>
          <w:kern w:val="2"/>
          <w:szCs w:val="22"/>
          <w:rFonts w:ascii="Times New Roman" w:eastAsia="Times New Roman" w:cstheme="minorBidi" w:hAnsiTheme="minorHAnsi"/>
          <w:spacing w:val="2"/>
          <w:sz w:val="21"/>
        </w:rPr>
        <w:t>3</w:t>
      </w:r>
      <w:r>
        <w:rPr>
          <w:kern w:val="2"/>
          <w:szCs w:val="22"/>
          <w:rFonts w:cstheme="minorBidi" w:hAnsiTheme="minorHAnsi" w:eastAsiaTheme="minorHAnsi" w:asciiTheme="minorHAnsi"/>
          <w:spacing w:val="8"/>
          <w:sz w:val="21"/>
        </w:rPr>
        <w:t>品牌信任量表</w:t>
      </w:r>
    </w:p>
    <w:p w:rsidR="0018722C">
      <w:pPr>
        <w:topLinePunct/>
      </w:pPr>
      <w:r>
        <w:rPr>
          <w:rFonts w:cstheme="minorBidi" w:hAnsiTheme="minorHAnsi" w:eastAsiaTheme="minorHAnsi" w:asciiTheme="minorHAnsi" w:ascii="Times New Roman"/>
          <w:u w:val="single"/>
        </w:rPr>
        <w:t/>
      </w: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Tab.4</w:t>
      </w:r>
      <w:r>
        <w:rPr>
          <w:rFonts w:ascii="Times New Roman" w:cstheme="minorBidi" w:hAnsiTheme="minorHAnsi" w:eastAsiaTheme="minorHAnsi"/>
          <w:u w:val="single"/>
        </w:rPr>
        <w:t>.3</w:t>
      </w:r>
      <w:r w:rsidRPr="00000000">
        <w:rPr>
          <w:rFonts w:cstheme="minorBidi" w:hAnsiTheme="minorHAnsi" w:eastAsiaTheme="minorHAnsi" w:asciiTheme="minorHAnsi"/>
        </w:rPr>
        <w:tab/>
      </w:r>
      <w:r>
        <w:rPr>
          <w:rFonts w:ascii="Times New Roman" w:cstheme="minorBidi" w:hAnsiTheme="minorHAnsi" w:eastAsiaTheme="minorHAnsi"/>
          <w:u w:val="single"/>
        </w:rPr>
        <w:t>brand  </w:t>
      </w:r>
      <w:r>
        <w:rPr>
          <w:rFonts w:ascii="Times New Roman" w:cstheme="minorBidi" w:hAnsiTheme="minorHAnsi" w:eastAsiaTheme="minorHAnsi"/>
          <w:u w:val="single"/>
        </w:rPr>
        <w:t>trust</w:t>
      </w:r>
      <w:r>
        <w:rPr>
          <w:rFonts w:ascii="Times New Roman" w:cstheme="minorBidi" w:hAnsiTheme="minorHAnsi" w:eastAsiaTheme="minorHAnsi"/>
          <w:u w:val="single"/>
        </w:rPr>
        <w:t> </w:t>
      </w:r>
      <w:r>
        <w:rPr>
          <w:rFonts w:ascii="Times New Roman" w:cstheme="minorBidi" w:hAnsiTheme="minorHAnsi" w:eastAsiaTheme="minorHAnsi"/>
          <w:u w:val="single"/>
        </w:rPr>
        <w:t>scale</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43"/>
        <w:gridCol w:w="5157"/>
        <w:gridCol w:w="2172"/>
      </w:tblGrid>
      <w:tr>
        <w:trPr>
          <w:tblHeader/>
        </w:trPr>
        <w:tc>
          <w:tcPr>
            <w:tcW w:w="1172" w:type="pct"/>
            <w:vAlign w:val="center"/>
            <w:tcBorders>
              <w:bottom w:val="single" w:sz="4" w:space="0" w:color="auto"/>
            </w:tcBorders>
          </w:tcPr>
          <w:p w:rsidR="0018722C">
            <w:pPr>
              <w:pStyle w:val="a7"/>
              <w:topLinePunct/>
              <w:ind w:leftChars="0" w:left="0" w:rightChars="0" w:right="0" w:firstLineChars="0" w:firstLine="0"/>
              <w:spacing w:line="240" w:lineRule="atLeast"/>
            </w:pPr>
            <w:r>
              <w:t>测量维度</w:t>
            </w:r>
          </w:p>
        </w:tc>
        <w:tc>
          <w:tcPr>
            <w:tcW w:w="2694" w:type="pct"/>
            <w:vAlign w:val="center"/>
            <w:tcBorders>
              <w:bottom w:val="single" w:sz="4" w:space="0" w:color="auto"/>
            </w:tcBorders>
          </w:tcPr>
          <w:p w:rsidR="0018722C">
            <w:pPr>
              <w:pStyle w:val="a7"/>
              <w:topLinePunct/>
              <w:ind w:leftChars="0" w:left="0" w:rightChars="0" w:right="0" w:firstLineChars="0" w:firstLine="0"/>
              <w:spacing w:line="240" w:lineRule="atLeast"/>
            </w:pPr>
            <w:r>
              <w:t>测量题项</w:t>
            </w:r>
          </w:p>
        </w:tc>
        <w:tc>
          <w:tcPr>
            <w:tcW w:w="1135" w:type="pct"/>
            <w:vAlign w:val="center"/>
            <w:tcBorders>
              <w:bottom w:val="single" w:sz="4" w:space="0" w:color="auto"/>
            </w:tcBorders>
          </w:tcPr>
          <w:p w:rsidR="0018722C">
            <w:pPr>
              <w:pStyle w:val="a7"/>
              <w:topLinePunct/>
              <w:ind w:leftChars="0" w:left="0" w:rightChars="0" w:right="0" w:firstLineChars="0" w:firstLine="0"/>
              <w:spacing w:line="240" w:lineRule="atLeast"/>
            </w:pPr>
            <w:r>
              <w:t>量表来源</w:t>
            </w:r>
          </w:p>
        </w:tc>
      </w:tr>
      <w:tr>
        <w:tc>
          <w:tcPr>
            <w:tcW w:w="1172" w:type="pct"/>
            <w:vAlign w:val="center"/>
          </w:tcPr>
          <w:p w:rsidR="0018722C">
            <w:pPr>
              <w:pStyle w:val="ac"/>
              <w:topLinePunct/>
              <w:ind w:leftChars="0" w:left="0" w:rightChars="0" w:right="0" w:firstLineChars="0" w:firstLine="0"/>
              <w:spacing w:line="240" w:lineRule="atLeast"/>
            </w:pPr>
          </w:p>
        </w:tc>
        <w:tc>
          <w:tcPr>
            <w:tcW w:w="2694" w:type="pct"/>
            <w:vAlign w:val="center"/>
          </w:tcPr>
          <w:p w:rsidR="0018722C">
            <w:pPr>
              <w:pStyle w:val="a5"/>
              <w:topLinePunct/>
              <w:ind w:leftChars="0" w:left="0" w:rightChars="0" w:right="0" w:firstLineChars="0" w:firstLine="0"/>
              <w:spacing w:line="240" w:lineRule="atLeast"/>
            </w:pPr>
            <w:r>
              <w:t>Q16 </w:t>
            </w:r>
            <w:r>
              <w:t>该品牌有能力满足消费者的需求</w:t>
            </w:r>
          </w:p>
        </w:tc>
        <w:tc>
          <w:tcPr>
            <w:tcW w:w="1135" w:type="pct"/>
            <w:vAlign w:val="center"/>
          </w:tcPr>
          <w:p w:rsidR="0018722C">
            <w:pPr>
              <w:pStyle w:val="ad"/>
              <w:topLinePunct/>
              <w:ind w:leftChars="0" w:left="0" w:rightChars="0" w:right="0" w:firstLineChars="0" w:firstLine="0"/>
              <w:spacing w:line="240" w:lineRule="atLeast"/>
            </w:pPr>
          </w:p>
        </w:tc>
      </w:tr>
      <w:tr>
        <w:tc>
          <w:tcPr>
            <w:tcW w:w="1172" w:type="pct"/>
            <w:vAlign w:val="center"/>
          </w:tcPr>
          <w:p w:rsidR="0018722C">
            <w:pPr>
              <w:pStyle w:val="ac"/>
              <w:topLinePunct/>
              <w:ind w:leftChars="0" w:left="0" w:rightChars="0" w:right="0" w:firstLineChars="0" w:firstLine="0"/>
              <w:spacing w:line="240" w:lineRule="atLeast"/>
            </w:pPr>
            <w:r>
              <w:t>品牌信任</w:t>
            </w:r>
          </w:p>
        </w:tc>
        <w:tc>
          <w:tcPr>
            <w:tcW w:w="2694" w:type="pct"/>
            <w:vAlign w:val="center"/>
          </w:tcPr>
          <w:p w:rsidR="0018722C">
            <w:pPr>
              <w:pStyle w:val="a5"/>
              <w:topLinePunct/>
              <w:ind w:leftChars="0" w:left="0" w:rightChars="0" w:right="0" w:firstLineChars="0" w:firstLine="0"/>
              <w:spacing w:line="240" w:lineRule="atLeast"/>
            </w:pPr>
            <w:r>
              <w:t>Q17 </w:t>
            </w:r>
            <w:r>
              <w:t>该品牌能为消费者利益着想</w:t>
            </w:r>
          </w:p>
        </w:tc>
        <w:tc>
          <w:tcPr>
            <w:tcW w:w="1135" w:type="pct"/>
            <w:vMerge w:val="restart"/>
            <w:vAlign w:val="center"/>
          </w:tcPr>
          <w:p w:rsidR="0018722C">
            <w:pPr>
              <w:pStyle w:val="a5"/>
              <w:topLinePunct/>
              <w:ind w:leftChars="0" w:left="0" w:rightChars="0" w:right="0" w:firstLineChars="0" w:firstLine="0"/>
              <w:spacing w:line="240" w:lineRule="atLeast"/>
            </w:pPr>
            <w:r>
              <w:t>Chaudhuri</w:t>
            </w:r>
          </w:p>
          <w:p w:rsidR="0018722C">
            <w:pPr>
              <w:pStyle w:val="a5"/>
              <w:topLinePunct/>
            </w:pPr>
            <w:r>
              <w:t>&amp;  Holbrook</w:t>
            </w:r>
          </w:p>
          <w:p w:rsidR="0018722C">
            <w:pPr>
              <w:pStyle w:val="ad"/>
              <w:topLinePunct/>
              <w:ind w:leftChars="0" w:left="0" w:rightChars="0" w:right="0" w:firstLineChars="0" w:firstLine="0"/>
              <w:spacing w:line="240" w:lineRule="atLeast"/>
            </w:pPr>
            <w:r>
              <w:t>（</w:t>
            </w:r>
            <w:r>
              <w:t> </w:t>
            </w:r>
            <w:r>
              <w:t>2001</w:t>
            </w:r>
            <w:r>
              <w:t>）</w:t>
            </w:r>
          </w:p>
        </w:tc>
      </w:tr>
      <w:tr>
        <w:tc>
          <w:tcPr>
            <w:tcW w:w="1172" w:type="pct"/>
            <w:vAlign w:val="center"/>
          </w:tcPr>
          <w:p w:rsidR="0018722C">
            <w:pPr>
              <w:pStyle w:val="ac"/>
              <w:topLinePunct/>
              <w:ind w:leftChars="0" w:left="0" w:rightChars="0" w:right="0" w:firstLineChars="0" w:firstLine="0"/>
              <w:spacing w:line="240" w:lineRule="atLeast"/>
            </w:pPr>
          </w:p>
        </w:tc>
        <w:tc>
          <w:tcPr>
            <w:tcW w:w="2694" w:type="pct"/>
            <w:vAlign w:val="center"/>
          </w:tcPr>
          <w:p w:rsidR="0018722C">
            <w:pPr>
              <w:pStyle w:val="a5"/>
              <w:topLinePunct/>
              <w:ind w:leftChars="0" w:left="0" w:rightChars="0" w:right="0" w:firstLineChars="0" w:firstLine="0"/>
              <w:spacing w:line="240" w:lineRule="atLeast"/>
            </w:pPr>
            <w:r>
              <w:t>Q18 </w:t>
            </w:r>
            <w:r>
              <w:t>该品牌是诚实的</w:t>
            </w:r>
          </w:p>
        </w:tc>
        <w:tc>
          <w:tcPr>
            <w:tcW w:w="1135" w:type="pct"/>
            <w:vMerge/>
            <w:vAlign w:val="center"/>
          </w:tcPr>
          <w:p w:rsidR="0018722C">
            <w:pPr>
              <w:pStyle w:val="ad"/>
              <w:topLinePunct/>
              <w:ind w:leftChars="0" w:left="0" w:rightChars="0" w:right="0" w:firstLineChars="0" w:firstLine="0"/>
              <w:spacing w:line="240" w:lineRule="atLeast"/>
            </w:pPr>
          </w:p>
        </w:tc>
      </w:tr>
      <w:tr>
        <w:tc>
          <w:tcPr>
            <w:tcW w:w="117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694" w:type="pct"/>
            <w:vAlign w:val="center"/>
            <w:tcBorders>
              <w:top w:val="single" w:sz="4" w:space="0" w:color="auto"/>
            </w:tcBorders>
          </w:tcPr>
          <w:p w:rsidR="0018722C">
            <w:pPr>
              <w:pStyle w:val="aff1"/>
              <w:topLinePunct/>
              <w:ind w:leftChars="0" w:left="0" w:rightChars="0" w:right="0" w:firstLineChars="0" w:firstLine="0"/>
              <w:spacing w:line="240" w:lineRule="atLeast"/>
            </w:pPr>
            <w:r>
              <w:t>Q19 </w:t>
            </w:r>
            <w:r>
              <w:t>该品牌比其他品牌更可靠</w:t>
            </w:r>
          </w:p>
        </w:tc>
        <w:tc>
          <w:tcPr>
            <w:tcW w:w="113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bookmarkStart w:name="_bookmark44" w:id="110"/>
      <w:bookmarkEnd w:id="110"/>
      <w:r>
        <w:rPr>
          <w:rFonts w:cstheme="minorBidi" w:hAnsiTheme="minorHAnsi" w:eastAsiaTheme="minorHAnsi" w:asciiTheme="minorHAnsi" w:ascii="黑体" w:hAnsi="黑体" w:eastAsia="黑体" w:cs="黑体"/>
          <w:b/>
        </w:rPr>
        <w:t>4.2.4 </w:t>
      </w:r>
      <w:bookmarkStart w:name="_bookmark44" w:id="111"/>
      <w:bookmarkEnd w:id="111"/>
      <w:r>
        <w:rPr>
          <w:rFonts w:cstheme="minorBidi" w:hAnsiTheme="minorHAnsi" w:eastAsiaTheme="minorHAnsi" w:asciiTheme="minorHAnsi" w:ascii="黑体" w:hAnsi="黑体" w:eastAsia="黑体" w:cs="黑体"/>
          <w:b/>
        </w:rPr>
        <w:t>品牌忠诚量表</w:t>
      </w:r>
    </w:p>
    <w:p w:rsidR="0018722C">
      <w:pPr>
        <w:topLinePunct/>
      </w:pPr>
      <w:r>
        <w:t>品牌忠诚的成熟量表很多，结合本研究的行业特征，采用重购意向、向他人推荐、溢</w:t>
      </w:r>
      <w:r>
        <w:t>价支付和交叉支付等方面测量品牌忠诚。对于品牌忠诚的衡量，将以李克特</w:t>
      </w:r>
      <w:r>
        <w:rPr>
          <w:rFonts w:ascii="Times New Roman" w:eastAsia="宋体"/>
        </w:rPr>
        <w:t>Likert</w:t>
      </w:r>
      <w:r>
        <w:t>五点评</w:t>
      </w:r>
      <w:r>
        <w:t>量尺度，分别为非常不同意、不同意、不确定、同意、非常同意。如</w:t>
      </w:r>
      <w:r>
        <w:t>表</w:t>
      </w:r>
      <w:r>
        <w:t>4</w:t>
      </w:r>
      <w:r>
        <w:t>.</w:t>
      </w:r>
      <w:r>
        <w:t>4</w:t>
      </w:r>
      <w:r/>
      <w:r w:rsidR="001852F3">
        <w:t xml:space="preserve">所示：</w:t>
      </w:r>
    </w:p>
    <w:p w:rsidR="0018722C">
      <w:pPr>
        <w:tabs>
          <w:tab w:pos="1193" w:val="left" w:leader="none"/>
        </w:tabs>
        <w:spacing w:before="169"/>
        <w:ind w:leftChars="0" w:left="362" w:rightChars="0" w:right="0" w:firstLineChars="0" w:firstLine="0"/>
        <w:jc w:val="center"/>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14"/>
          <w:sz w:val="21"/>
        </w:rPr>
        <w:t> </w:t>
      </w:r>
      <w:r>
        <w:rPr>
          <w:kern w:val="2"/>
          <w:szCs w:val="22"/>
          <w:rFonts w:ascii="Times New Roman" w:eastAsia="Times New Roman" w:cstheme="minorBidi" w:hAnsiTheme="minorHAnsi"/>
          <w:spacing w:val="2"/>
          <w:sz w:val="21"/>
        </w:rPr>
        <w:t>4</w:t>
      </w:r>
      <w:r>
        <w:rPr>
          <w:kern w:val="2"/>
          <w:szCs w:val="22"/>
          <w:rFonts w:ascii="Times New Roman" w:eastAsia="Times New Roman" w:cstheme="minorBidi" w:hAnsiTheme="minorHAnsi"/>
          <w:spacing w:val="2"/>
          <w:sz w:val="21"/>
        </w:rPr>
        <w:t>.</w:t>
      </w:r>
      <w:r>
        <w:rPr>
          <w:kern w:val="2"/>
          <w:szCs w:val="22"/>
          <w:rFonts w:ascii="Times New Roman" w:eastAsia="Times New Roman" w:cstheme="minorBidi" w:hAnsiTheme="minorHAnsi"/>
          <w:spacing w:val="2"/>
          <w:sz w:val="21"/>
        </w:rPr>
        <w:t>4</w:t>
      </w:r>
      <w:r>
        <w:rPr>
          <w:kern w:val="2"/>
          <w:szCs w:val="22"/>
          <w:rFonts w:cstheme="minorBidi" w:hAnsiTheme="minorHAnsi" w:eastAsiaTheme="minorHAnsi" w:asciiTheme="minorHAnsi"/>
          <w:spacing w:val="8"/>
          <w:sz w:val="21"/>
        </w:rPr>
        <w:t>品牌忠诚量表</w:t>
      </w:r>
    </w:p>
    <w:p w:rsidR="0018722C">
      <w:pPr>
        <w:topLinePunct/>
      </w:pPr>
      <w:r>
        <w:rPr>
          <w:rFonts w:cstheme="minorBidi" w:hAnsiTheme="minorHAnsi" w:eastAsiaTheme="minorHAnsi" w:asciiTheme="minorHAnsi" w:ascii="Times New Roman"/>
          <w:u w:val="single"/>
        </w:rPr>
        <w:t/>
      </w: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Tab.4</w:t>
      </w:r>
      <w:r>
        <w:rPr>
          <w:rFonts w:ascii="Times New Roman" w:cstheme="minorBidi" w:hAnsiTheme="minorHAnsi" w:eastAsiaTheme="minorHAnsi"/>
          <w:u w:val="single"/>
        </w:rPr>
        <w:t>.4</w:t>
      </w:r>
      <w:r w:rsidRPr="00000000">
        <w:rPr>
          <w:rFonts w:cstheme="minorBidi" w:hAnsiTheme="minorHAnsi" w:eastAsiaTheme="minorHAnsi" w:asciiTheme="minorHAnsi"/>
        </w:rPr>
        <w:tab/>
      </w:r>
      <w:r>
        <w:rPr>
          <w:rFonts w:ascii="Times New Roman" w:cstheme="minorBidi" w:hAnsiTheme="minorHAnsi" w:eastAsiaTheme="minorHAnsi"/>
          <w:u w:val="single"/>
        </w:rPr>
        <w:t>brand  loyalty</w:t>
      </w:r>
      <w:r>
        <w:rPr>
          <w:rFonts w:ascii="Times New Roman" w:cstheme="minorBidi" w:hAnsiTheme="minorHAnsi" w:eastAsiaTheme="minorHAnsi"/>
          <w:u w:val="single"/>
        </w:rPr>
        <w:t> </w:t>
      </w:r>
      <w:r>
        <w:rPr>
          <w:rFonts w:ascii="Times New Roman" w:cstheme="minorBidi" w:hAnsiTheme="minorHAnsi" w:eastAsiaTheme="minorHAnsi"/>
          <w:u w:val="single"/>
        </w:rPr>
        <w:t>scale</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33"/>
        <w:gridCol w:w="5851"/>
        <w:gridCol w:w="1489"/>
      </w:tblGrid>
      <w:tr>
        <w:trPr>
          <w:tblHeader/>
        </w:trPr>
        <w:tc>
          <w:tcPr>
            <w:tcW w:w="1166" w:type="pct"/>
            <w:vAlign w:val="center"/>
            <w:tcBorders>
              <w:bottom w:val="single" w:sz="4" w:space="0" w:color="auto"/>
            </w:tcBorders>
          </w:tcPr>
          <w:p w:rsidR="0018722C">
            <w:pPr>
              <w:pStyle w:val="a7"/>
              <w:topLinePunct/>
              <w:ind w:leftChars="0" w:left="0" w:rightChars="0" w:right="0" w:firstLineChars="0" w:firstLine="0"/>
              <w:spacing w:line="240" w:lineRule="atLeast"/>
            </w:pPr>
            <w:r>
              <w:t>测量维度</w:t>
            </w:r>
          </w:p>
        </w:tc>
        <w:tc>
          <w:tcPr>
            <w:tcW w:w="3056" w:type="pct"/>
            <w:vAlign w:val="center"/>
            <w:tcBorders>
              <w:bottom w:val="single" w:sz="4" w:space="0" w:color="auto"/>
            </w:tcBorders>
          </w:tcPr>
          <w:p w:rsidR="0018722C">
            <w:pPr>
              <w:pStyle w:val="a7"/>
              <w:topLinePunct/>
              <w:ind w:leftChars="0" w:left="0" w:rightChars="0" w:right="0" w:firstLineChars="0" w:firstLine="0"/>
              <w:spacing w:line="240" w:lineRule="atLeast"/>
            </w:pPr>
            <w:r>
              <w:t>测量题项</w:t>
            </w:r>
          </w:p>
        </w:tc>
        <w:tc>
          <w:tcPr>
            <w:tcW w:w="778" w:type="pct"/>
            <w:vAlign w:val="center"/>
            <w:tcBorders>
              <w:bottom w:val="single" w:sz="4" w:space="0" w:color="auto"/>
            </w:tcBorders>
          </w:tcPr>
          <w:p w:rsidR="0018722C">
            <w:pPr>
              <w:pStyle w:val="a7"/>
              <w:topLinePunct/>
              <w:ind w:leftChars="0" w:left="0" w:rightChars="0" w:right="0" w:firstLineChars="0" w:firstLine="0"/>
              <w:spacing w:line="240" w:lineRule="atLeast"/>
            </w:pPr>
            <w:r>
              <w:t>量表来源</w:t>
            </w:r>
          </w:p>
        </w:tc>
      </w:tr>
      <w:tr>
        <w:tc>
          <w:tcPr>
            <w:tcW w:w="1166" w:type="pct"/>
            <w:vAlign w:val="center"/>
          </w:tcPr>
          <w:p w:rsidR="0018722C">
            <w:pPr>
              <w:pStyle w:val="ac"/>
              <w:topLinePunct/>
              <w:ind w:leftChars="0" w:left="0" w:rightChars="0" w:right="0" w:firstLineChars="0" w:firstLine="0"/>
              <w:spacing w:line="240" w:lineRule="atLeast"/>
            </w:pPr>
          </w:p>
        </w:tc>
        <w:tc>
          <w:tcPr>
            <w:tcW w:w="3056" w:type="pct"/>
            <w:vAlign w:val="center"/>
          </w:tcPr>
          <w:p w:rsidR="0018722C">
            <w:pPr>
              <w:pStyle w:val="a5"/>
              <w:topLinePunct/>
              <w:ind w:leftChars="0" w:left="0" w:rightChars="0" w:right="0" w:firstLineChars="0" w:firstLine="0"/>
              <w:spacing w:line="240" w:lineRule="atLeast"/>
            </w:pPr>
            <w:r>
              <w:t>Q20 </w:t>
            </w:r>
            <w:r>
              <w:t>下次还会选择该手机品牌</w:t>
            </w:r>
          </w:p>
        </w:tc>
        <w:tc>
          <w:tcPr>
            <w:tcW w:w="778" w:type="pct"/>
            <w:vAlign w:val="center"/>
          </w:tcPr>
          <w:p w:rsidR="0018722C">
            <w:pPr>
              <w:pStyle w:val="ad"/>
              <w:topLinePunct/>
              <w:ind w:leftChars="0" w:left="0" w:rightChars="0" w:right="0" w:firstLineChars="0" w:firstLine="0"/>
              <w:spacing w:line="240" w:lineRule="atLeast"/>
            </w:pPr>
          </w:p>
        </w:tc>
      </w:tr>
      <w:tr>
        <w:tc>
          <w:tcPr>
            <w:tcW w:w="1166" w:type="pct"/>
            <w:vAlign w:val="center"/>
          </w:tcPr>
          <w:p w:rsidR="0018722C">
            <w:pPr>
              <w:pStyle w:val="ac"/>
              <w:topLinePunct/>
              <w:ind w:leftChars="0" w:left="0" w:rightChars="0" w:right="0" w:firstLineChars="0" w:firstLine="0"/>
              <w:spacing w:line="240" w:lineRule="atLeast"/>
            </w:pPr>
          </w:p>
        </w:tc>
        <w:tc>
          <w:tcPr>
            <w:tcW w:w="3056" w:type="pct"/>
            <w:vAlign w:val="center"/>
          </w:tcPr>
          <w:p w:rsidR="0018722C">
            <w:pPr>
              <w:pStyle w:val="a5"/>
              <w:topLinePunct/>
              <w:ind w:leftChars="0" w:left="0" w:rightChars="0" w:right="0" w:firstLineChars="0" w:firstLine="0"/>
              <w:spacing w:line="240" w:lineRule="atLeast"/>
            </w:pPr>
            <w:r>
              <w:t>Q21 </w:t>
            </w:r>
            <w:r>
              <w:t>我会尝试购买该品牌的相关产品</w:t>
            </w:r>
          </w:p>
        </w:tc>
        <w:tc>
          <w:tcPr>
            <w:tcW w:w="778" w:type="pct"/>
            <w:vMerge w:val="restart"/>
            <w:vAlign w:val="center"/>
          </w:tcPr>
          <w:p w:rsidR="0018722C">
            <w:pPr>
              <w:pStyle w:val="a5"/>
              <w:topLinePunct/>
              <w:ind w:leftChars="0" w:left="0" w:rightChars="0" w:right="0" w:firstLineChars="0" w:firstLine="0"/>
              <w:spacing w:line="240" w:lineRule="atLeast"/>
            </w:pPr>
            <w:r>
              <w:t>Gronholdt Martensen &amp; Kristensen</w:t>
            </w:r>
          </w:p>
          <w:p w:rsidR="0018722C">
            <w:pPr>
              <w:pStyle w:val="ad"/>
              <w:topLinePunct/>
              <w:ind w:leftChars="0" w:left="0" w:rightChars="0" w:right="0" w:firstLineChars="0" w:firstLine="0"/>
              <w:spacing w:line="240" w:lineRule="atLeast"/>
            </w:pPr>
            <w:r>
              <w:t>(</w:t>
            </w:r>
            <w:r>
              <w:t xml:space="preserve">2000</w:t>
            </w:r>
            <w:r>
              <w:t>)</w:t>
            </w:r>
          </w:p>
        </w:tc>
      </w:tr>
      <w:tr>
        <w:tc>
          <w:tcPr>
            <w:tcW w:w="1166" w:type="pct"/>
            <w:vAlign w:val="center"/>
          </w:tcPr>
          <w:p w:rsidR="0018722C">
            <w:pPr>
              <w:pStyle w:val="ac"/>
              <w:topLinePunct/>
              <w:ind w:leftChars="0" w:left="0" w:rightChars="0" w:right="0" w:firstLineChars="0" w:firstLine="0"/>
              <w:spacing w:line="240" w:lineRule="atLeast"/>
            </w:pPr>
            <w:r>
              <w:t>品牌忠诚</w:t>
            </w:r>
          </w:p>
        </w:tc>
        <w:tc>
          <w:tcPr>
            <w:tcW w:w="3056" w:type="pct"/>
            <w:vAlign w:val="center"/>
          </w:tcPr>
          <w:p w:rsidR="0018722C">
            <w:pPr>
              <w:pStyle w:val="a5"/>
              <w:topLinePunct/>
              <w:ind w:leftChars="0" w:left="0" w:rightChars="0" w:right="0" w:firstLineChars="0" w:firstLine="0"/>
              <w:spacing w:line="240" w:lineRule="atLeast"/>
            </w:pPr>
            <w:r>
              <w:t>Q22 </w:t>
            </w:r>
            <w:r>
              <w:t>我会积极参加该品牌的活动</w:t>
            </w:r>
          </w:p>
        </w:tc>
        <w:tc>
          <w:tcPr>
            <w:tcW w:w="778" w:type="pct"/>
            <w:vMerge/>
            <w:vAlign w:val="center"/>
          </w:tcPr>
          <w:p w:rsidR="0018722C">
            <w:pPr>
              <w:pStyle w:val="ad"/>
              <w:topLinePunct/>
              <w:ind w:leftChars="0" w:left="0" w:rightChars="0" w:right="0" w:firstLineChars="0" w:firstLine="0"/>
              <w:spacing w:line="240" w:lineRule="atLeast"/>
            </w:pPr>
          </w:p>
        </w:tc>
      </w:tr>
      <w:tr>
        <w:tc>
          <w:tcPr>
            <w:tcW w:w="1166" w:type="pct"/>
            <w:vAlign w:val="center"/>
          </w:tcPr>
          <w:p w:rsidR="0018722C">
            <w:pPr>
              <w:pStyle w:val="ac"/>
              <w:topLinePunct/>
              <w:ind w:leftChars="0" w:left="0" w:rightChars="0" w:right="0" w:firstLineChars="0" w:firstLine="0"/>
              <w:spacing w:line="240" w:lineRule="atLeast"/>
            </w:pPr>
          </w:p>
        </w:tc>
        <w:tc>
          <w:tcPr>
            <w:tcW w:w="3056" w:type="pct"/>
            <w:vAlign w:val="center"/>
          </w:tcPr>
          <w:p w:rsidR="0018722C">
            <w:pPr>
              <w:pStyle w:val="a5"/>
              <w:topLinePunct/>
              <w:ind w:leftChars="0" w:left="0" w:rightChars="0" w:right="0" w:firstLineChars="0" w:firstLine="0"/>
              <w:spacing w:line="240" w:lineRule="atLeast"/>
            </w:pPr>
            <w:r>
              <w:t>Q23 </w:t>
            </w:r>
            <w:r>
              <w:t>我会持续购买该品牌</w:t>
            </w:r>
          </w:p>
        </w:tc>
        <w:tc>
          <w:tcPr>
            <w:tcW w:w="778" w:type="pct"/>
            <w:vMerge/>
            <w:vAlign w:val="center"/>
          </w:tcPr>
          <w:p w:rsidR="0018722C">
            <w:pPr>
              <w:pStyle w:val="ad"/>
              <w:topLinePunct/>
              <w:ind w:leftChars="0" w:left="0" w:rightChars="0" w:right="0" w:firstLineChars="0" w:firstLine="0"/>
              <w:spacing w:line="240" w:lineRule="atLeast"/>
            </w:pPr>
          </w:p>
        </w:tc>
      </w:tr>
      <w:tr>
        <w:tc>
          <w:tcPr>
            <w:tcW w:w="4222" w:type="pct"/>
            <w:gridSpan w:val="2"/>
            <w:vAlign w:val="center"/>
          </w:tcPr>
          <w:p w:rsidR="0018722C">
            <w:pPr>
              <w:pStyle w:val="ac"/>
              <w:topLinePunct/>
              <w:ind w:leftChars="0" w:left="0" w:rightChars="0" w:right="0" w:firstLineChars="0" w:firstLine="0"/>
              <w:spacing w:line="240" w:lineRule="atLeast"/>
            </w:pPr>
            <w:r>
              <w:t>Q24</w:t>
            </w:r>
            <w:r>
              <w:t> </w:t>
            </w:r>
            <w:r>
              <w:t>相对其他品牌选择， 我愿意在该品牌上支付稍高的价格</w:t>
            </w:r>
          </w:p>
        </w:tc>
        <w:tc>
          <w:tcPr>
            <w:tcW w:w="778" w:type="pct"/>
            <w:vMerge/>
            <w:vAlign w:val="center"/>
          </w:tcPr>
          <w:p w:rsidR="0018722C">
            <w:pPr>
              <w:pStyle w:val="ad"/>
              <w:topLinePunct/>
              <w:ind w:leftChars="0" w:left="0" w:rightChars="0" w:right="0" w:firstLineChars="0" w:firstLine="0"/>
              <w:spacing w:line="240" w:lineRule="atLeast"/>
            </w:pPr>
          </w:p>
        </w:tc>
      </w:tr>
      <w:tr>
        <w:tc>
          <w:tcPr>
            <w:tcW w:w="116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3056" w:type="pct"/>
            <w:vAlign w:val="center"/>
            <w:tcBorders>
              <w:top w:val="single" w:sz="4" w:space="0" w:color="auto"/>
            </w:tcBorders>
          </w:tcPr>
          <w:p w:rsidR="0018722C">
            <w:pPr>
              <w:pStyle w:val="aff1"/>
              <w:topLinePunct/>
              <w:ind w:leftChars="0" w:left="0" w:rightChars="0" w:right="0" w:firstLineChars="0" w:firstLine="0"/>
              <w:spacing w:line="240" w:lineRule="atLeast"/>
            </w:pPr>
            <w:r>
              <w:t>Q25 </w:t>
            </w:r>
            <w:r>
              <w:t>我愿意向其他人推荐该品牌</w:t>
            </w:r>
          </w:p>
        </w:tc>
        <w:tc>
          <w:tcPr>
            <w:tcW w:w="77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在研究过程中，问卷由</w:t>
      </w:r>
      <w:r>
        <w:rPr>
          <w:rFonts w:ascii="Times New Roman" w:hAnsi="Times New Roman" w:eastAsia="宋体"/>
        </w:rPr>
        <w:t>3</w:t>
      </w:r>
      <w:r>
        <w:t>部分组成：</w:t>
      </w:r>
      <w:r>
        <w:t>（</w:t>
      </w:r>
      <w:r>
        <w:rPr>
          <w:rFonts w:ascii="Times New Roman" w:hAnsi="Times New Roman" w:eastAsia="宋体"/>
        </w:rPr>
        <w:t>1</w:t>
      </w:r>
      <w:r>
        <w:t>）</w:t>
      </w:r>
      <w:r>
        <w:t>“请问您目前使用的手机品牌是什么牌子</w:t>
      </w:r>
    </w:p>
    <w:p w:rsidR="0018722C">
      <w:pPr>
        <w:topLinePunct/>
      </w:pPr>
      <w:r>
        <w:t>的？</w:t>
      </w:r>
      <w:r>
        <w:rPr>
          <w:rFonts w:hint="eastAsia"/>
        </w:rPr>
        <w:t>“</w:t>
      </w:r>
      <w:r>
        <w:t>作为判断被调查者是否符合本次调查要求。</w:t>
      </w:r>
      <w:r>
        <w:t>（</w:t>
      </w:r>
      <w:r>
        <w:rPr>
          <w:rFonts w:ascii="Times New Roman" w:hAnsi="Times New Roman" w:eastAsia="Times New Roman"/>
        </w:rPr>
        <w:t>2</w:t>
      </w:r>
      <w:r>
        <w:t>）</w:t>
      </w:r>
      <w:r>
        <w:t xml:space="preserve">描述四个变量的</w:t>
      </w:r>
      <w:r>
        <w:rPr>
          <w:rFonts w:ascii="Times New Roman" w:hAnsi="Times New Roman" w:eastAsia="Times New Roman"/>
        </w:rPr>
        <w:t>25</w:t>
      </w:r>
      <w:r>
        <w:t>个问项，其中</w:t>
      </w:r>
    </w:p>
    <w:p w:rsidR="0018722C">
      <w:pPr>
        <w:topLinePunct/>
      </w:pPr>
      <w:r>
        <w:rPr>
          <w:rFonts w:ascii="Times New Roman" w:eastAsia="Times New Roman"/>
        </w:rPr>
        <w:t>12</w:t>
      </w:r>
      <w:r>
        <w:t>个问项描述品牌体验的四个维度，每个维度各</w:t>
      </w:r>
      <w:r>
        <w:rPr>
          <w:rFonts w:ascii="Times New Roman" w:eastAsia="Times New Roman"/>
        </w:rPr>
        <w:t>3</w:t>
      </w:r>
      <w:r>
        <w:t>个问项；</w:t>
      </w:r>
      <w:r>
        <w:rPr>
          <w:rFonts w:ascii="Times New Roman" w:eastAsia="Times New Roman"/>
        </w:rPr>
        <w:t>3</w:t>
      </w:r>
      <w:r>
        <w:t>个问项描述顾客满意；描述</w:t>
      </w:r>
    </w:p>
    <w:p w:rsidR="0018722C">
      <w:pPr>
        <w:topLinePunct/>
      </w:pPr>
      <w:r>
        <w:t>品牌信任的有</w:t>
      </w:r>
      <w:r>
        <w:rPr>
          <w:rFonts w:ascii="Times New Roman" w:eastAsia="Times New Roman"/>
        </w:rPr>
        <w:t>4</w:t>
      </w:r>
      <w:r>
        <w:t>个问项；有</w:t>
      </w:r>
      <w:r>
        <w:rPr>
          <w:rFonts w:ascii="Times New Roman" w:eastAsia="Times New Roman"/>
        </w:rPr>
        <w:t>6</w:t>
      </w:r>
      <w:r>
        <w:t>个问项从态度和行为两个方面描述品牌忠诚。</w:t>
      </w:r>
      <w:r>
        <w:t>（</w:t>
      </w:r>
      <w:r>
        <w:rPr>
          <w:rFonts w:ascii="Times New Roman" w:eastAsia="Times New Roman"/>
        </w:rPr>
        <w:t>3</w:t>
      </w:r>
      <w:r>
        <w:t>）</w:t>
      </w:r>
      <w:r>
        <w:t>人口统计特征问项，如年龄、性别等。</w:t>
      </w:r>
    </w:p>
    <w:p w:rsidR="0018722C">
      <w:pPr>
        <w:topLinePunct/>
      </w:pPr>
      <w:bookmarkStart w:name="4.3 数据分析方法 " w:id="112"/>
      <w:bookmarkEnd w:id="112"/>
      <w:r>
        <w:rPr>
          <w:rFonts w:cstheme="minorBidi" w:hAnsiTheme="minorHAnsi" w:eastAsiaTheme="minorHAnsi" w:asciiTheme="minorHAnsi" w:ascii="黑体" w:hAnsi="黑体" w:eastAsia="黑体" w:cs="黑体"/>
          <w:b/>
        </w:rPr>
        <w:t>4.3 </w:t>
      </w:r>
      <w:bookmarkStart w:name="_bookmark45" w:id="113"/>
      <w:bookmarkEnd w:id="113"/>
      <w:bookmarkStart w:name="_bookmark45" w:id="114"/>
      <w:bookmarkEnd w:id="114"/>
      <w:r>
        <w:rPr>
          <w:rFonts w:cstheme="minorBidi" w:hAnsiTheme="minorHAnsi" w:eastAsiaTheme="minorHAnsi" w:asciiTheme="minorHAnsi" w:ascii="黑体" w:hAnsi="黑体" w:eastAsia="黑体" w:cs="黑体"/>
          <w:b/>
        </w:rPr>
        <w:t>数据分析方法</w:t>
      </w:r>
    </w:p>
    <w:p w:rsidR="0018722C">
      <w:pPr>
        <w:topLinePunct/>
      </w:pPr>
      <w:r>
        <w:t>本研究以</w:t>
      </w:r>
      <w:r>
        <w:rPr>
          <w:rFonts w:ascii="Times New Roman" w:eastAsia="Times New Roman"/>
        </w:rPr>
        <w:t>SPSS 18.0</w:t>
      </w:r>
      <w:r>
        <w:t>统计软件包进行资料分析，包括描述性统计分析、信度分析、效度分析、因子分析，在假设检验阶段还要用相关分析和回归分析。</w:t>
      </w:r>
    </w:p>
    <w:p w:rsidR="0018722C">
      <w:pPr>
        <w:topLinePunct/>
      </w:pPr>
      <w:r>
        <w:t>（</w:t>
      </w:r>
      <w:r>
        <w:rPr>
          <w:rFonts w:ascii="Times New Roman" w:eastAsia="Times New Roman"/>
        </w:rPr>
        <w:t>1</w:t>
      </w:r>
      <w:r>
        <w:t>）</w:t>
      </w:r>
      <w:r>
        <w:t>描述性统计分析：问卷回收后，将消费者特性以频数的统计结果来描述样本结构。</w:t>
      </w:r>
    </w:p>
    <w:p w:rsidR="0018722C">
      <w:pPr>
        <w:topLinePunct/>
      </w:pPr>
      <w:r>
        <w:t>（</w:t>
      </w:r>
      <w:r>
        <w:rPr>
          <w:rFonts w:ascii="Times New Roman" w:hAnsi="Times New Roman" w:eastAsia="Times New Roman"/>
        </w:rPr>
        <w:t>2</w:t>
      </w:r>
      <w:r>
        <w:t>）</w:t>
      </w:r>
      <w:r>
        <w:t>信度分析：信度是指测量结果是否具有一致性或稳定性，所以本研究使用</w:t>
      </w:r>
      <w:r>
        <w:rPr>
          <w:rFonts w:ascii="Times New Roman" w:hAnsi="Times New Roman" w:eastAsia="Times New Roman"/>
        </w:rPr>
        <w:t>Cronbach’</w:t>
      </w:r>
      <w:r w:rsidR="001852F3">
        <w:rPr>
          <w:rFonts w:ascii="Times New Roman" w:hAnsi="Times New Roman" w:eastAsia="Times New Roman"/>
        </w:rPr>
        <w:t xml:space="preserve">α</w:t>
      </w:r>
      <w:r>
        <w:t>值来检定各个变量之衡量题目之信度。</w:t>
      </w:r>
    </w:p>
    <w:p w:rsidR="0018722C">
      <w:pPr>
        <w:topLinePunct/>
      </w:pPr>
      <w:r>
        <w:t>（</w:t>
      </w:r>
      <w:r>
        <w:rPr>
          <w:rFonts w:ascii="Times New Roman" w:eastAsia="Times New Roman"/>
        </w:rPr>
        <w:t>3</w:t>
      </w:r>
      <w:r>
        <w:t>）</w:t>
      </w:r>
      <w:r>
        <w:t>效度分析：效度是指问卷量测的正确性，即测量工具能不能正确测出本研究所想要测量的分析程度，本研究采用成熟量表来提高内容效度，并以因子分析提高量表的建构效度。</w:t>
      </w:r>
    </w:p>
    <w:p w:rsidR="0018722C">
      <w:pPr>
        <w:topLinePunct/>
      </w:pPr>
      <w:r>
        <w:t>（</w:t>
      </w:r>
      <w:r>
        <w:rPr>
          <w:rFonts w:ascii="Times New Roman" w:eastAsia="Times New Roman"/>
        </w:rPr>
        <w:t>4</w:t>
      </w:r>
      <w:r>
        <w:t>）</w:t>
      </w:r>
      <w:r>
        <w:t>因子分析：使用因子分析以达成缩减数据、精简变量以及侦测结构等目的。</w:t>
      </w:r>
    </w:p>
    <w:p w:rsidR="0018722C">
      <w:pPr>
        <w:topLinePunct/>
      </w:pPr>
      <w:r>
        <w:t>（</w:t>
      </w:r>
      <w:r>
        <w:rPr>
          <w:rFonts w:ascii="Times New Roman" w:eastAsia="Times New Roman"/>
        </w:rPr>
        <w:t>5</w:t>
      </w:r>
      <w:r>
        <w:t>）</w:t>
      </w:r>
      <w:r>
        <w:t>相关分析：检定品牌体验各维度、顾客满意、品牌信任及品牌忠诚间的相关性。</w:t>
      </w:r>
    </w:p>
    <w:p w:rsidR="0018722C">
      <w:pPr>
        <w:topLinePunct/>
      </w:pPr>
      <w:r>
        <w:t>（</w:t>
      </w:r>
      <w:r>
        <w:rPr>
          <w:rFonts w:ascii="Times New Roman" w:eastAsia="Times New Roman"/>
        </w:rPr>
        <w:t>6</w:t>
      </w:r>
      <w:r>
        <w:t>）</w:t>
      </w:r>
      <w:r>
        <w:t>回归分析：回归分析需要以相关分析为基础，因为任何预测的可靠性是依变量间关系的强度而有所不同。</w:t>
      </w:r>
    </w:p>
    <w:p w:rsidR="0018722C">
      <w:pPr>
        <w:topLinePunct/>
      </w:pPr>
      <w:bookmarkStart w:id="180" w:name="_cwCmt17"/>
      <w:bookmarkStart w:name="4.4 描述性统计分析 " w:id="115"/>
      <w:bookmarkEnd w:id="115"/>
      <w:r>
        <w:rPr>
          <w:rFonts w:cstheme="minorBidi" w:hAnsiTheme="minorHAnsi" w:eastAsiaTheme="minorHAnsi" w:asciiTheme="minorHAnsi" w:ascii="黑体" w:hAnsi="黑体" w:eastAsia="黑体" w:cs="黑体"/>
          <w:b/>
        </w:rPr>
        <w:t>4.4 </w:t>
      </w:r>
      <w:bookmarkStart w:name="_bookmark46" w:id="116"/>
      <w:bookmarkEnd w:id="116"/>
      <w:bookmarkStart w:name="_bookmark46" w:id="117"/>
      <w:bookmarkEnd w:id="117"/>
      <w:r>
        <w:rPr>
          <w:rFonts w:cstheme="minorBidi" w:hAnsiTheme="minorHAnsi" w:eastAsiaTheme="minorHAnsi" w:asciiTheme="minorHAnsi" w:ascii="黑体" w:hAnsi="黑体" w:eastAsia="黑体" w:cs="黑体"/>
          <w:b/>
        </w:rPr>
        <w:t>描述性统计分析</w:t>
      </w:r>
      <w:bookmarkEnd w:id="180"/>
    </w:p>
    <w:p w:rsidR="0018722C">
      <w:pPr>
        <w:topLinePunct/>
      </w:pPr>
      <w:r>
        <w:t>本研究共发放问卷</w:t>
      </w:r>
      <w:r>
        <w:rPr>
          <w:rFonts w:ascii="Times New Roman" w:eastAsia="宋体"/>
        </w:rPr>
        <w:t>350</w:t>
      </w:r>
      <w:r>
        <w:t>份，共收回有效问卷</w:t>
      </w:r>
      <w:r>
        <w:rPr>
          <w:rFonts w:ascii="Times New Roman" w:eastAsia="宋体"/>
        </w:rPr>
        <w:t>241</w:t>
      </w:r>
      <w:r>
        <w:t>份，有效回收率为</w:t>
      </w:r>
      <w:r>
        <w:rPr>
          <w:rFonts w:ascii="Times New Roman" w:eastAsia="宋体"/>
        </w:rPr>
        <w:t>68</w:t>
      </w:r>
      <w:r>
        <w:rPr>
          <w:rFonts w:ascii="Times New Roman" w:eastAsia="宋体"/>
        </w:rPr>
        <w:t>.</w:t>
      </w:r>
      <w:r>
        <w:rPr>
          <w:rFonts w:ascii="Times New Roman" w:eastAsia="宋体"/>
        </w:rPr>
        <w:t>9%</w:t>
      </w:r>
      <w:r>
        <w:t>。本研究</w:t>
      </w:r>
      <w:r>
        <w:t>以次数分配与百分比描述样本基本资料的分配情形，依据个人的基本资料，如性别、年龄、月消费水平及教育程度，说明样本特性并且了解研究对象的背景。根据回收的有效样本分</w:t>
      </w:r>
      <w:r>
        <w:t>别叙述其基本资料。基本情况如</w:t>
      </w:r>
      <w:r>
        <w:t>表</w:t>
      </w:r>
      <w:r>
        <w:rPr>
          <w:rFonts w:ascii="Times New Roman" w:eastAsia="宋体"/>
        </w:rPr>
        <w:t>4</w:t>
      </w:r>
      <w:r>
        <w:rPr>
          <w:rFonts w:ascii="Times New Roman" w:eastAsia="宋体"/>
        </w:rPr>
        <w:t>.</w:t>
      </w:r>
      <w:r>
        <w:rPr>
          <w:rFonts w:ascii="Times New Roman" w:eastAsia="宋体"/>
        </w:rPr>
        <w:t>5</w:t>
      </w:r>
      <w:r>
        <w:t>所示：</w:t>
      </w:r>
    </w:p>
    <w:p w:rsidR="0018722C">
      <w:pPr>
        <w:topLinePunct/>
      </w:pPr>
      <w:r>
        <w:t>由</w:t>
      </w:r>
      <w:r>
        <w:t>表</w:t>
      </w:r>
      <w:r>
        <w:rPr>
          <w:rFonts w:ascii="Times New Roman" w:eastAsia="Times New Roman"/>
        </w:rPr>
        <w:t>4</w:t>
      </w:r>
      <w:r>
        <w:rPr>
          <w:rFonts w:ascii="Times New Roman" w:eastAsia="Times New Roman"/>
        </w:rPr>
        <w:t>.</w:t>
      </w:r>
      <w:r>
        <w:rPr>
          <w:rFonts w:ascii="Times New Roman" w:eastAsia="Times New Roman"/>
        </w:rPr>
        <w:t>5</w:t>
      </w:r>
      <w:r>
        <w:t>可知，本次调查对象，男性占</w:t>
      </w:r>
      <w:r>
        <w:rPr>
          <w:rFonts w:ascii="Times New Roman" w:eastAsia="Times New Roman"/>
        </w:rPr>
        <w:t>53</w:t>
      </w:r>
      <w:r>
        <w:rPr>
          <w:rFonts w:ascii="Times New Roman" w:eastAsia="Times New Roman"/>
        </w:rPr>
        <w:t>.</w:t>
      </w:r>
      <w:r>
        <w:rPr>
          <w:rFonts w:ascii="Times New Roman" w:eastAsia="Times New Roman"/>
        </w:rPr>
        <w:t>5%</w:t>
      </w:r>
      <w:r>
        <w:t>，女性</w:t>
      </w:r>
      <w:r>
        <w:rPr>
          <w:rFonts w:ascii="Times New Roman" w:eastAsia="Times New Roman"/>
        </w:rPr>
        <w:t>46</w:t>
      </w:r>
      <w:r>
        <w:rPr>
          <w:rFonts w:ascii="Times New Roman" w:eastAsia="Times New Roman"/>
        </w:rPr>
        <w:t>.</w:t>
      </w:r>
      <w:r>
        <w:rPr>
          <w:rFonts w:ascii="Times New Roman" w:eastAsia="Times New Roman"/>
        </w:rPr>
        <w:t>5%</w:t>
      </w:r>
      <w:r>
        <w:t>，性别比例相差大；以年龄</w:t>
      </w:r>
      <w:r>
        <w:t>来看问卷受访者的年龄层主要分布在</w:t>
      </w:r>
      <w:r>
        <w:rPr>
          <w:rFonts w:ascii="Times New Roman" w:eastAsia="Times New Roman"/>
        </w:rPr>
        <w:t>18-22</w:t>
      </w:r>
      <w:r>
        <w:t>岁，占总样本数的</w:t>
      </w:r>
      <w:r>
        <w:rPr>
          <w:rFonts w:ascii="Times New Roman" w:eastAsia="Times New Roman"/>
        </w:rPr>
        <w:t>59</w:t>
      </w:r>
      <w:r>
        <w:rPr>
          <w:rFonts w:ascii="Times New Roman" w:eastAsia="Times New Roman"/>
        </w:rPr>
        <w:t>.</w:t>
      </w:r>
      <w:r>
        <w:rPr>
          <w:rFonts w:ascii="Times New Roman" w:eastAsia="Times New Roman"/>
        </w:rPr>
        <w:t>3%</w:t>
      </w:r>
      <w:r>
        <w:t>，年龄在</w:t>
      </w:r>
      <w:r>
        <w:rPr>
          <w:rFonts w:ascii="Times New Roman" w:eastAsia="Times New Roman"/>
        </w:rPr>
        <w:t>18</w:t>
      </w:r>
      <w:r>
        <w:t>岁以下的</w:t>
      </w:r>
      <w:r>
        <w:t>占</w:t>
      </w:r>
      <w:r>
        <w:rPr>
          <w:rFonts w:ascii="Times New Roman" w:eastAsia="Times New Roman"/>
        </w:rPr>
        <w:t>4</w:t>
      </w:r>
      <w:r>
        <w:rPr>
          <w:rFonts w:ascii="Times New Roman" w:eastAsia="Times New Roman"/>
        </w:rPr>
        <w:t>.</w:t>
      </w:r>
      <w:r>
        <w:rPr>
          <w:rFonts w:ascii="Times New Roman" w:eastAsia="Times New Roman"/>
        </w:rPr>
        <w:t>1%</w:t>
      </w:r>
      <w:r>
        <w:t>，基本符合高校学生的年龄段；月消费方面，</w:t>
      </w:r>
      <w:r>
        <w:rPr>
          <w:rFonts w:ascii="Times New Roman" w:eastAsia="Times New Roman"/>
        </w:rPr>
        <w:t>501-1000</w:t>
      </w:r>
      <w:r>
        <w:t>元的占总人数的</w:t>
      </w:r>
      <w:r>
        <w:rPr>
          <w:rFonts w:ascii="Times New Roman" w:eastAsia="Times New Roman"/>
        </w:rPr>
        <w:t>62</w:t>
      </w:r>
      <w:r>
        <w:rPr>
          <w:rFonts w:ascii="Times New Roman" w:eastAsia="Times New Roman"/>
        </w:rPr>
        <w:t>.</w:t>
      </w:r>
      <w:r>
        <w:rPr>
          <w:rFonts w:ascii="Times New Roman" w:eastAsia="Times New Roman"/>
        </w:rPr>
        <w:t>2%</w:t>
      </w:r>
      <w:r>
        <w:t>；以</w:t>
      </w:r>
      <w:r>
        <w:t>教育程度而言，问卷受访者的学历分布主要以本科为多</w:t>
      </w:r>
      <w:r>
        <w:rPr>
          <w:rFonts w:ascii="Times New Roman" w:eastAsia="Times New Roman"/>
        </w:rPr>
        <w:t>(</w:t>
      </w:r>
      <w:r>
        <w:rPr>
          <w:rFonts w:ascii="Times New Roman" w:eastAsia="Times New Roman"/>
          <w:spacing w:val="-2"/>
        </w:rPr>
        <w:t xml:space="preserve">58.5%</w:t>
      </w:r>
      <w:r>
        <w:rPr>
          <w:rFonts w:ascii="Times New Roman" w:eastAsia="Times New Roman"/>
        </w:rPr>
        <w:t>)</w:t>
      </w:r>
      <w:r>
        <w:t>，其次为硕士学历者</w:t>
      </w:r>
      <w:r>
        <w:rPr>
          <w:rFonts w:ascii="Times New Roman" w:eastAsia="Times New Roman"/>
        </w:rPr>
        <w:t>(</w:t>
      </w:r>
      <w:r>
        <w:rPr>
          <w:rFonts w:ascii="Times New Roman" w:eastAsia="Times New Roman"/>
        </w:rPr>
        <w:t xml:space="preserve">29%</w:t>
      </w:r>
      <w:r>
        <w:rPr>
          <w:rFonts w:ascii="Times New Roman" w:eastAsia="Times New Roman"/>
        </w:rPr>
        <w:t>)</w:t>
      </w:r>
      <w:r>
        <w:t>，</w:t>
      </w:r>
      <w:r>
        <w:t>以专科学历为最少</w:t>
      </w:r>
      <w:r>
        <w:rPr>
          <w:rFonts w:ascii="Times New Roman" w:eastAsia="Times New Roman"/>
        </w:rPr>
        <w:t>(</w:t>
      </w:r>
      <w:r>
        <w:rPr>
          <w:rFonts w:ascii="Times New Roman" w:eastAsia="Times New Roman"/>
        </w:rPr>
        <w:t xml:space="preserve">12.4%</w:t>
      </w:r>
      <w:r>
        <w:rPr>
          <w:rFonts w:ascii="Times New Roman" w:eastAsia="Times New Roman"/>
        </w:rPr>
        <w:t>)</w:t>
      </w:r>
      <w:r>
        <w:t>。</w:t>
      </w:r>
    </w:p>
    <w:p w:rsidR="0018722C">
      <w:pPr>
        <w:tabs>
          <w:tab w:pos="4462" w:val="left" w:leader="none"/>
        </w:tabs>
        <w:spacing w:before="44"/>
        <w:ind w:leftChars="0" w:left="3632" w:rightChars="0" w:right="0" w:firstLineChars="0" w:firstLine="0"/>
        <w:jc w:val="left"/>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14"/>
          <w:sz w:val="21"/>
        </w:rPr>
        <w:t> </w:t>
      </w:r>
      <w:r>
        <w:rPr>
          <w:kern w:val="2"/>
          <w:szCs w:val="22"/>
          <w:rFonts w:ascii="Times New Roman" w:eastAsia="Times New Roman" w:cstheme="minorBidi" w:hAnsiTheme="minorHAnsi"/>
          <w:spacing w:val="2"/>
          <w:sz w:val="21"/>
        </w:rPr>
        <w:t>4</w:t>
      </w:r>
      <w:r>
        <w:rPr>
          <w:kern w:val="2"/>
          <w:szCs w:val="22"/>
          <w:rFonts w:ascii="Times New Roman" w:eastAsia="Times New Roman" w:cstheme="minorBidi" w:hAnsiTheme="minorHAnsi"/>
          <w:spacing w:val="2"/>
          <w:sz w:val="21"/>
        </w:rPr>
        <w:t>.</w:t>
      </w:r>
      <w:r>
        <w:rPr>
          <w:kern w:val="2"/>
          <w:szCs w:val="22"/>
          <w:rFonts w:ascii="Times New Roman" w:eastAsia="Times New Roman" w:cstheme="minorBidi" w:hAnsiTheme="minorHAnsi"/>
          <w:spacing w:val="2"/>
          <w:sz w:val="21"/>
        </w:rPr>
        <w:t>5</w:t>
      </w:r>
      <w:r>
        <w:rPr>
          <w:kern w:val="2"/>
          <w:szCs w:val="22"/>
          <w:rFonts w:cstheme="minorBidi" w:hAnsiTheme="minorHAnsi" w:eastAsiaTheme="minorHAnsi" w:asciiTheme="minorHAnsi"/>
          <w:spacing w:val="8"/>
          <w:sz w:val="21"/>
        </w:rPr>
        <w:t>样本特征描述</w:t>
      </w:r>
      <w:r>
        <w:rPr>
          <w:kern w:val="2"/>
          <w:szCs w:val="22"/>
          <w:rFonts w:cstheme="minorBidi" w:hAnsiTheme="minorHAnsi" w:eastAsiaTheme="minorHAnsi" w:asciiTheme="minorHAnsi"/>
          <w:spacing w:val="8"/>
          <w:sz w:val="21"/>
        </w:rPr>
        <w:t>性</w:t>
      </w:r>
      <w:r>
        <w:rPr>
          <w:kern w:val="2"/>
          <w:szCs w:val="22"/>
          <w:rFonts w:cstheme="minorBidi" w:hAnsiTheme="minorHAnsi" w:eastAsiaTheme="minorHAnsi" w:asciiTheme="minorHAnsi"/>
          <w:spacing w:val="8"/>
          <w:sz w:val="21"/>
        </w:rPr>
        <w:t>统</w:t>
      </w:r>
      <w:r>
        <w:rPr>
          <w:kern w:val="2"/>
          <w:szCs w:val="22"/>
          <w:rFonts w:cstheme="minorBidi" w:hAnsiTheme="minorHAnsi" w:eastAsiaTheme="minorHAnsi" w:asciiTheme="minorHAnsi"/>
          <w:sz w:val="21"/>
        </w:rPr>
        <w:t>计</w:t>
      </w:r>
    </w:p>
    <w:p w:rsidR="0018722C">
      <w:pPr>
        <w:topLinePunct/>
      </w:pPr>
      <w:r>
        <w:rPr>
          <w:rFonts w:cstheme="minorBidi" w:hAnsiTheme="minorHAnsi" w:eastAsiaTheme="minorHAnsi" w:asciiTheme="minorHAnsi" w:ascii="Times New Roman"/>
          <w:u w:val="single"/>
        </w:rPr>
        <w:t/>
      </w: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Tab.4</w:t>
      </w:r>
      <w:r>
        <w:rPr>
          <w:rFonts w:ascii="Times New Roman" w:cstheme="minorBidi" w:hAnsiTheme="minorHAnsi" w:eastAsiaTheme="minorHAnsi"/>
          <w:u w:val="single"/>
        </w:rPr>
        <w:t>.5</w:t>
      </w:r>
      <w:r w:rsidRPr="00000000">
        <w:rPr>
          <w:rFonts w:cstheme="minorBidi" w:hAnsiTheme="minorHAnsi" w:eastAsiaTheme="minorHAnsi" w:asciiTheme="minorHAnsi"/>
        </w:rPr>
        <w:tab/>
      </w:r>
      <w:r>
        <w:rPr>
          <w:rFonts w:ascii="Times New Roman" w:cstheme="minorBidi" w:hAnsiTheme="minorHAnsi" w:eastAsiaTheme="minorHAnsi"/>
          <w:u w:val="single"/>
        </w:rPr>
        <w:t>descriptive  </w:t>
      </w:r>
      <w:r>
        <w:rPr>
          <w:rFonts w:ascii="Times New Roman" w:cstheme="minorBidi" w:hAnsiTheme="minorHAnsi" w:eastAsiaTheme="minorHAnsi"/>
          <w:u w:val="single"/>
        </w:rPr>
        <w:t>statistics  </w:t>
      </w:r>
      <w:r>
        <w:rPr>
          <w:rFonts w:ascii="Times New Roman" w:cstheme="minorBidi" w:hAnsiTheme="minorHAnsi" w:eastAsiaTheme="minorHAnsi"/>
          <w:u w:val="single"/>
        </w:rPr>
        <w:t>of</w:t>
      </w:r>
      <w:r>
        <w:rPr>
          <w:rFonts w:ascii="Times New Roman" w:cstheme="minorBidi" w:hAnsiTheme="minorHAnsi" w:eastAsiaTheme="minorHAnsi"/>
          <w:u w:val="single"/>
        </w:rPr>
        <w:t> </w:t>
      </w:r>
      <w:r>
        <w:rPr>
          <w:rFonts w:ascii="Times New Roman" w:cstheme="minorBidi" w:hAnsiTheme="minorHAnsi" w:eastAsiaTheme="minorHAnsi"/>
          <w:u w:val="single"/>
        </w:rPr>
        <w:t>sample </w:t>
      </w:r>
      <w:r>
        <w:rPr>
          <w:rFonts w:ascii="Times New Roman" w:cstheme="minorBidi" w:hAnsiTheme="minorHAnsi" w:eastAsiaTheme="minorHAnsi"/>
          <w:u w:val="single"/>
        </w:rPr>
        <w:t>characteristic</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85"/>
        <w:gridCol w:w="2582"/>
        <w:gridCol w:w="2164"/>
        <w:gridCol w:w="2242"/>
      </w:tblGrid>
      <w:tr>
        <w:trPr>
          <w:tblHeader/>
        </w:trPr>
        <w:tc>
          <w:tcPr>
            <w:tcW w:w="1350"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1349" w:type="pct"/>
            <w:vAlign w:val="center"/>
            <w:tcBorders>
              <w:bottom w:val="single" w:sz="4" w:space="0" w:color="auto"/>
            </w:tcBorders>
          </w:tcPr>
          <w:p w:rsidR="0018722C">
            <w:pPr>
              <w:pStyle w:val="a7"/>
              <w:topLinePunct/>
              <w:ind w:leftChars="0" w:left="0" w:rightChars="0" w:right="0" w:firstLineChars="0" w:firstLine="0"/>
              <w:spacing w:line="240" w:lineRule="atLeast"/>
            </w:pPr>
            <w:r>
              <w:t>细分条目</w:t>
            </w:r>
          </w:p>
        </w:tc>
        <w:tc>
          <w:tcPr>
            <w:tcW w:w="1130"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171" w:type="pct"/>
            <w:vAlign w:val="center"/>
            <w:tcBorders>
              <w:bottom w:val="single" w:sz="4" w:space="0" w:color="auto"/>
            </w:tcBorders>
          </w:tcPr>
          <w:p w:rsidR="0018722C">
            <w:pPr>
              <w:pStyle w:val="a7"/>
              <w:topLinePunct/>
              <w:ind w:leftChars="0" w:left="0" w:rightChars="0" w:right="0" w:firstLineChars="0" w:firstLine="0"/>
              <w:spacing w:line="240" w:lineRule="atLeast"/>
            </w:pPr>
            <w:r>
              <w:t>频率</w:t>
            </w:r>
          </w:p>
        </w:tc>
      </w:tr>
      <w:tr>
        <w:tc>
          <w:tcPr>
            <w:tcW w:w="1350" w:type="pct"/>
            <w:vAlign w:val="center"/>
          </w:tcPr>
          <w:p w:rsidR="0018722C">
            <w:pPr>
              <w:pStyle w:val="ac"/>
              <w:topLinePunct/>
              <w:ind w:leftChars="0" w:left="0" w:rightChars="0" w:right="0" w:firstLineChars="0" w:firstLine="0"/>
              <w:spacing w:line="240" w:lineRule="atLeast"/>
            </w:pPr>
            <w:r>
              <w:t>性别</w:t>
            </w:r>
          </w:p>
        </w:tc>
        <w:tc>
          <w:tcPr>
            <w:tcW w:w="1349" w:type="pct"/>
            <w:vAlign w:val="center"/>
          </w:tcPr>
          <w:p w:rsidR="0018722C">
            <w:pPr>
              <w:pStyle w:val="a5"/>
              <w:topLinePunct/>
              <w:ind w:leftChars="0" w:left="0" w:rightChars="0" w:right="0" w:firstLineChars="0" w:firstLine="0"/>
              <w:spacing w:line="240" w:lineRule="atLeast"/>
            </w:pPr>
            <w:r>
              <w:t>男</w:t>
            </w:r>
          </w:p>
        </w:tc>
        <w:tc>
          <w:tcPr>
            <w:tcW w:w="1130" w:type="pct"/>
            <w:vAlign w:val="center"/>
          </w:tcPr>
          <w:p w:rsidR="0018722C">
            <w:pPr>
              <w:pStyle w:val="affff9"/>
              <w:topLinePunct/>
              <w:ind w:leftChars="0" w:left="0" w:rightChars="0" w:right="0" w:firstLineChars="0" w:firstLine="0"/>
              <w:spacing w:line="240" w:lineRule="atLeast"/>
            </w:pPr>
            <w:r>
              <w:t>129</w:t>
            </w:r>
          </w:p>
        </w:tc>
        <w:tc>
          <w:tcPr>
            <w:tcW w:w="1171" w:type="pct"/>
            <w:vAlign w:val="center"/>
          </w:tcPr>
          <w:p w:rsidR="0018722C">
            <w:pPr>
              <w:pStyle w:val="affff9"/>
              <w:topLinePunct/>
              <w:ind w:leftChars="0" w:left="0" w:rightChars="0" w:right="0" w:firstLineChars="0" w:firstLine="0"/>
              <w:spacing w:line="240" w:lineRule="atLeast"/>
            </w:pPr>
            <w:r>
              <w:t>53.5%</w:t>
            </w:r>
          </w:p>
        </w:tc>
      </w:tr>
      <w:tr>
        <w:tc>
          <w:tcPr>
            <w:tcW w:w="1350" w:type="pct"/>
            <w:vAlign w:val="center"/>
          </w:tcPr>
          <w:p w:rsidR="0018722C">
            <w:pPr>
              <w:pStyle w:val="ac"/>
              <w:topLinePunct/>
              <w:ind w:leftChars="0" w:left="0" w:rightChars="0" w:right="0" w:firstLineChars="0" w:firstLine="0"/>
              <w:spacing w:line="240" w:lineRule="atLeast"/>
            </w:pPr>
          </w:p>
        </w:tc>
        <w:tc>
          <w:tcPr>
            <w:tcW w:w="1349" w:type="pct"/>
            <w:vAlign w:val="center"/>
          </w:tcPr>
          <w:p w:rsidR="0018722C">
            <w:pPr>
              <w:pStyle w:val="a5"/>
              <w:topLinePunct/>
              <w:ind w:leftChars="0" w:left="0" w:rightChars="0" w:right="0" w:firstLineChars="0" w:firstLine="0"/>
              <w:spacing w:line="240" w:lineRule="atLeast"/>
            </w:pPr>
            <w:r>
              <w:t>女</w:t>
            </w:r>
          </w:p>
        </w:tc>
        <w:tc>
          <w:tcPr>
            <w:tcW w:w="1130" w:type="pct"/>
            <w:vAlign w:val="center"/>
          </w:tcPr>
          <w:p w:rsidR="0018722C">
            <w:pPr>
              <w:pStyle w:val="affff9"/>
              <w:topLinePunct/>
              <w:ind w:leftChars="0" w:left="0" w:rightChars="0" w:right="0" w:firstLineChars="0" w:firstLine="0"/>
              <w:spacing w:line="240" w:lineRule="atLeast"/>
            </w:pPr>
            <w:r>
              <w:t>112</w:t>
            </w:r>
          </w:p>
        </w:tc>
        <w:tc>
          <w:tcPr>
            <w:tcW w:w="1171" w:type="pct"/>
            <w:vAlign w:val="center"/>
          </w:tcPr>
          <w:p w:rsidR="0018722C">
            <w:pPr>
              <w:pStyle w:val="affff9"/>
              <w:topLinePunct/>
              <w:ind w:leftChars="0" w:left="0" w:rightChars="0" w:right="0" w:firstLineChars="0" w:firstLine="0"/>
              <w:spacing w:line="240" w:lineRule="atLeast"/>
            </w:pPr>
            <w:r>
              <w:t>46.5%</w:t>
            </w:r>
          </w:p>
        </w:tc>
      </w:tr>
      <w:tr>
        <w:tc>
          <w:tcPr>
            <w:tcW w:w="1350" w:type="pct"/>
            <w:vAlign w:val="center"/>
          </w:tcPr>
          <w:p w:rsidR="0018722C">
            <w:pPr>
              <w:pStyle w:val="ac"/>
              <w:topLinePunct/>
              <w:ind w:leftChars="0" w:left="0" w:rightChars="0" w:right="0" w:firstLineChars="0" w:firstLine="0"/>
              <w:spacing w:line="240" w:lineRule="atLeast"/>
            </w:pPr>
            <w:r>
              <w:t>年龄</w:t>
            </w:r>
          </w:p>
        </w:tc>
        <w:tc>
          <w:tcPr>
            <w:tcW w:w="1349" w:type="pct"/>
            <w:vAlign w:val="center"/>
          </w:tcPr>
          <w:p w:rsidR="0018722C">
            <w:pPr>
              <w:pStyle w:val="a5"/>
              <w:topLinePunct/>
              <w:ind w:leftChars="0" w:left="0" w:rightChars="0" w:right="0" w:firstLineChars="0" w:firstLine="0"/>
              <w:spacing w:line="240" w:lineRule="atLeast"/>
            </w:pPr>
            <w:r>
              <w:t>18 </w:t>
            </w:r>
            <w:r>
              <w:t>岁以下</w:t>
            </w:r>
          </w:p>
        </w:tc>
        <w:tc>
          <w:tcPr>
            <w:tcW w:w="1130" w:type="pct"/>
            <w:vAlign w:val="center"/>
          </w:tcPr>
          <w:p w:rsidR="0018722C">
            <w:pPr>
              <w:pStyle w:val="affff9"/>
              <w:topLinePunct/>
              <w:ind w:leftChars="0" w:left="0" w:rightChars="0" w:right="0" w:firstLineChars="0" w:firstLine="0"/>
              <w:spacing w:line="240" w:lineRule="atLeast"/>
            </w:pPr>
            <w:r>
              <w:t>10</w:t>
            </w:r>
          </w:p>
        </w:tc>
        <w:tc>
          <w:tcPr>
            <w:tcW w:w="1171" w:type="pct"/>
            <w:vAlign w:val="center"/>
          </w:tcPr>
          <w:p w:rsidR="0018722C">
            <w:pPr>
              <w:pStyle w:val="affff9"/>
              <w:topLinePunct/>
              <w:ind w:leftChars="0" w:left="0" w:rightChars="0" w:right="0" w:firstLineChars="0" w:firstLine="0"/>
              <w:spacing w:line="240" w:lineRule="atLeast"/>
            </w:pPr>
            <w:r>
              <w:t>4.1%</w:t>
            </w:r>
          </w:p>
        </w:tc>
      </w:tr>
      <w:tr>
        <w:tc>
          <w:tcPr>
            <w:tcW w:w="1350" w:type="pct"/>
            <w:vAlign w:val="center"/>
          </w:tcPr>
          <w:p w:rsidR="0018722C">
            <w:pPr>
              <w:pStyle w:val="ac"/>
              <w:topLinePunct/>
              <w:ind w:leftChars="0" w:left="0" w:rightChars="0" w:right="0" w:firstLineChars="0" w:firstLine="0"/>
              <w:spacing w:line="240" w:lineRule="atLeast"/>
            </w:pPr>
          </w:p>
        </w:tc>
        <w:tc>
          <w:tcPr>
            <w:tcW w:w="1349" w:type="pct"/>
            <w:vAlign w:val="center"/>
          </w:tcPr>
          <w:p w:rsidR="0018722C">
            <w:pPr>
              <w:pStyle w:val="affff9"/>
              <w:topLinePunct/>
              <w:ind w:leftChars="0" w:left="0" w:rightChars="0" w:right="0" w:firstLineChars="0" w:firstLine="0"/>
              <w:spacing w:line="240" w:lineRule="atLeast"/>
            </w:pPr>
            <w:r>
              <w:t>18-22</w:t>
            </w:r>
          </w:p>
        </w:tc>
        <w:tc>
          <w:tcPr>
            <w:tcW w:w="1130" w:type="pct"/>
            <w:vAlign w:val="center"/>
          </w:tcPr>
          <w:p w:rsidR="0018722C">
            <w:pPr>
              <w:pStyle w:val="affff9"/>
              <w:topLinePunct/>
              <w:ind w:leftChars="0" w:left="0" w:rightChars="0" w:right="0" w:firstLineChars="0" w:firstLine="0"/>
              <w:spacing w:line="240" w:lineRule="atLeast"/>
            </w:pPr>
            <w:r>
              <w:t>143</w:t>
            </w:r>
          </w:p>
        </w:tc>
        <w:tc>
          <w:tcPr>
            <w:tcW w:w="1171" w:type="pct"/>
            <w:vAlign w:val="center"/>
          </w:tcPr>
          <w:p w:rsidR="0018722C">
            <w:pPr>
              <w:pStyle w:val="affff9"/>
              <w:topLinePunct/>
              <w:ind w:leftChars="0" w:left="0" w:rightChars="0" w:right="0" w:firstLineChars="0" w:firstLine="0"/>
              <w:spacing w:line="240" w:lineRule="atLeast"/>
            </w:pPr>
            <w:r>
              <w:t>59.3</w:t>
            </w:r>
          </w:p>
        </w:tc>
      </w:tr>
      <w:tr>
        <w:tc>
          <w:tcPr>
            <w:tcW w:w="1350" w:type="pct"/>
            <w:vAlign w:val="center"/>
          </w:tcPr>
          <w:p w:rsidR="0018722C">
            <w:pPr>
              <w:pStyle w:val="ac"/>
              <w:topLinePunct/>
              <w:ind w:leftChars="0" w:left="0" w:rightChars="0" w:right="0" w:firstLineChars="0" w:firstLine="0"/>
              <w:spacing w:line="240" w:lineRule="atLeast"/>
            </w:pPr>
          </w:p>
        </w:tc>
        <w:tc>
          <w:tcPr>
            <w:tcW w:w="1349" w:type="pct"/>
            <w:vAlign w:val="center"/>
          </w:tcPr>
          <w:p w:rsidR="0018722C">
            <w:pPr>
              <w:pStyle w:val="affff9"/>
              <w:topLinePunct/>
              <w:ind w:leftChars="0" w:left="0" w:rightChars="0" w:right="0" w:firstLineChars="0" w:firstLine="0"/>
              <w:spacing w:line="240" w:lineRule="atLeast"/>
            </w:pPr>
            <w:r>
              <w:t>23-27</w:t>
            </w:r>
          </w:p>
        </w:tc>
        <w:tc>
          <w:tcPr>
            <w:tcW w:w="1130" w:type="pct"/>
            <w:vAlign w:val="center"/>
          </w:tcPr>
          <w:p w:rsidR="0018722C">
            <w:pPr>
              <w:pStyle w:val="affff9"/>
              <w:topLinePunct/>
              <w:ind w:leftChars="0" w:left="0" w:rightChars="0" w:right="0" w:firstLineChars="0" w:firstLine="0"/>
              <w:spacing w:line="240" w:lineRule="atLeast"/>
            </w:pPr>
            <w:r>
              <w:t>74</w:t>
            </w:r>
          </w:p>
        </w:tc>
        <w:tc>
          <w:tcPr>
            <w:tcW w:w="1171" w:type="pct"/>
            <w:vAlign w:val="center"/>
          </w:tcPr>
          <w:p w:rsidR="0018722C">
            <w:pPr>
              <w:pStyle w:val="affff9"/>
              <w:topLinePunct/>
              <w:ind w:leftChars="0" w:left="0" w:rightChars="0" w:right="0" w:firstLineChars="0" w:firstLine="0"/>
              <w:spacing w:line="240" w:lineRule="atLeast"/>
            </w:pPr>
            <w:r>
              <w:t>30.7%</w:t>
            </w:r>
          </w:p>
        </w:tc>
      </w:tr>
      <w:tr>
        <w:tc>
          <w:tcPr>
            <w:tcW w:w="1350" w:type="pct"/>
            <w:vAlign w:val="center"/>
          </w:tcPr>
          <w:p w:rsidR="0018722C">
            <w:pPr>
              <w:pStyle w:val="ac"/>
              <w:topLinePunct/>
              <w:ind w:leftChars="0" w:left="0" w:rightChars="0" w:right="0" w:firstLineChars="0" w:firstLine="0"/>
              <w:spacing w:line="240" w:lineRule="atLeast"/>
            </w:pPr>
          </w:p>
        </w:tc>
        <w:tc>
          <w:tcPr>
            <w:tcW w:w="1349" w:type="pct"/>
            <w:vAlign w:val="center"/>
          </w:tcPr>
          <w:p w:rsidR="0018722C">
            <w:pPr>
              <w:pStyle w:val="a5"/>
              <w:topLinePunct/>
              <w:ind w:leftChars="0" w:left="0" w:rightChars="0" w:right="0" w:firstLineChars="0" w:firstLine="0"/>
              <w:spacing w:line="240" w:lineRule="atLeast"/>
            </w:pPr>
            <w:r>
              <w:t>27 </w:t>
            </w:r>
            <w:r>
              <w:t>岁以上</w:t>
            </w:r>
          </w:p>
        </w:tc>
        <w:tc>
          <w:tcPr>
            <w:tcW w:w="1130" w:type="pct"/>
            <w:vAlign w:val="center"/>
          </w:tcPr>
          <w:p w:rsidR="0018722C">
            <w:pPr>
              <w:pStyle w:val="affff9"/>
              <w:topLinePunct/>
              <w:ind w:leftChars="0" w:left="0" w:rightChars="0" w:right="0" w:firstLineChars="0" w:firstLine="0"/>
              <w:spacing w:line="240" w:lineRule="atLeast"/>
            </w:pPr>
            <w:r>
              <w:t>14</w:t>
            </w:r>
          </w:p>
        </w:tc>
        <w:tc>
          <w:tcPr>
            <w:tcW w:w="1171" w:type="pct"/>
            <w:vAlign w:val="center"/>
          </w:tcPr>
          <w:p w:rsidR="0018722C">
            <w:pPr>
              <w:pStyle w:val="affff9"/>
              <w:topLinePunct/>
              <w:ind w:leftChars="0" w:left="0" w:rightChars="0" w:right="0" w:firstLineChars="0" w:firstLine="0"/>
              <w:spacing w:line="240" w:lineRule="atLeast"/>
            </w:pPr>
            <w:r>
              <w:t>5.8%</w:t>
            </w:r>
          </w:p>
        </w:tc>
      </w:tr>
      <w:tr>
        <w:tc>
          <w:tcPr>
            <w:tcW w:w="1350" w:type="pct"/>
            <w:vAlign w:val="center"/>
          </w:tcPr>
          <w:p w:rsidR="0018722C">
            <w:pPr>
              <w:pStyle w:val="ac"/>
              <w:topLinePunct/>
              <w:ind w:leftChars="0" w:left="0" w:rightChars="0" w:right="0" w:firstLineChars="0" w:firstLine="0"/>
              <w:spacing w:line="240" w:lineRule="atLeast"/>
            </w:pPr>
            <w:r>
              <w:t>月消费水平</w:t>
            </w:r>
          </w:p>
        </w:tc>
        <w:tc>
          <w:tcPr>
            <w:tcW w:w="1349" w:type="pct"/>
            <w:vAlign w:val="center"/>
          </w:tcPr>
          <w:p w:rsidR="0018722C">
            <w:pPr>
              <w:pStyle w:val="a5"/>
              <w:topLinePunct/>
              <w:ind w:leftChars="0" w:left="0" w:rightChars="0" w:right="0" w:firstLineChars="0" w:firstLine="0"/>
              <w:spacing w:line="240" w:lineRule="atLeast"/>
            </w:pPr>
            <w:r>
              <w:t>500 </w:t>
            </w:r>
            <w:r>
              <w:t>元以下</w:t>
            </w:r>
          </w:p>
        </w:tc>
        <w:tc>
          <w:tcPr>
            <w:tcW w:w="1130" w:type="pct"/>
            <w:vAlign w:val="center"/>
          </w:tcPr>
          <w:p w:rsidR="0018722C">
            <w:pPr>
              <w:pStyle w:val="affff9"/>
              <w:topLinePunct/>
              <w:ind w:leftChars="0" w:left="0" w:rightChars="0" w:right="0" w:firstLineChars="0" w:firstLine="0"/>
              <w:spacing w:line="240" w:lineRule="atLeast"/>
            </w:pPr>
            <w:r>
              <w:t>10</w:t>
            </w:r>
          </w:p>
        </w:tc>
        <w:tc>
          <w:tcPr>
            <w:tcW w:w="1171" w:type="pct"/>
            <w:vAlign w:val="center"/>
          </w:tcPr>
          <w:p w:rsidR="0018722C">
            <w:pPr>
              <w:pStyle w:val="affff9"/>
              <w:topLinePunct/>
              <w:ind w:leftChars="0" w:left="0" w:rightChars="0" w:right="0" w:firstLineChars="0" w:firstLine="0"/>
              <w:spacing w:line="240" w:lineRule="atLeast"/>
            </w:pPr>
            <w:r>
              <w:t>4.1%</w:t>
            </w:r>
          </w:p>
        </w:tc>
      </w:tr>
      <w:tr>
        <w:tc>
          <w:tcPr>
            <w:tcW w:w="1350" w:type="pct"/>
            <w:vAlign w:val="center"/>
          </w:tcPr>
          <w:p w:rsidR="0018722C">
            <w:pPr>
              <w:pStyle w:val="ac"/>
              <w:topLinePunct/>
              <w:ind w:leftChars="0" w:left="0" w:rightChars="0" w:right="0" w:firstLineChars="0" w:firstLine="0"/>
              <w:spacing w:line="240" w:lineRule="atLeast"/>
            </w:pPr>
          </w:p>
        </w:tc>
        <w:tc>
          <w:tcPr>
            <w:tcW w:w="1349" w:type="pct"/>
            <w:vAlign w:val="center"/>
          </w:tcPr>
          <w:p w:rsidR="0018722C">
            <w:pPr>
              <w:pStyle w:val="a5"/>
              <w:topLinePunct/>
              <w:ind w:leftChars="0" w:left="0" w:rightChars="0" w:right="0" w:firstLineChars="0" w:firstLine="0"/>
              <w:spacing w:line="240" w:lineRule="atLeast"/>
            </w:pPr>
            <w:r>
              <w:t>501-1000 </w:t>
            </w:r>
            <w:r>
              <w:t>元</w:t>
            </w:r>
          </w:p>
        </w:tc>
        <w:tc>
          <w:tcPr>
            <w:tcW w:w="1130" w:type="pct"/>
            <w:vAlign w:val="center"/>
          </w:tcPr>
          <w:p w:rsidR="0018722C">
            <w:pPr>
              <w:pStyle w:val="affff9"/>
              <w:topLinePunct/>
              <w:ind w:leftChars="0" w:left="0" w:rightChars="0" w:right="0" w:firstLineChars="0" w:firstLine="0"/>
              <w:spacing w:line="240" w:lineRule="atLeast"/>
            </w:pPr>
            <w:r>
              <w:t>150</w:t>
            </w:r>
          </w:p>
        </w:tc>
        <w:tc>
          <w:tcPr>
            <w:tcW w:w="1171" w:type="pct"/>
            <w:vAlign w:val="center"/>
          </w:tcPr>
          <w:p w:rsidR="0018722C">
            <w:pPr>
              <w:pStyle w:val="affff9"/>
              <w:topLinePunct/>
              <w:ind w:leftChars="0" w:left="0" w:rightChars="0" w:right="0" w:firstLineChars="0" w:firstLine="0"/>
              <w:spacing w:line="240" w:lineRule="atLeast"/>
            </w:pPr>
            <w:r>
              <w:t>62.2%</w:t>
            </w:r>
          </w:p>
        </w:tc>
      </w:tr>
      <w:tr>
        <w:tc>
          <w:tcPr>
            <w:tcW w:w="1350" w:type="pct"/>
            <w:vAlign w:val="center"/>
          </w:tcPr>
          <w:p w:rsidR="0018722C">
            <w:pPr>
              <w:pStyle w:val="ac"/>
              <w:topLinePunct/>
              <w:ind w:leftChars="0" w:left="0" w:rightChars="0" w:right="0" w:firstLineChars="0" w:firstLine="0"/>
              <w:spacing w:line="240" w:lineRule="atLeast"/>
            </w:pPr>
          </w:p>
        </w:tc>
        <w:tc>
          <w:tcPr>
            <w:tcW w:w="1349" w:type="pct"/>
            <w:vAlign w:val="center"/>
          </w:tcPr>
          <w:p w:rsidR="0018722C">
            <w:pPr>
              <w:pStyle w:val="a5"/>
              <w:topLinePunct/>
              <w:ind w:leftChars="0" w:left="0" w:rightChars="0" w:right="0" w:firstLineChars="0" w:firstLine="0"/>
              <w:spacing w:line="240" w:lineRule="atLeast"/>
            </w:pPr>
            <w:r>
              <w:t>1001-1500 </w:t>
            </w:r>
            <w:r>
              <w:t>元</w:t>
            </w:r>
          </w:p>
        </w:tc>
        <w:tc>
          <w:tcPr>
            <w:tcW w:w="1130" w:type="pct"/>
            <w:vAlign w:val="center"/>
          </w:tcPr>
          <w:p w:rsidR="0018722C">
            <w:pPr>
              <w:pStyle w:val="affff9"/>
              <w:topLinePunct/>
              <w:ind w:leftChars="0" w:left="0" w:rightChars="0" w:right="0" w:firstLineChars="0" w:firstLine="0"/>
              <w:spacing w:line="240" w:lineRule="atLeast"/>
            </w:pPr>
            <w:r>
              <w:t>48</w:t>
            </w:r>
          </w:p>
        </w:tc>
        <w:tc>
          <w:tcPr>
            <w:tcW w:w="1171" w:type="pct"/>
            <w:vAlign w:val="center"/>
          </w:tcPr>
          <w:p w:rsidR="0018722C">
            <w:pPr>
              <w:pStyle w:val="affff9"/>
              <w:topLinePunct/>
              <w:ind w:leftChars="0" w:left="0" w:rightChars="0" w:right="0" w:firstLineChars="0" w:firstLine="0"/>
              <w:spacing w:line="240" w:lineRule="atLeast"/>
            </w:pPr>
            <w:r>
              <w:t>19.9%</w:t>
            </w:r>
          </w:p>
        </w:tc>
      </w:tr>
      <w:tr>
        <w:tc>
          <w:tcPr>
            <w:tcW w:w="1350" w:type="pct"/>
            <w:vAlign w:val="center"/>
          </w:tcPr>
          <w:p w:rsidR="0018722C">
            <w:pPr>
              <w:pStyle w:val="ac"/>
              <w:topLinePunct/>
              <w:ind w:leftChars="0" w:left="0" w:rightChars="0" w:right="0" w:firstLineChars="0" w:firstLine="0"/>
              <w:spacing w:line="240" w:lineRule="atLeast"/>
            </w:pPr>
          </w:p>
        </w:tc>
        <w:tc>
          <w:tcPr>
            <w:tcW w:w="1349" w:type="pct"/>
            <w:vAlign w:val="center"/>
          </w:tcPr>
          <w:p w:rsidR="0018722C">
            <w:pPr>
              <w:pStyle w:val="a5"/>
              <w:topLinePunct/>
              <w:ind w:leftChars="0" w:left="0" w:rightChars="0" w:right="0" w:firstLineChars="0" w:firstLine="0"/>
              <w:spacing w:line="240" w:lineRule="atLeast"/>
            </w:pPr>
            <w:r>
              <w:t>1500 </w:t>
            </w:r>
            <w:r>
              <w:t>以上</w:t>
            </w:r>
          </w:p>
        </w:tc>
        <w:tc>
          <w:tcPr>
            <w:tcW w:w="1130" w:type="pct"/>
            <w:vAlign w:val="center"/>
          </w:tcPr>
          <w:p w:rsidR="0018722C">
            <w:pPr>
              <w:pStyle w:val="affff9"/>
              <w:topLinePunct/>
              <w:ind w:leftChars="0" w:left="0" w:rightChars="0" w:right="0" w:firstLineChars="0" w:firstLine="0"/>
              <w:spacing w:line="240" w:lineRule="atLeast"/>
            </w:pPr>
            <w:r>
              <w:t>33</w:t>
            </w:r>
          </w:p>
        </w:tc>
        <w:tc>
          <w:tcPr>
            <w:tcW w:w="1171" w:type="pct"/>
            <w:vAlign w:val="center"/>
          </w:tcPr>
          <w:p w:rsidR="0018722C">
            <w:pPr>
              <w:pStyle w:val="affff9"/>
              <w:topLinePunct/>
              <w:ind w:leftChars="0" w:left="0" w:rightChars="0" w:right="0" w:firstLineChars="0" w:firstLine="0"/>
              <w:spacing w:line="240" w:lineRule="atLeast"/>
            </w:pPr>
            <w:r>
              <w:t>13.7%</w:t>
            </w:r>
          </w:p>
        </w:tc>
      </w:tr>
      <w:tr>
        <w:tc>
          <w:tcPr>
            <w:tcW w:w="1350" w:type="pct"/>
            <w:vAlign w:val="center"/>
          </w:tcPr>
          <w:p w:rsidR="0018722C">
            <w:pPr>
              <w:pStyle w:val="ac"/>
              <w:topLinePunct/>
              <w:ind w:leftChars="0" w:left="0" w:rightChars="0" w:right="0" w:firstLineChars="0" w:firstLine="0"/>
              <w:spacing w:line="240" w:lineRule="atLeast"/>
            </w:pPr>
            <w:r>
              <w:t>教育程度</w:t>
            </w:r>
          </w:p>
        </w:tc>
        <w:tc>
          <w:tcPr>
            <w:tcW w:w="1349" w:type="pct"/>
            <w:vAlign w:val="center"/>
          </w:tcPr>
          <w:p w:rsidR="0018722C">
            <w:pPr>
              <w:pStyle w:val="a5"/>
              <w:topLinePunct/>
              <w:ind w:leftChars="0" w:left="0" w:rightChars="0" w:right="0" w:firstLineChars="0" w:firstLine="0"/>
              <w:spacing w:line="240" w:lineRule="atLeast"/>
            </w:pPr>
            <w:r>
              <w:t>大专</w:t>
            </w:r>
          </w:p>
        </w:tc>
        <w:tc>
          <w:tcPr>
            <w:tcW w:w="1130" w:type="pct"/>
            <w:vAlign w:val="center"/>
          </w:tcPr>
          <w:p w:rsidR="0018722C">
            <w:pPr>
              <w:pStyle w:val="affff9"/>
              <w:topLinePunct/>
              <w:ind w:leftChars="0" w:left="0" w:rightChars="0" w:right="0" w:firstLineChars="0" w:firstLine="0"/>
              <w:spacing w:line="240" w:lineRule="atLeast"/>
            </w:pPr>
            <w:r>
              <w:t>30</w:t>
            </w:r>
          </w:p>
        </w:tc>
        <w:tc>
          <w:tcPr>
            <w:tcW w:w="1171" w:type="pct"/>
            <w:vAlign w:val="center"/>
          </w:tcPr>
          <w:p w:rsidR="0018722C">
            <w:pPr>
              <w:pStyle w:val="affff9"/>
              <w:topLinePunct/>
              <w:ind w:leftChars="0" w:left="0" w:rightChars="0" w:right="0" w:firstLineChars="0" w:firstLine="0"/>
              <w:spacing w:line="240" w:lineRule="atLeast"/>
            </w:pPr>
            <w:r>
              <w:t>12.4%</w:t>
            </w:r>
          </w:p>
        </w:tc>
      </w:tr>
      <w:tr>
        <w:tc>
          <w:tcPr>
            <w:tcW w:w="1350" w:type="pct"/>
            <w:vAlign w:val="center"/>
          </w:tcPr>
          <w:p w:rsidR="0018722C">
            <w:pPr>
              <w:pStyle w:val="ac"/>
              <w:topLinePunct/>
              <w:ind w:leftChars="0" w:left="0" w:rightChars="0" w:right="0" w:firstLineChars="0" w:firstLine="0"/>
              <w:spacing w:line="240" w:lineRule="atLeast"/>
            </w:pPr>
          </w:p>
        </w:tc>
        <w:tc>
          <w:tcPr>
            <w:tcW w:w="1349" w:type="pct"/>
            <w:vAlign w:val="center"/>
          </w:tcPr>
          <w:p w:rsidR="0018722C">
            <w:pPr>
              <w:pStyle w:val="a5"/>
              <w:topLinePunct/>
              <w:ind w:leftChars="0" w:left="0" w:rightChars="0" w:right="0" w:firstLineChars="0" w:firstLine="0"/>
              <w:spacing w:line="240" w:lineRule="atLeast"/>
            </w:pPr>
            <w:r>
              <w:t>本科</w:t>
            </w:r>
          </w:p>
        </w:tc>
        <w:tc>
          <w:tcPr>
            <w:tcW w:w="1130" w:type="pct"/>
            <w:vAlign w:val="center"/>
          </w:tcPr>
          <w:p w:rsidR="0018722C">
            <w:pPr>
              <w:pStyle w:val="affff9"/>
              <w:topLinePunct/>
              <w:ind w:leftChars="0" w:left="0" w:rightChars="0" w:right="0" w:firstLineChars="0" w:firstLine="0"/>
              <w:spacing w:line="240" w:lineRule="atLeast"/>
            </w:pPr>
            <w:r>
              <w:t>141</w:t>
            </w:r>
          </w:p>
        </w:tc>
        <w:tc>
          <w:tcPr>
            <w:tcW w:w="1171" w:type="pct"/>
            <w:vAlign w:val="center"/>
          </w:tcPr>
          <w:p w:rsidR="0018722C">
            <w:pPr>
              <w:pStyle w:val="affff9"/>
              <w:topLinePunct/>
              <w:ind w:leftChars="0" w:left="0" w:rightChars="0" w:right="0" w:firstLineChars="0" w:firstLine="0"/>
              <w:spacing w:line="240" w:lineRule="atLeast"/>
            </w:pPr>
            <w:r>
              <w:t>58.5%</w:t>
            </w:r>
          </w:p>
        </w:tc>
      </w:tr>
      <w:tr>
        <w:tc>
          <w:tcPr>
            <w:tcW w:w="135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349" w:type="pct"/>
            <w:vAlign w:val="center"/>
            <w:tcBorders>
              <w:top w:val="single" w:sz="4" w:space="0" w:color="auto"/>
            </w:tcBorders>
          </w:tcPr>
          <w:p w:rsidR="0018722C">
            <w:pPr>
              <w:pStyle w:val="aff1"/>
              <w:topLinePunct/>
              <w:ind w:leftChars="0" w:left="0" w:rightChars="0" w:right="0" w:firstLineChars="0" w:firstLine="0"/>
              <w:spacing w:line="240" w:lineRule="atLeast"/>
            </w:pPr>
            <w:r>
              <w:t>硕士及以上</w:t>
            </w:r>
          </w:p>
        </w:tc>
        <w:tc>
          <w:tcPr>
            <w:tcW w:w="1130" w:type="pct"/>
            <w:vAlign w:val="center"/>
            <w:tcBorders>
              <w:top w:val="single" w:sz="4" w:space="0" w:color="auto"/>
            </w:tcBorders>
          </w:tcPr>
          <w:p w:rsidR="0018722C">
            <w:pPr>
              <w:pStyle w:val="affff9"/>
              <w:topLinePunct/>
              <w:ind w:leftChars="0" w:left="0" w:rightChars="0" w:right="0" w:firstLineChars="0" w:firstLine="0"/>
              <w:spacing w:line="240" w:lineRule="atLeast"/>
            </w:pPr>
            <w:r>
              <w:t>70</w:t>
            </w:r>
          </w:p>
        </w:tc>
        <w:tc>
          <w:tcPr>
            <w:tcW w:w="1171" w:type="pct"/>
            <w:vAlign w:val="center"/>
            <w:tcBorders>
              <w:top w:val="single" w:sz="4" w:space="0" w:color="auto"/>
            </w:tcBorders>
          </w:tcPr>
          <w:p w:rsidR="0018722C">
            <w:pPr>
              <w:pStyle w:val="affff9"/>
              <w:topLinePunct/>
              <w:ind w:leftChars="0" w:left="0" w:rightChars="0" w:right="0" w:firstLineChars="0" w:firstLine="0"/>
              <w:spacing w:line="240" w:lineRule="atLeast"/>
            </w:pPr>
            <w:r>
              <w:t>29.0%</w:t>
            </w:r>
          </w:p>
        </w:tc>
      </w:tr>
    </w:tbl>
    <w:p w:rsidR="0018722C">
      <w:pPr>
        <w:topLinePunct/>
        <w:pStyle w:val="affa"/>
      </w:pPr>
    </w:p>
    <w:p w:rsidR="0018722C">
      <w:pPr>
        <w:topLinePunct/>
      </w:pPr>
      <w:bookmarkStart w:name="4.5 信度分析与因子分析 " w:id="118"/>
      <w:bookmarkEnd w:id="118"/>
      <w:r>
        <w:rPr>
          <w:rFonts w:cstheme="minorBidi" w:hAnsiTheme="minorHAnsi" w:eastAsiaTheme="minorHAnsi" w:asciiTheme="minorHAnsi" w:ascii="黑体" w:hAnsi="黑体" w:eastAsia="黑体" w:cs="黑体"/>
          <w:b/>
        </w:rPr>
        <w:t>4.5 </w:t>
      </w:r>
      <w:bookmarkStart w:name="_bookmark47" w:id="119"/>
      <w:bookmarkEnd w:id="119"/>
      <w:bookmarkStart w:name="_bookmark47" w:id="120"/>
      <w:bookmarkEnd w:id="120"/>
      <w:r>
        <w:rPr>
          <w:rFonts w:cstheme="minorBidi" w:hAnsiTheme="minorHAnsi" w:eastAsiaTheme="minorHAnsi" w:asciiTheme="minorHAnsi" w:ascii="黑体" w:hAnsi="黑体" w:eastAsia="黑体" w:cs="黑体"/>
          <w:b/>
        </w:rPr>
        <w:t>信度分析与因子分析</w:t>
      </w:r>
    </w:p>
    <w:p w:rsidR="0018722C">
      <w:pPr>
        <w:topLinePunct/>
      </w:pPr>
      <w:r>
        <w:t>信度是指测量工具的可靠性，测验结果的一致性、稳定性，即此测验重读测试多次的分数，会产生类似的结果，即结果越稳定，测试可靠程度越高，则表示信度越高，结果的误差越小。</w:t>
      </w:r>
    </w:p>
    <w:p w:rsidR="0018722C">
      <w:pPr>
        <w:topLinePunct/>
      </w:pPr>
      <w:r>
        <w:t>效度是指测量的正确性，指测验或其他测量工具能测得其所欲测量的特质或功能的程度。测量的效度越高，表示测量的结果越能显现其所欲测量对象的特征。在评估测量的效度时，必须先确定测量的目的、范围和对象，进而能够掌握测验的内容和测验目的相符合的程度。一般效度包括内容效度和建构效度。</w:t>
      </w:r>
    </w:p>
    <w:p w:rsidR="0018722C">
      <w:pPr>
        <w:topLinePunct/>
      </w:pPr>
      <w:bookmarkStart w:id="181" w:name="_cwCmt18"/>
      <w:bookmarkStart w:name="_bookmark48" w:id="121"/>
      <w:bookmarkEnd w:id="121"/>
      <w:r>
        <w:rPr>
          <w:rFonts w:cstheme="minorBidi" w:hAnsiTheme="minorHAnsi" w:eastAsiaTheme="minorHAnsi" w:asciiTheme="minorHAnsi" w:ascii="黑体" w:hAnsi="黑体" w:eastAsia="黑体" w:cs="黑体"/>
          <w:b/>
        </w:rPr>
        <w:t>4.5.1 </w:t>
      </w:r>
      <w:bookmarkStart w:name="_bookmark48" w:id="122"/>
      <w:bookmarkEnd w:id="122"/>
      <w:r>
        <w:rPr>
          <w:rFonts w:cstheme="minorBidi" w:hAnsiTheme="minorHAnsi" w:eastAsiaTheme="minorHAnsi" w:asciiTheme="minorHAnsi" w:ascii="黑体" w:hAnsi="黑体" w:eastAsia="黑体" w:cs="黑体"/>
          <w:b/>
        </w:rPr>
        <w:t>信度分析</w:t>
      </w:r>
      <w:bookmarkEnd w:id="181"/>
    </w:p>
    <w:p w:rsidR="0018722C">
      <w:pPr>
        <w:topLinePunct/>
      </w:pPr>
      <w:r>
        <w:t>信度分析是测量量表中各题目是否达到同一假设建构的程度。测量是研究量化的基础，而信度是测量的基本要求。信度是指衡量工具的正确性与精准性，其中包含了稳定性及一致性两种意义。测量量表中各题目是否达到同一假设建构的程度。本研究是以</w:t>
      </w:r>
      <w:r>
        <w:rPr>
          <w:rFonts w:ascii="Times New Roman" w:hAnsi="Times New Roman" w:eastAsia="Times New Roman"/>
        </w:rPr>
        <w:t>Cronbach’</w:t>
      </w:r>
      <w:r w:rsidR="001852F3">
        <w:rPr>
          <w:rFonts w:ascii="Times New Roman" w:hAnsi="Times New Roman" w:eastAsia="Times New Roman"/>
        </w:rPr>
        <w:t xml:space="preserve">α</w:t>
      </w:r>
      <w:r>
        <w:t>值为信度分析的指标，一般而言，若</w:t>
      </w:r>
      <w:r>
        <w:rPr>
          <w:rFonts w:ascii="Times New Roman" w:hAnsi="Times New Roman" w:eastAsia="Times New Roman"/>
        </w:rPr>
        <w:t>α</w:t>
      </w:r>
      <w:r>
        <w:t>值高于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w:t>
      </w:r>
      <w:r>
        <w:t>则具高信度，</w:t>
      </w:r>
      <w:r>
        <w:rPr>
          <w:rFonts w:ascii="Times New Roman" w:hAnsi="Times New Roman" w:eastAsia="Times New Roman"/>
        </w:rPr>
        <w:t>α</w:t>
      </w:r>
      <w:r>
        <w:t>值介于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35</w:t>
      </w:r>
      <w:r>
        <w:t>至</w:t>
      </w:r>
      <w:r>
        <w:rPr>
          <w:rFonts w:ascii="Times New Roman" w:hAnsi="Times New Roman" w:eastAsia="Times New Roman"/>
        </w:rPr>
        <w:t>0.7</w:t>
      </w:r>
      <w:r>
        <w:t>间，仍属可接受水平，而</w:t>
      </w:r>
      <w:r>
        <w:rPr>
          <w:rFonts w:ascii="Times New Roman" w:hAnsi="Times New Roman" w:eastAsia="Times New Roman"/>
        </w:rPr>
        <w:t>α</w:t>
      </w:r>
      <w:r>
        <w:t>值若低于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35</w:t>
      </w:r>
      <w:r>
        <w:t>则表示信度很低，应予以拒绝。</w:t>
      </w:r>
    </w:p>
    <w:p w:rsidR="0018722C">
      <w:pPr>
        <w:tabs>
          <w:tab w:pos="5058" w:val="left" w:leader="none"/>
        </w:tabs>
        <w:spacing w:before="44"/>
        <w:ind w:leftChars="0" w:left="4228" w:rightChars="0" w:right="0" w:firstLineChars="0" w:firstLine="0"/>
        <w:jc w:val="left"/>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14"/>
          <w:sz w:val="21"/>
        </w:rPr>
        <w:t> </w:t>
      </w:r>
      <w:r>
        <w:rPr>
          <w:kern w:val="2"/>
          <w:szCs w:val="22"/>
          <w:rFonts w:ascii="Times New Roman" w:eastAsia="Times New Roman" w:cstheme="minorBidi" w:hAnsiTheme="minorHAnsi"/>
          <w:spacing w:val="2"/>
          <w:sz w:val="21"/>
        </w:rPr>
        <w:t>4</w:t>
      </w:r>
      <w:r>
        <w:rPr>
          <w:kern w:val="2"/>
          <w:szCs w:val="22"/>
          <w:rFonts w:ascii="Times New Roman" w:eastAsia="Times New Roman" w:cstheme="minorBidi" w:hAnsiTheme="minorHAnsi"/>
          <w:spacing w:val="2"/>
          <w:sz w:val="21"/>
        </w:rPr>
        <w:t>.</w:t>
      </w:r>
      <w:r>
        <w:rPr>
          <w:kern w:val="2"/>
          <w:szCs w:val="22"/>
          <w:rFonts w:ascii="Times New Roman" w:eastAsia="Times New Roman" w:cstheme="minorBidi" w:hAnsiTheme="minorHAnsi"/>
          <w:spacing w:val="2"/>
          <w:sz w:val="21"/>
        </w:rPr>
        <w:t>6</w:t>
      </w:r>
      <w:r>
        <w:rPr>
          <w:kern w:val="2"/>
          <w:szCs w:val="22"/>
          <w:rFonts w:cstheme="minorBidi" w:hAnsiTheme="minorHAnsi" w:eastAsiaTheme="minorHAnsi" w:asciiTheme="minorHAnsi"/>
          <w:spacing w:val="8"/>
          <w:sz w:val="21"/>
        </w:rPr>
        <w:t>信度分析</w:t>
      </w:r>
    </w:p>
    <w:p w:rsidR="0018722C">
      <w:pPr>
        <w:topLinePunct/>
      </w:pPr>
      <w:r>
        <w:rPr>
          <w:rFonts w:cstheme="minorBidi" w:hAnsiTheme="minorHAnsi" w:eastAsiaTheme="minorHAnsi" w:asciiTheme="minorHAnsi" w:ascii="Times New Roman"/>
          <w:u w:val="single"/>
        </w:rPr>
        <w:t/>
      </w: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Tab.4</w:t>
      </w:r>
      <w:r>
        <w:rPr>
          <w:rFonts w:ascii="Times New Roman" w:cstheme="minorBidi" w:hAnsiTheme="minorHAnsi" w:eastAsiaTheme="minorHAnsi"/>
          <w:u w:val="single"/>
        </w:rPr>
        <w:t>.6</w:t>
      </w:r>
      <w:r w:rsidRPr="00000000">
        <w:rPr>
          <w:rFonts w:cstheme="minorBidi" w:hAnsiTheme="minorHAnsi" w:eastAsiaTheme="minorHAnsi" w:asciiTheme="minorHAnsi"/>
        </w:rPr>
        <w:tab/>
      </w:r>
      <w:r>
        <w:t>reliability</w:t>
      </w:r>
      <w:r>
        <w:rPr>
          <w:rFonts w:ascii="Times New Roman" w:cstheme="minorBidi" w:hAnsiTheme="minorHAnsi" w:eastAsiaTheme="minorHAnsi"/>
          <w:u w:val="single"/>
        </w:rPr>
        <w:t> </w:t>
      </w:r>
      <w:r>
        <w:rPr>
          <w:rFonts w:ascii="Times New Roman" w:cstheme="minorBidi" w:hAnsiTheme="minorHAnsi" w:eastAsiaTheme="minorHAnsi"/>
          <w:u w:val="single"/>
        </w:rPr>
        <w:t>analysis</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98"/>
        <w:gridCol w:w="1694"/>
        <w:gridCol w:w="1454"/>
        <w:gridCol w:w="1581"/>
        <w:gridCol w:w="1446"/>
        <w:gridCol w:w="1618"/>
      </w:tblGrid>
      <w:tr>
        <w:trPr>
          <w:tblHeader/>
        </w:trPr>
        <w:tc>
          <w:tcPr>
            <w:tcW w:w="93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883" w:type="pct"/>
            <w:vAlign w:val="center"/>
            <w:tcBorders>
              <w:bottom w:val="single" w:sz="4" w:space="0" w:color="auto"/>
            </w:tcBorders>
          </w:tcPr>
          <w:p w:rsidR="0018722C">
            <w:pPr>
              <w:pStyle w:val="a7"/>
              <w:topLinePunct/>
              <w:ind w:leftChars="0" w:left="0" w:rightChars="0" w:right="0" w:firstLineChars="0" w:firstLine="0"/>
              <w:spacing w:line="240" w:lineRule="atLeast"/>
            </w:pPr>
            <w:r>
              <w:t>维度</w:t>
            </w:r>
          </w:p>
        </w:tc>
        <w:tc>
          <w:tcPr>
            <w:tcW w:w="758" w:type="pct"/>
            <w:vAlign w:val="center"/>
            <w:tcBorders>
              <w:bottom w:val="single" w:sz="4" w:space="0" w:color="auto"/>
            </w:tcBorders>
          </w:tcPr>
          <w:p w:rsidR="0018722C">
            <w:pPr>
              <w:pStyle w:val="a7"/>
              <w:topLinePunct/>
              <w:ind w:leftChars="0" w:left="0" w:rightChars="0" w:right="0" w:firstLineChars="0" w:firstLine="0"/>
              <w:spacing w:line="240" w:lineRule="atLeast"/>
            </w:pPr>
            <w:r>
              <w:t>信度</w:t>
            </w:r>
          </w:p>
        </w:tc>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t>题目数</w:t>
            </w:r>
          </w:p>
        </w:tc>
        <w:tc>
          <w:tcPr>
            <w:tcW w:w="754" w:type="pct"/>
            <w:vAlign w:val="center"/>
            <w:tcBorders>
              <w:bottom w:val="single" w:sz="4" w:space="0" w:color="auto"/>
            </w:tcBorders>
          </w:tcPr>
          <w:p w:rsidR="0018722C">
            <w:pPr>
              <w:pStyle w:val="a7"/>
              <w:topLinePunct/>
              <w:ind w:leftChars="0" w:left="0" w:rightChars="0" w:right="0" w:firstLineChars="0" w:firstLine="0"/>
              <w:spacing w:line="240" w:lineRule="atLeast"/>
            </w:pPr>
            <w:r>
              <w:t>量表信度</w:t>
            </w:r>
          </w:p>
        </w:tc>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r>
              <w:t>量表题项数</w:t>
            </w:r>
          </w:p>
        </w:tc>
      </w:tr>
      <w:tr>
        <w:tc>
          <w:tcPr>
            <w:tcW w:w="937" w:type="pct"/>
            <w:vAlign w:val="center"/>
          </w:tcPr>
          <w:p w:rsidR="0018722C">
            <w:pPr>
              <w:pStyle w:val="ac"/>
              <w:topLinePunct/>
              <w:ind w:leftChars="0" w:left="0" w:rightChars="0" w:right="0" w:firstLineChars="0" w:firstLine="0"/>
              <w:spacing w:line="240" w:lineRule="atLeast"/>
            </w:pPr>
          </w:p>
        </w:tc>
        <w:tc>
          <w:tcPr>
            <w:tcW w:w="883" w:type="pct"/>
            <w:vAlign w:val="center"/>
          </w:tcPr>
          <w:p w:rsidR="0018722C">
            <w:pPr>
              <w:pStyle w:val="a5"/>
              <w:topLinePunct/>
              <w:ind w:leftChars="0" w:left="0" w:rightChars="0" w:right="0" w:firstLineChars="0" w:firstLine="0"/>
              <w:spacing w:line="240" w:lineRule="atLeast"/>
            </w:pPr>
            <w:r>
              <w:t>感官体验</w:t>
            </w:r>
          </w:p>
        </w:tc>
        <w:tc>
          <w:tcPr>
            <w:tcW w:w="758" w:type="pct"/>
            <w:vAlign w:val="center"/>
          </w:tcPr>
          <w:p w:rsidR="0018722C">
            <w:pPr>
              <w:pStyle w:val="affff9"/>
              <w:topLinePunct/>
              <w:ind w:leftChars="0" w:left="0" w:rightChars="0" w:right="0" w:firstLineChars="0" w:firstLine="0"/>
              <w:spacing w:line="240" w:lineRule="atLeast"/>
            </w:pPr>
            <w:r>
              <w:t>0.751</w:t>
            </w:r>
          </w:p>
        </w:tc>
        <w:tc>
          <w:tcPr>
            <w:tcW w:w="824" w:type="pct"/>
            <w:vAlign w:val="center"/>
          </w:tcPr>
          <w:p w:rsidR="0018722C">
            <w:pPr>
              <w:pStyle w:val="affff9"/>
              <w:topLinePunct/>
              <w:ind w:leftChars="0" w:left="0" w:rightChars="0" w:right="0" w:firstLineChars="0" w:firstLine="0"/>
              <w:spacing w:line="240" w:lineRule="atLeast"/>
            </w:pPr>
            <w:r>
              <w:t>3</w:t>
            </w:r>
          </w:p>
        </w:tc>
        <w:tc>
          <w:tcPr>
            <w:tcW w:w="754" w:type="pct"/>
            <w:vAlign w:val="center"/>
          </w:tcPr>
          <w:p w:rsidR="0018722C">
            <w:pPr>
              <w:pStyle w:val="a5"/>
              <w:topLinePunct/>
              <w:ind w:leftChars="0" w:left="0" w:rightChars="0" w:right="0" w:firstLineChars="0" w:firstLine="0"/>
              <w:spacing w:line="240" w:lineRule="atLeast"/>
            </w:pPr>
          </w:p>
        </w:tc>
        <w:tc>
          <w:tcPr>
            <w:tcW w:w="843" w:type="pct"/>
            <w:vAlign w:val="center"/>
          </w:tcPr>
          <w:p w:rsidR="0018722C">
            <w:pPr>
              <w:pStyle w:val="ad"/>
              <w:topLinePunct/>
              <w:ind w:leftChars="0" w:left="0" w:rightChars="0" w:right="0" w:firstLineChars="0" w:firstLine="0"/>
              <w:spacing w:line="240" w:lineRule="atLeast"/>
            </w:pPr>
          </w:p>
        </w:tc>
      </w:tr>
      <w:tr>
        <w:tc>
          <w:tcPr>
            <w:tcW w:w="937" w:type="pct"/>
            <w:vAlign w:val="center"/>
          </w:tcPr>
          <w:p w:rsidR="0018722C">
            <w:pPr>
              <w:pStyle w:val="ac"/>
              <w:topLinePunct/>
              <w:ind w:leftChars="0" w:left="0" w:rightChars="0" w:right="0" w:firstLineChars="0" w:firstLine="0"/>
              <w:spacing w:line="240" w:lineRule="atLeast"/>
            </w:pPr>
            <w:r>
              <w:t>品牌体验</w:t>
            </w:r>
          </w:p>
        </w:tc>
        <w:tc>
          <w:tcPr>
            <w:tcW w:w="883" w:type="pct"/>
            <w:vAlign w:val="center"/>
          </w:tcPr>
          <w:p w:rsidR="0018722C">
            <w:pPr>
              <w:pStyle w:val="a5"/>
              <w:topLinePunct/>
              <w:ind w:leftChars="0" w:left="0" w:rightChars="0" w:right="0" w:firstLineChars="0" w:firstLine="0"/>
              <w:spacing w:line="240" w:lineRule="atLeast"/>
            </w:pPr>
            <w:r>
              <w:t>情感体验</w:t>
            </w:r>
          </w:p>
        </w:tc>
        <w:tc>
          <w:tcPr>
            <w:tcW w:w="758" w:type="pct"/>
            <w:vAlign w:val="center"/>
          </w:tcPr>
          <w:p w:rsidR="0018722C">
            <w:pPr>
              <w:pStyle w:val="affff9"/>
              <w:topLinePunct/>
              <w:ind w:leftChars="0" w:left="0" w:rightChars="0" w:right="0" w:firstLineChars="0" w:firstLine="0"/>
              <w:spacing w:line="240" w:lineRule="atLeast"/>
            </w:pPr>
            <w:r>
              <w:t>0.831</w:t>
            </w:r>
          </w:p>
        </w:tc>
        <w:tc>
          <w:tcPr>
            <w:tcW w:w="824" w:type="pct"/>
            <w:vAlign w:val="center"/>
          </w:tcPr>
          <w:p w:rsidR="0018722C">
            <w:pPr>
              <w:pStyle w:val="affff9"/>
              <w:topLinePunct/>
              <w:ind w:leftChars="0" w:left="0" w:rightChars="0" w:right="0" w:firstLineChars="0" w:firstLine="0"/>
              <w:spacing w:line="240" w:lineRule="atLeast"/>
            </w:pPr>
            <w:r>
              <w:t>3</w:t>
            </w:r>
          </w:p>
        </w:tc>
        <w:tc>
          <w:tcPr>
            <w:tcW w:w="754" w:type="pct"/>
            <w:vAlign w:val="center"/>
          </w:tcPr>
          <w:p w:rsidR="0018722C">
            <w:pPr>
              <w:pStyle w:val="affff9"/>
              <w:topLinePunct/>
              <w:ind w:leftChars="0" w:left="0" w:rightChars="0" w:right="0" w:firstLineChars="0" w:firstLine="0"/>
              <w:spacing w:line="240" w:lineRule="atLeast"/>
            </w:pPr>
            <w:r>
              <w:t>0.799</w:t>
            </w:r>
          </w:p>
        </w:tc>
        <w:tc>
          <w:tcPr>
            <w:tcW w:w="843" w:type="pct"/>
            <w:vAlign w:val="center"/>
          </w:tcPr>
          <w:p w:rsidR="0018722C">
            <w:pPr>
              <w:pStyle w:val="affff9"/>
              <w:topLinePunct/>
              <w:ind w:leftChars="0" w:left="0" w:rightChars="0" w:right="0" w:firstLineChars="0" w:firstLine="0"/>
              <w:spacing w:line="240" w:lineRule="atLeast"/>
            </w:pPr>
            <w:r>
              <w:t>12</w:t>
            </w:r>
          </w:p>
        </w:tc>
      </w:tr>
      <w:tr>
        <w:tc>
          <w:tcPr>
            <w:tcW w:w="937" w:type="pct"/>
            <w:vAlign w:val="center"/>
          </w:tcPr>
          <w:p w:rsidR="0018722C">
            <w:pPr>
              <w:pStyle w:val="ac"/>
              <w:topLinePunct/>
              <w:ind w:leftChars="0" w:left="0" w:rightChars="0" w:right="0" w:firstLineChars="0" w:firstLine="0"/>
              <w:spacing w:line="240" w:lineRule="atLeast"/>
            </w:pPr>
          </w:p>
        </w:tc>
        <w:tc>
          <w:tcPr>
            <w:tcW w:w="883" w:type="pct"/>
            <w:vAlign w:val="center"/>
          </w:tcPr>
          <w:p w:rsidR="0018722C">
            <w:pPr>
              <w:pStyle w:val="a5"/>
              <w:topLinePunct/>
              <w:ind w:leftChars="0" w:left="0" w:rightChars="0" w:right="0" w:firstLineChars="0" w:firstLine="0"/>
              <w:spacing w:line="240" w:lineRule="atLeast"/>
            </w:pPr>
            <w:r>
              <w:t>行为体验</w:t>
            </w:r>
          </w:p>
        </w:tc>
        <w:tc>
          <w:tcPr>
            <w:tcW w:w="758" w:type="pct"/>
            <w:vAlign w:val="center"/>
          </w:tcPr>
          <w:p w:rsidR="0018722C">
            <w:pPr>
              <w:pStyle w:val="affff9"/>
              <w:topLinePunct/>
              <w:ind w:leftChars="0" w:left="0" w:rightChars="0" w:right="0" w:firstLineChars="0" w:firstLine="0"/>
              <w:spacing w:line="240" w:lineRule="atLeast"/>
            </w:pPr>
            <w:r>
              <w:t>0.738</w:t>
            </w:r>
          </w:p>
        </w:tc>
        <w:tc>
          <w:tcPr>
            <w:tcW w:w="824" w:type="pct"/>
            <w:vAlign w:val="center"/>
          </w:tcPr>
          <w:p w:rsidR="0018722C">
            <w:pPr>
              <w:pStyle w:val="affff9"/>
              <w:topLinePunct/>
              <w:ind w:leftChars="0" w:left="0" w:rightChars="0" w:right="0" w:firstLineChars="0" w:firstLine="0"/>
              <w:spacing w:line="240" w:lineRule="atLeast"/>
            </w:pPr>
            <w:r>
              <w:t>3</w:t>
            </w:r>
          </w:p>
        </w:tc>
        <w:tc>
          <w:tcPr>
            <w:tcW w:w="754" w:type="pct"/>
            <w:vAlign w:val="center"/>
          </w:tcPr>
          <w:p w:rsidR="0018722C">
            <w:pPr>
              <w:pStyle w:val="a5"/>
              <w:topLinePunct/>
              <w:ind w:leftChars="0" w:left="0" w:rightChars="0" w:right="0" w:firstLineChars="0" w:firstLine="0"/>
              <w:spacing w:line="240" w:lineRule="atLeast"/>
            </w:pPr>
          </w:p>
        </w:tc>
        <w:tc>
          <w:tcPr>
            <w:tcW w:w="843" w:type="pct"/>
            <w:vAlign w:val="center"/>
          </w:tcPr>
          <w:p w:rsidR="0018722C">
            <w:pPr>
              <w:pStyle w:val="ad"/>
              <w:topLinePunct/>
              <w:ind w:leftChars="0" w:left="0" w:rightChars="0" w:right="0" w:firstLineChars="0" w:firstLine="0"/>
              <w:spacing w:line="240" w:lineRule="atLeast"/>
            </w:pPr>
          </w:p>
        </w:tc>
      </w:tr>
      <w:tr>
        <w:tc>
          <w:tcPr>
            <w:tcW w:w="937" w:type="pct"/>
            <w:vAlign w:val="center"/>
          </w:tcPr>
          <w:p w:rsidR="0018722C">
            <w:pPr>
              <w:pStyle w:val="ac"/>
              <w:topLinePunct/>
              <w:ind w:leftChars="0" w:left="0" w:rightChars="0" w:right="0" w:firstLineChars="0" w:firstLine="0"/>
              <w:spacing w:line="240" w:lineRule="atLeast"/>
            </w:pPr>
          </w:p>
        </w:tc>
        <w:tc>
          <w:tcPr>
            <w:tcW w:w="883" w:type="pct"/>
            <w:vAlign w:val="center"/>
          </w:tcPr>
          <w:p w:rsidR="0018722C">
            <w:pPr>
              <w:pStyle w:val="a5"/>
              <w:topLinePunct/>
              <w:ind w:leftChars="0" w:left="0" w:rightChars="0" w:right="0" w:firstLineChars="0" w:firstLine="0"/>
              <w:spacing w:line="240" w:lineRule="atLeast"/>
            </w:pPr>
            <w:r>
              <w:t>思考体验</w:t>
            </w:r>
          </w:p>
        </w:tc>
        <w:tc>
          <w:tcPr>
            <w:tcW w:w="758" w:type="pct"/>
            <w:vAlign w:val="center"/>
          </w:tcPr>
          <w:p w:rsidR="0018722C">
            <w:pPr>
              <w:pStyle w:val="affff9"/>
              <w:topLinePunct/>
              <w:ind w:leftChars="0" w:left="0" w:rightChars="0" w:right="0" w:firstLineChars="0" w:firstLine="0"/>
              <w:spacing w:line="240" w:lineRule="atLeast"/>
            </w:pPr>
            <w:r>
              <w:t>0.717</w:t>
            </w:r>
          </w:p>
        </w:tc>
        <w:tc>
          <w:tcPr>
            <w:tcW w:w="824" w:type="pct"/>
            <w:vAlign w:val="center"/>
          </w:tcPr>
          <w:p w:rsidR="0018722C">
            <w:pPr>
              <w:pStyle w:val="affff9"/>
              <w:topLinePunct/>
              <w:ind w:leftChars="0" w:left="0" w:rightChars="0" w:right="0" w:firstLineChars="0" w:firstLine="0"/>
              <w:spacing w:line="240" w:lineRule="atLeast"/>
            </w:pPr>
            <w:r>
              <w:t>3</w:t>
            </w:r>
          </w:p>
        </w:tc>
        <w:tc>
          <w:tcPr>
            <w:tcW w:w="754" w:type="pct"/>
            <w:vAlign w:val="center"/>
          </w:tcPr>
          <w:p w:rsidR="0018722C">
            <w:pPr>
              <w:pStyle w:val="a5"/>
              <w:topLinePunct/>
              <w:ind w:leftChars="0" w:left="0" w:rightChars="0" w:right="0" w:firstLineChars="0" w:firstLine="0"/>
              <w:spacing w:line="240" w:lineRule="atLeast"/>
            </w:pPr>
          </w:p>
        </w:tc>
        <w:tc>
          <w:tcPr>
            <w:tcW w:w="843" w:type="pct"/>
            <w:vAlign w:val="center"/>
          </w:tcPr>
          <w:p w:rsidR="0018722C">
            <w:pPr>
              <w:pStyle w:val="ad"/>
              <w:topLinePunct/>
              <w:ind w:leftChars="0" w:left="0" w:rightChars="0" w:right="0" w:firstLineChars="0" w:firstLine="0"/>
              <w:spacing w:line="240" w:lineRule="atLeast"/>
            </w:pPr>
          </w:p>
        </w:tc>
      </w:tr>
      <w:tr>
        <w:tc>
          <w:tcPr>
            <w:tcW w:w="937" w:type="pct"/>
            <w:vAlign w:val="center"/>
          </w:tcPr>
          <w:p w:rsidR="0018722C">
            <w:pPr>
              <w:pStyle w:val="ac"/>
              <w:topLinePunct/>
              <w:ind w:leftChars="0" w:left="0" w:rightChars="0" w:right="0" w:firstLineChars="0" w:firstLine="0"/>
              <w:spacing w:line="240" w:lineRule="atLeast"/>
            </w:pPr>
            <w:r>
              <w:t>顾客满意</w:t>
            </w:r>
          </w:p>
        </w:tc>
        <w:tc>
          <w:tcPr>
            <w:tcW w:w="883" w:type="pct"/>
            <w:vAlign w:val="center"/>
          </w:tcPr>
          <w:p w:rsidR="0018722C">
            <w:pPr>
              <w:pStyle w:val="a5"/>
              <w:topLinePunct/>
              <w:ind w:leftChars="0" w:left="0" w:rightChars="0" w:right="0" w:firstLineChars="0" w:firstLine="0"/>
              <w:spacing w:line="240" w:lineRule="atLeast"/>
            </w:pPr>
            <w:r>
              <w:t>顾客满意</w:t>
            </w:r>
          </w:p>
        </w:tc>
        <w:tc>
          <w:tcPr>
            <w:tcW w:w="758" w:type="pct"/>
            <w:vAlign w:val="center"/>
          </w:tcPr>
          <w:p w:rsidR="0018722C">
            <w:pPr>
              <w:pStyle w:val="affff9"/>
              <w:topLinePunct/>
              <w:ind w:leftChars="0" w:left="0" w:rightChars="0" w:right="0" w:firstLineChars="0" w:firstLine="0"/>
              <w:spacing w:line="240" w:lineRule="atLeast"/>
            </w:pPr>
            <w:r>
              <w:t>0.757</w:t>
            </w:r>
          </w:p>
        </w:tc>
        <w:tc>
          <w:tcPr>
            <w:tcW w:w="824" w:type="pct"/>
            <w:vAlign w:val="center"/>
          </w:tcPr>
          <w:p w:rsidR="0018722C">
            <w:pPr>
              <w:pStyle w:val="affff9"/>
              <w:topLinePunct/>
              <w:ind w:leftChars="0" w:left="0" w:rightChars="0" w:right="0" w:firstLineChars="0" w:firstLine="0"/>
              <w:spacing w:line="240" w:lineRule="atLeast"/>
            </w:pPr>
            <w:r>
              <w:t>3</w:t>
            </w:r>
          </w:p>
        </w:tc>
        <w:tc>
          <w:tcPr>
            <w:tcW w:w="754" w:type="pct"/>
            <w:vAlign w:val="center"/>
          </w:tcPr>
          <w:p w:rsidR="0018722C">
            <w:pPr>
              <w:pStyle w:val="affff9"/>
              <w:topLinePunct/>
              <w:ind w:leftChars="0" w:left="0" w:rightChars="0" w:right="0" w:firstLineChars="0" w:firstLine="0"/>
              <w:spacing w:line="240" w:lineRule="atLeast"/>
            </w:pPr>
            <w:r>
              <w:t>0.757</w:t>
            </w:r>
          </w:p>
        </w:tc>
        <w:tc>
          <w:tcPr>
            <w:tcW w:w="843" w:type="pct"/>
            <w:vAlign w:val="center"/>
          </w:tcPr>
          <w:p w:rsidR="0018722C">
            <w:pPr>
              <w:pStyle w:val="affff9"/>
              <w:topLinePunct/>
              <w:ind w:leftChars="0" w:left="0" w:rightChars="0" w:right="0" w:firstLineChars="0" w:firstLine="0"/>
              <w:spacing w:line="240" w:lineRule="atLeast"/>
            </w:pPr>
            <w:r>
              <w:t>3</w:t>
            </w:r>
          </w:p>
        </w:tc>
      </w:tr>
      <w:tr>
        <w:tc>
          <w:tcPr>
            <w:tcW w:w="937" w:type="pct"/>
            <w:vAlign w:val="center"/>
          </w:tcPr>
          <w:p w:rsidR="0018722C">
            <w:pPr>
              <w:pStyle w:val="ac"/>
              <w:topLinePunct/>
              <w:ind w:leftChars="0" w:left="0" w:rightChars="0" w:right="0" w:firstLineChars="0" w:firstLine="0"/>
              <w:spacing w:line="240" w:lineRule="atLeast"/>
            </w:pPr>
            <w:r>
              <w:t>品牌信任</w:t>
            </w:r>
          </w:p>
        </w:tc>
        <w:tc>
          <w:tcPr>
            <w:tcW w:w="883" w:type="pct"/>
            <w:vAlign w:val="center"/>
          </w:tcPr>
          <w:p w:rsidR="0018722C">
            <w:pPr>
              <w:pStyle w:val="a5"/>
              <w:topLinePunct/>
              <w:ind w:leftChars="0" w:left="0" w:rightChars="0" w:right="0" w:firstLineChars="0" w:firstLine="0"/>
              <w:spacing w:line="240" w:lineRule="atLeast"/>
            </w:pPr>
            <w:r>
              <w:t>品牌信任</w:t>
            </w:r>
          </w:p>
        </w:tc>
        <w:tc>
          <w:tcPr>
            <w:tcW w:w="758" w:type="pct"/>
            <w:vAlign w:val="center"/>
          </w:tcPr>
          <w:p w:rsidR="0018722C">
            <w:pPr>
              <w:pStyle w:val="affff9"/>
              <w:topLinePunct/>
              <w:ind w:leftChars="0" w:left="0" w:rightChars="0" w:right="0" w:firstLineChars="0" w:firstLine="0"/>
              <w:spacing w:line="240" w:lineRule="atLeast"/>
            </w:pPr>
            <w:r>
              <w:t>0.876</w:t>
            </w:r>
          </w:p>
        </w:tc>
        <w:tc>
          <w:tcPr>
            <w:tcW w:w="824" w:type="pct"/>
            <w:vAlign w:val="center"/>
          </w:tcPr>
          <w:p w:rsidR="0018722C">
            <w:pPr>
              <w:pStyle w:val="affff9"/>
              <w:topLinePunct/>
              <w:ind w:leftChars="0" w:left="0" w:rightChars="0" w:right="0" w:firstLineChars="0" w:firstLine="0"/>
              <w:spacing w:line="240" w:lineRule="atLeast"/>
            </w:pPr>
            <w:r>
              <w:t>4</w:t>
            </w:r>
          </w:p>
        </w:tc>
        <w:tc>
          <w:tcPr>
            <w:tcW w:w="754" w:type="pct"/>
            <w:vAlign w:val="center"/>
          </w:tcPr>
          <w:p w:rsidR="0018722C">
            <w:pPr>
              <w:pStyle w:val="affff9"/>
              <w:topLinePunct/>
              <w:ind w:leftChars="0" w:left="0" w:rightChars="0" w:right="0" w:firstLineChars="0" w:firstLine="0"/>
              <w:spacing w:line="240" w:lineRule="atLeast"/>
            </w:pPr>
            <w:r>
              <w:t>0.876</w:t>
            </w:r>
          </w:p>
        </w:tc>
        <w:tc>
          <w:tcPr>
            <w:tcW w:w="843" w:type="pct"/>
            <w:vAlign w:val="center"/>
          </w:tcPr>
          <w:p w:rsidR="0018722C">
            <w:pPr>
              <w:pStyle w:val="affff9"/>
              <w:topLinePunct/>
              <w:ind w:leftChars="0" w:left="0" w:rightChars="0" w:right="0" w:firstLineChars="0" w:firstLine="0"/>
              <w:spacing w:line="240" w:lineRule="atLeast"/>
            </w:pPr>
            <w:r>
              <w:t>4</w:t>
            </w:r>
          </w:p>
        </w:tc>
      </w:tr>
      <w:tr>
        <w:tc>
          <w:tcPr>
            <w:tcW w:w="937" w:type="pct"/>
            <w:vAlign w:val="center"/>
            <w:tcBorders>
              <w:top w:val="single" w:sz="4" w:space="0" w:color="auto"/>
            </w:tcBorders>
          </w:tcPr>
          <w:p w:rsidR="0018722C">
            <w:pPr>
              <w:pStyle w:val="ac"/>
              <w:topLinePunct/>
              <w:ind w:leftChars="0" w:left="0" w:rightChars="0" w:right="0" w:firstLineChars="0" w:firstLine="0"/>
              <w:spacing w:line="240" w:lineRule="atLeast"/>
            </w:pPr>
            <w:r>
              <w:t>品牌忠诚</w:t>
            </w:r>
          </w:p>
        </w:tc>
        <w:tc>
          <w:tcPr>
            <w:tcW w:w="883" w:type="pct"/>
            <w:vAlign w:val="center"/>
            <w:tcBorders>
              <w:top w:val="single" w:sz="4" w:space="0" w:color="auto"/>
            </w:tcBorders>
          </w:tcPr>
          <w:p w:rsidR="0018722C">
            <w:pPr>
              <w:pStyle w:val="aff1"/>
              <w:topLinePunct/>
              <w:ind w:leftChars="0" w:left="0" w:rightChars="0" w:right="0" w:firstLineChars="0" w:firstLine="0"/>
              <w:spacing w:line="240" w:lineRule="atLeast"/>
            </w:pPr>
            <w:r>
              <w:t>品牌忠诚</w:t>
            </w:r>
          </w:p>
        </w:tc>
        <w:tc>
          <w:tcPr>
            <w:tcW w:w="758" w:type="pct"/>
            <w:vAlign w:val="center"/>
            <w:tcBorders>
              <w:top w:val="single" w:sz="4" w:space="0" w:color="auto"/>
            </w:tcBorders>
          </w:tcPr>
          <w:p w:rsidR="0018722C">
            <w:pPr>
              <w:pStyle w:val="affff9"/>
              <w:topLinePunct/>
              <w:ind w:leftChars="0" w:left="0" w:rightChars="0" w:right="0" w:firstLineChars="0" w:firstLine="0"/>
              <w:spacing w:line="240" w:lineRule="atLeast"/>
            </w:pPr>
            <w:r>
              <w:t>0.908</w:t>
            </w:r>
          </w:p>
        </w:tc>
        <w:tc>
          <w:tcPr>
            <w:tcW w:w="824"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754" w:type="pct"/>
            <w:vAlign w:val="center"/>
            <w:tcBorders>
              <w:top w:val="single" w:sz="4" w:space="0" w:color="auto"/>
            </w:tcBorders>
          </w:tcPr>
          <w:p w:rsidR="0018722C">
            <w:pPr>
              <w:pStyle w:val="affff9"/>
              <w:topLinePunct/>
              <w:ind w:leftChars="0" w:left="0" w:rightChars="0" w:right="0" w:firstLineChars="0" w:firstLine="0"/>
              <w:spacing w:line="240" w:lineRule="atLeast"/>
            </w:pPr>
            <w:r>
              <w:t>0.908</w:t>
            </w:r>
          </w:p>
        </w:tc>
        <w:tc>
          <w:tcPr>
            <w:tcW w:w="843"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r>
    </w:tbl>
    <w:p w:rsidR="0018722C">
      <w:pPr>
        <w:topLinePunct/>
        <w:pStyle w:val="affa"/>
      </w:pPr>
    </w:p>
    <w:p w:rsidR="0018722C">
      <w:pPr>
        <w:topLinePunct/>
      </w:pPr>
      <w:r>
        <w:t>本研究品牌体验、顾客满意、品牌信任与品牌忠诚等变量的</w:t>
      </w:r>
      <w:r>
        <w:rPr>
          <w:rFonts w:ascii="Times New Roman" w:hAnsi="Times New Roman" w:eastAsia="宋体"/>
        </w:rPr>
        <w:t>Cronbach</w:t>
      </w:r>
      <w:r>
        <w:rPr>
          <w:rFonts w:ascii="Times New Roman" w:hAnsi="Times New Roman" w:eastAsia="宋体"/>
        </w:rPr>
        <w:t>’</w:t>
      </w:r>
      <w:r>
        <w:rPr>
          <w:rFonts w:ascii="Times New Roman" w:hAnsi="Times New Roman" w:eastAsia="宋体"/>
        </w:rPr>
        <w:t>α</w:t>
      </w:r>
      <w:r>
        <w:t>系数的检验</w:t>
      </w:r>
      <w:r>
        <w:t>结果如</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6</w:t>
      </w:r>
      <w:r>
        <w:t>所示，品牌体验的</w:t>
      </w:r>
      <w:r>
        <w:rPr>
          <w:rFonts w:ascii="Times New Roman" w:hAnsi="Times New Roman" w:eastAsia="宋体"/>
        </w:rPr>
        <w:t>Cronbach’</w:t>
      </w:r>
      <w:r>
        <w:rPr>
          <w:rFonts w:ascii="Times New Roman" w:hAnsi="Times New Roman" w:eastAsia="宋体"/>
        </w:rPr>
        <w:t>α</w:t>
      </w:r>
      <w:r>
        <w:t>值为</w:t>
      </w:r>
      <w:r>
        <w:rPr>
          <w:rFonts w:ascii="Times New Roman" w:hAnsi="Times New Roman" w:eastAsia="宋体"/>
        </w:rPr>
        <w:t>0</w:t>
      </w:r>
      <w:r>
        <w:rPr>
          <w:rFonts w:ascii="Times New Roman" w:hAnsi="Times New Roman" w:eastAsia="宋体"/>
        </w:rPr>
        <w:t>.</w:t>
      </w:r>
      <w:r>
        <w:rPr>
          <w:rFonts w:ascii="Times New Roman" w:hAnsi="Times New Roman" w:eastAsia="宋体"/>
        </w:rPr>
        <w:t>799</w:t>
      </w:r>
      <w:r>
        <w:t>，其中感官体验、情感体验、行</w:t>
      </w:r>
      <w:r>
        <w:t>为体验和思考体验的</w:t>
      </w:r>
      <w:r>
        <w:rPr>
          <w:rFonts w:ascii="Times New Roman" w:hAnsi="Times New Roman" w:eastAsia="宋体"/>
        </w:rPr>
        <w:t>Cronbach’</w:t>
      </w:r>
      <w:r w:rsidR="001852F3">
        <w:rPr>
          <w:rFonts w:ascii="Times New Roman" w:hAnsi="Times New Roman" w:eastAsia="宋体"/>
        </w:rPr>
        <w:t xml:space="preserve">α</w:t>
      </w:r>
      <w:r>
        <w:t>值分别为</w:t>
      </w:r>
      <w:r>
        <w:rPr>
          <w:rFonts w:ascii="Times New Roman" w:hAnsi="Times New Roman" w:eastAsia="宋体"/>
        </w:rPr>
        <w:t>0</w:t>
      </w:r>
      <w:r>
        <w:rPr>
          <w:rFonts w:ascii="Times New Roman" w:hAnsi="Times New Roman" w:eastAsia="宋体"/>
        </w:rPr>
        <w:t>.</w:t>
      </w:r>
      <w:r>
        <w:rPr>
          <w:rFonts w:ascii="Times New Roman" w:hAnsi="Times New Roman" w:eastAsia="宋体"/>
        </w:rPr>
        <w:t>751</w:t>
      </w:r>
      <w:r>
        <w:t>、</w:t>
      </w:r>
      <w:r>
        <w:rPr>
          <w:rFonts w:ascii="Times New Roman" w:hAnsi="Times New Roman" w:eastAsia="宋体"/>
        </w:rPr>
        <w:t>0.831</w:t>
      </w:r>
      <w:r>
        <w:t>、</w:t>
      </w:r>
      <w:r>
        <w:rPr>
          <w:rFonts w:ascii="Times New Roman" w:hAnsi="Times New Roman" w:eastAsia="宋体"/>
        </w:rPr>
        <w:t>0.738</w:t>
      </w:r>
      <w:r>
        <w:t>和</w:t>
      </w:r>
      <w:r>
        <w:rPr>
          <w:rFonts w:ascii="Times New Roman" w:hAnsi="Times New Roman" w:eastAsia="宋体"/>
        </w:rPr>
        <w:t>0.717</w:t>
      </w:r>
      <w:r>
        <w:t>；整体顾客满意的</w:t>
      </w:r>
      <w:r>
        <w:rPr>
          <w:rFonts w:ascii="Times New Roman" w:hAnsi="Times New Roman" w:eastAsia="宋体"/>
        </w:rPr>
        <w:t>Cronbach’</w:t>
      </w:r>
      <w:r>
        <w:rPr>
          <w:rFonts w:ascii="Times New Roman" w:hAnsi="Times New Roman" w:eastAsia="宋体"/>
        </w:rPr>
        <w:t>α</w:t>
      </w:r>
      <w:r>
        <w:t>值为</w:t>
      </w:r>
      <w:r>
        <w:rPr>
          <w:rFonts w:ascii="Times New Roman" w:hAnsi="Times New Roman" w:eastAsia="宋体"/>
        </w:rPr>
        <w:t>0</w:t>
      </w:r>
      <w:r>
        <w:rPr>
          <w:rFonts w:ascii="Times New Roman" w:hAnsi="Times New Roman" w:eastAsia="宋体"/>
        </w:rPr>
        <w:t>.</w:t>
      </w:r>
      <w:r>
        <w:rPr>
          <w:rFonts w:ascii="Times New Roman" w:hAnsi="Times New Roman" w:eastAsia="宋体"/>
        </w:rPr>
        <w:t>757</w:t>
      </w:r>
      <w:r>
        <w:t>；整体品牌信任的</w:t>
      </w:r>
      <w:r>
        <w:rPr>
          <w:rFonts w:ascii="Times New Roman" w:hAnsi="Times New Roman" w:eastAsia="宋体"/>
        </w:rPr>
        <w:t>Cronbach’</w:t>
      </w:r>
      <w:r>
        <w:rPr>
          <w:rFonts w:ascii="Times New Roman" w:hAnsi="Times New Roman" w:eastAsia="宋体"/>
        </w:rPr>
        <w:t>α</w:t>
      </w:r>
      <w:r>
        <w:t>值为</w:t>
      </w:r>
      <w:r>
        <w:rPr>
          <w:rFonts w:ascii="Times New Roman" w:hAnsi="Times New Roman" w:eastAsia="宋体"/>
        </w:rPr>
        <w:t>0</w:t>
      </w:r>
      <w:r>
        <w:rPr>
          <w:rFonts w:ascii="Times New Roman" w:hAnsi="Times New Roman" w:eastAsia="宋体"/>
        </w:rPr>
        <w:t>.</w:t>
      </w:r>
      <w:r>
        <w:rPr>
          <w:rFonts w:ascii="Times New Roman" w:hAnsi="Times New Roman" w:eastAsia="宋体"/>
        </w:rPr>
        <w:t>876</w:t>
      </w:r>
      <w:r>
        <w:t>；整体顾客忠诚的</w:t>
      </w:r>
      <w:r>
        <w:rPr>
          <w:rFonts w:ascii="Times New Roman" w:hAnsi="Times New Roman" w:eastAsia="宋体"/>
        </w:rPr>
        <w:t>Cronbach</w:t>
      </w:r>
      <w:r w:rsidR="001852F3">
        <w:rPr>
          <w:rFonts w:ascii="Times New Roman" w:hAnsi="Times New Roman" w:eastAsia="宋体"/>
        </w:rPr>
        <w:t xml:space="preserve">α</w:t>
      </w:r>
      <w:r>
        <w:t>值为</w:t>
      </w:r>
      <w:r>
        <w:rPr>
          <w:rFonts w:ascii="Times New Roman" w:hAnsi="Times New Roman" w:eastAsia="宋体"/>
        </w:rPr>
        <w:t>0</w:t>
      </w:r>
      <w:r>
        <w:rPr>
          <w:rFonts w:ascii="Times New Roman" w:hAnsi="Times New Roman" w:eastAsia="宋体"/>
        </w:rPr>
        <w:t>.</w:t>
      </w:r>
      <w:r>
        <w:rPr>
          <w:rFonts w:ascii="Times New Roman" w:hAnsi="Times New Roman" w:eastAsia="宋体"/>
        </w:rPr>
        <w:t>908</w:t>
      </w:r>
      <w:r>
        <w:t>。</w:t>
      </w:r>
    </w:p>
    <w:p w:rsidR="0018722C">
      <w:pPr>
        <w:topLinePunct/>
      </w:pPr>
      <w:r>
        <w:t>本研究问卷各构面的信度介于</w:t>
      </w:r>
      <w:r>
        <w:rPr>
          <w:rFonts w:ascii="Times New Roman" w:eastAsia="Times New Roman"/>
        </w:rPr>
        <w:t>0</w:t>
      </w:r>
      <w:r>
        <w:rPr>
          <w:rFonts w:ascii="Times New Roman" w:eastAsia="Times New Roman"/>
        </w:rPr>
        <w:t>.</w:t>
      </w:r>
      <w:r>
        <w:rPr>
          <w:rFonts w:ascii="Times New Roman" w:eastAsia="Times New Roman"/>
        </w:rPr>
        <w:t>717</w:t>
      </w:r>
      <w:r>
        <w:t>至</w:t>
      </w:r>
      <w:r>
        <w:rPr>
          <w:rFonts w:ascii="Times New Roman" w:eastAsia="Times New Roman"/>
        </w:rPr>
        <w:t>0.908</w:t>
      </w:r>
      <w:r>
        <w:t>之间，显示各研究层面皆具有高度信度。整体而言，本研究问卷一致性非常高，其问卷信度是足够的。</w:t>
      </w:r>
    </w:p>
    <w:p w:rsidR="0018722C">
      <w:pPr>
        <w:topLinePunct/>
      </w:pPr>
      <w:bookmarkStart w:name="_bookmark49" w:id="123"/>
      <w:bookmarkEnd w:id="123"/>
      <w:r>
        <w:rPr>
          <w:rFonts w:cstheme="minorBidi" w:hAnsiTheme="minorHAnsi" w:eastAsiaTheme="minorHAnsi" w:asciiTheme="minorHAnsi" w:ascii="黑体" w:hAnsi="黑体" w:eastAsia="黑体" w:cs="黑体"/>
          <w:b/>
        </w:rPr>
        <w:t>4.5.2 </w:t>
      </w:r>
      <w:bookmarkStart w:name="_bookmark49" w:id="124"/>
      <w:bookmarkEnd w:id="124"/>
      <w:r>
        <w:rPr>
          <w:rFonts w:cstheme="minorBidi" w:hAnsiTheme="minorHAnsi" w:eastAsiaTheme="minorHAnsi" w:asciiTheme="minorHAnsi" w:ascii="黑体" w:hAnsi="黑体" w:eastAsia="黑体" w:cs="黑体"/>
          <w:b/>
        </w:rPr>
        <w:t>因子分析</w:t>
      </w:r>
    </w:p>
    <w:p w:rsidR="0018722C">
      <w:pPr>
        <w:topLinePunct/>
      </w:pPr>
      <w:r>
        <w:t>本研究针对各变量量表进行因子分析，希望能缩减构面来表示原先数据结构所提供的大部分信息。采用主成份分析法，并以最大变异法进行正交旋转，因子萃取的准则是取出特征值大于</w:t>
      </w:r>
      <w:r>
        <w:rPr>
          <w:rFonts w:ascii="Times New Roman" w:eastAsia="Times New Roman"/>
        </w:rPr>
        <w:t>1</w:t>
      </w:r>
      <w:r>
        <w:t>的因子，而旋转后的因子负荷量的绝对值需要大于</w:t>
      </w:r>
      <w:r>
        <w:rPr>
          <w:rFonts w:ascii="Times New Roman" w:eastAsia="Times New Roman"/>
        </w:rPr>
        <w:t>0</w:t>
      </w:r>
      <w:r>
        <w:rPr>
          <w:rFonts w:ascii="Times New Roman" w:eastAsia="Times New Roman"/>
        </w:rPr>
        <w:t>.</w:t>
      </w:r>
      <w:r>
        <w:rPr>
          <w:rFonts w:ascii="Times New Roman" w:eastAsia="Times New Roman"/>
        </w:rPr>
        <w:t>5</w:t>
      </w:r>
      <w:r>
        <w:t>才能成为该因子构面的题项。</w:t>
      </w:r>
    </w:p>
    <w:p w:rsidR="0018722C">
      <w:pPr>
        <w:topLinePunct/>
      </w:pPr>
      <w:r>
        <w:t>（</w:t>
      </w:r>
      <w:r>
        <w:rPr>
          <w:rFonts w:ascii="Times New Roman" w:eastAsia="Times New Roman"/>
        </w:rPr>
        <w:t>1</w:t>
      </w:r>
      <w:r>
        <w:t>）</w:t>
      </w:r>
      <w:r>
        <w:t>品牌体验量表的因子分析</w:t>
      </w:r>
    </w:p>
    <w:p w:rsidR="0018722C">
      <w:pPr>
        <w:topLinePunct/>
      </w:pPr>
      <w:r>
        <w:t>在进行因子分析之前，针对品牌体验进行</w:t>
      </w:r>
      <w:r>
        <w:rPr>
          <w:rFonts w:ascii="Times New Roman" w:eastAsia="宋体"/>
        </w:rPr>
        <w:t>KMO</w:t>
      </w:r>
      <w:r>
        <w:t>检验与</w:t>
      </w:r>
      <w:r>
        <w:rPr>
          <w:rFonts w:ascii="Times New Roman" w:eastAsia="宋体"/>
        </w:rPr>
        <w:t>Bartlett</w:t>
      </w:r>
      <w:r>
        <w:t>球形检验，此两项统</w:t>
      </w:r>
      <w:r>
        <w:t>计量的功能系在检验以相关系数矩阵进行因子分析的实用性，这两项统计检验方法的基本</w:t>
      </w:r>
      <w:r>
        <w:t>原理，都是根据净相关系数而来，当问项之间具有共同因子时，则任两项问项间的净相关</w:t>
      </w:r>
      <w:r>
        <w:t>系数应该很低。其中</w:t>
      </w:r>
      <w:r>
        <w:rPr>
          <w:rFonts w:ascii="Times New Roman" w:eastAsia="宋体"/>
        </w:rPr>
        <w:t>KMO</w:t>
      </w:r>
      <w:r>
        <w:t>的值在</w:t>
      </w:r>
      <w:r>
        <w:rPr>
          <w:rFonts w:ascii="Times New Roman" w:eastAsia="宋体"/>
        </w:rPr>
        <w:t>0-1</w:t>
      </w:r>
      <w:r>
        <w:t>之间，其值越接近</w:t>
      </w:r>
      <w:r>
        <w:rPr>
          <w:rFonts w:ascii="Times New Roman" w:eastAsia="宋体"/>
        </w:rPr>
        <w:t>1</w:t>
      </w:r>
      <w:r>
        <w:t>，表示各问项间的净相关系数越低，进行因子分析抽取共同因子的效果越好；而</w:t>
      </w:r>
      <w:r>
        <w:rPr>
          <w:rFonts w:ascii="Times New Roman" w:eastAsia="宋体"/>
        </w:rPr>
        <w:t>Bartlett</w:t>
      </w:r>
      <w:r>
        <w:t>球形检验系假设问项间的净相关</w:t>
      </w:r>
      <w:r>
        <w:t>系数矩阵是单位矩阵，若检验结果显著性水平不显著，则表示样本数据不适合进行因子分析。</w:t>
      </w:r>
    </w:p>
    <w:p w:rsidR="0018722C">
      <w:pPr>
        <w:topLinePunct/>
      </w:pPr>
      <w:r>
        <w:t>本研究先采用</w:t>
      </w:r>
      <w:r>
        <w:rPr>
          <w:rFonts w:ascii="Times New Roman" w:eastAsia="宋体"/>
        </w:rPr>
        <w:t>KMO</w:t>
      </w:r>
      <w:r>
        <w:t>检验与</w:t>
      </w:r>
      <w:r>
        <w:rPr>
          <w:rFonts w:ascii="Times New Roman" w:eastAsia="宋体"/>
        </w:rPr>
        <w:t>Bartlett</w:t>
      </w:r>
      <w:r>
        <w:t>球形检验，如</w:t>
      </w:r>
      <w:r>
        <w:t>表</w:t>
      </w:r>
      <w:r>
        <w:rPr>
          <w:rFonts w:ascii="Times New Roman" w:eastAsia="宋体"/>
        </w:rPr>
        <w:t>4</w:t>
      </w:r>
      <w:r>
        <w:rPr>
          <w:rFonts w:ascii="Times New Roman" w:eastAsia="宋体"/>
        </w:rPr>
        <w:t>.</w:t>
      </w:r>
      <w:r>
        <w:rPr>
          <w:rFonts w:ascii="Times New Roman" w:eastAsia="宋体"/>
        </w:rPr>
        <w:t>7</w:t>
      </w:r>
      <w:r>
        <w:t>所示品牌体验量表的</w:t>
      </w:r>
      <w:r>
        <w:rPr>
          <w:rFonts w:ascii="Times New Roman" w:eastAsia="宋体"/>
        </w:rPr>
        <w:t>KMO</w:t>
      </w:r>
      <w:r>
        <w:t>值为</w:t>
      </w:r>
      <w:r>
        <w:rPr>
          <w:rFonts w:ascii="Times New Roman" w:eastAsia="宋体"/>
        </w:rPr>
        <w:t>0</w:t>
      </w:r>
      <w:r>
        <w:rPr>
          <w:rFonts w:ascii="Times New Roman" w:eastAsia="宋体"/>
        </w:rPr>
        <w:t>.</w:t>
      </w:r>
      <w:r>
        <w:rPr>
          <w:rFonts w:ascii="Times New Roman" w:eastAsia="宋体"/>
        </w:rPr>
        <w:t>752</w:t>
      </w:r>
      <w:r>
        <w:t>，</w:t>
      </w:r>
      <w:r>
        <w:rPr>
          <w:rFonts w:ascii="Times New Roman" w:eastAsia="宋体"/>
        </w:rPr>
        <w:t>Bartlett</w:t>
      </w:r>
      <w:r>
        <w:t>检验</w:t>
      </w:r>
      <w:r>
        <w:rPr>
          <w:rFonts w:ascii="Times New Roman" w:eastAsia="宋体"/>
        </w:rPr>
        <w:t>Sig.</w:t>
      </w:r>
      <w:r w:rsidR="004B696B">
        <w:rPr>
          <w:rFonts w:ascii="Times New Roman" w:eastAsia="宋体"/>
        </w:rPr>
        <w:t xml:space="preserve"> </w:t>
      </w:r>
      <w:r w:rsidR="004B696B">
        <w:rPr>
          <w:rFonts w:ascii="Times New Roman" w:eastAsia="宋体"/>
        </w:rPr>
        <w:t>=0.000</w:t>
      </w:r>
      <w:r>
        <w:t>，可知量表题项间具有共同因子，适合进行因子分析。</w:t>
      </w:r>
      <w:r>
        <w:t>具体分析结果</w:t>
      </w:r>
      <w:r>
        <w:t>如表</w:t>
      </w:r>
      <w:r>
        <w:rPr>
          <w:rFonts w:ascii="Times New Roman" w:eastAsia="宋体"/>
        </w:rPr>
        <w:t>4</w:t>
      </w:r>
      <w:r>
        <w:rPr>
          <w:rFonts w:ascii="Times New Roman" w:eastAsia="宋体"/>
        </w:rPr>
        <w:t>.</w:t>
      </w:r>
      <w:r>
        <w:rPr>
          <w:rFonts w:ascii="Times New Roman" w:eastAsia="宋体"/>
        </w:rPr>
        <w:t>7</w:t>
      </w:r>
      <w:r>
        <w:t>所示：</w:t>
      </w:r>
    </w:p>
    <w:p w:rsidR="0018722C">
      <w:pPr>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7</w:t>
      </w:r>
      <w:r>
        <w:rPr>
          <w:rFonts w:cstheme="minorBidi" w:hAnsiTheme="minorHAnsi" w:eastAsiaTheme="minorHAnsi" w:asciiTheme="minorHAnsi"/>
        </w:rPr>
        <w:t>品牌体验</w:t>
      </w:r>
      <w:r>
        <w:rPr>
          <w:rFonts w:cstheme="minorBidi" w:hAnsiTheme="minorHAnsi" w:eastAsiaTheme="minorHAnsi" w:asciiTheme="minorHAnsi"/>
        </w:rPr>
        <w:t>的</w:t>
      </w:r>
      <w:r>
        <w:rPr>
          <w:rFonts w:ascii="Times New Roman" w:eastAsia="Times New Roman" w:cstheme="minorBidi" w:hAnsiTheme="minorHAnsi"/>
        </w:rPr>
        <w:t>KMO</w:t>
      </w:r>
      <w:r>
        <w:rPr>
          <w:rFonts w:ascii="Times New Roman" w:eastAsia="Times New Roman" w:cstheme="minorBidi" w:hAnsiTheme="minorHAnsi"/>
        </w:rPr>
        <w:t> </w:t>
      </w:r>
      <w:r>
        <w:rPr>
          <w:rFonts w:ascii="Times New Roman" w:eastAsia="Times New Roman" w:cstheme="minorBidi" w:hAnsiTheme="minorHAnsi"/>
        </w:rPr>
        <w:t>and</w:t>
      </w:r>
      <w:r>
        <w:rPr>
          <w:rFonts w:ascii="Times New Roman" w:eastAsia="Times New Roman" w:cstheme="minorBidi" w:hAnsiTheme="minorHAnsi"/>
        </w:rPr>
        <w:t> </w:t>
      </w:r>
      <w:r>
        <w:rPr>
          <w:rFonts w:ascii="Times New Roman" w:eastAsia="Times New Roman" w:cstheme="minorBidi" w:hAnsiTheme="minorHAnsi"/>
        </w:rPr>
        <w:t>Bartlett</w:t>
      </w:r>
      <w:r>
        <w:rPr>
          <w:rFonts w:cstheme="minorBidi" w:hAnsiTheme="minorHAnsi" w:eastAsiaTheme="minorHAnsi" w:asciiTheme="minorHAnsi"/>
        </w:rPr>
        <w:t>检验</w:t>
      </w:r>
    </w:p>
    <w:p w:rsidR="0018722C">
      <w:pPr>
        <w:topLinePunct/>
      </w:pPr>
      <w:r>
        <w:rPr>
          <w:rFonts w:cstheme="minorBidi" w:hAnsiTheme="minorHAnsi" w:eastAsiaTheme="minorHAnsi" w:asciiTheme="minorHAnsi" w:ascii="Times New Roman"/>
          <w:u w:val="single"/>
        </w:rPr>
        <w:t/>
      </w: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Tab.4</w:t>
      </w:r>
      <w:r>
        <w:rPr>
          <w:rFonts w:ascii="Times New Roman" w:cstheme="minorBidi" w:hAnsiTheme="minorHAnsi" w:eastAsiaTheme="minorHAnsi"/>
          <w:u w:val="single"/>
        </w:rPr>
        <w:t>.7</w:t>
      </w:r>
      <w:r w:rsidRPr="00000000">
        <w:rPr>
          <w:rFonts w:cstheme="minorBidi" w:hAnsiTheme="minorHAnsi" w:eastAsiaTheme="minorHAnsi" w:asciiTheme="minorHAnsi"/>
        </w:rPr>
        <w:tab/>
      </w:r>
      <w:r>
        <w:rPr>
          <w:rFonts w:ascii="Times New Roman" w:cstheme="minorBidi" w:hAnsiTheme="minorHAnsi" w:eastAsiaTheme="minorHAnsi"/>
          <w:u w:val="single"/>
        </w:rPr>
        <w:t>brand </w:t>
      </w:r>
      <w:r>
        <w:rPr>
          <w:rFonts w:ascii="Times New Roman" w:cstheme="minorBidi" w:hAnsiTheme="minorHAnsi" w:eastAsiaTheme="minorHAnsi"/>
          <w:u w:val="single"/>
        </w:rPr>
        <w:t>experience </w:t>
      </w:r>
      <w:r>
        <w:rPr>
          <w:rFonts w:ascii="Times New Roman" w:cstheme="minorBidi" w:hAnsiTheme="minorHAnsi" w:eastAsiaTheme="minorHAnsi"/>
          <w:u w:val="single"/>
        </w:rPr>
        <w:t>KMO  </w:t>
      </w:r>
      <w:r>
        <w:rPr>
          <w:rFonts w:ascii="Times New Roman" w:cstheme="minorBidi" w:hAnsiTheme="minorHAnsi" w:eastAsiaTheme="minorHAnsi"/>
          <w:u w:val="single"/>
        </w:rPr>
        <w:t>and  </w:t>
      </w:r>
      <w:r>
        <w:rPr>
          <w:rFonts w:ascii="Times New Roman" w:cstheme="minorBidi" w:hAnsiTheme="minorHAnsi" w:eastAsiaTheme="minorHAnsi"/>
          <w:u w:val="single"/>
        </w:rPr>
        <w:t>Bartlett</w:t>
      </w:r>
      <w:r>
        <w:rPr>
          <w:rFonts w:ascii="Times New Roman" w:cstheme="minorBidi" w:hAnsiTheme="minorHAnsi" w:eastAsiaTheme="minorHAnsi"/>
          <w:u w:val="single"/>
        </w:rPr>
        <w:t> </w:t>
      </w:r>
      <w:r>
        <w:rPr>
          <w:rFonts w:ascii="Times New Roman" w:cstheme="minorBidi" w:hAnsiTheme="minorHAnsi" w:eastAsiaTheme="minorHAnsi"/>
          <w:u w:val="single"/>
        </w:rPr>
        <w:t>test</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699"/>
        <w:gridCol w:w="2926"/>
        <w:gridCol w:w="2964"/>
      </w:tblGrid>
      <w:tr>
        <w:trPr>
          <w:tblHeader/>
        </w:trPr>
        <w:tc>
          <w:tcPr>
            <w:tcW w:w="345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取样足够度的 </w:t>
            </w:r>
            <w:r>
              <w:t>Kaiser-Meyer-Olkin </w:t>
            </w:r>
            <w:r>
              <w:t>度量</w:t>
            </w:r>
          </w:p>
        </w:tc>
        <w:tc>
          <w:tcPr>
            <w:tcW w:w="1546" w:type="pct"/>
            <w:vAlign w:val="center"/>
            <w:tcBorders>
              <w:bottom w:val="single" w:sz="4" w:space="0" w:color="auto"/>
            </w:tcBorders>
          </w:tcPr>
          <w:p w:rsidR="0018722C">
            <w:pPr>
              <w:pStyle w:val="a7"/>
              <w:topLinePunct/>
              <w:ind w:leftChars="0" w:left="0" w:rightChars="0" w:right="0" w:firstLineChars="0" w:firstLine="0"/>
              <w:spacing w:line="240" w:lineRule="atLeast"/>
            </w:pPr>
            <w:r>
              <w:t>0.752</w:t>
            </w:r>
          </w:p>
        </w:tc>
      </w:tr>
      <w:tr>
        <w:tc>
          <w:tcPr>
            <w:tcW w:w="1929" w:type="pct"/>
            <w:vAlign w:val="center"/>
          </w:tcPr>
          <w:p w:rsidR="0018722C">
            <w:pPr>
              <w:pStyle w:val="ac"/>
              <w:topLinePunct/>
              <w:ind w:leftChars="0" w:left="0" w:rightChars="0" w:right="0" w:firstLineChars="0" w:firstLine="0"/>
              <w:spacing w:line="240" w:lineRule="atLeast"/>
            </w:pPr>
            <w:r>
              <w:t>Bartlett </w:t>
            </w:r>
            <w:r>
              <w:t>的球形度检验</w:t>
            </w:r>
          </w:p>
        </w:tc>
        <w:tc>
          <w:tcPr>
            <w:tcW w:w="1526" w:type="pct"/>
            <w:vAlign w:val="center"/>
          </w:tcPr>
          <w:p w:rsidR="0018722C">
            <w:pPr>
              <w:pStyle w:val="a5"/>
              <w:topLinePunct/>
              <w:ind w:leftChars="0" w:left="0" w:rightChars="0" w:right="0" w:firstLineChars="0" w:firstLine="0"/>
              <w:spacing w:line="240" w:lineRule="atLeast"/>
            </w:pPr>
            <w:r>
              <w:t>近似卡方</w:t>
            </w:r>
          </w:p>
        </w:tc>
        <w:tc>
          <w:tcPr>
            <w:tcW w:w="1546" w:type="pct"/>
            <w:vAlign w:val="center"/>
          </w:tcPr>
          <w:p w:rsidR="0018722C">
            <w:pPr>
              <w:pStyle w:val="affff9"/>
              <w:topLinePunct/>
              <w:ind w:leftChars="0" w:left="0" w:rightChars="0" w:right="0" w:firstLineChars="0" w:firstLine="0"/>
              <w:spacing w:line="240" w:lineRule="atLeast"/>
            </w:pPr>
            <w:r>
              <w:t>999.557</w:t>
            </w:r>
          </w:p>
        </w:tc>
      </w:tr>
      <w:tr>
        <w:tc>
          <w:tcPr>
            <w:tcW w:w="1929" w:type="pct"/>
            <w:vAlign w:val="center"/>
          </w:tcPr>
          <w:p w:rsidR="0018722C">
            <w:pPr>
              <w:pStyle w:val="ac"/>
              <w:topLinePunct/>
              <w:ind w:leftChars="0" w:left="0" w:rightChars="0" w:right="0" w:firstLineChars="0" w:firstLine="0"/>
              <w:spacing w:line="240" w:lineRule="atLeast"/>
            </w:pPr>
          </w:p>
        </w:tc>
        <w:tc>
          <w:tcPr>
            <w:tcW w:w="1526" w:type="pct"/>
            <w:vAlign w:val="center"/>
          </w:tcPr>
          <w:p w:rsidR="0018722C">
            <w:pPr>
              <w:pStyle w:val="a5"/>
              <w:topLinePunct/>
              <w:ind w:leftChars="0" w:left="0" w:rightChars="0" w:right="0" w:firstLineChars="0" w:firstLine="0"/>
              <w:spacing w:line="240" w:lineRule="atLeast"/>
            </w:pPr>
            <w:r>
              <w:t>df</w:t>
            </w:r>
          </w:p>
        </w:tc>
        <w:tc>
          <w:tcPr>
            <w:tcW w:w="1546" w:type="pct"/>
            <w:vAlign w:val="center"/>
          </w:tcPr>
          <w:p w:rsidR="0018722C">
            <w:pPr>
              <w:pStyle w:val="affff9"/>
              <w:topLinePunct/>
              <w:ind w:leftChars="0" w:left="0" w:rightChars="0" w:right="0" w:firstLineChars="0" w:firstLine="0"/>
              <w:spacing w:line="240" w:lineRule="atLeast"/>
            </w:pPr>
            <w:r>
              <w:t>66</w:t>
            </w:r>
          </w:p>
        </w:tc>
      </w:tr>
      <w:tr>
        <w:tc>
          <w:tcPr>
            <w:tcW w:w="192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526" w:type="pct"/>
            <w:vAlign w:val="center"/>
            <w:tcBorders>
              <w:top w:val="single" w:sz="4" w:space="0" w:color="auto"/>
            </w:tcBorders>
          </w:tcPr>
          <w:p w:rsidR="0018722C">
            <w:pPr>
              <w:pStyle w:val="aff1"/>
              <w:topLinePunct/>
              <w:ind w:leftChars="0" w:left="0" w:rightChars="0" w:right="0" w:firstLineChars="0" w:firstLine="0"/>
              <w:spacing w:line="240" w:lineRule="atLeast"/>
            </w:pPr>
            <w:r>
              <w:t>Sig.</w:t>
            </w:r>
          </w:p>
        </w:tc>
        <w:tc>
          <w:tcPr>
            <w:tcW w:w="1546"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topLinePunct/>
        <w:pStyle w:val="affa"/>
      </w:pPr>
    </w:p>
    <w:p w:rsidR="0018722C">
      <w:pPr>
        <w:topLinePunct/>
      </w:pPr>
      <w:r>
        <w:t>品牌体验量表在因子分析后，一共萃取出</w:t>
      </w:r>
      <w:r>
        <w:rPr>
          <w:rFonts w:ascii="Times New Roman" w:eastAsia="Times New Roman"/>
        </w:rPr>
        <w:t>4</w:t>
      </w:r>
      <w:r>
        <w:t>个因子，并参考组成各因素的题项内涵分别予以命名，包括感官体验、情感体验、行为体验和思考体验四个因子。各因子旋转后特征值分别为</w:t>
      </w:r>
      <w:r>
        <w:rPr>
          <w:rFonts w:ascii="Times New Roman" w:eastAsia="Times New Roman"/>
        </w:rPr>
        <w:t>3</w:t>
      </w:r>
      <w:r>
        <w:rPr>
          <w:rFonts w:ascii="Times New Roman" w:eastAsia="Times New Roman"/>
        </w:rPr>
        <w:t>.</w:t>
      </w:r>
      <w:r>
        <w:rPr>
          <w:rFonts w:ascii="Times New Roman" w:eastAsia="Times New Roman"/>
        </w:rPr>
        <w:t>822</w:t>
      </w:r>
      <w:r>
        <w:t>、</w:t>
      </w:r>
      <w:r>
        <w:rPr>
          <w:rFonts w:ascii="Times New Roman" w:eastAsia="Times New Roman"/>
        </w:rPr>
        <w:t>1.827</w:t>
      </w:r>
      <w:r>
        <w:t>、</w:t>
      </w:r>
      <w:r>
        <w:rPr>
          <w:rFonts w:ascii="Times New Roman" w:eastAsia="Times New Roman"/>
        </w:rPr>
        <w:t>1.560</w:t>
      </w:r>
      <w:r>
        <w:t>、</w:t>
      </w:r>
      <w:r>
        <w:rPr>
          <w:rFonts w:ascii="Times New Roman" w:eastAsia="Times New Roman"/>
        </w:rPr>
        <w:t>1.145</w:t>
      </w:r>
      <w:r>
        <w:t>，总可解释总变异量为</w:t>
      </w:r>
      <w:r>
        <w:rPr>
          <w:rFonts w:ascii="Times New Roman" w:eastAsia="Times New Roman"/>
        </w:rPr>
        <w:t>69</w:t>
      </w:r>
      <w:r>
        <w:rPr>
          <w:rFonts w:ascii="Times New Roman" w:eastAsia="Times New Roman"/>
        </w:rPr>
        <w:t>.</w:t>
      </w:r>
      <w:r>
        <w:rPr>
          <w:rFonts w:ascii="Times New Roman" w:eastAsia="Times New Roman"/>
        </w:rPr>
        <w:t>619%</w:t>
      </w:r>
      <w:r>
        <w:t>。旋转后的因子负荷成分矩阵如</w:t>
      </w:r>
      <w:r>
        <w:t>表</w:t>
      </w:r>
      <w:r>
        <w:rPr>
          <w:rFonts w:ascii="Times New Roman" w:eastAsia="Times New Roman"/>
        </w:rPr>
        <w:t>4</w:t>
      </w:r>
      <w:r>
        <w:rPr>
          <w:rFonts w:ascii="Times New Roman" w:eastAsia="Times New Roman"/>
        </w:rPr>
        <w:t>.</w:t>
      </w:r>
      <w:r>
        <w:rPr>
          <w:rFonts w:ascii="Times New Roman" w:eastAsia="Times New Roman"/>
        </w:rPr>
        <w:t>8</w:t>
      </w:r>
      <w:r>
        <w:t>所示：</w:t>
      </w:r>
    </w:p>
    <w:p w:rsidR="0018722C">
      <w:pPr>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8</w:t>
      </w:r>
      <w:r>
        <w:rPr>
          <w:rFonts w:cstheme="minorBidi" w:hAnsiTheme="minorHAnsi" w:eastAsiaTheme="minorHAnsi" w:asciiTheme="minorHAnsi"/>
        </w:rPr>
        <w:t>品牌体验的旋</w:t>
      </w:r>
      <w:r>
        <w:rPr>
          <w:rFonts w:cstheme="minorBidi" w:hAnsiTheme="minorHAnsi" w:eastAsiaTheme="minorHAnsi" w:asciiTheme="minorHAnsi"/>
        </w:rPr>
        <w:t>转</w:t>
      </w:r>
      <w:r>
        <w:rPr>
          <w:rFonts w:cstheme="minorBidi" w:hAnsiTheme="minorHAnsi" w:eastAsiaTheme="minorHAnsi" w:asciiTheme="minorHAnsi"/>
        </w:rPr>
        <w:t>成份矩阵</w:t>
      </w:r>
      <w:r>
        <w:rPr>
          <w:rFonts w:cstheme="minorBidi" w:hAnsiTheme="minorHAnsi" w:eastAsiaTheme="minorHAnsi" w:asciiTheme="minorHAnsi"/>
        </w:rPr>
        <w:t>表</w:t>
      </w:r>
    </w:p>
    <w:p w:rsidR="0018722C">
      <w:pPr>
        <w:topLinePunct/>
      </w:pPr>
      <w:r>
        <w:rPr>
          <w:rFonts w:cstheme="minorBidi" w:hAnsiTheme="minorHAnsi" w:eastAsiaTheme="minorHAnsi" w:asciiTheme="minorHAnsi" w:ascii="Times New Roman"/>
          <w:u w:val="single"/>
        </w:rPr>
        <w:t/>
      </w: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Tab.4</w:t>
      </w:r>
      <w:r>
        <w:rPr>
          <w:rFonts w:ascii="Times New Roman" w:cstheme="minorBidi" w:hAnsiTheme="minorHAnsi" w:eastAsiaTheme="minorHAnsi"/>
          <w:u w:val="single"/>
        </w:rPr>
        <w:t>.8</w:t>
      </w:r>
      <w:r w:rsidRPr="00000000">
        <w:rPr>
          <w:rFonts w:cstheme="minorBidi" w:hAnsiTheme="minorHAnsi" w:eastAsiaTheme="minorHAnsi" w:asciiTheme="minorHAnsi"/>
        </w:rPr>
        <w:tab/>
      </w:r>
      <w:r>
        <w:rPr>
          <w:rFonts w:ascii="Times New Roman" w:cstheme="minorBidi" w:hAnsiTheme="minorHAnsi" w:eastAsiaTheme="minorHAnsi"/>
          <w:u w:val="single"/>
        </w:rPr>
        <w:t>brand  </w:t>
      </w:r>
      <w:r>
        <w:rPr>
          <w:rFonts w:ascii="Times New Roman" w:cstheme="minorBidi" w:hAnsiTheme="minorHAnsi" w:eastAsiaTheme="minorHAnsi"/>
          <w:u w:val="single"/>
        </w:rPr>
        <w:t>experience </w:t>
      </w:r>
      <w:r>
        <w:rPr>
          <w:rFonts w:ascii="Times New Roman" w:cstheme="minorBidi" w:hAnsiTheme="minorHAnsi" w:eastAsiaTheme="minorHAnsi"/>
          <w:u w:val="single"/>
        </w:rPr>
        <w:t>rotation  </w:t>
      </w:r>
      <w:r>
        <w:rPr>
          <w:rFonts w:ascii="Times New Roman" w:cstheme="minorBidi" w:hAnsiTheme="minorHAnsi" w:eastAsiaTheme="minorHAnsi"/>
          <w:u w:val="single"/>
        </w:rPr>
        <w:t>component</w:t>
      </w:r>
      <w:r>
        <w:rPr>
          <w:rFonts w:ascii="Times New Roman" w:cstheme="minorBidi" w:hAnsiTheme="minorHAnsi" w:eastAsiaTheme="minorHAnsi"/>
          <w:u w:val="single"/>
        </w:rPr>
        <w:t> </w:t>
      </w:r>
      <w:r>
        <w:rPr>
          <w:rFonts w:ascii="Times New Roman" w:cstheme="minorBidi" w:hAnsiTheme="minorHAnsi" w:eastAsiaTheme="minorHAnsi"/>
          <w:u w:val="single"/>
        </w:rPr>
        <w:t>matrix</w:t>
      </w:r>
    </w:p>
    <w:tbl>
      <w:tblPr>
        <w:tblW w:w="5000" w:type="pct"/>
        <w:tblInd w:w="22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53"/>
        <w:gridCol w:w="1902"/>
        <w:gridCol w:w="2118"/>
        <w:gridCol w:w="2063"/>
        <w:gridCol w:w="1718"/>
      </w:tblGrid>
      <w:tr>
        <w:trPr>
          <w:tblHeader/>
        </w:trPr>
        <w:tc>
          <w:tcPr>
            <w:tcW w:w="644" w:type="pct"/>
            <w:vAlign w:val="center"/>
            <w:tcBorders>
              <w:bottom w:val="single" w:sz="4" w:space="0" w:color="auto"/>
            </w:tcBorders>
          </w:tcPr>
          <w:p w:rsidR="0018722C">
            <w:pPr>
              <w:pStyle w:val="a7"/>
              <w:topLinePunct/>
              <w:ind w:leftChars="0" w:left="0" w:rightChars="0" w:right="0" w:firstLineChars="0" w:firstLine="0"/>
              <w:spacing w:line="240" w:lineRule="atLeast"/>
            </w:pPr>
            <w:r>
              <w:t>问项</w:t>
            </w:r>
          </w:p>
        </w:tc>
        <w:tc>
          <w:tcPr>
            <w:tcW w:w="106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33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成份</w:t>
            </w:r>
          </w:p>
        </w:tc>
        <w:tc>
          <w:tcPr>
            <w:tcW w:w="959"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644" w:type="pct"/>
            <w:vAlign w:val="center"/>
          </w:tcPr>
          <w:p w:rsidR="0018722C">
            <w:pPr>
              <w:pStyle w:val="ac"/>
              <w:topLinePunct/>
              <w:ind w:leftChars="0" w:left="0" w:rightChars="0" w:right="0" w:firstLineChars="0" w:firstLine="0"/>
              <w:spacing w:line="240" w:lineRule="atLeast"/>
            </w:pPr>
            <w:r>
              <w:t>Q4</w:t>
            </w:r>
          </w:p>
        </w:tc>
        <w:tc>
          <w:tcPr>
            <w:tcW w:w="1062" w:type="pct"/>
            <w:vAlign w:val="center"/>
          </w:tcPr>
          <w:p w:rsidR="0018722C">
            <w:pPr>
              <w:pStyle w:val="affff9"/>
              <w:topLinePunct/>
              <w:ind w:leftChars="0" w:left="0" w:rightChars="0" w:right="0" w:firstLineChars="0" w:firstLine="0"/>
              <w:spacing w:line="240" w:lineRule="atLeast"/>
            </w:pPr>
            <w:r>
              <w:t>0.893</w:t>
            </w:r>
          </w:p>
        </w:tc>
        <w:tc>
          <w:tcPr>
            <w:tcW w:w="1183" w:type="pct"/>
            <w:vAlign w:val="center"/>
          </w:tcPr>
          <w:p w:rsidR="0018722C">
            <w:pPr>
              <w:pStyle w:val="affff9"/>
              <w:topLinePunct/>
              <w:ind w:leftChars="0" w:left="0" w:rightChars="0" w:right="0" w:firstLineChars="0" w:firstLine="0"/>
              <w:spacing w:line="240" w:lineRule="atLeast"/>
            </w:pPr>
            <w:r>
              <w:t>0.058</w:t>
            </w:r>
          </w:p>
        </w:tc>
        <w:tc>
          <w:tcPr>
            <w:tcW w:w="1152" w:type="pct"/>
            <w:vAlign w:val="center"/>
          </w:tcPr>
          <w:p w:rsidR="0018722C">
            <w:pPr>
              <w:pStyle w:val="affff9"/>
              <w:topLinePunct/>
              <w:ind w:leftChars="0" w:left="0" w:rightChars="0" w:right="0" w:firstLineChars="0" w:firstLine="0"/>
              <w:spacing w:line="240" w:lineRule="atLeast"/>
            </w:pPr>
            <w:r>
              <w:t>-0.002</w:t>
            </w:r>
          </w:p>
        </w:tc>
        <w:tc>
          <w:tcPr>
            <w:tcW w:w="959" w:type="pct"/>
            <w:vAlign w:val="center"/>
          </w:tcPr>
          <w:p w:rsidR="0018722C">
            <w:pPr>
              <w:pStyle w:val="affff9"/>
              <w:topLinePunct/>
              <w:ind w:leftChars="0" w:left="0" w:rightChars="0" w:right="0" w:firstLineChars="0" w:firstLine="0"/>
              <w:spacing w:line="240" w:lineRule="atLeast"/>
            </w:pPr>
            <w:r>
              <w:t>0.140</w:t>
            </w:r>
          </w:p>
        </w:tc>
      </w:tr>
      <w:tr>
        <w:tc>
          <w:tcPr>
            <w:tcW w:w="644" w:type="pct"/>
            <w:vAlign w:val="center"/>
          </w:tcPr>
          <w:p w:rsidR="0018722C">
            <w:pPr>
              <w:pStyle w:val="ac"/>
              <w:topLinePunct/>
              <w:ind w:leftChars="0" w:left="0" w:rightChars="0" w:right="0" w:firstLineChars="0" w:firstLine="0"/>
              <w:spacing w:line="240" w:lineRule="atLeast"/>
            </w:pPr>
            <w:r>
              <w:t>Q5</w:t>
            </w:r>
          </w:p>
        </w:tc>
        <w:tc>
          <w:tcPr>
            <w:tcW w:w="1062" w:type="pct"/>
            <w:vAlign w:val="center"/>
          </w:tcPr>
          <w:p w:rsidR="0018722C">
            <w:pPr>
              <w:pStyle w:val="affff9"/>
              <w:topLinePunct/>
              <w:ind w:leftChars="0" w:left="0" w:rightChars="0" w:right="0" w:firstLineChars="0" w:firstLine="0"/>
              <w:spacing w:line="240" w:lineRule="atLeast"/>
            </w:pPr>
            <w:r>
              <w:t>0.893</w:t>
            </w:r>
          </w:p>
        </w:tc>
        <w:tc>
          <w:tcPr>
            <w:tcW w:w="1183" w:type="pct"/>
            <w:vAlign w:val="center"/>
          </w:tcPr>
          <w:p w:rsidR="0018722C">
            <w:pPr>
              <w:pStyle w:val="affff9"/>
              <w:topLinePunct/>
              <w:ind w:leftChars="0" w:left="0" w:rightChars="0" w:right="0" w:firstLineChars="0" w:firstLine="0"/>
              <w:spacing w:line="240" w:lineRule="atLeast"/>
            </w:pPr>
            <w:r>
              <w:t>0.165</w:t>
            </w:r>
          </w:p>
        </w:tc>
        <w:tc>
          <w:tcPr>
            <w:tcW w:w="1152" w:type="pct"/>
            <w:vAlign w:val="center"/>
          </w:tcPr>
          <w:p w:rsidR="0018722C">
            <w:pPr>
              <w:pStyle w:val="affff9"/>
              <w:topLinePunct/>
              <w:ind w:leftChars="0" w:left="0" w:rightChars="0" w:right="0" w:firstLineChars="0" w:firstLine="0"/>
              <w:spacing w:line="240" w:lineRule="atLeast"/>
            </w:pPr>
            <w:r>
              <w:t>0.068</w:t>
            </w:r>
          </w:p>
        </w:tc>
        <w:tc>
          <w:tcPr>
            <w:tcW w:w="959" w:type="pct"/>
            <w:vAlign w:val="center"/>
          </w:tcPr>
          <w:p w:rsidR="0018722C">
            <w:pPr>
              <w:pStyle w:val="affff9"/>
              <w:topLinePunct/>
              <w:ind w:leftChars="0" w:left="0" w:rightChars="0" w:right="0" w:firstLineChars="0" w:firstLine="0"/>
              <w:spacing w:line="240" w:lineRule="atLeast"/>
            </w:pPr>
            <w:r>
              <w:t>0.104</w:t>
            </w:r>
          </w:p>
        </w:tc>
      </w:tr>
      <w:tr>
        <w:tc>
          <w:tcPr>
            <w:tcW w:w="644" w:type="pct"/>
            <w:vAlign w:val="center"/>
          </w:tcPr>
          <w:p w:rsidR="0018722C">
            <w:pPr>
              <w:pStyle w:val="ac"/>
              <w:topLinePunct/>
              <w:ind w:leftChars="0" w:left="0" w:rightChars="0" w:right="0" w:firstLineChars="0" w:firstLine="0"/>
              <w:spacing w:line="240" w:lineRule="atLeast"/>
            </w:pPr>
            <w:r>
              <w:t>Q6</w:t>
            </w:r>
          </w:p>
        </w:tc>
        <w:tc>
          <w:tcPr>
            <w:tcW w:w="1062" w:type="pct"/>
            <w:vAlign w:val="center"/>
          </w:tcPr>
          <w:p w:rsidR="0018722C">
            <w:pPr>
              <w:pStyle w:val="affff9"/>
              <w:topLinePunct/>
              <w:ind w:leftChars="0" w:left="0" w:rightChars="0" w:right="0" w:firstLineChars="0" w:firstLine="0"/>
              <w:spacing w:line="240" w:lineRule="atLeast"/>
            </w:pPr>
            <w:r>
              <w:t>0.680</w:t>
            </w:r>
          </w:p>
        </w:tc>
        <w:tc>
          <w:tcPr>
            <w:tcW w:w="1183" w:type="pct"/>
            <w:vAlign w:val="center"/>
          </w:tcPr>
          <w:p w:rsidR="0018722C">
            <w:pPr>
              <w:pStyle w:val="affff9"/>
              <w:topLinePunct/>
              <w:ind w:leftChars="0" w:left="0" w:rightChars="0" w:right="0" w:firstLineChars="0" w:firstLine="0"/>
              <w:spacing w:line="240" w:lineRule="atLeast"/>
            </w:pPr>
            <w:r>
              <w:t>0.319</w:t>
            </w:r>
          </w:p>
        </w:tc>
        <w:tc>
          <w:tcPr>
            <w:tcW w:w="1152" w:type="pct"/>
            <w:vAlign w:val="center"/>
          </w:tcPr>
          <w:p w:rsidR="0018722C">
            <w:pPr>
              <w:pStyle w:val="affff9"/>
              <w:topLinePunct/>
              <w:ind w:leftChars="0" w:left="0" w:rightChars="0" w:right="0" w:firstLineChars="0" w:firstLine="0"/>
              <w:spacing w:line="240" w:lineRule="atLeast"/>
            </w:pPr>
            <w:r>
              <w:t>0.285</w:t>
            </w:r>
          </w:p>
        </w:tc>
        <w:tc>
          <w:tcPr>
            <w:tcW w:w="959" w:type="pct"/>
            <w:vAlign w:val="center"/>
          </w:tcPr>
          <w:p w:rsidR="0018722C">
            <w:pPr>
              <w:pStyle w:val="affff9"/>
              <w:topLinePunct/>
              <w:ind w:leftChars="0" w:left="0" w:rightChars="0" w:right="0" w:firstLineChars="0" w:firstLine="0"/>
              <w:spacing w:line="240" w:lineRule="atLeast"/>
            </w:pPr>
            <w:r>
              <w:t>0.148</w:t>
            </w:r>
          </w:p>
        </w:tc>
      </w:tr>
      <w:tr>
        <w:tc>
          <w:tcPr>
            <w:tcW w:w="644" w:type="pct"/>
            <w:vAlign w:val="center"/>
          </w:tcPr>
          <w:p w:rsidR="0018722C">
            <w:pPr>
              <w:pStyle w:val="ac"/>
              <w:topLinePunct/>
              <w:ind w:leftChars="0" w:left="0" w:rightChars="0" w:right="0" w:firstLineChars="0" w:firstLine="0"/>
              <w:spacing w:line="240" w:lineRule="atLeast"/>
            </w:pPr>
            <w:r>
              <w:t>Q12</w:t>
            </w:r>
          </w:p>
        </w:tc>
        <w:tc>
          <w:tcPr>
            <w:tcW w:w="1062" w:type="pct"/>
            <w:vAlign w:val="center"/>
          </w:tcPr>
          <w:p w:rsidR="0018722C">
            <w:pPr>
              <w:pStyle w:val="affff9"/>
              <w:topLinePunct/>
              <w:ind w:leftChars="0" w:left="0" w:rightChars="0" w:right="0" w:firstLineChars="0" w:firstLine="0"/>
              <w:spacing w:line="240" w:lineRule="atLeast"/>
            </w:pPr>
            <w:r>
              <w:t>0.051</w:t>
            </w:r>
          </w:p>
        </w:tc>
        <w:tc>
          <w:tcPr>
            <w:tcW w:w="1183" w:type="pct"/>
            <w:vAlign w:val="center"/>
          </w:tcPr>
          <w:p w:rsidR="0018722C">
            <w:pPr>
              <w:pStyle w:val="affff9"/>
              <w:topLinePunct/>
              <w:ind w:leftChars="0" w:left="0" w:rightChars="0" w:right="0" w:firstLineChars="0" w:firstLine="0"/>
              <w:spacing w:line="240" w:lineRule="atLeast"/>
            </w:pPr>
            <w:r>
              <w:t>0.799</w:t>
            </w:r>
          </w:p>
        </w:tc>
        <w:tc>
          <w:tcPr>
            <w:tcW w:w="1152" w:type="pct"/>
            <w:vAlign w:val="center"/>
          </w:tcPr>
          <w:p w:rsidR="0018722C">
            <w:pPr>
              <w:pStyle w:val="affff9"/>
              <w:topLinePunct/>
              <w:ind w:leftChars="0" w:left="0" w:rightChars="0" w:right="0" w:firstLineChars="0" w:firstLine="0"/>
              <w:spacing w:line="240" w:lineRule="atLeast"/>
            </w:pPr>
            <w:r>
              <w:t>0.210</w:t>
            </w:r>
          </w:p>
        </w:tc>
        <w:tc>
          <w:tcPr>
            <w:tcW w:w="959" w:type="pct"/>
            <w:vAlign w:val="center"/>
          </w:tcPr>
          <w:p w:rsidR="0018722C">
            <w:pPr>
              <w:pStyle w:val="affff9"/>
              <w:topLinePunct/>
              <w:ind w:leftChars="0" w:left="0" w:rightChars="0" w:right="0" w:firstLineChars="0" w:firstLine="0"/>
              <w:spacing w:line="240" w:lineRule="atLeast"/>
            </w:pPr>
            <w:r>
              <w:t>0.079</w:t>
            </w:r>
          </w:p>
        </w:tc>
      </w:tr>
      <w:tr>
        <w:tc>
          <w:tcPr>
            <w:tcW w:w="644" w:type="pct"/>
            <w:vAlign w:val="center"/>
          </w:tcPr>
          <w:p w:rsidR="0018722C">
            <w:pPr>
              <w:pStyle w:val="ac"/>
              <w:topLinePunct/>
              <w:ind w:leftChars="0" w:left="0" w:rightChars="0" w:right="0" w:firstLineChars="0" w:firstLine="0"/>
              <w:spacing w:line="240" w:lineRule="atLeast"/>
            </w:pPr>
            <w:r>
              <w:t>Q10</w:t>
            </w:r>
          </w:p>
        </w:tc>
        <w:tc>
          <w:tcPr>
            <w:tcW w:w="1062" w:type="pct"/>
            <w:vAlign w:val="center"/>
          </w:tcPr>
          <w:p w:rsidR="0018722C">
            <w:pPr>
              <w:pStyle w:val="affff9"/>
              <w:topLinePunct/>
              <w:ind w:leftChars="0" w:left="0" w:rightChars="0" w:right="0" w:firstLineChars="0" w:firstLine="0"/>
              <w:spacing w:line="240" w:lineRule="atLeast"/>
            </w:pPr>
            <w:r>
              <w:t>0.126</w:t>
            </w:r>
          </w:p>
        </w:tc>
        <w:tc>
          <w:tcPr>
            <w:tcW w:w="1183" w:type="pct"/>
            <w:vAlign w:val="center"/>
          </w:tcPr>
          <w:p w:rsidR="0018722C">
            <w:pPr>
              <w:pStyle w:val="affff9"/>
              <w:topLinePunct/>
              <w:ind w:leftChars="0" w:left="0" w:rightChars="0" w:right="0" w:firstLineChars="0" w:firstLine="0"/>
              <w:spacing w:line="240" w:lineRule="atLeast"/>
            </w:pPr>
            <w:r>
              <w:t>0.777</w:t>
            </w:r>
          </w:p>
        </w:tc>
        <w:tc>
          <w:tcPr>
            <w:tcW w:w="1152" w:type="pct"/>
            <w:vAlign w:val="center"/>
          </w:tcPr>
          <w:p w:rsidR="0018722C">
            <w:pPr>
              <w:pStyle w:val="affff9"/>
              <w:topLinePunct/>
              <w:ind w:leftChars="0" w:left="0" w:rightChars="0" w:right="0" w:firstLineChars="0" w:firstLine="0"/>
              <w:spacing w:line="240" w:lineRule="atLeast"/>
            </w:pPr>
            <w:r>
              <w:t>0.143</w:t>
            </w:r>
          </w:p>
        </w:tc>
        <w:tc>
          <w:tcPr>
            <w:tcW w:w="959" w:type="pct"/>
            <w:vAlign w:val="center"/>
          </w:tcPr>
          <w:p w:rsidR="0018722C">
            <w:pPr>
              <w:pStyle w:val="affff9"/>
              <w:topLinePunct/>
              <w:ind w:leftChars="0" w:left="0" w:rightChars="0" w:right="0" w:firstLineChars="0" w:firstLine="0"/>
              <w:spacing w:line="240" w:lineRule="atLeast"/>
            </w:pPr>
            <w:r>
              <w:t>0.067</w:t>
            </w:r>
          </w:p>
        </w:tc>
      </w:tr>
      <w:tr>
        <w:tc>
          <w:tcPr>
            <w:tcW w:w="644" w:type="pct"/>
            <w:vAlign w:val="center"/>
          </w:tcPr>
          <w:p w:rsidR="0018722C">
            <w:pPr>
              <w:pStyle w:val="ac"/>
              <w:topLinePunct/>
              <w:ind w:leftChars="0" w:left="0" w:rightChars="0" w:right="0" w:firstLineChars="0" w:firstLine="0"/>
              <w:spacing w:line="240" w:lineRule="atLeast"/>
            </w:pPr>
            <w:r>
              <w:t>Q11</w:t>
            </w:r>
          </w:p>
        </w:tc>
        <w:tc>
          <w:tcPr>
            <w:tcW w:w="1062" w:type="pct"/>
            <w:vAlign w:val="center"/>
          </w:tcPr>
          <w:p w:rsidR="0018722C">
            <w:pPr>
              <w:pStyle w:val="affff9"/>
              <w:topLinePunct/>
              <w:ind w:leftChars="0" w:left="0" w:rightChars="0" w:right="0" w:firstLineChars="0" w:firstLine="0"/>
              <w:spacing w:line="240" w:lineRule="atLeast"/>
            </w:pPr>
            <w:r>
              <w:t>0.224</w:t>
            </w:r>
          </w:p>
        </w:tc>
        <w:tc>
          <w:tcPr>
            <w:tcW w:w="1183" w:type="pct"/>
            <w:vAlign w:val="center"/>
          </w:tcPr>
          <w:p w:rsidR="0018722C">
            <w:pPr>
              <w:pStyle w:val="affff9"/>
              <w:topLinePunct/>
              <w:ind w:leftChars="0" w:left="0" w:rightChars="0" w:right="0" w:firstLineChars="0" w:firstLine="0"/>
              <w:spacing w:line="240" w:lineRule="atLeast"/>
            </w:pPr>
            <w:r>
              <w:t>0.739</w:t>
            </w:r>
          </w:p>
        </w:tc>
        <w:tc>
          <w:tcPr>
            <w:tcW w:w="1152" w:type="pct"/>
            <w:vAlign w:val="center"/>
          </w:tcPr>
          <w:p w:rsidR="0018722C">
            <w:pPr>
              <w:pStyle w:val="affff9"/>
              <w:topLinePunct/>
              <w:ind w:leftChars="0" w:left="0" w:rightChars="0" w:right="0" w:firstLineChars="0" w:firstLine="0"/>
              <w:spacing w:line="240" w:lineRule="atLeast"/>
            </w:pPr>
            <w:r>
              <w:t>0.064</w:t>
            </w:r>
          </w:p>
        </w:tc>
        <w:tc>
          <w:tcPr>
            <w:tcW w:w="959" w:type="pct"/>
            <w:vAlign w:val="center"/>
          </w:tcPr>
          <w:p w:rsidR="0018722C">
            <w:pPr>
              <w:pStyle w:val="affff9"/>
              <w:topLinePunct/>
              <w:ind w:leftChars="0" w:left="0" w:rightChars="0" w:right="0" w:firstLineChars="0" w:firstLine="0"/>
              <w:spacing w:line="240" w:lineRule="atLeast"/>
            </w:pPr>
            <w:r>
              <w:t>0.000</w:t>
            </w:r>
          </w:p>
        </w:tc>
      </w:tr>
      <w:tr>
        <w:tc>
          <w:tcPr>
            <w:tcW w:w="644" w:type="pct"/>
            <w:vAlign w:val="center"/>
          </w:tcPr>
          <w:p w:rsidR="0018722C">
            <w:pPr>
              <w:pStyle w:val="ac"/>
              <w:topLinePunct/>
              <w:ind w:leftChars="0" w:left="0" w:rightChars="0" w:right="0" w:firstLineChars="0" w:firstLine="0"/>
              <w:spacing w:line="240" w:lineRule="atLeast"/>
            </w:pPr>
            <w:r>
              <w:t>Q7</w:t>
            </w:r>
          </w:p>
        </w:tc>
        <w:tc>
          <w:tcPr>
            <w:tcW w:w="1062" w:type="pct"/>
            <w:vAlign w:val="center"/>
          </w:tcPr>
          <w:p w:rsidR="0018722C">
            <w:pPr>
              <w:pStyle w:val="affff9"/>
              <w:topLinePunct/>
              <w:ind w:leftChars="0" w:left="0" w:rightChars="0" w:right="0" w:firstLineChars="0" w:firstLine="0"/>
              <w:spacing w:line="240" w:lineRule="atLeast"/>
            </w:pPr>
            <w:r>
              <w:t>0.069</w:t>
            </w:r>
          </w:p>
        </w:tc>
        <w:tc>
          <w:tcPr>
            <w:tcW w:w="1183" w:type="pct"/>
            <w:vAlign w:val="center"/>
          </w:tcPr>
          <w:p w:rsidR="0018722C">
            <w:pPr>
              <w:pStyle w:val="affff9"/>
              <w:topLinePunct/>
              <w:ind w:leftChars="0" w:left="0" w:rightChars="0" w:right="0" w:firstLineChars="0" w:firstLine="0"/>
              <w:spacing w:line="240" w:lineRule="atLeast"/>
            </w:pPr>
            <w:r>
              <w:t>0.100</w:t>
            </w:r>
          </w:p>
        </w:tc>
        <w:tc>
          <w:tcPr>
            <w:tcW w:w="1152" w:type="pct"/>
            <w:vAlign w:val="center"/>
          </w:tcPr>
          <w:p w:rsidR="0018722C">
            <w:pPr>
              <w:pStyle w:val="affff9"/>
              <w:topLinePunct/>
              <w:ind w:leftChars="0" w:left="0" w:rightChars="0" w:right="0" w:firstLineChars="0" w:firstLine="0"/>
              <w:spacing w:line="240" w:lineRule="atLeast"/>
            </w:pPr>
            <w:r>
              <w:t>0.836</w:t>
            </w:r>
          </w:p>
        </w:tc>
        <w:tc>
          <w:tcPr>
            <w:tcW w:w="959" w:type="pct"/>
            <w:vAlign w:val="center"/>
          </w:tcPr>
          <w:p w:rsidR="0018722C">
            <w:pPr>
              <w:pStyle w:val="affff9"/>
              <w:topLinePunct/>
              <w:ind w:leftChars="0" w:left="0" w:rightChars="0" w:right="0" w:firstLineChars="0" w:firstLine="0"/>
              <w:spacing w:line="240" w:lineRule="atLeast"/>
            </w:pPr>
            <w:r>
              <w:t>0.097</w:t>
            </w:r>
          </w:p>
        </w:tc>
      </w:tr>
      <w:tr>
        <w:tc>
          <w:tcPr>
            <w:tcW w:w="644" w:type="pct"/>
            <w:vAlign w:val="center"/>
          </w:tcPr>
          <w:p w:rsidR="0018722C">
            <w:pPr>
              <w:pStyle w:val="ac"/>
              <w:topLinePunct/>
              <w:ind w:leftChars="0" w:left="0" w:rightChars="0" w:right="0" w:firstLineChars="0" w:firstLine="0"/>
              <w:spacing w:line="240" w:lineRule="atLeast"/>
            </w:pPr>
            <w:r>
              <w:t>Q8</w:t>
            </w:r>
          </w:p>
        </w:tc>
        <w:tc>
          <w:tcPr>
            <w:tcW w:w="1062" w:type="pct"/>
            <w:vAlign w:val="center"/>
          </w:tcPr>
          <w:p w:rsidR="0018722C">
            <w:pPr>
              <w:pStyle w:val="affff9"/>
              <w:topLinePunct/>
              <w:ind w:leftChars="0" w:left="0" w:rightChars="0" w:right="0" w:firstLineChars="0" w:firstLine="0"/>
              <w:spacing w:line="240" w:lineRule="atLeast"/>
            </w:pPr>
            <w:r>
              <w:t>0.035</w:t>
            </w:r>
          </w:p>
        </w:tc>
        <w:tc>
          <w:tcPr>
            <w:tcW w:w="1183" w:type="pct"/>
            <w:vAlign w:val="center"/>
          </w:tcPr>
          <w:p w:rsidR="0018722C">
            <w:pPr>
              <w:pStyle w:val="affff9"/>
              <w:topLinePunct/>
              <w:ind w:leftChars="0" w:left="0" w:rightChars="0" w:right="0" w:firstLineChars="0" w:firstLine="0"/>
              <w:spacing w:line="240" w:lineRule="atLeast"/>
            </w:pPr>
            <w:r>
              <w:t>0.230</w:t>
            </w:r>
          </w:p>
        </w:tc>
        <w:tc>
          <w:tcPr>
            <w:tcW w:w="1152" w:type="pct"/>
            <w:vAlign w:val="center"/>
          </w:tcPr>
          <w:p w:rsidR="0018722C">
            <w:pPr>
              <w:pStyle w:val="affff9"/>
              <w:topLinePunct/>
              <w:ind w:leftChars="0" w:left="0" w:rightChars="0" w:right="0" w:firstLineChars="0" w:firstLine="0"/>
              <w:spacing w:line="240" w:lineRule="atLeast"/>
            </w:pPr>
            <w:r>
              <w:t>0.817</w:t>
            </w:r>
          </w:p>
        </w:tc>
        <w:tc>
          <w:tcPr>
            <w:tcW w:w="959" w:type="pct"/>
            <w:vAlign w:val="center"/>
          </w:tcPr>
          <w:p w:rsidR="0018722C">
            <w:pPr>
              <w:pStyle w:val="affff9"/>
              <w:topLinePunct/>
              <w:ind w:leftChars="0" w:left="0" w:rightChars="0" w:right="0" w:firstLineChars="0" w:firstLine="0"/>
              <w:spacing w:line="240" w:lineRule="atLeast"/>
            </w:pPr>
            <w:r>
              <w:t>-0.027</w:t>
            </w:r>
          </w:p>
        </w:tc>
      </w:tr>
      <w:tr>
        <w:tc>
          <w:tcPr>
            <w:tcW w:w="644" w:type="pct"/>
            <w:vAlign w:val="center"/>
          </w:tcPr>
          <w:p w:rsidR="0018722C">
            <w:pPr>
              <w:pStyle w:val="ac"/>
              <w:topLinePunct/>
              <w:ind w:leftChars="0" w:left="0" w:rightChars="0" w:right="0" w:firstLineChars="0" w:firstLine="0"/>
              <w:spacing w:line="240" w:lineRule="atLeast"/>
            </w:pPr>
            <w:r>
              <w:t>Q9</w:t>
            </w:r>
          </w:p>
        </w:tc>
        <w:tc>
          <w:tcPr>
            <w:tcW w:w="1062" w:type="pct"/>
            <w:vAlign w:val="center"/>
          </w:tcPr>
          <w:p w:rsidR="0018722C">
            <w:pPr>
              <w:pStyle w:val="affff9"/>
              <w:topLinePunct/>
              <w:ind w:leftChars="0" w:left="0" w:rightChars="0" w:right="0" w:firstLineChars="0" w:firstLine="0"/>
              <w:spacing w:line="240" w:lineRule="atLeast"/>
            </w:pPr>
            <w:r>
              <w:t>0.115</w:t>
            </w:r>
          </w:p>
        </w:tc>
        <w:tc>
          <w:tcPr>
            <w:tcW w:w="1183" w:type="pct"/>
            <w:vAlign w:val="center"/>
          </w:tcPr>
          <w:p w:rsidR="0018722C">
            <w:pPr>
              <w:pStyle w:val="affff9"/>
              <w:topLinePunct/>
              <w:ind w:leftChars="0" w:left="0" w:rightChars="0" w:right="0" w:firstLineChars="0" w:firstLine="0"/>
              <w:spacing w:line="240" w:lineRule="atLeast"/>
            </w:pPr>
            <w:r>
              <w:t>0.086</w:t>
            </w:r>
          </w:p>
        </w:tc>
        <w:tc>
          <w:tcPr>
            <w:tcW w:w="1152" w:type="pct"/>
            <w:vAlign w:val="center"/>
          </w:tcPr>
          <w:p w:rsidR="0018722C">
            <w:pPr>
              <w:pStyle w:val="affff9"/>
              <w:topLinePunct/>
              <w:ind w:leftChars="0" w:left="0" w:rightChars="0" w:right="0" w:firstLineChars="0" w:firstLine="0"/>
              <w:spacing w:line="240" w:lineRule="atLeast"/>
            </w:pPr>
            <w:r>
              <w:t>0.714</w:t>
            </w:r>
          </w:p>
        </w:tc>
        <w:tc>
          <w:tcPr>
            <w:tcW w:w="959" w:type="pct"/>
            <w:vAlign w:val="center"/>
          </w:tcPr>
          <w:p w:rsidR="0018722C">
            <w:pPr>
              <w:pStyle w:val="affff9"/>
              <w:topLinePunct/>
              <w:ind w:leftChars="0" w:left="0" w:rightChars="0" w:right="0" w:firstLineChars="0" w:firstLine="0"/>
              <w:spacing w:line="240" w:lineRule="atLeast"/>
            </w:pPr>
            <w:r>
              <w:t>0.141</w:t>
            </w:r>
          </w:p>
        </w:tc>
      </w:tr>
      <w:tr>
        <w:tc>
          <w:tcPr>
            <w:tcW w:w="644" w:type="pct"/>
            <w:vAlign w:val="center"/>
          </w:tcPr>
          <w:p w:rsidR="0018722C">
            <w:pPr>
              <w:pStyle w:val="ac"/>
              <w:topLinePunct/>
              <w:ind w:leftChars="0" w:left="0" w:rightChars="0" w:right="0" w:firstLineChars="0" w:firstLine="0"/>
              <w:spacing w:line="240" w:lineRule="atLeast"/>
            </w:pPr>
            <w:r>
              <w:t>Q1</w:t>
            </w:r>
          </w:p>
        </w:tc>
        <w:tc>
          <w:tcPr>
            <w:tcW w:w="1062" w:type="pct"/>
            <w:vAlign w:val="center"/>
          </w:tcPr>
          <w:p w:rsidR="0018722C">
            <w:pPr>
              <w:pStyle w:val="affff9"/>
              <w:topLinePunct/>
              <w:ind w:leftChars="0" w:left="0" w:rightChars="0" w:right="0" w:firstLineChars="0" w:firstLine="0"/>
              <w:spacing w:line="240" w:lineRule="atLeast"/>
            </w:pPr>
            <w:r>
              <w:t>-0.001</w:t>
            </w:r>
          </w:p>
        </w:tc>
        <w:tc>
          <w:tcPr>
            <w:tcW w:w="1183" w:type="pct"/>
            <w:vAlign w:val="center"/>
          </w:tcPr>
          <w:p w:rsidR="0018722C">
            <w:pPr>
              <w:pStyle w:val="affff9"/>
              <w:topLinePunct/>
              <w:ind w:leftChars="0" w:left="0" w:rightChars="0" w:right="0" w:firstLineChars="0" w:firstLine="0"/>
              <w:spacing w:line="240" w:lineRule="atLeast"/>
            </w:pPr>
            <w:r>
              <w:t>-0.019</w:t>
            </w:r>
          </w:p>
        </w:tc>
        <w:tc>
          <w:tcPr>
            <w:tcW w:w="1152" w:type="pct"/>
            <w:vAlign w:val="center"/>
          </w:tcPr>
          <w:p w:rsidR="0018722C">
            <w:pPr>
              <w:pStyle w:val="affff9"/>
              <w:topLinePunct/>
              <w:ind w:leftChars="0" w:left="0" w:rightChars="0" w:right="0" w:firstLineChars="0" w:firstLine="0"/>
              <w:spacing w:line="240" w:lineRule="atLeast"/>
            </w:pPr>
            <w:r>
              <w:t>0.103</w:t>
            </w:r>
          </w:p>
        </w:tc>
        <w:tc>
          <w:tcPr>
            <w:tcW w:w="959" w:type="pct"/>
            <w:vAlign w:val="center"/>
          </w:tcPr>
          <w:p w:rsidR="0018722C">
            <w:pPr>
              <w:pStyle w:val="affff9"/>
              <w:topLinePunct/>
              <w:ind w:leftChars="0" w:left="0" w:rightChars="0" w:right="0" w:firstLineChars="0" w:firstLine="0"/>
              <w:spacing w:line="240" w:lineRule="atLeast"/>
            </w:pPr>
            <w:r>
              <w:t>0.868</w:t>
            </w:r>
          </w:p>
        </w:tc>
      </w:tr>
      <w:tr>
        <w:tc>
          <w:tcPr>
            <w:tcW w:w="644" w:type="pct"/>
            <w:vAlign w:val="center"/>
          </w:tcPr>
          <w:p w:rsidR="0018722C">
            <w:pPr>
              <w:pStyle w:val="ac"/>
              <w:topLinePunct/>
              <w:ind w:leftChars="0" w:left="0" w:rightChars="0" w:right="0" w:firstLineChars="0" w:firstLine="0"/>
              <w:spacing w:line="240" w:lineRule="atLeast"/>
            </w:pPr>
            <w:r>
              <w:t>Q2</w:t>
            </w:r>
          </w:p>
        </w:tc>
        <w:tc>
          <w:tcPr>
            <w:tcW w:w="1062" w:type="pct"/>
            <w:vAlign w:val="center"/>
          </w:tcPr>
          <w:p w:rsidR="0018722C">
            <w:pPr>
              <w:pStyle w:val="affff9"/>
              <w:topLinePunct/>
              <w:ind w:leftChars="0" w:left="0" w:rightChars="0" w:right="0" w:firstLineChars="0" w:firstLine="0"/>
              <w:spacing w:line="240" w:lineRule="atLeast"/>
            </w:pPr>
            <w:r>
              <w:t>0.213</w:t>
            </w:r>
          </w:p>
        </w:tc>
        <w:tc>
          <w:tcPr>
            <w:tcW w:w="1183" w:type="pct"/>
            <w:vAlign w:val="center"/>
          </w:tcPr>
          <w:p w:rsidR="0018722C">
            <w:pPr>
              <w:pStyle w:val="affff9"/>
              <w:topLinePunct/>
              <w:ind w:leftChars="0" w:left="0" w:rightChars="0" w:right="0" w:firstLineChars="0" w:firstLine="0"/>
              <w:spacing w:line="240" w:lineRule="atLeast"/>
            </w:pPr>
            <w:r>
              <w:t>-0.049</w:t>
            </w:r>
          </w:p>
        </w:tc>
        <w:tc>
          <w:tcPr>
            <w:tcW w:w="1152" w:type="pct"/>
            <w:vAlign w:val="center"/>
          </w:tcPr>
          <w:p w:rsidR="0018722C">
            <w:pPr>
              <w:pStyle w:val="affff9"/>
              <w:topLinePunct/>
              <w:ind w:leftChars="0" w:left="0" w:rightChars="0" w:right="0" w:firstLineChars="0" w:firstLine="0"/>
              <w:spacing w:line="240" w:lineRule="atLeast"/>
            </w:pPr>
            <w:r>
              <w:t>0.065</w:t>
            </w:r>
          </w:p>
        </w:tc>
        <w:tc>
          <w:tcPr>
            <w:tcW w:w="959" w:type="pct"/>
            <w:vAlign w:val="center"/>
          </w:tcPr>
          <w:p w:rsidR="0018722C">
            <w:pPr>
              <w:pStyle w:val="affff9"/>
              <w:topLinePunct/>
              <w:ind w:leftChars="0" w:left="0" w:rightChars="0" w:right="0" w:firstLineChars="0" w:firstLine="0"/>
              <w:spacing w:line="240" w:lineRule="atLeast"/>
            </w:pPr>
            <w:r>
              <w:t>0.839</w:t>
            </w:r>
          </w:p>
        </w:tc>
      </w:tr>
      <w:tr>
        <w:tc>
          <w:tcPr>
            <w:tcW w:w="644" w:type="pct"/>
            <w:vAlign w:val="center"/>
            <w:tcBorders>
              <w:top w:val="single" w:sz="4" w:space="0" w:color="auto"/>
            </w:tcBorders>
          </w:tcPr>
          <w:p w:rsidR="0018722C">
            <w:pPr>
              <w:pStyle w:val="ac"/>
              <w:topLinePunct/>
              <w:ind w:leftChars="0" w:left="0" w:rightChars="0" w:right="0" w:firstLineChars="0" w:firstLine="0"/>
              <w:spacing w:line="240" w:lineRule="atLeast"/>
            </w:pPr>
            <w:r>
              <w:t>Q3</w:t>
            </w:r>
          </w:p>
        </w:tc>
        <w:tc>
          <w:tcPr>
            <w:tcW w:w="1062" w:type="pct"/>
            <w:vAlign w:val="center"/>
            <w:tcBorders>
              <w:top w:val="single" w:sz="4" w:space="0" w:color="auto"/>
            </w:tcBorders>
          </w:tcPr>
          <w:p w:rsidR="0018722C">
            <w:pPr>
              <w:pStyle w:val="affff9"/>
              <w:topLinePunct/>
              <w:ind w:leftChars="0" w:left="0" w:rightChars="0" w:right="0" w:firstLineChars="0" w:firstLine="0"/>
              <w:spacing w:line="240" w:lineRule="atLeast"/>
            </w:pPr>
            <w:r>
              <w:t>0.149</w:t>
            </w:r>
          </w:p>
        </w:tc>
        <w:tc>
          <w:tcPr>
            <w:tcW w:w="1183" w:type="pct"/>
            <w:vAlign w:val="center"/>
            <w:tcBorders>
              <w:top w:val="single" w:sz="4" w:space="0" w:color="auto"/>
            </w:tcBorders>
          </w:tcPr>
          <w:p w:rsidR="0018722C">
            <w:pPr>
              <w:pStyle w:val="affff9"/>
              <w:topLinePunct/>
              <w:ind w:leftChars="0" w:left="0" w:rightChars="0" w:right="0" w:firstLineChars="0" w:firstLine="0"/>
              <w:spacing w:line="240" w:lineRule="atLeast"/>
            </w:pPr>
            <w:r>
              <w:t>0.254</w:t>
            </w:r>
          </w:p>
        </w:tc>
        <w:tc>
          <w:tcPr>
            <w:tcW w:w="1152" w:type="pct"/>
            <w:vAlign w:val="center"/>
            <w:tcBorders>
              <w:top w:val="single" w:sz="4" w:space="0" w:color="auto"/>
            </w:tcBorders>
          </w:tcPr>
          <w:p w:rsidR="0018722C">
            <w:pPr>
              <w:pStyle w:val="affff9"/>
              <w:topLinePunct/>
              <w:ind w:leftChars="0" w:left="0" w:rightChars="0" w:right="0" w:firstLineChars="0" w:firstLine="0"/>
              <w:spacing w:line="240" w:lineRule="atLeast"/>
            </w:pPr>
            <w:r>
              <w:t>0.059</w:t>
            </w:r>
          </w:p>
        </w:tc>
        <w:tc>
          <w:tcPr>
            <w:tcW w:w="959" w:type="pct"/>
            <w:vAlign w:val="center"/>
            <w:tcBorders>
              <w:top w:val="single" w:sz="4" w:space="0" w:color="auto"/>
            </w:tcBorders>
          </w:tcPr>
          <w:p w:rsidR="0018722C">
            <w:pPr>
              <w:pStyle w:val="affff9"/>
              <w:topLinePunct/>
              <w:ind w:leftChars="0" w:left="0" w:rightChars="0" w:right="0" w:firstLineChars="0" w:firstLine="0"/>
              <w:spacing w:line="240" w:lineRule="atLeast"/>
            </w:pPr>
            <w:r>
              <w:t>0.694</w:t>
            </w:r>
          </w:p>
        </w:tc>
      </w:tr>
    </w:tbl>
    <w:p w:rsidR="0018722C">
      <w:pPr>
        <w:rPr/>
        <w:topLinePunct/>
        <w:pStyle w:val="affa"/>
      </w:pPr>
    </w:p>
    <w:p w:rsidR="0018722C">
      <w:pPr>
        <w:tabs>
          <w:tab w:pos="830" w:val="left" w:leader="none"/>
        </w:tabs>
        <w:spacing w:before="43"/>
        <w:ind w:leftChars="0" w:left="0" w:rightChars="0" w:right="219" w:firstLineChars="0" w:firstLine="0"/>
        <w:jc w:val="center"/>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14"/>
          <w:sz w:val="21"/>
        </w:rPr>
        <w:t> </w:t>
      </w:r>
      <w:r>
        <w:rPr>
          <w:kern w:val="2"/>
          <w:szCs w:val="22"/>
          <w:rFonts w:ascii="Times New Roman" w:eastAsia="Times New Roman" w:cstheme="minorBidi" w:hAnsiTheme="minorHAnsi"/>
          <w:spacing w:val="2"/>
          <w:sz w:val="21"/>
        </w:rPr>
        <w:t>4</w:t>
      </w:r>
      <w:r>
        <w:rPr>
          <w:kern w:val="2"/>
          <w:szCs w:val="22"/>
          <w:rFonts w:ascii="Times New Roman" w:eastAsia="Times New Roman" w:cstheme="minorBidi" w:hAnsiTheme="minorHAnsi"/>
          <w:spacing w:val="2"/>
          <w:sz w:val="21"/>
        </w:rPr>
        <w:t>.</w:t>
      </w:r>
      <w:r>
        <w:rPr>
          <w:kern w:val="2"/>
          <w:szCs w:val="22"/>
          <w:rFonts w:ascii="Times New Roman" w:eastAsia="Times New Roman" w:cstheme="minorBidi" w:hAnsiTheme="minorHAnsi"/>
          <w:spacing w:val="2"/>
          <w:sz w:val="21"/>
        </w:rPr>
        <w:t>9</w:t>
      </w:r>
      <w:r>
        <w:rPr>
          <w:kern w:val="2"/>
          <w:szCs w:val="22"/>
          <w:rFonts w:cstheme="minorBidi" w:hAnsiTheme="minorHAnsi" w:eastAsiaTheme="minorHAnsi" w:asciiTheme="minorHAnsi"/>
          <w:spacing w:val="8"/>
          <w:sz w:val="21"/>
        </w:rPr>
        <w:t>品牌体验总方</w:t>
      </w:r>
      <w:r>
        <w:rPr>
          <w:kern w:val="2"/>
          <w:szCs w:val="22"/>
          <w:rFonts w:cstheme="minorBidi" w:hAnsiTheme="minorHAnsi" w:eastAsiaTheme="minorHAnsi" w:asciiTheme="minorHAnsi"/>
          <w:spacing w:val="8"/>
          <w:sz w:val="21"/>
        </w:rPr>
        <w:t>差</w:t>
      </w:r>
      <w:r>
        <w:rPr>
          <w:kern w:val="2"/>
          <w:szCs w:val="22"/>
          <w:rFonts w:cstheme="minorBidi" w:hAnsiTheme="minorHAnsi" w:eastAsiaTheme="minorHAnsi" w:asciiTheme="minorHAnsi"/>
          <w:spacing w:val="8"/>
          <w:sz w:val="21"/>
        </w:rPr>
        <w:t>分解</w:t>
      </w:r>
      <w:r>
        <w:rPr>
          <w:kern w:val="2"/>
          <w:szCs w:val="22"/>
          <w:rFonts w:cstheme="minorBidi" w:hAnsiTheme="minorHAnsi" w:eastAsiaTheme="minorHAnsi" w:asciiTheme="minorHAnsi"/>
          <w:sz w:val="21"/>
        </w:rPr>
        <w:t>表</w:t>
      </w:r>
    </w:p>
    <w:p w:rsidR="0018722C">
      <w:pPr>
        <w:topLinePunct/>
      </w:pPr>
      <w:r>
        <w:rPr>
          <w:rFonts w:cstheme="minorBidi" w:hAnsiTheme="minorHAnsi" w:eastAsiaTheme="minorHAnsi" w:asciiTheme="minorHAnsi" w:ascii="Times New Roman"/>
          <w:u w:val="single"/>
        </w:rPr>
        <w:t/>
      </w: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Tab.4</w:t>
      </w:r>
      <w:r>
        <w:rPr>
          <w:rFonts w:ascii="Times New Roman" w:cstheme="minorBidi" w:hAnsiTheme="minorHAnsi" w:eastAsiaTheme="minorHAnsi"/>
          <w:u w:val="single"/>
        </w:rPr>
        <w:t>.9</w:t>
      </w:r>
      <w:r w:rsidRPr="00000000">
        <w:rPr>
          <w:rFonts w:cstheme="minorBidi" w:hAnsiTheme="minorHAnsi" w:eastAsiaTheme="minorHAnsi" w:asciiTheme="minorHAnsi"/>
        </w:rPr>
        <w:tab/>
      </w:r>
      <w:r>
        <w:rPr>
          <w:rFonts w:ascii="Times New Roman" w:cstheme="minorBidi" w:hAnsiTheme="minorHAnsi" w:eastAsiaTheme="minorHAnsi"/>
          <w:u w:val="single"/>
        </w:rPr>
        <w:t>brand </w:t>
      </w:r>
      <w:r>
        <w:rPr>
          <w:rFonts w:ascii="Times New Roman" w:cstheme="minorBidi" w:hAnsiTheme="minorHAnsi" w:eastAsiaTheme="minorHAnsi"/>
          <w:u w:val="single"/>
        </w:rPr>
        <w:t>experience </w:t>
      </w:r>
      <w:r>
        <w:rPr>
          <w:rFonts w:ascii="Times New Roman" w:cstheme="minorBidi" w:hAnsiTheme="minorHAnsi" w:eastAsiaTheme="minorHAnsi"/>
          <w:u w:val="single"/>
        </w:rPr>
        <w:t>total  variance</w:t>
      </w:r>
      <w:r>
        <w:rPr>
          <w:rFonts w:ascii="Times New Roman" w:cstheme="minorBidi" w:hAnsiTheme="minorHAnsi" w:eastAsiaTheme="minorHAnsi"/>
          <w:u w:val="single"/>
        </w:rPr>
        <w:t> </w:t>
      </w:r>
      <w:r>
        <w:rPr>
          <w:rFonts w:ascii="Times New Roman" w:cstheme="minorBidi" w:hAnsiTheme="minorHAnsi" w:eastAsiaTheme="minorHAnsi"/>
          <w:u w:val="single"/>
        </w:rPr>
        <w:t>decomposition</w:t>
      </w:r>
    </w:p>
    <w:tbl>
      <w:tblPr>
        <w:tblW w:w="5000" w:type="pct"/>
        <w:tblInd w:w="12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25"/>
        <w:gridCol w:w="810"/>
        <w:gridCol w:w="1116"/>
        <w:gridCol w:w="1034"/>
        <w:gridCol w:w="923"/>
        <w:gridCol w:w="1118"/>
        <w:gridCol w:w="1100"/>
        <w:gridCol w:w="858"/>
        <w:gridCol w:w="1118"/>
        <w:gridCol w:w="964"/>
      </w:tblGrid>
      <w:tr>
        <w:trPr>
          <w:tblHeader/>
        </w:trPr>
        <w:tc>
          <w:tcPr>
            <w:tcW w:w="464" w:type="pct"/>
            <w:vAlign w:val="center"/>
            <w:tcBorders>
              <w:bottom w:val="single" w:sz="4" w:space="0" w:color="auto"/>
            </w:tcBorders>
          </w:tcPr>
          <w:p w:rsidR="0018722C">
            <w:pPr>
              <w:pStyle w:val="a7"/>
              <w:topLinePunct/>
              <w:ind w:leftChars="0" w:left="0" w:rightChars="0" w:right="0" w:firstLineChars="0" w:firstLine="0"/>
              <w:spacing w:line="240" w:lineRule="atLeast"/>
            </w:pPr>
            <w:r>
              <w:t>成份</w:t>
            </w:r>
          </w:p>
        </w:tc>
        <w:tc>
          <w:tcPr>
            <w:tcW w:w="40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7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初始特征值</w:t>
            </w:r>
          </w:p>
        </w:tc>
        <w:tc>
          <w:tcPr>
            <w:tcW w:w="1576"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提取平方和载入</w:t>
            </w:r>
          </w:p>
        </w:tc>
        <w:tc>
          <w:tcPr>
            <w:tcW w:w="1475"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旋转平方和载入</w:t>
            </w:r>
          </w:p>
        </w:tc>
      </w:tr>
      <w:tr>
        <w:tc>
          <w:tcPr>
            <w:tcW w:w="464" w:type="pct"/>
            <w:vAlign w:val="center"/>
          </w:tcPr>
          <w:p w:rsidR="0018722C">
            <w:pPr>
              <w:pStyle w:val="ac"/>
              <w:topLinePunct/>
              <w:ind w:leftChars="0" w:left="0" w:rightChars="0" w:right="0" w:firstLineChars="0" w:firstLine="0"/>
              <w:spacing w:line="240" w:lineRule="atLeast"/>
            </w:pPr>
          </w:p>
        </w:tc>
        <w:tc>
          <w:tcPr>
            <w:tcW w:w="406" w:type="pct"/>
            <w:vAlign w:val="center"/>
          </w:tcPr>
          <w:p w:rsidR="0018722C">
            <w:pPr>
              <w:pStyle w:val="a5"/>
              <w:topLinePunct/>
              <w:ind w:leftChars="0" w:left="0" w:rightChars="0" w:right="0" w:firstLineChars="0" w:firstLine="0"/>
              <w:spacing w:line="240" w:lineRule="atLeast"/>
            </w:pPr>
            <w:r>
              <w:t>合计</w:t>
            </w:r>
          </w:p>
        </w:tc>
        <w:tc>
          <w:tcPr>
            <w:tcW w:w="560" w:type="pct"/>
            <w:vAlign w:val="center"/>
          </w:tcPr>
          <w:p w:rsidR="0018722C">
            <w:pPr>
              <w:pStyle w:val="a5"/>
              <w:topLinePunct/>
              <w:ind w:leftChars="0" w:left="0" w:rightChars="0" w:right="0" w:firstLineChars="0" w:firstLine="0"/>
              <w:spacing w:line="240" w:lineRule="atLeast"/>
            </w:pPr>
            <w:r>
              <w:t>方差的 </w:t>
            </w:r>
            <w:r>
              <w:t>%</w:t>
            </w:r>
          </w:p>
        </w:tc>
        <w:tc>
          <w:tcPr>
            <w:tcW w:w="519" w:type="pct"/>
            <w:vAlign w:val="center"/>
          </w:tcPr>
          <w:p w:rsidR="0018722C">
            <w:pPr>
              <w:pStyle w:val="a5"/>
              <w:topLinePunct/>
              <w:ind w:leftChars="0" w:left="0" w:rightChars="0" w:right="0" w:firstLineChars="0" w:firstLine="0"/>
              <w:spacing w:line="240" w:lineRule="atLeast"/>
            </w:pPr>
            <w:r>
              <w:t>累积 </w:t>
            </w:r>
            <w:r>
              <w:t>%</w:t>
            </w:r>
          </w:p>
        </w:tc>
        <w:tc>
          <w:tcPr>
            <w:tcW w:w="463" w:type="pct"/>
            <w:vAlign w:val="center"/>
          </w:tcPr>
          <w:p w:rsidR="0018722C">
            <w:pPr>
              <w:pStyle w:val="a5"/>
              <w:topLinePunct/>
              <w:ind w:leftChars="0" w:left="0" w:rightChars="0" w:right="0" w:firstLineChars="0" w:firstLine="0"/>
              <w:spacing w:line="240" w:lineRule="atLeast"/>
            </w:pPr>
            <w:r>
              <w:t>合计</w:t>
            </w:r>
          </w:p>
        </w:tc>
        <w:tc>
          <w:tcPr>
            <w:tcW w:w="561" w:type="pct"/>
            <w:vAlign w:val="center"/>
          </w:tcPr>
          <w:p w:rsidR="0018722C">
            <w:pPr>
              <w:pStyle w:val="a5"/>
              <w:topLinePunct/>
              <w:ind w:leftChars="0" w:left="0" w:rightChars="0" w:right="0" w:firstLineChars="0" w:firstLine="0"/>
              <w:spacing w:line="240" w:lineRule="atLeast"/>
            </w:pPr>
            <w:r>
              <w:t>方差的 </w:t>
            </w:r>
            <w:r>
              <w:t>%</w:t>
            </w:r>
          </w:p>
        </w:tc>
        <w:tc>
          <w:tcPr>
            <w:tcW w:w="552" w:type="pct"/>
            <w:vAlign w:val="center"/>
          </w:tcPr>
          <w:p w:rsidR="0018722C">
            <w:pPr>
              <w:pStyle w:val="a5"/>
              <w:topLinePunct/>
              <w:ind w:leftChars="0" w:left="0" w:rightChars="0" w:right="0" w:firstLineChars="0" w:firstLine="0"/>
              <w:spacing w:line="240" w:lineRule="atLeast"/>
            </w:pPr>
            <w:r>
              <w:t>累积 </w:t>
            </w:r>
            <w:r>
              <w:t>%</w:t>
            </w:r>
          </w:p>
        </w:tc>
        <w:tc>
          <w:tcPr>
            <w:tcW w:w="430" w:type="pct"/>
            <w:vAlign w:val="center"/>
          </w:tcPr>
          <w:p w:rsidR="0018722C">
            <w:pPr>
              <w:pStyle w:val="a5"/>
              <w:topLinePunct/>
              <w:ind w:leftChars="0" w:left="0" w:rightChars="0" w:right="0" w:firstLineChars="0" w:firstLine="0"/>
              <w:spacing w:line="240" w:lineRule="atLeast"/>
            </w:pPr>
            <w:r>
              <w:t>合计</w:t>
            </w:r>
          </w:p>
        </w:tc>
        <w:tc>
          <w:tcPr>
            <w:tcW w:w="561" w:type="pct"/>
            <w:vAlign w:val="center"/>
          </w:tcPr>
          <w:p w:rsidR="0018722C">
            <w:pPr>
              <w:pStyle w:val="a5"/>
              <w:topLinePunct/>
              <w:ind w:leftChars="0" w:left="0" w:rightChars="0" w:right="0" w:firstLineChars="0" w:firstLine="0"/>
              <w:spacing w:line="240" w:lineRule="atLeast"/>
            </w:pPr>
            <w:r>
              <w:t>方差的 </w:t>
            </w:r>
            <w:r>
              <w:t>%</w:t>
            </w:r>
          </w:p>
        </w:tc>
        <w:tc>
          <w:tcPr>
            <w:tcW w:w="484" w:type="pct"/>
            <w:vAlign w:val="center"/>
          </w:tcPr>
          <w:p w:rsidR="0018722C">
            <w:pPr>
              <w:pStyle w:val="ad"/>
              <w:topLinePunct/>
              <w:ind w:leftChars="0" w:left="0" w:rightChars="0" w:right="0" w:firstLineChars="0" w:firstLine="0"/>
              <w:spacing w:line="240" w:lineRule="atLeast"/>
            </w:pPr>
            <w:r>
              <w:t>累积 </w:t>
            </w:r>
            <w:r>
              <w:t>%</w:t>
            </w:r>
          </w:p>
        </w:tc>
      </w:tr>
      <w:tr>
        <w:tc>
          <w:tcPr>
            <w:tcW w:w="464" w:type="pct"/>
            <w:vAlign w:val="center"/>
          </w:tcPr>
          <w:p w:rsidR="0018722C">
            <w:pPr>
              <w:pStyle w:val="affff9"/>
              <w:topLinePunct/>
              <w:ind w:leftChars="0" w:left="0" w:rightChars="0" w:right="0" w:firstLineChars="0" w:firstLine="0"/>
              <w:spacing w:line="240" w:lineRule="atLeast"/>
            </w:pPr>
            <w:r>
              <w:t>1</w:t>
            </w:r>
          </w:p>
        </w:tc>
        <w:tc>
          <w:tcPr>
            <w:tcW w:w="406" w:type="pct"/>
            <w:vAlign w:val="center"/>
          </w:tcPr>
          <w:p w:rsidR="0018722C">
            <w:pPr>
              <w:pStyle w:val="affff9"/>
              <w:topLinePunct/>
              <w:ind w:leftChars="0" w:left="0" w:rightChars="0" w:right="0" w:firstLineChars="0" w:firstLine="0"/>
              <w:spacing w:line="240" w:lineRule="atLeast"/>
            </w:pPr>
            <w:r>
              <w:t>3.822</w:t>
            </w:r>
          </w:p>
        </w:tc>
        <w:tc>
          <w:tcPr>
            <w:tcW w:w="560" w:type="pct"/>
            <w:vAlign w:val="center"/>
          </w:tcPr>
          <w:p w:rsidR="0018722C">
            <w:pPr>
              <w:pStyle w:val="affff9"/>
              <w:topLinePunct/>
              <w:ind w:leftChars="0" w:left="0" w:rightChars="0" w:right="0" w:firstLineChars="0" w:firstLine="0"/>
              <w:spacing w:line="240" w:lineRule="atLeast"/>
            </w:pPr>
            <w:r>
              <w:t>31.854</w:t>
            </w:r>
          </w:p>
        </w:tc>
        <w:tc>
          <w:tcPr>
            <w:tcW w:w="519" w:type="pct"/>
            <w:vAlign w:val="center"/>
          </w:tcPr>
          <w:p w:rsidR="0018722C">
            <w:pPr>
              <w:pStyle w:val="affff9"/>
              <w:topLinePunct/>
              <w:ind w:leftChars="0" w:left="0" w:rightChars="0" w:right="0" w:firstLineChars="0" w:firstLine="0"/>
              <w:spacing w:line="240" w:lineRule="atLeast"/>
            </w:pPr>
            <w:r>
              <w:t>31.854</w:t>
            </w:r>
          </w:p>
        </w:tc>
        <w:tc>
          <w:tcPr>
            <w:tcW w:w="463" w:type="pct"/>
            <w:vAlign w:val="center"/>
          </w:tcPr>
          <w:p w:rsidR="0018722C">
            <w:pPr>
              <w:pStyle w:val="affff9"/>
              <w:topLinePunct/>
              <w:ind w:leftChars="0" w:left="0" w:rightChars="0" w:right="0" w:firstLineChars="0" w:firstLine="0"/>
              <w:spacing w:line="240" w:lineRule="atLeast"/>
            </w:pPr>
            <w:r>
              <w:t>3.822</w:t>
            </w:r>
          </w:p>
        </w:tc>
        <w:tc>
          <w:tcPr>
            <w:tcW w:w="561" w:type="pct"/>
            <w:vAlign w:val="center"/>
          </w:tcPr>
          <w:p w:rsidR="0018722C">
            <w:pPr>
              <w:pStyle w:val="affff9"/>
              <w:topLinePunct/>
              <w:ind w:leftChars="0" w:left="0" w:rightChars="0" w:right="0" w:firstLineChars="0" w:firstLine="0"/>
              <w:spacing w:line="240" w:lineRule="atLeast"/>
            </w:pPr>
            <w:r>
              <w:t>31.854</w:t>
            </w:r>
          </w:p>
        </w:tc>
        <w:tc>
          <w:tcPr>
            <w:tcW w:w="552" w:type="pct"/>
            <w:vAlign w:val="center"/>
          </w:tcPr>
          <w:p w:rsidR="0018722C">
            <w:pPr>
              <w:pStyle w:val="affff9"/>
              <w:topLinePunct/>
              <w:ind w:leftChars="0" w:left="0" w:rightChars="0" w:right="0" w:firstLineChars="0" w:firstLine="0"/>
              <w:spacing w:line="240" w:lineRule="atLeast"/>
            </w:pPr>
            <w:r>
              <w:t>31.854</w:t>
            </w:r>
          </w:p>
        </w:tc>
        <w:tc>
          <w:tcPr>
            <w:tcW w:w="430" w:type="pct"/>
            <w:vAlign w:val="center"/>
          </w:tcPr>
          <w:p w:rsidR="0018722C">
            <w:pPr>
              <w:pStyle w:val="affff9"/>
              <w:topLinePunct/>
              <w:ind w:leftChars="0" w:left="0" w:rightChars="0" w:right="0" w:firstLineChars="0" w:firstLine="0"/>
              <w:spacing w:line="240" w:lineRule="atLeast"/>
            </w:pPr>
            <w:r>
              <w:t>2.213</w:t>
            </w:r>
          </w:p>
        </w:tc>
        <w:tc>
          <w:tcPr>
            <w:tcW w:w="561" w:type="pct"/>
            <w:vAlign w:val="center"/>
          </w:tcPr>
          <w:p w:rsidR="0018722C">
            <w:pPr>
              <w:pStyle w:val="affff9"/>
              <w:topLinePunct/>
              <w:ind w:leftChars="0" w:left="0" w:rightChars="0" w:right="0" w:firstLineChars="0" w:firstLine="0"/>
              <w:spacing w:line="240" w:lineRule="atLeast"/>
            </w:pPr>
            <w:r>
              <w:t>18.444</w:t>
            </w:r>
          </w:p>
        </w:tc>
        <w:tc>
          <w:tcPr>
            <w:tcW w:w="484" w:type="pct"/>
            <w:vAlign w:val="center"/>
          </w:tcPr>
          <w:p w:rsidR="0018722C">
            <w:pPr>
              <w:pStyle w:val="affff9"/>
              <w:topLinePunct/>
              <w:ind w:leftChars="0" w:left="0" w:rightChars="0" w:right="0" w:firstLineChars="0" w:firstLine="0"/>
              <w:spacing w:line="240" w:lineRule="atLeast"/>
            </w:pPr>
            <w:r>
              <w:t>18.444</w:t>
            </w:r>
          </w:p>
        </w:tc>
      </w:tr>
      <w:tr>
        <w:tc>
          <w:tcPr>
            <w:tcW w:w="464" w:type="pct"/>
            <w:vAlign w:val="center"/>
          </w:tcPr>
          <w:p w:rsidR="0018722C">
            <w:pPr>
              <w:pStyle w:val="affff9"/>
              <w:topLinePunct/>
              <w:ind w:leftChars="0" w:left="0" w:rightChars="0" w:right="0" w:firstLineChars="0" w:firstLine="0"/>
              <w:spacing w:line="240" w:lineRule="atLeast"/>
            </w:pPr>
            <w:r>
              <w:t>2</w:t>
            </w:r>
          </w:p>
        </w:tc>
        <w:tc>
          <w:tcPr>
            <w:tcW w:w="406" w:type="pct"/>
            <w:vAlign w:val="center"/>
          </w:tcPr>
          <w:p w:rsidR="0018722C">
            <w:pPr>
              <w:pStyle w:val="affff9"/>
              <w:topLinePunct/>
              <w:ind w:leftChars="0" w:left="0" w:rightChars="0" w:right="0" w:firstLineChars="0" w:firstLine="0"/>
              <w:spacing w:line="240" w:lineRule="atLeast"/>
            </w:pPr>
            <w:r>
              <w:t>1.827</w:t>
            </w:r>
          </w:p>
        </w:tc>
        <w:tc>
          <w:tcPr>
            <w:tcW w:w="560" w:type="pct"/>
            <w:vAlign w:val="center"/>
          </w:tcPr>
          <w:p w:rsidR="0018722C">
            <w:pPr>
              <w:pStyle w:val="affff9"/>
              <w:topLinePunct/>
              <w:ind w:leftChars="0" w:left="0" w:rightChars="0" w:right="0" w:firstLineChars="0" w:firstLine="0"/>
              <w:spacing w:line="240" w:lineRule="atLeast"/>
            </w:pPr>
            <w:r>
              <w:t>15.221</w:t>
            </w:r>
          </w:p>
        </w:tc>
        <w:tc>
          <w:tcPr>
            <w:tcW w:w="519" w:type="pct"/>
            <w:vAlign w:val="center"/>
          </w:tcPr>
          <w:p w:rsidR="0018722C">
            <w:pPr>
              <w:pStyle w:val="affff9"/>
              <w:topLinePunct/>
              <w:ind w:leftChars="0" w:left="0" w:rightChars="0" w:right="0" w:firstLineChars="0" w:firstLine="0"/>
              <w:spacing w:line="240" w:lineRule="atLeast"/>
            </w:pPr>
            <w:r>
              <w:t>47.075</w:t>
            </w:r>
          </w:p>
        </w:tc>
        <w:tc>
          <w:tcPr>
            <w:tcW w:w="463" w:type="pct"/>
            <w:vAlign w:val="center"/>
          </w:tcPr>
          <w:p w:rsidR="0018722C">
            <w:pPr>
              <w:pStyle w:val="affff9"/>
              <w:topLinePunct/>
              <w:ind w:leftChars="0" w:left="0" w:rightChars="0" w:right="0" w:firstLineChars="0" w:firstLine="0"/>
              <w:spacing w:line="240" w:lineRule="atLeast"/>
            </w:pPr>
            <w:r>
              <w:t>1.827</w:t>
            </w:r>
          </w:p>
        </w:tc>
        <w:tc>
          <w:tcPr>
            <w:tcW w:w="561" w:type="pct"/>
            <w:vAlign w:val="center"/>
          </w:tcPr>
          <w:p w:rsidR="0018722C">
            <w:pPr>
              <w:pStyle w:val="affff9"/>
              <w:topLinePunct/>
              <w:ind w:leftChars="0" w:left="0" w:rightChars="0" w:right="0" w:firstLineChars="0" w:firstLine="0"/>
              <w:spacing w:line="240" w:lineRule="atLeast"/>
            </w:pPr>
            <w:r>
              <w:t>15.221</w:t>
            </w:r>
          </w:p>
        </w:tc>
        <w:tc>
          <w:tcPr>
            <w:tcW w:w="552" w:type="pct"/>
            <w:vAlign w:val="center"/>
          </w:tcPr>
          <w:p w:rsidR="0018722C">
            <w:pPr>
              <w:pStyle w:val="affff9"/>
              <w:topLinePunct/>
              <w:ind w:leftChars="0" w:left="0" w:rightChars="0" w:right="0" w:firstLineChars="0" w:firstLine="0"/>
              <w:spacing w:line="240" w:lineRule="atLeast"/>
            </w:pPr>
            <w:r>
              <w:t>47.075</w:t>
            </w:r>
          </w:p>
        </w:tc>
        <w:tc>
          <w:tcPr>
            <w:tcW w:w="430" w:type="pct"/>
            <w:vAlign w:val="center"/>
          </w:tcPr>
          <w:p w:rsidR="0018722C">
            <w:pPr>
              <w:pStyle w:val="affff9"/>
              <w:topLinePunct/>
              <w:ind w:leftChars="0" w:left="0" w:rightChars="0" w:right="0" w:firstLineChars="0" w:firstLine="0"/>
              <w:spacing w:line="240" w:lineRule="atLeast"/>
            </w:pPr>
            <w:r>
              <w:t>2.059</w:t>
            </w:r>
          </w:p>
        </w:tc>
        <w:tc>
          <w:tcPr>
            <w:tcW w:w="561" w:type="pct"/>
            <w:vAlign w:val="center"/>
          </w:tcPr>
          <w:p w:rsidR="0018722C">
            <w:pPr>
              <w:pStyle w:val="affff9"/>
              <w:topLinePunct/>
              <w:ind w:leftChars="0" w:left="0" w:rightChars="0" w:right="0" w:firstLineChars="0" w:firstLine="0"/>
              <w:spacing w:line="240" w:lineRule="atLeast"/>
            </w:pPr>
            <w:r>
              <w:t>17.162</w:t>
            </w:r>
          </w:p>
        </w:tc>
        <w:tc>
          <w:tcPr>
            <w:tcW w:w="484" w:type="pct"/>
            <w:vAlign w:val="center"/>
          </w:tcPr>
          <w:p w:rsidR="0018722C">
            <w:pPr>
              <w:pStyle w:val="affff9"/>
              <w:topLinePunct/>
              <w:ind w:leftChars="0" w:left="0" w:rightChars="0" w:right="0" w:firstLineChars="0" w:firstLine="0"/>
              <w:spacing w:line="240" w:lineRule="atLeast"/>
            </w:pPr>
            <w:r>
              <w:t>35.606</w:t>
            </w:r>
          </w:p>
        </w:tc>
      </w:tr>
      <w:tr>
        <w:tc>
          <w:tcPr>
            <w:tcW w:w="464" w:type="pct"/>
            <w:vAlign w:val="center"/>
          </w:tcPr>
          <w:p w:rsidR="0018722C">
            <w:pPr>
              <w:pStyle w:val="affff9"/>
              <w:topLinePunct/>
              <w:ind w:leftChars="0" w:left="0" w:rightChars="0" w:right="0" w:firstLineChars="0" w:firstLine="0"/>
              <w:spacing w:line="240" w:lineRule="atLeast"/>
            </w:pPr>
            <w:r>
              <w:t>3</w:t>
            </w:r>
          </w:p>
        </w:tc>
        <w:tc>
          <w:tcPr>
            <w:tcW w:w="406" w:type="pct"/>
            <w:vAlign w:val="center"/>
          </w:tcPr>
          <w:p w:rsidR="0018722C">
            <w:pPr>
              <w:pStyle w:val="affff9"/>
              <w:topLinePunct/>
              <w:ind w:leftChars="0" w:left="0" w:rightChars="0" w:right="0" w:firstLineChars="0" w:firstLine="0"/>
              <w:spacing w:line="240" w:lineRule="atLeast"/>
            </w:pPr>
            <w:r>
              <w:t>1.560</w:t>
            </w:r>
          </w:p>
        </w:tc>
        <w:tc>
          <w:tcPr>
            <w:tcW w:w="560" w:type="pct"/>
            <w:vAlign w:val="center"/>
          </w:tcPr>
          <w:p w:rsidR="0018722C">
            <w:pPr>
              <w:pStyle w:val="affff9"/>
              <w:topLinePunct/>
              <w:ind w:leftChars="0" w:left="0" w:rightChars="0" w:right="0" w:firstLineChars="0" w:firstLine="0"/>
              <w:spacing w:line="240" w:lineRule="atLeast"/>
            </w:pPr>
            <w:r>
              <w:t>13.000</w:t>
            </w:r>
          </w:p>
        </w:tc>
        <w:tc>
          <w:tcPr>
            <w:tcW w:w="519" w:type="pct"/>
            <w:vAlign w:val="center"/>
          </w:tcPr>
          <w:p w:rsidR="0018722C">
            <w:pPr>
              <w:pStyle w:val="affff9"/>
              <w:topLinePunct/>
              <w:ind w:leftChars="0" w:left="0" w:rightChars="0" w:right="0" w:firstLineChars="0" w:firstLine="0"/>
              <w:spacing w:line="240" w:lineRule="atLeast"/>
            </w:pPr>
            <w:r>
              <w:t>60.075</w:t>
            </w:r>
          </w:p>
        </w:tc>
        <w:tc>
          <w:tcPr>
            <w:tcW w:w="463" w:type="pct"/>
            <w:vAlign w:val="center"/>
          </w:tcPr>
          <w:p w:rsidR="0018722C">
            <w:pPr>
              <w:pStyle w:val="affff9"/>
              <w:topLinePunct/>
              <w:ind w:leftChars="0" w:left="0" w:rightChars="0" w:right="0" w:firstLineChars="0" w:firstLine="0"/>
              <w:spacing w:line="240" w:lineRule="atLeast"/>
            </w:pPr>
            <w:r>
              <w:t>1.560</w:t>
            </w:r>
          </w:p>
        </w:tc>
        <w:tc>
          <w:tcPr>
            <w:tcW w:w="561" w:type="pct"/>
            <w:vAlign w:val="center"/>
          </w:tcPr>
          <w:p w:rsidR="0018722C">
            <w:pPr>
              <w:pStyle w:val="affff9"/>
              <w:topLinePunct/>
              <w:ind w:leftChars="0" w:left="0" w:rightChars="0" w:right="0" w:firstLineChars="0" w:firstLine="0"/>
              <w:spacing w:line="240" w:lineRule="atLeast"/>
            </w:pPr>
            <w:r>
              <w:t>13.000</w:t>
            </w:r>
          </w:p>
        </w:tc>
        <w:tc>
          <w:tcPr>
            <w:tcW w:w="552" w:type="pct"/>
            <w:vAlign w:val="center"/>
          </w:tcPr>
          <w:p w:rsidR="0018722C">
            <w:pPr>
              <w:pStyle w:val="affff9"/>
              <w:topLinePunct/>
              <w:ind w:leftChars="0" w:left="0" w:rightChars="0" w:right="0" w:firstLineChars="0" w:firstLine="0"/>
              <w:spacing w:line="240" w:lineRule="atLeast"/>
            </w:pPr>
            <w:r>
              <w:t>60.075</w:t>
            </w:r>
          </w:p>
        </w:tc>
        <w:tc>
          <w:tcPr>
            <w:tcW w:w="430" w:type="pct"/>
            <w:vAlign w:val="center"/>
          </w:tcPr>
          <w:p w:rsidR="0018722C">
            <w:pPr>
              <w:pStyle w:val="affff9"/>
              <w:topLinePunct/>
              <w:ind w:leftChars="0" w:left="0" w:rightChars="0" w:right="0" w:firstLineChars="0" w:firstLine="0"/>
              <w:spacing w:line="240" w:lineRule="atLeast"/>
            </w:pPr>
            <w:r>
              <w:t>2.048</w:t>
            </w:r>
          </w:p>
        </w:tc>
        <w:tc>
          <w:tcPr>
            <w:tcW w:w="561" w:type="pct"/>
            <w:vAlign w:val="center"/>
          </w:tcPr>
          <w:p w:rsidR="0018722C">
            <w:pPr>
              <w:pStyle w:val="affff9"/>
              <w:topLinePunct/>
              <w:ind w:leftChars="0" w:left="0" w:rightChars="0" w:right="0" w:firstLineChars="0" w:firstLine="0"/>
              <w:spacing w:line="240" w:lineRule="atLeast"/>
            </w:pPr>
            <w:r>
              <w:t>17.070</w:t>
            </w:r>
          </w:p>
        </w:tc>
        <w:tc>
          <w:tcPr>
            <w:tcW w:w="484" w:type="pct"/>
            <w:vAlign w:val="center"/>
          </w:tcPr>
          <w:p w:rsidR="0018722C">
            <w:pPr>
              <w:pStyle w:val="affff9"/>
              <w:topLinePunct/>
              <w:ind w:leftChars="0" w:left="0" w:rightChars="0" w:right="0" w:firstLineChars="0" w:firstLine="0"/>
              <w:spacing w:line="240" w:lineRule="atLeast"/>
            </w:pPr>
            <w:r>
              <w:t>52.676</w:t>
            </w:r>
          </w:p>
        </w:tc>
      </w:tr>
      <w:tr>
        <w:tc>
          <w:tcPr>
            <w:tcW w:w="464" w:type="pct"/>
            <w:vAlign w:val="center"/>
          </w:tcPr>
          <w:p w:rsidR="0018722C">
            <w:pPr>
              <w:pStyle w:val="affff9"/>
              <w:topLinePunct/>
              <w:ind w:leftChars="0" w:left="0" w:rightChars="0" w:right="0" w:firstLineChars="0" w:firstLine="0"/>
              <w:spacing w:line="240" w:lineRule="atLeast"/>
            </w:pPr>
            <w:r>
              <w:t>4</w:t>
            </w:r>
          </w:p>
        </w:tc>
        <w:tc>
          <w:tcPr>
            <w:tcW w:w="406" w:type="pct"/>
            <w:vAlign w:val="center"/>
          </w:tcPr>
          <w:p w:rsidR="0018722C">
            <w:pPr>
              <w:pStyle w:val="affff9"/>
              <w:topLinePunct/>
              <w:ind w:leftChars="0" w:left="0" w:rightChars="0" w:right="0" w:firstLineChars="0" w:firstLine="0"/>
              <w:spacing w:line="240" w:lineRule="atLeast"/>
            </w:pPr>
            <w:r>
              <w:t>1.145</w:t>
            </w:r>
          </w:p>
        </w:tc>
        <w:tc>
          <w:tcPr>
            <w:tcW w:w="560" w:type="pct"/>
            <w:vAlign w:val="center"/>
          </w:tcPr>
          <w:p w:rsidR="0018722C">
            <w:pPr>
              <w:pStyle w:val="affff9"/>
              <w:topLinePunct/>
              <w:ind w:leftChars="0" w:left="0" w:rightChars="0" w:right="0" w:firstLineChars="0" w:firstLine="0"/>
              <w:spacing w:line="240" w:lineRule="atLeast"/>
            </w:pPr>
            <w:r>
              <w:t>9.544</w:t>
            </w:r>
          </w:p>
        </w:tc>
        <w:tc>
          <w:tcPr>
            <w:tcW w:w="519" w:type="pct"/>
            <w:vAlign w:val="center"/>
          </w:tcPr>
          <w:p w:rsidR="0018722C">
            <w:pPr>
              <w:pStyle w:val="affff9"/>
              <w:topLinePunct/>
              <w:ind w:leftChars="0" w:left="0" w:rightChars="0" w:right="0" w:firstLineChars="0" w:firstLine="0"/>
              <w:spacing w:line="240" w:lineRule="atLeast"/>
            </w:pPr>
            <w:r>
              <w:t>69.619</w:t>
            </w:r>
          </w:p>
        </w:tc>
        <w:tc>
          <w:tcPr>
            <w:tcW w:w="463" w:type="pct"/>
            <w:vAlign w:val="center"/>
          </w:tcPr>
          <w:p w:rsidR="0018722C">
            <w:pPr>
              <w:pStyle w:val="affff9"/>
              <w:topLinePunct/>
              <w:ind w:leftChars="0" w:left="0" w:rightChars="0" w:right="0" w:firstLineChars="0" w:firstLine="0"/>
              <w:spacing w:line="240" w:lineRule="atLeast"/>
            </w:pPr>
            <w:r>
              <w:t>1.145</w:t>
            </w:r>
          </w:p>
        </w:tc>
        <w:tc>
          <w:tcPr>
            <w:tcW w:w="561" w:type="pct"/>
            <w:vAlign w:val="center"/>
          </w:tcPr>
          <w:p w:rsidR="0018722C">
            <w:pPr>
              <w:pStyle w:val="affff9"/>
              <w:topLinePunct/>
              <w:ind w:leftChars="0" w:left="0" w:rightChars="0" w:right="0" w:firstLineChars="0" w:firstLine="0"/>
              <w:spacing w:line="240" w:lineRule="atLeast"/>
            </w:pPr>
            <w:r>
              <w:t>9.544</w:t>
            </w:r>
          </w:p>
        </w:tc>
        <w:tc>
          <w:tcPr>
            <w:tcW w:w="552" w:type="pct"/>
            <w:vAlign w:val="center"/>
          </w:tcPr>
          <w:p w:rsidR="0018722C">
            <w:pPr>
              <w:pStyle w:val="affff9"/>
              <w:topLinePunct/>
              <w:ind w:leftChars="0" w:left="0" w:rightChars="0" w:right="0" w:firstLineChars="0" w:firstLine="0"/>
              <w:spacing w:line="240" w:lineRule="atLeast"/>
            </w:pPr>
            <w:r>
              <w:t>69.619</w:t>
            </w:r>
          </w:p>
        </w:tc>
        <w:tc>
          <w:tcPr>
            <w:tcW w:w="430" w:type="pct"/>
            <w:vAlign w:val="center"/>
          </w:tcPr>
          <w:p w:rsidR="0018722C">
            <w:pPr>
              <w:pStyle w:val="affff9"/>
              <w:topLinePunct/>
              <w:ind w:leftChars="0" w:left="0" w:rightChars="0" w:right="0" w:firstLineChars="0" w:firstLine="0"/>
              <w:spacing w:line="240" w:lineRule="atLeast"/>
            </w:pPr>
            <w:r>
              <w:t>2.033</w:t>
            </w:r>
          </w:p>
        </w:tc>
        <w:tc>
          <w:tcPr>
            <w:tcW w:w="561" w:type="pct"/>
            <w:vAlign w:val="center"/>
          </w:tcPr>
          <w:p w:rsidR="0018722C">
            <w:pPr>
              <w:pStyle w:val="affff9"/>
              <w:topLinePunct/>
              <w:ind w:leftChars="0" w:left="0" w:rightChars="0" w:right="0" w:firstLineChars="0" w:firstLine="0"/>
              <w:spacing w:line="240" w:lineRule="atLeast"/>
            </w:pPr>
            <w:r>
              <w:t>16.943</w:t>
            </w:r>
          </w:p>
        </w:tc>
        <w:tc>
          <w:tcPr>
            <w:tcW w:w="484" w:type="pct"/>
            <w:vAlign w:val="center"/>
          </w:tcPr>
          <w:p w:rsidR="0018722C">
            <w:pPr>
              <w:pStyle w:val="affff9"/>
              <w:topLinePunct/>
              <w:ind w:leftChars="0" w:left="0" w:rightChars="0" w:right="0" w:firstLineChars="0" w:firstLine="0"/>
              <w:spacing w:line="240" w:lineRule="atLeast"/>
            </w:pPr>
            <w:r>
              <w:t>69.619</w:t>
            </w:r>
          </w:p>
        </w:tc>
      </w:tr>
      <w:tr>
        <w:tc>
          <w:tcPr>
            <w:tcW w:w="464" w:type="pct"/>
            <w:vAlign w:val="center"/>
          </w:tcPr>
          <w:p w:rsidR="0018722C">
            <w:pPr>
              <w:pStyle w:val="affff9"/>
              <w:topLinePunct/>
              <w:ind w:leftChars="0" w:left="0" w:rightChars="0" w:right="0" w:firstLineChars="0" w:firstLine="0"/>
              <w:spacing w:line="240" w:lineRule="atLeast"/>
            </w:pPr>
            <w:r>
              <w:t>5</w:t>
            </w:r>
          </w:p>
        </w:tc>
        <w:tc>
          <w:tcPr>
            <w:tcW w:w="406" w:type="pct"/>
            <w:vAlign w:val="center"/>
          </w:tcPr>
          <w:p w:rsidR="0018722C">
            <w:pPr>
              <w:pStyle w:val="affff9"/>
              <w:topLinePunct/>
              <w:ind w:leftChars="0" w:left="0" w:rightChars="0" w:right="0" w:firstLineChars="0" w:firstLine="0"/>
              <w:spacing w:line="240" w:lineRule="atLeast"/>
            </w:pPr>
            <w:r>
              <w:t>0.691</w:t>
            </w:r>
          </w:p>
        </w:tc>
        <w:tc>
          <w:tcPr>
            <w:tcW w:w="560" w:type="pct"/>
            <w:vAlign w:val="center"/>
          </w:tcPr>
          <w:p w:rsidR="0018722C">
            <w:pPr>
              <w:pStyle w:val="affff9"/>
              <w:topLinePunct/>
              <w:ind w:leftChars="0" w:left="0" w:rightChars="0" w:right="0" w:firstLineChars="0" w:firstLine="0"/>
              <w:spacing w:line="240" w:lineRule="atLeast"/>
            </w:pPr>
            <w:r>
              <w:t>5.762</w:t>
            </w:r>
          </w:p>
        </w:tc>
        <w:tc>
          <w:tcPr>
            <w:tcW w:w="519" w:type="pct"/>
            <w:vAlign w:val="center"/>
          </w:tcPr>
          <w:p w:rsidR="0018722C">
            <w:pPr>
              <w:pStyle w:val="affff9"/>
              <w:topLinePunct/>
              <w:ind w:leftChars="0" w:left="0" w:rightChars="0" w:right="0" w:firstLineChars="0" w:firstLine="0"/>
              <w:spacing w:line="240" w:lineRule="atLeast"/>
            </w:pPr>
            <w:r>
              <w:t>75.380</w:t>
            </w:r>
          </w:p>
        </w:tc>
        <w:tc>
          <w:tcPr>
            <w:tcW w:w="463" w:type="pct"/>
            <w:vAlign w:val="center"/>
          </w:tcPr>
          <w:p w:rsidR="0018722C">
            <w:pPr>
              <w:pStyle w:val="a5"/>
              <w:topLinePunct/>
              <w:ind w:leftChars="0" w:left="0" w:rightChars="0" w:right="0" w:firstLineChars="0" w:firstLine="0"/>
              <w:spacing w:line="240" w:lineRule="atLeast"/>
            </w:pPr>
          </w:p>
        </w:tc>
        <w:tc>
          <w:tcPr>
            <w:tcW w:w="561" w:type="pct"/>
            <w:vAlign w:val="center"/>
          </w:tcPr>
          <w:p w:rsidR="0018722C">
            <w:pPr>
              <w:pStyle w:val="a5"/>
              <w:topLinePunct/>
              <w:ind w:leftChars="0" w:left="0" w:rightChars="0" w:right="0" w:firstLineChars="0" w:firstLine="0"/>
              <w:spacing w:line="240" w:lineRule="atLeast"/>
            </w:pPr>
          </w:p>
        </w:tc>
        <w:tc>
          <w:tcPr>
            <w:tcW w:w="552"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5"/>
              <w:topLinePunct/>
              <w:ind w:leftChars="0" w:left="0" w:rightChars="0" w:right="0" w:firstLineChars="0" w:firstLine="0"/>
              <w:spacing w:line="240" w:lineRule="atLeast"/>
            </w:pPr>
          </w:p>
        </w:tc>
        <w:tc>
          <w:tcPr>
            <w:tcW w:w="561" w:type="pct"/>
            <w:vAlign w:val="center"/>
          </w:tcPr>
          <w:p w:rsidR="0018722C">
            <w:pPr>
              <w:pStyle w:val="a5"/>
              <w:topLinePunct/>
              <w:ind w:leftChars="0" w:left="0" w:rightChars="0" w:right="0" w:firstLineChars="0" w:firstLine="0"/>
              <w:spacing w:line="240" w:lineRule="atLeast"/>
            </w:pPr>
          </w:p>
        </w:tc>
        <w:tc>
          <w:tcPr>
            <w:tcW w:w="484" w:type="pct"/>
            <w:vAlign w:val="center"/>
          </w:tcPr>
          <w:p w:rsidR="0018722C">
            <w:pPr>
              <w:pStyle w:val="ad"/>
              <w:topLinePunct/>
              <w:ind w:leftChars="0" w:left="0" w:rightChars="0" w:right="0" w:firstLineChars="0" w:firstLine="0"/>
              <w:spacing w:line="240" w:lineRule="atLeast"/>
            </w:pPr>
          </w:p>
        </w:tc>
      </w:tr>
      <w:tr>
        <w:tc>
          <w:tcPr>
            <w:tcW w:w="464" w:type="pct"/>
            <w:vAlign w:val="center"/>
          </w:tcPr>
          <w:p w:rsidR="0018722C">
            <w:pPr>
              <w:pStyle w:val="affff9"/>
              <w:topLinePunct/>
              <w:ind w:leftChars="0" w:left="0" w:rightChars="0" w:right="0" w:firstLineChars="0" w:firstLine="0"/>
              <w:spacing w:line="240" w:lineRule="atLeast"/>
            </w:pPr>
            <w:r>
              <w:t>6</w:t>
            </w:r>
          </w:p>
        </w:tc>
        <w:tc>
          <w:tcPr>
            <w:tcW w:w="406" w:type="pct"/>
            <w:vAlign w:val="center"/>
          </w:tcPr>
          <w:p w:rsidR="0018722C">
            <w:pPr>
              <w:pStyle w:val="affff9"/>
              <w:topLinePunct/>
              <w:ind w:leftChars="0" w:left="0" w:rightChars="0" w:right="0" w:firstLineChars="0" w:firstLine="0"/>
              <w:spacing w:line="240" w:lineRule="atLeast"/>
            </w:pPr>
            <w:r>
              <w:t>0.660</w:t>
            </w:r>
          </w:p>
        </w:tc>
        <w:tc>
          <w:tcPr>
            <w:tcW w:w="560" w:type="pct"/>
            <w:vAlign w:val="center"/>
          </w:tcPr>
          <w:p w:rsidR="0018722C">
            <w:pPr>
              <w:pStyle w:val="affff9"/>
              <w:topLinePunct/>
              <w:ind w:leftChars="0" w:left="0" w:rightChars="0" w:right="0" w:firstLineChars="0" w:firstLine="0"/>
              <w:spacing w:line="240" w:lineRule="atLeast"/>
            </w:pPr>
            <w:r>
              <w:t>5.498</w:t>
            </w:r>
          </w:p>
        </w:tc>
        <w:tc>
          <w:tcPr>
            <w:tcW w:w="519" w:type="pct"/>
            <w:vAlign w:val="center"/>
          </w:tcPr>
          <w:p w:rsidR="0018722C">
            <w:pPr>
              <w:pStyle w:val="affff9"/>
              <w:topLinePunct/>
              <w:ind w:leftChars="0" w:left="0" w:rightChars="0" w:right="0" w:firstLineChars="0" w:firstLine="0"/>
              <w:spacing w:line="240" w:lineRule="atLeast"/>
            </w:pPr>
            <w:r>
              <w:t>80.878</w:t>
            </w:r>
          </w:p>
        </w:tc>
        <w:tc>
          <w:tcPr>
            <w:tcW w:w="463" w:type="pct"/>
            <w:vAlign w:val="center"/>
          </w:tcPr>
          <w:p w:rsidR="0018722C">
            <w:pPr>
              <w:pStyle w:val="a5"/>
              <w:topLinePunct/>
              <w:ind w:leftChars="0" w:left="0" w:rightChars="0" w:right="0" w:firstLineChars="0" w:firstLine="0"/>
              <w:spacing w:line="240" w:lineRule="atLeast"/>
            </w:pPr>
          </w:p>
        </w:tc>
        <w:tc>
          <w:tcPr>
            <w:tcW w:w="561" w:type="pct"/>
            <w:vAlign w:val="center"/>
          </w:tcPr>
          <w:p w:rsidR="0018722C">
            <w:pPr>
              <w:pStyle w:val="a5"/>
              <w:topLinePunct/>
              <w:ind w:leftChars="0" w:left="0" w:rightChars="0" w:right="0" w:firstLineChars="0" w:firstLine="0"/>
              <w:spacing w:line="240" w:lineRule="atLeast"/>
            </w:pPr>
          </w:p>
        </w:tc>
        <w:tc>
          <w:tcPr>
            <w:tcW w:w="552"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5"/>
              <w:topLinePunct/>
              <w:ind w:leftChars="0" w:left="0" w:rightChars="0" w:right="0" w:firstLineChars="0" w:firstLine="0"/>
              <w:spacing w:line="240" w:lineRule="atLeast"/>
            </w:pPr>
          </w:p>
        </w:tc>
        <w:tc>
          <w:tcPr>
            <w:tcW w:w="561" w:type="pct"/>
            <w:vAlign w:val="center"/>
          </w:tcPr>
          <w:p w:rsidR="0018722C">
            <w:pPr>
              <w:pStyle w:val="a5"/>
              <w:topLinePunct/>
              <w:ind w:leftChars="0" w:left="0" w:rightChars="0" w:right="0" w:firstLineChars="0" w:firstLine="0"/>
              <w:spacing w:line="240" w:lineRule="atLeast"/>
            </w:pPr>
          </w:p>
        </w:tc>
        <w:tc>
          <w:tcPr>
            <w:tcW w:w="484" w:type="pct"/>
            <w:vAlign w:val="center"/>
          </w:tcPr>
          <w:p w:rsidR="0018722C">
            <w:pPr>
              <w:pStyle w:val="ad"/>
              <w:topLinePunct/>
              <w:ind w:leftChars="0" w:left="0" w:rightChars="0" w:right="0" w:firstLineChars="0" w:firstLine="0"/>
              <w:spacing w:line="240" w:lineRule="atLeast"/>
            </w:pPr>
          </w:p>
        </w:tc>
      </w:tr>
      <w:tr>
        <w:tc>
          <w:tcPr>
            <w:tcW w:w="464" w:type="pct"/>
            <w:vAlign w:val="center"/>
          </w:tcPr>
          <w:p w:rsidR="0018722C">
            <w:pPr>
              <w:pStyle w:val="affff9"/>
              <w:topLinePunct/>
              <w:ind w:leftChars="0" w:left="0" w:rightChars="0" w:right="0" w:firstLineChars="0" w:firstLine="0"/>
              <w:spacing w:line="240" w:lineRule="atLeast"/>
            </w:pPr>
            <w:r>
              <w:t>7</w:t>
            </w:r>
          </w:p>
        </w:tc>
        <w:tc>
          <w:tcPr>
            <w:tcW w:w="406" w:type="pct"/>
            <w:vAlign w:val="center"/>
          </w:tcPr>
          <w:p w:rsidR="0018722C">
            <w:pPr>
              <w:pStyle w:val="affff9"/>
              <w:topLinePunct/>
              <w:ind w:leftChars="0" w:left="0" w:rightChars="0" w:right="0" w:firstLineChars="0" w:firstLine="0"/>
              <w:spacing w:line="240" w:lineRule="atLeast"/>
            </w:pPr>
            <w:r>
              <w:t>0.513</w:t>
            </w:r>
          </w:p>
        </w:tc>
        <w:tc>
          <w:tcPr>
            <w:tcW w:w="560" w:type="pct"/>
            <w:vAlign w:val="center"/>
          </w:tcPr>
          <w:p w:rsidR="0018722C">
            <w:pPr>
              <w:pStyle w:val="affff9"/>
              <w:topLinePunct/>
              <w:ind w:leftChars="0" w:left="0" w:rightChars="0" w:right="0" w:firstLineChars="0" w:firstLine="0"/>
              <w:spacing w:line="240" w:lineRule="atLeast"/>
            </w:pPr>
            <w:r>
              <w:t>4.271</w:t>
            </w:r>
          </w:p>
        </w:tc>
        <w:tc>
          <w:tcPr>
            <w:tcW w:w="519" w:type="pct"/>
            <w:vAlign w:val="center"/>
          </w:tcPr>
          <w:p w:rsidR="0018722C">
            <w:pPr>
              <w:pStyle w:val="affff9"/>
              <w:topLinePunct/>
              <w:ind w:leftChars="0" w:left="0" w:rightChars="0" w:right="0" w:firstLineChars="0" w:firstLine="0"/>
              <w:spacing w:line="240" w:lineRule="atLeast"/>
            </w:pPr>
            <w:r>
              <w:t>85.149</w:t>
            </w:r>
          </w:p>
        </w:tc>
        <w:tc>
          <w:tcPr>
            <w:tcW w:w="463" w:type="pct"/>
            <w:vAlign w:val="center"/>
          </w:tcPr>
          <w:p w:rsidR="0018722C">
            <w:pPr>
              <w:pStyle w:val="a5"/>
              <w:topLinePunct/>
              <w:ind w:leftChars="0" w:left="0" w:rightChars="0" w:right="0" w:firstLineChars="0" w:firstLine="0"/>
              <w:spacing w:line="240" w:lineRule="atLeast"/>
            </w:pPr>
          </w:p>
        </w:tc>
        <w:tc>
          <w:tcPr>
            <w:tcW w:w="561" w:type="pct"/>
            <w:vAlign w:val="center"/>
          </w:tcPr>
          <w:p w:rsidR="0018722C">
            <w:pPr>
              <w:pStyle w:val="a5"/>
              <w:topLinePunct/>
              <w:ind w:leftChars="0" w:left="0" w:rightChars="0" w:right="0" w:firstLineChars="0" w:firstLine="0"/>
              <w:spacing w:line="240" w:lineRule="atLeast"/>
            </w:pPr>
          </w:p>
        </w:tc>
        <w:tc>
          <w:tcPr>
            <w:tcW w:w="552"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5"/>
              <w:topLinePunct/>
              <w:ind w:leftChars="0" w:left="0" w:rightChars="0" w:right="0" w:firstLineChars="0" w:firstLine="0"/>
              <w:spacing w:line="240" w:lineRule="atLeast"/>
            </w:pPr>
          </w:p>
        </w:tc>
        <w:tc>
          <w:tcPr>
            <w:tcW w:w="561" w:type="pct"/>
            <w:vAlign w:val="center"/>
          </w:tcPr>
          <w:p w:rsidR="0018722C">
            <w:pPr>
              <w:pStyle w:val="a5"/>
              <w:topLinePunct/>
              <w:ind w:leftChars="0" w:left="0" w:rightChars="0" w:right="0" w:firstLineChars="0" w:firstLine="0"/>
              <w:spacing w:line="240" w:lineRule="atLeast"/>
            </w:pPr>
          </w:p>
        </w:tc>
        <w:tc>
          <w:tcPr>
            <w:tcW w:w="484" w:type="pct"/>
            <w:vAlign w:val="center"/>
          </w:tcPr>
          <w:p w:rsidR="0018722C">
            <w:pPr>
              <w:pStyle w:val="ad"/>
              <w:topLinePunct/>
              <w:ind w:leftChars="0" w:left="0" w:rightChars="0" w:right="0" w:firstLineChars="0" w:firstLine="0"/>
              <w:spacing w:line="240" w:lineRule="atLeast"/>
            </w:pPr>
          </w:p>
        </w:tc>
      </w:tr>
      <w:tr>
        <w:tc>
          <w:tcPr>
            <w:tcW w:w="464" w:type="pct"/>
            <w:vAlign w:val="center"/>
          </w:tcPr>
          <w:p w:rsidR="0018722C">
            <w:pPr>
              <w:pStyle w:val="affff9"/>
              <w:topLinePunct/>
              <w:ind w:leftChars="0" w:left="0" w:rightChars="0" w:right="0" w:firstLineChars="0" w:firstLine="0"/>
              <w:spacing w:line="240" w:lineRule="atLeast"/>
            </w:pPr>
            <w:r>
              <w:t>8</w:t>
            </w:r>
          </w:p>
        </w:tc>
        <w:tc>
          <w:tcPr>
            <w:tcW w:w="406" w:type="pct"/>
            <w:vAlign w:val="center"/>
          </w:tcPr>
          <w:p w:rsidR="0018722C">
            <w:pPr>
              <w:pStyle w:val="affff9"/>
              <w:topLinePunct/>
              <w:ind w:leftChars="0" w:left="0" w:rightChars="0" w:right="0" w:firstLineChars="0" w:firstLine="0"/>
              <w:spacing w:line="240" w:lineRule="atLeast"/>
            </w:pPr>
            <w:r>
              <w:t>0.468</w:t>
            </w:r>
          </w:p>
        </w:tc>
        <w:tc>
          <w:tcPr>
            <w:tcW w:w="560" w:type="pct"/>
            <w:vAlign w:val="center"/>
          </w:tcPr>
          <w:p w:rsidR="0018722C">
            <w:pPr>
              <w:pStyle w:val="affff9"/>
              <w:topLinePunct/>
              <w:ind w:leftChars="0" w:left="0" w:rightChars="0" w:right="0" w:firstLineChars="0" w:firstLine="0"/>
              <w:spacing w:line="240" w:lineRule="atLeast"/>
            </w:pPr>
            <w:r>
              <w:t>3.900</w:t>
            </w:r>
          </w:p>
        </w:tc>
        <w:tc>
          <w:tcPr>
            <w:tcW w:w="519" w:type="pct"/>
            <w:vAlign w:val="center"/>
          </w:tcPr>
          <w:p w:rsidR="0018722C">
            <w:pPr>
              <w:pStyle w:val="affff9"/>
              <w:topLinePunct/>
              <w:ind w:leftChars="0" w:left="0" w:rightChars="0" w:right="0" w:firstLineChars="0" w:firstLine="0"/>
              <w:spacing w:line="240" w:lineRule="atLeast"/>
            </w:pPr>
            <w:r>
              <w:t>89.048</w:t>
            </w:r>
          </w:p>
        </w:tc>
        <w:tc>
          <w:tcPr>
            <w:tcW w:w="463" w:type="pct"/>
            <w:vAlign w:val="center"/>
          </w:tcPr>
          <w:p w:rsidR="0018722C">
            <w:pPr>
              <w:pStyle w:val="a5"/>
              <w:topLinePunct/>
              <w:ind w:leftChars="0" w:left="0" w:rightChars="0" w:right="0" w:firstLineChars="0" w:firstLine="0"/>
              <w:spacing w:line="240" w:lineRule="atLeast"/>
            </w:pPr>
          </w:p>
        </w:tc>
        <w:tc>
          <w:tcPr>
            <w:tcW w:w="561" w:type="pct"/>
            <w:vAlign w:val="center"/>
          </w:tcPr>
          <w:p w:rsidR="0018722C">
            <w:pPr>
              <w:pStyle w:val="a5"/>
              <w:topLinePunct/>
              <w:ind w:leftChars="0" w:left="0" w:rightChars="0" w:right="0" w:firstLineChars="0" w:firstLine="0"/>
              <w:spacing w:line="240" w:lineRule="atLeast"/>
            </w:pPr>
          </w:p>
        </w:tc>
        <w:tc>
          <w:tcPr>
            <w:tcW w:w="552"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5"/>
              <w:topLinePunct/>
              <w:ind w:leftChars="0" w:left="0" w:rightChars="0" w:right="0" w:firstLineChars="0" w:firstLine="0"/>
              <w:spacing w:line="240" w:lineRule="atLeast"/>
            </w:pPr>
          </w:p>
        </w:tc>
        <w:tc>
          <w:tcPr>
            <w:tcW w:w="561" w:type="pct"/>
            <w:vAlign w:val="center"/>
          </w:tcPr>
          <w:p w:rsidR="0018722C">
            <w:pPr>
              <w:pStyle w:val="a5"/>
              <w:topLinePunct/>
              <w:ind w:leftChars="0" w:left="0" w:rightChars="0" w:right="0" w:firstLineChars="0" w:firstLine="0"/>
              <w:spacing w:line="240" w:lineRule="atLeast"/>
            </w:pPr>
          </w:p>
        </w:tc>
        <w:tc>
          <w:tcPr>
            <w:tcW w:w="484" w:type="pct"/>
            <w:vAlign w:val="center"/>
          </w:tcPr>
          <w:p w:rsidR="0018722C">
            <w:pPr>
              <w:pStyle w:val="ad"/>
              <w:topLinePunct/>
              <w:ind w:leftChars="0" w:left="0" w:rightChars="0" w:right="0" w:firstLineChars="0" w:firstLine="0"/>
              <w:spacing w:line="240" w:lineRule="atLeast"/>
            </w:pPr>
          </w:p>
        </w:tc>
      </w:tr>
      <w:tr>
        <w:tc>
          <w:tcPr>
            <w:tcW w:w="464" w:type="pct"/>
            <w:vAlign w:val="center"/>
          </w:tcPr>
          <w:p w:rsidR="0018722C">
            <w:pPr>
              <w:pStyle w:val="affff9"/>
              <w:topLinePunct/>
              <w:ind w:leftChars="0" w:left="0" w:rightChars="0" w:right="0" w:firstLineChars="0" w:firstLine="0"/>
              <w:spacing w:line="240" w:lineRule="atLeast"/>
            </w:pPr>
            <w:r>
              <w:t>9</w:t>
            </w:r>
          </w:p>
        </w:tc>
        <w:tc>
          <w:tcPr>
            <w:tcW w:w="406" w:type="pct"/>
            <w:vAlign w:val="center"/>
          </w:tcPr>
          <w:p w:rsidR="0018722C">
            <w:pPr>
              <w:pStyle w:val="affff9"/>
              <w:topLinePunct/>
              <w:ind w:leftChars="0" w:left="0" w:rightChars="0" w:right="0" w:firstLineChars="0" w:firstLine="0"/>
              <w:spacing w:line="240" w:lineRule="atLeast"/>
            </w:pPr>
            <w:r>
              <w:t>0.435</w:t>
            </w:r>
          </w:p>
        </w:tc>
        <w:tc>
          <w:tcPr>
            <w:tcW w:w="560" w:type="pct"/>
            <w:vAlign w:val="center"/>
          </w:tcPr>
          <w:p w:rsidR="0018722C">
            <w:pPr>
              <w:pStyle w:val="affff9"/>
              <w:topLinePunct/>
              <w:ind w:leftChars="0" w:left="0" w:rightChars="0" w:right="0" w:firstLineChars="0" w:firstLine="0"/>
              <w:spacing w:line="240" w:lineRule="atLeast"/>
            </w:pPr>
            <w:r>
              <w:t>3.622</w:t>
            </w:r>
          </w:p>
        </w:tc>
        <w:tc>
          <w:tcPr>
            <w:tcW w:w="519" w:type="pct"/>
            <w:vAlign w:val="center"/>
          </w:tcPr>
          <w:p w:rsidR="0018722C">
            <w:pPr>
              <w:pStyle w:val="affff9"/>
              <w:topLinePunct/>
              <w:ind w:leftChars="0" w:left="0" w:rightChars="0" w:right="0" w:firstLineChars="0" w:firstLine="0"/>
              <w:spacing w:line="240" w:lineRule="atLeast"/>
            </w:pPr>
            <w:r>
              <w:t>92.670</w:t>
            </w:r>
          </w:p>
        </w:tc>
        <w:tc>
          <w:tcPr>
            <w:tcW w:w="463" w:type="pct"/>
            <w:vAlign w:val="center"/>
          </w:tcPr>
          <w:p w:rsidR="0018722C">
            <w:pPr>
              <w:pStyle w:val="a5"/>
              <w:topLinePunct/>
              <w:ind w:leftChars="0" w:left="0" w:rightChars="0" w:right="0" w:firstLineChars="0" w:firstLine="0"/>
              <w:spacing w:line="240" w:lineRule="atLeast"/>
            </w:pPr>
          </w:p>
        </w:tc>
        <w:tc>
          <w:tcPr>
            <w:tcW w:w="561" w:type="pct"/>
            <w:vAlign w:val="center"/>
          </w:tcPr>
          <w:p w:rsidR="0018722C">
            <w:pPr>
              <w:pStyle w:val="a5"/>
              <w:topLinePunct/>
              <w:ind w:leftChars="0" w:left="0" w:rightChars="0" w:right="0" w:firstLineChars="0" w:firstLine="0"/>
              <w:spacing w:line="240" w:lineRule="atLeast"/>
            </w:pPr>
          </w:p>
        </w:tc>
        <w:tc>
          <w:tcPr>
            <w:tcW w:w="552"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5"/>
              <w:topLinePunct/>
              <w:ind w:leftChars="0" w:left="0" w:rightChars="0" w:right="0" w:firstLineChars="0" w:firstLine="0"/>
              <w:spacing w:line="240" w:lineRule="atLeast"/>
            </w:pPr>
          </w:p>
        </w:tc>
        <w:tc>
          <w:tcPr>
            <w:tcW w:w="561" w:type="pct"/>
            <w:vAlign w:val="center"/>
          </w:tcPr>
          <w:p w:rsidR="0018722C">
            <w:pPr>
              <w:pStyle w:val="a5"/>
              <w:topLinePunct/>
              <w:ind w:leftChars="0" w:left="0" w:rightChars="0" w:right="0" w:firstLineChars="0" w:firstLine="0"/>
              <w:spacing w:line="240" w:lineRule="atLeast"/>
            </w:pPr>
          </w:p>
        </w:tc>
        <w:tc>
          <w:tcPr>
            <w:tcW w:w="484" w:type="pct"/>
            <w:vAlign w:val="center"/>
          </w:tcPr>
          <w:p w:rsidR="0018722C">
            <w:pPr>
              <w:pStyle w:val="ad"/>
              <w:topLinePunct/>
              <w:ind w:leftChars="0" w:left="0" w:rightChars="0" w:right="0" w:firstLineChars="0" w:firstLine="0"/>
              <w:spacing w:line="240" w:lineRule="atLeast"/>
            </w:pPr>
          </w:p>
        </w:tc>
      </w:tr>
      <w:tr>
        <w:tc>
          <w:tcPr>
            <w:tcW w:w="464" w:type="pct"/>
            <w:vAlign w:val="center"/>
          </w:tcPr>
          <w:p w:rsidR="0018722C">
            <w:pPr>
              <w:pStyle w:val="affff9"/>
              <w:topLinePunct/>
              <w:ind w:leftChars="0" w:left="0" w:rightChars="0" w:right="0" w:firstLineChars="0" w:firstLine="0"/>
              <w:spacing w:line="240" w:lineRule="atLeast"/>
            </w:pPr>
            <w:r>
              <w:t>10</w:t>
            </w:r>
          </w:p>
        </w:tc>
        <w:tc>
          <w:tcPr>
            <w:tcW w:w="406" w:type="pct"/>
            <w:vAlign w:val="center"/>
          </w:tcPr>
          <w:p w:rsidR="0018722C">
            <w:pPr>
              <w:pStyle w:val="affff9"/>
              <w:topLinePunct/>
              <w:ind w:leftChars="0" w:left="0" w:rightChars="0" w:right="0" w:firstLineChars="0" w:firstLine="0"/>
              <w:spacing w:line="240" w:lineRule="atLeast"/>
            </w:pPr>
            <w:r>
              <w:t>0.361</w:t>
            </w:r>
          </w:p>
        </w:tc>
        <w:tc>
          <w:tcPr>
            <w:tcW w:w="560" w:type="pct"/>
            <w:vAlign w:val="center"/>
          </w:tcPr>
          <w:p w:rsidR="0018722C">
            <w:pPr>
              <w:pStyle w:val="affff9"/>
              <w:topLinePunct/>
              <w:ind w:leftChars="0" w:left="0" w:rightChars="0" w:right="0" w:firstLineChars="0" w:firstLine="0"/>
              <w:spacing w:line="240" w:lineRule="atLeast"/>
            </w:pPr>
            <w:r>
              <w:t>3.011</w:t>
            </w:r>
          </w:p>
        </w:tc>
        <w:tc>
          <w:tcPr>
            <w:tcW w:w="519" w:type="pct"/>
            <w:vAlign w:val="center"/>
          </w:tcPr>
          <w:p w:rsidR="0018722C">
            <w:pPr>
              <w:pStyle w:val="affff9"/>
              <w:topLinePunct/>
              <w:ind w:leftChars="0" w:left="0" w:rightChars="0" w:right="0" w:firstLineChars="0" w:firstLine="0"/>
              <w:spacing w:line="240" w:lineRule="atLeast"/>
            </w:pPr>
            <w:r>
              <w:t>95.681</w:t>
            </w:r>
          </w:p>
        </w:tc>
        <w:tc>
          <w:tcPr>
            <w:tcW w:w="463" w:type="pct"/>
            <w:vAlign w:val="center"/>
          </w:tcPr>
          <w:p w:rsidR="0018722C">
            <w:pPr>
              <w:pStyle w:val="a5"/>
              <w:topLinePunct/>
              <w:ind w:leftChars="0" w:left="0" w:rightChars="0" w:right="0" w:firstLineChars="0" w:firstLine="0"/>
              <w:spacing w:line="240" w:lineRule="atLeast"/>
            </w:pPr>
          </w:p>
        </w:tc>
        <w:tc>
          <w:tcPr>
            <w:tcW w:w="561" w:type="pct"/>
            <w:vAlign w:val="center"/>
          </w:tcPr>
          <w:p w:rsidR="0018722C">
            <w:pPr>
              <w:pStyle w:val="a5"/>
              <w:topLinePunct/>
              <w:ind w:leftChars="0" w:left="0" w:rightChars="0" w:right="0" w:firstLineChars="0" w:firstLine="0"/>
              <w:spacing w:line="240" w:lineRule="atLeast"/>
            </w:pPr>
          </w:p>
        </w:tc>
        <w:tc>
          <w:tcPr>
            <w:tcW w:w="552"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5"/>
              <w:topLinePunct/>
              <w:ind w:leftChars="0" w:left="0" w:rightChars="0" w:right="0" w:firstLineChars="0" w:firstLine="0"/>
              <w:spacing w:line="240" w:lineRule="atLeast"/>
            </w:pPr>
          </w:p>
        </w:tc>
        <w:tc>
          <w:tcPr>
            <w:tcW w:w="561" w:type="pct"/>
            <w:vAlign w:val="center"/>
          </w:tcPr>
          <w:p w:rsidR="0018722C">
            <w:pPr>
              <w:pStyle w:val="a5"/>
              <w:topLinePunct/>
              <w:ind w:leftChars="0" w:left="0" w:rightChars="0" w:right="0" w:firstLineChars="0" w:firstLine="0"/>
              <w:spacing w:line="240" w:lineRule="atLeast"/>
            </w:pPr>
          </w:p>
        </w:tc>
        <w:tc>
          <w:tcPr>
            <w:tcW w:w="484" w:type="pct"/>
            <w:vAlign w:val="center"/>
          </w:tcPr>
          <w:p w:rsidR="0018722C">
            <w:pPr>
              <w:pStyle w:val="ad"/>
              <w:topLinePunct/>
              <w:ind w:leftChars="0" w:left="0" w:rightChars="0" w:right="0" w:firstLineChars="0" w:firstLine="0"/>
              <w:spacing w:line="240" w:lineRule="atLeast"/>
            </w:pPr>
          </w:p>
        </w:tc>
      </w:tr>
      <w:tr>
        <w:tc>
          <w:tcPr>
            <w:tcW w:w="464" w:type="pct"/>
            <w:vAlign w:val="center"/>
          </w:tcPr>
          <w:p w:rsidR="0018722C">
            <w:pPr>
              <w:pStyle w:val="affff9"/>
              <w:topLinePunct/>
              <w:ind w:leftChars="0" w:left="0" w:rightChars="0" w:right="0" w:firstLineChars="0" w:firstLine="0"/>
              <w:spacing w:line="240" w:lineRule="atLeast"/>
            </w:pPr>
            <w:r>
              <w:t>11</w:t>
            </w:r>
          </w:p>
        </w:tc>
        <w:tc>
          <w:tcPr>
            <w:tcW w:w="406" w:type="pct"/>
            <w:vAlign w:val="center"/>
          </w:tcPr>
          <w:p w:rsidR="0018722C">
            <w:pPr>
              <w:pStyle w:val="affff9"/>
              <w:topLinePunct/>
              <w:ind w:leftChars="0" w:left="0" w:rightChars="0" w:right="0" w:firstLineChars="0" w:firstLine="0"/>
              <w:spacing w:line="240" w:lineRule="atLeast"/>
            </w:pPr>
            <w:r>
              <w:t>0.284</w:t>
            </w:r>
          </w:p>
        </w:tc>
        <w:tc>
          <w:tcPr>
            <w:tcW w:w="560" w:type="pct"/>
            <w:vAlign w:val="center"/>
          </w:tcPr>
          <w:p w:rsidR="0018722C">
            <w:pPr>
              <w:pStyle w:val="affff9"/>
              <w:topLinePunct/>
              <w:ind w:leftChars="0" w:left="0" w:rightChars="0" w:right="0" w:firstLineChars="0" w:firstLine="0"/>
              <w:spacing w:line="240" w:lineRule="atLeast"/>
            </w:pPr>
            <w:r>
              <w:t>2.366</w:t>
            </w:r>
          </w:p>
        </w:tc>
        <w:tc>
          <w:tcPr>
            <w:tcW w:w="519" w:type="pct"/>
            <w:vAlign w:val="center"/>
          </w:tcPr>
          <w:p w:rsidR="0018722C">
            <w:pPr>
              <w:pStyle w:val="affff9"/>
              <w:topLinePunct/>
              <w:ind w:leftChars="0" w:left="0" w:rightChars="0" w:right="0" w:firstLineChars="0" w:firstLine="0"/>
              <w:spacing w:line="240" w:lineRule="atLeast"/>
            </w:pPr>
            <w:r>
              <w:t>98.047</w:t>
            </w:r>
          </w:p>
        </w:tc>
        <w:tc>
          <w:tcPr>
            <w:tcW w:w="463" w:type="pct"/>
            <w:vAlign w:val="center"/>
          </w:tcPr>
          <w:p w:rsidR="0018722C">
            <w:pPr>
              <w:pStyle w:val="a5"/>
              <w:topLinePunct/>
              <w:ind w:leftChars="0" w:left="0" w:rightChars="0" w:right="0" w:firstLineChars="0" w:firstLine="0"/>
              <w:spacing w:line="240" w:lineRule="atLeast"/>
            </w:pPr>
          </w:p>
        </w:tc>
        <w:tc>
          <w:tcPr>
            <w:tcW w:w="561" w:type="pct"/>
            <w:vAlign w:val="center"/>
          </w:tcPr>
          <w:p w:rsidR="0018722C">
            <w:pPr>
              <w:pStyle w:val="a5"/>
              <w:topLinePunct/>
              <w:ind w:leftChars="0" w:left="0" w:rightChars="0" w:right="0" w:firstLineChars="0" w:firstLine="0"/>
              <w:spacing w:line="240" w:lineRule="atLeast"/>
            </w:pPr>
          </w:p>
        </w:tc>
        <w:tc>
          <w:tcPr>
            <w:tcW w:w="552"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5"/>
              <w:topLinePunct/>
              <w:ind w:leftChars="0" w:left="0" w:rightChars="0" w:right="0" w:firstLineChars="0" w:firstLine="0"/>
              <w:spacing w:line="240" w:lineRule="atLeast"/>
            </w:pPr>
          </w:p>
        </w:tc>
        <w:tc>
          <w:tcPr>
            <w:tcW w:w="561" w:type="pct"/>
            <w:vAlign w:val="center"/>
          </w:tcPr>
          <w:p w:rsidR="0018722C">
            <w:pPr>
              <w:pStyle w:val="a5"/>
              <w:topLinePunct/>
              <w:ind w:leftChars="0" w:left="0" w:rightChars="0" w:right="0" w:firstLineChars="0" w:firstLine="0"/>
              <w:spacing w:line="240" w:lineRule="atLeast"/>
            </w:pPr>
          </w:p>
        </w:tc>
        <w:tc>
          <w:tcPr>
            <w:tcW w:w="484" w:type="pct"/>
            <w:vAlign w:val="center"/>
          </w:tcPr>
          <w:p w:rsidR="0018722C">
            <w:pPr>
              <w:pStyle w:val="ad"/>
              <w:topLinePunct/>
              <w:ind w:leftChars="0" w:left="0" w:rightChars="0" w:right="0" w:firstLineChars="0" w:firstLine="0"/>
              <w:spacing w:line="240" w:lineRule="atLeast"/>
            </w:pPr>
          </w:p>
        </w:tc>
      </w:tr>
      <w:tr>
        <w:tc>
          <w:tcPr>
            <w:tcW w:w="464"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406" w:type="pct"/>
            <w:vAlign w:val="center"/>
            <w:tcBorders>
              <w:top w:val="single" w:sz="4" w:space="0" w:color="auto"/>
            </w:tcBorders>
          </w:tcPr>
          <w:p w:rsidR="0018722C">
            <w:pPr>
              <w:pStyle w:val="affff9"/>
              <w:topLinePunct/>
              <w:ind w:leftChars="0" w:left="0" w:rightChars="0" w:right="0" w:firstLineChars="0" w:firstLine="0"/>
              <w:spacing w:line="240" w:lineRule="atLeast"/>
            </w:pPr>
            <w:r>
              <w:t>0.234</w:t>
            </w:r>
          </w:p>
        </w:tc>
        <w:tc>
          <w:tcPr>
            <w:tcW w:w="560" w:type="pct"/>
            <w:vAlign w:val="center"/>
            <w:tcBorders>
              <w:top w:val="single" w:sz="4" w:space="0" w:color="auto"/>
            </w:tcBorders>
          </w:tcPr>
          <w:p w:rsidR="0018722C">
            <w:pPr>
              <w:pStyle w:val="affff9"/>
              <w:topLinePunct/>
              <w:ind w:leftChars="0" w:left="0" w:rightChars="0" w:right="0" w:firstLineChars="0" w:firstLine="0"/>
              <w:spacing w:line="240" w:lineRule="atLeast"/>
            </w:pPr>
            <w:r>
              <w:t>1.953</w:t>
            </w:r>
          </w:p>
        </w:tc>
        <w:tc>
          <w:tcPr>
            <w:tcW w:w="519"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c>
          <w:tcPr>
            <w:tcW w:w="46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6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5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3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6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8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w:t>
      </w:r>
      <w:r>
        <w:rPr>
          <w:rFonts w:ascii="Times New Roman" w:eastAsia="Times New Roman"/>
        </w:rPr>
        <w:t>2</w:t>
      </w:r>
      <w:r>
        <w:t>）</w:t>
      </w:r>
      <w:r>
        <w:t>顾客满意量表的效度分析</w:t>
      </w:r>
    </w:p>
    <w:p w:rsidR="0018722C">
      <w:pPr>
        <w:topLinePunct/>
      </w:pPr>
      <w:r>
        <w:t>如</w:t>
      </w:r>
      <w:r>
        <w:t>表</w:t>
      </w:r>
      <w:r>
        <w:rPr>
          <w:rFonts w:ascii="Times New Roman" w:eastAsia="Times New Roman"/>
        </w:rPr>
        <w:t>4</w:t>
      </w:r>
      <w:r>
        <w:rPr>
          <w:rFonts w:ascii="Times New Roman" w:eastAsia="Times New Roman"/>
        </w:rPr>
        <w:t>.</w:t>
      </w:r>
      <w:r>
        <w:rPr>
          <w:rFonts w:ascii="Times New Roman" w:eastAsia="Times New Roman"/>
        </w:rPr>
        <w:t>10</w:t>
      </w:r>
      <w:r>
        <w:t>所示，顾客满意量表的</w:t>
      </w:r>
      <w:r>
        <w:rPr>
          <w:rFonts w:ascii="Times New Roman" w:eastAsia="Times New Roman"/>
        </w:rPr>
        <w:t>KMO</w:t>
      </w:r>
      <w:r>
        <w:t>值为</w:t>
      </w:r>
      <w:r>
        <w:rPr>
          <w:rFonts w:ascii="Times New Roman" w:eastAsia="Times New Roman"/>
        </w:rPr>
        <w:t>0</w:t>
      </w:r>
      <w:r>
        <w:rPr>
          <w:rFonts w:ascii="Times New Roman" w:eastAsia="Times New Roman"/>
        </w:rPr>
        <w:t>.</w:t>
      </w:r>
      <w:r>
        <w:rPr>
          <w:rFonts w:ascii="Times New Roman" w:eastAsia="Times New Roman"/>
        </w:rPr>
        <w:t>656</w:t>
      </w:r>
      <w:r>
        <w:t>，</w:t>
      </w:r>
      <w:r>
        <w:rPr>
          <w:rFonts w:ascii="Times New Roman" w:eastAsia="Times New Roman"/>
        </w:rPr>
        <w:t>Bartlett</w:t>
      </w:r>
      <w:r>
        <w:t>检验</w:t>
      </w:r>
      <w:r>
        <w:rPr>
          <w:rFonts w:ascii="Times New Roman" w:eastAsia="Times New Roman"/>
        </w:rPr>
        <w:t>Sig.</w:t>
      </w:r>
      <w:r w:rsidR="004B696B">
        <w:rPr>
          <w:rFonts w:ascii="Times New Roman" w:eastAsia="Times New Roman"/>
        </w:rPr>
        <w:t xml:space="preserve"> </w:t>
      </w:r>
      <w:r w:rsidR="004B696B">
        <w:rPr>
          <w:rFonts w:ascii="Times New Roman" w:eastAsia="Times New Roman"/>
        </w:rPr>
        <w:t>=0.000</w:t>
      </w:r>
      <w:r>
        <w:t>，说明顾</w:t>
      </w:r>
      <w:r>
        <w:t>客满意量表样本数据适合做因子分析。结果</w:t>
      </w:r>
      <w:r>
        <w:t>如表</w:t>
      </w:r>
      <w:r>
        <w:rPr>
          <w:rFonts w:ascii="Times New Roman" w:eastAsia="Times New Roman"/>
        </w:rPr>
        <w:t>4</w:t>
      </w:r>
      <w:r>
        <w:rPr>
          <w:rFonts w:ascii="Times New Roman" w:eastAsia="Times New Roman"/>
        </w:rPr>
        <w:t>.</w:t>
      </w:r>
      <w:r>
        <w:rPr>
          <w:rFonts w:ascii="Times New Roman" w:eastAsia="Times New Roman"/>
        </w:rPr>
        <w:t>1</w:t>
      </w:r>
      <w:r>
        <w:rPr>
          <w:rFonts w:ascii="Times New Roman" w:eastAsia="Times New Roman"/>
        </w:rPr>
        <w:t>0</w:t>
      </w:r>
      <w:r>
        <w:t>所示：</w:t>
      </w:r>
    </w:p>
    <w:p w:rsidR="0018722C">
      <w:pPr>
        <w:topLinePunct/>
      </w:pPr>
      <w:r>
        <w:rPr>
          <w:rFonts w:cstheme="minorBidi" w:hAnsiTheme="minorHAnsi" w:eastAsiaTheme="minorHAnsi" w:asciiTheme="minorHAnsi"/>
        </w:rPr>
        <w:t>表</w:t>
      </w:r>
      <w:r>
        <w:rPr>
          <w:rFonts w:cstheme="minorBidi" w:hAnsiTheme="minorHAnsi" w:eastAsiaTheme="minorHAnsi" w:asciiTheme="minorHAnsi"/>
        </w:rPr>
        <w:t xml:space="preserve">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10</w:t>
      </w:r>
      <w:r>
        <w:rPr>
          <w:rFonts w:ascii="Times New Roman" w:eastAsia="Times New Roman" w:cstheme="minorBidi" w:hAnsiTheme="minorHAnsi"/>
        </w:rPr>
        <w:t xml:space="preserve">  </w:t>
      </w:r>
      <w:r>
        <w:rPr>
          <w:rFonts w:cstheme="minorBidi" w:hAnsiTheme="minorHAnsi" w:eastAsiaTheme="minorHAnsi" w:asciiTheme="minorHAnsi"/>
        </w:rPr>
        <w:t>顾客满意的</w:t>
      </w:r>
      <w:r>
        <w:rPr>
          <w:rFonts w:ascii="Times New Roman" w:eastAsia="Times New Roman" w:cstheme="minorBidi" w:hAnsiTheme="minorHAnsi"/>
        </w:rPr>
        <w:t>KMO and Bartlett</w:t>
      </w:r>
      <w:r>
        <w:rPr>
          <w:rFonts w:cstheme="minorBidi" w:hAnsiTheme="minorHAnsi" w:eastAsiaTheme="minorHAnsi" w:asciiTheme="minorHAnsi"/>
        </w:rPr>
        <w:t>检验</w:t>
      </w:r>
    </w:p>
    <w:p w:rsidR="0018722C">
      <w:pPr>
        <w:topLinePunct/>
      </w:pPr>
      <w:r>
        <w:rPr>
          <w:rFonts w:cstheme="minorBidi" w:hAnsiTheme="minorHAnsi" w:eastAsiaTheme="minorHAnsi" w:asciiTheme="minorHAnsi" w:ascii="Times New Roman"/>
          <w:u w:val="single"/>
        </w:rPr>
        <w:t/>
      </w: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Tab.4.</w:t>
      </w:r>
      <w:r>
        <w:rPr>
          <w:rFonts w:ascii="Times New Roman" w:cstheme="minorBidi" w:hAnsiTheme="minorHAnsi" w:eastAsiaTheme="minorHAnsi"/>
          <w:u w:val="single"/>
        </w:rPr>
        <w:t>10</w:t>
      </w:r>
      <w:r w:rsidRPr="00000000">
        <w:rPr>
          <w:rFonts w:cstheme="minorBidi" w:hAnsiTheme="minorHAnsi" w:eastAsiaTheme="minorHAnsi" w:asciiTheme="minorHAnsi"/>
        </w:rPr>
        <w:tab/>
      </w:r>
      <w:r>
        <w:rPr>
          <w:rFonts w:ascii="Times New Roman" w:cstheme="minorBidi" w:hAnsiTheme="minorHAnsi" w:eastAsiaTheme="minorHAnsi"/>
          <w:u w:val="single"/>
        </w:rPr>
        <w:t>customer </w:t>
      </w:r>
      <w:r>
        <w:rPr>
          <w:rFonts w:ascii="Times New Roman" w:cstheme="minorBidi" w:hAnsiTheme="minorHAnsi" w:eastAsiaTheme="minorHAnsi"/>
          <w:u w:val="single"/>
        </w:rPr>
        <w:t>satisfaction  </w:t>
      </w:r>
      <w:r>
        <w:rPr>
          <w:rFonts w:ascii="Times New Roman" w:cstheme="minorBidi" w:hAnsiTheme="minorHAnsi" w:eastAsiaTheme="minorHAnsi"/>
          <w:u w:val="single"/>
        </w:rPr>
        <w:t>KMO  </w:t>
      </w:r>
      <w:r>
        <w:rPr>
          <w:rFonts w:ascii="Times New Roman" w:cstheme="minorBidi" w:hAnsiTheme="minorHAnsi" w:eastAsiaTheme="minorHAnsi"/>
          <w:u w:val="single"/>
        </w:rPr>
        <w:t>and </w:t>
      </w:r>
      <w:r>
        <w:rPr>
          <w:rFonts w:ascii="Times New Roman" w:cstheme="minorBidi" w:hAnsiTheme="minorHAnsi" w:eastAsiaTheme="minorHAnsi"/>
          <w:u w:val="single"/>
        </w:rPr>
        <w:t>Bartlett</w:t>
      </w:r>
      <w:r>
        <w:rPr>
          <w:rFonts w:ascii="Times New Roman" w:cstheme="minorBidi" w:hAnsiTheme="minorHAnsi" w:eastAsiaTheme="minorHAnsi"/>
          <w:u w:val="single"/>
        </w:rPr>
        <w:t> </w:t>
      </w:r>
      <w:r>
        <w:rPr>
          <w:rFonts w:ascii="Times New Roman" w:cstheme="minorBidi" w:hAnsiTheme="minorHAnsi" w:eastAsiaTheme="minorHAnsi"/>
          <w:u w:val="single"/>
        </w:rPr>
        <w:t>test</w:t>
      </w:r>
    </w:p>
    <w:tbl>
      <w:tblPr>
        <w:tblW w:w="5000" w:type="pct"/>
        <w:tblInd w:w="15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84"/>
        <w:gridCol w:w="3043"/>
        <w:gridCol w:w="2792"/>
      </w:tblGrid>
      <w:tr>
        <w:trPr>
          <w:tblHeader/>
        </w:trPr>
        <w:tc>
          <w:tcPr>
            <w:tcW w:w="350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取样足够度的 </w:t>
            </w:r>
            <w:r>
              <w:t>Kaiser-Meyer-Olkin </w:t>
            </w:r>
            <w:r>
              <w:t>度量</w:t>
            </w:r>
          </w:p>
        </w:tc>
        <w:tc>
          <w:tcPr>
            <w:tcW w:w="1498" w:type="pct"/>
            <w:vAlign w:val="center"/>
            <w:tcBorders>
              <w:bottom w:val="single" w:sz="4" w:space="0" w:color="auto"/>
            </w:tcBorders>
          </w:tcPr>
          <w:p w:rsidR="0018722C">
            <w:pPr>
              <w:pStyle w:val="a7"/>
              <w:topLinePunct/>
              <w:ind w:leftChars="0" w:left="0" w:rightChars="0" w:right="0" w:firstLineChars="0" w:firstLine="0"/>
              <w:spacing w:line="240" w:lineRule="atLeast"/>
            </w:pPr>
            <w:r>
              <w:t>0.656</w:t>
            </w:r>
          </w:p>
        </w:tc>
      </w:tr>
      <w:tr>
        <w:tc>
          <w:tcPr>
            <w:tcW w:w="1869" w:type="pct"/>
            <w:vAlign w:val="center"/>
          </w:tcPr>
          <w:p w:rsidR="0018722C">
            <w:pPr>
              <w:pStyle w:val="ac"/>
              <w:topLinePunct/>
              <w:ind w:leftChars="0" w:left="0" w:rightChars="0" w:right="0" w:firstLineChars="0" w:firstLine="0"/>
              <w:spacing w:line="240" w:lineRule="atLeast"/>
            </w:pPr>
            <w:r>
              <w:t>Bartlett </w:t>
            </w:r>
            <w:r>
              <w:t>的球形度检验</w:t>
            </w:r>
          </w:p>
        </w:tc>
        <w:tc>
          <w:tcPr>
            <w:tcW w:w="1633" w:type="pct"/>
            <w:vAlign w:val="center"/>
          </w:tcPr>
          <w:p w:rsidR="0018722C">
            <w:pPr>
              <w:pStyle w:val="a5"/>
              <w:topLinePunct/>
              <w:ind w:leftChars="0" w:left="0" w:rightChars="0" w:right="0" w:firstLineChars="0" w:firstLine="0"/>
              <w:spacing w:line="240" w:lineRule="atLeast"/>
            </w:pPr>
            <w:r>
              <w:t>近似卡方</w:t>
            </w:r>
          </w:p>
        </w:tc>
        <w:tc>
          <w:tcPr>
            <w:tcW w:w="1498" w:type="pct"/>
            <w:vAlign w:val="center"/>
          </w:tcPr>
          <w:p w:rsidR="0018722C">
            <w:pPr>
              <w:pStyle w:val="affff9"/>
              <w:topLinePunct/>
              <w:ind w:leftChars="0" w:left="0" w:rightChars="0" w:right="0" w:firstLineChars="0" w:firstLine="0"/>
              <w:spacing w:line="240" w:lineRule="atLeast"/>
            </w:pPr>
            <w:r>
              <w:t>191.173</w:t>
            </w:r>
          </w:p>
        </w:tc>
      </w:tr>
      <w:tr>
        <w:tc>
          <w:tcPr>
            <w:tcW w:w="1869" w:type="pct"/>
            <w:vAlign w:val="center"/>
          </w:tcPr>
          <w:p w:rsidR="0018722C">
            <w:pPr>
              <w:pStyle w:val="ac"/>
              <w:topLinePunct/>
              <w:ind w:leftChars="0" w:left="0" w:rightChars="0" w:right="0" w:firstLineChars="0" w:firstLine="0"/>
              <w:spacing w:line="240" w:lineRule="atLeast"/>
            </w:pPr>
          </w:p>
        </w:tc>
        <w:tc>
          <w:tcPr>
            <w:tcW w:w="1633" w:type="pct"/>
            <w:vAlign w:val="center"/>
          </w:tcPr>
          <w:p w:rsidR="0018722C">
            <w:pPr>
              <w:pStyle w:val="a5"/>
              <w:topLinePunct/>
              <w:ind w:leftChars="0" w:left="0" w:rightChars="0" w:right="0" w:firstLineChars="0" w:firstLine="0"/>
              <w:spacing w:line="240" w:lineRule="atLeast"/>
            </w:pPr>
            <w:r>
              <w:t>df</w:t>
            </w:r>
          </w:p>
        </w:tc>
        <w:tc>
          <w:tcPr>
            <w:tcW w:w="1498" w:type="pct"/>
            <w:vAlign w:val="center"/>
          </w:tcPr>
          <w:p w:rsidR="0018722C">
            <w:pPr>
              <w:pStyle w:val="affff9"/>
              <w:topLinePunct/>
              <w:ind w:leftChars="0" w:left="0" w:rightChars="0" w:right="0" w:firstLineChars="0" w:firstLine="0"/>
              <w:spacing w:line="240" w:lineRule="atLeast"/>
            </w:pPr>
            <w:r>
              <w:t>3</w:t>
            </w:r>
          </w:p>
        </w:tc>
      </w:tr>
      <w:tr>
        <w:tc>
          <w:tcPr>
            <w:tcW w:w="186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633" w:type="pct"/>
            <w:vAlign w:val="center"/>
            <w:tcBorders>
              <w:top w:val="single" w:sz="4" w:space="0" w:color="auto"/>
            </w:tcBorders>
          </w:tcPr>
          <w:p w:rsidR="0018722C">
            <w:pPr>
              <w:pStyle w:val="aff1"/>
              <w:topLinePunct/>
              <w:ind w:leftChars="0" w:left="0" w:rightChars="0" w:right="0" w:firstLineChars="0" w:firstLine="0"/>
              <w:spacing w:line="240" w:lineRule="atLeast"/>
            </w:pPr>
            <w:r>
              <w:t>Sig.</w:t>
            </w:r>
          </w:p>
        </w:tc>
        <w:tc>
          <w:tcPr>
            <w:tcW w:w="1498"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topLinePunct/>
        <w:pStyle w:val="affa"/>
      </w:pPr>
    </w:p>
    <w:p w:rsidR="0018722C">
      <w:pPr>
        <w:tabs>
          <w:tab w:pos="945" w:val="left" w:leader="none"/>
        </w:tabs>
        <w:spacing w:before="0"/>
        <w:ind w:leftChars="0" w:left="0" w:rightChars="0" w:right="219" w:firstLineChars="0" w:firstLine="0"/>
        <w:jc w:val="center"/>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14"/>
          <w:sz w:val="21"/>
        </w:rPr>
        <w:t> </w:t>
      </w:r>
      <w:r>
        <w:rPr>
          <w:kern w:val="2"/>
          <w:szCs w:val="22"/>
          <w:rFonts w:ascii="Times New Roman" w:eastAsia="Times New Roman" w:cstheme="minorBidi" w:hAnsiTheme="minorHAnsi"/>
          <w:spacing w:val="2"/>
          <w:sz w:val="21"/>
        </w:rPr>
        <w:t>4</w:t>
      </w:r>
      <w:r>
        <w:rPr>
          <w:kern w:val="2"/>
          <w:szCs w:val="22"/>
          <w:rFonts w:ascii="Times New Roman" w:eastAsia="Times New Roman" w:cstheme="minorBidi" w:hAnsiTheme="minorHAnsi"/>
          <w:spacing w:val="2"/>
          <w:sz w:val="21"/>
        </w:rPr>
        <w:t>.</w:t>
      </w:r>
      <w:r>
        <w:rPr>
          <w:kern w:val="2"/>
          <w:szCs w:val="22"/>
          <w:rFonts w:ascii="Times New Roman" w:eastAsia="Times New Roman" w:cstheme="minorBidi" w:hAnsiTheme="minorHAnsi"/>
          <w:spacing w:val="2"/>
          <w:sz w:val="21"/>
        </w:rPr>
        <w:t>11</w:t>
      </w:r>
      <w:r>
        <w:rPr>
          <w:kern w:val="2"/>
          <w:szCs w:val="22"/>
          <w:rFonts w:cstheme="minorBidi" w:hAnsiTheme="minorHAnsi" w:eastAsiaTheme="minorHAnsi" w:asciiTheme="minorHAnsi"/>
          <w:spacing w:val="8"/>
          <w:sz w:val="21"/>
        </w:rPr>
        <w:t>顾客满意总</w:t>
      </w:r>
      <w:r>
        <w:rPr>
          <w:kern w:val="2"/>
          <w:szCs w:val="22"/>
          <w:rFonts w:cstheme="minorBidi" w:hAnsiTheme="minorHAnsi" w:eastAsiaTheme="minorHAnsi" w:asciiTheme="minorHAnsi"/>
          <w:spacing w:val="8"/>
          <w:sz w:val="21"/>
        </w:rPr>
        <w:t>方</w:t>
      </w:r>
      <w:r>
        <w:rPr>
          <w:kern w:val="2"/>
          <w:szCs w:val="22"/>
          <w:rFonts w:cstheme="minorBidi" w:hAnsiTheme="minorHAnsi" w:eastAsiaTheme="minorHAnsi" w:asciiTheme="minorHAnsi"/>
          <w:spacing w:val="8"/>
          <w:sz w:val="21"/>
        </w:rPr>
        <w:t>差分解</w:t>
      </w:r>
      <w:r>
        <w:rPr>
          <w:kern w:val="2"/>
          <w:szCs w:val="22"/>
          <w:rFonts w:cstheme="minorBidi" w:hAnsiTheme="minorHAnsi" w:eastAsiaTheme="minorHAnsi" w:asciiTheme="minorHAnsi"/>
          <w:sz w:val="21"/>
        </w:rPr>
        <w:t>表</w:t>
      </w:r>
    </w:p>
    <w:p w:rsidR="0018722C">
      <w:pPr>
        <w:topLinePunct/>
      </w:pPr>
      <w:r>
        <w:rPr>
          <w:rFonts w:cstheme="minorBidi" w:hAnsiTheme="minorHAnsi" w:eastAsiaTheme="minorHAnsi" w:asciiTheme="minorHAnsi" w:ascii="Times New Roman"/>
          <w:u w:val="single"/>
        </w:rPr>
        <w:t/>
      </w: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Tab.4.</w:t>
      </w:r>
      <w:r>
        <w:rPr>
          <w:rFonts w:ascii="Times New Roman" w:cstheme="minorBidi" w:hAnsiTheme="minorHAnsi" w:eastAsiaTheme="minorHAnsi"/>
          <w:u w:val="single"/>
        </w:rPr>
        <w:t>11</w:t>
      </w:r>
      <w:r w:rsidRPr="00000000">
        <w:rPr>
          <w:rFonts w:cstheme="minorBidi" w:hAnsiTheme="minorHAnsi" w:eastAsiaTheme="minorHAnsi" w:asciiTheme="minorHAnsi"/>
        </w:rPr>
        <w:tab/>
      </w:r>
      <w:r>
        <w:rPr>
          <w:rFonts w:ascii="Times New Roman" w:cstheme="minorBidi" w:hAnsiTheme="minorHAnsi" w:eastAsiaTheme="minorHAnsi"/>
          <w:u w:val="single"/>
        </w:rPr>
        <w:t>customer </w:t>
      </w:r>
      <w:r>
        <w:rPr>
          <w:rFonts w:ascii="Times New Roman" w:cstheme="minorBidi" w:hAnsiTheme="minorHAnsi" w:eastAsiaTheme="minorHAnsi"/>
          <w:u w:val="single"/>
        </w:rPr>
        <w:t>satisfaction  </w:t>
      </w:r>
      <w:r>
        <w:rPr>
          <w:rFonts w:ascii="Times New Roman" w:cstheme="minorBidi" w:hAnsiTheme="minorHAnsi" w:eastAsiaTheme="minorHAnsi"/>
          <w:u w:val="single"/>
        </w:rPr>
        <w:t>total variance </w:t>
      </w:r>
      <w:r>
        <w:rPr>
          <w:rFonts w:ascii="Times New Roman" w:cstheme="minorBidi" w:hAnsiTheme="minorHAnsi" w:eastAsiaTheme="minorHAnsi"/>
          <w:u w:val="single"/>
        </w:rPr>
        <w:t> </w:t>
      </w:r>
      <w:r>
        <w:rPr>
          <w:rFonts w:ascii="Times New Roman" w:cstheme="minorBidi" w:hAnsiTheme="minorHAnsi" w:eastAsiaTheme="minorHAnsi"/>
          <w:u w:val="single"/>
        </w:rPr>
        <w:t>decomposition</w:t>
      </w:r>
    </w:p>
    <w:tbl>
      <w:tblPr>
        <w:tblW w:w="5000" w:type="pct"/>
        <w:tblInd w:w="14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20"/>
        <w:gridCol w:w="1050"/>
        <w:gridCol w:w="1720"/>
        <w:gridCol w:w="1337"/>
        <w:gridCol w:w="1552"/>
        <w:gridCol w:w="1532"/>
        <w:gridCol w:w="1222"/>
      </w:tblGrid>
      <w:tr>
        <w:trPr>
          <w:tblHeader/>
        </w:trPr>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t>成份</w:t>
            </w:r>
          </w:p>
        </w:tc>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21" w:type="pct"/>
            <w:vAlign w:val="center"/>
            <w:tcBorders>
              <w:bottom w:val="single" w:sz="4" w:space="0" w:color="auto"/>
            </w:tcBorders>
          </w:tcPr>
          <w:p w:rsidR="0018722C">
            <w:pPr>
              <w:pStyle w:val="a7"/>
              <w:topLinePunct/>
              <w:ind w:leftChars="0" w:left="0" w:rightChars="0" w:right="0" w:firstLineChars="0" w:firstLine="0"/>
              <w:spacing w:line="240" w:lineRule="atLeast"/>
            </w:pPr>
            <w:r>
              <w:t>初始特征值</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5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提取平方和载入</w:t>
            </w:r>
          </w:p>
        </w:tc>
        <w:tc>
          <w:tcPr>
            <w:tcW w:w="655"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93" w:type="pct"/>
            <w:vAlign w:val="center"/>
          </w:tcPr>
          <w:p w:rsidR="0018722C">
            <w:pPr>
              <w:pStyle w:val="ac"/>
              <w:topLinePunct/>
              <w:ind w:leftChars="0" w:left="0" w:rightChars="0" w:right="0" w:firstLineChars="0" w:firstLine="0"/>
              <w:spacing w:line="240" w:lineRule="atLeast"/>
            </w:pPr>
          </w:p>
        </w:tc>
        <w:tc>
          <w:tcPr>
            <w:tcW w:w="563" w:type="pct"/>
            <w:vAlign w:val="center"/>
          </w:tcPr>
          <w:p w:rsidR="0018722C">
            <w:pPr>
              <w:pStyle w:val="a5"/>
              <w:topLinePunct/>
              <w:ind w:leftChars="0" w:left="0" w:rightChars="0" w:right="0" w:firstLineChars="0" w:firstLine="0"/>
              <w:spacing w:line="240" w:lineRule="atLeast"/>
            </w:pPr>
            <w:r>
              <w:t>合计</w:t>
            </w:r>
          </w:p>
        </w:tc>
        <w:tc>
          <w:tcPr>
            <w:tcW w:w="921" w:type="pct"/>
            <w:vAlign w:val="center"/>
          </w:tcPr>
          <w:p w:rsidR="0018722C">
            <w:pPr>
              <w:pStyle w:val="a5"/>
              <w:topLinePunct/>
              <w:ind w:leftChars="0" w:left="0" w:rightChars="0" w:right="0" w:firstLineChars="0" w:firstLine="0"/>
              <w:spacing w:line="240" w:lineRule="atLeast"/>
            </w:pPr>
            <w:r>
              <w:t>方差的</w:t>
            </w:r>
            <w:r>
              <w:t>%</w:t>
            </w:r>
          </w:p>
        </w:tc>
        <w:tc>
          <w:tcPr>
            <w:tcW w:w="716" w:type="pct"/>
            <w:vAlign w:val="center"/>
          </w:tcPr>
          <w:p w:rsidR="0018722C">
            <w:pPr>
              <w:pStyle w:val="a5"/>
              <w:topLinePunct/>
              <w:ind w:leftChars="0" w:left="0" w:rightChars="0" w:right="0" w:firstLineChars="0" w:firstLine="0"/>
              <w:spacing w:line="240" w:lineRule="atLeast"/>
            </w:pPr>
            <w:r>
              <w:t>累积</w:t>
            </w:r>
            <w:r>
              <w:t>%</w:t>
            </w:r>
          </w:p>
        </w:tc>
        <w:tc>
          <w:tcPr>
            <w:tcW w:w="831" w:type="pct"/>
            <w:vAlign w:val="center"/>
          </w:tcPr>
          <w:p w:rsidR="0018722C">
            <w:pPr>
              <w:pStyle w:val="a5"/>
              <w:topLinePunct/>
              <w:ind w:leftChars="0" w:left="0" w:rightChars="0" w:right="0" w:firstLineChars="0" w:firstLine="0"/>
              <w:spacing w:line="240" w:lineRule="atLeast"/>
            </w:pPr>
            <w:r>
              <w:t>合计</w:t>
            </w:r>
          </w:p>
        </w:tc>
        <w:tc>
          <w:tcPr>
            <w:tcW w:w="821" w:type="pct"/>
            <w:vAlign w:val="center"/>
          </w:tcPr>
          <w:p w:rsidR="0018722C">
            <w:pPr>
              <w:pStyle w:val="a5"/>
              <w:topLinePunct/>
              <w:ind w:leftChars="0" w:left="0" w:rightChars="0" w:right="0" w:firstLineChars="0" w:firstLine="0"/>
              <w:spacing w:line="240" w:lineRule="atLeast"/>
            </w:pPr>
            <w:r>
              <w:t>方差的</w:t>
            </w:r>
            <w:r>
              <w:t>%</w:t>
            </w:r>
          </w:p>
        </w:tc>
        <w:tc>
          <w:tcPr>
            <w:tcW w:w="655" w:type="pct"/>
            <w:vAlign w:val="center"/>
          </w:tcPr>
          <w:p w:rsidR="0018722C">
            <w:pPr>
              <w:pStyle w:val="ad"/>
              <w:topLinePunct/>
              <w:ind w:leftChars="0" w:left="0" w:rightChars="0" w:right="0" w:firstLineChars="0" w:firstLine="0"/>
              <w:spacing w:line="240" w:lineRule="atLeast"/>
            </w:pPr>
            <w:r>
              <w:t>累积</w:t>
            </w:r>
            <w:r>
              <w:t>%</w:t>
            </w:r>
          </w:p>
        </w:tc>
      </w:tr>
      <w:tr>
        <w:tc>
          <w:tcPr>
            <w:tcW w:w="493" w:type="pct"/>
            <w:vAlign w:val="center"/>
          </w:tcPr>
          <w:p w:rsidR="0018722C">
            <w:pPr>
              <w:pStyle w:val="affff9"/>
              <w:topLinePunct/>
              <w:ind w:leftChars="0" w:left="0" w:rightChars="0" w:right="0" w:firstLineChars="0" w:firstLine="0"/>
              <w:spacing w:line="240" w:lineRule="atLeast"/>
            </w:pPr>
            <w:r>
              <w:t>1</w:t>
            </w:r>
          </w:p>
        </w:tc>
        <w:tc>
          <w:tcPr>
            <w:tcW w:w="563" w:type="pct"/>
            <w:vAlign w:val="center"/>
          </w:tcPr>
          <w:p w:rsidR="0018722C">
            <w:pPr>
              <w:pStyle w:val="affff9"/>
              <w:topLinePunct/>
              <w:ind w:leftChars="0" w:left="0" w:rightChars="0" w:right="0" w:firstLineChars="0" w:firstLine="0"/>
              <w:spacing w:line="240" w:lineRule="atLeast"/>
            </w:pPr>
            <w:r>
              <w:t>2.019</w:t>
            </w:r>
          </w:p>
        </w:tc>
        <w:tc>
          <w:tcPr>
            <w:tcW w:w="921" w:type="pct"/>
            <w:vAlign w:val="center"/>
          </w:tcPr>
          <w:p w:rsidR="0018722C">
            <w:pPr>
              <w:pStyle w:val="affff9"/>
              <w:topLinePunct/>
              <w:ind w:leftChars="0" w:left="0" w:rightChars="0" w:right="0" w:firstLineChars="0" w:firstLine="0"/>
              <w:spacing w:line="240" w:lineRule="atLeast"/>
            </w:pPr>
            <w:r>
              <w:t>67.300</w:t>
            </w:r>
          </w:p>
        </w:tc>
        <w:tc>
          <w:tcPr>
            <w:tcW w:w="716" w:type="pct"/>
            <w:vAlign w:val="center"/>
          </w:tcPr>
          <w:p w:rsidR="0018722C">
            <w:pPr>
              <w:pStyle w:val="affff9"/>
              <w:topLinePunct/>
              <w:ind w:leftChars="0" w:left="0" w:rightChars="0" w:right="0" w:firstLineChars="0" w:firstLine="0"/>
              <w:spacing w:line="240" w:lineRule="atLeast"/>
            </w:pPr>
            <w:r>
              <w:t>67.300</w:t>
            </w:r>
          </w:p>
        </w:tc>
        <w:tc>
          <w:tcPr>
            <w:tcW w:w="831" w:type="pct"/>
            <w:vAlign w:val="center"/>
          </w:tcPr>
          <w:p w:rsidR="0018722C">
            <w:pPr>
              <w:pStyle w:val="affff9"/>
              <w:topLinePunct/>
              <w:ind w:leftChars="0" w:left="0" w:rightChars="0" w:right="0" w:firstLineChars="0" w:firstLine="0"/>
              <w:spacing w:line="240" w:lineRule="atLeast"/>
            </w:pPr>
            <w:r>
              <w:t>2.019</w:t>
            </w:r>
          </w:p>
        </w:tc>
        <w:tc>
          <w:tcPr>
            <w:tcW w:w="821" w:type="pct"/>
            <w:vAlign w:val="center"/>
          </w:tcPr>
          <w:p w:rsidR="0018722C">
            <w:pPr>
              <w:pStyle w:val="affff9"/>
              <w:topLinePunct/>
              <w:ind w:leftChars="0" w:left="0" w:rightChars="0" w:right="0" w:firstLineChars="0" w:firstLine="0"/>
              <w:spacing w:line="240" w:lineRule="atLeast"/>
            </w:pPr>
            <w:r>
              <w:t>67.300</w:t>
            </w:r>
          </w:p>
        </w:tc>
        <w:tc>
          <w:tcPr>
            <w:tcW w:w="655" w:type="pct"/>
            <w:vAlign w:val="center"/>
          </w:tcPr>
          <w:p w:rsidR="0018722C">
            <w:pPr>
              <w:pStyle w:val="affff9"/>
              <w:topLinePunct/>
              <w:ind w:leftChars="0" w:left="0" w:rightChars="0" w:right="0" w:firstLineChars="0" w:firstLine="0"/>
              <w:spacing w:line="240" w:lineRule="atLeast"/>
            </w:pPr>
            <w:r>
              <w:t>67.300</w:t>
            </w:r>
          </w:p>
        </w:tc>
      </w:tr>
      <w:tr>
        <w:tc>
          <w:tcPr>
            <w:tcW w:w="493" w:type="pct"/>
            <w:vAlign w:val="center"/>
          </w:tcPr>
          <w:p w:rsidR="0018722C">
            <w:pPr>
              <w:pStyle w:val="affff9"/>
              <w:topLinePunct/>
              <w:ind w:leftChars="0" w:left="0" w:rightChars="0" w:right="0" w:firstLineChars="0" w:firstLine="0"/>
              <w:spacing w:line="240" w:lineRule="atLeast"/>
            </w:pPr>
            <w:r>
              <w:t>2</w:t>
            </w:r>
          </w:p>
        </w:tc>
        <w:tc>
          <w:tcPr>
            <w:tcW w:w="563" w:type="pct"/>
            <w:vAlign w:val="center"/>
          </w:tcPr>
          <w:p w:rsidR="0018722C">
            <w:pPr>
              <w:pStyle w:val="affff9"/>
              <w:topLinePunct/>
              <w:ind w:leftChars="0" w:left="0" w:rightChars="0" w:right="0" w:firstLineChars="0" w:firstLine="0"/>
              <w:spacing w:line="240" w:lineRule="atLeast"/>
            </w:pPr>
            <w:r>
              <w:t>0.627</w:t>
            </w:r>
          </w:p>
        </w:tc>
        <w:tc>
          <w:tcPr>
            <w:tcW w:w="921" w:type="pct"/>
            <w:vAlign w:val="center"/>
          </w:tcPr>
          <w:p w:rsidR="0018722C">
            <w:pPr>
              <w:pStyle w:val="affff9"/>
              <w:topLinePunct/>
              <w:ind w:leftChars="0" w:left="0" w:rightChars="0" w:right="0" w:firstLineChars="0" w:firstLine="0"/>
              <w:spacing w:line="240" w:lineRule="atLeast"/>
            </w:pPr>
            <w:r>
              <w:t>20.900</w:t>
            </w:r>
          </w:p>
        </w:tc>
        <w:tc>
          <w:tcPr>
            <w:tcW w:w="716" w:type="pct"/>
            <w:vAlign w:val="center"/>
          </w:tcPr>
          <w:p w:rsidR="0018722C">
            <w:pPr>
              <w:pStyle w:val="affff9"/>
              <w:topLinePunct/>
              <w:ind w:leftChars="0" w:left="0" w:rightChars="0" w:right="0" w:firstLineChars="0" w:firstLine="0"/>
              <w:spacing w:line="240" w:lineRule="atLeast"/>
            </w:pPr>
            <w:r>
              <w:t>88.200</w:t>
            </w:r>
          </w:p>
        </w:tc>
        <w:tc>
          <w:tcPr>
            <w:tcW w:w="831" w:type="pct"/>
            <w:vAlign w:val="center"/>
          </w:tcPr>
          <w:p w:rsidR="0018722C">
            <w:pPr>
              <w:pStyle w:val="a5"/>
              <w:topLinePunct/>
              <w:ind w:leftChars="0" w:left="0" w:rightChars="0" w:right="0" w:firstLineChars="0" w:firstLine="0"/>
              <w:spacing w:line="240" w:lineRule="atLeast"/>
            </w:pPr>
          </w:p>
        </w:tc>
        <w:tc>
          <w:tcPr>
            <w:tcW w:w="821" w:type="pct"/>
            <w:vAlign w:val="center"/>
          </w:tcPr>
          <w:p w:rsidR="0018722C">
            <w:pPr>
              <w:pStyle w:val="a5"/>
              <w:topLinePunct/>
              <w:ind w:leftChars="0" w:left="0" w:rightChars="0" w:right="0" w:firstLineChars="0" w:firstLine="0"/>
              <w:spacing w:line="240" w:lineRule="atLeast"/>
            </w:pPr>
          </w:p>
        </w:tc>
        <w:tc>
          <w:tcPr>
            <w:tcW w:w="655" w:type="pct"/>
            <w:vAlign w:val="center"/>
          </w:tcPr>
          <w:p w:rsidR="0018722C">
            <w:pPr>
              <w:pStyle w:val="ad"/>
              <w:topLinePunct/>
              <w:ind w:leftChars="0" w:left="0" w:rightChars="0" w:right="0" w:firstLineChars="0" w:firstLine="0"/>
              <w:spacing w:line="240" w:lineRule="atLeast"/>
            </w:pPr>
          </w:p>
        </w:tc>
      </w:tr>
      <w:tr>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563" w:type="pct"/>
            <w:vAlign w:val="center"/>
            <w:tcBorders>
              <w:top w:val="single" w:sz="4" w:space="0" w:color="auto"/>
            </w:tcBorders>
          </w:tcPr>
          <w:p w:rsidR="0018722C">
            <w:pPr>
              <w:pStyle w:val="affff9"/>
              <w:topLinePunct/>
              <w:ind w:leftChars="0" w:left="0" w:rightChars="0" w:right="0" w:firstLineChars="0" w:firstLine="0"/>
              <w:spacing w:line="240" w:lineRule="atLeast"/>
            </w:pPr>
            <w:r>
              <w:t>0.354</w:t>
            </w:r>
          </w:p>
        </w:tc>
        <w:tc>
          <w:tcPr>
            <w:tcW w:w="921" w:type="pct"/>
            <w:vAlign w:val="center"/>
            <w:tcBorders>
              <w:top w:val="single" w:sz="4" w:space="0" w:color="auto"/>
            </w:tcBorders>
          </w:tcPr>
          <w:p w:rsidR="0018722C">
            <w:pPr>
              <w:pStyle w:val="affff9"/>
              <w:topLinePunct/>
              <w:ind w:leftChars="0" w:left="0" w:rightChars="0" w:right="0" w:firstLineChars="0" w:firstLine="0"/>
              <w:spacing w:line="240" w:lineRule="atLeast"/>
            </w:pPr>
            <w:r>
              <w:t>11.800</w:t>
            </w:r>
          </w:p>
        </w:tc>
        <w:tc>
          <w:tcPr>
            <w:tcW w:w="716"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c>
          <w:tcPr>
            <w:tcW w:w="83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2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5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12</w:t>
      </w:r>
      <w:r>
        <w:rPr>
          <w:rFonts w:cstheme="minorBidi" w:hAnsiTheme="minorHAnsi" w:eastAsiaTheme="minorHAnsi" w:asciiTheme="minorHAnsi"/>
        </w:rPr>
        <w:t>顾客满意旋</w:t>
      </w:r>
      <w:r>
        <w:rPr>
          <w:rFonts w:cstheme="minorBidi" w:hAnsiTheme="minorHAnsi" w:eastAsiaTheme="minorHAnsi" w:asciiTheme="minorHAnsi"/>
        </w:rPr>
        <w:t>转</w:t>
      </w:r>
      <w:r>
        <w:rPr>
          <w:rFonts w:cstheme="minorBidi" w:hAnsiTheme="minorHAnsi" w:eastAsiaTheme="minorHAnsi" w:asciiTheme="minorHAnsi"/>
        </w:rPr>
        <w:t>成份矩阵</w:t>
      </w:r>
      <w:r>
        <w:rPr>
          <w:rFonts w:cstheme="minorBidi" w:hAnsiTheme="minorHAnsi" w:eastAsiaTheme="minorHAnsi" w:asciiTheme="minorHAnsi"/>
        </w:rPr>
        <w:t>表</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Tab.4.12</w:t>
      </w:r>
      <w:r w:rsidRPr="00000000">
        <w:rPr>
          <w:rFonts w:cstheme="minorBidi" w:hAnsiTheme="minorHAnsi" w:eastAsiaTheme="minorHAnsi" w:asciiTheme="minorHAnsi"/>
        </w:rPr>
        <w:tab/>
      </w:r>
      <w:r>
        <w:rPr>
          <w:rFonts w:ascii="Times New Roman" w:cstheme="minorBidi" w:hAnsiTheme="minorHAnsi" w:eastAsiaTheme="minorHAnsi"/>
        </w:rPr>
        <w:t>custom</w:t>
      </w:r>
      <w:r>
        <w:rPr>
          <w:rFonts w:ascii="Times New Roman" w:cstheme="minorBidi" w:hAnsiTheme="minorHAnsi" w:eastAsiaTheme="minorHAnsi"/>
          <w:u w:val="single"/>
        </w:rPr>
        <w:t>er </w:t>
      </w:r>
      <w:r>
        <w:rPr>
          <w:rFonts w:ascii="Times New Roman" w:cstheme="minorBidi" w:hAnsiTheme="minorHAnsi" w:eastAsiaTheme="minorHAnsi"/>
          <w:u w:val="single"/>
        </w:rPr>
        <w:t>satisfaction  rotati</w:t>
      </w:r>
      <w:r>
        <w:rPr>
          <w:rFonts w:ascii="Times New Roman" w:cstheme="minorBidi" w:hAnsiTheme="minorHAnsi" w:eastAsiaTheme="minorHAnsi"/>
        </w:rPr>
        <w:t>on component</w:t>
      </w:r>
      <w:r>
        <w:rPr>
          <w:rFonts w:ascii="Times New Roman" w:cstheme="minorBidi" w:hAnsiTheme="minorHAnsi" w:eastAsiaTheme="minorHAnsi"/>
        </w:rPr>
        <w:t> </w:t>
      </w:r>
      <w:r>
        <w:rPr>
          <w:rFonts w:ascii="Times New Roman" w:cstheme="minorBidi" w:hAnsiTheme="minorHAnsi" w:eastAsiaTheme="minorHAnsi"/>
        </w:rPr>
        <w:t>matrix</w:t>
      </w:r>
    </w:p>
    <w:tbl>
      <w:tblPr>
        <w:tblW w:w="5000" w:type="pct"/>
        <w:tblInd w:w="38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2"/>
        <w:gridCol w:w="1166"/>
      </w:tblGrid>
      <w:tr>
        <w:trPr>
          <w:tblHeader/>
        </w:trPr>
        <w:tc>
          <w:tcPr>
            <w:tcW w:w="2111" w:type="pct"/>
            <w:vAlign w:val="center"/>
            <w:tcBorders>
              <w:bottom w:val="single" w:sz="4" w:space="0" w:color="auto"/>
            </w:tcBorders>
          </w:tcPr>
          <w:p w:rsidR="0018722C">
            <w:pPr>
              <w:pStyle w:val="a7"/>
              <w:topLinePunct/>
              <w:ind w:leftChars="0" w:left="0" w:rightChars="0" w:right="0" w:firstLineChars="0" w:firstLine="0"/>
              <w:spacing w:line="240" w:lineRule="atLeast"/>
            </w:pPr>
            <w:r>
              <w:t>问项</w:t>
            </w:r>
          </w:p>
        </w:tc>
        <w:tc>
          <w:tcPr>
            <w:tcW w:w="2889" w:type="pct"/>
            <w:vAlign w:val="center"/>
            <w:tcBorders>
              <w:bottom w:val="single" w:sz="4" w:space="0" w:color="auto"/>
            </w:tcBorders>
          </w:tcPr>
          <w:p w:rsidR="0018722C">
            <w:pPr>
              <w:pStyle w:val="a7"/>
              <w:topLinePunct/>
              <w:ind w:leftChars="0" w:left="0" w:rightChars="0" w:right="0" w:firstLineChars="0" w:firstLine="0"/>
              <w:spacing w:line="240" w:lineRule="atLeast"/>
            </w:pPr>
            <w:r>
              <w:t>成份</w:t>
            </w:r>
          </w:p>
        </w:tc>
      </w:tr>
      <w:tr>
        <w:tc>
          <w:tcPr>
            <w:tcW w:w="2111" w:type="pct"/>
            <w:vAlign w:val="center"/>
          </w:tcPr>
          <w:p w:rsidR="0018722C">
            <w:pPr>
              <w:pStyle w:val="ac"/>
              <w:topLinePunct/>
              <w:ind w:leftChars="0" w:left="0" w:rightChars="0" w:right="0" w:firstLineChars="0" w:firstLine="0"/>
              <w:spacing w:line="240" w:lineRule="atLeast"/>
            </w:pPr>
            <w:r>
              <w:t>Q13</w:t>
            </w:r>
          </w:p>
        </w:tc>
        <w:tc>
          <w:tcPr>
            <w:tcW w:w="2889" w:type="pct"/>
            <w:vAlign w:val="center"/>
          </w:tcPr>
          <w:p w:rsidR="0018722C">
            <w:pPr>
              <w:pStyle w:val="affff9"/>
              <w:topLinePunct/>
              <w:ind w:leftChars="0" w:left="0" w:rightChars="0" w:right="0" w:firstLineChars="0" w:firstLine="0"/>
              <w:spacing w:line="240" w:lineRule="atLeast"/>
            </w:pPr>
            <w:r>
              <w:t>0.860</w:t>
            </w:r>
          </w:p>
        </w:tc>
      </w:tr>
      <w:tr>
        <w:tc>
          <w:tcPr>
            <w:tcW w:w="2111" w:type="pct"/>
            <w:vAlign w:val="center"/>
          </w:tcPr>
          <w:p w:rsidR="0018722C">
            <w:pPr>
              <w:pStyle w:val="ac"/>
              <w:topLinePunct/>
              <w:ind w:leftChars="0" w:left="0" w:rightChars="0" w:right="0" w:firstLineChars="0" w:firstLine="0"/>
              <w:spacing w:line="240" w:lineRule="atLeast"/>
            </w:pPr>
            <w:r>
              <w:t>Q14</w:t>
            </w:r>
          </w:p>
        </w:tc>
        <w:tc>
          <w:tcPr>
            <w:tcW w:w="2889" w:type="pct"/>
            <w:vAlign w:val="center"/>
          </w:tcPr>
          <w:p w:rsidR="0018722C">
            <w:pPr>
              <w:pStyle w:val="affff9"/>
              <w:topLinePunct/>
              <w:ind w:leftChars="0" w:left="0" w:rightChars="0" w:right="0" w:firstLineChars="0" w:firstLine="0"/>
              <w:spacing w:line="240" w:lineRule="atLeast"/>
            </w:pPr>
            <w:r>
              <w:t>0.859</w:t>
            </w:r>
          </w:p>
        </w:tc>
      </w:tr>
      <w:tr>
        <w:tc>
          <w:tcPr>
            <w:tcW w:w="2111" w:type="pct"/>
            <w:vAlign w:val="center"/>
            <w:tcBorders>
              <w:top w:val="single" w:sz="4" w:space="0" w:color="auto"/>
            </w:tcBorders>
          </w:tcPr>
          <w:p w:rsidR="0018722C">
            <w:pPr>
              <w:pStyle w:val="ac"/>
              <w:topLinePunct/>
              <w:ind w:leftChars="0" w:left="0" w:rightChars="0" w:right="0" w:firstLineChars="0" w:firstLine="0"/>
              <w:spacing w:line="240" w:lineRule="atLeast"/>
            </w:pPr>
            <w:r>
              <w:rPr>
                <w:u w:val="single"/>
              </w:rPr>
              <w:t>Q15</w:t>
            </w:r>
          </w:p>
        </w:tc>
        <w:tc>
          <w:tcPr>
            <w:tcW w:w="2889" w:type="pct"/>
            <w:vAlign w:val="center"/>
            <w:tcBorders>
              <w:top w:val="single" w:sz="4" w:space="0" w:color="auto"/>
            </w:tcBorders>
          </w:tcPr>
          <w:p w:rsidR="0018722C">
            <w:pPr>
              <w:pStyle w:val="affff9"/>
              <w:topLinePunct/>
              <w:ind w:leftChars="0" w:left="0" w:rightChars="0" w:right="0" w:firstLineChars="0" w:firstLine="0"/>
              <w:spacing w:line="240" w:lineRule="atLeast"/>
            </w:pPr>
            <w:r>
              <w:rPr>
                <w:u w:val="single"/>
              </w:rPr>
              <w:t>0.736</w:t>
            </w:r>
          </w:p>
        </w:tc>
      </w:tr>
    </w:tbl>
    <w:p w:rsidR="0018722C">
      <w:pPr>
        <w:topLinePunct/>
        <w:pStyle w:val="affa"/>
      </w:pPr>
    </w:p>
    <w:p w:rsidR="0018722C">
      <w:pPr>
        <w:topLinePunct/>
      </w:pPr>
      <w:r>
        <w:t>如</w:t>
      </w:r>
      <w:r>
        <w:t>表</w:t>
      </w:r>
      <w:r>
        <w:rPr>
          <w:rFonts w:ascii="Times New Roman" w:eastAsia="Times New Roman"/>
        </w:rPr>
        <w:t>4</w:t>
      </w:r>
      <w:r>
        <w:rPr>
          <w:rFonts w:ascii="Times New Roman" w:eastAsia="Times New Roman"/>
        </w:rPr>
        <w:t>.</w:t>
      </w:r>
      <w:r>
        <w:rPr>
          <w:rFonts w:ascii="Times New Roman" w:eastAsia="Times New Roman"/>
        </w:rPr>
        <w:t>11</w:t>
      </w:r>
      <w:r>
        <w:t>和</w:t>
      </w:r>
      <w:r>
        <w:t>表</w:t>
      </w:r>
      <w:r>
        <w:rPr>
          <w:rFonts w:ascii="Times New Roman" w:eastAsia="Times New Roman"/>
        </w:rPr>
        <w:t>4</w:t>
      </w:r>
      <w:r>
        <w:rPr>
          <w:rFonts w:ascii="Times New Roman" w:eastAsia="Times New Roman"/>
        </w:rPr>
        <w:t>.</w:t>
      </w:r>
      <w:r>
        <w:rPr>
          <w:rFonts w:ascii="Times New Roman" w:eastAsia="Times New Roman"/>
        </w:rPr>
        <w:t>12</w:t>
      </w:r>
      <w:r>
        <w:t>所示，顾客满意量表在因子分析后，一共萃取出</w:t>
      </w:r>
      <w:r>
        <w:rPr>
          <w:rFonts w:ascii="Times New Roman" w:eastAsia="Times New Roman"/>
        </w:rPr>
        <w:t>1</w:t>
      </w:r>
      <w:r>
        <w:t>个因子，因子旋转后特征值分别为</w:t>
      </w:r>
      <w:r>
        <w:rPr>
          <w:rFonts w:ascii="Times New Roman" w:eastAsia="Times New Roman"/>
        </w:rPr>
        <w:t>2</w:t>
      </w:r>
      <w:r>
        <w:rPr>
          <w:rFonts w:ascii="Times New Roman" w:eastAsia="Times New Roman"/>
        </w:rPr>
        <w:t>.</w:t>
      </w:r>
      <w:r>
        <w:rPr>
          <w:rFonts w:ascii="Times New Roman" w:eastAsia="Times New Roman"/>
        </w:rPr>
        <w:t>019</w:t>
      </w:r>
      <w:r>
        <w:t>，总可解释总变异量为</w:t>
      </w:r>
      <w:r>
        <w:rPr>
          <w:rFonts w:ascii="Times New Roman" w:eastAsia="Times New Roman"/>
        </w:rPr>
        <w:t>67</w:t>
      </w:r>
      <w:r>
        <w:rPr>
          <w:rFonts w:ascii="Times New Roman" w:eastAsia="Times New Roman"/>
        </w:rPr>
        <w:t>.</w:t>
      </w:r>
      <w:r>
        <w:rPr>
          <w:rFonts w:ascii="Times New Roman" w:eastAsia="Times New Roman"/>
        </w:rPr>
        <w:t>300%</w:t>
      </w:r>
      <w:r>
        <w:t>。</w:t>
      </w:r>
    </w:p>
    <w:p w:rsidR="0018722C">
      <w:pPr>
        <w:topLinePunct/>
      </w:pPr>
      <w:r>
        <w:t>（</w:t>
      </w:r>
      <w:r>
        <w:rPr>
          <w:rFonts w:ascii="Times New Roman" w:eastAsia="Times New Roman"/>
        </w:rPr>
        <w:t>3</w:t>
      </w:r>
      <w:r>
        <w:t>）</w:t>
      </w:r>
      <w:r>
        <w:t>品牌信任量表的效度分析</w:t>
      </w:r>
    </w:p>
    <w:p w:rsidR="0018722C">
      <w:pPr>
        <w:topLinePunct/>
      </w:pPr>
      <w:r>
        <w:t>品牌信任量表的</w:t>
      </w:r>
      <w:r>
        <w:rPr>
          <w:rFonts w:ascii="Times New Roman" w:eastAsia="Times New Roman"/>
        </w:rPr>
        <w:t>KMO</w:t>
      </w:r>
      <w:r>
        <w:t>值为</w:t>
      </w:r>
      <w:r>
        <w:rPr>
          <w:rFonts w:ascii="Times New Roman" w:eastAsia="Times New Roman"/>
        </w:rPr>
        <w:t>0</w:t>
      </w:r>
      <w:r>
        <w:rPr>
          <w:rFonts w:ascii="Times New Roman" w:eastAsia="Times New Roman"/>
        </w:rPr>
        <w:t>.</w:t>
      </w:r>
      <w:r>
        <w:rPr>
          <w:rFonts w:ascii="Times New Roman" w:eastAsia="Times New Roman"/>
        </w:rPr>
        <w:t>819</w:t>
      </w:r>
      <w:r>
        <w:t>，</w:t>
      </w:r>
      <w:r>
        <w:rPr>
          <w:rFonts w:ascii="Times New Roman" w:eastAsia="Times New Roman"/>
        </w:rPr>
        <w:t>Bartlett</w:t>
      </w:r>
      <w:r>
        <w:t>检验</w:t>
      </w:r>
      <w:r>
        <w:rPr>
          <w:rFonts w:ascii="Times New Roman" w:eastAsia="Times New Roman"/>
        </w:rPr>
        <w:t>Sig.</w:t>
      </w:r>
      <w:r w:rsidR="004B696B">
        <w:rPr>
          <w:rFonts w:ascii="Times New Roman" w:eastAsia="Times New Roman"/>
        </w:rPr>
        <w:t xml:space="preserve"> </w:t>
      </w:r>
      <w:r w:rsidR="004B696B">
        <w:rPr>
          <w:rFonts w:ascii="Times New Roman" w:eastAsia="Times New Roman"/>
        </w:rPr>
        <w:t>=0.000</w:t>
      </w:r>
      <w:r>
        <w:t>，说明品牌信任量表样本数</w:t>
      </w:r>
      <w:r>
        <w:t>据适合做因子分析。结果</w:t>
      </w:r>
      <w:r>
        <w:t>如表</w:t>
      </w:r>
      <w:r>
        <w:rPr>
          <w:rFonts w:ascii="Times New Roman" w:eastAsia="Times New Roman"/>
        </w:rPr>
        <w:t>4</w:t>
      </w:r>
      <w:r>
        <w:rPr>
          <w:rFonts w:ascii="Times New Roman" w:eastAsia="Times New Roman"/>
        </w:rPr>
        <w:t>.</w:t>
      </w:r>
      <w:r>
        <w:rPr>
          <w:rFonts w:ascii="Times New Roman" w:eastAsia="Times New Roman"/>
        </w:rPr>
        <w:t>1</w:t>
      </w:r>
      <w:r>
        <w:rPr>
          <w:rFonts w:ascii="Times New Roman" w:eastAsia="Times New Roman"/>
        </w:rPr>
        <w:t>3</w:t>
      </w:r>
      <w:r>
        <w:t>所示：</w:t>
      </w:r>
    </w:p>
    <w:p w:rsidR="0018722C">
      <w:pPr>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13</w:t>
      </w:r>
      <w:r>
        <w:rPr>
          <w:rFonts w:cstheme="minorBidi" w:hAnsiTheme="minorHAnsi" w:eastAsiaTheme="minorHAnsi" w:asciiTheme="minorHAnsi"/>
        </w:rPr>
        <w:t>品牌信任</w:t>
      </w:r>
      <w:r>
        <w:rPr>
          <w:rFonts w:cstheme="minorBidi" w:hAnsiTheme="minorHAnsi" w:eastAsiaTheme="minorHAnsi" w:asciiTheme="minorHAnsi"/>
        </w:rPr>
        <w:t>的</w:t>
      </w:r>
      <w:r>
        <w:rPr>
          <w:rFonts w:ascii="Times New Roman" w:eastAsia="Times New Roman" w:cstheme="minorBidi" w:hAnsiTheme="minorHAnsi"/>
        </w:rPr>
        <w:t>KMO</w:t>
      </w:r>
      <w:r>
        <w:rPr>
          <w:rFonts w:ascii="Times New Roman" w:eastAsia="Times New Roman" w:cstheme="minorBidi" w:hAnsiTheme="minorHAnsi"/>
        </w:rPr>
        <w:t> </w:t>
      </w:r>
      <w:r>
        <w:rPr>
          <w:rFonts w:ascii="Times New Roman" w:eastAsia="Times New Roman" w:cstheme="minorBidi" w:hAnsiTheme="minorHAnsi"/>
        </w:rPr>
        <w:t>and</w:t>
      </w:r>
      <w:r>
        <w:rPr>
          <w:rFonts w:ascii="Times New Roman" w:eastAsia="Times New Roman" w:cstheme="minorBidi" w:hAnsiTheme="minorHAnsi"/>
        </w:rPr>
        <w:t> </w:t>
      </w:r>
      <w:r>
        <w:rPr>
          <w:rFonts w:ascii="Times New Roman" w:eastAsia="Times New Roman" w:cstheme="minorBidi" w:hAnsiTheme="minorHAnsi"/>
        </w:rPr>
        <w:t>Bartlett</w:t>
      </w:r>
      <w:r>
        <w:rPr>
          <w:rFonts w:cstheme="minorBidi" w:hAnsiTheme="minorHAnsi" w:eastAsiaTheme="minorHAnsi" w:asciiTheme="minorHAnsi"/>
        </w:rPr>
        <w:t>检验</w:t>
      </w:r>
    </w:p>
    <w:p w:rsidR="0018722C">
      <w:pPr>
        <w:topLinePunct/>
      </w:pPr>
      <w:r>
        <w:rPr>
          <w:rFonts w:cstheme="minorBidi" w:hAnsiTheme="minorHAnsi" w:eastAsiaTheme="minorHAnsi" w:asciiTheme="minorHAnsi" w:ascii="Times New Roman"/>
          <w:u w:val="single"/>
        </w:rPr>
        <w:t/>
      </w: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Tab.4.</w:t>
      </w:r>
      <w:r>
        <w:rPr>
          <w:rFonts w:ascii="Times New Roman" w:cstheme="minorBidi" w:hAnsiTheme="minorHAnsi" w:eastAsiaTheme="minorHAnsi"/>
          <w:u w:val="single"/>
        </w:rPr>
        <w:t>13</w:t>
      </w:r>
      <w:r w:rsidRPr="00000000">
        <w:rPr>
          <w:rFonts w:cstheme="minorBidi" w:hAnsiTheme="minorHAnsi" w:eastAsiaTheme="minorHAnsi" w:asciiTheme="minorHAnsi"/>
        </w:rPr>
        <w:tab/>
      </w:r>
      <w:r>
        <w:rPr>
          <w:rFonts w:ascii="Times New Roman" w:cstheme="minorBidi" w:hAnsiTheme="minorHAnsi" w:eastAsiaTheme="minorHAnsi"/>
          <w:u w:val="single"/>
        </w:rPr>
        <w:t>brand </w:t>
      </w:r>
      <w:r>
        <w:rPr>
          <w:rFonts w:ascii="Times New Roman" w:cstheme="minorBidi" w:hAnsiTheme="minorHAnsi" w:eastAsiaTheme="minorHAnsi"/>
          <w:u w:val="single"/>
        </w:rPr>
        <w:t>trust  KMO and </w:t>
      </w:r>
      <w:r>
        <w:rPr>
          <w:rFonts w:ascii="Times New Roman" w:cstheme="minorBidi" w:hAnsiTheme="minorHAnsi" w:eastAsiaTheme="minorHAnsi"/>
          <w:u w:val="single"/>
        </w:rPr>
        <w:t>Bartlett </w:t>
      </w:r>
      <w:r>
        <w:rPr>
          <w:rFonts w:ascii="Times New Roman" w:cstheme="minorBidi" w:hAnsiTheme="minorHAnsi" w:eastAsiaTheme="minorHAnsi"/>
          <w:u w:val="single"/>
        </w:rPr>
        <w:t> </w:t>
      </w:r>
      <w:r>
        <w:rPr>
          <w:rFonts w:ascii="Times New Roman" w:cstheme="minorBidi" w:hAnsiTheme="minorHAnsi" w:eastAsiaTheme="minorHAnsi"/>
          <w:u w:val="single"/>
        </w:rPr>
        <w:t>test</w:t>
      </w:r>
    </w:p>
    <w:tbl>
      <w:tblPr>
        <w:tblW w:w="5000" w:type="pct"/>
        <w:tblInd w:w="15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84"/>
        <w:gridCol w:w="3043"/>
        <w:gridCol w:w="2792"/>
      </w:tblGrid>
      <w:tr>
        <w:trPr>
          <w:tblHeader/>
        </w:trPr>
        <w:tc>
          <w:tcPr>
            <w:tcW w:w="350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取样足够度的 </w:t>
            </w:r>
            <w:r>
              <w:t>Kaiser-Meyer-Olkin </w:t>
            </w:r>
            <w:r>
              <w:t>度量</w:t>
            </w:r>
          </w:p>
        </w:tc>
        <w:tc>
          <w:tcPr>
            <w:tcW w:w="1498" w:type="pct"/>
            <w:vAlign w:val="center"/>
            <w:tcBorders>
              <w:bottom w:val="single" w:sz="4" w:space="0" w:color="auto"/>
            </w:tcBorders>
          </w:tcPr>
          <w:p w:rsidR="0018722C">
            <w:pPr>
              <w:pStyle w:val="a7"/>
              <w:topLinePunct/>
              <w:ind w:leftChars="0" w:left="0" w:rightChars="0" w:right="0" w:firstLineChars="0" w:firstLine="0"/>
              <w:spacing w:line="240" w:lineRule="atLeast"/>
            </w:pPr>
            <w:r>
              <w:t>0.819</w:t>
            </w:r>
          </w:p>
        </w:tc>
      </w:tr>
      <w:tr>
        <w:tc>
          <w:tcPr>
            <w:tcW w:w="1869" w:type="pct"/>
            <w:vAlign w:val="center"/>
          </w:tcPr>
          <w:p w:rsidR="0018722C">
            <w:pPr>
              <w:pStyle w:val="ac"/>
              <w:topLinePunct/>
              <w:ind w:leftChars="0" w:left="0" w:rightChars="0" w:right="0" w:firstLineChars="0" w:firstLine="0"/>
              <w:spacing w:line="240" w:lineRule="atLeast"/>
            </w:pPr>
            <w:r>
              <w:t>Bartlett </w:t>
            </w:r>
            <w:r>
              <w:t>的球形度检验</w:t>
            </w:r>
          </w:p>
        </w:tc>
        <w:tc>
          <w:tcPr>
            <w:tcW w:w="1633" w:type="pct"/>
            <w:vAlign w:val="center"/>
          </w:tcPr>
          <w:p w:rsidR="0018722C">
            <w:pPr>
              <w:pStyle w:val="a5"/>
              <w:topLinePunct/>
              <w:ind w:leftChars="0" w:left="0" w:rightChars="0" w:right="0" w:firstLineChars="0" w:firstLine="0"/>
              <w:spacing w:line="240" w:lineRule="atLeast"/>
            </w:pPr>
            <w:r>
              <w:t>近似卡方</w:t>
            </w:r>
          </w:p>
        </w:tc>
        <w:tc>
          <w:tcPr>
            <w:tcW w:w="1498" w:type="pct"/>
            <w:vAlign w:val="center"/>
          </w:tcPr>
          <w:p w:rsidR="0018722C">
            <w:pPr>
              <w:pStyle w:val="affff9"/>
              <w:topLinePunct/>
              <w:ind w:leftChars="0" w:left="0" w:rightChars="0" w:right="0" w:firstLineChars="0" w:firstLine="0"/>
              <w:spacing w:line="240" w:lineRule="atLeast"/>
            </w:pPr>
            <w:r>
              <w:t>483.035</w:t>
            </w:r>
          </w:p>
        </w:tc>
      </w:tr>
      <w:tr>
        <w:tc>
          <w:tcPr>
            <w:tcW w:w="1869" w:type="pct"/>
            <w:vAlign w:val="center"/>
          </w:tcPr>
          <w:p w:rsidR="0018722C">
            <w:pPr>
              <w:pStyle w:val="ac"/>
              <w:topLinePunct/>
              <w:ind w:leftChars="0" w:left="0" w:rightChars="0" w:right="0" w:firstLineChars="0" w:firstLine="0"/>
              <w:spacing w:line="240" w:lineRule="atLeast"/>
            </w:pPr>
          </w:p>
        </w:tc>
        <w:tc>
          <w:tcPr>
            <w:tcW w:w="1633" w:type="pct"/>
            <w:vAlign w:val="center"/>
          </w:tcPr>
          <w:p w:rsidR="0018722C">
            <w:pPr>
              <w:pStyle w:val="a5"/>
              <w:topLinePunct/>
              <w:ind w:leftChars="0" w:left="0" w:rightChars="0" w:right="0" w:firstLineChars="0" w:firstLine="0"/>
              <w:spacing w:line="240" w:lineRule="atLeast"/>
            </w:pPr>
            <w:r>
              <w:t>df</w:t>
            </w:r>
          </w:p>
        </w:tc>
        <w:tc>
          <w:tcPr>
            <w:tcW w:w="1498" w:type="pct"/>
            <w:vAlign w:val="center"/>
          </w:tcPr>
          <w:p w:rsidR="0018722C">
            <w:pPr>
              <w:pStyle w:val="affff9"/>
              <w:topLinePunct/>
              <w:ind w:leftChars="0" w:left="0" w:rightChars="0" w:right="0" w:firstLineChars="0" w:firstLine="0"/>
              <w:spacing w:line="240" w:lineRule="atLeast"/>
            </w:pPr>
            <w:r>
              <w:t>6</w:t>
            </w:r>
          </w:p>
        </w:tc>
      </w:tr>
      <w:tr>
        <w:tc>
          <w:tcPr>
            <w:tcW w:w="186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633" w:type="pct"/>
            <w:vAlign w:val="center"/>
            <w:tcBorders>
              <w:top w:val="single" w:sz="4" w:space="0" w:color="auto"/>
            </w:tcBorders>
          </w:tcPr>
          <w:p w:rsidR="0018722C">
            <w:pPr>
              <w:pStyle w:val="aff1"/>
              <w:topLinePunct/>
              <w:ind w:leftChars="0" w:left="0" w:rightChars="0" w:right="0" w:firstLineChars="0" w:firstLine="0"/>
              <w:spacing w:line="240" w:lineRule="atLeast"/>
            </w:pPr>
            <w:r>
              <w:t>Sig.</w:t>
            </w:r>
          </w:p>
        </w:tc>
        <w:tc>
          <w:tcPr>
            <w:tcW w:w="1498"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pStyle w:val="affa"/>
      </w:pPr>
    </w:p>
    <w:p w:rsidR="0018722C">
      <w:pPr>
        <w:tabs>
          <w:tab w:pos="1304" w:val="left" w:leader="none"/>
        </w:tabs>
        <w:spacing w:before="86"/>
        <w:ind w:leftChars="0" w:left="358" w:rightChars="0" w:right="0" w:firstLineChars="0" w:firstLine="0"/>
        <w:jc w:val="center"/>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14"/>
          <w:sz w:val="21"/>
        </w:rPr>
        <w:t> </w:t>
      </w:r>
      <w:r>
        <w:rPr>
          <w:kern w:val="2"/>
          <w:szCs w:val="22"/>
          <w:rFonts w:ascii="Times New Roman" w:eastAsia="Times New Roman" w:cstheme="minorBidi" w:hAnsiTheme="minorHAnsi"/>
          <w:spacing w:val="2"/>
          <w:sz w:val="21"/>
        </w:rPr>
        <w:t>4</w:t>
      </w:r>
      <w:r>
        <w:rPr>
          <w:kern w:val="2"/>
          <w:szCs w:val="22"/>
          <w:rFonts w:ascii="Times New Roman" w:eastAsia="Times New Roman" w:cstheme="minorBidi" w:hAnsiTheme="minorHAnsi"/>
          <w:spacing w:val="2"/>
          <w:sz w:val="21"/>
        </w:rPr>
        <w:t>.</w:t>
      </w:r>
      <w:r>
        <w:rPr>
          <w:kern w:val="2"/>
          <w:szCs w:val="22"/>
          <w:rFonts w:ascii="Times New Roman" w:eastAsia="Times New Roman" w:cstheme="minorBidi" w:hAnsiTheme="minorHAnsi"/>
          <w:spacing w:val="2"/>
          <w:sz w:val="21"/>
        </w:rPr>
        <w:t>14</w:t>
      </w:r>
      <w:r>
        <w:rPr>
          <w:kern w:val="2"/>
          <w:szCs w:val="22"/>
          <w:rFonts w:cstheme="minorBidi" w:hAnsiTheme="minorHAnsi" w:eastAsiaTheme="minorHAnsi" w:asciiTheme="minorHAnsi"/>
          <w:spacing w:val="8"/>
          <w:sz w:val="21"/>
        </w:rPr>
        <w:t>品牌信任总</w:t>
      </w:r>
      <w:r>
        <w:rPr>
          <w:kern w:val="2"/>
          <w:szCs w:val="22"/>
          <w:rFonts w:cstheme="minorBidi" w:hAnsiTheme="minorHAnsi" w:eastAsiaTheme="minorHAnsi" w:asciiTheme="minorHAnsi"/>
          <w:spacing w:val="8"/>
          <w:sz w:val="21"/>
        </w:rPr>
        <w:t>方</w:t>
      </w:r>
      <w:r>
        <w:rPr>
          <w:kern w:val="2"/>
          <w:szCs w:val="22"/>
          <w:rFonts w:cstheme="minorBidi" w:hAnsiTheme="minorHAnsi" w:eastAsiaTheme="minorHAnsi" w:asciiTheme="minorHAnsi"/>
          <w:spacing w:val="8"/>
          <w:sz w:val="21"/>
        </w:rPr>
        <w:t>差分解</w:t>
      </w:r>
      <w:r>
        <w:rPr>
          <w:kern w:val="2"/>
          <w:szCs w:val="22"/>
          <w:rFonts w:cstheme="minorBidi" w:hAnsiTheme="minorHAnsi" w:eastAsiaTheme="minorHAnsi" w:asciiTheme="minorHAnsi"/>
          <w:sz w:val="21"/>
        </w:rPr>
        <w:t>表</w:t>
      </w:r>
    </w:p>
    <w:p w:rsidR="0018722C">
      <w:pPr>
        <w:topLinePunct/>
      </w:pPr>
      <w:r>
        <w:rPr>
          <w:rFonts w:cstheme="minorBidi" w:hAnsiTheme="minorHAnsi" w:eastAsiaTheme="minorHAnsi" w:asciiTheme="minorHAnsi" w:ascii="Times New Roman"/>
          <w:u w:val="single"/>
        </w:rPr>
        <w:t/>
      </w: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Tab.4.</w:t>
      </w:r>
      <w:r>
        <w:rPr>
          <w:rFonts w:ascii="Times New Roman" w:cstheme="minorBidi" w:hAnsiTheme="minorHAnsi" w:eastAsiaTheme="minorHAnsi"/>
          <w:u w:val="single"/>
        </w:rPr>
        <w:t>14</w:t>
      </w:r>
      <w:r w:rsidRPr="00000000">
        <w:rPr>
          <w:rFonts w:cstheme="minorBidi" w:hAnsiTheme="minorHAnsi" w:eastAsiaTheme="minorHAnsi" w:asciiTheme="minorHAnsi"/>
        </w:rPr>
        <w:tab/>
      </w:r>
      <w:r>
        <w:rPr>
          <w:rFonts w:ascii="Times New Roman" w:cstheme="minorBidi" w:hAnsiTheme="minorHAnsi" w:eastAsiaTheme="minorHAnsi"/>
          <w:u w:val="single"/>
        </w:rPr>
        <w:t>brand </w:t>
      </w:r>
      <w:r>
        <w:rPr>
          <w:rFonts w:ascii="Times New Roman" w:cstheme="minorBidi" w:hAnsiTheme="minorHAnsi" w:eastAsiaTheme="minorHAnsi"/>
          <w:u w:val="single"/>
        </w:rPr>
        <w:t>trust  </w:t>
      </w:r>
      <w:r>
        <w:rPr>
          <w:rFonts w:ascii="Times New Roman" w:cstheme="minorBidi" w:hAnsiTheme="minorHAnsi" w:eastAsiaTheme="minorHAnsi"/>
          <w:u w:val="single"/>
        </w:rPr>
        <w:t>total variance </w:t>
      </w:r>
      <w:r>
        <w:rPr>
          <w:rFonts w:ascii="Times New Roman" w:cstheme="minorBidi" w:hAnsiTheme="minorHAnsi" w:eastAsiaTheme="minorHAnsi"/>
          <w:u w:val="single"/>
        </w:rPr>
        <w:t> decomposition</w:t>
      </w:r>
    </w:p>
    <w:tbl>
      <w:tblPr>
        <w:tblW w:w="5000" w:type="pct"/>
        <w:tblInd w:w="14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20"/>
        <w:gridCol w:w="1050"/>
        <w:gridCol w:w="1720"/>
        <w:gridCol w:w="1159"/>
        <w:gridCol w:w="1552"/>
        <w:gridCol w:w="1709"/>
        <w:gridCol w:w="1221"/>
      </w:tblGrid>
      <w:tr>
        <w:trPr>
          <w:tblHeader/>
        </w:trPr>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t>成份</w:t>
            </w:r>
          </w:p>
        </w:tc>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22" w:type="pct"/>
            <w:vAlign w:val="center"/>
            <w:tcBorders>
              <w:bottom w:val="single" w:sz="4" w:space="0" w:color="auto"/>
            </w:tcBorders>
          </w:tcPr>
          <w:p w:rsidR="0018722C">
            <w:pPr>
              <w:pStyle w:val="a7"/>
              <w:topLinePunct/>
              <w:ind w:leftChars="0" w:left="0" w:rightChars="0" w:right="0" w:firstLineChars="0" w:firstLine="0"/>
              <w:spacing w:line="240" w:lineRule="atLeast"/>
            </w:pPr>
            <w:r>
              <w:t>初始特征值</w:t>
            </w:r>
          </w:p>
        </w:tc>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16" w:type="pct"/>
            <w:vAlign w:val="center"/>
            <w:tcBorders>
              <w:bottom w:val="single" w:sz="4" w:space="0" w:color="auto"/>
            </w:tcBorders>
          </w:tcPr>
          <w:p w:rsidR="0018722C">
            <w:pPr>
              <w:pStyle w:val="a7"/>
              <w:topLinePunct/>
              <w:ind w:leftChars="0" w:left="0" w:rightChars="0" w:right="0" w:firstLineChars="0" w:firstLine="0"/>
              <w:spacing w:line="240" w:lineRule="atLeast"/>
            </w:pPr>
            <w:r>
              <w:t>提取平方和载入</w:t>
            </w:r>
          </w:p>
        </w:tc>
        <w:tc>
          <w:tcPr>
            <w:tcW w:w="654"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93" w:type="pct"/>
            <w:vAlign w:val="center"/>
          </w:tcPr>
          <w:p w:rsidR="0018722C">
            <w:pPr>
              <w:pStyle w:val="ac"/>
              <w:topLinePunct/>
              <w:ind w:leftChars="0" w:left="0" w:rightChars="0" w:right="0" w:firstLineChars="0" w:firstLine="0"/>
              <w:spacing w:line="240" w:lineRule="atLeast"/>
            </w:pPr>
          </w:p>
        </w:tc>
        <w:tc>
          <w:tcPr>
            <w:tcW w:w="563" w:type="pct"/>
            <w:vAlign w:val="center"/>
          </w:tcPr>
          <w:p w:rsidR="0018722C">
            <w:pPr>
              <w:pStyle w:val="a5"/>
              <w:topLinePunct/>
              <w:ind w:leftChars="0" w:left="0" w:rightChars="0" w:right="0" w:firstLineChars="0" w:firstLine="0"/>
              <w:spacing w:line="240" w:lineRule="atLeast"/>
            </w:pPr>
            <w:r>
              <w:t>合计</w:t>
            </w:r>
          </w:p>
        </w:tc>
        <w:tc>
          <w:tcPr>
            <w:tcW w:w="922" w:type="pct"/>
            <w:vAlign w:val="center"/>
          </w:tcPr>
          <w:p w:rsidR="0018722C">
            <w:pPr>
              <w:pStyle w:val="a5"/>
              <w:topLinePunct/>
              <w:ind w:leftChars="0" w:left="0" w:rightChars="0" w:right="0" w:firstLineChars="0" w:firstLine="0"/>
              <w:spacing w:line="240" w:lineRule="atLeast"/>
            </w:pPr>
            <w:r>
              <w:t>方差的</w:t>
            </w:r>
            <w:r>
              <w:t>%</w:t>
            </w:r>
          </w:p>
        </w:tc>
        <w:tc>
          <w:tcPr>
            <w:tcW w:w="621" w:type="pct"/>
            <w:vAlign w:val="center"/>
          </w:tcPr>
          <w:p w:rsidR="0018722C">
            <w:pPr>
              <w:pStyle w:val="a5"/>
              <w:topLinePunct/>
              <w:ind w:leftChars="0" w:left="0" w:rightChars="0" w:right="0" w:firstLineChars="0" w:firstLine="0"/>
              <w:spacing w:line="240" w:lineRule="atLeast"/>
            </w:pPr>
            <w:r>
              <w:t>累积</w:t>
            </w:r>
            <w:r>
              <w:t>%</w:t>
            </w:r>
          </w:p>
        </w:tc>
        <w:tc>
          <w:tcPr>
            <w:tcW w:w="832" w:type="pct"/>
            <w:vAlign w:val="center"/>
          </w:tcPr>
          <w:p w:rsidR="0018722C">
            <w:pPr>
              <w:pStyle w:val="a5"/>
              <w:topLinePunct/>
              <w:ind w:leftChars="0" w:left="0" w:rightChars="0" w:right="0" w:firstLineChars="0" w:firstLine="0"/>
              <w:spacing w:line="240" w:lineRule="atLeast"/>
            </w:pPr>
            <w:r>
              <w:t>合计</w:t>
            </w:r>
          </w:p>
        </w:tc>
        <w:tc>
          <w:tcPr>
            <w:tcW w:w="916" w:type="pct"/>
            <w:vAlign w:val="center"/>
          </w:tcPr>
          <w:p w:rsidR="0018722C">
            <w:pPr>
              <w:pStyle w:val="a5"/>
              <w:topLinePunct/>
              <w:ind w:leftChars="0" w:left="0" w:rightChars="0" w:right="0" w:firstLineChars="0" w:firstLine="0"/>
              <w:spacing w:line="240" w:lineRule="atLeast"/>
            </w:pPr>
            <w:r>
              <w:t>方差的</w:t>
            </w:r>
            <w:r>
              <w:t>%</w:t>
            </w:r>
          </w:p>
        </w:tc>
        <w:tc>
          <w:tcPr>
            <w:tcW w:w="654" w:type="pct"/>
            <w:vAlign w:val="center"/>
          </w:tcPr>
          <w:p w:rsidR="0018722C">
            <w:pPr>
              <w:pStyle w:val="ad"/>
              <w:topLinePunct/>
              <w:ind w:leftChars="0" w:left="0" w:rightChars="0" w:right="0" w:firstLineChars="0" w:firstLine="0"/>
              <w:spacing w:line="240" w:lineRule="atLeast"/>
            </w:pPr>
            <w:r>
              <w:t>累积</w:t>
            </w:r>
            <w:r>
              <w:t>%</w:t>
            </w:r>
          </w:p>
        </w:tc>
      </w:tr>
      <w:tr>
        <w:tc>
          <w:tcPr>
            <w:tcW w:w="493" w:type="pct"/>
            <w:vAlign w:val="center"/>
          </w:tcPr>
          <w:p w:rsidR="0018722C">
            <w:pPr>
              <w:pStyle w:val="affff9"/>
              <w:topLinePunct/>
              <w:ind w:leftChars="0" w:left="0" w:rightChars="0" w:right="0" w:firstLineChars="0" w:firstLine="0"/>
              <w:spacing w:line="240" w:lineRule="atLeast"/>
            </w:pPr>
            <w:r>
              <w:t>1</w:t>
            </w:r>
          </w:p>
        </w:tc>
        <w:tc>
          <w:tcPr>
            <w:tcW w:w="563" w:type="pct"/>
            <w:vAlign w:val="center"/>
          </w:tcPr>
          <w:p w:rsidR="0018722C">
            <w:pPr>
              <w:pStyle w:val="affff9"/>
              <w:topLinePunct/>
              <w:ind w:leftChars="0" w:left="0" w:rightChars="0" w:right="0" w:firstLineChars="0" w:firstLine="0"/>
              <w:spacing w:line="240" w:lineRule="atLeast"/>
            </w:pPr>
            <w:r>
              <w:t>2.917</w:t>
            </w:r>
          </w:p>
        </w:tc>
        <w:tc>
          <w:tcPr>
            <w:tcW w:w="922" w:type="pct"/>
            <w:vAlign w:val="center"/>
          </w:tcPr>
          <w:p w:rsidR="0018722C">
            <w:pPr>
              <w:pStyle w:val="affff9"/>
              <w:topLinePunct/>
              <w:ind w:leftChars="0" w:left="0" w:rightChars="0" w:right="0" w:firstLineChars="0" w:firstLine="0"/>
              <w:spacing w:line="240" w:lineRule="atLeast"/>
            </w:pPr>
            <w:r>
              <w:t>72.934</w:t>
            </w:r>
          </w:p>
        </w:tc>
        <w:tc>
          <w:tcPr>
            <w:tcW w:w="621" w:type="pct"/>
            <w:vAlign w:val="center"/>
          </w:tcPr>
          <w:p w:rsidR="0018722C">
            <w:pPr>
              <w:pStyle w:val="affff9"/>
              <w:topLinePunct/>
              <w:ind w:leftChars="0" w:left="0" w:rightChars="0" w:right="0" w:firstLineChars="0" w:firstLine="0"/>
              <w:spacing w:line="240" w:lineRule="atLeast"/>
            </w:pPr>
            <w:r>
              <w:t>72.934</w:t>
            </w:r>
          </w:p>
        </w:tc>
        <w:tc>
          <w:tcPr>
            <w:tcW w:w="832" w:type="pct"/>
            <w:vAlign w:val="center"/>
          </w:tcPr>
          <w:p w:rsidR="0018722C">
            <w:pPr>
              <w:pStyle w:val="affff9"/>
              <w:topLinePunct/>
              <w:ind w:leftChars="0" w:left="0" w:rightChars="0" w:right="0" w:firstLineChars="0" w:firstLine="0"/>
              <w:spacing w:line="240" w:lineRule="atLeast"/>
            </w:pPr>
            <w:r>
              <w:t>2.917</w:t>
            </w:r>
          </w:p>
        </w:tc>
        <w:tc>
          <w:tcPr>
            <w:tcW w:w="916" w:type="pct"/>
            <w:vAlign w:val="center"/>
          </w:tcPr>
          <w:p w:rsidR="0018722C">
            <w:pPr>
              <w:pStyle w:val="affff9"/>
              <w:topLinePunct/>
              <w:ind w:leftChars="0" w:left="0" w:rightChars="0" w:right="0" w:firstLineChars="0" w:firstLine="0"/>
              <w:spacing w:line="240" w:lineRule="atLeast"/>
            </w:pPr>
            <w:r>
              <w:t>72.934</w:t>
            </w:r>
          </w:p>
        </w:tc>
        <w:tc>
          <w:tcPr>
            <w:tcW w:w="654" w:type="pct"/>
            <w:vAlign w:val="center"/>
          </w:tcPr>
          <w:p w:rsidR="0018722C">
            <w:pPr>
              <w:pStyle w:val="affff9"/>
              <w:topLinePunct/>
              <w:ind w:leftChars="0" w:left="0" w:rightChars="0" w:right="0" w:firstLineChars="0" w:firstLine="0"/>
              <w:spacing w:line="240" w:lineRule="atLeast"/>
            </w:pPr>
            <w:r>
              <w:t>72.934</w:t>
            </w:r>
          </w:p>
        </w:tc>
      </w:tr>
      <w:tr>
        <w:tc>
          <w:tcPr>
            <w:tcW w:w="493" w:type="pct"/>
            <w:vAlign w:val="center"/>
          </w:tcPr>
          <w:p w:rsidR="0018722C">
            <w:pPr>
              <w:pStyle w:val="affff9"/>
              <w:topLinePunct/>
              <w:ind w:leftChars="0" w:left="0" w:rightChars="0" w:right="0" w:firstLineChars="0" w:firstLine="0"/>
              <w:spacing w:line="240" w:lineRule="atLeast"/>
            </w:pPr>
            <w:r>
              <w:t>2</w:t>
            </w:r>
          </w:p>
        </w:tc>
        <w:tc>
          <w:tcPr>
            <w:tcW w:w="563" w:type="pct"/>
            <w:vAlign w:val="center"/>
          </w:tcPr>
          <w:p w:rsidR="0018722C">
            <w:pPr>
              <w:pStyle w:val="affff9"/>
              <w:topLinePunct/>
              <w:ind w:leftChars="0" w:left="0" w:rightChars="0" w:right="0" w:firstLineChars="0" w:firstLine="0"/>
              <w:spacing w:line="240" w:lineRule="atLeast"/>
            </w:pPr>
            <w:r>
              <w:t>0.439</w:t>
            </w:r>
          </w:p>
        </w:tc>
        <w:tc>
          <w:tcPr>
            <w:tcW w:w="922" w:type="pct"/>
            <w:vAlign w:val="center"/>
          </w:tcPr>
          <w:p w:rsidR="0018722C">
            <w:pPr>
              <w:pStyle w:val="affff9"/>
              <w:topLinePunct/>
              <w:ind w:leftChars="0" w:left="0" w:rightChars="0" w:right="0" w:firstLineChars="0" w:firstLine="0"/>
              <w:spacing w:line="240" w:lineRule="atLeast"/>
            </w:pPr>
            <w:r>
              <w:t>10.976</w:t>
            </w:r>
          </w:p>
        </w:tc>
        <w:tc>
          <w:tcPr>
            <w:tcW w:w="621" w:type="pct"/>
            <w:vAlign w:val="center"/>
          </w:tcPr>
          <w:p w:rsidR="0018722C">
            <w:pPr>
              <w:pStyle w:val="affff9"/>
              <w:topLinePunct/>
              <w:ind w:leftChars="0" w:left="0" w:rightChars="0" w:right="0" w:firstLineChars="0" w:firstLine="0"/>
              <w:spacing w:line="240" w:lineRule="atLeast"/>
            </w:pPr>
            <w:r>
              <w:t>83.910</w:t>
            </w:r>
          </w:p>
        </w:tc>
        <w:tc>
          <w:tcPr>
            <w:tcW w:w="832" w:type="pct"/>
            <w:vAlign w:val="center"/>
          </w:tcPr>
          <w:p w:rsidR="0018722C">
            <w:pPr>
              <w:pStyle w:val="a5"/>
              <w:topLinePunct/>
              <w:ind w:leftChars="0" w:left="0" w:rightChars="0" w:right="0" w:firstLineChars="0" w:firstLine="0"/>
              <w:spacing w:line="240" w:lineRule="atLeast"/>
            </w:pPr>
          </w:p>
        </w:tc>
        <w:tc>
          <w:tcPr>
            <w:tcW w:w="916" w:type="pct"/>
            <w:vAlign w:val="center"/>
          </w:tcPr>
          <w:p w:rsidR="0018722C">
            <w:pPr>
              <w:pStyle w:val="a5"/>
              <w:topLinePunct/>
              <w:ind w:leftChars="0" w:left="0" w:rightChars="0" w:right="0" w:firstLineChars="0" w:firstLine="0"/>
              <w:spacing w:line="240" w:lineRule="atLeast"/>
            </w:pPr>
          </w:p>
        </w:tc>
        <w:tc>
          <w:tcPr>
            <w:tcW w:w="654" w:type="pct"/>
            <w:vAlign w:val="center"/>
          </w:tcPr>
          <w:p w:rsidR="0018722C">
            <w:pPr>
              <w:pStyle w:val="ad"/>
              <w:topLinePunct/>
              <w:ind w:leftChars="0" w:left="0" w:rightChars="0" w:right="0" w:firstLineChars="0" w:firstLine="0"/>
              <w:spacing w:line="240" w:lineRule="atLeast"/>
            </w:pPr>
          </w:p>
        </w:tc>
      </w:tr>
      <w:tr>
        <w:tc>
          <w:tcPr>
            <w:tcW w:w="493" w:type="pct"/>
            <w:vAlign w:val="center"/>
          </w:tcPr>
          <w:p w:rsidR="0018722C">
            <w:pPr>
              <w:pStyle w:val="affff9"/>
              <w:topLinePunct/>
              <w:ind w:leftChars="0" w:left="0" w:rightChars="0" w:right="0" w:firstLineChars="0" w:firstLine="0"/>
              <w:spacing w:line="240" w:lineRule="atLeast"/>
            </w:pPr>
            <w:r>
              <w:t>3</w:t>
            </w:r>
          </w:p>
        </w:tc>
        <w:tc>
          <w:tcPr>
            <w:tcW w:w="563" w:type="pct"/>
            <w:vAlign w:val="center"/>
          </w:tcPr>
          <w:p w:rsidR="0018722C">
            <w:pPr>
              <w:pStyle w:val="affff9"/>
              <w:topLinePunct/>
              <w:ind w:leftChars="0" w:left="0" w:rightChars="0" w:right="0" w:firstLineChars="0" w:firstLine="0"/>
              <w:spacing w:line="240" w:lineRule="atLeast"/>
            </w:pPr>
            <w:r>
              <w:t>0.335</w:t>
            </w:r>
          </w:p>
        </w:tc>
        <w:tc>
          <w:tcPr>
            <w:tcW w:w="922" w:type="pct"/>
            <w:vAlign w:val="center"/>
          </w:tcPr>
          <w:p w:rsidR="0018722C">
            <w:pPr>
              <w:pStyle w:val="affff9"/>
              <w:topLinePunct/>
              <w:ind w:leftChars="0" w:left="0" w:rightChars="0" w:right="0" w:firstLineChars="0" w:firstLine="0"/>
              <w:spacing w:line="240" w:lineRule="atLeast"/>
            </w:pPr>
            <w:r>
              <w:t>8.881</w:t>
            </w:r>
          </w:p>
        </w:tc>
        <w:tc>
          <w:tcPr>
            <w:tcW w:w="621" w:type="pct"/>
            <w:vAlign w:val="center"/>
          </w:tcPr>
          <w:p w:rsidR="0018722C">
            <w:pPr>
              <w:pStyle w:val="affff9"/>
              <w:topLinePunct/>
              <w:ind w:leftChars="0" w:left="0" w:rightChars="0" w:right="0" w:firstLineChars="0" w:firstLine="0"/>
              <w:spacing w:line="240" w:lineRule="atLeast"/>
            </w:pPr>
            <w:r>
              <w:t>92.791</w:t>
            </w:r>
          </w:p>
        </w:tc>
        <w:tc>
          <w:tcPr>
            <w:tcW w:w="832" w:type="pct"/>
            <w:vAlign w:val="center"/>
          </w:tcPr>
          <w:p w:rsidR="0018722C">
            <w:pPr>
              <w:pStyle w:val="a5"/>
              <w:topLinePunct/>
              <w:ind w:leftChars="0" w:left="0" w:rightChars="0" w:right="0" w:firstLineChars="0" w:firstLine="0"/>
              <w:spacing w:line="240" w:lineRule="atLeast"/>
            </w:pPr>
          </w:p>
        </w:tc>
        <w:tc>
          <w:tcPr>
            <w:tcW w:w="916" w:type="pct"/>
            <w:vAlign w:val="center"/>
          </w:tcPr>
          <w:p w:rsidR="0018722C">
            <w:pPr>
              <w:pStyle w:val="a5"/>
              <w:topLinePunct/>
              <w:ind w:leftChars="0" w:left="0" w:rightChars="0" w:right="0" w:firstLineChars="0" w:firstLine="0"/>
              <w:spacing w:line="240" w:lineRule="atLeast"/>
            </w:pPr>
          </w:p>
        </w:tc>
        <w:tc>
          <w:tcPr>
            <w:tcW w:w="654" w:type="pct"/>
            <w:vAlign w:val="center"/>
          </w:tcPr>
          <w:p w:rsidR="0018722C">
            <w:pPr>
              <w:pStyle w:val="ad"/>
              <w:topLinePunct/>
              <w:ind w:leftChars="0" w:left="0" w:rightChars="0" w:right="0" w:firstLineChars="0" w:firstLine="0"/>
              <w:spacing w:line="240" w:lineRule="atLeast"/>
            </w:pPr>
          </w:p>
        </w:tc>
      </w:tr>
      <w:tr>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563" w:type="pct"/>
            <w:vAlign w:val="center"/>
            <w:tcBorders>
              <w:top w:val="single" w:sz="4" w:space="0" w:color="auto"/>
            </w:tcBorders>
          </w:tcPr>
          <w:p w:rsidR="0018722C">
            <w:pPr>
              <w:pStyle w:val="affff9"/>
              <w:topLinePunct/>
              <w:ind w:leftChars="0" w:left="0" w:rightChars="0" w:right="0" w:firstLineChars="0" w:firstLine="0"/>
              <w:spacing w:line="240" w:lineRule="atLeast"/>
            </w:pPr>
            <w:r>
              <w:t>0.288</w:t>
            </w:r>
          </w:p>
        </w:tc>
        <w:tc>
          <w:tcPr>
            <w:tcW w:w="922" w:type="pct"/>
            <w:vAlign w:val="center"/>
            <w:tcBorders>
              <w:top w:val="single" w:sz="4" w:space="0" w:color="auto"/>
            </w:tcBorders>
          </w:tcPr>
          <w:p w:rsidR="0018722C">
            <w:pPr>
              <w:pStyle w:val="affff9"/>
              <w:topLinePunct/>
              <w:ind w:leftChars="0" w:left="0" w:rightChars="0" w:right="0" w:firstLineChars="0" w:firstLine="0"/>
              <w:spacing w:line="240" w:lineRule="atLeast"/>
            </w:pPr>
            <w:r>
              <w:t>7.209</w:t>
            </w:r>
          </w:p>
        </w:tc>
        <w:tc>
          <w:tcPr>
            <w:tcW w:w="621"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c>
          <w:tcPr>
            <w:tcW w:w="83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1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5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15</w:t>
      </w:r>
      <w:r>
        <w:rPr>
          <w:rFonts w:cstheme="minorBidi" w:hAnsiTheme="minorHAnsi" w:eastAsiaTheme="minorHAnsi" w:asciiTheme="minorHAnsi"/>
        </w:rPr>
        <w:t>品牌信任旋</w:t>
      </w:r>
      <w:r>
        <w:rPr>
          <w:rFonts w:cstheme="minorBidi" w:hAnsiTheme="minorHAnsi" w:eastAsiaTheme="minorHAnsi" w:asciiTheme="minorHAnsi"/>
        </w:rPr>
        <w:t>转</w:t>
      </w:r>
      <w:r>
        <w:rPr>
          <w:rFonts w:cstheme="minorBidi" w:hAnsiTheme="minorHAnsi" w:eastAsiaTheme="minorHAnsi" w:asciiTheme="minorHAnsi"/>
        </w:rPr>
        <w:t>成份矩阵</w:t>
      </w:r>
      <w:r>
        <w:rPr>
          <w:rFonts w:cstheme="minorBidi" w:hAnsiTheme="minorHAnsi" w:eastAsiaTheme="minorHAnsi" w:asciiTheme="minorHAnsi"/>
        </w:rPr>
        <w:t>表</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Tab.4.15</w:t>
      </w:r>
      <w:r w:rsidRPr="00000000">
        <w:rPr>
          <w:rFonts w:cstheme="minorBidi" w:hAnsiTheme="minorHAnsi" w:eastAsiaTheme="minorHAnsi" w:asciiTheme="minorHAnsi"/>
        </w:rPr>
        <w:tab/>
      </w:r>
      <w:r>
        <w:rPr>
          <w:rFonts w:ascii="Times New Roman" w:cstheme="minorBidi" w:hAnsiTheme="minorHAnsi" w:eastAsiaTheme="minorHAnsi"/>
        </w:rPr>
        <w:t>b</w:t>
      </w:r>
      <w:r>
        <w:rPr>
          <w:rFonts w:ascii="Times New Roman" w:cstheme="minorBidi" w:hAnsiTheme="minorHAnsi" w:eastAsiaTheme="minorHAnsi"/>
          <w:u w:val="single"/>
        </w:rPr>
        <w:t>rand </w:t>
      </w:r>
      <w:r>
        <w:rPr>
          <w:rFonts w:ascii="Times New Roman" w:cstheme="minorBidi" w:hAnsiTheme="minorHAnsi" w:eastAsiaTheme="minorHAnsi"/>
          <w:u w:val="single"/>
        </w:rPr>
        <w:t>trust  </w:t>
      </w:r>
      <w:r>
        <w:rPr>
          <w:rFonts w:ascii="Times New Roman" w:cstheme="minorBidi" w:hAnsiTheme="minorHAnsi" w:eastAsiaTheme="minorHAnsi"/>
          <w:u w:val="single"/>
        </w:rPr>
        <w:t>rotation co</w:t>
      </w:r>
      <w:r>
        <w:rPr>
          <w:rFonts w:ascii="Times New Roman" w:cstheme="minorBidi" w:hAnsiTheme="minorHAnsi" w:eastAsiaTheme="minorHAnsi"/>
        </w:rPr>
        <w:t>mponent</w:t>
      </w:r>
      <w:r>
        <w:rPr>
          <w:rFonts w:ascii="Times New Roman" w:cstheme="minorBidi" w:hAnsiTheme="minorHAnsi" w:eastAsiaTheme="minorHAnsi"/>
        </w:rPr>
        <w:t> </w:t>
      </w:r>
      <w:r>
        <w:rPr>
          <w:rFonts w:ascii="Times New Roman" w:cstheme="minorBidi" w:hAnsiTheme="minorHAnsi" w:eastAsiaTheme="minorHAnsi"/>
        </w:rPr>
        <w:t>matrix</w:t>
      </w:r>
    </w:p>
    <w:tbl>
      <w:tblPr>
        <w:tblW w:w="5000" w:type="pct"/>
        <w:tblInd w:w="38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2"/>
        <w:gridCol w:w="1166"/>
      </w:tblGrid>
      <w:tr>
        <w:trPr>
          <w:tblHeader/>
        </w:trPr>
        <w:tc>
          <w:tcPr>
            <w:tcW w:w="2111" w:type="pct"/>
            <w:vAlign w:val="center"/>
            <w:tcBorders>
              <w:bottom w:val="single" w:sz="4" w:space="0" w:color="auto"/>
            </w:tcBorders>
          </w:tcPr>
          <w:p w:rsidR="0018722C">
            <w:pPr>
              <w:pStyle w:val="a7"/>
              <w:topLinePunct/>
              <w:ind w:leftChars="0" w:left="0" w:rightChars="0" w:right="0" w:firstLineChars="0" w:firstLine="0"/>
              <w:spacing w:line="240" w:lineRule="atLeast"/>
            </w:pPr>
            <w:r>
              <w:t>问项</w:t>
            </w:r>
          </w:p>
        </w:tc>
        <w:tc>
          <w:tcPr>
            <w:tcW w:w="2889" w:type="pct"/>
            <w:vAlign w:val="center"/>
            <w:tcBorders>
              <w:bottom w:val="single" w:sz="4" w:space="0" w:color="auto"/>
            </w:tcBorders>
          </w:tcPr>
          <w:p w:rsidR="0018722C">
            <w:pPr>
              <w:pStyle w:val="a7"/>
              <w:topLinePunct/>
              <w:ind w:leftChars="0" w:left="0" w:rightChars="0" w:right="0" w:firstLineChars="0" w:firstLine="0"/>
              <w:spacing w:line="240" w:lineRule="atLeast"/>
            </w:pPr>
            <w:r>
              <w:t>成份</w:t>
            </w:r>
          </w:p>
        </w:tc>
      </w:tr>
      <w:tr>
        <w:tc>
          <w:tcPr>
            <w:tcW w:w="2111" w:type="pct"/>
            <w:vAlign w:val="center"/>
          </w:tcPr>
          <w:p w:rsidR="0018722C">
            <w:pPr>
              <w:pStyle w:val="ac"/>
              <w:topLinePunct/>
              <w:ind w:leftChars="0" w:left="0" w:rightChars="0" w:right="0" w:firstLineChars="0" w:firstLine="0"/>
              <w:spacing w:line="240" w:lineRule="atLeast"/>
            </w:pPr>
            <w:r>
              <w:t>Q17</w:t>
            </w:r>
          </w:p>
        </w:tc>
        <w:tc>
          <w:tcPr>
            <w:tcW w:w="2889" w:type="pct"/>
            <w:vAlign w:val="center"/>
          </w:tcPr>
          <w:p w:rsidR="0018722C">
            <w:pPr>
              <w:pStyle w:val="affff9"/>
              <w:topLinePunct/>
              <w:ind w:leftChars="0" w:left="0" w:rightChars="0" w:right="0" w:firstLineChars="0" w:firstLine="0"/>
              <w:spacing w:line="240" w:lineRule="atLeast"/>
            </w:pPr>
            <w:r>
              <w:t>0.866</w:t>
            </w:r>
          </w:p>
        </w:tc>
      </w:tr>
      <w:tr>
        <w:tc>
          <w:tcPr>
            <w:tcW w:w="2111" w:type="pct"/>
            <w:vAlign w:val="center"/>
          </w:tcPr>
          <w:p w:rsidR="0018722C">
            <w:pPr>
              <w:pStyle w:val="ac"/>
              <w:topLinePunct/>
              <w:ind w:leftChars="0" w:left="0" w:rightChars="0" w:right="0" w:firstLineChars="0" w:firstLine="0"/>
              <w:spacing w:line="240" w:lineRule="atLeast"/>
            </w:pPr>
            <w:r>
              <w:t>Q18</w:t>
            </w:r>
          </w:p>
        </w:tc>
        <w:tc>
          <w:tcPr>
            <w:tcW w:w="2889" w:type="pct"/>
            <w:vAlign w:val="center"/>
          </w:tcPr>
          <w:p w:rsidR="0018722C">
            <w:pPr>
              <w:pStyle w:val="affff9"/>
              <w:topLinePunct/>
              <w:ind w:leftChars="0" w:left="0" w:rightChars="0" w:right="0" w:firstLineChars="0" w:firstLine="0"/>
              <w:spacing w:line="240" w:lineRule="atLeast"/>
            </w:pPr>
            <w:r>
              <w:t>0.865</w:t>
            </w:r>
          </w:p>
        </w:tc>
      </w:tr>
      <w:tr>
        <w:tc>
          <w:tcPr>
            <w:tcW w:w="2111" w:type="pct"/>
            <w:vAlign w:val="center"/>
          </w:tcPr>
          <w:p w:rsidR="0018722C">
            <w:pPr>
              <w:pStyle w:val="ac"/>
              <w:topLinePunct/>
              <w:ind w:leftChars="0" w:left="0" w:rightChars="0" w:right="0" w:firstLineChars="0" w:firstLine="0"/>
              <w:spacing w:line="240" w:lineRule="atLeast"/>
            </w:pPr>
            <w:r>
              <w:t>Q19</w:t>
            </w:r>
          </w:p>
        </w:tc>
        <w:tc>
          <w:tcPr>
            <w:tcW w:w="2889" w:type="pct"/>
            <w:vAlign w:val="center"/>
          </w:tcPr>
          <w:p w:rsidR="0018722C">
            <w:pPr>
              <w:pStyle w:val="affff9"/>
              <w:topLinePunct/>
              <w:ind w:leftChars="0" w:left="0" w:rightChars="0" w:right="0" w:firstLineChars="0" w:firstLine="0"/>
              <w:spacing w:line="240" w:lineRule="atLeast"/>
            </w:pPr>
            <w:r>
              <w:t>0.844</w:t>
            </w:r>
          </w:p>
        </w:tc>
      </w:tr>
      <w:tr>
        <w:tc>
          <w:tcPr>
            <w:tcW w:w="2111" w:type="pct"/>
            <w:vAlign w:val="center"/>
            <w:tcBorders>
              <w:top w:val="single" w:sz="4" w:space="0" w:color="auto"/>
            </w:tcBorders>
          </w:tcPr>
          <w:p w:rsidR="0018722C">
            <w:pPr>
              <w:pStyle w:val="ac"/>
              <w:topLinePunct/>
              <w:ind w:leftChars="0" w:left="0" w:rightChars="0" w:right="0" w:firstLineChars="0" w:firstLine="0"/>
              <w:spacing w:line="240" w:lineRule="atLeast"/>
            </w:pPr>
            <w:r>
              <w:rPr>
                <w:u w:val="single"/>
              </w:rPr>
              <w:t>Q16</w:t>
            </w:r>
          </w:p>
        </w:tc>
        <w:tc>
          <w:tcPr>
            <w:tcW w:w="2889" w:type="pct"/>
            <w:vAlign w:val="center"/>
            <w:tcBorders>
              <w:top w:val="single" w:sz="4" w:space="0" w:color="auto"/>
            </w:tcBorders>
          </w:tcPr>
          <w:p w:rsidR="0018722C">
            <w:pPr>
              <w:pStyle w:val="affff9"/>
              <w:topLinePunct/>
              <w:ind w:leftChars="0" w:left="0" w:rightChars="0" w:right="0" w:firstLineChars="0" w:firstLine="0"/>
              <w:spacing w:line="240" w:lineRule="atLeast"/>
            </w:pPr>
            <w:r>
              <w:rPr>
                <w:u w:val="single"/>
              </w:rPr>
              <w:t>0.841</w:t>
            </w:r>
          </w:p>
        </w:tc>
      </w:tr>
    </w:tbl>
    <w:p w:rsidR="0018722C">
      <w:pPr>
        <w:rPr/>
        <w:topLinePunct/>
        <w:pStyle w:val="affa"/>
      </w:pPr>
    </w:p>
    <w:p w:rsidR="0018722C">
      <w:pPr>
        <w:topLinePunct/>
      </w:pPr>
      <w:r>
        <w:t>如</w:t>
      </w:r>
      <w:r>
        <w:t>表</w:t>
      </w:r>
      <w:r>
        <w:rPr>
          <w:rFonts w:ascii="Times New Roman" w:eastAsia="Times New Roman"/>
        </w:rPr>
        <w:t>4</w:t>
      </w:r>
      <w:r>
        <w:rPr>
          <w:rFonts w:ascii="Times New Roman" w:eastAsia="Times New Roman"/>
        </w:rPr>
        <w:t>.</w:t>
      </w:r>
      <w:r>
        <w:rPr>
          <w:rFonts w:ascii="Times New Roman" w:eastAsia="Times New Roman"/>
        </w:rPr>
        <w:t>14</w:t>
      </w:r>
      <w:r>
        <w:t>和</w:t>
      </w:r>
      <w:r>
        <w:t>表</w:t>
      </w:r>
      <w:r>
        <w:rPr>
          <w:rFonts w:ascii="Times New Roman" w:eastAsia="Times New Roman"/>
        </w:rPr>
        <w:t>4</w:t>
      </w:r>
      <w:r>
        <w:rPr>
          <w:rFonts w:ascii="Times New Roman" w:eastAsia="Times New Roman"/>
        </w:rPr>
        <w:t>.</w:t>
      </w:r>
      <w:r>
        <w:rPr>
          <w:rFonts w:ascii="Times New Roman" w:eastAsia="Times New Roman"/>
        </w:rPr>
        <w:t>15</w:t>
      </w:r>
      <w:r>
        <w:t>所示，品牌信任量表在因子分析后，一共萃取出</w:t>
      </w:r>
      <w:r>
        <w:rPr>
          <w:rFonts w:ascii="Times New Roman" w:eastAsia="Times New Roman"/>
        </w:rPr>
        <w:t>1</w:t>
      </w:r>
      <w:r>
        <w:t>个因子，因子旋转后特征值分别为</w:t>
      </w:r>
      <w:r>
        <w:rPr>
          <w:rFonts w:ascii="Times New Roman" w:eastAsia="Times New Roman"/>
        </w:rPr>
        <w:t>2</w:t>
      </w:r>
      <w:r>
        <w:rPr>
          <w:rFonts w:ascii="Times New Roman" w:eastAsia="Times New Roman"/>
        </w:rPr>
        <w:t>.</w:t>
      </w:r>
      <w:r>
        <w:rPr>
          <w:rFonts w:ascii="Times New Roman" w:eastAsia="Times New Roman"/>
        </w:rPr>
        <w:t>917</w:t>
      </w:r>
      <w:r>
        <w:t>，总可解释总变异量为</w:t>
      </w:r>
      <w:r>
        <w:rPr>
          <w:rFonts w:ascii="Times New Roman" w:eastAsia="Times New Roman"/>
        </w:rPr>
        <w:t>72</w:t>
      </w:r>
      <w:r>
        <w:rPr>
          <w:rFonts w:ascii="Times New Roman" w:eastAsia="Times New Roman"/>
        </w:rPr>
        <w:t>.</w:t>
      </w:r>
      <w:r>
        <w:rPr>
          <w:rFonts w:ascii="Times New Roman" w:eastAsia="Times New Roman"/>
        </w:rPr>
        <w:t>934%</w:t>
      </w:r>
      <w:r>
        <w:t>。</w:t>
      </w:r>
    </w:p>
    <w:p w:rsidR="0018722C">
      <w:pPr>
        <w:topLinePunct/>
      </w:pPr>
      <w:r>
        <w:t>（</w:t>
      </w:r>
      <w:r>
        <w:rPr>
          <w:rFonts w:ascii="Times New Roman" w:eastAsia="Times New Roman"/>
        </w:rPr>
        <w:t>4</w:t>
      </w:r>
      <w:r>
        <w:t>）</w:t>
      </w:r>
      <w:r>
        <w:t>品牌忠诚量表的效度分析</w:t>
      </w:r>
    </w:p>
    <w:p w:rsidR="0018722C">
      <w:pPr>
        <w:topLinePunct/>
      </w:pPr>
      <w:r>
        <w:t>如表所示品牌忠诚量表的</w:t>
      </w:r>
      <w:r>
        <w:rPr>
          <w:rFonts w:ascii="Times New Roman" w:eastAsia="Times New Roman"/>
        </w:rPr>
        <w:t>KMO</w:t>
      </w:r>
      <w:r>
        <w:t>值为</w:t>
      </w:r>
      <w:r>
        <w:rPr>
          <w:rFonts w:ascii="Times New Roman" w:eastAsia="Times New Roman"/>
        </w:rPr>
        <w:t>0</w:t>
      </w:r>
      <w:r>
        <w:rPr>
          <w:rFonts w:ascii="Times New Roman" w:eastAsia="Times New Roman"/>
        </w:rPr>
        <w:t>.</w:t>
      </w:r>
      <w:r>
        <w:rPr>
          <w:rFonts w:ascii="Times New Roman" w:eastAsia="Times New Roman"/>
        </w:rPr>
        <w:t>854</w:t>
      </w:r>
      <w:r>
        <w:t>，</w:t>
      </w:r>
      <w:r>
        <w:rPr>
          <w:rFonts w:ascii="Times New Roman" w:eastAsia="Times New Roman"/>
        </w:rPr>
        <w:t>Bartlett</w:t>
      </w:r>
      <w:r>
        <w:t>检验</w:t>
      </w:r>
      <w:r>
        <w:rPr>
          <w:rFonts w:ascii="Times New Roman" w:eastAsia="Times New Roman"/>
        </w:rPr>
        <w:t>Sig.</w:t>
      </w:r>
      <w:r w:rsidR="004B696B">
        <w:rPr>
          <w:rFonts w:ascii="Times New Roman" w:eastAsia="Times New Roman"/>
        </w:rPr>
        <w:t xml:space="preserve"> </w:t>
      </w:r>
      <w:r w:rsidR="004B696B">
        <w:rPr>
          <w:rFonts w:ascii="Times New Roman" w:eastAsia="Times New Roman"/>
        </w:rPr>
        <w:t>=0.000</w:t>
      </w:r>
      <w:r>
        <w:t>，说明品牌忠诚量</w:t>
      </w:r>
      <w:r>
        <w:t>表样本数据适合做因子分析。分析结果</w:t>
      </w:r>
      <w:r>
        <w:t>如表</w:t>
      </w:r>
      <w:r>
        <w:rPr>
          <w:rFonts w:ascii="Times New Roman" w:eastAsia="Times New Roman"/>
        </w:rPr>
        <w:t>4</w:t>
      </w:r>
      <w:r>
        <w:rPr>
          <w:rFonts w:ascii="Times New Roman" w:eastAsia="Times New Roman"/>
        </w:rPr>
        <w:t>.</w:t>
      </w:r>
      <w:r>
        <w:rPr>
          <w:rFonts w:ascii="Times New Roman" w:eastAsia="Times New Roman"/>
        </w:rPr>
        <w:t>1</w:t>
      </w:r>
      <w:r>
        <w:rPr>
          <w:rFonts w:ascii="Times New Roman" w:eastAsia="Times New Roman"/>
        </w:rPr>
        <w:t>6</w:t>
      </w:r>
      <w:r>
        <w:t>所示：</w:t>
      </w:r>
    </w:p>
    <w:p w:rsidR="0018722C">
      <w:pPr>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16</w:t>
      </w:r>
      <w:r>
        <w:rPr>
          <w:rFonts w:cstheme="minorBidi" w:hAnsiTheme="minorHAnsi" w:eastAsiaTheme="minorHAnsi" w:asciiTheme="minorHAnsi"/>
        </w:rPr>
        <w:t>品牌忠诚</w:t>
      </w:r>
      <w:r>
        <w:rPr>
          <w:rFonts w:cstheme="minorBidi" w:hAnsiTheme="minorHAnsi" w:eastAsiaTheme="minorHAnsi" w:asciiTheme="minorHAnsi"/>
        </w:rPr>
        <w:t>的</w:t>
      </w:r>
      <w:r>
        <w:rPr>
          <w:rFonts w:ascii="Times New Roman" w:eastAsia="Times New Roman" w:cstheme="minorBidi" w:hAnsiTheme="minorHAnsi"/>
        </w:rPr>
        <w:t>KMO</w:t>
      </w:r>
      <w:r>
        <w:rPr>
          <w:rFonts w:ascii="Times New Roman" w:eastAsia="Times New Roman" w:cstheme="minorBidi" w:hAnsiTheme="minorHAnsi"/>
        </w:rPr>
        <w:t> </w:t>
      </w:r>
      <w:r>
        <w:rPr>
          <w:rFonts w:ascii="Times New Roman" w:eastAsia="Times New Roman" w:cstheme="minorBidi" w:hAnsiTheme="minorHAnsi"/>
        </w:rPr>
        <w:t>and</w:t>
      </w:r>
      <w:r>
        <w:rPr>
          <w:rFonts w:ascii="Times New Roman" w:eastAsia="Times New Roman" w:cstheme="minorBidi" w:hAnsiTheme="minorHAnsi"/>
        </w:rPr>
        <w:t> </w:t>
      </w:r>
      <w:r>
        <w:rPr>
          <w:rFonts w:ascii="Times New Roman" w:eastAsia="Times New Roman" w:cstheme="minorBidi" w:hAnsiTheme="minorHAnsi"/>
        </w:rPr>
        <w:t>Bartlett</w:t>
      </w:r>
      <w:r>
        <w:rPr>
          <w:rFonts w:cstheme="minorBidi" w:hAnsiTheme="minorHAnsi" w:eastAsiaTheme="minorHAnsi" w:asciiTheme="minorHAnsi"/>
        </w:rPr>
        <w:t>检验</w:t>
      </w:r>
    </w:p>
    <w:p w:rsidR="0018722C">
      <w:pPr>
        <w:topLinePunct/>
      </w:pPr>
      <w:r>
        <w:rPr>
          <w:rFonts w:cstheme="minorBidi" w:hAnsiTheme="minorHAnsi" w:eastAsiaTheme="minorHAnsi" w:asciiTheme="minorHAnsi" w:ascii="Times New Roman"/>
          <w:u w:val="single"/>
        </w:rPr>
        <w:t/>
      </w: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Tab.4.</w:t>
      </w:r>
      <w:r>
        <w:rPr>
          <w:rFonts w:ascii="Times New Roman" w:cstheme="minorBidi" w:hAnsiTheme="minorHAnsi" w:eastAsiaTheme="minorHAnsi"/>
          <w:u w:val="single"/>
        </w:rPr>
        <w:t>16</w:t>
      </w:r>
      <w:r w:rsidRPr="00000000">
        <w:rPr>
          <w:rFonts w:cstheme="minorBidi" w:hAnsiTheme="minorHAnsi" w:eastAsiaTheme="minorHAnsi" w:asciiTheme="minorHAnsi"/>
        </w:rPr>
        <w:tab/>
      </w:r>
      <w:r>
        <w:rPr>
          <w:rFonts w:ascii="Times New Roman" w:cstheme="minorBidi" w:hAnsiTheme="minorHAnsi" w:eastAsiaTheme="minorHAnsi"/>
          <w:u w:val="single"/>
        </w:rPr>
        <w:t>brand loyalty </w:t>
      </w:r>
      <w:r>
        <w:rPr>
          <w:rFonts w:ascii="Times New Roman" w:cstheme="minorBidi" w:hAnsiTheme="minorHAnsi" w:eastAsiaTheme="minorHAnsi"/>
          <w:u w:val="single"/>
        </w:rPr>
        <w:t>KMO  </w:t>
      </w:r>
      <w:r>
        <w:rPr>
          <w:rFonts w:ascii="Times New Roman" w:cstheme="minorBidi" w:hAnsiTheme="minorHAnsi" w:eastAsiaTheme="minorHAnsi"/>
          <w:u w:val="single"/>
        </w:rPr>
        <w:t>and </w:t>
      </w:r>
      <w:r>
        <w:rPr>
          <w:rFonts w:ascii="Times New Roman" w:cstheme="minorBidi" w:hAnsiTheme="minorHAnsi" w:eastAsiaTheme="minorHAnsi"/>
          <w:u w:val="single"/>
        </w:rPr>
        <w:t>Bartlett</w:t>
      </w:r>
      <w:r>
        <w:rPr>
          <w:rFonts w:ascii="Times New Roman" w:cstheme="minorBidi" w:hAnsiTheme="minorHAnsi" w:eastAsiaTheme="minorHAnsi"/>
          <w:u w:val="single"/>
        </w:rPr>
        <w:t> </w:t>
      </w:r>
      <w:r>
        <w:rPr>
          <w:rFonts w:ascii="Times New Roman" w:cstheme="minorBidi" w:hAnsiTheme="minorHAnsi" w:eastAsiaTheme="minorHAnsi"/>
          <w:u w:val="single"/>
        </w:rPr>
        <w:t>test</w:t>
      </w:r>
    </w:p>
    <w:tbl>
      <w:tblPr>
        <w:tblW w:w="5000" w:type="pct"/>
        <w:tblInd w:w="15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84"/>
        <w:gridCol w:w="3014"/>
        <w:gridCol w:w="2821"/>
      </w:tblGrid>
      <w:tr>
        <w:trPr>
          <w:tblHeader/>
        </w:trPr>
        <w:tc>
          <w:tcPr>
            <w:tcW w:w="348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取样足够度的 </w:t>
            </w:r>
            <w:r>
              <w:t>Kaiser-Meyer-Olkin </w:t>
            </w:r>
            <w:r>
              <w:t>度量</w:t>
            </w:r>
          </w:p>
        </w:tc>
        <w:tc>
          <w:tcPr>
            <w:tcW w:w="1514" w:type="pct"/>
            <w:vAlign w:val="center"/>
            <w:tcBorders>
              <w:bottom w:val="single" w:sz="4" w:space="0" w:color="auto"/>
            </w:tcBorders>
          </w:tcPr>
          <w:p w:rsidR="0018722C">
            <w:pPr>
              <w:pStyle w:val="a7"/>
              <w:topLinePunct/>
              <w:ind w:leftChars="0" w:left="0" w:rightChars="0" w:right="0" w:firstLineChars="0" w:firstLine="0"/>
              <w:spacing w:line="240" w:lineRule="atLeast"/>
            </w:pPr>
            <w:r>
              <w:t>0.854</w:t>
            </w:r>
          </w:p>
        </w:tc>
      </w:tr>
      <w:tr>
        <w:tc>
          <w:tcPr>
            <w:tcW w:w="1869" w:type="pct"/>
            <w:vAlign w:val="center"/>
          </w:tcPr>
          <w:p w:rsidR="0018722C">
            <w:pPr>
              <w:pStyle w:val="ac"/>
              <w:topLinePunct/>
              <w:ind w:leftChars="0" w:left="0" w:rightChars="0" w:right="0" w:firstLineChars="0" w:firstLine="0"/>
              <w:spacing w:line="240" w:lineRule="atLeast"/>
            </w:pPr>
            <w:r>
              <w:t>Bartlett </w:t>
            </w:r>
            <w:r>
              <w:t>的球形度检验</w:t>
            </w:r>
          </w:p>
        </w:tc>
        <w:tc>
          <w:tcPr>
            <w:tcW w:w="1617" w:type="pct"/>
            <w:vAlign w:val="center"/>
          </w:tcPr>
          <w:p w:rsidR="0018722C">
            <w:pPr>
              <w:pStyle w:val="a5"/>
              <w:topLinePunct/>
              <w:ind w:leftChars="0" w:left="0" w:rightChars="0" w:right="0" w:firstLineChars="0" w:firstLine="0"/>
              <w:spacing w:line="240" w:lineRule="atLeast"/>
            </w:pPr>
            <w:r>
              <w:t>近似卡方</w:t>
            </w:r>
          </w:p>
        </w:tc>
        <w:tc>
          <w:tcPr>
            <w:tcW w:w="1514" w:type="pct"/>
            <w:vAlign w:val="center"/>
          </w:tcPr>
          <w:p w:rsidR="0018722C">
            <w:pPr>
              <w:pStyle w:val="affff9"/>
              <w:topLinePunct/>
              <w:ind w:leftChars="0" w:left="0" w:rightChars="0" w:right="0" w:firstLineChars="0" w:firstLine="0"/>
              <w:spacing w:line="240" w:lineRule="atLeast"/>
            </w:pPr>
            <w:r>
              <w:t>1044.078</w:t>
            </w:r>
          </w:p>
        </w:tc>
      </w:tr>
      <w:tr>
        <w:tc>
          <w:tcPr>
            <w:tcW w:w="1869" w:type="pct"/>
            <w:vAlign w:val="center"/>
          </w:tcPr>
          <w:p w:rsidR="0018722C">
            <w:pPr>
              <w:pStyle w:val="ac"/>
              <w:topLinePunct/>
              <w:ind w:leftChars="0" w:left="0" w:rightChars="0" w:right="0" w:firstLineChars="0" w:firstLine="0"/>
              <w:spacing w:line="240" w:lineRule="atLeast"/>
            </w:pPr>
          </w:p>
        </w:tc>
        <w:tc>
          <w:tcPr>
            <w:tcW w:w="1617" w:type="pct"/>
            <w:vAlign w:val="center"/>
          </w:tcPr>
          <w:p w:rsidR="0018722C">
            <w:pPr>
              <w:pStyle w:val="a5"/>
              <w:topLinePunct/>
              <w:ind w:leftChars="0" w:left="0" w:rightChars="0" w:right="0" w:firstLineChars="0" w:firstLine="0"/>
              <w:spacing w:line="240" w:lineRule="atLeast"/>
            </w:pPr>
            <w:r>
              <w:t>df</w:t>
            </w:r>
          </w:p>
        </w:tc>
        <w:tc>
          <w:tcPr>
            <w:tcW w:w="1514" w:type="pct"/>
            <w:vAlign w:val="center"/>
          </w:tcPr>
          <w:p w:rsidR="0018722C">
            <w:pPr>
              <w:pStyle w:val="affff9"/>
              <w:topLinePunct/>
              <w:ind w:leftChars="0" w:left="0" w:rightChars="0" w:right="0" w:firstLineChars="0" w:firstLine="0"/>
              <w:spacing w:line="240" w:lineRule="atLeast"/>
            </w:pPr>
            <w:r>
              <w:t>15</w:t>
            </w:r>
          </w:p>
        </w:tc>
      </w:tr>
      <w:tr>
        <w:tc>
          <w:tcPr>
            <w:tcW w:w="186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617" w:type="pct"/>
            <w:vAlign w:val="center"/>
            <w:tcBorders>
              <w:top w:val="single" w:sz="4" w:space="0" w:color="auto"/>
            </w:tcBorders>
          </w:tcPr>
          <w:p w:rsidR="0018722C">
            <w:pPr>
              <w:pStyle w:val="aff1"/>
              <w:topLinePunct/>
              <w:ind w:leftChars="0" w:left="0" w:rightChars="0" w:right="0" w:firstLineChars="0" w:firstLine="0"/>
              <w:spacing w:line="240" w:lineRule="atLeast"/>
            </w:pPr>
            <w:r>
              <w:t>Sig.</w:t>
            </w:r>
          </w:p>
        </w:tc>
        <w:tc>
          <w:tcPr>
            <w:tcW w:w="1514"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topLinePunct/>
        <w:pStyle w:val="affa"/>
      </w:pPr>
    </w:p>
    <w:p w:rsidR="0018722C">
      <w:pPr>
        <w:tabs>
          <w:tab w:pos="1325" w:val="left" w:leader="none"/>
        </w:tabs>
        <w:spacing w:before="0"/>
        <w:ind w:leftChars="0" w:left="379" w:rightChars="0" w:right="0" w:firstLineChars="0" w:firstLine="0"/>
        <w:jc w:val="center"/>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14"/>
          <w:sz w:val="21"/>
        </w:rPr>
        <w:t> </w:t>
      </w:r>
      <w:r>
        <w:rPr>
          <w:kern w:val="2"/>
          <w:szCs w:val="22"/>
          <w:rFonts w:ascii="Times New Roman" w:eastAsia="Times New Roman" w:cstheme="minorBidi" w:hAnsiTheme="minorHAnsi"/>
          <w:spacing w:val="2"/>
          <w:sz w:val="21"/>
        </w:rPr>
        <w:t>4</w:t>
      </w:r>
      <w:r>
        <w:rPr>
          <w:kern w:val="2"/>
          <w:szCs w:val="22"/>
          <w:rFonts w:ascii="Times New Roman" w:eastAsia="Times New Roman" w:cstheme="minorBidi" w:hAnsiTheme="minorHAnsi"/>
          <w:spacing w:val="2"/>
          <w:sz w:val="21"/>
        </w:rPr>
        <w:t>.</w:t>
      </w:r>
      <w:r>
        <w:rPr>
          <w:kern w:val="2"/>
          <w:szCs w:val="22"/>
          <w:rFonts w:ascii="Times New Roman" w:eastAsia="Times New Roman" w:cstheme="minorBidi" w:hAnsiTheme="minorHAnsi"/>
          <w:spacing w:val="2"/>
          <w:sz w:val="21"/>
        </w:rPr>
        <w:t>17</w:t>
      </w:r>
      <w:r>
        <w:rPr>
          <w:kern w:val="2"/>
          <w:szCs w:val="22"/>
          <w:rFonts w:cstheme="minorBidi" w:hAnsiTheme="minorHAnsi" w:eastAsiaTheme="minorHAnsi" w:asciiTheme="minorHAnsi"/>
          <w:spacing w:val="8"/>
          <w:sz w:val="21"/>
        </w:rPr>
        <w:t>品牌忠诚总</w:t>
      </w:r>
      <w:r>
        <w:rPr>
          <w:kern w:val="2"/>
          <w:szCs w:val="22"/>
          <w:rFonts w:cstheme="minorBidi" w:hAnsiTheme="minorHAnsi" w:eastAsiaTheme="minorHAnsi" w:asciiTheme="minorHAnsi"/>
          <w:spacing w:val="8"/>
          <w:sz w:val="21"/>
        </w:rPr>
        <w:t>方</w:t>
      </w:r>
      <w:r>
        <w:rPr>
          <w:kern w:val="2"/>
          <w:szCs w:val="22"/>
          <w:rFonts w:cstheme="minorBidi" w:hAnsiTheme="minorHAnsi" w:eastAsiaTheme="minorHAnsi" w:asciiTheme="minorHAnsi"/>
          <w:spacing w:val="8"/>
          <w:sz w:val="21"/>
        </w:rPr>
        <w:t>差</w:t>
      </w:r>
      <w:r>
        <w:rPr>
          <w:kern w:val="2"/>
          <w:szCs w:val="22"/>
          <w:rFonts w:cstheme="minorBidi" w:hAnsiTheme="minorHAnsi" w:eastAsiaTheme="minorHAnsi" w:asciiTheme="minorHAnsi"/>
          <w:spacing w:val="10"/>
          <w:sz w:val="21"/>
        </w:rPr>
        <w:t>分</w:t>
      </w:r>
      <w:r>
        <w:rPr>
          <w:kern w:val="2"/>
          <w:szCs w:val="22"/>
          <w:rFonts w:cstheme="minorBidi" w:hAnsiTheme="minorHAnsi" w:eastAsiaTheme="minorHAnsi" w:asciiTheme="minorHAnsi"/>
          <w:spacing w:val="8"/>
          <w:sz w:val="21"/>
        </w:rPr>
        <w:t>解表</w:t>
      </w:r>
    </w:p>
    <w:p w:rsidR="0018722C">
      <w:pPr>
        <w:topLinePunct/>
      </w:pPr>
      <w:r>
        <w:rPr>
          <w:rFonts w:cstheme="minorBidi" w:hAnsiTheme="minorHAnsi" w:eastAsiaTheme="minorHAnsi" w:asciiTheme="minorHAnsi" w:ascii="Times New Roman"/>
          <w:u w:val="single"/>
        </w:rPr>
        <w:t/>
      </w: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Tab.4.</w:t>
      </w:r>
      <w:r>
        <w:rPr>
          <w:rFonts w:ascii="Times New Roman" w:cstheme="minorBidi" w:hAnsiTheme="minorHAnsi" w:eastAsiaTheme="minorHAnsi"/>
          <w:u w:val="single"/>
        </w:rPr>
        <w:t>17</w:t>
      </w:r>
      <w:r w:rsidRPr="00000000">
        <w:rPr>
          <w:rFonts w:cstheme="minorBidi" w:hAnsiTheme="minorHAnsi" w:eastAsiaTheme="minorHAnsi" w:asciiTheme="minorHAnsi"/>
        </w:rPr>
        <w:tab/>
      </w:r>
      <w:r>
        <w:rPr>
          <w:rFonts w:ascii="Times New Roman" w:cstheme="minorBidi" w:hAnsiTheme="minorHAnsi" w:eastAsiaTheme="minorHAnsi"/>
          <w:u w:val="single"/>
        </w:rPr>
        <w:t>brand  loyalty total  variance</w:t>
      </w:r>
      <w:r>
        <w:rPr>
          <w:rFonts w:ascii="Times New Roman" w:cstheme="minorBidi" w:hAnsiTheme="minorHAnsi" w:eastAsiaTheme="minorHAnsi"/>
          <w:u w:val="single"/>
        </w:rPr>
        <w:t> decomposition</w:t>
      </w:r>
    </w:p>
    <w:tbl>
      <w:tblPr>
        <w:tblW w:w="5000" w:type="pct"/>
        <w:tblInd w:w="14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20"/>
        <w:gridCol w:w="1050"/>
        <w:gridCol w:w="1720"/>
        <w:gridCol w:w="1337"/>
        <w:gridCol w:w="1642"/>
        <w:gridCol w:w="1532"/>
        <w:gridCol w:w="1132"/>
      </w:tblGrid>
      <w:tr>
        <w:trPr>
          <w:tblHeader/>
        </w:trPr>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t>成份</w:t>
            </w:r>
          </w:p>
        </w:tc>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21" w:type="pct"/>
            <w:vAlign w:val="center"/>
            <w:tcBorders>
              <w:bottom w:val="single" w:sz="4" w:space="0" w:color="auto"/>
            </w:tcBorders>
          </w:tcPr>
          <w:p w:rsidR="0018722C">
            <w:pPr>
              <w:pStyle w:val="a7"/>
              <w:topLinePunct/>
              <w:ind w:leftChars="0" w:left="0" w:rightChars="0" w:right="0" w:firstLineChars="0" w:firstLine="0"/>
              <w:spacing w:line="240" w:lineRule="atLeast"/>
            </w:pPr>
            <w:r>
              <w:t>初始特征值</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7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提取平方和载入</w:t>
            </w:r>
          </w:p>
        </w:tc>
        <w:tc>
          <w:tcPr>
            <w:tcW w:w="606"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93" w:type="pct"/>
            <w:vAlign w:val="center"/>
          </w:tcPr>
          <w:p w:rsidR="0018722C">
            <w:pPr>
              <w:pStyle w:val="ac"/>
              <w:topLinePunct/>
              <w:ind w:leftChars="0" w:left="0" w:rightChars="0" w:right="0" w:firstLineChars="0" w:firstLine="0"/>
              <w:spacing w:line="240" w:lineRule="atLeast"/>
            </w:pPr>
          </w:p>
        </w:tc>
        <w:tc>
          <w:tcPr>
            <w:tcW w:w="563" w:type="pct"/>
            <w:vAlign w:val="center"/>
          </w:tcPr>
          <w:p w:rsidR="0018722C">
            <w:pPr>
              <w:pStyle w:val="a5"/>
              <w:topLinePunct/>
              <w:ind w:leftChars="0" w:left="0" w:rightChars="0" w:right="0" w:firstLineChars="0" w:firstLine="0"/>
              <w:spacing w:line="240" w:lineRule="atLeast"/>
            </w:pPr>
            <w:r>
              <w:t>合计</w:t>
            </w:r>
          </w:p>
        </w:tc>
        <w:tc>
          <w:tcPr>
            <w:tcW w:w="921" w:type="pct"/>
            <w:vAlign w:val="center"/>
          </w:tcPr>
          <w:p w:rsidR="0018722C">
            <w:pPr>
              <w:pStyle w:val="a5"/>
              <w:topLinePunct/>
              <w:ind w:leftChars="0" w:left="0" w:rightChars="0" w:right="0" w:firstLineChars="0" w:firstLine="0"/>
              <w:spacing w:line="240" w:lineRule="atLeast"/>
            </w:pPr>
            <w:r>
              <w:t>方差的</w:t>
            </w:r>
            <w:r>
              <w:t>%</w:t>
            </w:r>
          </w:p>
        </w:tc>
        <w:tc>
          <w:tcPr>
            <w:tcW w:w="716" w:type="pct"/>
            <w:vAlign w:val="center"/>
          </w:tcPr>
          <w:p w:rsidR="0018722C">
            <w:pPr>
              <w:pStyle w:val="a5"/>
              <w:topLinePunct/>
              <w:ind w:leftChars="0" w:left="0" w:rightChars="0" w:right="0" w:firstLineChars="0" w:firstLine="0"/>
              <w:spacing w:line="240" w:lineRule="atLeast"/>
            </w:pPr>
            <w:r>
              <w:t>累积</w:t>
            </w:r>
            <w:r>
              <w:t>%</w:t>
            </w:r>
          </w:p>
        </w:tc>
        <w:tc>
          <w:tcPr>
            <w:tcW w:w="880" w:type="pct"/>
            <w:vAlign w:val="center"/>
          </w:tcPr>
          <w:p w:rsidR="0018722C">
            <w:pPr>
              <w:pStyle w:val="a5"/>
              <w:topLinePunct/>
              <w:ind w:leftChars="0" w:left="0" w:rightChars="0" w:right="0" w:firstLineChars="0" w:firstLine="0"/>
              <w:spacing w:line="240" w:lineRule="atLeast"/>
            </w:pPr>
            <w:r>
              <w:t>合计</w:t>
            </w:r>
          </w:p>
        </w:tc>
        <w:tc>
          <w:tcPr>
            <w:tcW w:w="821" w:type="pct"/>
            <w:vAlign w:val="center"/>
          </w:tcPr>
          <w:p w:rsidR="0018722C">
            <w:pPr>
              <w:pStyle w:val="a5"/>
              <w:topLinePunct/>
              <w:ind w:leftChars="0" w:left="0" w:rightChars="0" w:right="0" w:firstLineChars="0" w:firstLine="0"/>
              <w:spacing w:line="240" w:lineRule="atLeast"/>
            </w:pPr>
            <w:r>
              <w:t>方差的</w:t>
            </w:r>
            <w:r>
              <w:t>%</w:t>
            </w:r>
          </w:p>
        </w:tc>
        <w:tc>
          <w:tcPr>
            <w:tcW w:w="606" w:type="pct"/>
            <w:vAlign w:val="center"/>
          </w:tcPr>
          <w:p w:rsidR="0018722C">
            <w:pPr>
              <w:pStyle w:val="ad"/>
              <w:topLinePunct/>
              <w:ind w:leftChars="0" w:left="0" w:rightChars="0" w:right="0" w:firstLineChars="0" w:firstLine="0"/>
              <w:spacing w:line="240" w:lineRule="atLeast"/>
            </w:pPr>
            <w:r>
              <w:t>累积</w:t>
            </w:r>
            <w:r>
              <w:t>%</w:t>
            </w:r>
          </w:p>
        </w:tc>
      </w:tr>
      <w:tr>
        <w:tc>
          <w:tcPr>
            <w:tcW w:w="493" w:type="pct"/>
            <w:vAlign w:val="center"/>
          </w:tcPr>
          <w:p w:rsidR="0018722C">
            <w:pPr>
              <w:pStyle w:val="affff9"/>
              <w:topLinePunct/>
              <w:ind w:leftChars="0" w:left="0" w:rightChars="0" w:right="0" w:firstLineChars="0" w:firstLine="0"/>
              <w:spacing w:line="240" w:lineRule="atLeast"/>
            </w:pPr>
            <w:r>
              <w:t>1</w:t>
            </w:r>
          </w:p>
        </w:tc>
        <w:tc>
          <w:tcPr>
            <w:tcW w:w="563" w:type="pct"/>
            <w:vAlign w:val="center"/>
          </w:tcPr>
          <w:p w:rsidR="0018722C">
            <w:pPr>
              <w:pStyle w:val="affff9"/>
              <w:topLinePunct/>
              <w:ind w:leftChars="0" w:left="0" w:rightChars="0" w:right="0" w:firstLineChars="0" w:firstLine="0"/>
              <w:spacing w:line="240" w:lineRule="atLeast"/>
            </w:pPr>
            <w:r>
              <w:t>4.133</w:t>
            </w:r>
          </w:p>
        </w:tc>
        <w:tc>
          <w:tcPr>
            <w:tcW w:w="921" w:type="pct"/>
            <w:vAlign w:val="center"/>
          </w:tcPr>
          <w:p w:rsidR="0018722C">
            <w:pPr>
              <w:pStyle w:val="affff9"/>
              <w:topLinePunct/>
              <w:ind w:leftChars="0" w:left="0" w:rightChars="0" w:right="0" w:firstLineChars="0" w:firstLine="0"/>
              <w:spacing w:line="240" w:lineRule="atLeast"/>
            </w:pPr>
            <w:r>
              <w:t>68.890</w:t>
            </w:r>
          </w:p>
        </w:tc>
        <w:tc>
          <w:tcPr>
            <w:tcW w:w="716" w:type="pct"/>
            <w:vAlign w:val="center"/>
          </w:tcPr>
          <w:p w:rsidR="0018722C">
            <w:pPr>
              <w:pStyle w:val="affff9"/>
              <w:topLinePunct/>
              <w:ind w:leftChars="0" w:left="0" w:rightChars="0" w:right="0" w:firstLineChars="0" w:firstLine="0"/>
              <w:spacing w:line="240" w:lineRule="atLeast"/>
            </w:pPr>
            <w:r>
              <w:t>68.890</w:t>
            </w:r>
          </w:p>
        </w:tc>
        <w:tc>
          <w:tcPr>
            <w:tcW w:w="880" w:type="pct"/>
            <w:vAlign w:val="center"/>
          </w:tcPr>
          <w:p w:rsidR="0018722C">
            <w:pPr>
              <w:pStyle w:val="affff9"/>
              <w:topLinePunct/>
              <w:ind w:leftChars="0" w:left="0" w:rightChars="0" w:right="0" w:firstLineChars="0" w:firstLine="0"/>
              <w:spacing w:line="240" w:lineRule="atLeast"/>
            </w:pPr>
            <w:r>
              <w:t>4.133</w:t>
            </w:r>
          </w:p>
        </w:tc>
        <w:tc>
          <w:tcPr>
            <w:tcW w:w="821" w:type="pct"/>
            <w:vAlign w:val="center"/>
          </w:tcPr>
          <w:p w:rsidR="0018722C">
            <w:pPr>
              <w:pStyle w:val="affff9"/>
              <w:topLinePunct/>
              <w:ind w:leftChars="0" w:left="0" w:rightChars="0" w:right="0" w:firstLineChars="0" w:firstLine="0"/>
              <w:spacing w:line="240" w:lineRule="atLeast"/>
            </w:pPr>
            <w:r>
              <w:t>68.890</w:t>
            </w:r>
          </w:p>
        </w:tc>
        <w:tc>
          <w:tcPr>
            <w:tcW w:w="606" w:type="pct"/>
            <w:vAlign w:val="center"/>
          </w:tcPr>
          <w:p w:rsidR="0018722C">
            <w:pPr>
              <w:pStyle w:val="affff9"/>
              <w:topLinePunct/>
              <w:ind w:leftChars="0" w:left="0" w:rightChars="0" w:right="0" w:firstLineChars="0" w:firstLine="0"/>
              <w:spacing w:line="240" w:lineRule="atLeast"/>
            </w:pPr>
            <w:r>
              <w:t>68.890</w:t>
            </w:r>
          </w:p>
        </w:tc>
      </w:tr>
      <w:tr>
        <w:tc>
          <w:tcPr>
            <w:tcW w:w="493" w:type="pct"/>
            <w:vAlign w:val="center"/>
          </w:tcPr>
          <w:p w:rsidR="0018722C">
            <w:pPr>
              <w:pStyle w:val="affff9"/>
              <w:topLinePunct/>
              <w:ind w:leftChars="0" w:left="0" w:rightChars="0" w:right="0" w:firstLineChars="0" w:firstLine="0"/>
              <w:spacing w:line="240" w:lineRule="atLeast"/>
            </w:pPr>
            <w:r>
              <w:t>2</w:t>
            </w:r>
          </w:p>
        </w:tc>
        <w:tc>
          <w:tcPr>
            <w:tcW w:w="563" w:type="pct"/>
            <w:vAlign w:val="center"/>
          </w:tcPr>
          <w:p w:rsidR="0018722C">
            <w:pPr>
              <w:pStyle w:val="affff9"/>
              <w:topLinePunct/>
              <w:ind w:leftChars="0" w:left="0" w:rightChars="0" w:right="0" w:firstLineChars="0" w:firstLine="0"/>
              <w:spacing w:line="240" w:lineRule="atLeast"/>
            </w:pPr>
            <w:r>
              <w:t>0.873</w:t>
            </w:r>
          </w:p>
        </w:tc>
        <w:tc>
          <w:tcPr>
            <w:tcW w:w="921" w:type="pct"/>
            <w:vAlign w:val="center"/>
          </w:tcPr>
          <w:p w:rsidR="0018722C">
            <w:pPr>
              <w:pStyle w:val="affff9"/>
              <w:topLinePunct/>
              <w:ind w:leftChars="0" w:left="0" w:rightChars="0" w:right="0" w:firstLineChars="0" w:firstLine="0"/>
              <w:spacing w:line="240" w:lineRule="atLeast"/>
            </w:pPr>
            <w:r>
              <w:t>14.543</w:t>
            </w:r>
          </w:p>
        </w:tc>
        <w:tc>
          <w:tcPr>
            <w:tcW w:w="716" w:type="pct"/>
            <w:vAlign w:val="center"/>
          </w:tcPr>
          <w:p w:rsidR="0018722C">
            <w:pPr>
              <w:pStyle w:val="affff9"/>
              <w:topLinePunct/>
              <w:ind w:leftChars="0" w:left="0" w:rightChars="0" w:right="0" w:firstLineChars="0" w:firstLine="0"/>
              <w:spacing w:line="240" w:lineRule="atLeast"/>
            </w:pPr>
            <w:r>
              <w:t>83.433</w:t>
            </w:r>
          </w:p>
        </w:tc>
        <w:tc>
          <w:tcPr>
            <w:tcW w:w="880" w:type="pct"/>
            <w:vAlign w:val="center"/>
          </w:tcPr>
          <w:p w:rsidR="0018722C">
            <w:pPr>
              <w:pStyle w:val="a5"/>
              <w:topLinePunct/>
              <w:ind w:leftChars="0" w:left="0" w:rightChars="0" w:right="0" w:firstLineChars="0" w:firstLine="0"/>
              <w:spacing w:line="240" w:lineRule="atLeast"/>
            </w:pPr>
          </w:p>
        </w:tc>
        <w:tc>
          <w:tcPr>
            <w:tcW w:w="821" w:type="pct"/>
            <w:vAlign w:val="center"/>
          </w:tcPr>
          <w:p w:rsidR="0018722C">
            <w:pPr>
              <w:pStyle w:val="a5"/>
              <w:topLinePunct/>
              <w:ind w:leftChars="0" w:left="0" w:rightChars="0" w:right="0" w:firstLineChars="0" w:firstLine="0"/>
              <w:spacing w:line="240" w:lineRule="atLeast"/>
            </w:pPr>
          </w:p>
        </w:tc>
        <w:tc>
          <w:tcPr>
            <w:tcW w:w="606" w:type="pct"/>
            <w:vAlign w:val="center"/>
          </w:tcPr>
          <w:p w:rsidR="0018722C">
            <w:pPr>
              <w:pStyle w:val="ad"/>
              <w:topLinePunct/>
              <w:ind w:leftChars="0" w:left="0" w:rightChars="0" w:right="0" w:firstLineChars="0" w:firstLine="0"/>
              <w:spacing w:line="240" w:lineRule="atLeast"/>
            </w:pPr>
          </w:p>
        </w:tc>
      </w:tr>
      <w:tr>
        <w:tc>
          <w:tcPr>
            <w:tcW w:w="493" w:type="pct"/>
            <w:vAlign w:val="center"/>
          </w:tcPr>
          <w:p w:rsidR="0018722C">
            <w:pPr>
              <w:pStyle w:val="affff9"/>
              <w:topLinePunct/>
              <w:ind w:leftChars="0" w:left="0" w:rightChars="0" w:right="0" w:firstLineChars="0" w:firstLine="0"/>
              <w:spacing w:line="240" w:lineRule="atLeast"/>
            </w:pPr>
            <w:r>
              <w:t>3</w:t>
            </w:r>
          </w:p>
        </w:tc>
        <w:tc>
          <w:tcPr>
            <w:tcW w:w="563" w:type="pct"/>
            <w:vAlign w:val="center"/>
          </w:tcPr>
          <w:p w:rsidR="0018722C">
            <w:pPr>
              <w:pStyle w:val="affff9"/>
              <w:topLinePunct/>
              <w:ind w:leftChars="0" w:left="0" w:rightChars="0" w:right="0" w:firstLineChars="0" w:firstLine="0"/>
              <w:spacing w:line="240" w:lineRule="atLeast"/>
            </w:pPr>
            <w:r>
              <w:t>0.345</w:t>
            </w:r>
          </w:p>
        </w:tc>
        <w:tc>
          <w:tcPr>
            <w:tcW w:w="921" w:type="pct"/>
            <w:vAlign w:val="center"/>
          </w:tcPr>
          <w:p w:rsidR="0018722C">
            <w:pPr>
              <w:pStyle w:val="affff9"/>
              <w:topLinePunct/>
              <w:ind w:leftChars="0" w:left="0" w:rightChars="0" w:right="0" w:firstLineChars="0" w:firstLine="0"/>
              <w:spacing w:line="240" w:lineRule="atLeast"/>
            </w:pPr>
            <w:r>
              <w:t>5.758</w:t>
            </w:r>
          </w:p>
        </w:tc>
        <w:tc>
          <w:tcPr>
            <w:tcW w:w="716" w:type="pct"/>
            <w:vAlign w:val="center"/>
          </w:tcPr>
          <w:p w:rsidR="0018722C">
            <w:pPr>
              <w:pStyle w:val="affff9"/>
              <w:topLinePunct/>
              <w:ind w:leftChars="0" w:left="0" w:rightChars="0" w:right="0" w:firstLineChars="0" w:firstLine="0"/>
              <w:spacing w:line="240" w:lineRule="atLeast"/>
            </w:pPr>
            <w:r>
              <w:t>89.191</w:t>
            </w:r>
          </w:p>
        </w:tc>
        <w:tc>
          <w:tcPr>
            <w:tcW w:w="880" w:type="pct"/>
            <w:vAlign w:val="center"/>
          </w:tcPr>
          <w:p w:rsidR="0018722C">
            <w:pPr>
              <w:pStyle w:val="a5"/>
              <w:topLinePunct/>
              <w:ind w:leftChars="0" w:left="0" w:rightChars="0" w:right="0" w:firstLineChars="0" w:firstLine="0"/>
              <w:spacing w:line="240" w:lineRule="atLeast"/>
            </w:pPr>
          </w:p>
        </w:tc>
        <w:tc>
          <w:tcPr>
            <w:tcW w:w="821" w:type="pct"/>
            <w:vAlign w:val="center"/>
          </w:tcPr>
          <w:p w:rsidR="0018722C">
            <w:pPr>
              <w:pStyle w:val="a5"/>
              <w:topLinePunct/>
              <w:ind w:leftChars="0" w:left="0" w:rightChars="0" w:right="0" w:firstLineChars="0" w:firstLine="0"/>
              <w:spacing w:line="240" w:lineRule="atLeast"/>
            </w:pPr>
          </w:p>
        </w:tc>
        <w:tc>
          <w:tcPr>
            <w:tcW w:w="606" w:type="pct"/>
            <w:vAlign w:val="center"/>
          </w:tcPr>
          <w:p w:rsidR="0018722C">
            <w:pPr>
              <w:pStyle w:val="ad"/>
              <w:topLinePunct/>
              <w:ind w:leftChars="0" w:left="0" w:rightChars="0" w:right="0" w:firstLineChars="0" w:firstLine="0"/>
              <w:spacing w:line="240" w:lineRule="atLeast"/>
            </w:pPr>
          </w:p>
        </w:tc>
      </w:tr>
      <w:tr>
        <w:tc>
          <w:tcPr>
            <w:tcW w:w="493" w:type="pct"/>
            <w:vAlign w:val="center"/>
          </w:tcPr>
          <w:p w:rsidR="0018722C">
            <w:pPr>
              <w:pStyle w:val="affff9"/>
              <w:topLinePunct/>
              <w:ind w:leftChars="0" w:left="0" w:rightChars="0" w:right="0" w:firstLineChars="0" w:firstLine="0"/>
              <w:spacing w:line="240" w:lineRule="atLeast"/>
            </w:pPr>
            <w:r>
              <w:t>4</w:t>
            </w:r>
          </w:p>
        </w:tc>
        <w:tc>
          <w:tcPr>
            <w:tcW w:w="563" w:type="pct"/>
            <w:vAlign w:val="center"/>
          </w:tcPr>
          <w:p w:rsidR="0018722C">
            <w:pPr>
              <w:pStyle w:val="affff9"/>
              <w:topLinePunct/>
              <w:ind w:leftChars="0" w:left="0" w:rightChars="0" w:right="0" w:firstLineChars="0" w:firstLine="0"/>
              <w:spacing w:line="240" w:lineRule="atLeast"/>
            </w:pPr>
            <w:r>
              <w:t>0.250</w:t>
            </w:r>
          </w:p>
        </w:tc>
        <w:tc>
          <w:tcPr>
            <w:tcW w:w="921" w:type="pct"/>
            <w:vAlign w:val="center"/>
          </w:tcPr>
          <w:p w:rsidR="0018722C">
            <w:pPr>
              <w:pStyle w:val="affff9"/>
              <w:topLinePunct/>
              <w:ind w:leftChars="0" w:left="0" w:rightChars="0" w:right="0" w:firstLineChars="0" w:firstLine="0"/>
              <w:spacing w:line="240" w:lineRule="atLeast"/>
            </w:pPr>
            <w:r>
              <w:t>4.159</w:t>
            </w:r>
          </w:p>
        </w:tc>
        <w:tc>
          <w:tcPr>
            <w:tcW w:w="716" w:type="pct"/>
            <w:vAlign w:val="center"/>
          </w:tcPr>
          <w:p w:rsidR="0018722C">
            <w:pPr>
              <w:pStyle w:val="affff9"/>
              <w:topLinePunct/>
              <w:ind w:leftChars="0" w:left="0" w:rightChars="0" w:right="0" w:firstLineChars="0" w:firstLine="0"/>
              <w:spacing w:line="240" w:lineRule="atLeast"/>
            </w:pPr>
            <w:r>
              <w:t>93.350</w:t>
            </w:r>
          </w:p>
        </w:tc>
        <w:tc>
          <w:tcPr>
            <w:tcW w:w="880" w:type="pct"/>
            <w:vAlign w:val="center"/>
          </w:tcPr>
          <w:p w:rsidR="0018722C">
            <w:pPr>
              <w:pStyle w:val="a5"/>
              <w:topLinePunct/>
              <w:ind w:leftChars="0" w:left="0" w:rightChars="0" w:right="0" w:firstLineChars="0" w:firstLine="0"/>
              <w:spacing w:line="240" w:lineRule="atLeast"/>
            </w:pPr>
          </w:p>
        </w:tc>
        <w:tc>
          <w:tcPr>
            <w:tcW w:w="821" w:type="pct"/>
            <w:vAlign w:val="center"/>
          </w:tcPr>
          <w:p w:rsidR="0018722C">
            <w:pPr>
              <w:pStyle w:val="a5"/>
              <w:topLinePunct/>
              <w:ind w:leftChars="0" w:left="0" w:rightChars="0" w:right="0" w:firstLineChars="0" w:firstLine="0"/>
              <w:spacing w:line="240" w:lineRule="atLeast"/>
            </w:pPr>
          </w:p>
        </w:tc>
        <w:tc>
          <w:tcPr>
            <w:tcW w:w="606" w:type="pct"/>
            <w:vAlign w:val="center"/>
          </w:tcPr>
          <w:p w:rsidR="0018722C">
            <w:pPr>
              <w:pStyle w:val="ad"/>
              <w:topLinePunct/>
              <w:ind w:leftChars="0" w:left="0" w:rightChars="0" w:right="0" w:firstLineChars="0" w:firstLine="0"/>
              <w:spacing w:line="240" w:lineRule="atLeast"/>
            </w:pPr>
          </w:p>
        </w:tc>
      </w:tr>
      <w:tr>
        <w:tc>
          <w:tcPr>
            <w:tcW w:w="493" w:type="pct"/>
            <w:vAlign w:val="center"/>
          </w:tcPr>
          <w:p w:rsidR="0018722C">
            <w:pPr>
              <w:pStyle w:val="affff9"/>
              <w:topLinePunct/>
              <w:ind w:leftChars="0" w:left="0" w:rightChars="0" w:right="0" w:firstLineChars="0" w:firstLine="0"/>
              <w:spacing w:line="240" w:lineRule="atLeast"/>
            </w:pPr>
            <w:r>
              <w:t>5</w:t>
            </w:r>
          </w:p>
        </w:tc>
        <w:tc>
          <w:tcPr>
            <w:tcW w:w="563" w:type="pct"/>
            <w:vAlign w:val="center"/>
          </w:tcPr>
          <w:p w:rsidR="0018722C">
            <w:pPr>
              <w:pStyle w:val="affff9"/>
              <w:topLinePunct/>
              <w:ind w:leftChars="0" w:left="0" w:rightChars="0" w:right="0" w:firstLineChars="0" w:firstLine="0"/>
              <w:spacing w:line="240" w:lineRule="atLeast"/>
            </w:pPr>
            <w:r>
              <w:t>0.220</w:t>
            </w:r>
          </w:p>
        </w:tc>
        <w:tc>
          <w:tcPr>
            <w:tcW w:w="921" w:type="pct"/>
            <w:vAlign w:val="center"/>
          </w:tcPr>
          <w:p w:rsidR="0018722C">
            <w:pPr>
              <w:pStyle w:val="affff9"/>
              <w:topLinePunct/>
              <w:ind w:leftChars="0" w:left="0" w:rightChars="0" w:right="0" w:firstLineChars="0" w:firstLine="0"/>
              <w:spacing w:line="240" w:lineRule="atLeast"/>
            </w:pPr>
            <w:r>
              <w:t>3.661</w:t>
            </w:r>
          </w:p>
        </w:tc>
        <w:tc>
          <w:tcPr>
            <w:tcW w:w="716" w:type="pct"/>
            <w:vAlign w:val="center"/>
          </w:tcPr>
          <w:p w:rsidR="0018722C">
            <w:pPr>
              <w:pStyle w:val="affff9"/>
              <w:topLinePunct/>
              <w:ind w:leftChars="0" w:left="0" w:rightChars="0" w:right="0" w:firstLineChars="0" w:firstLine="0"/>
              <w:spacing w:line="240" w:lineRule="atLeast"/>
            </w:pPr>
            <w:r>
              <w:t>97.011</w:t>
            </w:r>
          </w:p>
        </w:tc>
        <w:tc>
          <w:tcPr>
            <w:tcW w:w="880" w:type="pct"/>
            <w:vAlign w:val="center"/>
          </w:tcPr>
          <w:p w:rsidR="0018722C">
            <w:pPr>
              <w:pStyle w:val="a5"/>
              <w:topLinePunct/>
              <w:ind w:leftChars="0" w:left="0" w:rightChars="0" w:right="0" w:firstLineChars="0" w:firstLine="0"/>
              <w:spacing w:line="240" w:lineRule="atLeast"/>
            </w:pPr>
          </w:p>
        </w:tc>
        <w:tc>
          <w:tcPr>
            <w:tcW w:w="821" w:type="pct"/>
            <w:vAlign w:val="center"/>
          </w:tcPr>
          <w:p w:rsidR="0018722C">
            <w:pPr>
              <w:pStyle w:val="a5"/>
              <w:topLinePunct/>
              <w:ind w:leftChars="0" w:left="0" w:rightChars="0" w:right="0" w:firstLineChars="0" w:firstLine="0"/>
              <w:spacing w:line="240" w:lineRule="atLeast"/>
            </w:pPr>
          </w:p>
        </w:tc>
        <w:tc>
          <w:tcPr>
            <w:tcW w:w="606" w:type="pct"/>
            <w:vAlign w:val="center"/>
          </w:tcPr>
          <w:p w:rsidR="0018722C">
            <w:pPr>
              <w:pStyle w:val="ad"/>
              <w:topLinePunct/>
              <w:ind w:leftChars="0" w:left="0" w:rightChars="0" w:right="0" w:firstLineChars="0" w:firstLine="0"/>
              <w:spacing w:line="240" w:lineRule="atLeast"/>
            </w:pPr>
          </w:p>
        </w:tc>
      </w:tr>
      <w:tr>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563" w:type="pct"/>
            <w:vAlign w:val="center"/>
            <w:tcBorders>
              <w:top w:val="single" w:sz="4" w:space="0" w:color="auto"/>
            </w:tcBorders>
          </w:tcPr>
          <w:p w:rsidR="0018722C">
            <w:pPr>
              <w:pStyle w:val="affff9"/>
              <w:topLinePunct/>
              <w:ind w:leftChars="0" w:left="0" w:rightChars="0" w:right="0" w:firstLineChars="0" w:firstLine="0"/>
              <w:spacing w:line="240" w:lineRule="atLeast"/>
            </w:pPr>
            <w:r>
              <w:t>0.179</w:t>
            </w:r>
          </w:p>
        </w:tc>
        <w:tc>
          <w:tcPr>
            <w:tcW w:w="921" w:type="pct"/>
            <w:vAlign w:val="center"/>
            <w:tcBorders>
              <w:top w:val="single" w:sz="4" w:space="0" w:color="auto"/>
            </w:tcBorders>
          </w:tcPr>
          <w:p w:rsidR="0018722C">
            <w:pPr>
              <w:pStyle w:val="affff9"/>
              <w:topLinePunct/>
              <w:ind w:leftChars="0" w:left="0" w:rightChars="0" w:right="0" w:firstLineChars="0" w:firstLine="0"/>
              <w:spacing w:line="240" w:lineRule="atLeast"/>
            </w:pPr>
            <w:r>
              <w:t>2.989</w:t>
            </w:r>
          </w:p>
        </w:tc>
        <w:tc>
          <w:tcPr>
            <w:tcW w:w="716"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c>
          <w:tcPr>
            <w:tcW w:w="88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2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0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18</w:t>
      </w:r>
      <w:r>
        <w:rPr>
          <w:rFonts w:cstheme="minorBidi" w:hAnsiTheme="minorHAnsi" w:eastAsiaTheme="minorHAnsi" w:asciiTheme="minorHAnsi"/>
        </w:rPr>
        <w:t>品牌忠诚旋</w:t>
      </w:r>
      <w:r>
        <w:rPr>
          <w:rFonts w:cstheme="minorBidi" w:hAnsiTheme="minorHAnsi" w:eastAsiaTheme="minorHAnsi" w:asciiTheme="minorHAnsi"/>
        </w:rPr>
        <w:t>转</w:t>
      </w:r>
      <w:r>
        <w:rPr>
          <w:rFonts w:cstheme="minorBidi" w:hAnsiTheme="minorHAnsi" w:eastAsiaTheme="minorHAnsi" w:asciiTheme="minorHAnsi"/>
        </w:rPr>
        <w:t>成份矩阵</w:t>
      </w:r>
      <w:r>
        <w:rPr>
          <w:rFonts w:cstheme="minorBidi" w:hAnsiTheme="minorHAnsi" w:eastAsiaTheme="minorHAnsi" w:asciiTheme="minorHAnsi"/>
        </w:rPr>
        <w:t>表</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Tab.4.18</w:t>
      </w:r>
      <w:r w:rsidRPr="00000000">
        <w:rPr>
          <w:rFonts w:cstheme="minorBidi" w:hAnsiTheme="minorHAnsi" w:eastAsiaTheme="minorHAnsi" w:asciiTheme="minorHAnsi"/>
        </w:rPr>
        <w:tab/>
      </w:r>
      <w:r>
        <w:rPr>
          <w:rFonts w:ascii="Times New Roman" w:cstheme="minorBidi" w:hAnsiTheme="minorHAnsi" w:eastAsiaTheme="minorHAnsi"/>
        </w:rPr>
        <w:t>br</w:t>
      </w:r>
      <w:r>
        <w:rPr>
          <w:rFonts w:ascii="Times New Roman" w:cstheme="minorBidi" w:hAnsiTheme="minorHAnsi" w:eastAsiaTheme="minorHAnsi"/>
          <w:u w:val="single"/>
        </w:rPr>
        <w:t> </w:t>
      </w:r>
      <w:r>
        <w:rPr>
          <w:rFonts w:ascii="Times New Roman" w:cstheme="minorBidi" w:hAnsiTheme="minorHAnsi" w:eastAsiaTheme="minorHAnsi"/>
          <w:u w:val="single"/>
        </w:rPr>
        <w:t>and  </w:t>
      </w:r>
      <w:r>
        <w:rPr>
          <w:rFonts w:ascii="Times New Roman" w:cstheme="minorBidi" w:hAnsiTheme="minorHAnsi" w:eastAsiaTheme="minorHAnsi"/>
          <w:u w:val="single"/>
        </w:rPr>
        <w:t>loyalty  rotation </w:t>
      </w:r>
      <w:r>
        <w:rPr>
          <w:rFonts w:ascii="Times New Roman" w:cstheme="minorBidi" w:hAnsiTheme="minorHAnsi" w:eastAsiaTheme="minorHAnsi"/>
          <w:u w:val="single"/>
        </w:rPr>
        <w:t>c</w:t>
      </w:r>
      <w:r>
        <w:rPr>
          <w:rFonts w:ascii="Times New Roman" w:cstheme="minorBidi" w:hAnsiTheme="minorHAnsi" w:eastAsiaTheme="minorHAnsi"/>
        </w:rPr>
        <w:t>omponent</w:t>
      </w:r>
      <w:r>
        <w:rPr>
          <w:rFonts w:ascii="Times New Roman" w:cstheme="minorBidi" w:hAnsiTheme="minorHAnsi" w:eastAsiaTheme="minorHAnsi"/>
        </w:rPr>
        <w:t> </w:t>
      </w:r>
      <w:r>
        <w:rPr>
          <w:rFonts w:ascii="Times New Roman" w:cstheme="minorBidi" w:hAnsiTheme="minorHAnsi" w:eastAsiaTheme="minorHAnsi"/>
        </w:rPr>
        <w:t>matrix</w:t>
      </w:r>
    </w:p>
    <w:tbl>
      <w:tblPr>
        <w:tblW w:w="5000" w:type="pct"/>
        <w:tblInd w:w="38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47"/>
        <w:gridCol w:w="1171"/>
      </w:tblGrid>
      <w:tr>
        <w:trPr>
          <w:tblHeader/>
        </w:trPr>
        <w:tc>
          <w:tcPr>
            <w:tcW w:w="2099" w:type="pct"/>
            <w:vAlign w:val="center"/>
            <w:tcBorders>
              <w:bottom w:val="single" w:sz="4" w:space="0" w:color="auto"/>
            </w:tcBorders>
          </w:tcPr>
          <w:p w:rsidR="0018722C">
            <w:pPr>
              <w:pStyle w:val="a7"/>
              <w:topLinePunct/>
              <w:ind w:leftChars="0" w:left="0" w:rightChars="0" w:right="0" w:firstLineChars="0" w:firstLine="0"/>
              <w:spacing w:line="240" w:lineRule="atLeast"/>
            </w:pPr>
            <w:r>
              <w:t>问项</w:t>
            </w:r>
          </w:p>
        </w:tc>
        <w:tc>
          <w:tcPr>
            <w:tcW w:w="2901" w:type="pct"/>
            <w:vAlign w:val="center"/>
            <w:tcBorders>
              <w:bottom w:val="single" w:sz="4" w:space="0" w:color="auto"/>
            </w:tcBorders>
          </w:tcPr>
          <w:p w:rsidR="0018722C">
            <w:pPr>
              <w:pStyle w:val="a7"/>
              <w:topLinePunct/>
              <w:ind w:leftChars="0" w:left="0" w:rightChars="0" w:right="0" w:firstLineChars="0" w:firstLine="0"/>
              <w:spacing w:line="240" w:lineRule="atLeast"/>
            </w:pPr>
            <w:r>
              <w:t>成份</w:t>
            </w:r>
          </w:p>
        </w:tc>
      </w:tr>
      <w:tr>
        <w:tc>
          <w:tcPr>
            <w:tcW w:w="2099" w:type="pct"/>
            <w:vAlign w:val="center"/>
          </w:tcPr>
          <w:p w:rsidR="0018722C">
            <w:pPr>
              <w:pStyle w:val="ac"/>
              <w:topLinePunct/>
              <w:ind w:leftChars="0" w:left="0" w:rightChars="0" w:right="0" w:firstLineChars="0" w:firstLine="0"/>
              <w:spacing w:line="240" w:lineRule="atLeast"/>
            </w:pPr>
            <w:r>
              <w:t>Q21</w:t>
            </w:r>
          </w:p>
        </w:tc>
        <w:tc>
          <w:tcPr>
            <w:tcW w:w="2901" w:type="pct"/>
            <w:vAlign w:val="center"/>
          </w:tcPr>
          <w:p w:rsidR="0018722C">
            <w:pPr>
              <w:pStyle w:val="affff9"/>
              <w:topLinePunct/>
              <w:ind w:leftChars="0" w:left="0" w:rightChars="0" w:right="0" w:firstLineChars="0" w:firstLine="0"/>
              <w:spacing w:line="240" w:lineRule="atLeast"/>
            </w:pPr>
            <w:r>
              <w:t>0.850</w:t>
            </w:r>
          </w:p>
        </w:tc>
      </w:tr>
      <w:tr>
        <w:tc>
          <w:tcPr>
            <w:tcW w:w="2099" w:type="pct"/>
            <w:vAlign w:val="center"/>
          </w:tcPr>
          <w:p w:rsidR="0018722C">
            <w:pPr>
              <w:pStyle w:val="ac"/>
              <w:topLinePunct/>
              <w:ind w:leftChars="0" w:left="0" w:rightChars="0" w:right="0" w:firstLineChars="0" w:firstLine="0"/>
              <w:spacing w:line="240" w:lineRule="atLeast"/>
            </w:pPr>
            <w:r>
              <w:t>Q24</w:t>
            </w:r>
          </w:p>
        </w:tc>
        <w:tc>
          <w:tcPr>
            <w:tcW w:w="2901" w:type="pct"/>
            <w:vAlign w:val="center"/>
          </w:tcPr>
          <w:p w:rsidR="0018722C">
            <w:pPr>
              <w:pStyle w:val="affff9"/>
              <w:topLinePunct/>
              <w:ind w:leftChars="0" w:left="0" w:rightChars="0" w:right="0" w:firstLineChars="0" w:firstLine="0"/>
              <w:spacing w:line="240" w:lineRule="atLeast"/>
            </w:pPr>
            <w:r>
              <w:t>0.846</w:t>
            </w:r>
          </w:p>
        </w:tc>
      </w:tr>
      <w:tr>
        <w:tc>
          <w:tcPr>
            <w:tcW w:w="2099" w:type="pct"/>
            <w:vAlign w:val="center"/>
          </w:tcPr>
          <w:p w:rsidR="0018722C">
            <w:pPr>
              <w:pStyle w:val="ac"/>
              <w:topLinePunct/>
              <w:ind w:leftChars="0" w:left="0" w:rightChars="0" w:right="0" w:firstLineChars="0" w:firstLine="0"/>
              <w:spacing w:line="240" w:lineRule="atLeast"/>
            </w:pPr>
            <w:r>
              <w:t>Q22</w:t>
            </w:r>
          </w:p>
        </w:tc>
        <w:tc>
          <w:tcPr>
            <w:tcW w:w="2901" w:type="pct"/>
            <w:vAlign w:val="center"/>
          </w:tcPr>
          <w:p w:rsidR="0018722C">
            <w:pPr>
              <w:pStyle w:val="affff9"/>
              <w:topLinePunct/>
              <w:ind w:leftChars="0" w:left="0" w:rightChars="0" w:right="0" w:firstLineChars="0" w:firstLine="0"/>
              <w:spacing w:line="240" w:lineRule="atLeast"/>
            </w:pPr>
            <w:r>
              <w:t>0.837</w:t>
            </w:r>
          </w:p>
        </w:tc>
      </w:tr>
      <w:tr>
        <w:tc>
          <w:tcPr>
            <w:tcW w:w="2099" w:type="pct"/>
            <w:vAlign w:val="center"/>
          </w:tcPr>
          <w:p w:rsidR="0018722C">
            <w:pPr>
              <w:pStyle w:val="ac"/>
              <w:topLinePunct/>
              <w:ind w:leftChars="0" w:left="0" w:rightChars="0" w:right="0" w:firstLineChars="0" w:firstLine="0"/>
              <w:spacing w:line="240" w:lineRule="atLeast"/>
            </w:pPr>
            <w:r>
              <w:t>Q23</w:t>
            </w:r>
          </w:p>
        </w:tc>
        <w:tc>
          <w:tcPr>
            <w:tcW w:w="2901" w:type="pct"/>
            <w:vAlign w:val="center"/>
          </w:tcPr>
          <w:p w:rsidR="0018722C">
            <w:pPr>
              <w:pStyle w:val="affff9"/>
              <w:topLinePunct/>
              <w:ind w:leftChars="0" w:left="0" w:rightChars="0" w:right="0" w:firstLineChars="0" w:firstLine="0"/>
              <w:spacing w:line="240" w:lineRule="atLeast"/>
            </w:pPr>
            <w:r>
              <w:t>0.831</w:t>
            </w:r>
          </w:p>
        </w:tc>
      </w:tr>
      <w:tr>
        <w:tc>
          <w:tcPr>
            <w:tcW w:w="2099" w:type="pct"/>
            <w:vAlign w:val="center"/>
          </w:tcPr>
          <w:p w:rsidR="0018722C">
            <w:pPr>
              <w:pStyle w:val="ac"/>
              <w:topLinePunct/>
              <w:ind w:leftChars="0" w:left="0" w:rightChars="0" w:right="0" w:firstLineChars="0" w:firstLine="0"/>
              <w:spacing w:line="240" w:lineRule="atLeast"/>
            </w:pPr>
            <w:r>
              <w:t>Q25</w:t>
            </w:r>
          </w:p>
        </w:tc>
        <w:tc>
          <w:tcPr>
            <w:tcW w:w="2901" w:type="pct"/>
            <w:vAlign w:val="center"/>
          </w:tcPr>
          <w:p w:rsidR="0018722C">
            <w:pPr>
              <w:pStyle w:val="affff9"/>
              <w:topLinePunct/>
              <w:ind w:leftChars="0" w:left="0" w:rightChars="0" w:right="0" w:firstLineChars="0" w:firstLine="0"/>
              <w:spacing w:line="240" w:lineRule="atLeast"/>
            </w:pPr>
            <w:r>
              <w:t>0.808</w:t>
            </w:r>
          </w:p>
        </w:tc>
      </w:tr>
      <w:tr>
        <w:tc>
          <w:tcPr>
            <w:tcW w:w="2099" w:type="pct"/>
            <w:vAlign w:val="center"/>
            <w:tcBorders>
              <w:top w:val="single" w:sz="4" w:space="0" w:color="auto"/>
            </w:tcBorders>
          </w:tcPr>
          <w:p w:rsidR="0018722C">
            <w:pPr>
              <w:pStyle w:val="ac"/>
              <w:topLinePunct/>
              <w:ind w:leftChars="0" w:left="0" w:rightChars="0" w:right="0" w:firstLineChars="0" w:firstLine="0"/>
              <w:spacing w:line="240" w:lineRule="atLeast"/>
            </w:pPr>
            <w:r>
              <w:rPr>
                <w:u w:val="single"/>
              </w:rPr>
              <w:t>Q20</w:t>
            </w:r>
          </w:p>
        </w:tc>
        <w:tc>
          <w:tcPr>
            <w:tcW w:w="2901" w:type="pct"/>
            <w:vAlign w:val="center"/>
            <w:tcBorders>
              <w:top w:val="single" w:sz="4" w:space="0" w:color="auto"/>
            </w:tcBorders>
          </w:tcPr>
          <w:p w:rsidR="0018722C">
            <w:pPr>
              <w:pStyle w:val="affff9"/>
              <w:topLinePunct/>
              <w:ind w:leftChars="0" w:left="0" w:rightChars="0" w:right="0" w:firstLineChars="0" w:firstLine="0"/>
              <w:spacing w:line="240" w:lineRule="atLeast"/>
            </w:pPr>
            <w:r>
              <w:rPr>
                <w:u w:val="single"/>
              </w:rPr>
              <w:t>0.806</w:t>
            </w:r>
          </w:p>
        </w:tc>
      </w:tr>
    </w:tbl>
    <w:p w:rsidR="0018722C">
      <w:pPr>
        <w:rPr/>
        <w:topLinePunct/>
        <w:pStyle w:val="affa"/>
      </w:pPr>
    </w:p>
    <w:p w:rsidR="0018722C">
      <w:pPr>
        <w:topLinePunct/>
      </w:pPr>
      <w:r>
        <w:t>如</w:t>
      </w:r>
      <w:r>
        <w:t>表</w:t>
      </w:r>
      <w:r>
        <w:rPr>
          <w:rFonts w:ascii="Times New Roman" w:eastAsia="Times New Roman"/>
        </w:rPr>
        <w:t>4</w:t>
      </w:r>
      <w:r>
        <w:rPr>
          <w:rFonts w:ascii="Times New Roman" w:eastAsia="Times New Roman"/>
        </w:rPr>
        <w:t>.</w:t>
      </w:r>
      <w:r>
        <w:rPr>
          <w:rFonts w:ascii="Times New Roman" w:eastAsia="Times New Roman"/>
        </w:rPr>
        <w:t>17</w:t>
      </w:r>
      <w:r>
        <w:t>和</w:t>
      </w:r>
      <w:r>
        <w:t>表</w:t>
      </w:r>
      <w:r>
        <w:rPr>
          <w:rFonts w:ascii="Times New Roman" w:eastAsia="Times New Roman"/>
        </w:rPr>
        <w:t>4</w:t>
      </w:r>
      <w:r>
        <w:rPr>
          <w:rFonts w:ascii="Times New Roman" w:eastAsia="Times New Roman"/>
        </w:rPr>
        <w:t>.</w:t>
      </w:r>
      <w:r>
        <w:rPr>
          <w:rFonts w:ascii="Times New Roman" w:eastAsia="Times New Roman"/>
        </w:rPr>
        <w:t>18</w:t>
      </w:r>
      <w:r>
        <w:t>所示，品牌忠诚量表在因子分析后，一共萃取出</w:t>
      </w:r>
      <w:r>
        <w:rPr>
          <w:rFonts w:ascii="Times New Roman" w:eastAsia="Times New Roman"/>
        </w:rPr>
        <w:t>1</w:t>
      </w:r>
      <w:r>
        <w:t>个因子，因子</w:t>
      </w:r>
      <w:r>
        <w:t>旋转后特征值分别为</w:t>
      </w:r>
      <w:r>
        <w:rPr>
          <w:rFonts w:ascii="Times New Roman" w:eastAsia="Times New Roman"/>
        </w:rPr>
        <w:t>4</w:t>
      </w:r>
      <w:r>
        <w:rPr>
          <w:rFonts w:ascii="Times New Roman" w:eastAsia="Times New Roman"/>
        </w:rPr>
        <w:t>.</w:t>
      </w:r>
      <w:r>
        <w:rPr>
          <w:rFonts w:ascii="Times New Roman" w:eastAsia="Times New Roman"/>
        </w:rPr>
        <w:t>133</w:t>
      </w:r>
      <w:r>
        <w:t>，总可解释总变异量为</w:t>
      </w:r>
      <w:r>
        <w:rPr>
          <w:rFonts w:ascii="Times New Roman" w:eastAsia="Times New Roman"/>
        </w:rPr>
        <w:t>68</w:t>
      </w:r>
      <w:r>
        <w:rPr>
          <w:rFonts w:ascii="Times New Roman" w:eastAsia="Times New Roman"/>
        </w:rPr>
        <w:t>.</w:t>
      </w:r>
      <w:r>
        <w:rPr>
          <w:rFonts w:ascii="Times New Roman" w:eastAsia="Times New Roman"/>
        </w:rPr>
        <w:t>890%</w:t>
      </w:r>
      <w:r>
        <w:t>。</w:t>
      </w:r>
    </w:p>
    <w:p w:rsidR="0018722C">
      <w:pPr>
        <w:topLinePunct/>
      </w:pPr>
      <w:bookmarkStart w:name="4.6 假设检验 " w:id="125"/>
      <w:bookmarkEnd w:id="125"/>
      <w:r>
        <w:rPr>
          <w:rFonts w:cstheme="minorBidi" w:hAnsiTheme="minorHAnsi" w:eastAsiaTheme="minorHAnsi" w:asciiTheme="minorHAnsi" w:ascii="黑体" w:hAnsi="黑体" w:eastAsia="黑体" w:cs="黑体"/>
          <w:b/>
        </w:rPr>
        <w:t>4.6 </w:t>
      </w:r>
      <w:bookmarkStart w:name="_bookmark50" w:id="126"/>
      <w:bookmarkEnd w:id="126"/>
      <w:bookmarkStart w:name="_bookmark50" w:id="127"/>
      <w:bookmarkEnd w:id="127"/>
      <w:r>
        <w:rPr>
          <w:rFonts w:cstheme="minorBidi" w:hAnsiTheme="minorHAnsi" w:eastAsiaTheme="minorHAnsi" w:asciiTheme="minorHAnsi" w:ascii="黑体" w:hAnsi="黑体" w:eastAsia="黑体" w:cs="黑体"/>
          <w:b/>
        </w:rPr>
        <w:t>假设检验</w:t>
      </w:r>
    </w:p>
    <w:p w:rsidR="0018722C">
      <w:pPr>
        <w:topLinePunct/>
      </w:pPr>
      <w:r>
        <w:t>我们首先做相关分析，为后续的回归分析奠定基础，然后分别采用一元线性回归和多元回归的方法来检验品牌体验、顾客满意、品牌信任和品牌忠诚之间的统计关系，并逐一验证本研究中提出的假设。</w:t>
      </w:r>
    </w:p>
    <w:p w:rsidR="0018722C">
      <w:pPr>
        <w:topLinePunct/>
      </w:pPr>
      <w:bookmarkStart w:name="_bookmark51" w:id="128"/>
      <w:bookmarkEnd w:id="128"/>
      <w:r>
        <w:rPr>
          <w:rFonts w:cstheme="minorBidi" w:hAnsiTheme="minorHAnsi" w:eastAsiaTheme="minorHAnsi" w:asciiTheme="minorHAnsi" w:ascii="黑体" w:hAnsi="黑体" w:eastAsia="黑体" w:cs="黑体"/>
          <w:b/>
        </w:rPr>
        <w:t>4.6.1 </w:t>
      </w:r>
      <w:bookmarkStart w:name="_bookmark51" w:id="129"/>
      <w:bookmarkEnd w:id="129"/>
      <w:r>
        <w:rPr>
          <w:rFonts w:cstheme="minorBidi" w:hAnsiTheme="minorHAnsi" w:eastAsiaTheme="minorHAnsi" w:asciiTheme="minorHAnsi" w:ascii="黑体" w:hAnsi="黑体" w:eastAsia="黑体" w:cs="黑体"/>
          <w:b/>
        </w:rPr>
        <w:t>相关分析</w:t>
      </w:r>
    </w:p>
    <w:p w:rsidR="0018722C">
      <w:pPr>
        <w:topLinePunct/>
      </w:pPr>
      <w:r>
        <w:t>用来描述两个变量相互之间变化方向及密切程度的数字特征量称为相关系数。一般用</w:t>
      </w:r>
    </w:p>
    <w:p w:rsidR="0018722C">
      <w:pPr>
        <w:topLinePunct/>
      </w:pPr>
      <w:r>
        <w:rPr>
          <w:rFonts w:ascii="Times New Roman" w:hAnsi="Times New Roman" w:eastAsia="Times New Roman"/>
        </w:rPr>
        <w:t>r</w:t>
      </w:r>
      <w:r>
        <w:t>表示。它的数值范围是</w:t>
      </w:r>
      <w:r>
        <w:rPr>
          <w:rFonts w:ascii="Times New Roman" w:hAnsi="Times New Roman" w:eastAsia="Times New Roman"/>
        </w:rPr>
        <w:t>-1≤</w:t>
      </w:r>
      <w:r w:rsidR="001852F3">
        <w:rPr>
          <w:rFonts w:ascii="Times New Roman" w:hAnsi="Times New Roman" w:eastAsia="Times New Roman"/>
        </w:rPr>
        <w:t xml:space="preserve">r</w:t>
      </w:r>
      <w:r w:rsidR="001852F3">
        <w:rPr>
          <w:rFonts w:ascii="Times New Roman" w:hAnsi="Times New Roman" w:eastAsia="Times New Roman"/>
        </w:rPr>
        <w:t xml:space="preserve">≤1</w:t>
      </w:r>
      <w:r>
        <w:t>。</w:t>
      </w:r>
    </w:p>
    <w:p w:rsidR="0018722C">
      <w:pPr>
        <w:spacing w:before="197"/>
        <w:ind w:leftChars="0" w:left="3740" w:rightChars="0" w:right="3421" w:firstLineChars="0" w:firstLine="0"/>
        <w:jc w:val="center"/>
        <w:topLinePunct/>
      </w:pPr>
      <w:r>
        <w:rPr>
          <w:kern w:val="2"/>
          <w:sz w:val="21"/>
          <w:szCs w:val="22"/>
          <w:rFonts w:cstheme="minorBidi" w:hAnsiTheme="minorHAnsi" w:eastAsiaTheme="minorHAnsi" w:asciiTheme="minorHAnsi"/>
        </w:rPr>
        <w:t>表</w:t>
      </w:r>
      <w:r>
        <w:rPr>
          <w:kern w:val="2"/>
          <w:sz w:val="21"/>
          <w:szCs w:val="22"/>
          <w:rFonts w:cstheme="minorBidi" w:hAnsiTheme="minorHAnsi" w:eastAsiaTheme="minorHAnsi" w:asciiTheme="minorHAnsi"/>
        </w:rPr>
        <w:t xml:space="preserve">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19</w:t>
      </w:r>
      <w:r>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相关性分析汇总表</w:t>
      </w:r>
    </w:p>
    <w:p w:rsidR="0018722C">
      <w:pPr>
        <w:topLinePunct/>
      </w:pPr>
      <w:r>
        <w:rPr>
          <w:rFonts w:cstheme="minorBidi" w:hAnsiTheme="minorHAnsi" w:eastAsiaTheme="minorHAnsi" w:asciiTheme="minorHAnsi" w:ascii="Times New Roman"/>
          <w:u w:val="single"/>
        </w:rPr>
        <w:t/>
      </w: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Tab.4.</w:t>
      </w:r>
      <w:r>
        <w:rPr>
          <w:rFonts w:ascii="Times New Roman" w:cstheme="minorBidi" w:hAnsiTheme="minorHAnsi" w:eastAsiaTheme="minorHAnsi"/>
          <w:u w:val="single"/>
        </w:rPr>
        <w:t>19</w:t>
      </w:r>
      <w:r w:rsidRPr="00000000">
        <w:rPr>
          <w:rFonts w:cstheme="minorBidi" w:hAnsiTheme="minorHAnsi" w:eastAsiaTheme="minorHAnsi" w:asciiTheme="minorHAnsi"/>
        </w:rPr>
        <w:tab/>
      </w:r>
      <w:r>
        <w:t>correlation</w:t>
      </w:r>
      <w:r w:rsidR="001852F3">
        <w:t xml:space="preserve"> </w:t>
      </w:r>
      <w:r>
        <w:rPr>
          <w:rFonts w:ascii="Times New Roman" w:cstheme="minorBidi" w:hAnsiTheme="minorHAnsi" w:eastAsiaTheme="minorHAnsi"/>
          <w:u w:val="single"/>
        </w:rPr>
        <w:t>analysis</w:t>
      </w:r>
      <w:r>
        <w:rPr>
          <w:rFonts w:ascii="Times New Roman" w:cstheme="minorBidi" w:hAnsiTheme="minorHAnsi" w:eastAsiaTheme="minorHAnsi"/>
          <w:u w:val="single"/>
        </w:rPr>
        <w:t> </w:t>
      </w:r>
      <w:r>
        <w:rPr>
          <w:rFonts w:ascii="Times New Roman" w:cstheme="minorBidi" w:hAnsiTheme="minorHAnsi" w:eastAsiaTheme="minorHAnsi"/>
          <w:u w:val="single"/>
        </w:rPr>
        <w:t>summary</w:t>
      </w:r>
    </w:p>
    <w:tbl>
      <w:tblPr>
        <w:tblW w:w="5000" w:type="pct"/>
        <w:tblInd w:w="13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19"/>
        <w:gridCol w:w="1503"/>
        <w:gridCol w:w="770"/>
        <w:gridCol w:w="1013"/>
        <w:gridCol w:w="1014"/>
        <w:gridCol w:w="1014"/>
        <w:gridCol w:w="1014"/>
        <w:gridCol w:w="1014"/>
        <w:gridCol w:w="1061"/>
      </w:tblGrid>
      <w:tr>
        <w:trPr>
          <w:tblHeader/>
        </w:trPr>
        <w:tc>
          <w:tcPr>
            <w:tcW w:w="54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0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8" w:type="pct"/>
            <w:vAlign w:val="center"/>
            <w:tcBorders>
              <w:bottom w:val="single" w:sz="4" w:space="0" w:color="auto"/>
            </w:tcBorders>
          </w:tcPr>
          <w:p w:rsidR="0018722C">
            <w:pPr>
              <w:pStyle w:val="a7"/>
              <w:topLinePunct/>
              <w:ind w:leftChars="0" w:left="0" w:rightChars="0" w:right="0" w:firstLineChars="0" w:firstLine="0"/>
              <w:spacing w:line="240" w:lineRule="atLeast"/>
            </w:pPr>
            <w:r>
              <w:t>相关性</w:t>
            </w:r>
          </w:p>
        </w:tc>
        <w:tc>
          <w:tcPr>
            <w:tcW w:w="53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541" w:type="pct"/>
            <w:vAlign w:val="center"/>
          </w:tcPr>
          <w:p w:rsidR="0018722C">
            <w:pPr>
              <w:pStyle w:val="ac"/>
              <w:topLinePunct/>
              <w:ind w:leftChars="0" w:left="0" w:rightChars="0" w:right="0" w:firstLineChars="0" w:firstLine="0"/>
              <w:spacing w:line="240" w:lineRule="atLeast"/>
            </w:pPr>
          </w:p>
        </w:tc>
        <w:tc>
          <w:tcPr>
            <w:tcW w:w="1206" w:type="pct"/>
            <w:gridSpan w:val="2"/>
            <w:vAlign w:val="center"/>
          </w:tcPr>
          <w:p w:rsidR="0018722C">
            <w:pPr>
              <w:pStyle w:val="a5"/>
              <w:topLinePunct/>
              <w:ind w:leftChars="0" w:left="0" w:rightChars="0" w:right="0" w:firstLineChars="0" w:firstLine="0"/>
              <w:spacing w:line="240" w:lineRule="atLeast"/>
            </w:pPr>
            <w:r>
              <w:t>感官体验</w:t>
            </w:r>
          </w:p>
        </w:tc>
        <w:tc>
          <w:tcPr>
            <w:tcW w:w="538" w:type="pct"/>
            <w:vAlign w:val="center"/>
          </w:tcPr>
          <w:p w:rsidR="0018722C">
            <w:pPr>
              <w:pStyle w:val="a5"/>
              <w:topLinePunct/>
              <w:ind w:leftChars="0" w:left="0" w:rightChars="0" w:right="0" w:firstLineChars="0" w:firstLine="0"/>
              <w:spacing w:line="240" w:lineRule="atLeast"/>
            </w:pPr>
            <w:r>
              <w:t>情感体验</w:t>
            </w:r>
          </w:p>
        </w:tc>
        <w:tc>
          <w:tcPr>
            <w:tcW w:w="538" w:type="pct"/>
            <w:vAlign w:val="center"/>
          </w:tcPr>
          <w:p w:rsidR="0018722C">
            <w:pPr>
              <w:pStyle w:val="a5"/>
              <w:topLinePunct/>
              <w:ind w:leftChars="0" w:left="0" w:rightChars="0" w:right="0" w:firstLineChars="0" w:firstLine="0"/>
              <w:spacing w:line="240" w:lineRule="atLeast"/>
            </w:pPr>
            <w:r>
              <w:t>行为体验</w:t>
            </w:r>
          </w:p>
        </w:tc>
        <w:tc>
          <w:tcPr>
            <w:tcW w:w="538" w:type="pct"/>
            <w:vAlign w:val="center"/>
          </w:tcPr>
          <w:p w:rsidR="0018722C">
            <w:pPr>
              <w:pStyle w:val="a5"/>
              <w:topLinePunct/>
              <w:ind w:leftChars="0" w:left="0" w:rightChars="0" w:right="0" w:firstLineChars="0" w:firstLine="0"/>
              <w:spacing w:line="240" w:lineRule="atLeast"/>
            </w:pPr>
            <w:r>
              <w:t>思考体验</w:t>
            </w:r>
          </w:p>
        </w:tc>
        <w:tc>
          <w:tcPr>
            <w:tcW w:w="538" w:type="pct"/>
            <w:vAlign w:val="center"/>
          </w:tcPr>
          <w:p w:rsidR="0018722C">
            <w:pPr>
              <w:pStyle w:val="a5"/>
              <w:topLinePunct/>
              <w:ind w:leftChars="0" w:left="0" w:rightChars="0" w:right="0" w:firstLineChars="0" w:firstLine="0"/>
              <w:spacing w:line="240" w:lineRule="atLeast"/>
            </w:pPr>
            <w:r>
              <w:t>顾客满意</w:t>
            </w:r>
          </w:p>
        </w:tc>
        <w:tc>
          <w:tcPr>
            <w:tcW w:w="538" w:type="pct"/>
            <w:vAlign w:val="center"/>
          </w:tcPr>
          <w:p w:rsidR="0018722C">
            <w:pPr>
              <w:pStyle w:val="a5"/>
              <w:topLinePunct/>
              <w:ind w:leftChars="0" w:left="0" w:rightChars="0" w:right="0" w:firstLineChars="0" w:firstLine="0"/>
              <w:spacing w:line="240" w:lineRule="atLeast"/>
            </w:pPr>
            <w:r>
              <w:t>品牌信任</w:t>
            </w:r>
          </w:p>
        </w:tc>
        <w:tc>
          <w:tcPr>
            <w:tcW w:w="563" w:type="pct"/>
            <w:vAlign w:val="center"/>
          </w:tcPr>
          <w:p w:rsidR="0018722C">
            <w:pPr>
              <w:pStyle w:val="ad"/>
              <w:topLinePunct/>
              <w:ind w:leftChars="0" w:left="0" w:rightChars="0" w:right="0" w:firstLineChars="0" w:firstLine="0"/>
              <w:spacing w:line="240" w:lineRule="atLeast"/>
            </w:pPr>
            <w:r>
              <w:t>品牌忠诚</w:t>
            </w:r>
          </w:p>
        </w:tc>
      </w:tr>
      <w:tr>
        <w:tc>
          <w:tcPr>
            <w:tcW w:w="541" w:type="pct"/>
            <w:vMerge w:val="restart"/>
            <w:vAlign w:val="center"/>
          </w:tcPr>
          <w:p w:rsidR="0018722C">
            <w:pPr>
              <w:pStyle w:val="ac"/>
              <w:topLinePunct/>
              <w:ind w:leftChars="0" w:left="0" w:rightChars="0" w:right="0" w:firstLineChars="0" w:firstLine="0"/>
              <w:spacing w:line="240" w:lineRule="atLeast"/>
            </w:pPr>
            <w:r>
              <w:t>感官</w:t>
            </w:r>
          </w:p>
          <w:p w:rsidR="0018722C">
            <w:pPr>
              <w:pStyle w:val="a5"/>
              <w:topLinePunct/>
              <w:ind w:leftChars="0" w:left="0" w:rightChars="0" w:right="0" w:firstLineChars="0" w:firstLine="0"/>
              <w:spacing w:line="240" w:lineRule="atLeast"/>
            </w:pPr>
            <w:r>
              <w:t>体验</w:t>
            </w:r>
          </w:p>
        </w:tc>
        <w:tc>
          <w:tcPr>
            <w:tcW w:w="798" w:type="pct"/>
            <w:vAlign w:val="center"/>
          </w:tcPr>
          <w:p w:rsidR="0018722C">
            <w:pPr>
              <w:pStyle w:val="a5"/>
              <w:topLinePunct/>
              <w:ind w:leftChars="0" w:left="0" w:rightChars="0" w:right="0" w:firstLineChars="0" w:firstLine="0"/>
              <w:spacing w:line="240" w:lineRule="atLeast"/>
            </w:pPr>
            <w:r>
              <w:t>相关系数</w:t>
            </w:r>
          </w:p>
        </w:tc>
        <w:tc>
          <w:tcPr>
            <w:tcW w:w="409" w:type="pct"/>
            <w:vAlign w:val="center"/>
          </w:tcPr>
          <w:p w:rsidR="0018722C">
            <w:pPr>
              <w:pStyle w:val="affff9"/>
              <w:topLinePunct/>
              <w:ind w:leftChars="0" w:left="0" w:rightChars="0" w:right="0" w:firstLineChars="0" w:firstLine="0"/>
              <w:spacing w:line="240" w:lineRule="atLeast"/>
            </w:pPr>
            <w:r>
              <w:t>1</w:t>
            </w:r>
          </w:p>
        </w:tc>
        <w:tc>
          <w:tcPr>
            <w:tcW w:w="538" w:type="pct"/>
            <w:vAlign w:val="center"/>
          </w:tcPr>
          <w:p w:rsidR="0018722C">
            <w:pPr>
              <w:pStyle w:val="a5"/>
              <w:topLinePunct/>
              <w:ind w:leftChars="0" w:left="0" w:rightChars="0" w:right="0" w:firstLineChars="0" w:firstLine="0"/>
              <w:spacing w:line="240" w:lineRule="atLeast"/>
            </w:pPr>
            <w:r>
              <w:t>0.316</w:t>
            </w:r>
            <w:r>
              <w:t>**</w:t>
            </w:r>
          </w:p>
        </w:tc>
        <w:tc>
          <w:tcPr>
            <w:tcW w:w="538" w:type="pct"/>
            <w:vAlign w:val="center"/>
          </w:tcPr>
          <w:p w:rsidR="0018722C">
            <w:pPr>
              <w:pStyle w:val="a5"/>
              <w:topLinePunct/>
              <w:ind w:leftChars="0" w:left="0" w:rightChars="0" w:right="0" w:firstLineChars="0" w:firstLine="0"/>
              <w:spacing w:line="240" w:lineRule="atLeast"/>
            </w:pPr>
            <w:r>
              <w:t>0.202</w:t>
            </w:r>
            <w:r>
              <w:t>**</w:t>
            </w:r>
          </w:p>
        </w:tc>
        <w:tc>
          <w:tcPr>
            <w:tcW w:w="538" w:type="pct"/>
            <w:vAlign w:val="center"/>
          </w:tcPr>
          <w:p w:rsidR="0018722C">
            <w:pPr>
              <w:pStyle w:val="a5"/>
              <w:topLinePunct/>
              <w:ind w:leftChars="0" w:left="0" w:rightChars="0" w:right="0" w:firstLineChars="0" w:firstLine="0"/>
              <w:spacing w:line="240" w:lineRule="atLeast"/>
            </w:pPr>
            <w:r>
              <w:t>0.163</w:t>
            </w:r>
            <w:r>
              <w:t>*</w:t>
            </w:r>
          </w:p>
        </w:tc>
        <w:tc>
          <w:tcPr>
            <w:tcW w:w="538" w:type="pct"/>
            <w:vAlign w:val="center"/>
          </w:tcPr>
          <w:p w:rsidR="0018722C">
            <w:pPr>
              <w:pStyle w:val="a5"/>
              <w:topLinePunct/>
              <w:ind w:leftChars="0" w:left="0" w:rightChars="0" w:right="0" w:firstLineChars="0" w:firstLine="0"/>
              <w:spacing w:line="240" w:lineRule="atLeast"/>
            </w:pPr>
            <w:r>
              <w:t>0.371</w:t>
            </w:r>
            <w:r>
              <w:t>**</w:t>
            </w:r>
          </w:p>
        </w:tc>
        <w:tc>
          <w:tcPr>
            <w:tcW w:w="538" w:type="pct"/>
            <w:vAlign w:val="center"/>
          </w:tcPr>
          <w:p w:rsidR="0018722C">
            <w:pPr>
              <w:pStyle w:val="a5"/>
              <w:topLinePunct/>
              <w:ind w:leftChars="0" w:left="0" w:rightChars="0" w:right="0" w:firstLineChars="0" w:firstLine="0"/>
              <w:spacing w:line="240" w:lineRule="atLeast"/>
            </w:pPr>
            <w:r>
              <w:t>0.264</w:t>
            </w:r>
            <w:r>
              <w:t>**</w:t>
            </w:r>
          </w:p>
        </w:tc>
        <w:tc>
          <w:tcPr>
            <w:tcW w:w="563" w:type="pct"/>
            <w:vAlign w:val="center"/>
          </w:tcPr>
          <w:p w:rsidR="0018722C">
            <w:pPr>
              <w:pStyle w:val="ad"/>
              <w:topLinePunct/>
              <w:ind w:leftChars="0" w:left="0" w:rightChars="0" w:right="0" w:firstLineChars="0" w:firstLine="0"/>
              <w:spacing w:line="240" w:lineRule="atLeast"/>
            </w:pPr>
            <w:r>
              <w:t>0.200</w:t>
            </w:r>
            <w:r>
              <w:t>**</w:t>
            </w:r>
          </w:p>
        </w:tc>
      </w:tr>
      <w:tr>
        <w:tc>
          <w:tcPr>
            <w:tcW w:w="541" w:type="pct"/>
            <w:vMerge/>
            <w:vAlign w:val="center"/>
          </w:tcPr>
          <w:p w:rsidR="0018722C">
            <w:pPr>
              <w:pStyle w:val="ac"/>
              <w:topLinePunct/>
              <w:ind w:leftChars="0" w:left="0" w:rightChars="0" w:right="0" w:firstLineChars="0" w:firstLine="0"/>
              <w:spacing w:line="240" w:lineRule="atLeast"/>
            </w:pPr>
          </w:p>
        </w:tc>
        <w:tc>
          <w:tcPr>
            <w:tcW w:w="798" w:type="pct"/>
            <w:vAlign w:val="center"/>
          </w:tcPr>
          <w:p w:rsidR="0018722C">
            <w:pPr>
              <w:pStyle w:val="a5"/>
              <w:topLinePunct/>
              <w:ind w:leftChars="0" w:left="0" w:rightChars="0" w:right="0" w:firstLineChars="0" w:firstLine="0"/>
              <w:spacing w:line="240" w:lineRule="atLeast"/>
            </w:pPr>
            <w:r>
              <w:t>显著性</w:t>
            </w:r>
          </w:p>
        </w:tc>
        <w:tc>
          <w:tcPr>
            <w:tcW w:w="409"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ffff9"/>
              <w:topLinePunct/>
              <w:ind w:leftChars="0" w:left="0" w:rightChars="0" w:right="0" w:firstLineChars="0" w:firstLine="0"/>
              <w:spacing w:line="240" w:lineRule="atLeast"/>
            </w:pPr>
            <w:r>
              <w:t>0.000</w:t>
            </w:r>
          </w:p>
        </w:tc>
        <w:tc>
          <w:tcPr>
            <w:tcW w:w="538" w:type="pct"/>
            <w:vAlign w:val="center"/>
          </w:tcPr>
          <w:p w:rsidR="0018722C">
            <w:pPr>
              <w:pStyle w:val="affff9"/>
              <w:topLinePunct/>
              <w:ind w:leftChars="0" w:left="0" w:rightChars="0" w:right="0" w:firstLineChars="0" w:firstLine="0"/>
              <w:spacing w:line="240" w:lineRule="atLeast"/>
            </w:pPr>
            <w:r>
              <w:t>0.002</w:t>
            </w:r>
          </w:p>
        </w:tc>
        <w:tc>
          <w:tcPr>
            <w:tcW w:w="538" w:type="pct"/>
            <w:vAlign w:val="center"/>
          </w:tcPr>
          <w:p w:rsidR="0018722C">
            <w:pPr>
              <w:pStyle w:val="affff9"/>
              <w:topLinePunct/>
              <w:ind w:leftChars="0" w:left="0" w:rightChars="0" w:right="0" w:firstLineChars="0" w:firstLine="0"/>
              <w:spacing w:line="240" w:lineRule="atLeast"/>
            </w:pPr>
            <w:r>
              <w:t>0.011</w:t>
            </w:r>
          </w:p>
        </w:tc>
        <w:tc>
          <w:tcPr>
            <w:tcW w:w="538" w:type="pct"/>
            <w:vAlign w:val="center"/>
          </w:tcPr>
          <w:p w:rsidR="0018722C">
            <w:pPr>
              <w:pStyle w:val="affff9"/>
              <w:topLinePunct/>
              <w:ind w:leftChars="0" w:left="0" w:rightChars="0" w:right="0" w:firstLineChars="0" w:firstLine="0"/>
              <w:spacing w:line="240" w:lineRule="atLeast"/>
            </w:pPr>
            <w:r>
              <w:t>0.000</w:t>
            </w:r>
          </w:p>
        </w:tc>
        <w:tc>
          <w:tcPr>
            <w:tcW w:w="538" w:type="pct"/>
            <w:vAlign w:val="center"/>
          </w:tcPr>
          <w:p w:rsidR="0018722C">
            <w:pPr>
              <w:pStyle w:val="affff9"/>
              <w:topLinePunct/>
              <w:ind w:leftChars="0" w:left="0" w:rightChars="0" w:right="0" w:firstLineChars="0" w:firstLine="0"/>
              <w:spacing w:line="240" w:lineRule="atLeast"/>
            </w:pPr>
            <w:r>
              <w:t>0.000</w:t>
            </w:r>
          </w:p>
        </w:tc>
        <w:tc>
          <w:tcPr>
            <w:tcW w:w="563" w:type="pct"/>
            <w:vAlign w:val="center"/>
          </w:tcPr>
          <w:p w:rsidR="0018722C">
            <w:pPr>
              <w:pStyle w:val="affff9"/>
              <w:topLinePunct/>
              <w:ind w:leftChars="0" w:left="0" w:rightChars="0" w:right="0" w:firstLineChars="0" w:firstLine="0"/>
              <w:spacing w:line="240" w:lineRule="atLeast"/>
            </w:pPr>
            <w:r>
              <w:t>0.002</w:t>
            </w:r>
          </w:p>
        </w:tc>
      </w:tr>
      <w:tr>
        <w:tc>
          <w:tcPr>
            <w:tcW w:w="541" w:type="pct"/>
            <w:vMerge w:val="restart"/>
            <w:vAlign w:val="center"/>
          </w:tcPr>
          <w:p w:rsidR="0018722C">
            <w:pPr>
              <w:pStyle w:val="ac"/>
              <w:topLinePunct/>
              <w:ind w:leftChars="0" w:left="0" w:rightChars="0" w:right="0" w:firstLineChars="0" w:firstLine="0"/>
              <w:spacing w:line="240" w:lineRule="atLeast"/>
            </w:pPr>
            <w:r>
              <w:t>情感</w:t>
            </w:r>
          </w:p>
          <w:p w:rsidR="0018722C">
            <w:pPr>
              <w:pStyle w:val="a5"/>
              <w:topLinePunct/>
              <w:ind w:leftChars="0" w:left="0" w:rightChars="0" w:right="0" w:firstLineChars="0" w:firstLine="0"/>
              <w:spacing w:line="240" w:lineRule="atLeast"/>
            </w:pPr>
            <w:r>
              <w:t>体验</w:t>
            </w:r>
          </w:p>
        </w:tc>
        <w:tc>
          <w:tcPr>
            <w:tcW w:w="798" w:type="pct"/>
            <w:vAlign w:val="center"/>
          </w:tcPr>
          <w:p w:rsidR="0018722C">
            <w:pPr>
              <w:pStyle w:val="a5"/>
              <w:topLinePunct/>
              <w:ind w:leftChars="0" w:left="0" w:rightChars="0" w:right="0" w:firstLineChars="0" w:firstLine="0"/>
              <w:spacing w:line="240" w:lineRule="atLeast"/>
            </w:pPr>
            <w:r>
              <w:t>相关系数</w:t>
            </w:r>
          </w:p>
        </w:tc>
        <w:tc>
          <w:tcPr>
            <w:tcW w:w="409"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ffff9"/>
              <w:topLinePunct/>
              <w:ind w:leftChars="0" w:left="0" w:rightChars="0" w:right="0" w:firstLineChars="0" w:firstLine="0"/>
              <w:spacing w:line="240" w:lineRule="atLeast"/>
            </w:pPr>
            <w:r>
              <w:t>1</w:t>
            </w:r>
          </w:p>
        </w:tc>
        <w:tc>
          <w:tcPr>
            <w:tcW w:w="538" w:type="pct"/>
            <w:vAlign w:val="center"/>
          </w:tcPr>
          <w:p w:rsidR="0018722C">
            <w:pPr>
              <w:pStyle w:val="a5"/>
              <w:topLinePunct/>
              <w:ind w:leftChars="0" w:left="0" w:rightChars="0" w:right="0" w:firstLineChars="0" w:firstLine="0"/>
              <w:spacing w:line="240" w:lineRule="atLeast"/>
            </w:pPr>
            <w:r>
              <w:t>0.257</w:t>
            </w:r>
            <w:r>
              <w:t>**</w:t>
            </w:r>
          </w:p>
        </w:tc>
        <w:tc>
          <w:tcPr>
            <w:tcW w:w="538" w:type="pct"/>
            <w:vAlign w:val="center"/>
          </w:tcPr>
          <w:p w:rsidR="0018722C">
            <w:pPr>
              <w:pStyle w:val="a5"/>
              <w:topLinePunct/>
              <w:ind w:leftChars="0" w:left="0" w:rightChars="0" w:right="0" w:firstLineChars="0" w:firstLine="0"/>
              <w:spacing w:line="240" w:lineRule="atLeast"/>
            </w:pPr>
            <w:r>
              <w:t>0.387</w:t>
            </w:r>
            <w:r>
              <w:t>**</w:t>
            </w:r>
          </w:p>
        </w:tc>
        <w:tc>
          <w:tcPr>
            <w:tcW w:w="538" w:type="pct"/>
            <w:vAlign w:val="center"/>
          </w:tcPr>
          <w:p w:rsidR="0018722C">
            <w:pPr>
              <w:pStyle w:val="a5"/>
              <w:topLinePunct/>
              <w:ind w:leftChars="0" w:left="0" w:rightChars="0" w:right="0" w:firstLineChars="0" w:firstLine="0"/>
              <w:spacing w:line="240" w:lineRule="atLeast"/>
            </w:pPr>
            <w:r>
              <w:t>0.272</w:t>
            </w:r>
            <w:r>
              <w:t>**</w:t>
            </w:r>
          </w:p>
        </w:tc>
        <w:tc>
          <w:tcPr>
            <w:tcW w:w="538" w:type="pct"/>
            <w:vAlign w:val="center"/>
          </w:tcPr>
          <w:p w:rsidR="0018722C">
            <w:pPr>
              <w:pStyle w:val="a5"/>
              <w:topLinePunct/>
              <w:ind w:leftChars="0" w:left="0" w:rightChars="0" w:right="0" w:firstLineChars="0" w:firstLine="0"/>
              <w:spacing w:line="240" w:lineRule="atLeast"/>
            </w:pPr>
            <w:r>
              <w:t>0.415</w:t>
            </w:r>
            <w:r>
              <w:t>**</w:t>
            </w:r>
          </w:p>
        </w:tc>
        <w:tc>
          <w:tcPr>
            <w:tcW w:w="563" w:type="pct"/>
            <w:vAlign w:val="center"/>
          </w:tcPr>
          <w:p w:rsidR="0018722C">
            <w:pPr>
              <w:pStyle w:val="ad"/>
              <w:topLinePunct/>
              <w:ind w:leftChars="0" w:left="0" w:rightChars="0" w:right="0" w:firstLineChars="0" w:firstLine="0"/>
              <w:spacing w:line="240" w:lineRule="atLeast"/>
            </w:pPr>
            <w:r>
              <w:t>0.479</w:t>
            </w:r>
            <w:r>
              <w:t>**</w:t>
            </w:r>
          </w:p>
        </w:tc>
      </w:tr>
      <w:tr>
        <w:tc>
          <w:tcPr>
            <w:tcW w:w="541" w:type="pct"/>
            <w:vMerge/>
            <w:vAlign w:val="center"/>
          </w:tcPr>
          <w:p w:rsidR="0018722C">
            <w:pPr>
              <w:pStyle w:val="ac"/>
              <w:topLinePunct/>
              <w:ind w:leftChars="0" w:left="0" w:rightChars="0" w:right="0" w:firstLineChars="0" w:firstLine="0"/>
              <w:spacing w:line="240" w:lineRule="atLeast"/>
            </w:pPr>
          </w:p>
        </w:tc>
        <w:tc>
          <w:tcPr>
            <w:tcW w:w="798" w:type="pct"/>
            <w:vAlign w:val="center"/>
          </w:tcPr>
          <w:p w:rsidR="0018722C">
            <w:pPr>
              <w:pStyle w:val="a5"/>
              <w:topLinePunct/>
              <w:ind w:leftChars="0" w:left="0" w:rightChars="0" w:right="0" w:firstLineChars="0" w:firstLine="0"/>
              <w:spacing w:line="240" w:lineRule="atLeast"/>
            </w:pPr>
            <w:r>
              <w:t>显著性</w:t>
            </w:r>
          </w:p>
        </w:tc>
        <w:tc>
          <w:tcPr>
            <w:tcW w:w="409"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ffff9"/>
              <w:topLinePunct/>
              <w:ind w:leftChars="0" w:left="0" w:rightChars="0" w:right="0" w:firstLineChars="0" w:firstLine="0"/>
              <w:spacing w:line="240" w:lineRule="atLeast"/>
            </w:pPr>
            <w:r>
              <w:t>0.000</w:t>
            </w:r>
          </w:p>
        </w:tc>
        <w:tc>
          <w:tcPr>
            <w:tcW w:w="538" w:type="pct"/>
            <w:vAlign w:val="center"/>
          </w:tcPr>
          <w:p w:rsidR="0018722C">
            <w:pPr>
              <w:pStyle w:val="affff9"/>
              <w:topLinePunct/>
              <w:ind w:leftChars="0" w:left="0" w:rightChars="0" w:right="0" w:firstLineChars="0" w:firstLine="0"/>
              <w:spacing w:line="240" w:lineRule="atLeast"/>
            </w:pPr>
            <w:r>
              <w:t>0.000</w:t>
            </w:r>
          </w:p>
        </w:tc>
        <w:tc>
          <w:tcPr>
            <w:tcW w:w="538" w:type="pct"/>
            <w:vAlign w:val="center"/>
          </w:tcPr>
          <w:p w:rsidR="0018722C">
            <w:pPr>
              <w:pStyle w:val="affff9"/>
              <w:topLinePunct/>
              <w:ind w:leftChars="0" w:left="0" w:rightChars="0" w:right="0" w:firstLineChars="0" w:firstLine="0"/>
              <w:spacing w:line="240" w:lineRule="atLeast"/>
            </w:pPr>
            <w:r>
              <w:t>0.000</w:t>
            </w:r>
          </w:p>
        </w:tc>
        <w:tc>
          <w:tcPr>
            <w:tcW w:w="538" w:type="pct"/>
            <w:vAlign w:val="center"/>
          </w:tcPr>
          <w:p w:rsidR="0018722C">
            <w:pPr>
              <w:pStyle w:val="affff9"/>
              <w:topLinePunct/>
              <w:ind w:leftChars="0" w:left="0" w:rightChars="0" w:right="0" w:firstLineChars="0" w:firstLine="0"/>
              <w:spacing w:line="240" w:lineRule="atLeast"/>
            </w:pPr>
            <w:r>
              <w:t>0.000</w:t>
            </w:r>
          </w:p>
        </w:tc>
        <w:tc>
          <w:tcPr>
            <w:tcW w:w="563" w:type="pct"/>
            <w:vAlign w:val="center"/>
          </w:tcPr>
          <w:p w:rsidR="0018722C">
            <w:pPr>
              <w:pStyle w:val="affff9"/>
              <w:topLinePunct/>
              <w:ind w:leftChars="0" w:left="0" w:rightChars="0" w:right="0" w:firstLineChars="0" w:firstLine="0"/>
              <w:spacing w:line="240" w:lineRule="atLeast"/>
            </w:pPr>
            <w:r>
              <w:t>0.000</w:t>
            </w:r>
          </w:p>
        </w:tc>
      </w:tr>
      <w:tr>
        <w:tc>
          <w:tcPr>
            <w:tcW w:w="541" w:type="pct"/>
            <w:vMerge w:val="restart"/>
            <w:vAlign w:val="center"/>
          </w:tcPr>
          <w:p w:rsidR="0018722C">
            <w:pPr>
              <w:pStyle w:val="ac"/>
              <w:topLinePunct/>
              <w:ind w:leftChars="0" w:left="0" w:rightChars="0" w:right="0" w:firstLineChars="0" w:firstLine="0"/>
              <w:spacing w:line="240" w:lineRule="atLeast"/>
            </w:pPr>
            <w:r>
              <w:t>行为</w:t>
            </w:r>
          </w:p>
          <w:p w:rsidR="0018722C">
            <w:pPr>
              <w:pStyle w:val="a5"/>
              <w:topLinePunct/>
              <w:ind w:leftChars="0" w:left="0" w:rightChars="0" w:right="0" w:firstLineChars="0" w:firstLine="0"/>
              <w:spacing w:line="240" w:lineRule="atLeast"/>
            </w:pPr>
            <w:r>
              <w:t>体验</w:t>
            </w:r>
          </w:p>
        </w:tc>
        <w:tc>
          <w:tcPr>
            <w:tcW w:w="798" w:type="pct"/>
            <w:vAlign w:val="center"/>
          </w:tcPr>
          <w:p w:rsidR="0018722C">
            <w:pPr>
              <w:pStyle w:val="a5"/>
              <w:topLinePunct/>
              <w:ind w:leftChars="0" w:left="0" w:rightChars="0" w:right="0" w:firstLineChars="0" w:firstLine="0"/>
              <w:spacing w:line="240" w:lineRule="atLeast"/>
            </w:pPr>
            <w:r>
              <w:t>相关系数</w:t>
            </w:r>
          </w:p>
        </w:tc>
        <w:tc>
          <w:tcPr>
            <w:tcW w:w="409"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ffff9"/>
              <w:topLinePunct/>
              <w:ind w:leftChars="0" w:left="0" w:rightChars="0" w:right="0" w:firstLineChars="0" w:firstLine="0"/>
              <w:spacing w:line="240" w:lineRule="atLeast"/>
            </w:pPr>
            <w:r>
              <w:t>1</w:t>
            </w:r>
          </w:p>
        </w:tc>
        <w:tc>
          <w:tcPr>
            <w:tcW w:w="538" w:type="pct"/>
            <w:vAlign w:val="center"/>
          </w:tcPr>
          <w:p w:rsidR="0018722C">
            <w:pPr>
              <w:pStyle w:val="a5"/>
              <w:topLinePunct/>
              <w:ind w:leftChars="0" w:left="0" w:rightChars="0" w:right="0" w:firstLineChars="0" w:firstLine="0"/>
              <w:spacing w:line="240" w:lineRule="atLeast"/>
            </w:pPr>
            <w:r>
              <w:t>0.351</w:t>
            </w:r>
            <w:r>
              <w:t>**</w:t>
            </w:r>
          </w:p>
        </w:tc>
        <w:tc>
          <w:tcPr>
            <w:tcW w:w="538" w:type="pct"/>
            <w:vAlign w:val="center"/>
          </w:tcPr>
          <w:p w:rsidR="0018722C">
            <w:pPr>
              <w:pStyle w:val="a5"/>
              <w:topLinePunct/>
              <w:ind w:leftChars="0" w:left="0" w:rightChars="0" w:right="0" w:firstLineChars="0" w:firstLine="0"/>
              <w:spacing w:line="240" w:lineRule="atLeast"/>
            </w:pPr>
            <w:r>
              <w:t>0.331</w:t>
            </w:r>
            <w:r>
              <w:t>**</w:t>
            </w:r>
          </w:p>
        </w:tc>
        <w:tc>
          <w:tcPr>
            <w:tcW w:w="538" w:type="pct"/>
            <w:vAlign w:val="center"/>
          </w:tcPr>
          <w:p w:rsidR="0018722C">
            <w:pPr>
              <w:pStyle w:val="a5"/>
              <w:topLinePunct/>
              <w:ind w:leftChars="0" w:left="0" w:rightChars="0" w:right="0" w:firstLineChars="0" w:firstLine="0"/>
              <w:spacing w:line="240" w:lineRule="atLeast"/>
            </w:pPr>
            <w:r>
              <w:t>0.294</w:t>
            </w:r>
            <w:r>
              <w:t>**</w:t>
            </w:r>
          </w:p>
        </w:tc>
        <w:tc>
          <w:tcPr>
            <w:tcW w:w="563" w:type="pct"/>
            <w:vAlign w:val="center"/>
          </w:tcPr>
          <w:p w:rsidR="0018722C">
            <w:pPr>
              <w:pStyle w:val="ad"/>
              <w:topLinePunct/>
              <w:ind w:leftChars="0" w:left="0" w:rightChars="0" w:right="0" w:firstLineChars="0" w:firstLine="0"/>
              <w:spacing w:line="240" w:lineRule="atLeast"/>
            </w:pPr>
            <w:r>
              <w:t>0.456</w:t>
            </w:r>
            <w:r>
              <w:t>**</w:t>
            </w:r>
          </w:p>
        </w:tc>
      </w:tr>
      <w:tr>
        <w:tc>
          <w:tcPr>
            <w:tcW w:w="541" w:type="pct"/>
            <w:vMerge/>
            <w:vAlign w:val="center"/>
          </w:tcPr>
          <w:p w:rsidR="0018722C">
            <w:pPr>
              <w:pStyle w:val="ac"/>
              <w:topLinePunct/>
              <w:ind w:leftChars="0" w:left="0" w:rightChars="0" w:right="0" w:firstLineChars="0" w:firstLine="0"/>
              <w:spacing w:line="240" w:lineRule="atLeast"/>
            </w:pPr>
          </w:p>
        </w:tc>
        <w:tc>
          <w:tcPr>
            <w:tcW w:w="798" w:type="pct"/>
            <w:vAlign w:val="center"/>
          </w:tcPr>
          <w:p w:rsidR="0018722C">
            <w:pPr>
              <w:pStyle w:val="a5"/>
              <w:topLinePunct/>
              <w:ind w:leftChars="0" w:left="0" w:rightChars="0" w:right="0" w:firstLineChars="0" w:firstLine="0"/>
              <w:spacing w:line="240" w:lineRule="atLeast"/>
            </w:pPr>
            <w:r>
              <w:t>显著性</w:t>
            </w:r>
          </w:p>
        </w:tc>
        <w:tc>
          <w:tcPr>
            <w:tcW w:w="409"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ffff9"/>
              <w:topLinePunct/>
              <w:ind w:leftChars="0" w:left="0" w:rightChars="0" w:right="0" w:firstLineChars="0" w:firstLine="0"/>
              <w:spacing w:line="240" w:lineRule="atLeast"/>
            </w:pPr>
            <w:r>
              <w:t>0.000</w:t>
            </w:r>
          </w:p>
        </w:tc>
        <w:tc>
          <w:tcPr>
            <w:tcW w:w="538" w:type="pct"/>
            <w:vAlign w:val="center"/>
          </w:tcPr>
          <w:p w:rsidR="0018722C">
            <w:pPr>
              <w:pStyle w:val="affff9"/>
              <w:topLinePunct/>
              <w:ind w:leftChars="0" w:left="0" w:rightChars="0" w:right="0" w:firstLineChars="0" w:firstLine="0"/>
              <w:spacing w:line="240" w:lineRule="atLeast"/>
            </w:pPr>
            <w:r>
              <w:t>0.000</w:t>
            </w:r>
          </w:p>
        </w:tc>
        <w:tc>
          <w:tcPr>
            <w:tcW w:w="538" w:type="pct"/>
            <w:vAlign w:val="center"/>
          </w:tcPr>
          <w:p w:rsidR="0018722C">
            <w:pPr>
              <w:pStyle w:val="affff9"/>
              <w:topLinePunct/>
              <w:ind w:leftChars="0" w:left="0" w:rightChars="0" w:right="0" w:firstLineChars="0" w:firstLine="0"/>
              <w:spacing w:line="240" w:lineRule="atLeast"/>
            </w:pPr>
            <w:r>
              <w:t>0.000</w:t>
            </w:r>
          </w:p>
        </w:tc>
        <w:tc>
          <w:tcPr>
            <w:tcW w:w="563" w:type="pct"/>
            <w:vAlign w:val="center"/>
          </w:tcPr>
          <w:p w:rsidR="0018722C">
            <w:pPr>
              <w:pStyle w:val="affff9"/>
              <w:topLinePunct/>
              <w:ind w:leftChars="0" w:left="0" w:rightChars="0" w:right="0" w:firstLineChars="0" w:firstLine="0"/>
              <w:spacing w:line="240" w:lineRule="atLeast"/>
            </w:pPr>
            <w:r>
              <w:t>0.000</w:t>
            </w:r>
          </w:p>
        </w:tc>
      </w:tr>
      <w:tr>
        <w:tc>
          <w:tcPr>
            <w:tcW w:w="541" w:type="pct"/>
            <w:vMerge w:val="restart"/>
            <w:vAlign w:val="center"/>
          </w:tcPr>
          <w:p w:rsidR="0018722C">
            <w:pPr>
              <w:pStyle w:val="ac"/>
              <w:topLinePunct/>
              <w:ind w:leftChars="0" w:left="0" w:rightChars="0" w:right="0" w:firstLineChars="0" w:firstLine="0"/>
              <w:spacing w:line="240" w:lineRule="atLeast"/>
            </w:pPr>
            <w:r>
              <w:t>思考</w:t>
            </w:r>
          </w:p>
          <w:p w:rsidR="0018722C">
            <w:pPr>
              <w:pStyle w:val="a5"/>
              <w:topLinePunct/>
              <w:ind w:leftChars="0" w:left="0" w:rightChars="0" w:right="0" w:firstLineChars="0" w:firstLine="0"/>
              <w:spacing w:line="240" w:lineRule="atLeast"/>
            </w:pPr>
            <w:r>
              <w:t>体验</w:t>
            </w:r>
          </w:p>
        </w:tc>
        <w:tc>
          <w:tcPr>
            <w:tcW w:w="798" w:type="pct"/>
            <w:vAlign w:val="center"/>
          </w:tcPr>
          <w:p w:rsidR="0018722C">
            <w:pPr>
              <w:pStyle w:val="a5"/>
              <w:topLinePunct/>
              <w:ind w:leftChars="0" w:left="0" w:rightChars="0" w:right="0" w:firstLineChars="0" w:firstLine="0"/>
              <w:spacing w:line="240" w:lineRule="atLeast"/>
            </w:pPr>
            <w:r>
              <w:t>相关系数</w:t>
            </w:r>
          </w:p>
        </w:tc>
        <w:tc>
          <w:tcPr>
            <w:tcW w:w="409"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ffff9"/>
              <w:topLinePunct/>
              <w:ind w:leftChars="0" w:left="0" w:rightChars="0" w:right="0" w:firstLineChars="0" w:firstLine="0"/>
              <w:spacing w:line="240" w:lineRule="atLeast"/>
            </w:pPr>
            <w:r>
              <w:t>1</w:t>
            </w:r>
          </w:p>
        </w:tc>
        <w:tc>
          <w:tcPr>
            <w:tcW w:w="538" w:type="pct"/>
            <w:vAlign w:val="center"/>
          </w:tcPr>
          <w:p w:rsidR="0018722C">
            <w:pPr>
              <w:pStyle w:val="a5"/>
              <w:topLinePunct/>
              <w:ind w:leftChars="0" w:left="0" w:rightChars="0" w:right="0" w:firstLineChars="0" w:firstLine="0"/>
              <w:spacing w:line="240" w:lineRule="atLeast"/>
            </w:pPr>
            <w:r>
              <w:t>0.212</w:t>
            </w:r>
            <w:r>
              <w:t>**</w:t>
            </w:r>
          </w:p>
        </w:tc>
        <w:tc>
          <w:tcPr>
            <w:tcW w:w="538" w:type="pct"/>
            <w:vAlign w:val="center"/>
          </w:tcPr>
          <w:p w:rsidR="0018722C">
            <w:pPr>
              <w:pStyle w:val="a5"/>
              <w:topLinePunct/>
              <w:ind w:leftChars="0" w:left="0" w:rightChars="0" w:right="0" w:firstLineChars="0" w:firstLine="0"/>
              <w:spacing w:line="240" w:lineRule="atLeast"/>
            </w:pPr>
            <w:r>
              <w:t>0.388</w:t>
            </w:r>
            <w:r>
              <w:t>**</w:t>
            </w:r>
          </w:p>
        </w:tc>
        <w:tc>
          <w:tcPr>
            <w:tcW w:w="563" w:type="pct"/>
            <w:vAlign w:val="center"/>
          </w:tcPr>
          <w:p w:rsidR="0018722C">
            <w:pPr>
              <w:pStyle w:val="ad"/>
              <w:topLinePunct/>
              <w:ind w:leftChars="0" w:left="0" w:rightChars="0" w:right="0" w:firstLineChars="0" w:firstLine="0"/>
              <w:spacing w:line="240" w:lineRule="atLeast"/>
            </w:pPr>
            <w:r>
              <w:t>0.602</w:t>
            </w:r>
            <w:r>
              <w:t>**</w:t>
            </w:r>
          </w:p>
        </w:tc>
      </w:tr>
      <w:tr>
        <w:tc>
          <w:tcPr>
            <w:tcW w:w="541" w:type="pct"/>
            <w:vMerge/>
            <w:vAlign w:val="center"/>
          </w:tcPr>
          <w:p w:rsidR="0018722C">
            <w:pPr>
              <w:pStyle w:val="ac"/>
              <w:topLinePunct/>
              <w:ind w:leftChars="0" w:left="0" w:rightChars="0" w:right="0" w:firstLineChars="0" w:firstLine="0"/>
              <w:spacing w:line="240" w:lineRule="atLeast"/>
            </w:pPr>
          </w:p>
        </w:tc>
        <w:tc>
          <w:tcPr>
            <w:tcW w:w="798" w:type="pct"/>
            <w:vAlign w:val="center"/>
          </w:tcPr>
          <w:p w:rsidR="0018722C">
            <w:pPr>
              <w:pStyle w:val="a5"/>
              <w:topLinePunct/>
              <w:ind w:leftChars="0" w:left="0" w:rightChars="0" w:right="0" w:firstLineChars="0" w:firstLine="0"/>
              <w:spacing w:line="240" w:lineRule="atLeast"/>
            </w:pPr>
            <w:r>
              <w:t>显著性</w:t>
            </w:r>
          </w:p>
        </w:tc>
        <w:tc>
          <w:tcPr>
            <w:tcW w:w="409"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ffff9"/>
              <w:topLinePunct/>
              <w:ind w:leftChars="0" w:left="0" w:rightChars="0" w:right="0" w:firstLineChars="0" w:firstLine="0"/>
              <w:spacing w:line="240" w:lineRule="atLeast"/>
            </w:pPr>
            <w:r>
              <w:t>0.001</w:t>
            </w:r>
          </w:p>
        </w:tc>
        <w:tc>
          <w:tcPr>
            <w:tcW w:w="538" w:type="pct"/>
            <w:vAlign w:val="center"/>
          </w:tcPr>
          <w:p w:rsidR="0018722C">
            <w:pPr>
              <w:pStyle w:val="affff9"/>
              <w:topLinePunct/>
              <w:ind w:leftChars="0" w:left="0" w:rightChars="0" w:right="0" w:firstLineChars="0" w:firstLine="0"/>
              <w:spacing w:line="240" w:lineRule="atLeast"/>
            </w:pPr>
            <w:r>
              <w:t>0.000</w:t>
            </w:r>
          </w:p>
        </w:tc>
        <w:tc>
          <w:tcPr>
            <w:tcW w:w="563" w:type="pct"/>
            <w:vAlign w:val="center"/>
          </w:tcPr>
          <w:p w:rsidR="0018722C">
            <w:pPr>
              <w:pStyle w:val="affff9"/>
              <w:topLinePunct/>
              <w:ind w:leftChars="0" w:left="0" w:rightChars="0" w:right="0" w:firstLineChars="0" w:firstLine="0"/>
              <w:spacing w:line="240" w:lineRule="atLeast"/>
            </w:pPr>
            <w:r>
              <w:t>0.000</w:t>
            </w:r>
          </w:p>
        </w:tc>
      </w:tr>
      <w:tr>
        <w:tc>
          <w:tcPr>
            <w:tcW w:w="541" w:type="pct"/>
            <w:vMerge w:val="restart"/>
            <w:vAlign w:val="center"/>
          </w:tcPr>
          <w:p w:rsidR="0018722C">
            <w:pPr>
              <w:pStyle w:val="ac"/>
              <w:topLinePunct/>
              <w:ind w:leftChars="0" w:left="0" w:rightChars="0" w:right="0" w:firstLineChars="0" w:firstLine="0"/>
              <w:spacing w:line="240" w:lineRule="atLeast"/>
            </w:pPr>
            <w:r>
              <w:t>顾客</w:t>
            </w:r>
          </w:p>
          <w:p w:rsidR="0018722C">
            <w:pPr>
              <w:pStyle w:val="a5"/>
              <w:topLinePunct/>
              <w:ind w:leftChars="0" w:left="0" w:rightChars="0" w:right="0" w:firstLineChars="0" w:firstLine="0"/>
              <w:spacing w:line="240" w:lineRule="atLeast"/>
            </w:pPr>
            <w:r>
              <w:t>满意</w:t>
            </w:r>
          </w:p>
        </w:tc>
        <w:tc>
          <w:tcPr>
            <w:tcW w:w="798" w:type="pct"/>
            <w:vAlign w:val="center"/>
          </w:tcPr>
          <w:p w:rsidR="0018722C">
            <w:pPr>
              <w:pStyle w:val="a5"/>
              <w:topLinePunct/>
              <w:ind w:leftChars="0" w:left="0" w:rightChars="0" w:right="0" w:firstLineChars="0" w:firstLine="0"/>
              <w:spacing w:line="240" w:lineRule="atLeast"/>
            </w:pPr>
            <w:r>
              <w:t>相关系数</w:t>
            </w:r>
          </w:p>
        </w:tc>
        <w:tc>
          <w:tcPr>
            <w:tcW w:w="409"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ffff9"/>
              <w:topLinePunct/>
              <w:ind w:leftChars="0" w:left="0" w:rightChars="0" w:right="0" w:firstLineChars="0" w:firstLine="0"/>
              <w:spacing w:line="240" w:lineRule="atLeast"/>
            </w:pPr>
            <w:r>
              <w:t>1</w:t>
            </w:r>
          </w:p>
        </w:tc>
        <w:tc>
          <w:tcPr>
            <w:tcW w:w="538" w:type="pct"/>
            <w:vAlign w:val="center"/>
          </w:tcPr>
          <w:p w:rsidR="0018722C">
            <w:pPr>
              <w:pStyle w:val="a5"/>
              <w:topLinePunct/>
              <w:ind w:leftChars="0" w:left="0" w:rightChars="0" w:right="0" w:firstLineChars="0" w:firstLine="0"/>
              <w:spacing w:line="240" w:lineRule="atLeast"/>
            </w:pPr>
            <w:r>
              <w:t>0.242</w:t>
            </w:r>
            <w:r>
              <w:t>**</w:t>
            </w:r>
          </w:p>
        </w:tc>
        <w:tc>
          <w:tcPr>
            <w:tcW w:w="563" w:type="pct"/>
            <w:vAlign w:val="center"/>
          </w:tcPr>
          <w:p w:rsidR="0018722C">
            <w:pPr>
              <w:pStyle w:val="ad"/>
              <w:topLinePunct/>
              <w:ind w:leftChars="0" w:left="0" w:rightChars="0" w:right="0" w:firstLineChars="0" w:firstLine="0"/>
              <w:spacing w:line="240" w:lineRule="atLeast"/>
            </w:pPr>
            <w:r>
              <w:t>0.253</w:t>
            </w:r>
            <w:r>
              <w:t>**</w:t>
            </w:r>
          </w:p>
        </w:tc>
      </w:tr>
      <w:tr>
        <w:tc>
          <w:tcPr>
            <w:tcW w:w="541" w:type="pct"/>
            <w:vMerge/>
            <w:vAlign w:val="center"/>
          </w:tcPr>
          <w:p w:rsidR="0018722C">
            <w:pPr>
              <w:pStyle w:val="ac"/>
              <w:topLinePunct/>
              <w:ind w:leftChars="0" w:left="0" w:rightChars="0" w:right="0" w:firstLineChars="0" w:firstLine="0"/>
              <w:spacing w:line="240" w:lineRule="atLeast"/>
            </w:pPr>
          </w:p>
        </w:tc>
        <w:tc>
          <w:tcPr>
            <w:tcW w:w="798" w:type="pct"/>
            <w:vAlign w:val="center"/>
          </w:tcPr>
          <w:p w:rsidR="0018722C">
            <w:pPr>
              <w:pStyle w:val="a5"/>
              <w:topLinePunct/>
              <w:ind w:leftChars="0" w:left="0" w:rightChars="0" w:right="0" w:firstLineChars="0" w:firstLine="0"/>
              <w:spacing w:line="240" w:lineRule="atLeast"/>
            </w:pPr>
            <w:r>
              <w:t>显著性</w:t>
            </w:r>
          </w:p>
        </w:tc>
        <w:tc>
          <w:tcPr>
            <w:tcW w:w="409"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ffff9"/>
              <w:topLinePunct/>
              <w:ind w:leftChars="0" w:left="0" w:rightChars="0" w:right="0" w:firstLineChars="0" w:firstLine="0"/>
              <w:spacing w:line="240" w:lineRule="atLeast"/>
            </w:pPr>
            <w:r>
              <w:t>0.000</w:t>
            </w:r>
          </w:p>
        </w:tc>
        <w:tc>
          <w:tcPr>
            <w:tcW w:w="563" w:type="pct"/>
            <w:vAlign w:val="center"/>
          </w:tcPr>
          <w:p w:rsidR="0018722C">
            <w:pPr>
              <w:pStyle w:val="affff9"/>
              <w:topLinePunct/>
              <w:ind w:leftChars="0" w:left="0" w:rightChars="0" w:right="0" w:firstLineChars="0" w:firstLine="0"/>
              <w:spacing w:line="240" w:lineRule="atLeast"/>
            </w:pPr>
            <w:r>
              <w:t>0.000</w:t>
            </w:r>
          </w:p>
        </w:tc>
      </w:tr>
      <w:tr>
        <w:tc>
          <w:tcPr>
            <w:tcW w:w="541" w:type="pct"/>
            <w:vMerge w:val="restart"/>
            <w:vAlign w:val="center"/>
          </w:tcPr>
          <w:p w:rsidR="0018722C">
            <w:pPr>
              <w:pStyle w:val="ac"/>
              <w:topLinePunct/>
              <w:ind w:leftChars="0" w:left="0" w:rightChars="0" w:right="0" w:firstLineChars="0" w:firstLine="0"/>
              <w:spacing w:line="240" w:lineRule="atLeast"/>
            </w:pPr>
            <w:r>
              <w:t>品牌</w:t>
            </w:r>
          </w:p>
          <w:p w:rsidR="0018722C">
            <w:pPr>
              <w:pStyle w:val="a5"/>
              <w:topLinePunct/>
              <w:ind w:leftChars="0" w:left="0" w:rightChars="0" w:right="0" w:firstLineChars="0" w:firstLine="0"/>
              <w:spacing w:line="240" w:lineRule="atLeast"/>
            </w:pPr>
            <w:r>
              <w:t>信任</w:t>
            </w:r>
          </w:p>
        </w:tc>
        <w:tc>
          <w:tcPr>
            <w:tcW w:w="798" w:type="pct"/>
            <w:vAlign w:val="center"/>
          </w:tcPr>
          <w:p w:rsidR="0018722C">
            <w:pPr>
              <w:pStyle w:val="a5"/>
              <w:topLinePunct/>
              <w:ind w:leftChars="0" w:left="0" w:rightChars="0" w:right="0" w:firstLineChars="0" w:firstLine="0"/>
              <w:spacing w:line="240" w:lineRule="atLeast"/>
            </w:pPr>
            <w:r>
              <w:t>相关系数</w:t>
            </w:r>
          </w:p>
        </w:tc>
        <w:tc>
          <w:tcPr>
            <w:tcW w:w="409"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ffff9"/>
              <w:topLinePunct/>
              <w:ind w:leftChars="0" w:left="0" w:rightChars="0" w:right="0" w:firstLineChars="0" w:firstLine="0"/>
              <w:spacing w:line="240" w:lineRule="atLeast"/>
            </w:pPr>
            <w:r>
              <w:t>1</w:t>
            </w:r>
          </w:p>
        </w:tc>
        <w:tc>
          <w:tcPr>
            <w:tcW w:w="563" w:type="pct"/>
            <w:vAlign w:val="center"/>
          </w:tcPr>
          <w:p w:rsidR="0018722C">
            <w:pPr>
              <w:pStyle w:val="ad"/>
              <w:topLinePunct/>
              <w:ind w:leftChars="0" w:left="0" w:rightChars="0" w:right="0" w:firstLineChars="0" w:firstLine="0"/>
              <w:spacing w:line="240" w:lineRule="atLeast"/>
            </w:pPr>
            <w:r>
              <w:t>0.555</w:t>
            </w:r>
            <w:r>
              <w:t>**</w:t>
            </w:r>
          </w:p>
        </w:tc>
      </w:tr>
      <w:tr>
        <w:tc>
          <w:tcPr>
            <w:tcW w:w="541" w:type="pct"/>
            <w:vMerge/>
            <w:vAlign w:val="center"/>
          </w:tcPr>
          <w:p w:rsidR="0018722C">
            <w:pPr>
              <w:pStyle w:val="ac"/>
              <w:topLinePunct/>
              <w:ind w:leftChars="0" w:left="0" w:rightChars="0" w:right="0" w:firstLineChars="0" w:firstLine="0"/>
              <w:spacing w:line="240" w:lineRule="atLeast"/>
            </w:pPr>
          </w:p>
        </w:tc>
        <w:tc>
          <w:tcPr>
            <w:tcW w:w="798" w:type="pct"/>
            <w:vAlign w:val="center"/>
          </w:tcPr>
          <w:p w:rsidR="0018722C">
            <w:pPr>
              <w:pStyle w:val="a5"/>
              <w:topLinePunct/>
              <w:ind w:leftChars="0" w:left="0" w:rightChars="0" w:right="0" w:firstLineChars="0" w:firstLine="0"/>
              <w:spacing w:line="240" w:lineRule="atLeast"/>
            </w:pPr>
            <w:r>
              <w:t>显著性</w:t>
            </w:r>
          </w:p>
        </w:tc>
        <w:tc>
          <w:tcPr>
            <w:tcW w:w="409"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63" w:type="pct"/>
            <w:vAlign w:val="center"/>
          </w:tcPr>
          <w:p w:rsidR="0018722C">
            <w:pPr>
              <w:pStyle w:val="affff9"/>
              <w:topLinePunct/>
              <w:ind w:leftChars="0" w:left="0" w:rightChars="0" w:right="0" w:firstLineChars="0" w:firstLine="0"/>
              <w:spacing w:line="240" w:lineRule="atLeast"/>
            </w:pPr>
            <w:r>
              <w:t>0.000</w:t>
            </w:r>
          </w:p>
        </w:tc>
      </w:tr>
      <w:tr>
        <w:tc>
          <w:tcPr>
            <w:tcW w:w="541" w:type="pct"/>
            <w:vMerge w:val="restart"/>
            <w:vAlign w:val="center"/>
          </w:tcPr>
          <w:p w:rsidR="0018722C">
            <w:pPr>
              <w:pStyle w:val="ac"/>
              <w:topLinePunct/>
              <w:ind w:leftChars="0" w:left="0" w:rightChars="0" w:right="0" w:firstLineChars="0" w:firstLine="0"/>
              <w:spacing w:line="240" w:lineRule="atLeast"/>
            </w:pPr>
            <w:r>
              <w:t>品牌</w:t>
            </w:r>
          </w:p>
          <w:p w:rsidR="0018722C">
            <w:pPr>
              <w:pStyle w:val="a5"/>
              <w:topLinePunct/>
              <w:ind w:leftChars="0" w:left="0" w:rightChars="0" w:right="0" w:firstLineChars="0" w:firstLine="0"/>
              <w:spacing w:line="240" w:lineRule="atLeast"/>
            </w:pPr>
            <w:r>
              <w:t>忠诚</w:t>
            </w:r>
          </w:p>
        </w:tc>
        <w:tc>
          <w:tcPr>
            <w:tcW w:w="798" w:type="pct"/>
            <w:vAlign w:val="center"/>
          </w:tcPr>
          <w:p w:rsidR="0018722C">
            <w:pPr>
              <w:pStyle w:val="a5"/>
              <w:topLinePunct/>
              <w:ind w:leftChars="0" w:left="0" w:rightChars="0" w:right="0" w:firstLineChars="0" w:firstLine="0"/>
              <w:spacing w:line="240" w:lineRule="atLeast"/>
            </w:pPr>
            <w:r>
              <w:t>相关系数</w:t>
            </w:r>
          </w:p>
        </w:tc>
        <w:tc>
          <w:tcPr>
            <w:tcW w:w="409"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63" w:type="pct"/>
            <w:vAlign w:val="center"/>
          </w:tcPr>
          <w:p w:rsidR="0018722C">
            <w:pPr>
              <w:pStyle w:val="affff9"/>
              <w:topLinePunct/>
              <w:ind w:leftChars="0" w:left="0" w:rightChars="0" w:right="0" w:firstLineChars="0" w:firstLine="0"/>
              <w:spacing w:line="240" w:lineRule="atLeast"/>
            </w:pPr>
            <w:r>
              <w:t>1</w:t>
            </w:r>
          </w:p>
        </w:tc>
      </w:tr>
      <w:tr>
        <w:tc>
          <w:tcPr>
            <w:tcW w:w="54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798" w:type="pct"/>
            <w:vAlign w:val="center"/>
            <w:tcBorders>
              <w:top w:val="single" w:sz="4" w:space="0" w:color="auto"/>
            </w:tcBorders>
          </w:tcPr>
          <w:p w:rsidR="0018722C">
            <w:pPr>
              <w:pStyle w:val="aff1"/>
              <w:topLinePunct/>
              <w:ind w:leftChars="0" w:left="0" w:rightChars="0" w:right="0" w:firstLineChars="0" w:firstLine="0"/>
              <w:spacing w:line="240" w:lineRule="atLeast"/>
            </w:pPr>
            <w:r>
              <w:t>显著性</w:t>
            </w:r>
          </w:p>
        </w:tc>
        <w:tc>
          <w:tcPr>
            <w:tcW w:w="40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3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3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3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3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3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6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ascii="MingLiU" w:eastAsia="MingLiU" w:hint="eastAsia"/>
        </w:rPr>
        <w:t>**. 在</w:t>
      </w:r>
      <w:r w:rsidR="001852F3">
        <w:rPr>
          <w:rFonts w:cstheme="minorBidi" w:hAnsiTheme="minorHAnsi" w:eastAsiaTheme="minorHAnsi" w:asciiTheme="minorHAnsi" w:ascii="MingLiU" w:eastAsia="MingLiU" w:hint="eastAsia"/>
        </w:rPr>
        <w:t xml:space="preserve">0.01</w:t>
      </w:r>
      <w:r w:rsidR="001852F3">
        <w:rPr>
          <w:rFonts w:cstheme="minorBidi" w:hAnsiTheme="minorHAnsi" w:eastAsiaTheme="minorHAnsi" w:asciiTheme="minorHAnsi" w:ascii="MingLiU" w:eastAsia="MingLiU" w:hint="eastAsia"/>
        </w:rPr>
        <w:t xml:space="preserve">水平</w:t>
      </w:r>
      <w:r>
        <w:rPr>
          <w:rFonts w:cstheme="minorBidi" w:hAnsiTheme="minorHAnsi" w:eastAsiaTheme="minorHAnsi" w:asciiTheme="minorHAnsi" w:ascii="MingLiU" w:eastAsia="MingLiU" w:hint="eastAsia"/>
        </w:rPr>
        <w:t>（</w:t>
      </w:r>
      <w:r>
        <w:rPr>
          <w:rFonts w:cstheme="minorBidi" w:hAnsiTheme="minorHAnsi" w:eastAsiaTheme="minorHAnsi" w:asciiTheme="minorHAnsi" w:ascii="MingLiU" w:eastAsia="MingLiU" w:hint="eastAsia"/>
        </w:rPr>
        <w:t>双侧</w:t>
      </w:r>
      <w:r>
        <w:rPr>
          <w:rFonts w:cstheme="minorBidi" w:hAnsiTheme="minorHAnsi" w:eastAsiaTheme="minorHAnsi" w:asciiTheme="minorHAnsi" w:ascii="MingLiU" w:eastAsia="MingLiU" w:hint="eastAsia"/>
        </w:rPr>
        <w:t>）</w:t>
      </w:r>
      <w:r>
        <w:rPr>
          <w:rFonts w:cstheme="minorBidi" w:hAnsiTheme="minorHAnsi" w:eastAsiaTheme="minorHAnsi" w:asciiTheme="minorHAnsi" w:ascii="MingLiU" w:eastAsia="MingLiU" w:hint="eastAsia"/>
        </w:rPr>
        <w:t>上</w:t>
      </w:r>
      <w:r>
        <w:rPr>
          <w:rFonts w:cstheme="minorBidi" w:hAnsiTheme="minorHAnsi" w:eastAsiaTheme="minorHAnsi" w:asciiTheme="minorHAnsi"/>
        </w:rPr>
        <w:t>显著相关</w:t>
      </w:r>
      <w:r>
        <w:rPr>
          <w:rFonts w:ascii="MingLiU" w:eastAsia="MingLiU" w:hint="eastAsia" w:cstheme="minorBidi" w:hAnsiTheme="minorHAnsi"/>
        </w:rPr>
        <w:t>。</w:t>
      </w:r>
    </w:p>
    <w:p w:rsidR="0018722C">
      <w:pPr>
        <w:topLinePunct/>
      </w:pPr>
      <w:r>
        <w:rPr>
          <w:rFonts w:cstheme="minorBidi" w:hAnsiTheme="minorHAnsi" w:eastAsiaTheme="minorHAnsi" w:asciiTheme="minorHAnsi" w:ascii="MingLiU" w:eastAsia="MingLiU" w:hint="eastAsia"/>
        </w:rPr>
        <w:t>*. 在</w:t>
      </w:r>
      <w:r w:rsidR="001852F3">
        <w:rPr>
          <w:rFonts w:cstheme="minorBidi" w:hAnsiTheme="minorHAnsi" w:eastAsiaTheme="minorHAnsi" w:asciiTheme="minorHAnsi" w:ascii="MingLiU" w:eastAsia="MingLiU" w:hint="eastAsia"/>
        </w:rPr>
        <w:t xml:space="preserve">0.05</w:t>
      </w:r>
      <w:r w:rsidR="001852F3">
        <w:rPr>
          <w:rFonts w:cstheme="minorBidi" w:hAnsiTheme="minorHAnsi" w:eastAsiaTheme="minorHAnsi" w:asciiTheme="minorHAnsi" w:ascii="MingLiU" w:eastAsia="MingLiU" w:hint="eastAsia"/>
        </w:rPr>
        <w:t xml:space="preserve">水平</w:t>
      </w:r>
      <w:r>
        <w:rPr>
          <w:rFonts w:cstheme="minorBidi" w:hAnsiTheme="minorHAnsi" w:eastAsiaTheme="minorHAnsi" w:asciiTheme="minorHAnsi" w:ascii="MingLiU" w:eastAsia="MingLiU" w:hint="eastAsia"/>
        </w:rPr>
        <w:t>（</w:t>
      </w:r>
      <w:r>
        <w:rPr>
          <w:rFonts w:cstheme="minorBidi" w:hAnsiTheme="minorHAnsi" w:eastAsiaTheme="minorHAnsi" w:asciiTheme="minorHAnsi" w:ascii="MingLiU" w:eastAsia="MingLiU" w:hint="eastAsia"/>
        </w:rPr>
        <w:t>双侧</w:t>
      </w:r>
      <w:r>
        <w:rPr>
          <w:rFonts w:cstheme="minorBidi" w:hAnsiTheme="minorHAnsi" w:eastAsiaTheme="minorHAnsi" w:asciiTheme="minorHAnsi" w:ascii="MingLiU" w:eastAsia="MingLiU" w:hint="eastAsia"/>
        </w:rPr>
        <w:t>）</w:t>
      </w:r>
      <w:r>
        <w:rPr>
          <w:rFonts w:cstheme="minorBidi" w:hAnsiTheme="minorHAnsi" w:eastAsiaTheme="minorHAnsi" w:asciiTheme="minorHAnsi" w:ascii="MingLiU" w:eastAsia="MingLiU" w:hint="eastAsia"/>
        </w:rPr>
        <w:t>上</w:t>
      </w:r>
      <w:r>
        <w:rPr>
          <w:rFonts w:cstheme="minorBidi" w:hAnsiTheme="minorHAnsi" w:eastAsiaTheme="minorHAnsi" w:asciiTheme="minorHAnsi"/>
        </w:rPr>
        <w:t>显著相关</w:t>
      </w:r>
      <w:r>
        <w:rPr>
          <w:rFonts w:ascii="MingLiU" w:eastAsia="MingLiU" w:hint="eastAsia" w:cstheme="minorBidi" w:hAnsiTheme="minorHAnsi"/>
        </w:rPr>
        <w:t>。</w:t>
      </w:r>
    </w:p>
    <w:p w:rsidR="0018722C">
      <w:pPr>
        <w:topLinePunct/>
      </w:pPr>
      <w:r>
        <w:t>依照</w:t>
      </w:r>
      <w:r>
        <w:t>表</w:t>
      </w:r>
      <w:r>
        <w:rPr>
          <w:rFonts w:ascii="Times New Roman" w:eastAsia="Times New Roman"/>
        </w:rPr>
        <w:t>4</w:t>
      </w:r>
      <w:r>
        <w:rPr>
          <w:rFonts w:ascii="Times New Roman" w:eastAsia="Times New Roman"/>
        </w:rPr>
        <w:t>.</w:t>
      </w:r>
      <w:r>
        <w:rPr>
          <w:rFonts w:ascii="Times New Roman" w:eastAsia="Times New Roman"/>
        </w:rPr>
        <w:t>19</w:t>
      </w:r>
      <w:r>
        <w:t>的</w:t>
      </w:r>
      <w:r>
        <w:rPr>
          <w:rFonts w:ascii="Times New Roman" w:eastAsia="Times New Roman"/>
        </w:rPr>
        <w:t>Pearson</w:t>
      </w:r>
      <w:r>
        <w:t>相关分析结果显示：</w:t>
      </w:r>
    </w:p>
    <w:p w:rsidR="0018722C">
      <w:pPr>
        <w:pStyle w:val="cw22"/>
        <w:topLinePunct/>
      </w:pPr>
      <w:r>
        <w:t>(</w:t>
      </w:r>
      <w:r>
        <w:t xml:space="preserve">1</w:t>
      </w:r>
      <w:r>
        <w:t>)</w:t>
      </w:r>
      <w:r>
        <w:t>品牌体验中的感官体验与顾客满意、品牌信任及品牌忠诚皆呈现显著的正相关。</w:t>
      </w:r>
    </w:p>
    <w:p w:rsidR="0018722C">
      <w:pPr>
        <w:pStyle w:val="cw22"/>
        <w:topLinePunct/>
      </w:pPr>
      <w:r>
        <w:t>(</w:t>
      </w:r>
      <w:r>
        <w:t xml:space="preserve">2</w:t>
      </w:r>
      <w:r>
        <w:t>)</w:t>
      </w:r>
      <w:r>
        <w:t>品牌体验中的情感体验与顾客满意、品牌信任及品牌忠诚皆呈现显著的正相关。</w:t>
      </w:r>
    </w:p>
    <w:p w:rsidR="0018722C">
      <w:pPr>
        <w:pStyle w:val="cw22"/>
        <w:topLinePunct/>
      </w:pPr>
      <w:r>
        <w:t>(</w:t>
      </w:r>
      <w:r>
        <w:t xml:space="preserve">3</w:t>
      </w:r>
      <w:r>
        <w:t>)</w:t>
      </w:r>
      <w:r>
        <w:t>品牌体验中的行为体验与顾客满意、品牌信任及品牌忠诚皆呈现显著的正相关。</w:t>
      </w:r>
    </w:p>
    <w:p w:rsidR="0018722C">
      <w:pPr>
        <w:pStyle w:val="cw22"/>
        <w:topLinePunct/>
      </w:pPr>
      <w:r>
        <w:t>(</w:t>
      </w:r>
      <w:r>
        <w:t xml:space="preserve">4</w:t>
      </w:r>
      <w:r>
        <w:t>)</w:t>
      </w:r>
      <w:r>
        <w:t>品牌体验中的思考体验与顾客满意、品牌信任及品牌忠诚皆呈现显著的正相关。</w:t>
      </w:r>
    </w:p>
    <w:p w:rsidR="0018722C">
      <w:pPr>
        <w:pStyle w:val="cw22"/>
        <w:topLinePunct/>
      </w:pPr>
      <w:r>
        <w:t>(</w:t>
      </w:r>
      <w:r>
        <w:t xml:space="preserve">5</w:t>
      </w:r>
      <w:r>
        <w:t>)</w:t>
      </w:r>
      <w:r>
        <w:t>顾客满意与品牌忠诚两者表现出显著的正相关。</w:t>
      </w:r>
    </w:p>
    <w:p w:rsidR="0018722C">
      <w:pPr>
        <w:pStyle w:val="cw22"/>
        <w:topLinePunct/>
      </w:pPr>
      <w:r>
        <w:t>(</w:t>
      </w:r>
      <w:r>
        <w:t xml:space="preserve">6</w:t>
      </w:r>
      <w:r>
        <w:t>)</w:t>
      </w:r>
      <w:r>
        <w:t>品牌信任与品牌忠诚两者表现出显著的正相关。</w:t>
      </w:r>
    </w:p>
    <w:p w:rsidR="0018722C">
      <w:pPr>
        <w:topLinePunct/>
      </w:pPr>
      <w:bookmarkStart w:id="182" w:name="_cwCmt19"/>
      <w:bookmarkStart w:name="_bookmark52" w:id="130"/>
      <w:bookmarkEnd w:id="130"/>
      <w:r>
        <w:rPr>
          <w:rFonts w:cstheme="minorBidi" w:hAnsiTheme="minorHAnsi" w:eastAsiaTheme="minorHAnsi" w:asciiTheme="minorHAnsi" w:ascii="黑体" w:hAnsi="黑体" w:eastAsia="黑体" w:cs="黑体"/>
          <w:b/>
        </w:rPr>
        <w:t>4.6.2 </w:t>
      </w:r>
      <w:bookmarkStart w:name="_bookmark52" w:id="131"/>
      <w:bookmarkEnd w:id="131"/>
      <w:r>
        <w:rPr>
          <w:rFonts w:cstheme="minorBidi" w:hAnsiTheme="minorHAnsi" w:eastAsiaTheme="minorHAnsi" w:asciiTheme="minorHAnsi" w:ascii="黑体" w:hAnsi="黑体" w:eastAsia="黑体" w:cs="黑体"/>
          <w:b/>
        </w:rPr>
        <w:t>品牌体验与品牌忠诚的回归分析</w:t>
      </w:r>
      <w:bookmarkEnd w:id="182"/>
    </w:p>
    <w:p w:rsidR="0018722C">
      <w:pPr>
        <w:topLinePunct/>
      </w:pPr>
      <w:r>
        <w:t/>
      </w:r>
      <w:r>
        <w:t>表</w:t>
      </w:r>
      <w:r>
        <w:rPr>
          <w:rFonts w:ascii="Times New Roman" w:eastAsia="宋体"/>
        </w:rPr>
        <w:t>4</w:t>
      </w:r>
      <w:r>
        <w:rPr>
          <w:rFonts w:ascii="Times New Roman" w:eastAsia="宋体"/>
        </w:rPr>
        <w:t>.</w:t>
      </w:r>
      <w:r>
        <w:rPr>
          <w:rFonts w:ascii="Times New Roman" w:eastAsia="宋体"/>
        </w:rPr>
        <w:t>20</w:t>
      </w:r>
      <w:r>
        <w:t>的结果显示</w:t>
      </w:r>
      <w:r>
        <w:rPr>
          <w:rFonts w:ascii="Times New Roman" w:eastAsia="宋体"/>
        </w:rPr>
        <w:t>F=55.386</w:t>
      </w:r>
      <w:r>
        <w:t xml:space="preserve">, </w:t>
      </w:r>
      <w:r>
        <w:rPr>
          <w:rFonts w:ascii="Times New Roman" w:eastAsia="宋体"/>
        </w:rPr>
        <w:t>F</w:t>
      </w:r>
      <w:r>
        <w:t>检验的显著性水平</w:t>
      </w:r>
      <w:r>
        <w:rPr>
          <w:rFonts w:ascii="Times New Roman" w:eastAsia="宋体"/>
        </w:rPr>
        <w:t>Sig=0.000</w:t>
      </w:r>
      <w:r>
        <w:t>，本研究对数据采取回</w:t>
      </w:r>
      <w:r>
        <w:t>归分析是合理的，结果可信。模型的拟合度</w:t>
      </w:r>
      <w:r>
        <w:rPr>
          <w:rFonts w:ascii="Times New Roman" w:eastAsia="宋体"/>
        </w:rPr>
        <w:t>R</w:t>
      </w:r>
      <w:r>
        <w:rPr>
          <w:vertAlign w:val="superscript"/>
          /&gt;
        </w:rPr>
        <w:t>2 </w:t>
      </w:r>
      <w:r>
        <w:rPr>
          <w:rFonts w:ascii="Times New Roman" w:eastAsia="宋体"/>
        </w:rPr>
        <w:t>=0.484</w:t>
      </w:r>
      <w:r>
        <w:t>，调整</w:t>
      </w:r>
      <w:r>
        <w:rPr>
          <w:rFonts w:ascii="Times New Roman" w:eastAsia="宋体"/>
        </w:rPr>
        <w:t>R</w:t>
      </w:r>
      <w:r>
        <w:rPr>
          <w:vertAlign w:val="superscript"/>
          /&gt;
        </w:rPr>
        <w:t>2 </w:t>
      </w:r>
      <w:r>
        <w:rPr>
          <w:rFonts w:ascii="Times New Roman" w:eastAsia="宋体"/>
        </w:rPr>
        <w:t>=0.475</w:t>
      </w:r>
      <w:r>
        <w:t>，模型拟合度较好。</w:t>
      </w:r>
      <w:r>
        <w:t>此模式可以解释</w:t>
      </w:r>
      <w:r>
        <w:rPr>
          <w:rFonts w:ascii="Times New Roman" w:eastAsia="宋体"/>
        </w:rPr>
        <w:t>63</w:t>
      </w:r>
      <w:r>
        <w:rPr>
          <w:rFonts w:ascii="Times New Roman" w:eastAsia="宋体"/>
        </w:rPr>
        <w:t>.</w:t>
      </w:r>
      <w:r>
        <w:rPr>
          <w:rFonts w:ascii="Times New Roman" w:eastAsia="宋体"/>
        </w:rPr>
        <w:t>7%</w:t>
      </w:r>
      <w:r>
        <w:t>的品牌忠诚的变异量。结果如</w:t>
      </w:r>
      <w:r>
        <w:t>表</w:t>
      </w:r>
      <w:r>
        <w:rPr>
          <w:rFonts w:ascii="Times New Roman" w:eastAsia="宋体"/>
        </w:rPr>
        <w:t>4</w:t>
      </w:r>
      <w:r>
        <w:rPr>
          <w:rFonts w:ascii="Times New Roman" w:eastAsia="宋体"/>
        </w:rPr>
        <w:t>.</w:t>
      </w:r>
      <w:r>
        <w:rPr>
          <w:rFonts w:ascii="Times New Roman" w:eastAsia="宋体"/>
        </w:rPr>
        <w:t>20</w:t>
      </w:r>
      <w:r>
        <w:t>所示：</w:t>
      </w:r>
    </w:p>
    <w:p w:rsidR="0018722C">
      <w:pPr>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20</w:t>
      </w:r>
      <w:r>
        <w:rPr>
          <w:rFonts w:cstheme="minorBidi" w:hAnsiTheme="minorHAnsi" w:eastAsiaTheme="minorHAnsi" w:asciiTheme="minorHAnsi"/>
        </w:rPr>
        <w:t>品牌体验对</w:t>
      </w:r>
      <w:r>
        <w:rPr>
          <w:rFonts w:cstheme="minorBidi" w:hAnsiTheme="minorHAnsi" w:eastAsiaTheme="minorHAnsi" w:asciiTheme="minorHAnsi"/>
        </w:rPr>
        <w:t>品</w:t>
      </w:r>
      <w:r>
        <w:rPr>
          <w:rFonts w:cstheme="minorBidi" w:hAnsiTheme="minorHAnsi" w:eastAsiaTheme="minorHAnsi" w:asciiTheme="minorHAnsi"/>
        </w:rPr>
        <w:t>牌忠诚回</w:t>
      </w:r>
      <w:r>
        <w:rPr>
          <w:rFonts w:cstheme="minorBidi" w:hAnsiTheme="minorHAnsi" w:eastAsiaTheme="minorHAnsi" w:asciiTheme="minorHAnsi"/>
        </w:rPr>
        <w:t>归</w:t>
      </w:r>
      <w:r>
        <w:rPr>
          <w:rFonts w:cstheme="minorBidi" w:hAnsiTheme="minorHAnsi" w:eastAsiaTheme="minorHAnsi" w:asciiTheme="minorHAnsi"/>
        </w:rPr>
        <w:t>模型汇</w:t>
      </w:r>
      <w:r>
        <w:rPr>
          <w:rFonts w:cstheme="minorBidi" w:hAnsiTheme="minorHAnsi" w:eastAsiaTheme="minorHAnsi" w:asciiTheme="minorHAnsi"/>
        </w:rPr>
        <w:t>总</w:t>
      </w:r>
      <w:r>
        <w:rPr>
          <w:rFonts w:cstheme="minorBidi" w:hAnsiTheme="minorHAnsi" w:eastAsiaTheme="minorHAnsi" w:asciiTheme="minorHAnsi"/>
        </w:rPr>
        <w:t>表</w:t>
      </w:r>
    </w:p>
    <w:p w:rsidR="0018722C">
      <w:pPr>
        <w:topLinePunct/>
      </w:pPr>
      <w:r>
        <w:rPr>
          <w:rFonts w:cstheme="minorBidi" w:hAnsiTheme="minorHAnsi" w:eastAsiaTheme="minorHAnsi" w:asciiTheme="minorHAnsi" w:ascii="Times New Roman"/>
          <w:u w:val="single"/>
        </w:rPr>
        <w:t/>
      </w: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Tab.4.</w:t>
      </w:r>
      <w:r>
        <w:rPr>
          <w:rFonts w:ascii="Times New Roman" w:cstheme="minorBidi" w:hAnsiTheme="minorHAnsi" w:eastAsiaTheme="minorHAnsi"/>
          <w:u w:val="single"/>
        </w:rPr>
        <w:t>20</w:t>
      </w:r>
      <w:r w:rsidRPr="00000000">
        <w:rPr>
          <w:rFonts w:cstheme="minorBidi" w:hAnsiTheme="minorHAnsi" w:eastAsiaTheme="minorHAnsi" w:asciiTheme="minorHAnsi"/>
        </w:rPr>
        <w:tab/>
      </w:r>
      <w:r>
        <w:rPr>
          <w:rFonts w:ascii="Times New Roman" w:cstheme="minorBidi" w:hAnsiTheme="minorHAnsi" w:eastAsiaTheme="minorHAnsi"/>
          <w:u w:val="single"/>
        </w:rPr>
        <w:t>brand </w:t>
      </w:r>
      <w:r>
        <w:rPr>
          <w:rFonts w:ascii="Times New Roman" w:cstheme="minorBidi" w:hAnsiTheme="minorHAnsi" w:eastAsiaTheme="minorHAnsi"/>
          <w:u w:val="single"/>
        </w:rPr>
        <w:t>experience </w:t>
      </w:r>
      <w:r>
        <w:rPr>
          <w:rFonts w:ascii="Times New Roman" w:cstheme="minorBidi" w:hAnsiTheme="minorHAnsi" w:eastAsiaTheme="minorHAnsi"/>
          <w:u w:val="single"/>
        </w:rPr>
        <w:t>on  </w:t>
      </w:r>
      <w:r>
        <w:rPr>
          <w:rFonts w:ascii="Times New Roman" w:cstheme="minorBidi" w:hAnsiTheme="minorHAnsi" w:eastAsiaTheme="minorHAnsi"/>
          <w:u w:val="single"/>
        </w:rPr>
        <w:t>brand loyalty </w:t>
      </w:r>
      <w:r>
        <w:rPr>
          <w:rFonts w:ascii="Times New Roman" w:cstheme="minorBidi" w:hAnsiTheme="minorHAnsi" w:eastAsiaTheme="minorHAnsi"/>
          <w:u w:val="single"/>
        </w:rPr>
        <w:t>regression</w:t>
      </w:r>
      <w:r>
        <w:rPr>
          <w:rFonts w:ascii="Times New Roman" w:cstheme="minorBidi" w:hAnsiTheme="minorHAnsi" w:eastAsiaTheme="minorHAnsi"/>
          <w:u w:val="single"/>
        </w:rPr>
        <w:t> </w:t>
      </w:r>
      <w:r>
        <w:rPr>
          <w:rFonts w:ascii="Times New Roman" w:cstheme="minorBidi" w:hAnsiTheme="minorHAnsi" w:eastAsiaTheme="minorHAnsi"/>
          <w:u w:val="single"/>
        </w:rPr>
        <w:t>model  </w:t>
      </w:r>
      <w:r>
        <w:rPr>
          <w:rFonts w:ascii="Times New Roman" w:cstheme="minorBidi" w:hAnsiTheme="minorHAnsi" w:eastAsiaTheme="minorHAnsi"/>
          <w:u w:val="single"/>
        </w:rPr>
        <w:t>summary</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30"/>
        <w:gridCol w:w="1163"/>
        <w:gridCol w:w="1151"/>
        <w:gridCol w:w="1388"/>
        <w:gridCol w:w="2122"/>
        <w:gridCol w:w="1097"/>
        <w:gridCol w:w="1187"/>
      </w:tblGrid>
      <w:tr>
        <w:trPr>
          <w:tblHeader/>
        </w:trPr>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c>
          <w:tcPr>
            <w:tcW w:w="610"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2</w:t>
            </w:r>
          </w:p>
        </w:tc>
        <w:tc>
          <w:tcPr>
            <w:tcW w:w="735" w:type="pct"/>
            <w:vAlign w:val="center"/>
            <w:tcBorders>
              <w:bottom w:val="single" w:sz="4" w:space="0" w:color="auto"/>
            </w:tcBorders>
          </w:tcPr>
          <w:p w:rsidR="0018722C">
            <w:pPr>
              <w:pStyle w:val="a7"/>
              <w:topLinePunct/>
              <w:ind w:leftChars="0" w:left="0" w:rightChars="0" w:right="0" w:firstLineChars="0" w:firstLine="0"/>
              <w:spacing w:line="240" w:lineRule="atLeast"/>
            </w:pPr>
            <w:r>
              <w:t>调整 </w:t>
            </w:r>
            <w:r>
              <w:t>R</w:t>
            </w:r>
            <w:r>
              <w:t>2</w:t>
            </w:r>
          </w:p>
        </w:tc>
        <w:tc>
          <w:tcPr>
            <w:tcW w:w="1124" w:type="pct"/>
            <w:vAlign w:val="center"/>
            <w:tcBorders>
              <w:bottom w:val="single" w:sz="4" w:space="0" w:color="auto"/>
            </w:tcBorders>
          </w:tcPr>
          <w:p w:rsidR="0018722C">
            <w:pPr>
              <w:pStyle w:val="a7"/>
              <w:topLinePunct/>
              <w:ind w:leftChars="0" w:left="0" w:rightChars="0" w:right="0" w:firstLineChars="0" w:firstLine="0"/>
              <w:spacing w:line="240" w:lineRule="atLeast"/>
            </w:pPr>
            <w:r>
              <w:t>标准估计的误差</w:t>
            </w:r>
          </w:p>
        </w:tc>
        <w:tc>
          <w:tcPr>
            <w:tcW w:w="581"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629"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705" w:type="pct"/>
            <w:vAlign w:val="center"/>
          </w:tcPr>
          <w:p w:rsidR="0018722C">
            <w:pPr>
              <w:pStyle w:val="affff9"/>
              <w:topLinePunct/>
              <w:ind w:leftChars="0" w:left="0" w:rightChars="0" w:right="0" w:firstLineChars="0" w:firstLine="0"/>
              <w:spacing w:line="240" w:lineRule="atLeast"/>
            </w:pPr>
            <w:r>
              <w:t>1</w:t>
            </w:r>
          </w:p>
        </w:tc>
        <w:tc>
          <w:tcPr>
            <w:tcW w:w="616" w:type="pct"/>
            <w:vAlign w:val="center"/>
          </w:tcPr>
          <w:p w:rsidR="0018722C">
            <w:pPr>
              <w:pStyle w:val="affff9"/>
              <w:topLinePunct/>
              <w:ind w:leftChars="0" w:left="0" w:rightChars="0" w:right="0" w:firstLineChars="0" w:firstLine="0"/>
              <w:spacing w:line="240" w:lineRule="atLeast"/>
            </w:pPr>
            <w:r>
              <w:t>0.696</w:t>
            </w:r>
          </w:p>
        </w:tc>
        <w:tc>
          <w:tcPr>
            <w:tcW w:w="610" w:type="pct"/>
            <w:vAlign w:val="center"/>
          </w:tcPr>
          <w:p w:rsidR="0018722C">
            <w:pPr>
              <w:pStyle w:val="affff9"/>
              <w:topLinePunct/>
              <w:ind w:leftChars="0" w:left="0" w:rightChars="0" w:right="0" w:firstLineChars="0" w:firstLine="0"/>
              <w:spacing w:line="240" w:lineRule="atLeast"/>
            </w:pPr>
            <w:r>
              <w:t>0.484</w:t>
            </w:r>
          </w:p>
        </w:tc>
        <w:tc>
          <w:tcPr>
            <w:tcW w:w="735" w:type="pct"/>
            <w:vAlign w:val="center"/>
          </w:tcPr>
          <w:p w:rsidR="0018722C">
            <w:pPr>
              <w:pStyle w:val="affff9"/>
              <w:topLinePunct/>
              <w:ind w:leftChars="0" w:left="0" w:rightChars="0" w:right="0" w:firstLineChars="0" w:firstLine="0"/>
              <w:spacing w:line="240" w:lineRule="atLeast"/>
            </w:pPr>
            <w:r>
              <w:t>0.475</w:t>
            </w:r>
          </w:p>
        </w:tc>
        <w:tc>
          <w:tcPr>
            <w:tcW w:w="1124" w:type="pct"/>
            <w:vAlign w:val="center"/>
          </w:tcPr>
          <w:p w:rsidR="0018722C">
            <w:pPr>
              <w:pStyle w:val="affff9"/>
              <w:topLinePunct/>
              <w:ind w:leftChars="0" w:left="0" w:rightChars="0" w:right="0" w:firstLineChars="0" w:firstLine="0"/>
              <w:spacing w:line="240" w:lineRule="atLeast"/>
            </w:pPr>
            <w:r>
              <w:t>0.63735</w:t>
            </w:r>
          </w:p>
        </w:tc>
        <w:tc>
          <w:tcPr>
            <w:tcW w:w="581" w:type="pct"/>
            <w:vAlign w:val="center"/>
          </w:tcPr>
          <w:p w:rsidR="0018722C">
            <w:pPr>
              <w:pStyle w:val="affff9"/>
              <w:topLinePunct/>
              <w:ind w:leftChars="0" w:left="0" w:rightChars="0" w:right="0" w:firstLineChars="0" w:firstLine="0"/>
              <w:spacing w:line="240" w:lineRule="atLeast"/>
            </w:pPr>
            <w:r>
              <w:t>55.386</w:t>
            </w:r>
          </w:p>
        </w:tc>
        <w:tc>
          <w:tcPr>
            <w:tcW w:w="629" w:type="pct"/>
            <w:vAlign w:val="center"/>
          </w:tcPr>
          <w:p w:rsidR="0018722C">
            <w:pPr>
              <w:pStyle w:val="affff9"/>
              <w:topLinePunct/>
              <w:ind w:leftChars="0" w:left="0" w:rightChars="0" w:right="0" w:firstLineChars="0" w:firstLine="0"/>
              <w:spacing w:line="240" w:lineRule="atLeast"/>
            </w:pPr>
            <w:r>
              <w:t>0.000</w:t>
            </w:r>
          </w:p>
        </w:tc>
      </w:tr>
      <w:tr>
        <w:tc>
          <w:tcPr>
            <w:tcW w:w="4371" w:type="pct"/>
            <w:gridSpan w:val="6"/>
            <w:vAlign w:val="center"/>
            <w:tcBorders>
              <w:top w:val="single" w:sz="4" w:space="0" w:color="auto"/>
            </w:tcBorders>
          </w:tcPr>
          <w:p w:rsidR="0018722C">
            <w:pPr>
              <w:pStyle w:val="ac"/>
              <w:topLinePunct/>
              <w:ind w:leftChars="0" w:left="0" w:rightChars="0" w:right="0" w:firstLineChars="0" w:firstLine="0"/>
              <w:spacing w:line="240" w:lineRule="atLeast"/>
            </w:pPr>
            <w:r>
              <w:t>a  </w:t>
            </w:r>
            <w:r>
              <w:t>预测变量：</w:t>
            </w:r>
            <w:r>
              <w:t>（</w:t>
            </w:r>
            <w:r>
              <w:t>常量</w:t>
            </w:r>
            <w:r>
              <w:t>）</w:t>
            </w:r>
            <w:r>
              <w:t>，感官体验，情感体验，行为体验，思考体验</w:t>
            </w:r>
          </w:p>
          <w:p w:rsidR="0018722C">
            <w:pPr>
              <w:pStyle w:val="aff1"/>
              <w:topLinePunct/>
              <w:ind w:leftChars="0" w:left="0" w:rightChars="0" w:right="0" w:firstLineChars="0" w:firstLine="0"/>
              <w:spacing w:line="240" w:lineRule="atLeast"/>
            </w:pPr>
            <w:r>
              <w:t>b </w:t>
            </w:r>
            <w:r>
              <w:t>因变量：品牌忠诚</w:t>
            </w:r>
          </w:p>
        </w:tc>
        <w:tc>
          <w:tcPr>
            <w:tcW w:w="62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21</w:t>
      </w:r>
      <w:r>
        <w:rPr>
          <w:rFonts w:cstheme="minorBidi" w:hAnsiTheme="minorHAnsi" w:eastAsiaTheme="minorHAnsi" w:asciiTheme="minorHAnsi"/>
        </w:rPr>
        <w:t>品牌体验对</w:t>
      </w:r>
      <w:r>
        <w:rPr>
          <w:rFonts w:cstheme="minorBidi" w:hAnsiTheme="minorHAnsi" w:eastAsiaTheme="minorHAnsi" w:asciiTheme="minorHAnsi"/>
        </w:rPr>
        <w:t>品</w:t>
      </w:r>
      <w:r>
        <w:rPr>
          <w:rFonts w:cstheme="minorBidi" w:hAnsiTheme="minorHAnsi" w:eastAsiaTheme="minorHAnsi" w:asciiTheme="minorHAnsi"/>
        </w:rPr>
        <w:t>牌忠诚的回归分析</w:t>
      </w:r>
      <w:r>
        <w:rPr>
          <w:rFonts w:cstheme="minorBidi" w:hAnsiTheme="minorHAnsi" w:eastAsiaTheme="minorHAnsi" w:asciiTheme="minorHAnsi"/>
        </w:rPr>
        <w:t>表</w:t>
      </w:r>
    </w:p>
    <w:p w:rsidR="0018722C">
      <w:pPr>
        <w:topLinePunct/>
      </w:pPr>
      <w:r>
        <w:rPr>
          <w:rFonts w:cstheme="minorBidi" w:hAnsiTheme="minorHAnsi" w:eastAsiaTheme="minorHAnsi" w:asciiTheme="minorHAnsi" w:ascii="Times New Roman"/>
          <w:u w:val="single"/>
        </w:rPr>
        <w:t/>
      </w: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Tab.4.</w:t>
      </w:r>
      <w:r>
        <w:rPr>
          <w:rFonts w:ascii="Times New Roman" w:cstheme="minorBidi" w:hAnsiTheme="minorHAnsi" w:eastAsiaTheme="minorHAnsi"/>
          <w:u w:val="single"/>
        </w:rPr>
        <w:t>21</w:t>
      </w:r>
      <w:r w:rsidRPr="00000000">
        <w:rPr>
          <w:rFonts w:cstheme="minorBidi" w:hAnsiTheme="minorHAnsi" w:eastAsiaTheme="minorHAnsi" w:asciiTheme="minorHAnsi"/>
        </w:rPr>
        <w:tab/>
      </w:r>
      <w:r>
        <w:rPr>
          <w:rFonts w:ascii="Times New Roman" w:cstheme="minorBidi" w:hAnsiTheme="minorHAnsi" w:eastAsiaTheme="minorHAnsi"/>
          <w:u w:val="single"/>
        </w:rPr>
        <w:t>brand </w:t>
      </w:r>
      <w:r>
        <w:rPr>
          <w:rFonts w:ascii="Times New Roman" w:cstheme="minorBidi" w:hAnsiTheme="minorHAnsi" w:eastAsiaTheme="minorHAnsi"/>
          <w:u w:val="single"/>
        </w:rPr>
        <w:t>experience </w:t>
      </w:r>
      <w:r>
        <w:rPr>
          <w:rFonts w:ascii="Times New Roman" w:cstheme="minorBidi" w:hAnsiTheme="minorHAnsi" w:eastAsiaTheme="minorHAnsi"/>
          <w:u w:val="single"/>
        </w:rPr>
        <w:t>on  </w:t>
      </w:r>
      <w:r>
        <w:rPr>
          <w:rFonts w:ascii="Times New Roman" w:cstheme="minorBidi" w:hAnsiTheme="minorHAnsi" w:eastAsiaTheme="minorHAnsi"/>
          <w:u w:val="single"/>
        </w:rPr>
        <w:t>brand loyalty </w:t>
      </w:r>
      <w:r>
        <w:rPr>
          <w:rFonts w:ascii="Times New Roman" w:cstheme="minorBidi" w:hAnsiTheme="minorHAnsi" w:eastAsiaTheme="minorHAnsi"/>
          <w:u w:val="single"/>
        </w:rPr>
        <w:t>regression </w:t>
      </w:r>
      <w:r>
        <w:rPr>
          <w:rFonts w:ascii="Times New Roman" w:cstheme="minorBidi" w:hAnsiTheme="minorHAnsi" w:eastAsiaTheme="minorHAnsi"/>
          <w:u w:val="single"/>
        </w:rPr>
        <w:t> </w:t>
      </w:r>
      <w:r>
        <w:rPr>
          <w:rFonts w:ascii="Times New Roman" w:cstheme="minorBidi" w:hAnsiTheme="minorHAnsi" w:eastAsiaTheme="minorHAnsi"/>
          <w:u w:val="single"/>
        </w:rPr>
        <w:t>analysis</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96"/>
        <w:gridCol w:w="1396"/>
        <w:gridCol w:w="1697"/>
        <w:gridCol w:w="1694"/>
        <w:gridCol w:w="1457"/>
        <w:gridCol w:w="1299"/>
      </w:tblGrid>
      <w:tr>
        <w:trPr>
          <w:tblHeader/>
        </w:trPr>
        <w:tc>
          <w:tcPr>
            <w:tcW w:w="1004"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163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非标准化系数</w:t>
            </w:r>
          </w:p>
        </w:tc>
        <w:tc>
          <w:tcPr>
            <w:tcW w:w="897" w:type="pct"/>
            <w:vAlign w:val="center"/>
            <w:tcBorders>
              <w:bottom w:val="single" w:sz="4" w:space="0" w:color="auto"/>
            </w:tcBorders>
          </w:tcPr>
          <w:p w:rsidR="0018722C">
            <w:pPr>
              <w:pStyle w:val="a7"/>
              <w:topLinePunct/>
              <w:ind w:leftChars="0" w:left="0" w:rightChars="0" w:right="0" w:firstLineChars="0" w:firstLine="0"/>
              <w:spacing w:line="240" w:lineRule="atLeast"/>
            </w:pPr>
            <w:r>
              <w:t>标准系数</w:t>
            </w:r>
          </w:p>
        </w:tc>
        <w:tc>
          <w:tcPr>
            <w:tcW w:w="772" w:type="pct"/>
            <w:vAlign w:val="center"/>
            <w:tcBorders>
              <w:bottom w:val="single" w:sz="4" w:space="0" w:color="auto"/>
            </w:tcBorders>
          </w:tcPr>
          <w:p w:rsidR="0018722C">
            <w:pPr>
              <w:pStyle w:val="a7"/>
              <w:topLinePunct/>
              <w:ind w:leftChars="0" w:left="0" w:rightChars="0" w:right="0" w:firstLineChars="0" w:firstLine="0"/>
              <w:spacing w:line="240" w:lineRule="atLeast"/>
            </w:pPr>
            <w:r>
              <w:t>t</w:t>
            </w:r>
          </w:p>
        </w:tc>
        <w:tc>
          <w:tcPr>
            <w:tcW w:w="688"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1004" w:type="pct"/>
            <w:vAlign w:val="center"/>
          </w:tcPr>
          <w:p w:rsidR="0018722C">
            <w:pPr>
              <w:pStyle w:val="ac"/>
              <w:topLinePunct/>
              <w:ind w:leftChars="0" w:left="0" w:rightChars="0" w:right="0" w:firstLineChars="0" w:firstLine="0"/>
              <w:spacing w:line="240" w:lineRule="atLeast"/>
            </w:pPr>
          </w:p>
        </w:tc>
        <w:tc>
          <w:tcPr>
            <w:tcW w:w="739" w:type="pct"/>
            <w:vAlign w:val="center"/>
          </w:tcPr>
          <w:p w:rsidR="0018722C">
            <w:pPr>
              <w:pStyle w:val="a5"/>
              <w:topLinePunct/>
              <w:ind w:leftChars="0" w:left="0" w:rightChars="0" w:right="0" w:firstLineChars="0" w:firstLine="0"/>
              <w:spacing w:line="240" w:lineRule="atLeast"/>
            </w:pPr>
            <w:r>
              <w:t>B</w:t>
            </w:r>
          </w:p>
        </w:tc>
        <w:tc>
          <w:tcPr>
            <w:tcW w:w="899" w:type="pct"/>
            <w:vAlign w:val="center"/>
          </w:tcPr>
          <w:p w:rsidR="0018722C">
            <w:pPr>
              <w:pStyle w:val="a5"/>
              <w:topLinePunct/>
              <w:ind w:leftChars="0" w:left="0" w:rightChars="0" w:right="0" w:firstLineChars="0" w:firstLine="0"/>
              <w:spacing w:line="240" w:lineRule="atLeast"/>
            </w:pPr>
            <w:r>
              <w:t>标准误差</w:t>
            </w:r>
          </w:p>
        </w:tc>
        <w:tc>
          <w:tcPr>
            <w:tcW w:w="897" w:type="pct"/>
            <w:vAlign w:val="center"/>
          </w:tcPr>
          <w:p w:rsidR="0018722C">
            <w:pPr>
              <w:pStyle w:val="a5"/>
              <w:topLinePunct/>
              <w:ind w:leftChars="0" w:left="0" w:rightChars="0" w:right="0" w:firstLineChars="0" w:firstLine="0"/>
              <w:spacing w:line="240" w:lineRule="atLeast"/>
            </w:pPr>
            <w:r>
              <w:t>试用版</w:t>
            </w:r>
          </w:p>
        </w:tc>
        <w:tc>
          <w:tcPr>
            <w:tcW w:w="772" w:type="pct"/>
            <w:vAlign w:val="center"/>
          </w:tcPr>
          <w:p w:rsidR="0018722C">
            <w:pPr>
              <w:pStyle w:val="a5"/>
              <w:topLinePunct/>
              <w:ind w:leftChars="0" w:left="0" w:rightChars="0" w:right="0" w:firstLineChars="0" w:firstLine="0"/>
              <w:spacing w:line="240" w:lineRule="atLeast"/>
            </w:pPr>
          </w:p>
        </w:tc>
        <w:tc>
          <w:tcPr>
            <w:tcW w:w="688" w:type="pct"/>
            <w:vAlign w:val="center"/>
          </w:tcPr>
          <w:p w:rsidR="0018722C">
            <w:pPr>
              <w:pStyle w:val="ad"/>
              <w:topLinePunct/>
              <w:ind w:leftChars="0" w:left="0" w:rightChars="0" w:right="0" w:firstLineChars="0" w:firstLine="0"/>
              <w:spacing w:line="240" w:lineRule="atLeast"/>
            </w:pPr>
          </w:p>
        </w:tc>
      </w:tr>
      <w:tr>
        <w:tc>
          <w:tcPr>
            <w:tcW w:w="1004" w:type="pct"/>
            <w:vAlign w:val="center"/>
          </w:tcPr>
          <w:p w:rsidR="0018722C">
            <w:pPr>
              <w:pStyle w:val="ac"/>
              <w:topLinePunct/>
              <w:ind w:leftChars="0" w:left="0" w:rightChars="0" w:right="0" w:firstLineChars="0" w:firstLine="0"/>
              <w:spacing w:line="240" w:lineRule="atLeast"/>
            </w:pPr>
            <w:r>
              <w:t>（</w:t>
            </w:r>
            <w:r>
              <w:t>常量</w:t>
            </w:r>
            <w:r>
              <w:t>）</w:t>
            </w:r>
          </w:p>
        </w:tc>
        <w:tc>
          <w:tcPr>
            <w:tcW w:w="739" w:type="pct"/>
            <w:vAlign w:val="center"/>
          </w:tcPr>
          <w:p w:rsidR="0018722C">
            <w:pPr>
              <w:pStyle w:val="affff9"/>
              <w:topLinePunct/>
              <w:ind w:leftChars="0" w:left="0" w:rightChars="0" w:right="0" w:firstLineChars="0" w:firstLine="0"/>
              <w:spacing w:line="240" w:lineRule="atLeast"/>
            </w:pPr>
            <w:r>
              <w:t>0.226</w:t>
            </w:r>
          </w:p>
        </w:tc>
        <w:tc>
          <w:tcPr>
            <w:tcW w:w="899" w:type="pct"/>
            <w:vAlign w:val="center"/>
          </w:tcPr>
          <w:p w:rsidR="0018722C">
            <w:pPr>
              <w:pStyle w:val="affff9"/>
              <w:topLinePunct/>
              <w:ind w:leftChars="0" w:left="0" w:rightChars="0" w:right="0" w:firstLineChars="0" w:firstLine="0"/>
              <w:spacing w:line="240" w:lineRule="atLeast"/>
            </w:pPr>
            <w:r>
              <w:t>0.287</w:t>
            </w:r>
          </w:p>
        </w:tc>
        <w:tc>
          <w:tcPr>
            <w:tcW w:w="897" w:type="pct"/>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ffff9"/>
              <w:topLinePunct/>
              <w:ind w:leftChars="0" w:left="0" w:rightChars="0" w:right="0" w:firstLineChars="0" w:firstLine="0"/>
              <w:spacing w:line="240" w:lineRule="atLeast"/>
            </w:pPr>
            <w:r>
              <w:t>0.788</w:t>
            </w:r>
          </w:p>
        </w:tc>
        <w:tc>
          <w:tcPr>
            <w:tcW w:w="688" w:type="pct"/>
            <w:vAlign w:val="center"/>
          </w:tcPr>
          <w:p w:rsidR="0018722C">
            <w:pPr>
              <w:pStyle w:val="affff9"/>
              <w:topLinePunct/>
              <w:ind w:leftChars="0" w:left="0" w:rightChars="0" w:right="0" w:firstLineChars="0" w:firstLine="0"/>
              <w:spacing w:line="240" w:lineRule="atLeast"/>
            </w:pPr>
            <w:r>
              <w:t>0.432</w:t>
            </w:r>
          </w:p>
        </w:tc>
      </w:tr>
      <w:tr>
        <w:tc>
          <w:tcPr>
            <w:tcW w:w="1004" w:type="pct"/>
            <w:vAlign w:val="center"/>
          </w:tcPr>
          <w:p w:rsidR="0018722C">
            <w:pPr>
              <w:pStyle w:val="ac"/>
              <w:topLinePunct/>
              <w:ind w:leftChars="0" w:left="0" w:rightChars="0" w:right="0" w:firstLineChars="0" w:firstLine="0"/>
              <w:spacing w:line="240" w:lineRule="atLeast"/>
            </w:pPr>
            <w:r>
              <w:t>感官体验</w:t>
            </w:r>
          </w:p>
        </w:tc>
        <w:tc>
          <w:tcPr>
            <w:tcW w:w="739" w:type="pct"/>
            <w:vAlign w:val="center"/>
          </w:tcPr>
          <w:p w:rsidR="0018722C">
            <w:pPr>
              <w:pStyle w:val="affff9"/>
              <w:topLinePunct/>
              <w:ind w:leftChars="0" w:left="0" w:rightChars="0" w:right="0" w:firstLineChars="0" w:firstLine="0"/>
              <w:spacing w:line="240" w:lineRule="atLeast"/>
            </w:pPr>
            <w:r>
              <w:t>0.003</w:t>
            </w:r>
          </w:p>
        </w:tc>
        <w:tc>
          <w:tcPr>
            <w:tcW w:w="899" w:type="pct"/>
            <w:vAlign w:val="center"/>
          </w:tcPr>
          <w:p w:rsidR="0018722C">
            <w:pPr>
              <w:pStyle w:val="affff9"/>
              <w:topLinePunct/>
              <w:ind w:leftChars="0" w:left="0" w:rightChars="0" w:right="0" w:firstLineChars="0" w:firstLine="0"/>
              <w:spacing w:line="240" w:lineRule="atLeast"/>
            </w:pPr>
            <w:r>
              <w:t>0.060</w:t>
            </w:r>
          </w:p>
        </w:tc>
        <w:tc>
          <w:tcPr>
            <w:tcW w:w="897" w:type="pct"/>
            <w:vAlign w:val="center"/>
          </w:tcPr>
          <w:p w:rsidR="0018722C">
            <w:pPr>
              <w:pStyle w:val="affff9"/>
              <w:topLinePunct/>
              <w:ind w:leftChars="0" w:left="0" w:rightChars="0" w:right="0" w:firstLineChars="0" w:firstLine="0"/>
              <w:spacing w:line="240" w:lineRule="atLeast"/>
            </w:pPr>
            <w:r>
              <w:t>0.002</w:t>
            </w:r>
          </w:p>
        </w:tc>
        <w:tc>
          <w:tcPr>
            <w:tcW w:w="772" w:type="pct"/>
            <w:vAlign w:val="center"/>
          </w:tcPr>
          <w:p w:rsidR="0018722C">
            <w:pPr>
              <w:pStyle w:val="affff9"/>
              <w:topLinePunct/>
              <w:ind w:leftChars="0" w:left="0" w:rightChars="0" w:right="0" w:firstLineChars="0" w:firstLine="0"/>
              <w:spacing w:line="240" w:lineRule="atLeast"/>
            </w:pPr>
            <w:r>
              <w:t>0.046</w:t>
            </w:r>
          </w:p>
        </w:tc>
        <w:tc>
          <w:tcPr>
            <w:tcW w:w="688" w:type="pct"/>
            <w:vAlign w:val="center"/>
          </w:tcPr>
          <w:p w:rsidR="0018722C">
            <w:pPr>
              <w:pStyle w:val="affff9"/>
              <w:topLinePunct/>
              <w:ind w:leftChars="0" w:left="0" w:rightChars="0" w:right="0" w:firstLineChars="0" w:firstLine="0"/>
              <w:spacing w:line="240" w:lineRule="atLeast"/>
            </w:pPr>
            <w:r>
              <w:t>0.963</w:t>
            </w:r>
          </w:p>
        </w:tc>
      </w:tr>
      <w:tr>
        <w:tc>
          <w:tcPr>
            <w:tcW w:w="1004" w:type="pct"/>
            <w:vAlign w:val="center"/>
          </w:tcPr>
          <w:p w:rsidR="0018722C">
            <w:pPr>
              <w:pStyle w:val="ac"/>
              <w:topLinePunct/>
              <w:ind w:leftChars="0" w:left="0" w:rightChars="0" w:right="0" w:firstLineChars="0" w:firstLine="0"/>
              <w:spacing w:line="240" w:lineRule="atLeast"/>
            </w:pPr>
            <w:r>
              <w:t>情感体验</w:t>
            </w:r>
          </w:p>
        </w:tc>
        <w:tc>
          <w:tcPr>
            <w:tcW w:w="739" w:type="pct"/>
            <w:vAlign w:val="center"/>
          </w:tcPr>
          <w:p w:rsidR="0018722C">
            <w:pPr>
              <w:pStyle w:val="affff9"/>
              <w:topLinePunct/>
              <w:ind w:leftChars="0" w:left="0" w:rightChars="0" w:right="0" w:firstLineChars="0" w:firstLine="0"/>
              <w:spacing w:line="240" w:lineRule="atLeast"/>
            </w:pPr>
            <w:r>
              <w:t>0.258</w:t>
            </w:r>
          </w:p>
        </w:tc>
        <w:tc>
          <w:tcPr>
            <w:tcW w:w="899" w:type="pct"/>
            <w:vAlign w:val="center"/>
          </w:tcPr>
          <w:p w:rsidR="0018722C">
            <w:pPr>
              <w:pStyle w:val="affff9"/>
              <w:topLinePunct/>
              <w:ind w:leftChars="0" w:left="0" w:rightChars="0" w:right="0" w:firstLineChars="0" w:firstLine="0"/>
              <w:spacing w:line="240" w:lineRule="atLeast"/>
            </w:pPr>
            <w:r>
              <w:t>0.054</w:t>
            </w:r>
          </w:p>
        </w:tc>
        <w:tc>
          <w:tcPr>
            <w:tcW w:w="897" w:type="pct"/>
            <w:vAlign w:val="center"/>
          </w:tcPr>
          <w:p w:rsidR="0018722C">
            <w:pPr>
              <w:pStyle w:val="affff9"/>
              <w:topLinePunct/>
              <w:ind w:leftChars="0" w:left="0" w:rightChars="0" w:right="0" w:firstLineChars="0" w:firstLine="0"/>
              <w:spacing w:line="240" w:lineRule="atLeast"/>
            </w:pPr>
            <w:r>
              <w:t>0.254</w:t>
            </w:r>
          </w:p>
        </w:tc>
        <w:tc>
          <w:tcPr>
            <w:tcW w:w="772" w:type="pct"/>
            <w:vAlign w:val="center"/>
          </w:tcPr>
          <w:p w:rsidR="0018722C">
            <w:pPr>
              <w:pStyle w:val="affff9"/>
              <w:topLinePunct/>
              <w:ind w:leftChars="0" w:left="0" w:rightChars="0" w:right="0" w:firstLineChars="0" w:firstLine="0"/>
              <w:spacing w:line="240" w:lineRule="atLeast"/>
            </w:pPr>
            <w:r>
              <w:t>4.781</w:t>
            </w:r>
          </w:p>
        </w:tc>
        <w:tc>
          <w:tcPr>
            <w:tcW w:w="688" w:type="pct"/>
            <w:vAlign w:val="center"/>
          </w:tcPr>
          <w:p w:rsidR="0018722C">
            <w:pPr>
              <w:pStyle w:val="affff9"/>
              <w:topLinePunct/>
              <w:ind w:leftChars="0" w:left="0" w:rightChars="0" w:right="0" w:firstLineChars="0" w:firstLine="0"/>
              <w:spacing w:line="240" w:lineRule="atLeast"/>
            </w:pPr>
            <w:r>
              <w:t>0.000</w:t>
            </w:r>
          </w:p>
        </w:tc>
      </w:tr>
      <w:tr>
        <w:tc>
          <w:tcPr>
            <w:tcW w:w="1004" w:type="pct"/>
            <w:vAlign w:val="center"/>
          </w:tcPr>
          <w:p w:rsidR="0018722C">
            <w:pPr>
              <w:pStyle w:val="ac"/>
              <w:topLinePunct/>
              <w:ind w:leftChars="0" w:left="0" w:rightChars="0" w:right="0" w:firstLineChars="0" w:firstLine="0"/>
              <w:spacing w:line="240" w:lineRule="atLeast"/>
            </w:pPr>
            <w:r>
              <w:t>行为体验</w:t>
            </w:r>
          </w:p>
        </w:tc>
        <w:tc>
          <w:tcPr>
            <w:tcW w:w="739" w:type="pct"/>
            <w:vAlign w:val="center"/>
          </w:tcPr>
          <w:p w:rsidR="0018722C">
            <w:pPr>
              <w:pStyle w:val="affff9"/>
              <w:topLinePunct/>
              <w:ind w:leftChars="0" w:left="0" w:rightChars="0" w:right="0" w:firstLineChars="0" w:firstLine="0"/>
              <w:spacing w:line="240" w:lineRule="atLeast"/>
            </w:pPr>
            <w:r>
              <w:t>0.262</w:t>
            </w:r>
          </w:p>
        </w:tc>
        <w:tc>
          <w:tcPr>
            <w:tcW w:w="899" w:type="pct"/>
            <w:vAlign w:val="center"/>
          </w:tcPr>
          <w:p w:rsidR="0018722C">
            <w:pPr>
              <w:pStyle w:val="affff9"/>
              <w:topLinePunct/>
              <w:ind w:leftChars="0" w:left="0" w:rightChars="0" w:right="0" w:firstLineChars="0" w:firstLine="0"/>
              <w:spacing w:line="240" w:lineRule="atLeast"/>
            </w:pPr>
            <w:r>
              <w:t>0.054</w:t>
            </w:r>
          </w:p>
        </w:tc>
        <w:tc>
          <w:tcPr>
            <w:tcW w:w="897" w:type="pct"/>
            <w:vAlign w:val="center"/>
          </w:tcPr>
          <w:p w:rsidR="0018722C">
            <w:pPr>
              <w:pStyle w:val="affff9"/>
              <w:topLinePunct/>
              <w:ind w:leftChars="0" w:left="0" w:rightChars="0" w:right="0" w:firstLineChars="0" w:firstLine="0"/>
              <w:spacing w:line="240" w:lineRule="atLeast"/>
            </w:pPr>
            <w:r>
              <w:t>0.244</w:t>
            </w:r>
          </w:p>
        </w:tc>
        <w:tc>
          <w:tcPr>
            <w:tcW w:w="772" w:type="pct"/>
            <w:vAlign w:val="center"/>
          </w:tcPr>
          <w:p w:rsidR="0018722C">
            <w:pPr>
              <w:pStyle w:val="affff9"/>
              <w:topLinePunct/>
              <w:ind w:leftChars="0" w:left="0" w:rightChars="0" w:right="0" w:firstLineChars="0" w:firstLine="0"/>
              <w:spacing w:line="240" w:lineRule="atLeast"/>
            </w:pPr>
            <w:r>
              <w:t>4.803</w:t>
            </w:r>
          </w:p>
        </w:tc>
        <w:tc>
          <w:tcPr>
            <w:tcW w:w="688" w:type="pct"/>
            <w:vAlign w:val="center"/>
          </w:tcPr>
          <w:p w:rsidR="0018722C">
            <w:pPr>
              <w:pStyle w:val="affff9"/>
              <w:topLinePunct/>
              <w:ind w:leftChars="0" w:left="0" w:rightChars="0" w:right="0" w:firstLineChars="0" w:firstLine="0"/>
              <w:spacing w:line="240" w:lineRule="atLeast"/>
            </w:pPr>
            <w:r>
              <w:t>0.000</w:t>
            </w:r>
          </w:p>
        </w:tc>
      </w:tr>
      <w:tr>
        <w:tc>
          <w:tcPr>
            <w:tcW w:w="1004" w:type="pct"/>
            <w:vAlign w:val="center"/>
            <w:tcBorders>
              <w:top w:val="single" w:sz="4" w:space="0" w:color="auto"/>
            </w:tcBorders>
          </w:tcPr>
          <w:p w:rsidR="0018722C">
            <w:pPr>
              <w:pStyle w:val="ac"/>
              <w:topLinePunct/>
              <w:ind w:leftChars="0" w:left="0" w:rightChars="0" w:right="0" w:firstLineChars="0" w:firstLine="0"/>
              <w:spacing w:line="240" w:lineRule="atLeast"/>
            </w:pPr>
            <w:r>
              <w:t>思考体验</w:t>
            </w:r>
          </w:p>
        </w:tc>
        <w:tc>
          <w:tcPr>
            <w:tcW w:w="739" w:type="pct"/>
            <w:vAlign w:val="center"/>
            <w:tcBorders>
              <w:top w:val="single" w:sz="4" w:space="0" w:color="auto"/>
            </w:tcBorders>
          </w:tcPr>
          <w:p w:rsidR="0018722C">
            <w:pPr>
              <w:pStyle w:val="affff9"/>
              <w:topLinePunct/>
              <w:ind w:leftChars="0" w:left="0" w:rightChars="0" w:right="0" w:firstLineChars="0" w:firstLine="0"/>
              <w:spacing w:line="240" w:lineRule="atLeast"/>
            </w:pPr>
            <w:r>
              <w:t>0.406</w:t>
            </w:r>
          </w:p>
        </w:tc>
        <w:tc>
          <w:tcPr>
            <w:tcW w:w="899" w:type="pct"/>
            <w:vAlign w:val="center"/>
            <w:tcBorders>
              <w:top w:val="single" w:sz="4" w:space="0" w:color="auto"/>
            </w:tcBorders>
          </w:tcPr>
          <w:p w:rsidR="0018722C">
            <w:pPr>
              <w:pStyle w:val="affff9"/>
              <w:topLinePunct/>
              <w:ind w:leftChars="0" w:left="0" w:rightChars="0" w:right="0" w:firstLineChars="0" w:firstLine="0"/>
              <w:spacing w:line="240" w:lineRule="atLeast"/>
            </w:pPr>
            <w:r>
              <w:t>0.051</w:t>
            </w:r>
          </w:p>
        </w:tc>
        <w:tc>
          <w:tcPr>
            <w:tcW w:w="897" w:type="pct"/>
            <w:vAlign w:val="center"/>
            <w:tcBorders>
              <w:top w:val="single" w:sz="4" w:space="0" w:color="auto"/>
            </w:tcBorders>
          </w:tcPr>
          <w:p w:rsidR="0018722C">
            <w:pPr>
              <w:pStyle w:val="affff9"/>
              <w:topLinePunct/>
              <w:ind w:leftChars="0" w:left="0" w:rightChars="0" w:right="0" w:firstLineChars="0" w:firstLine="0"/>
              <w:spacing w:line="240" w:lineRule="atLeast"/>
            </w:pPr>
            <w:r>
              <w:t>0.417</w:t>
            </w:r>
          </w:p>
        </w:tc>
        <w:tc>
          <w:tcPr>
            <w:tcW w:w="772" w:type="pct"/>
            <w:vAlign w:val="center"/>
            <w:tcBorders>
              <w:top w:val="single" w:sz="4" w:space="0" w:color="auto"/>
            </w:tcBorders>
          </w:tcPr>
          <w:p w:rsidR="0018722C">
            <w:pPr>
              <w:pStyle w:val="affff9"/>
              <w:topLinePunct/>
              <w:ind w:leftChars="0" w:left="0" w:rightChars="0" w:right="0" w:firstLineChars="0" w:firstLine="0"/>
              <w:spacing w:line="240" w:lineRule="atLeast"/>
            </w:pPr>
            <w:r>
              <w:t>7.894</w:t>
            </w:r>
          </w:p>
        </w:tc>
        <w:tc>
          <w:tcPr>
            <w:tcW w:w="688"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topLinePunct/>
        <w:pStyle w:val="affa"/>
      </w:pPr>
    </w:p>
    <w:p w:rsidR="0018722C">
      <w:pPr>
        <w:topLinePunct/>
      </w:pPr>
      <w:r>
        <w:t>由</w:t>
      </w:r>
      <w:r>
        <w:t>表</w:t>
      </w:r>
      <w:r>
        <w:rPr>
          <w:rFonts w:ascii="Times New Roman" w:eastAsia="Times New Roman"/>
        </w:rPr>
        <w:t>4</w:t>
      </w:r>
      <w:r>
        <w:rPr>
          <w:rFonts w:ascii="Times New Roman" w:eastAsia="Times New Roman"/>
        </w:rPr>
        <w:t>.</w:t>
      </w:r>
      <w:r>
        <w:rPr>
          <w:rFonts w:ascii="Times New Roman" w:eastAsia="Times New Roman"/>
        </w:rPr>
        <w:t>21</w:t>
      </w:r>
      <w:r>
        <w:t>可知，感官体验对品牌忠诚的正向影响</w:t>
      </w:r>
      <w:r>
        <w:t>（</w:t>
      </w:r>
      <w:r>
        <w:rPr>
          <w:spacing w:val="-2"/>
        </w:rPr>
        <w:t>感官体验的标准回归系数为</w:t>
      </w:r>
      <w:r>
        <w:rPr>
          <w:rFonts w:ascii="Times New Roman" w:eastAsia="Times New Roman"/>
        </w:rPr>
        <w:t>0</w:t>
      </w:r>
      <w:r>
        <w:rPr>
          <w:rFonts w:ascii="Times New Roman" w:eastAsia="Times New Roman"/>
        </w:rPr>
        <w:t>.</w:t>
      </w:r>
      <w:r>
        <w:rPr>
          <w:rFonts w:ascii="Times New Roman" w:eastAsia="Times New Roman"/>
        </w:rPr>
        <w:t>002</w:t>
      </w:r>
      <w:r>
        <w:t>）</w:t>
      </w:r>
      <w:r w:rsidR="001852F3">
        <w:t xml:space="preserve">不显著</w:t>
      </w:r>
      <w:r>
        <w:t>（</w:t>
      </w:r>
      <w:r>
        <w:rPr>
          <w:rFonts w:ascii="Times New Roman" w:eastAsia="Times New Roman"/>
        </w:rPr>
        <w:t>P</w:t>
      </w:r>
      <w:r>
        <w:rPr>
          <w:spacing w:val="-10"/>
        </w:rPr>
        <w:t>值为</w:t>
      </w:r>
      <w:r>
        <w:rPr>
          <w:rFonts w:ascii="Times New Roman" w:eastAsia="Times New Roman"/>
        </w:rPr>
        <w:t>0</w:t>
      </w:r>
      <w:r>
        <w:rPr>
          <w:rFonts w:ascii="Times New Roman" w:eastAsia="Times New Roman"/>
        </w:rPr>
        <w:t>.</w:t>
      </w:r>
      <w:r>
        <w:rPr>
          <w:rFonts w:ascii="Times New Roman" w:eastAsia="Times New Roman"/>
        </w:rPr>
        <w:t>963</w:t>
      </w:r>
      <w:r>
        <w:t>）</w:t>
      </w:r>
      <w:r>
        <w:t>，</w:t>
      </w:r>
      <w:r>
        <w:t>所以假设</w:t>
      </w:r>
      <w:r>
        <w:rPr>
          <w:rFonts w:ascii="Times New Roman" w:eastAsia="Times New Roman"/>
        </w:rPr>
        <w:t>H1a</w:t>
      </w:r>
      <w:r>
        <w:t>不成立；</w:t>
      </w:r>
    </w:p>
    <w:p w:rsidR="0018722C">
      <w:pPr>
        <w:topLinePunct/>
      </w:pPr>
      <w:r>
        <w:t>情感体验对品牌忠诚是正向的影响，而且结果是显著的，也就是说品牌的情感体验越好，消费者的品牌忠诚度越高，假设</w:t>
      </w:r>
      <w:r>
        <w:rPr>
          <w:rFonts w:ascii="Times New Roman" w:eastAsia="Times New Roman"/>
        </w:rPr>
        <w:t>H1b</w:t>
      </w:r>
      <w:r>
        <w:t>成立。</w:t>
      </w:r>
    </w:p>
    <w:p w:rsidR="0018722C">
      <w:pPr>
        <w:topLinePunct/>
      </w:pPr>
      <w:r>
        <w:t>行为体验对品牌忠诚有正向的影响，而且结果是显著的，也就是说消费者的行为体验越好，消费者的品牌忠诚度越高，假设</w:t>
      </w:r>
      <w:r>
        <w:rPr>
          <w:rFonts w:ascii="Times New Roman" w:eastAsia="Times New Roman"/>
        </w:rPr>
        <w:t>H1c</w:t>
      </w:r>
      <w:r>
        <w:t>成立。</w:t>
      </w:r>
    </w:p>
    <w:p w:rsidR="0018722C">
      <w:pPr>
        <w:topLinePunct/>
      </w:pPr>
      <w:r>
        <w:t>思考体验对品牌忠诚有正向的影响，而且结果是显著的，也就是说消费者的思考体验越好，消费者的品牌忠诚度越高，假设</w:t>
      </w:r>
      <w:r>
        <w:rPr>
          <w:rFonts w:ascii="Times New Roman" w:eastAsia="Times New Roman"/>
        </w:rPr>
        <w:t>H1d</w:t>
      </w:r>
      <w:r>
        <w:t>成立。</w:t>
      </w:r>
    </w:p>
    <w:p w:rsidR="0018722C">
      <w:pPr>
        <w:topLinePunct/>
      </w:pPr>
      <w:bookmarkStart w:id="183" w:name="_cwCmt20"/>
      <w:bookmarkStart w:name="_bookmark53" w:id="132"/>
      <w:bookmarkEnd w:id="132"/>
      <w:r>
        <w:rPr>
          <w:rFonts w:cstheme="minorBidi" w:hAnsiTheme="minorHAnsi" w:eastAsiaTheme="minorHAnsi" w:asciiTheme="minorHAnsi" w:ascii="黑体" w:hAnsi="黑体" w:eastAsia="黑体" w:cs="黑体"/>
          <w:b/>
        </w:rPr>
        <w:t>4.6.3 </w:t>
      </w:r>
      <w:bookmarkStart w:name="_bookmark53" w:id="133"/>
      <w:bookmarkEnd w:id="133"/>
      <w:r>
        <w:rPr>
          <w:rFonts w:cstheme="minorBidi" w:hAnsiTheme="minorHAnsi" w:eastAsiaTheme="minorHAnsi" w:asciiTheme="minorHAnsi" w:ascii="黑体" w:hAnsi="黑体" w:eastAsia="黑体" w:cs="黑体"/>
          <w:b/>
        </w:rPr>
        <w:t>品牌体验与顾客满意的回归分析</w:t>
      </w:r>
      <w:bookmarkEnd w:id="183"/>
    </w:p>
    <w:p w:rsidR="0018722C">
      <w:pPr>
        <w:topLinePunct/>
      </w:pPr>
      <w:r>
        <w:t/>
      </w:r>
      <w:r>
        <w:t>表</w:t>
      </w:r>
      <w:r>
        <w:rPr>
          <w:rFonts w:ascii="Times New Roman" w:eastAsia="宋体"/>
        </w:rPr>
        <w:t>4</w:t>
      </w:r>
      <w:r>
        <w:rPr>
          <w:rFonts w:ascii="Times New Roman" w:eastAsia="宋体"/>
        </w:rPr>
        <w:t>.</w:t>
      </w:r>
      <w:r>
        <w:rPr>
          <w:rFonts w:ascii="Times New Roman" w:eastAsia="宋体"/>
        </w:rPr>
        <w:t>22</w:t>
      </w:r>
      <w:r>
        <w:t>的结果显示</w:t>
      </w:r>
      <w:r>
        <w:rPr>
          <w:rFonts w:ascii="Times New Roman" w:eastAsia="宋体"/>
        </w:rPr>
        <w:t>F=16.676</w:t>
      </w:r>
      <w:r>
        <w:t xml:space="preserve">, </w:t>
      </w:r>
      <w:r>
        <w:rPr>
          <w:rFonts w:ascii="Times New Roman" w:eastAsia="宋体"/>
        </w:rPr>
        <w:t>F</w:t>
      </w:r>
      <w:r>
        <w:t>检验的显著性水平</w:t>
      </w:r>
      <w:r>
        <w:rPr>
          <w:rFonts w:ascii="Times New Roman" w:eastAsia="宋体"/>
        </w:rPr>
        <w:t>Sig=0.000</w:t>
      </w:r>
      <w:r>
        <w:t>，本研究对数据采取回</w:t>
      </w:r>
      <w:r>
        <w:t>归分析是合理的，结果可信。模型的拟合度</w:t>
      </w:r>
      <w:r>
        <w:rPr>
          <w:rFonts w:ascii="Times New Roman" w:eastAsia="宋体"/>
        </w:rPr>
        <w:t>R</w:t>
      </w:r>
      <w:r>
        <w:rPr>
          <w:vertAlign w:val="superscript"/>
          /&gt;
        </w:rPr>
        <w:t>2 </w:t>
      </w:r>
      <w:r>
        <w:rPr>
          <w:rFonts w:ascii="Times New Roman" w:eastAsia="宋体"/>
        </w:rPr>
        <w:t>=0.220</w:t>
      </w:r>
      <w:r>
        <w:t>，调整</w:t>
      </w:r>
      <w:r>
        <w:rPr>
          <w:rFonts w:ascii="Times New Roman" w:eastAsia="宋体"/>
        </w:rPr>
        <w:t>R</w:t>
      </w:r>
      <w:r>
        <w:rPr>
          <w:vertAlign w:val="superscript"/>
          /&gt;
        </w:rPr>
        <w:t>2 </w:t>
      </w:r>
      <w:r>
        <w:rPr>
          <w:rFonts w:ascii="Times New Roman" w:eastAsia="宋体"/>
        </w:rPr>
        <w:t>=0.207</w:t>
      </w:r>
      <w:r>
        <w:t>，模型拟合度较好。</w:t>
      </w:r>
      <w:r>
        <w:t>此模式可以解释</w:t>
      </w:r>
      <w:r>
        <w:rPr>
          <w:rFonts w:ascii="Times New Roman" w:eastAsia="宋体"/>
        </w:rPr>
        <w:t>74</w:t>
      </w:r>
      <w:r>
        <w:rPr>
          <w:rFonts w:ascii="Times New Roman" w:eastAsia="宋体"/>
        </w:rPr>
        <w:t>.</w:t>
      </w:r>
      <w:r>
        <w:rPr>
          <w:rFonts w:ascii="Times New Roman" w:eastAsia="宋体"/>
        </w:rPr>
        <w:t>3%</w:t>
      </w:r>
      <w:r>
        <w:t>的顾客满意的变异量。结果如</w:t>
      </w:r>
      <w:r>
        <w:t>表</w:t>
      </w:r>
      <w:r>
        <w:rPr>
          <w:rFonts w:ascii="Times New Roman" w:eastAsia="宋体"/>
        </w:rPr>
        <w:t>4</w:t>
      </w:r>
      <w:r>
        <w:rPr>
          <w:rFonts w:ascii="Times New Roman" w:eastAsia="宋体"/>
        </w:rPr>
        <w:t>.</w:t>
      </w:r>
      <w:r>
        <w:rPr>
          <w:rFonts w:ascii="Times New Roman" w:eastAsia="宋体"/>
        </w:rPr>
        <w:t>23</w:t>
      </w:r>
      <w:r>
        <w:t>所示，感官体验和行动体验对</w:t>
      </w:r>
      <w:r>
        <w:t>顾客满意的正向影响显著；而情感体验和思考体验对顾客满意的正向影响不显着，假设</w:t>
      </w:r>
      <w:r>
        <w:rPr>
          <w:rFonts w:ascii="Times New Roman" w:eastAsia="宋体"/>
        </w:rPr>
        <w:t>H2a</w:t>
      </w:r>
      <w:r>
        <w:t>和</w:t>
      </w:r>
      <w:r>
        <w:rPr>
          <w:rFonts w:ascii="Times New Roman" w:eastAsia="宋体"/>
        </w:rPr>
        <w:t>H2c</w:t>
      </w:r>
      <w:r>
        <w:t>成立；假设</w:t>
      </w:r>
      <w:r>
        <w:rPr>
          <w:rFonts w:ascii="Times New Roman" w:eastAsia="宋体"/>
        </w:rPr>
        <w:t>H2b</w:t>
      </w:r>
      <w:r>
        <w:t>和</w:t>
      </w:r>
      <w:r>
        <w:rPr>
          <w:rFonts w:ascii="Times New Roman" w:eastAsia="宋体"/>
        </w:rPr>
        <w:t>H2d</w:t>
      </w:r>
      <w:r>
        <w:t>不成立。</w:t>
      </w:r>
    </w:p>
    <w:p w:rsidR="0018722C">
      <w:pPr>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22</w:t>
      </w:r>
      <w:r>
        <w:rPr>
          <w:rFonts w:cstheme="minorBidi" w:hAnsiTheme="minorHAnsi" w:eastAsiaTheme="minorHAnsi" w:asciiTheme="minorHAnsi"/>
        </w:rPr>
        <w:t>品牌体验对</w:t>
      </w:r>
      <w:r>
        <w:rPr>
          <w:rFonts w:cstheme="minorBidi" w:hAnsiTheme="minorHAnsi" w:eastAsiaTheme="minorHAnsi" w:asciiTheme="minorHAnsi"/>
        </w:rPr>
        <w:t>顾</w:t>
      </w:r>
      <w:r>
        <w:rPr>
          <w:rFonts w:cstheme="minorBidi" w:hAnsiTheme="minorHAnsi" w:eastAsiaTheme="minorHAnsi" w:asciiTheme="minorHAnsi"/>
        </w:rPr>
        <w:t>客满意的回归模型</w:t>
      </w:r>
      <w:r>
        <w:rPr>
          <w:rFonts w:cstheme="minorBidi" w:hAnsiTheme="minorHAnsi" w:eastAsiaTheme="minorHAnsi" w:asciiTheme="minorHAnsi"/>
        </w:rPr>
        <w:t>汇总</w:t>
      </w:r>
      <w:r>
        <w:rPr>
          <w:rFonts w:cstheme="minorBidi" w:hAnsiTheme="minorHAnsi" w:eastAsiaTheme="minorHAnsi" w:asciiTheme="minorHAnsi"/>
        </w:rPr>
        <w:t>表</w:t>
      </w:r>
    </w:p>
    <w:p w:rsidR="0018722C">
      <w:pPr>
        <w:topLinePunct/>
      </w:pPr>
      <w:r>
        <w:rPr>
          <w:rFonts w:cstheme="minorBidi" w:hAnsiTheme="minorHAnsi" w:eastAsiaTheme="minorHAnsi" w:asciiTheme="minorHAnsi" w:ascii="Times New Roman"/>
          <w:u w:val="single"/>
        </w:rPr>
        <w:t/>
      </w: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Tab.4.</w:t>
      </w:r>
      <w:r>
        <w:rPr>
          <w:rFonts w:ascii="Times New Roman" w:cstheme="minorBidi" w:hAnsiTheme="minorHAnsi" w:eastAsiaTheme="minorHAnsi"/>
          <w:u w:val="single"/>
        </w:rPr>
        <w:t>22</w:t>
      </w:r>
      <w:r w:rsidRPr="00000000">
        <w:rPr>
          <w:rFonts w:cstheme="minorBidi" w:hAnsiTheme="minorHAnsi" w:eastAsiaTheme="minorHAnsi" w:asciiTheme="minorHAnsi"/>
        </w:rPr>
        <w:tab/>
      </w:r>
      <w:r>
        <w:rPr>
          <w:rFonts w:ascii="Times New Roman" w:cstheme="minorBidi" w:hAnsiTheme="minorHAnsi" w:eastAsiaTheme="minorHAnsi"/>
          <w:u w:val="single"/>
        </w:rPr>
        <w:t>brand  </w:t>
      </w:r>
      <w:r>
        <w:rPr>
          <w:rFonts w:ascii="Times New Roman" w:cstheme="minorBidi" w:hAnsiTheme="minorHAnsi" w:eastAsiaTheme="minorHAnsi"/>
          <w:u w:val="single"/>
        </w:rPr>
        <w:t>experience </w:t>
      </w:r>
      <w:r>
        <w:rPr>
          <w:rFonts w:ascii="Times New Roman" w:cstheme="minorBidi" w:hAnsiTheme="minorHAnsi" w:eastAsiaTheme="minorHAnsi"/>
          <w:u w:val="single"/>
        </w:rPr>
        <w:t>and  </w:t>
      </w:r>
      <w:r>
        <w:rPr>
          <w:rFonts w:ascii="Times New Roman" w:cstheme="minorBidi" w:hAnsiTheme="minorHAnsi" w:eastAsiaTheme="minorHAnsi"/>
          <w:u w:val="single"/>
        </w:rPr>
        <w:t>customer  </w:t>
      </w:r>
      <w:r>
        <w:rPr>
          <w:rFonts w:ascii="Times New Roman" w:cstheme="minorBidi" w:hAnsiTheme="minorHAnsi" w:eastAsiaTheme="minorHAnsi"/>
          <w:u w:val="single"/>
        </w:rPr>
        <w:t>satisfaction </w:t>
      </w:r>
      <w:r>
        <w:rPr>
          <w:rFonts w:ascii="Times New Roman" w:cstheme="minorBidi" w:hAnsiTheme="minorHAnsi" w:eastAsiaTheme="minorHAnsi"/>
          <w:u w:val="single"/>
        </w:rPr>
        <w:t>regression</w:t>
      </w:r>
      <w:r>
        <w:rPr>
          <w:rFonts w:ascii="Times New Roman" w:cstheme="minorBidi" w:hAnsiTheme="minorHAnsi" w:eastAsiaTheme="minorHAnsi"/>
          <w:u w:val="single"/>
        </w:rPr>
        <w:t> </w:t>
      </w:r>
      <w:r>
        <w:rPr>
          <w:rFonts w:ascii="Times New Roman" w:cstheme="minorBidi" w:hAnsiTheme="minorHAnsi" w:eastAsiaTheme="minorHAnsi"/>
          <w:u w:val="single"/>
        </w:rPr>
        <w:t>model </w:t>
      </w:r>
      <w:r>
        <w:rPr>
          <w:rFonts w:ascii="Times New Roman" w:cstheme="minorBidi" w:hAnsiTheme="minorHAnsi" w:eastAsiaTheme="minorHAnsi"/>
          <w:u w:val="single"/>
        </w:rPr>
        <w:t>summary</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30"/>
        <w:gridCol w:w="1163"/>
        <w:gridCol w:w="1151"/>
        <w:gridCol w:w="1388"/>
        <w:gridCol w:w="2122"/>
        <w:gridCol w:w="1097"/>
        <w:gridCol w:w="1187"/>
      </w:tblGrid>
      <w:tr>
        <w:trPr>
          <w:tblHeader/>
        </w:trPr>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c>
          <w:tcPr>
            <w:tcW w:w="610"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2</w:t>
            </w:r>
          </w:p>
        </w:tc>
        <w:tc>
          <w:tcPr>
            <w:tcW w:w="735" w:type="pct"/>
            <w:vAlign w:val="center"/>
            <w:tcBorders>
              <w:bottom w:val="single" w:sz="4" w:space="0" w:color="auto"/>
            </w:tcBorders>
          </w:tcPr>
          <w:p w:rsidR="0018722C">
            <w:pPr>
              <w:pStyle w:val="a7"/>
              <w:topLinePunct/>
              <w:ind w:leftChars="0" w:left="0" w:rightChars="0" w:right="0" w:firstLineChars="0" w:firstLine="0"/>
              <w:spacing w:line="240" w:lineRule="atLeast"/>
            </w:pPr>
            <w:r>
              <w:t>调整 </w:t>
            </w:r>
            <w:r>
              <w:t>R</w:t>
            </w:r>
            <w:r>
              <w:t>2</w:t>
            </w:r>
          </w:p>
        </w:tc>
        <w:tc>
          <w:tcPr>
            <w:tcW w:w="1124" w:type="pct"/>
            <w:vAlign w:val="center"/>
            <w:tcBorders>
              <w:bottom w:val="single" w:sz="4" w:space="0" w:color="auto"/>
            </w:tcBorders>
          </w:tcPr>
          <w:p w:rsidR="0018722C">
            <w:pPr>
              <w:pStyle w:val="a7"/>
              <w:topLinePunct/>
              <w:ind w:leftChars="0" w:left="0" w:rightChars="0" w:right="0" w:firstLineChars="0" w:firstLine="0"/>
              <w:spacing w:line="240" w:lineRule="atLeast"/>
            </w:pPr>
            <w:r>
              <w:t>标准估计的误差</w:t>
            </w:r>
          </w:p>
        </w:tc>
        <w:tc>
          <w:tcPr>
            <w:tcW w:w="581"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629"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705" w:type="pct"/>
            <w:vAlign w:val="center"/>
          </w:tcPr>
          <w:p w:rsidR="0018722C">
            <w:pPr>
              <w:pStyle w:val="affff9"/>
              <w:topLinePunct/>
              <w:ind w:leftChars="0" w:left="0" w:rightChars="0" w:right="0" w:firstLineChars="0" w:firstLine="0"/>
              <w:spacing w:line="240" w:lineRule="atLeast"/>
            </w:pPr>
            <w:r>
              <w:t>1</w:t>
            </w:r>
          </w:p>
        </w:tc>
        <w:tc>
          <w:tcPr>
            <w:tcW w:w="616" w:type="pct"/>
            <w:vAlign w:val="center"/>
          </w:tcPr>
          <w:p w:rsidR="0018722C">
            <w:pPr>
              <w:pStyle w:val="affff9"/>
              <w:topLinePunct/>
              <w:ind w:leftChars="0" w:left="0" w:rightChars="0" w:right="0" w:firstLineChars="0" w:firstLine="0"/>
              <w:spacing w:line="240" w:lineRule="atLeast"/>
            </w:pPr>
            <w:r>
              <w:t>0.469</w:t>
            </w:r>
          </w:p>
        </w:tc>
        <w:tc>
          <w:tcPr>
            <w:tcW w:w="610" w:type="pct"/>
            <w:vAlign w:val="center"/>
          </w:tcPr>
          <w:p w:rsidR="0018722C">
            <w:pPr>
              <w:pStyle w:val="affff9"/>
              <w:topLinePunct/>
              <w:ind w:leftChars="0" w:left="0" w:rightChars="0" w:right="0" w:firstLineChars="0" w:firstLine="0"/>
              <w:spacing w:line="240" w:lineRule="atLeast"/>
            </w:pPr>
            <w:r>
              <w:t>0.220</w:t>
            </w:r>
          </w:p>
        </w:tc>
        <w:tc>
          <w:tcPr>
            <w:tcW w:w="735" w:type="pct"/>
            <w:vAlign w:val="center"/>
          </w:tcPr>
          <w:p w:rsidR="0018722C">
            <w:pPr>
              <w:pStyle w:val="affff9"/>
              <w:topLinePunct/>
              <w:ind w:leftChars="0" w:left="0" w:rightChars="0" w:right="0" w:firstLineChars="0" w:firstLine="0"/>
              <w:spacing w:line="240" w:lineRule="atLeast"/>
            </w:pPr>
            <w:r>
              <w:t>0.207</w:t>
            </w:r>
          </w:p>
        </w:tc>
        <w:tc>
          <w:tcPr>
            <w:tcW w:w="1124" w:type="pct"/>
            <w:vAlign w:val="center"/>
          </w:tcPr>
          <w:p w:rsidR="0018722C">
            <w:pPr>
              <w:pStyle w:val="affff9"/>
              <w:topLinePunct/>
              <w:ind w:leftChars="0" w:left="0" w:rightChars="0" w:right="0" w:firstLineChars="0" w:firstLine="0"/>
              <w:spacing w:line="240" w:lineRule="atLeast"/>
            </w:pPr>
            <w:r>
              <w:t>0.74251</w:t>
            </w:r>
          </w:p>
        </w:tc>
        <w:tc>
          <w:tcPr>
            <w:tcW w:w="581" w:type="pct"/>
            <w:vAlign w:val="center"/>
          </w:tcPr>
          <w:p w:rsidR="0018722C">
            <w:pPr>
              <w:pStyle w:val="affff9"/>
              <w:topLinePunct/>
              <w:ind w:leftChars="0" w:left="0" w:rightChars="0" w:right="0" w:firstLineChars="0" w:firstLine="0"/>
              <w:spacing w:line="240" w:lineRule="atLeast"/>
            </w:pPr>
            <w:r>
              <w:t>16.676</w:t>
            </w:r>
          </w:p>
        </w:tc>
        <w:tc>
          <w:tcPr>
            <w:tcW w:w="629" w:type="pct"/>
            <w:vAlign w:val="center"/>
          </w:tcPr>
          <w:p w:rsidR="0018722C">
            <w:pPr>
              <w:pStyle w:val="affff9"/>
              <w:topLinePunct/>
              <w:ind w:leftChars="0" w:left="0" w:rightChars="0" w:right="0" w:firstLineChars="0" w:firstLine="0"/>
              <w:spacing w:line="240" w:lineRule="atLeast"/>
            </w:pPr>
            <w:r>
              <w:t>0.000</w:t>
            </w:r>
          </w:p>
        </w:tc>
      </w:tr>
      <w:tr>
        <w:tc>
          <w:tcPr>
            <w:tcW w:w="4371" w:type="pct"/>
            <w:gridSpan w:val="6"/>
            <w:vAlign w:val="center"/>
            <w:tcBorders>
              <w:top w:val="single" w:sz="4" w:space="0" w:color="auto"/>
            </w:tcBorders>
          </w:tcPr>
          <w:p w:rsidR="0018722C">
            <w:pPr>
              <w:pStyle w:val="ac"/>
              <w:topLinePunct/>
              <w:ind w:leftChars="0" w:left="0" w:rightChars="0" w:right="0" w:firstLineChars="0" w:firstLine="0"/>
              <w:spacing w:line="240" w:lineRule="atLeast"/>
            </w:pPr>
            <w:r>
              <w:t>a  </w:t>
            </w:r>
            <w:r>
              <w:t>预测变量：</w:t>
            </w:r>
            <w:r>
              <w:t>（</w:t>
            </w:r>
            <w:r>
              <w:t>常量</w:t>
            </w:r>
            <w:r>
              <w:t>）</w:t>
            </w:r>
            <w:r>
              <w:t>，感官体验，情感体验，行为体验，思考体验</w:t>
            </w:r>
          </w:p>
          <w:p w:rsidR="0018722C">
            <w:pPr>
              <w:pStyle w:val="aff1"/>
              <w:topLinePunct/>
              <w:ind w:leftChars="0" w:left="0" w:rightChars="0" w:right="0" w:firstLineChars="0" w:firstLine="0"/>
              <w:spacing w:line="240" w:lineRule="atLeast"/>
            </w:pPr>
            <w:r>
              <w:t>b </w:t>
            </w:r>
            <w:r>
              <w:t>因变量：顾客满意</w:t>
            </w:r>
          </w:p>
        </w:tc>
        <w:tc>
          <w:tcPr>
            <w:tcW w:w="62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23</w:t>
      </w:r>
      <w:r>
        <w:rPr>
          <w:rFonts w:cstheme="minorBidi" w:hAnsiTheme="minorHAnsi" w:eastAsiaTheme="minorHAnsi" w:asciiTheme="minorHAnsi"/>
        </w:rPr>
        <w:t>品牌体验对</w:t>
      </w:r>
      <w:r>
        <w:rPr>
          <w:rFonts w:cstheme="minorBidi" w:hAnsiTheme="minorHAnsi" w:eastAsiaTheme="minorHAnsi" w:asciiTheme="minorHAnsi"/>
        </w:rPr>
        <w:t>顾</w:t>
      </w:r>
      <w:r>
        <w:rPr>
          <w:rFonts w:cstheme="minorBidi" w:hAnsiTheme="minorHAnsi" w:eastAsiaTheme="minorHAnsi" w:asciiTheme="minorHAnsi"/>
        </w:rPr>
        <w:t>客满意的回归分析表</w:t>
      </w:r>
    </w:p>
    <w:p w:rsidR="0018722C">
      <w:pPr>
        <w:topLinePunct/>
      </w:pPr>
      <w:r>
        <w:rPr>
          <w:rFonts w:cstheme="minorBidi" w:hAnsiTheme="minorHAnsi" w:eastAsiaTheme="minorHAnsi" w:asciiTheme="minorHAnsi" w:ascii="Times New Roman"/>
          <w:u w:val="single"/>
        </w:rPr>
        <w:t/>
      </w: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Tab.4.</w:t>
      </w:r>
      <w:r>
        <w:rPr>
          <w:rFonts w:ascii="Times New Roman" w:cstheme="minorBidi" w:hAnsiTheme="minorHAnsi" w:eastAsiaTheme="minorHAnsi"/>
          <w:u w:val="single"/>
        </w:rPr>
        <w:t>23</w:t>
      </w:r>
      <w:r w:rsidRPr="00000000">
        <w:rPr>
          <w:rFonts w:cstheme="minorBidi" w:hAnsiTheme="minorHAnsi" w:eastAsiaTheme="minorHAnsi" w:asciiTheme="minorHAnsi"/>
        </w:rPr>
        <w:tab/>
      </w:r>
      <w:r>
        <w:rPr>
          <w:rFonts w:ascii="Times New Roman" w:cstheme="minorBidi" w:hAnsiTheme="minorHAnsi" w:eastAsiaTheme="minorHAnsi"/>
          <w:u w:val="single"/>
        </w:rPr>
        <w:t>brand </w:t>
      </w:r>
      <w:r>
        <w:rPr>
          <w:rFonts w:ascii="Times New Roman" w:cstheme="minorBidi" w:hAnsiTheme="minorHAnsi" w:eastAsiaTheme="minorHAnsi"/>
          <w:u w:val="single"/>
        </w:rPr>
        <w:t>experience </w:t>
      </w:r>
      <w:r>
        <w:rPr>
          <w:rFonts w:ascii="Times New Roman" w:cstheme="minorBidi" w:hAnsiTheme="minorHAnsi" w:eastAsiaTheme="minorHAnsi"/>
          <w:u w:val="single"/>
        </w:rPr>
        <w:t>on  </w:t>
      </w:r>
      <w:r>
        <w:rPr>
          <w:rFonts w:ascii="Times New Roman" w:cstheme="minorBidi" w:hAnsiTheme="minorHAnsi" w:eastAsiaTheme="minorHAnsi"/>
          <w:u w:val="single"/>
        </w:rPr>
        <w:t>customer </w:t>
      </w:r>
      <w:r>
        <w:rPr>
          <w:rFonts w:ascii="Times New Roman" w:cstheme="minorBidi" w:hAnsiTheme="minorHAnsi" w:eastAsiaTheme="minorHAnsi"/>
          <w:u w:val="single"/>
        </w:rPr>
        <w:t>satisfaction  </w:t>
      </w:r>
      <w:r>
        <w:rPr>
          <w:rFonts w:ascii="Times New Roman" w:cstheme="minorBidi" w:hAnsiTheme="minorHAnsi" w:eastAsiaTheme="minorHAnsi"/>
          <w:u w:val="single"/>
        </w:rPr>
        <w:t>regression </w:t>
      </w:r>
      <w:r>
        <w:rPr>
          <w:rFonts w:ascii="Times New Roman" w:cstheme="minorBidi" w:hAnsiTheme="minorHAnsi" w:eastAsiaTheme="minorHAnsi"/>
          <w:u w:val="single"/>
        </w:rPr>
        <w:t> </w:t>
      </w:r>
      <w:r>
        <w:rPr>
          <w:rFonts w:ascii="Times New Roman" w:cstheme="minorBidi" w:hAnsiTheme="minorHAnsi" w:eastAsiaTheme="minorHAnsi"/>
          <w:u w:val="single"/>
        </w:rPr>
        <w:t>analysis</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96"/>
        <w:gridCol w:w="1396"/>
        <w:gridCol w:w="1697"/>
        <w:gridCol w:w="1694"/>
        <w:gridCol w:w="1457"/>
        <w:gridCol w:w="1299"/>
      </w:tblGrid>
      <w:tr>
        <w:trPr>
          <w:tblHeader/>
        </w:trPr>
        <w:tc>
          <w:tcPr>
            <w:tcW w:w="1004"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163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非标准化系数</w:t>
            </w:r>
          </w:p>
        </w:tc>
        <w:tc>
          <w:tcPr>
            <w:tcW w:w="897" w:type="pct"/>
            <w:vAlign w:val="center"/>
            <w:tcBorders>
              <w:bottom w:val="single" w:sz="4" w:space="0" w:color="auto"/>
            </w:tcBorders>
          </w:tcPr>
          <w:p w:rsidR="0018722C">
            <w:pPr>
              <w:pStyle w:val="a7"/>
              <w:topLinePunct/>
              <w:ind w:leftChars="0" w:left="0" w:rightChars="0" w:right="0" w:firstLineChars="0" w:firstLine="0"/>
              <w:spacing w:line="240" w:lineRule="atLeast"/>
            </w:pPr>
            <w:r>
              <w:t>标准系数</w:t>
            </w:r>
          </w:p>
        </w:tc>
        <w:tc>
          <w:tcPr>
            <w:tcW w:w="772" w:type="pct"/>
            <w:vAlign w:val="center"/>
            <w:tcBorders>
              <w:bottom w:val="single" w:sz="4" w:space="0" w:color="auto"/>
            </w:tcBorders>
          </w:tcPr>
          <w:p w:rsidR="0018722C">
            <w:pPr>
              <w:pStyle w:val="a7"/>
              <w:topLinePunct/>
              <w:ind w:leftChars="0" w:left="0" w:rightChars="0" w:right="0" w:firstLineChars="0" w:firstLine="0"/>
              <w:spacing w:line="240" w:lineRule="atLeast"/>
            </w:pPr>
            <w:r>
              <w:t>t</w:t>
            </w:r>
          </w:p>
        </w:tc>
        <w:tc>
          <w:tcPr>
            <w:tcW w:w="688"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1004" w:type="pct"/>
            <w:vAlign w:val="center"/>
          </w:tcPr>
          <w:p w:rsidR="0018722C">
            <w:pPr>
              <w:pStyle w:val="ac"/>
              <w:topLinePunct/>
              <w:ind w:leftChars="0" w:left="0" w:rightChars="0" w:right="0" w:firstLineChars="0" w:firstLine="0"/>
              <w:spacing w:line="240" w:lineRule="atLeast"/>
            </w:pPr>
          </w:p>
        </w:tc>
        <w:tc>
          <w:tcPr>
            <w:tcW w:w="739" w:type="pct"/>
            <w:vAlign w:val="center"/>
          </w:tcPr>
          <w:p w:rsidR="0018722C">
            <w:pPr>
              <w:pStyle w:val="a5"/>
              <w:topLinePunct/>
              <w:ind w:leftChars="0" w:left="0" w:rightChars="0" w:right="0" w:firstLineChars="0" w:firstLine="0"/>
              <w:spacing w:line="240" w:lineRule="atLeast"/>
            </w:pPr>
            <w:r>
              <w:t>B</w:t>
            </w:r>
          </w:p>
        </w:tc>
        <w:tc>
          <w:tcPr>
            <w:tcW w:w="899" w:type="pct"/>
            <w:vAlign w:val="center"/>
          </w:tcPr>
          <w:p w:rsidR="0018722C">
            <w:pPr>
              <w:pStyle w:val="a5"/>
              <w:topLinePunct/>
              <w:ind w:leftChars="0" w:left="0" w:rightChars="0" w:right="0" w:firstLineChars="0" w:firstLine="0"/>
              <w:spacing w:line="240" w:lineRule="atLeast"/>
            </w:pPr>
            <w:r>
              <w:t>标准误差</w:t>
            </w:r>
          </w:p>
        </w:tc>
        <w:tc>
          <w:tcPr>
            <w:tcW w:w="897" w:type="pct"/>
            <w:vAlign w:val="center"/>
          </w:tcPr>
          <w:p w:rsidR="0018722C">
            <w:pPr>
              <w:pStyle w:val="a5"/>
              <w:topLinePunct/>
              <w:ind w:leftChars="0" w:left="0" w:rightChars="0" w:right="0" w:firstLineChars="0" w:firstLine="0"/>
              <w:spacing w:line="240" w:lineRule="atLeast"/>
            </w:pPr>
            <w:r>
              <w:t>试用版</w:t>
            </w:r>
          </w:p>
        </w:tc>
        <w:tc>
          <w:tcPr>
            <w:tcW w:w="772" w:type="pct"/>
            <w:vAlign w:val="center"/>
          </w:tcPr>
          <w:p w:rsidR="0018722C">
            <w:pPr>
              <w:pStyle w:val="a5"/>
              <w:topLinePunct/>
              <w:ind w:leftChars="0" w:left="0" w:rightChars="0" w:right="0" w:firstLineChars="0" w:firstLine="0"/>
              <w:spacing w:line="240" w:lineRule="atLeast"/>
            </w:pPr>
          </w:p>
        </w:tc>
        <w:tc>
          <w:tcPr>
            <w:tcW w:w="688" w:type="pct"/>
            <w:vAlign w:val="center"/>
          </w:tcPr>
          <w:p w:rsidR="0018722C">
            <w:pPr>
              <w:pStyle w:val="ad"/>
              <w:topLinePunct/>
              <w:ind w:leftChars="0" w:left="0" w:rightChars="0" w:right="0" w:firstLineChars="0" w:firstLine="0"/>
              <w:spacing w:line="240" w:lineRule="atLeast"/>
            </w:pPr>
          </w:p>
        </w:tc>
      </w:tr>
      <w:tr>
        <w:tc>
          <w:tcPr>
            <w:tcW w:w="1004" w:type="pct"/>
            <w:vAlign w:val="center"/>
          </w:tcPr>
          <w:p w:rsidR="0018722C">
            <w:pPr>
              <w:pStyle w:val="ac"/>
              <w:topLinePunct/>
              <w:ind w:leftChars="0" w:left="0" w:rightChars="0" w:right="0" w:firstLineChars="0" w:firstLine="0"/>
              <w:spacing w:line="240" w:lineRule="atLeast"/>
            </w:pPr>
            <w:r>
              <w:t>（</w:t>
            </w:r>
            <w:r>
              <w:t>常量</w:t>
            </w:r>
            <w:r>
              <w:t>）</w:t>
            </w:r>
          </w:p>
        </w:tc>
        <w:tc>
          <w:tcPr>
            <w:tcW w:w="739" w:type="pct"/>
            <w:vAlign w:val="center"/>
          </w:tcPr>
          <w:p w:rsidR="0018722C">
            <w:pPr>
              <w:pStyle w:val="affff9"/>
              <w:topLinePunct/>
              <w:ind w:leftChars="0" w:left="0" w:rightChars="0" w:right="0" w:firstLineChars="0" w:firstLine="0"/>
              <w:spacing w:line="240" w:lineRule="atLeast"/>
            </w:pPr>
            <w:r>
              <w:t>0.950</w:t>
            </w:r>
          </w:p>
        </w:tc>
        <w:tc>
          <w:tcPr>
            <w:tcW w:w="899" w:type="pct"/>
            <w:vAlign w:val="center"/>
          </w:tcPr>
          <w:p w:rsidR="0018722C">
            <w:pPr>
              <w:pStyle w:val="affff9"/>
              <w:topLinePunct/>
              <w:ind w:leftChars="0" w:left="0" w:rightChars="0" w:right="0" w:firstLineChars="0" w:firstLine="0"/>
              <w:spacing w:line="240" w:lineRule="atLeast"/>
            </w:pPr>
            <w:r>
              <w:t>0.334</w:t>
            </w:r>
          </w:p>
        </w:tc>
        <w:tc>
          <w:tcPr>
            <w:tcW w:w="897" w:type="pct"/>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ffff9"/>
              <w:topLinePunct/>
              <w:ind w:leftChars="0" w:left="0" w:rightChars="0" w:right="0" w:firstLineChars="0" w:firstLine="0"/>
              <w:spacing w:line="240" w:lineRule="atLeast"/>
            </w:pPr>
            <w:r>
              <w:t>2.842</w:t>
            </w:r>
          </w:p>
        </w:tc>
        <w:tc>
          <w:tcPr>
            <w:tcW w:w="688" w:type="pct"/>
            <w:vAlign w:val="center"/>
          </w:tcPr>
          <w:p w:rsidR="0018722C">
            <w:pPr>
              <w:pStyle w:val="affff9"/>
              <w:topLinePunct/>
              <w:ind w:leftChars="0" w:left="0" w:rightChars="0" w:right="0" w:firstLineChars="0" w:firstLine="0"/>
              <w:spacing w:line="240" w:lineRule="atLeast"/>
            </w:pPr>
            <w:r>
              <w:t>0.005</w:t>
            </w:r>
          </w:p>
        </w:tc>
      </w:tr>
      <w:tr>
        <w:tc>
          <w:tcPr>
            <w:tcW w:w="1004" w:type="pct"/>
            <w:vAlign w:val="center"/>
          </w:tcPr>
          <w:p w:rsidR="0018722C">
            <w:pPr>
              <w:pStyle w:val="ac"/>
              <w:topLinePunct/>
              <w:ind w:leftChars="0" w:left="0" w:rightChars="0" w:right="0" w:firstLineChars="0" w:firstLine="0"/>
              <w:spacing w:line="240" w:lineRule="atLeast"/>
            </w:pPr>
            <w:r>
              <w:t>感官体验</w:t>
            </w:r>
          </w:p>
        </w:tc>
        <w:tc>
          <w:tcPr>
            <w:tcW w:w="739" w:type="pct"/>
            <w:vAlign w:val="center"/>
          </w:tcPr>
          <w:p w:rsidR="0018722C">
            <w:pPr>
              <w:pStyle w:val="affff9"/>
              <w:topLinePunct/>
              <w:ind w:leftChars="0" w:left="0" w:rightChars="0" w:right="0" w:firstLineChars="0" w:firstLine="0"/>
              <w:spacing w:line="240" w:lineRule="atLeast"/>
            </w:pPr>
            <w:r>
              <w:t>0.324</w:t>
            </w:r>
          </w:p>
        </w:tc>
        <w:tc>
          <w:tcPr>
            <w:tcW w:w="899" w:type="pct"/>
            <w:vAlign w:val="center"/>
          </w:tcPr>
          <w:p w:rsidR="0018722C">
            <w:pPr>
              <w:pStyle w:val="affff9"/>
              <w:topLinePunct/>
              <w:ind w:leftChars="0" w:left="0" w:rightChars="0" w:right="0" w:firstLineChars="0" w:firstLine="0"/>
              <w:spacing w:line="240" w:lineRule="atLeast"/>
            </w:pPr>
            <w:r>
              <w:t>0.070</w:t>
            </w:r>
          </w:p>
        </w:tc>
        <w:tc>
          <w:tcPr>
            <w:tcW w:w="897" w:type="pct"/>
            <w:vAlign w:val="center"/>
          </w:tcPr>
          <w:p w:rsidR="0018722C">
            <w:pPr>
              <w:pStyle w:val="affff9"/>
              <w:topLinePunct/>
              <w:ind w:leftChars="0" w:left="0" w:rightChars="0" w:right="0" w:firstLineChars="0" w:firstLine="0"/>
              <w:spacing w:line="240" w:lineRule="atLeast"/>
            </w:pPr>
            <w:r>
              <w:t>0.284</w:t>
            </w:r>
          </w:p>
        </w:tc>
        <w:tc>
          <w:tcPr>
            <w:tcW w:w="772" w:type="pct"/>
            <w:vAlign w:val="center"/>
          </w:tcPr>
          <w:p w:rsidR="0018722C">
            <w:pPr>
              <w:pStyle w:val="affff9"/>
              <w:topLinePunct/>
              <w:ind w:leftChars="0" w:left="0" w:rightChars="0" w:right="0" w:firstLineChars="0" w:firstLine="0"/>
              <w:spacing w:line="240" w:lineRule="atLeast"/>
            </w:pPr>
            <w:r>
              <w:t>4.652</w:t>
            </w:r>
          </w:p>
        </w:tc>
        <w:tc>
          <w:tcPr>
            <w:tcW w:w="688" w:type="pct"/>
            <w:vAlign w:val="center"/>
          </w:tcPr>
          <w:p w:rsidR="0018722C">
            <w:pPr>
              <w:pStyle w:val="affff9"/>
              <w:topLinePunct/>
              <w:ind w:leftChars="0" w:left="0" w:rightChars="0" w:right="0" w:firstLineChars="0" w:firstLine="0"/>
              <w:spacing w:line="240" w:lineRule="atLeast"/>
            </w:pPr>
            <w:r>
              <w:t>0.000</w:t>
            </w:r>
          </w:p>
        </w:tc>
      </w:tr>
      <w:tr>
        <w:tc>
          <w:tcPr>
            <w:tcW w:w="1004" w:type="pct"/>
            <w:vAlign w:val="center"/>
          </w:tcPr>
          <w:p w:rsidR="0018722C">
            <w:pPr>
              <w:pStyle w:val="ac"/>
              <w:topLinePunct/>
              <w:ind w:leftChars="0" w:left="0" w:rightChars="0" w:right="0" w:firstLineChars="0" w:firstLine="0"/>
              <w:spacing w:line="240" w:lineRule="atLeast"/>
            </w:pPr>
            <w:r>
              <w:t>情感体验</w:t>
            </w:r>
          </w:p>
        </w:tc>
        <w:tc>
          <w:tcPr>
            <w:tcW w:w="739" w:type="pct"/>
            <w:vAlign w:val="center"/>
          </w:tcPr>
          <w:p w:rsidR="0018722C">
            <w:pPr>
              <w:pStyle w:val="affff9"/>
              <w:topLinePunct/>
              <w:ind w:leftChars="0" w:left="0" w:rightChars="0" w:right="0" w:firstLineChars="0" w:firstLine="0"/>
              <w:spacing w:line="240" w:lineRule="atLeast"/>
            </w:pPr>
            <w:r>
              <w:t>0.103</w:t>
            </w:r>
          </w:p>
        </w:tc>
        <w:tc>
          <w:tcPr>
            <w:tcW w:w="899" w:type="pct"/>
            <w:vAlign w:val="center"/>
          </w:tcPr>
          <w:p w:rsidR="0018722C">
            <w:pPr>
              <w:pStyle w:val="affff9"/>
              <w:topLinePunct/>
              <w:ind w:leftChars="0" w:left="0" w:rightChars="0" w:right="0" w:firstLineChars="0" w:firstLine="0"/>
              <w:spacing w:line="240" w:lineRule="atLeast"/>
            </w:pPr>
            <w:r>
              <w:t>0.063</w:t>
            </w:r>
          </w:p>
        </w:tc>
        <w:tc>
          <w:tcPr>
            <w:tcW w:w="897" w:type="pct"/>
            <w:vAlign w:val="center"/>
          </w:tcPr>
          <w:p w:rsidR="0018722C">
            <w:pPr>
              <w:pStyle w:val="affff9"/>
              <w:topLinePunct/>
              <w:ind w:leftChars="0" w:left="0" w:rightChars="0" w:right="0" w:firstLineChars="0" w:firstLine="0"/>
              <w:spacing w:line="240" w:lineRule="atLeast"/>
            </w:pPr>
            <w:r>
              <w:t>0.106</w:t>
            </w:r>
          </w:p>
        </w:tc>
        <w:tc>
          <w:tcPr>
            <w:tcW w:w="772" w:type="pct"/>
            <w:vAlign w:val="center"/>
          </w:tcPr>
          <w:p w:rsidR="0018722C">
            <w:pPr>
              <w:pStyle w:val="affff9"/>
              <w:topLinePunct/>
              <w:ind w:leftChars="0" w:left="0" w:rightChars="0" w:right="0" w:firstLineChars="0" w:firstLine="0"/>
              <w:spacing w:line="240" w:lineRule="atLeast"/>
            </w:pPr>
            <w:r>
              <w:t>1.630</w:t>
            </w:r>
          </w:p>
        </w:tc>
        <w:tc>
          <w:tcPr>
            <w:tcW w:w="688" w:type="pct"/>
            <w:vAlign w:val="center"/>
          </w:tcPr>
          <w:p w:rsidR="0018722C">
            <w:pPr>
              <w:pStyle w:val="affff9"/>
              <w:topLinePunct/>
              <w:ind w:leftChars="0" w:left="0" w:rightChars="0" w:right="0" w:firstLineChars="0" w:firstLine="0"/>
              <w:spacing w:line="240" w:lineRule="atLeast"/>
            </w:pPr>
            <w:r>
              <w:t>0.104</w:t>
            </w:r>
          </w:p>
        </w:tc>
      </w:tr>
      <w:tr>
        <w:tc>
          <w:tcPr>
            <w:tcW w:w="1004" w:type="pct"/>
            <w:vAlign w:val="center"/>
          </w:tcPr>
          <w:p w:rsidR="0018722C">
            <w:pPr>
              <w:pStyle w:val="ac"/>
              <w:topLinePunct/>
              <w:ind w:leftChars="0" w:left="0" w:rightChars="0" w:right="0" w:firstLineChars="0" w:firstLine="0"/>
              <w:spacing w:line="240" w:lineRule="atLeast"/>
            </w:pPr>
            <w:r>
              <w:t>行为体验</w:t>
            </w:r>
          </w:p>
        </w:tc>
        <w:tc>
          <w:tcPr>
            <w:tcW w:w="739" w:type="pct"/>
            <w:vAlign w:val="center"/>
          </w:tcPr>
          <w:p w:rsidR="0018722C">
            <w:pPr>
              <w:pStyle w:val="affff9"/>
              <w:topLinePunct/>
              <w:ind w:leftChars="0" w:left="0" w:rightChars="0" w:right="0" w:firstLineChars="0" w:firstLine="0"/>
              <w:spacing w:line="240" w:lineRule="atLeast"/>
            </w:pPr>
            <w:r>
              <w:t>0.235</w:t>
            </w:r>
          </w:p>
        </w:tc>
        <w:tc>
          <w:tcPr>
            <w:tcW w:w="899" w:type="pct"/>
            <w:vAlign w:val="center"/>
          </w:tcPr>
          <w:p w:rsidR="0018722C">
            <w:pPr>
              <w:pStyle w:val="affff9"/>
              <w:topLinePunct/>
              <w:ind w:leftChars="0" w:left="0" w:rightChars="0" w:right="0" w:firstLineChars="0" w:firstLine="0"/>
              <w:spacing w:line="240" w:lineRule="atLeast"/>
            </w:pPr>
            <w:r>
              <w:t>0.063</w:t>
            </w:r>
          </w:p>
        </w:tc>
        <w:tc>
          <w:tcPr>
            <w:tcW w:w="897" w:type="pct"/>
            <w:vAlign w:val="center"/>
          </w:tcPr>
          <w:p w:rsidR="0018722C">
            <w:pPr>
              <w:pStyle w:val="affff9"/>
              <w:topLinePunct/>
              <w:ind w:leftChars="0" w:left="0" w:rightChars="0" w:right="0" w:firstLineChars="0" w:firstLine="0"/>
              <w:spacing w:line="240" w:lineRule="atLeast"/>
            </w:pPr>
            <w:r>
              <w:t>0.231</w:t>
            </w:r>
          </w:p>
        </w:tc>
        <w:tc>
          <w:tcPr>
            <w:tcW w:w="772" w:type="pct"/>
            <w:vAlign w:val="center"/>
          </w:tcPr>
          <w:p w:rsidR="0018722C">
            <w:pPr>
              <w:pStyle w:val="affff9"/>
              <w:topLinePunct/>
              <w:ind w:leftChars="0" w:left="0" w:rightChars="0" w:right="0" w:firstLineChars="0" w:firstLine="0"/>
              <w:spacing w:line="240" w:lineRule="atLeast"/>
            </w:pPr>
            <w:r>
              <w:t>3.704</w:t>
            </w:r>
          </w:p>
        </w:tc>
        <w:tc>
          <w:tcPr>
            <w:tcW w:w="688" w:type="pct"/>
            <w:vAlign w:val="center"/>
          </w:tcPr>
          <w:p w:rsidR="0018722C">
            <w:pPr>
              <w:pStyle w:val="affff9"/>
              <w:topLinePunct/>
              <w:ind w:leftChars="0" w:left="0" w:rightChars="0" w:right="0" w:firstLineChars="0" w:firstLine="0"/>
              <w:spacing w:line="240" w:lineRule="atLeast"/>
            </w:pPr>
            <w:r>
              <w:t>0.000</w:t>
            </w:r>
          </w:p>
        </w:tc>
      </w:tr>
      <w:tr>
        <w:tc>
          <w:tcPr>
            <w:tcW w:w="1004" w:type="pct"/>
            <w:vAlign w:val="center"/>
            <w:tcBorders>
              <w:top w:val="single" w:sz="4" w:space="0" w:color="auto"/>
            </w:tcBorders>
          </w:tcPr>
          <w:p w:rsidR="0018722C">
            <w:pPr>
              <w:pStyle w:val="ac"/>
              <w:topLinePunct/>
              <w:ind w:leftChars="0" w:left="0" w:rightChars="0" w:right="0" w:firstLineChars="0" w:firstLine="0"/>
              <w:spacing w:line="240" w:lineRule="atLeast"/>
            </w:pPr>
            <w:r>
              <w:t>思考体验</w:t>
            </w:r>
          </w:p>
        </w:tc>
        <w:tc>
          <w:tcPr>
            <w:tcW w:w="739" w:type="pct"/>
            <w:vAlign w:val="center"/>
            <w:tcBorders>
              <w:top w:val="single" w:sz="4" w:space="0" w:color="auto"/>
            </w:tcBorders>
          </w:tcPr>
          <w:p w:rsidR="0018722C">
            <w:pPr>
              <w:pStyle w:val="affff9"/>
              <w:topLinePunct/>
              <w:ind w:leftChars="0" w:left="0" w:rightChars="0" w:right="0" w:firstLineChars="0" w:firstLine="0"/>
              <w:spacing w:line="240" w:lineRule="atLeast"/>
            </w:pPr>
            <w:r>
              <w:t>0.040</w:t>
            </w:r>
          </w:p>
        </w:tc>
        <w:tc>
          <w:tcPr>
            <w:tcW w:w="899" w:type="pct"/>
            <w:vAlign w:val="center"/>
            <w:tcBorders>
              <w:top w:val="single" w:sz="4" w:space="0" w:color="auto"/>
            </w:tcBorders>
          </w:tcPr>
          <w:p w:rsidR="0018722C">
            <w:pPr>
              <w:pStyle w:val="affff9"/>
              <w:topLinePunct/>
              <w:ind w:leftChars="0" w:left="0" w:rightChars="0" w:right="0" w:firstLineChars="0" w:firstLine="0"/>
              <w:spacing w:line="240" w:lineRule="atLeast"/>
            </w:pPr>
            <w:r>
              <w:t>0.060</w:t>
            </w:r>
          </w:p>
        </w:tc>
        <w:tc>
          <w:tcPr>
            <w:tcW w:w="897" w:type="pct"/>
            <w:vAlign w:val="center"/>
            <w:tcBorders>
              <w:top w:val="single" w:sz="4" w:space="0" w:color="auto"/>
            </w:tcBorders>
          </w:tcPr>
          <w:p w:rsidR="0018722C">
            <w:pPr>
              <w:pStyle w:val="affff9"/>
              <w:topLinePunct/>
              <w:ind w:leftChars="0" w:left="0" w:rightChars="0" w:right="0" w:firstLineChars="0" w:firstLine="0"/>
              <w:spacing w:line="240" w:lineRule="atLeast"/>
            </w:pPr>
            <w:r>
              <w:t>0.043</w:t>
            </w:r>
          </w:p>
        </w:tc>
        <w:tc>
          <w:tcPr>
            <w:tcW w:w="772" w:type="pct"/>
            <w:vAlign w:val="center"/>
            <w:tcBorders>
              <w:top w:val="single" w:sz="4" w:space="0" w:color="auto"/>
            </w:tcBorders>
          </w:tcPr>
          <w:p w:rsidR="0018722C">
            <w:pPr>
              <w:pStyle w:val="affff9"/>
              <w:topLinePunct/>
              <w:ind w:leftChars="0" w:left="0" w:rightChars="0" w:right="0" w:firstLineChars="0" w:firstLine="0"/>
              <w:spacing w:line="240" w:lineRule="atLeast"/>
            </w:pPr>
            <w:r>
              <w:t>0.665</w:t>
            </w:r>
          </w:p>
        </w:tc>
        <w:tc>
          <w:tcPr>
            <w:tcW w:w="688" w:type="pct"/>
            <w:vAlign w:val="center"/>
            <w:tcBorders>
              <w:top w:val="single" w:sz="4" w:space="0" w:color="auto"/>
            </w:tcBorders>
          </w:tcPr>
          <w:p w:rsidR="0018722C">
            <w:pPr>
              <w:pStyle w:val="affff9"/>
              <w:topLinePunct/>
              <w:ind w:leftChars="0" w:left="0" w:rightChars="0" w:right="0" w:firstLineChars="0" w:firstLine="0"/>
              <w:spacing w:line="240" w:lineRule="atLeast"/>
            </w:pPr>
            <w:r>
              <w:t>0.507</w:t>
            </w:r>
          </w:p>
        </w:tc>
      </w:tr>
    </w:tbl>
    <w:p w:rsidR="0018722C">
      <w:pPr>
        <w:rPr/>
        <w:topLinePunct/>
        <w:pStyle w:val="affa"/>
      </w:pPr>
    </w:p>
    <w:p w:rsidR="0018722C">
      <w:pPr>
        <w:topLinePunct/>
      </w:pPr>
      <w:bookmarkStart w:id="184" w:name="_cwCmt21"/>
      <w:bookmarkStart w:name="_bookmark54" w:id="134"/>
      <w:bookmarkEnd w:id="134"/>
      <w:r>
        <w:rPr>
          <w:rFonts w:cstheme="minorBidi" w:hAnsiTheme="minorHAnsi" w:eastAsiaTheme="minorHAnsi" w:asciiTheme="minorHAnsi" w:ascii="黑体" w:hAnsi="黑体" w:eastAsia="黑体" w:cs="黑体"/>
          <w:b/>
        </w:rPr>
        <w:t>4.6.4 </w:t>
      </w:r>
      <w:bookmarkStart w:name="_bookmark54" w:id="135"/>
      <w:bookmarkEnd w:id="135"/>
      <w:r>
        <w:rPr>
          <w:rFonts w:cstheme="minorBidi" w:hAnsiTheme="minorHAnsi" w:eastAsiaTheme="minorHAnsi" w:asciiTheme="minorHAnsi" w:ascii="黑体" w:hAnsi="黑体" w:eastAsia="黑体" w:cs="黑体"/>
          <w:b/>
        </w:rPr>
        <w:t>品牌体验对品牌信任的回归分析</w:t>
      </w:r>
      <w:bookmarkEnd w:id="184"/>
    </w:p>
    <w:p w:rsidR="0018722C">
      <w:pPr>
        <w:topLinePunct/>
      </w:pPr>
      <w:r>
        <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24</w:t>
      </w:r>
      <w:r>
        <w:t>的结果显示</w:t>
      </w:r>
      <w:r>
        <w:rPr>
          <w:rFonts w:ascii="Times New Roman" w:hAnsi="Times New Roman" w:eastAsia="宋体"/>
        </w:rPr>
        <w:t>F=21.061</w:t>
      </w:r>
      <w:r>
        <w:t xml:space="preserve">, </w:t>
      </w:r>
      <w:r>
        <w:rPr>
          <w:rFonts w:ascii="Times New Roman" w:hAnsi="Times New Roman" w:eastAsia="宋体"/>
        </w:rPr>
        <w:t>F</w:t>
      </w:r>
      <w:r>
        <w:t>检验的显著性水平</w:t>
      </w:r>
      <w:r>
        <w:rPr>
          <w:rFonts w:ascii="Times New Roman" w:hAnsi="Times New Roman" w:eastAsia="宋体"/>
        </w:rPr>
        <w:t>Sig=0.000</w:t>
      </w:r>
      <w:r>
        <w:t>，本研究对数据采取回</w:t>
      </w:r>
      <w:r>
        <w:t>归分析是合理的，结果可信。模型的拟合度</w:t>
      </w:r>
      <w:r>
        <w:rPr>
          <w:rFonts w:ascii="Times New Roman" w:hAnsi="Times New Roman" w:eastAsia="宋体"/>
        </w:rPr>
        <w:t>R</w:t>
      </w:r>
      <w:r>
        <w:rPr>
          <w:vertAlign w:val="superscript"/>
          /&gt;
        </w:rPr>
        <w:t>2 </w:t>
      </w:r>
      <w:r>
        <w:rPr>
          <w:rFonts w:ascii="Times New Roman" w:hAnsi="Times New Roman" w:eastAsia="宋体"/>
        </w:rPr>
        <w:t>=0.263</w:t>
      </w:r>
      <w:r>
        <w:t>，调整</w:t>
      </w:r>
      <w:r>
        <w:rPr>
          <w:rFonts w:ascii="Times New Roman" w:hAnsi="Times New Roman" w:eastAsia="宋体"/>
        </w:rPr>
        <w:t>R</w:t>
      </w:r>
      <w:r>
        <w:rPr>
          <w:vertAlign w:val="superscript"/>
          /&gt;
        </w:rPr>
        <w:t>2 </w:t>
      </w:r>
      <w:r>
        <w:rPr>
          <w:rFonts w:ascii="Times New Roman" w:hAnsi="Times New Roman" w:eastAsia="宋体"/>
        </w:rPr>
        <w:t>=0.251</w:t>
      </w:r>
      <w:r>
        <w:t>，模型拟合度较好。</w:t>
      </w:r>
      <w:r>
        <w:t>此模式可以解释</w:t>
      </w:r>
      <w:r>
        <w:rPr>
          <w:rFonts w:ascii="Times New Roman" w:hAnsi="Times New Roman" w:eastAsia="宋体"/>
        </w:rPr>
        <w:t>78</w:t>
      </w:r>
      <w:r>
        <w:rPr>
          <w:rFonts w:ascii="Times New Roman" w:hAnsi="Times New Roman" w:eastAsia="宋体"/>
        </w:rPr>
        <w:t>.</w:t>
      </w:r>
      <w:r>
        <w:rPr>
          <w:rFonts w:ascii="Times New Roman" w:hAnsi="Times New Roman" w:eastAsia="宋体"/>
        </w:rPr>
        <w:t>7%</w:t>
      </w:r>
      <w:r>
        <w:t>的品牌信任的变异量。结果如</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25</w:t>
      </w:r>
      <w:r>
        <w:t>所示，所以本研究的假设</w:t>
      </w:r>
      <w:r>
        <w:rPr>
          <w:rFonts w:ascii="Times New Roman" w:hAnsi="Times New Roman" w:eastAsia="宋体"/>
        </w:rPr>
        <w:t>H3</w:t>
      </w:r>
      <w:r>
        <w:t>以及子假设</w:t>
      </w:r>
      <w:r>
        <w:rPr>
          <w:rFonts w:ascii="Times New Roman" w:hAnsi="Times New Roman" w:eastAsia="宋体"/>
        </w:rPr>
        <w:t>H3a</w:t>
      </w:r>
      <w:r>
        <w:t>、</w:t>
      </w:r>
      <w:r>
        <w:rPr>
          <w:rFonts w:ascii="Times New Roman" w:hAnsi="Times New Roman" w:eastAsia="宋体"/>
        </w:rPr>
        <w:t>H3b</w:t>
      </w:r>
      <w:r>
        <w:t>、</w:t>
      </w:r>
      <w:r>
        <w:rPr>
          <w:rFonts w:ascii="Times New Roman" w:hAnsi="Times New Roman" w:eastAsia="宋体"/>
        </w:rPr>
        <w:t>H3c</w:t>
      </w:r>
      <w:r>
        <w:t>、</w:t>
      </w:r>
      <w:r>
        <w:rPr>
          <w:rFonts w:ascii="Times New Roman" w:hAnsi="Times New Roman" w:eastAsia="宋体"/>
        </w:rPr>
        <w:t>H3d</w:t>
      </w:r>
      <w:r>
        <w:t>成立，即“品牌体验对品牌信任具有显著正向影响”。</w:t>
      </w:r>
    </w:p>
    <w:p w:rsidR="0018722C">
      <w:pPr>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24</w:t>
      </w:r>
      <w:r>
        <w:rPr>
          <w:rFonts w:cstheme="minorBidi" w:hAnsiTheme="minorHAnsi" w:eastAsiaTheme="minorHAnsi" w:asciiTheme="minorHAnsi"/>
        </w:rPr>
        <w:t>品牌体验对</w:t>
      </w:r>
      <w:r>
        <w:rPr>
          <w:rFonts w:cstheme="minorBidi" w:hAnsiTheme="minorHAnsi" w:eastAsiaTheme="minorHAnsi" w:asciiTheme="minorHAnsi"/>
        </w:rPr>
        <w:t>品</w:t>
      </w:r>
      <w:r>
        <w:rPr>
          <w:rFonts w:cstheme="minorBidi" w:hAnsiTheme="minorHAnsi" w:eastAsiaTheme="minorHAnsi" w:asciiTheme="minorHAnsi"/>
        </w:rPr>
        <w:t>牌信任的回归模型</w:t>
      </w:r>
      <w:r>
        <w:rPr>
          <w:rFonts w:cstheme="minorBidi" w:hAnsiTheme="minorHAnsi" w:eastAsiaTheme="minorHAnsi" w:asciiTheme="minorHAnsi"/>
        </w:rPr>
        <w:t>汇总</w:t>
      </w:r>
      <w:r>
        <w:rPr>
          <w:rFonts w:cstheme="minorBidi" w:hAnsiTheme="minorHAnsi" w:eastAsiaTheme="minorHAnsi" w:asciiTheme="minorHAnsi"/>
        </w:rPr>
        <w:t>表</w:t>
      </w:r>
    </w:p>
    <w:p w:rsidR="0018722C">
      <w:pPr>
        <w:topLinePunct/>
      </w:pPr>
      <w:r>
        <w:rPr>
          <w:rFonts w:cstheme="minorBidi" w:hAnsiTheme="minorHAnsi" w:eastAsiaTheme="minorHAnsi" w:asciiTheme="minorHAnsi" w:ascii="Times New Roman"/>
          <w:u w:val="single"/>
        </w:rPr>
        <w:t/>
      </w: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Tab.4.</w:t>
      </w:r>
      <w:r>
        <w:rPr>
          <w:rFonts w:ascii="Times New Roman" w:cstheme="minorBidi" w:hAnsiTheme="minorHAnsi" w:eastAsiaTheme="minorHAnsi"/>
          <w:u w:val="single"/>
        </w:rPr>
        <w:t>24</w:t>
      </w:r>
      <w:r w:rsidRPr="00000000">
        <w:rPr>
          <w:rFonts w:cstheme="minorBidi" w:hAnsiTheme="minorHAnsi" w:eastAsiaTheme="minorHAnsi" w:asciiTheme="minorHAnsi"/>
        </w:rPr>
        <w:tab/>
      </w:r>
      <w:r>
        <w:rPr>
          <w:rFonts w:ascii="Times New Roman" w:cstheme="minorBidi" w:hAnsiTheme="minorHAnsi" w:eastAsiaTheme="minorHAnsi"/>
          <w:u w:val="single"/>
        </w:rPr>
        <w:t>brand </w:t>
      </w:r>
      <w:r>
        <w:rPr>
          <w:rFonts w:ascii="Times New Roman" w:cstheme="minorBidi" w:hAnsiTheme="minorHAnsi" w:eastAsiaTheme="minorHAnsi"/>
          <w:u w:val="single"/>
        </w:rPr>
        <w:t>experience </w:t>
      </w:r>
      <w:r>
        <w:rPr>
          <w:rFonts w:ascii="Times New Roman" w:cstheme="minorBidi" w:hAnsiTheme="minorHAnsi" w:eastAsiaTheme="minorHAnsi"/>
          <w:u w:val="single"/>
        </w:rPr>
        <w:t>on </w:t>
      </w:r>
      <w:r>
        <w:rPr>
          <w:rFonts w:ascii="Times New Roman" w:cstheme="minorBidi" w:hAnsiTheme="minorHAnsi" w:eastAsiaTheme="minorHAnsi"/>
          <w:u w:val="single"/>
        </w:rPr>
        <w:t>brand </w:t>
      </w:r>
      <w:r>
        <w:rPr>
          <w:rFonts w:ascii="Times New Roman" w:cstheme="minorBidi" w:hAnsiTheme="minorHAnsi" w:eastAsiaTheme="minorHAnsi"/>
          <w:u w:val="single"/>
        </w:rPr>
        <w:t>trust  </w:t>
      </w:r>
      <w:r>
        <w:rPr>
          <w:rFonts w:ascii="Times New Roman" w:cstheme="minorBidi" w:hAnsiTheme="minorHAnsi" w:eastAsiaTheme="minorHAnsi"/>
          <w:u w:val="single"/>
        </w:rPr>
        <w:t>regression </w:t>
      </w:r>
      <w:r>
        <w:rPr>
          <w:rFonts w:ascii="Times New Roman" w:cstheme="minorBidi" w:hAnsiTheme="minorHAnsi" w:eastAsiaTheme="minorHAnsi"/>
          <w:u w:val="single"/>
        </w:rPr>
        <w:t> </w:t>
      </w:r>
      <w:r>
        <w:rPr>
          <w:rFonts w:ascii="Times New Roman" w:cstheme="minorBidi" w:hAnsiTheme="minorHAnsi" w:eastAsiaTheme="minorHAnsi"/>
          <w:u w:val="single"/>
        </w:rPr>
        <w:t>model </w:t>
      </w:r>
      <w:r>
        <w:rPr>
          <w:rFonts w:ascii="Times New Roman" w:cstheme="minorBidi" w:hAnsiTheme="minorHAnsi" w:eastAsiaTheme="minorHAnsi"/>
          <w:u w:val="single"/>
        </w:rPr>
        <w:t>summary</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22"/>
        <w:gridCol w:w="1160"/>
        <w:gridCol w:w="1146"/>
        <w:gridCol w:w="1374"/>
        <w:gridCol w:w="2249"/>
        <w:gridCol w:w="1284"/>
        <w:gridCol w:w="1050"/>
      </w:tblGrid>
      <w:tr>
        <w:trPr>
          <w:tblHeader/>
        </w:trPr>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605"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c>
          <w:tcPr>
            <w:tcW w:w="598"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2</w:t>
            </w:r>
          </w:p>
        </w:tc>
        <w:tc>
          <w:tcPr>
            <w:tcW w:w="717" w:type="pct"/>
            <w:vAlign w:val="center"/>
            <w:tcBorders>
              <w:bottom w:val="single" w:sz="4" w:space="0" w:color="auto"/>
            </w:tcBorders>
          </w:tcPr>
          <w:p w:rsidR="0018722C">
            <w:pPr>
              <w:pStyle w:val="a7"/>
              <w:topLinePunct/>
              <w:ind w:leftChars="0" w:left="0" w:rightChars="0" w:right="0" w:firstLineChars="0" w:firstLine="0"/>
              <w:spacing w:line="240" w:lineRule="atLeast"/>
            </w:pPr>
            <w:r>
              <w:t>调整 </w:t>
            </w:r>
            <w:r>
              <w:t>R</w:t>
            </w:r>
            <w:r>
              <w:t>2</w:t>
            </w:r>
          </w:p>
        </w:tc>
        <w:tc>
          <w:tcPr>
            <w:tcW w:w="1173" w:type="pct"/>
            <w:vAlign w:val="center"/>
            <w:tcBorders>
              <w:bottom w:val="single" w:sz="4" w:space="0" w:color="auto"/>
            </w:tcBorders>
          </w:tcPr>
          <w:p w:rsidR="0018722C">
            <w:pPr>
              <w:pStyle w:val="a7"/>
              <w:topLinePunct/>
              <w:ind w:leftChars="0" w:left="0" w:rightChars="0" w:right="0" w:firstLineChars="0" w:firstLine="0"/>
              <w:spacing w:line="240" w:lineRule="atLeast"/>
            </w:pPr>
            <w:r>
              <w:t>标准估计的误差</w:t>
            </w: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548"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690" w:type="pct"/>
            <w:vAlign w:val="center"/>
          </w:tcPr>
          <w:p w:rsidR="0018722C">
            <w:pPr>
              <w:pStyle w:val="affff9"/>
              <w:topLinePunct/>
              <w:ind w:leftChars="0" w:left="0" w:rightChars="0" w:right="0" w:firstLineChars="0" w:firstLine="0"/>
              <w:spacing w:line="240" w:lineRule="atLeast"/>
            </w:pPr>
            <w:r>
              <w:t>1</w:t>
            </w:r>
          </w:p>
        </w:tc>
        <w:tc>
          <w:tcPr>
            <w:tcW w:w="605" w:type="pct"/>
            <w:vAlign w:val="center"/>
          </w:tcPr>
          <w:p w:rsidR="0018722C">
            <w:pPr>
              <w:pStyle w:val="affff9"/>
              <w:topLinePunct/>
              <w:ind w:leftChars="0" w:left="0" w:rightChars="0" w:right="0" w:firstLineChars="0" w:firstLine="0"/>
              <w:spacing w:line="240" w:lineRule="atLeast"/>
            </w:pPr>
            <w:r>
              <w:t>0.513</w:t>
            </w:r>
          </w:p>
        </w:tc>
        <w:tc>
          <w:tcPr>
            <w:tcW w:w="598" w:type="pct"/>
            <w:vAlign w:val="center"/>
          </w:tcPr>
          <w:p w:rsidR="0018722C">
            <w:pPr>
              <w:pStyle w:val="affff9"/>
              <w:topLinePunct/>
              <w:ind w:leftChars="0" w:left="0" w:rightChars="0" w:right="0" w:firstLineChars="0" w:firstLine="0"/>
              <w:spacing w:line="240" w:lineRule="atLeast"/>
            </w:pPr>
            <w:r>
              <w:t>0.263</w:t>
            </w:r>
          </w:p>
        </w:tc>
        <w:tc>
          <w:tcPr>
            <w:tcW w:w="717" w:type="pct"/>
            <w:vAlign w:val="center"/>
          </w:tcPr>
          <w:p w:rsidR="0018722C">
            <w:pPr>
              <w:pStyle w:val="affff9"/>
              <w:topLinePunct/>
              <w:ind w:leftChars="0" w:left="0" w:rightChars="0" w:right="0" w:firstLineChars="0" w:firstLine="0"/>
              <w:spacing w:line="240" w:lineRule="atLeast"/>
            </w:pPr>
            <w:r>
              <w:t>0.251</w:t>
            </w:r>
          </w:p>
        </w:tc>
        <w:tc>
          <w:tcPr>
            <w:tcW w:w="1173" w:type="pct"/>
            <w:vAlign w:val="center"/>
          </w:tcPr>
          <w:p w:rsidR="0018722C">
            <w:pPr>
              <w:pStyle w:val="affff9"/>
              <w:topLinePunct/>
              <w:ind w:leftChars="0" w:left="0" w:rightChars="0" w:right="0" w:firstLineChars="0" w:firstLine="0"/>
              <w:spacing w:line="240" w:lineRule="atLeast"/>
            </w:pPr>
            <w:r>
              <w:t>0.78746</w:t>
            </w:r>
          </w:p>
        </w:tc>
        <w:tc>
          <w:tcPr>
            <w:tcW w:w="670" w:type="pct"/>
            <w:vAlign w:val="center"/>
          </w:tcPr>
          <w:p w:rsidR="0018722C">
            <w:pPr>
              <w:pStyle w:val="affff9"/>
              <w:topLinePunct/>
              <w:ind w:leftChars="0" w:left="0" w:rightChars="0" w:right="0" w:firstLineChars="0" w:firstLine="0"/>
              <w:spacing w:line="240" w:lineRule="atLeast"/>
            </w:pPr>
            <w:r>
              <w:t>21.061</w:t>
            </w:r>
          </w:p>
        </w:tc>
        <w:tc>
          <w:tcPr>
            <w:tcW w:w="548" w:type="pct"/>
            <w:vAlign w:val="center"/>
          </w:tcPr>
          <w:p w:rsidR="0018722C">
            <w:pPr>
              <w:pStyle w:val="affff9"/>
              <w:topLinePunct/>
              <w:ind w:leftChars="0" w:left="0" w:rightChars="0" w:right="0" w:firstLineChars="0" w:firstLine="0"/>
              <w:spacing w:line="240" w:lineRule="atLeast"/>
            </w:pPr>
            <w:r>
              <w:t>0.000</w:t>
            </w:r>
          </w:p>
        </w:tc>
      </w:tr>
      <w:tr>
        <w:tc>
          <w:tcPr>
            <w:tcW w:w="3782" w:type="pct"/>
            <w:gridSpan w:val="5"/>
            <w:vAlign w:val="center"/>
            <w:tcBorders>
              <w:top w:val="single" w:sz="4" w:space="0" w:color="auto"/>
            </w:tcBorders>
          </w:tcPr>
          <w:p w:rsidR="0018722C">
            <w:pPr>
              <w:pStyle w:val="ac"/>
              <w:topLinePunct/>
              <w:ind w:leftChars="0" w:left="0" w:rightChars="0" w:right="0" w:firstLineChars="0" w:firstLine="0"/>
              <w:spacing w:line="240" w:lineRule="atLeast"/>
            </w:pPr>
            <w:r>
              <w:t>a </w:t>
            </w:r>
            <w:r>
              <w:t>预测变量：</w:t>
            </w:r>
            <w:r>
              <w:t>（</w:t>
            </w:r>
            <w:r>
              <w:t>常量</w:t>
            </w:r>
            <w:r>
              <w:t>）</w:t>
            </w:r>
            <w:r>
              <w:t>，感官体验， 情感体验， 行为体验， 思考体验</w:t>
            </w:r>
          </w:p>
          <w:p w:rsidR="0018722C">
            <w:pPr>
              <w:pStyle w:val="aff1"/>
              <w:topLinePunct/>
              <w:ind w:leftChars="0" w:left="0" w:rightChars="0" w:right="0" w:firstLineChars="0" w:firstLine="0"/>
              <w:spacing w:line="240" w:lineRule="atLeast"/>
            </w:pPr>
            <w:r>
              <w:t>b </w:t>
            </w:r>
            <w:r>
              <w:t>因变量：品牌信任</w:t>
            </w:r>
          </w:p>
        </w:tc>
        <w:tc>
          <w:tcPr>
            <w:tcW w:w="67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4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25</w:t>
      </w:r>
      <w:r>
        <w:rPr>
          <w:rFonts w:cstheme="minorBidi" w:hAnsiTheme="minorHAnsi" w:eastAsiaTheme="minorHAnsi" w:asciiTheme="minorHAnsi"/>
        </w:rPr>
        <w:t>品牌体验对</w:t>
      </w:r>
      <w:r>
        <w:rPr>
          <w:rFonts w:cstheme="minorBidi" w:hAnsiTheme="minorHAnsi" w:eastAsiaTheme="minorHAnsi" w:asciiTheme="minorHAnsi"/>
        </w:rPr>
        <w:t>品</w:t>
      </w:r>
      <w:r>
        <w:rPr>
          <w:rFonts w:cstheme="minorBidi" w:hAnsiTheme="minorHAnsi" w:eastAsiaTheme="minorHAnsi" w:asciiTheme="minorHAnsi"/>
        </w:rPr>
        <w:t>牌忠诚的回归分析</w:t>
      </w:r>
      <w:r>
        <w:rPr>
          <w:rFonts w:cstheme="minorBidi" w:hAnsiTheme="minorHAnsi" w:eastAsiaTheme="minorHAnsi" w:asciiTheme="minorHAnsi"/>
        </w:rPr>
        <w:t>表</w:t>
      </w:r>
    </w:p>
    <w:p w:rsidR="0018722C">
      <w:pPr>
        <w:topLinePunct/>
      </w:pPr>
      <w:r>
        <w:rPr>
          <w:rFonts w:cstheme="minorBidi" w:hAnsiTheme="minorHAnsi" w:eastAsiaTheme="minorHAnsi" w:asciiTheme="minorHAnsi" w:ascii="Times New Roman"/>
          <w:u w:val="single"/>
        </w:rPr>
        <w:t/>
      </w: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Tab.4.</w:t>
      </w:r>
      <w:r>
        <w:rPr>
          <w:rFonts w:ascii="Times New Roman" w:cstheme="minorBidi" w:hAnsiTheme="minorHAnsi" w:eastAsiaTheme="minorHAnsi"/>
          <w:u w:val="single"/>
        </w:rPr>
        <w:t>25</w:t>
      </w:r>
      <w:r w:rsidRPr="00000000">
        <w:rPr>
          <w:rFonts w:cstheme="minorBidi" w:hAnsiTheme="minorHAnsi" w:eastAsiaTheme="minorHAnsi" w:asciiTheme="minorHAnsi"/>
        </w:rPr>
        <w:tab/>
      </w:r>
      <w:r>
        <w:rPr>
          <w:rFonts w:ascii="Times New Roman" w:cstheme="minorBidi" w:hAnsiTheme="minorHAnsi" w:eastAsiaTheme="minorHAnsi"/>
          <w:u w:val="single"/>
        </w:rPr>
        <w:t>brand </w:t>
      </w:r>
      <w:r>
        <w:rPr>
          <w:rFonts w:ascii="Times New Roman" w:cstheme="minorBidi" w:hAnsiTheme="minorHAnsi" w:eastAsiaTheme="minorHAnsi"/>
          <w:u w:val="single"/>
        </w:rPr>
        <w:t>experience </w:t>
      </w:r>
      <w:r>
        <w:rPr>
          <w:rFonts w:ascii="Times New Roman" w:cstheme="minorBidi" w:hAnsiTheme="minorHAnsi" w:eastAsiaTheme="minorHAnsi"/>
          <w:u w:val="single"/>
        </w:rPr>
        <w:t>on  </w:t>
      </w:r>
      <w:r>
        <w:rPr>
          <w:rFonts w:ascii="Times New Roman" w:cstheme="minorBidi" w:hAnsiTheme="minorHAnsi" w:eastAsiaTheme="minorHAnsi"/>
          <w:u w:val="single"/>
        </w:rPr>
        <w:t>brand loyalty </w:t>
      </w:r>
      <w:r>
        <w:rPr>
          <w:rFonts w:ascii="Times New Roman" w:cstheme="minorBidi" w:hAnsiTheme="minorHAnsi" w:eastAsiaTheme="minorHAnsi"/>
          <w:u w:val="single"/>
        </w:rPr>
        <w:t>regression </w:t>
      </w:r>
      <w:r>
        <w:rPr>
          <w:rFonts w:ascii="Times New Roman" w:cstheme="minorBidi" w:hAnsiTheme="minorHAnsi" w:eastAsiaTheme="minorHAnsi"/>
          <w:u w:val="single"/>
        </w:rPr>
        <w:t> </w:t>
      </w:r>
      <w:r>
        <w:rPr>
          <w:rFonts w:ascii="Times New Roman" w:cstheme="minorBidi" w:hAnsiTheme="minorHAnsi" w:eastAsiaTheme="minorHAnsi"/>
          <w:u w:val="single"/>
        </w:rPr>
        <w:t>analysis</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96"/>
        <w:gridCol w:w="1396"/>
        <w:gridCol w:w="1697"/>
        <w:gridCol w:w="1694"/>
        <w:gridCol w:w="1457"/>
        <w:gridCol w:w="1299"/>
      </w:tblGrid>
      <w:tr>
        <w:trPr>
          <w:tblHeader/>
        </w:trPr>
        <w:tc>
          <w:tcPr>
            <w:tcW w:w="1004"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163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非标准化系数</w:t>
            </w:r>
          </w:p>
        </w:tc>
        <w:tc>
          <w:tcPr>
            <w:tcW w:w="897" w:type="pct"/>
            <w:vAlign w:val="center"/>
            <w:tcBorders>
              <w:bottom w:val="single" w:sz="4" w:space="0" w:color="auto"/>
            </w:tcBorders>
          </w:tcPr>
          <w:p w:rsidR="0018722C">
            <w:pPr>
              <w:pStyle w:val="a7"/>
              <w:topLinePunct/>
              <w:ind w:leftChars="0" w:left="0" w:rightChars="0" w:right="0" w:firstLineChars="0" w:firstLine="0"/>
              <w:spacing w:line="240" w:lineRule="atLeast"/>
            </w:pPr>
            <w:r>
              <w:t>标准系数</w:t>
            </w:r>
          </w:p>
        </w:tc>
        <w:tc>
          <w:tcPr>
            <w:tcW w:w="772" w:type="pct"/>
            <w:vAlign w:val="center"/>
            <w:tcBorders>
              <w:bottom w:val="single" w:sz="4" w:space="0" w:color="auto"/>
            </w:tcBorders>
          </w:tcPr>
          <w:p w:rsidR="0018722C">
            <w:pPr>
              <w:pStyle w:val="a7"/>
              <w:topLinePunct/>
              <w:ind w:leftChars="0" w:left="0" w:rightChars="0" w:right="0" w:firstLineChars="0" w:firstLine="0"/>
              <w:spacing w:line="240" w:lineRule="atLeast"/>
            </w:pPr>
            <w:r>
              <w:t>t</w:t>
            </w:r>
          </w:p>
        </w:tc>
        <w:tc>
          <w:tcPr>
            <w:tcW w:w="688"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1004" w:type="pct"/>
            <w:vAlign w:val="center"/>
          </w:tcPr>
          <w:p w:rsidR="0018722C">
            <w:pPr>
              <w:pStyle w:val="ac"/>
              <w:topLinePunct/>
              <w:ind w:leftChars="0" w:left="0" w:rightChars="0" w:right="0" w:firstLineChars="0" w:firstLine="0"/>
              <w:spacing w:line="240" w:lineRule="atLeast"/>
            </w:pPr>
          </w:p>
        </w:tc>
        <w:tc>
          <w:tcPr>
            <w:tcW w:w="739" w:type="pct"/>
            <w:vAlign w:val="center"/>
          </w:tcPr>
          <w:p w:rsidR="0018722C">
            <w:pPr>
              <w:pStyle w:val="a5"/>
              <w:topLinePunct/>
              <w:ind w:leftChars="0" w:left="0" w:rightChars="0" w:right="0" w:firstLineChars="0" w:firstLine="0"/>
              <w:spacing w:line="240" w:lineRule="atLeast"/>
            </w:pPr>
            <w:r>
              <w:t>B</w:t>
            </w:r>
          </w:p>
        </w:tc>
        <w:tc>
          <w:tcPr>
            <w:tcW w:w="899" w:type="pct"/>
            <w:vAlign w:val="center"/>
          </w:tcPr>
          <w:p w:rsidR="0018722C">
            <w:pPr>
              <w:pStyle w:val="a5"/>
              <w:topLinePunct/>
              <w:ind w:leftChars="0" w:left="0" w:rightChars="0" w:right="0" w:firstLineChars="0" w:firstLine="0"/>
              <w:spacing w:line="240" w:lineRule="atLeast"/>
            </w:pPr>
            <w:r>
              <w:t>标准误差</w:t>
            </w:r>
          </w:p>
        </w:tc>
        <w:tc>
          <w:tcPr>
            <w:tcW w:w="897" w:type="pct"/>
            <w:vAlign w:val="center"/>
          </w:tcPr>
          <w:p w:rsidR="0018722C">
            <w:pPr>
              <w:pStyle w:val="a5"/>
              <w:topLinePunct/>
              <w:ind w:leftChars="0" w:left="0" w:rightChars="0" w:right="0" w:firstLineChars="0" w:firstLine="0"/>
              <w:spacing w:line="240" w:lineRule="atLeast"/>
            </w:pPr>
            <w:r>
              <w:t>试用版</w:t>
            </w:r>
          </w:p>
        </w:tc>
        <w:tc>
          <w:tcPr>
            <w:tcW w:w="772" w:type="pct"/>
            <w:vAlign w:val="center"/>
          </w:tcPr>
          <w:p w:rsidR="0018722C">
            <w:pPr>
              <w:pStyle w:val="a5"/>
              <w:topLinePunct/>
              <w:ind w:leftChars="0" w:left="0" w:rightChars="0" w:right="0" w:firstLineChars="0" w:firstLine="0"/>
              <w:spacing w:line="240" w:lineRule="atLeast"/>
            </w:pPr>
          </w:p>
        </w:tc>
        <w:tc>
          <w:tcPr>
            <w:tcW w:w="688" w:type="pct"/>
            <w:vAlign w:val="center"/>
          </w:tcPr>
          <w:p w:rsidR="0018722C">
            <w:pPr>
              <w:pStyle w:val="ad"/>
              <w:topLinePunct/>
              <w:ind w:leftChars="0" w:left="0" w:rightChars="0" w:right="0" w:firstLineChars="0" w:firstLine="0"/>
              <w:spacing w:line="240" w:lineRule="atLeast"/>
            </w:pPr>
          </w:p>
        </w:tc>
      </w:tr>
      <w:tr>
        <w:tc>
          <w:tcPr>
            <w:tcW w:w="1004" w:type="pct"/>
            <w:vAlign w:val="center"/>
          </w:tcPr>
          <w:p w:rsidR="0018722C">
            <w:pPr>
              <w:pStyle w:val="ac"/>
              <w:topLinePunct/>
              <w:ind w:leftChars="0" w:left="0" w:rightChars="0" w:right="0" w:firstLineChars="0" w:firstLine="0"/>
              <w:spacing w:line="240" w:lineRule="atLeast"/>
            </w:pPr>
            <w:r>
              <w:t>（</w:t>
            </w:r>
            <w:r>
              <w:t>常量</w:t>
            </w:r>
            <w:r>
              <w:t>）</w:t>
            </w:r>
          </w:p>
        </w:tc>
        <w:tc>
          <w:tcPr>
            <w:tcW w:w="739" w:type="pct"/>
            <w:vAlign w:val="center"/>
          </w:tcPr>
          <w:p w:rsidR="0018722C">
            <w:pPr>
              <w:pStyle w:val="affff9"/>
              <w:topLinePunct/>
              <w:ind w:leftChars="0" w:left="0" w:rightChars="0" w:right="0" w:firstLineChars="0" w:firstLine="0"/>
              <w:spacing w:line="240" w:lineRule="atLeast"/>
            </w:pPr>
            <w:r>
              <w:t>0.454</w:t>
            </w:r>
          </w:p>
        </w:tc>
        <w:tc>
          <w:tcPr>
            <w:tcW w:w="899" w:type="pct"/>
            <w:vAlign w:val="center"/>
          </w:tcPr>
          <w:p w:rsidR="0018722C">
            <w:pPr>
              <w:pStyle w:val="affff9"/>
              <w:topLinePunct/>
              <w:ind w:leftChars="0" w:left="0" w:rightChars="0" w:right="0" w:firstLineChars="0" w:firstLine="0"/>
              <w:spacing w:line="240" w:lineRule="atLeast"/>
            </w:pPr>
            <w:r>
              <w:t>0.355</w:t>
            </w:r>
          </w:p>
        </w:tc>
        <w:tc>
          <w:tcPr>
            <w:tcW w:w="897" w:type="pct"/>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ffff9"/>
              <w:topLinePunct/>
              <w:ind w:leftChars="0" w:left="0" w:rightChars="0" w:right="0" w:firstLineChars="0" w:firstLine="0"/>
              <w:spacing w:line="240" w:lineRule="atLeast"/>
            </w:pPr>
            <w:r>
              <w:t>1.279</w:t>
            </w:r>
          </w:p>
        </w:tc>
        <w:tc>
          <w:tcPr>
            <w:tcW w:w="688" w:type="pct"/>
            <w:vAlign w:val="center"/>
          </w:tcPr>
          <w:p w:rsidR="0018722C">
            <w:pPr>
              <w:pStyle w:val="affff9"/>
              <w:topLinePunct/>
              <w:ind w:leftChars="0" w:left="0" w:rightChars="0" w:right="0" w:firstLineChars="0" w:firstLine="0"/>
              <w:spacing w:line="240" w:lineRule="atLeast"/>
            </w:pPr>
            <w:r>
              <w:t>0.202</w:t>
            </w:r>
          </w:p>
        </w:tc>
      </w:tr>
      <w:tr>
        <w:tc>
          <w:tcPr>
            <w:tcW w:w="1004" w:type="pct"/>
            <w:vAlign w:val="center"/>
          </w:tcPr>
          <w:p w:rsidR="0018722C">
            <w:pPr>
              <w:pStyle w:val="ac"/>
              <w:topLinePunct/>
              <w:ind w:leftChars="0" w:left="0" w:rightChars="0" w:right="0" w:firstLineChars="0" w:firstLine="0"/>
              <w:spacing w:line="240" w:lineRule="atLeast"/>
            </w:pPr>
            <w:r>
              <w:t>感官体验</w:t>
            </w:r>
          </w:p>
        </w:tc>
        <w:tc>
          <w:tcPr>
            <w:tcW w:w="739" w:type="pct"/>
            <w:vAlign w:val="center"/>
          </w:tcPr>
          <w:p w:rsidR="0018722C">
            <w:pPr>
              <w:pStyle w:val="affff9"/>
              <w:topLinePunct/>
              <w:ind w:leftChars="0" w:left="0" w:rightChars="0" w:right="0" w:firstLineChars="0" w:firstLine="0"/>
              <w:spacing w:line="240" w:lineRule="atLeast"/>
            </w:pPr>
            <w:r>
              <w:t>0.151</w:t>
            </w:r>
          </w:p>
        </w:tc>
        <w:tc>
          <w:tcPr>
            <w:tcW w:w="899" w:type="pct"/>
            <w:vAlign w:val="center"/>
          </w:tcPr>
          <w:p w:rsidR="0018722C">
            <w:pPr>
              <w:pStyle w:val="affff9"/>
              <w:topLinePunct/>
              <w:ind w:leftChars="0" w:left="0" w:rightChars="0" w:right="0" w:firstLineChars="0" w:firstLine="0"/>
              <w:spacing w:line="240" w:lineRule="atLeast"/>
            </w:pPr>
            <w:r>
              <w:t>0.074</w:t>
            </w:r>
          </w:p>
        </w:tc>
        <w:tc>
          <w:tcPr>
            <w:tcW w:w="897" w:type="pct"/>
            <w:vAlign w:val="center"/>
          </w:tcPr>
          <w:p w:rsidR="0018722C">
            <w:pPr>
              <w:pStyle w:val="affff9"/>
              <w:topLinePunct/>
              <w:ind w:leftChars="0" w:left="0" w:rightChars="0" w:right="0" w:firstLineChars="0" w:firstLine="0"/>
              <w:spacing w:line="240" w:lineRule="atLeast"/>
            </w:pPr>
            <w:r>
              <w:t>0.121</w:t>
            </w:r>
          </w:p>
        </w:tc>
        <w:tc>
          <w:tcPr>
            <w:tcW w:w="772" w:type="pct"/>
            <w:vAlign w:val="center"/>
          </w:tcPr>
          <w:p w:rsidR="0018722C">
            <w:pPr>
              <w:pStyle w:val="affff9"/>
              <w:topLinePunct/>
              <w:ind w:leftChars="0" w:left="0" w:rightChars="0" w:right="0" w:firstLineChars="0" w:firstLine="0"/>
              <w:spacing w:line="240" w:lineRule="atLeast"/>
            </w:pPr>
            <w:r>
              <w:t>2.037</w:t>
            </w:r>
          </w:p>
        </w:tc>
        <w:tc>
          <w:tcPr>
            <w:tcW w:w="688" w:type="pct"/>
            <w:vAlign w:val="center"/>
          </w:tcPr>
          <w:p w:rsidR="0018722C">
            <w:pPr>
              <w:pStyle w:val="affff9"/>
              <w:topLinePunct/>
              <w:ind w:leftChars="0" w:left="0" w:rightChars="0" w:right="0" w:firstLineChars="0" w:firstLine="0"/>
              <w:spacing w:line="240" w:lineRule="atLeast"/>
            </w:pPr>
            <w:r>
              <w:t>0.043</w:t>
            </w:r>
          </w:p>
        </w:tc>
      </w:tr>
      <w:tr>
        <w:tc>
          <w:tcPr>
            <w:tcW w:w="1004" w:type="pct"/>
            <w:vAlign w:val="center"/>
          </w:tcPr>
          <w:p w:rsidR="0018722C">
            <w:pPr>
              <w:pStyle w:val="ac"/>
              <w:topLinePunct/>
              <w:ind w:leftChars="0" w:left="0" w:rightChars="0" w:right="0" w:firstLineChars="0" w:firstLine="0"/>
              <w:spacing w:line="240" w:lineRule="atLeast"/>
            </w:pPr>
            <w:r>
              <w:t>情感体验</w:t>
            </w:r>
          </w:p>
        </w:tc>
        <w:tc>
          <w:tcPr>
            <w:tcW w:w="739" w:type="pct"/>
            <w:vAlign w:val="center"/>
          </w:tcPr>
          <w:p w:rsidR="0018722C">
            <w:pPr>
              <w:pStyle w:val="affff9"/>
              <w:topLinePunct/>
              <w:ind w:leftChars="0" w:left="0" w:rightChars="0" w:right="0" w:firstLineChars="0" w:firstLine="0"/>
              <w:spacing w:line="240" w:lineRule="atLeast"/>
            </w:pPr>
            <w:r>
              <w:t>0.272</w:t>
            </w:r>
          </w:p>
        </w:tc>
        <w:tc>
          <w:tcPr>
            <w:tcW w:w="899" w:type="pct"/>
            <w:vAlign w:val="center"/>
          </w:tcPr>
          <w:p w:rsidR="0018722C">
            <w:pPr>
              <w:pStyle w:val="affff9"/>
              <w:topLinePunct/>
              <w:ind w:leftChars="0" w:left="0" w:rightChars="0" w:right="0" w:firstLineChars="0" w:firstLine="0"/>
              <w:spacing w:line="240" w:lineRule="atLeast"/>
            </w:pPr>
            <w:r>
              <w:t>0.067</w:t>
            </w:r>
          </w:p>
        </w:tc>
        <w:tc>
          <w:tcPr>
            <w:tcW w:w="897" w:type="pct"/>
            <w:vAlign w:val="center"/>
          </w:tcPr>
          <w:p w:rsidR="0018722C">
            <w:pPr>
              <w:pStyle w:val="affff9"/>
              <w:topLinePunct/>
              <w:ind w:leftChars="0" w:left="0" w:rightChars="0" w:right="0" w:firstLineChars="0" w:firstLine="0"/>
              <w:spacing w:line="240" w:lineRule="atLeast"/>
            </w:pPr>
            <w:r>
              <w:t>0.258</w:t>
            </w:r>
          </w:p>
        </w:tc>
        <w:tc>
          <w:tcPr>
            <w:tcW w:w="772" w:type="pct"/>
            <w:vAlign w:val="center"/>
          </w:tcPr>
          <w:p w:rsidR="0018722C">
            <w:pPr>
              <w:pStyle w:val="affff9"/>
              <w:topLinePunct/>
              <w:ind w:leftChars="0" w:left="0" w:rightChars="0" w:right="0" w:firstLineChars="0" w:firstLine="0"/>
              <w:spacing w:line="240" w:lineRule="atLeast"/>
            </w:pPr>
            <w:r>
              <w:t>4.072</w:t>
            </w:r>
          </w:p>
        </w:tc>
        <w:tc>
          <w:tcPr>
            <w:tcW w:w="688" w:type="pct"/>
            <w:vAlign w:val="center"/>
          </w:tcPr>
          <w:p w:rsidR="0018722C">
            <w:pPr>
              <w:pStyle w:val="affff9"/>
              <w:topLinePunct/>
              <w:ind w:leftChars="0" w:left="0" w:rightChars="0" w:right="0" w:firstLineChars="0" w:firstLine="0"/>
              <w:spacing w:line="240" w:lineRule="atLeast"/>
            </w:pPr>
            <w:r>
              <w:t>0.000</w:t>
            </w:r>
          </w:p>
        </w:tc>
      </w:tr>
      <w:tr>
        <w:tc>
          <w:tcPr>
            <w:tcW w:w="1004" w:type="pct"/>
            <w:vAlign w:val="center"/>
          </w:tcPr>
          <w:p w:rsidR="0018722C">
            <w:pPr>
              <w:pStyle w:val="ac"/>
              <w:topLinePunct/>
              <w:ind w:leftChars="0" w:left="0" w:rightChars="0" w:right="0" w:firstLineChars="0" w:firstLine="0"/>
              <w:spacing w:line="240" w:lineRule="atLeast"/>
            </w:pPr>
            <w:r>
              <w:t>行为体验</w:t>
            </w:r>
          </w:p>
        </w:tc>
        <w:tc>
          <w:tcPr>
            <w:tcW w:w="739" w:type="pct"/>
            <w:vAlign w:val="center"/>
          </w:tcPr>
          <w:p w:rsidR="0018722C">
            <w:pPr>
              <w:pStyle w:val="affff9"/>
              <w:topLinePunct/>
              <w:ind w:leftChars="0" w:left="0" w:rightChars="0" w:right="0" w:firstLineChars="0" w:firstLine="0"/>
              <w:spacing w:line="240" w:lineRule="atLeast"/>
            </w:pPr>
            <w:r>
              <w:t>0.138</w:t>
            </w:r>
          </w:p>
        </w:tc>
        <w:tc>
          <w:tcPr>
            <w:tcW w:w="899" w:type="pct"/>
            <w:vAlign w:val="center"/>
          </w:tcPr>
          <w:p w:rsidR="0018722C">
            <w:pPr>
              <w:pStyle w:val="affff9"/>
              <w:topLinePunct/>
              <w:ind w:leftChars="0" w:left="0" w:rightChars="0" w:right="0" w:firstLineChars="0" w:firstLine="0"/>
              <w:spacing w:line="240" w:lineRule="atLeast"/>
            </w:pPr>
            <w:r>
              <w:t>0.067</w:t>
            </w:r>
          </w:p>
        </w:tc>
        <w:tc>
          <w:tcPr>
            <w:tcW w:w="897" w:type="pct"/>
            <w:vAlign w:val="center"/>
          </w:tcPr>
          <w:p w:rsidR="0018722C">
            <w:pPr>
              <w:pStyle w:val="affff9"/>
              <w:topLinePunct/>
              <w:ind w:leftChars="0" w:left="0" w:rightChars="0" w:right="0" w:firstLineChars="0" w:firstLine="0"/>
              <w:spacing w:line="240" w:lineRule="atLeast"/>
            </w:pPr>
            <w:r>
              <w:t>0.125</w:t>
            </w:r>
          </w:p>
        </w:tc>
        <w:tc>
          <w:tcPr>
            <w:tcW w:w="772" w:type="pct"/>
            <w:vAlign w:val="center"/>
          </w:tcPr>
          <w:p w:rsidR="0018722C">
            <w:pPr>
              <w:pStyle w:val="affff9"/>
              <w:topLinePunct/>
              <w:ind w:leftChars="0" w:left="0" w:rightChars="0" w:right="0" w:firstLineChars="0" w:firstLine="0"/>
              <w:spacing w:line="240" w:lineRule="atLeast"/>
            </w:pPr>
            <w:r>
              <w:t>2.052</w:t>
            </w:r>
          </w:p>
        </w:tc>
        <w:tc>
          <w:tcPr>
            <w:tcW w:w="688" w:type="pct"/>
            <w:vAlign w:val="center"/>
          </w:tcPr>
          <w:p w:rsidR="0018722C">
            <w:pPr>
              <w:pStyle w:val="affff9"/>
              <w:topLinePunct/>
              <w:ind w:leftChars="0" w:left="0" w:rightChars="0" w:right="0" w:firstLineChars="0" w:firstLine="0"/>
              <w:spacing w:line="240" w:lineRule="atLeast"/>
            </w:pPr>
            <w:r>
              <w:t>0.041</w:t>
            </w:r>
          </w:p>
        </w:tc>
      </w:tr>
      <w:tr>
        <w:tc>
          <w:tcPr>
            <w:tcW w:w="1004" w:type="pct"/>
            <w:vAlign w:val="center"/>
            <w:tcBorders>
              <w:top w:val="single" w:sz="4" w:space="0" w:color="auto"/>
            </w:tcBorders>
          </w:tcPr>
          <w:p w:rsidR="0018722C">
            <w:pPr>
              <w:pStyle w:val="ac"/>
              <w:topLinePunct/>
              <w:ind w:leftChars="0" w:left="0" w:rightChars="0" w:right="0" w:firstLineChars="0" w:firstLine="0"/>
              <w:spacing w:line="240" w:lineRule="atLeast"/>
            </w:pPr>
            <w:r>
              <w:t>思考体验</w:t>
            </w:r>
          </w:p>
        </w:tc>
        <w:tc>
          <w:tcPr>
            <w:tcW w:w="739" w:type="pct"/>
            <w:vAlign w:val="center"/>
            <w:tcBorders>
              <w:top w:val="single" w:sz="4" w:space="0" w:color="auto"/>
            </w:tcBorders>
          </w:tcPr>
          <w:p w:rsidR="0018722C">
            <w:pPr>
              <w:pStyle w:val="affff9"/>
              <w:topLinePunct/>
              <w:ind w:leftChars="0" w:left="0" w:rightChars="0" w:right="0" w:firstLineChars="0" w:firstLine="0"/>
              <w:spacing w:line="240" w:lineRule="atLeast"/>
            </w:pPr>
            <w:r>
              <w:t>0.226</w:t>
            </w:r>
          </w:p>
        </w:tc>
        <w:tc>
          <w:tcPr>
            <w:tcW w:w="899" w:type="pct"/>
            <w:vAlign w:val="center"/>
            <w:tcBorders>
              <w:top w:val="single" w:sz="4" w:space="0" w:color="auto"/>
            </w:tcBorders>
          </w:tcPr>
          <w:p w:rsidR="0018722C">
            <w:pPr>
              <w:pStyle w:val="affff9"/>
              <w:topLinePunct/>
              <w:ind w:leftChars="0" w:left="0" w:rightChars="0" w:right="0" w:firstLineChars="0" w:firstLine="0"/>
              <w:spacing w:line="240" w:lineRule="atLeast"/>
            </w:pPr>
            <w:r>
              <w:t>0.064</w:t>
            </w:r>
          </w:p>
        </w:tc>
        <w:tc>
          <w:tcPr>
            <w:tcW w:w="897" w:type="pct"/>
            <w:vAlign w:val="center"/>
            <w:tcBorders>
              <w:top w:val="single" w:sz="4" w:space="0" w:color="auto"/>
            </w:tcBorders>
          </w:tcPr>
          <w:p w:rsidR="0018722C">
            <w:pPr>
              <w:pStyle w:val="affff9"/>
              <w:topLinePunct/>
              <w:ind w:leftChars="0" w:left="0" w:rightChars="0" w:right="0" w:firstLineChars="0" w:firstLine="0"/>
              <w:spacing w:line="240" w:lineRule="atLeast"/>
            </w:pPr>
            <w:r>
              <w:t>0.225</w:t>
            </w:r>
          </w:p>
        </w:tc>
        <w:tc>
          <w:tcPr>
            <w:tcW w:w="772" w:type="pct"/>
            <w:vAlign w:val="center"/>
            <w:tcBorders>
              <w:top w:val="single" w:sz="4" w:space="0" w:color="auto"/>
            </w:tcBorders>
          </w:tcPr>
          <w:p w:rsidR="0018722C">
            <w:pPr>
              <w:pStyle w:val="affff9"/>
              <w:topLinePunct/>
              <w:ind w:leftChars="0" w:left="0" w:rightChars="0" w:right="0" w:firstLineChars="0" w:firstLine="0"/>
              <w:spacing w:line="240" w:lineRule="atLeast"/>
            </w:pPr>
            <w:r>
              <w:t>3.555</w:t>
            </w:r>
          </w:p>
        </w:tc>
        <w:tc>
          <w:tcPr>
            <w:tcW w:w="688"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topLinePunct/>
        <w:pStyle w:val="affa"/>
      </w:pPr>
    </w:p>
    <w:p w:rsidR="0018722C">
      <w:pPr>
        <w:topLinePunct/>
      </w:pPr>
      <w:bookmarkStart w:id="185" w:name="_cwCmt22"/>
      <w:bookmarkStart w:name="_bookmark55" w:id="136"/>
      <w:bookmarkEnd w:id="136"/>
      <w:r>
        <w:rPr>
          <w:rFonts w:cstheme="minorBidi" w:hAnsiTheme="minorHAnsi" w:eastAsiaTheme="minorHAnsi" w:asciiTheme="minorHAnsi" w:ascii="黑体" w:hAnsi="黑体" w:eastAsia="黑体" w:cs="黑体"/>
          <w:b/>
        </w:rPr>
        <w:t>4.6.5 </w:t>
      </w:r>
      <w:bookmarkStart w:name="_bookmark55" w:id="137"/>
      <w:bookmarkEnd w:id="137"/>
      <w:r>
        <w:rPr>
          <w:rFonts w:cstheme="minorBidi" w:hAnsiTheme="minorHAnsi" w:eastAsiaTheme="minorHAnsi" w:asciiTheme="minorHAnsi" w:ascii="黑体" w:hAnsi="黑体" w:eastAsia="黑体" w:cs="黑体"/>
          <w:b/>
        </w:rPr>
        <w:t>顾客满意对品牌忠诚的回归分析</w:t>
      </w:r>
      <w:bookmarkEnd w:id="185"/>
    </w:p>
    <w:p w:rsidR="0018722C">
      <w:pPr>
        <w:topLinePunct/>
      </w:pPr>
      <w:r>
        <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26</w:t>
      </w:r>
      <w:r>
        <w:t>的结果显示</w:t>
      </w:r>
      <w:r>
        <w:rPr>
          <w:rFonts w:ascii="Times New Roman" w:hAnsi="Times New Roman" w:eastAsia="宋体"/>
        </w:rPr>
        <w:t>F=16.339</w:t>
      </w:r>
      <w:r>
        <w:t xml:space="preserve">, </w:t>
      </w:r>
      <w:r>
        <w:rPr>
          <w:rFonts w:ascii="Times New Roman" w:hAnsi="Times New Roman" w:eastAsia="宋体"/>
        </w:rPr>
        <w:t>F</w:t>
      </w:r>
      <w:r>
        <w:t>检验的显著性水平</w:t>
      </w:r>
      <w:r>
        <w:rPr>
          <w:rFonts w:ascii="Times New Roman" w:hAnsi="Times New Roman" w:eastAsia="宋体"/>
        </w:rPr>
        <w:t>Sig=0.000</w:t>
      </w:r>
      <w:r>
        <w:t>，本研究对数据采取回</w:t>
      </w:r>
      <w:r>
        <w:t>归分析是合理的，结果可信。模型的拟合度</w:t>
      </w:r>
      <w:r>
        <w:rPr>
          <w:rFonts w:ascii="Times New Roman" w:hAnsi="Times New Roman" w:eastAsia="宋体"/>
        </w:rPr>
        <w:t>R</w:t>
      </w:r>
      <w:r>
        <w:rPr>
          <w:vertAlign w:val="superscript"/>
          /&gt;
        </w:rPr>
        <w:t>2 </w:t>
      </w:r>
      <w:r>
        <w:rPr>
          <w:rFonts w:ascii="Times New Roman" w:hAnsi="Times New Roman" w:eastAsia="宋体"/>
        </w:rPr>
        <w:t>=0.064</w:t>
      </w:r>
      <w:r>
        <w:t>，调整</w:t>
      </w:r>
      <w:r>
        <w:rPr>
          <w:rFonts w:ascii="Times New Roman" w:hAnsi="Times New Roman" w:eastAsia="宋体"/>
        </w:rPr>
        <w:t>R</w:t>
      </w:r>
      <w:r>
        <w:rPr>
          <w:vertAlign w:val="superscript"/>
          /&gt;
        </w:rPr>
        <w:t>2 </w:t>
      </w:r>
      <w:r>
        <w:rPr>
          <w:rFonts w:ascii="Times New Roman" w:hAnsi="Times New Roman" w:eastAsia="宋体"/>
        </w:rPr>
        <w:t>=0.060</w:t>
      </w:r>
      <w:r>
        <w:t>，模型拟合度较好。</w:t>
      </w:r>
      <w:r>
        <w:t>此模式可以解释</w:t>
      </w:r>
      <w:r>
        <w:rPr>
          <w:rFonts w:ascii="Times New Roman" w:hAnsi="Times New Roman" w:eastAsia="宋体"/>
        </w:rPr>
        <w:t>85</w:t>
      </w:r>
      <w:r>
        <w:rPr>
          <w:rFonts w:ascii="Times New Roman" w:hAnsi="Times New Roman" w:eastAsia="宋体"/>
        </w:rPr>
        <w:t>.</w:t>
      </w:r>
      <w:r>
        <w:rPr>
          <w:rFonts w:ascii="Times New Roman" w:hAnsi="Times New Roman" w:eastAsia="宋体"/>
        </w:rPr>
        <w:t>3%</w:t>
      </w:r>
      <w:r>
        <w:t>的品牌忠诚的变异量。结果如</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27</w:t>
      </w:r>
      <w:r>
        <w:t>所示，所以本研究的假设</w:t>
      </w:r>
      <w:r>
        <w:rPr>
          <w:rFonts w:ascii="Times New Roman" w:hAnsi="Times New Roman" w:eastAsia="宋体"/>
        </w:rPr>
        <w:t>H4</w:t>
      </w:r>
      <w:r>
        <w:t>成立，即“顾客满意对品牌忠诚有显著正向影响”。</w:t>
      </w:r>
    </w:p>
    <w:p w:rsidR="0018722C">
      <w:pPr>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26</w:t>
      </w:r>
      <w:r>
        <w:rPr>
          <w:rFonts w:cstheme="minorBidi" w:hAnsiTheme="minorHAnsi" w:eastAsiaTheme="minorHAnsi" w:asciiTheme="minorHAnsi"/>
        </w:rPr>
        <w:t>顾客满意对</w:t>
      </w:r>
      <w:r>
        <w:rPr>
          <w:rFonts w:cstheme="minorBidi" w:hAnsiTheme="minorHAnsi" w:eastAsiaTheme="minorHAnsi" w:asciiTheme="minorHAnsi"/>
        </w:rPr>
        <w:t>品</w:t>
      </w:r>
      <w:r>
        <w:rPr>
          <w:rFonts w:cstheme="minorBidi" w:hAnsiTheme="minorHAnsi" w:eastAsiaTheme="minorHAnsi" w:asciiTheme="minorHAnsi"/>
        </w:rPr>
        <w:t>牌忠诚的回归模型</w:t>
      </w:r>
      <w:r>
        <w:rPr>
          <w:rFonts w:cstheme="minorBidi" w:hAnsiTheme="minorHAnsi" w:eastAsiaTheme="minorHAnsi" w:asciiTheme="minorHAnsi"/>
        </w:rPr>
        <w:t>汇总</w:t>
      </w:r>
      <w:r>
        <w:rPr>
          <w:rFonts w:cstheme="minorBidi" w:hAnsiTheme="minorHAnsi" w:eastAsiaTheme="minorHAnsi" w:asciiTheme="minorHAnsi"/>
        </w:rPr>
        <w:t>表</w:t>
      </w:r>
    </w:p>
    <w:p w:rsidR="0018722C">
      <w:pPr>
        <w:topLinePunct/>
      </w:pPr>
      <w:r>
        <w:rPr>
          <w:rFonts w:cstheme="minorBidi" w:hAnsiTheme="minorHAnsi" w:eastAsiaTheme="minorHAnsi" w:asciiTheme="minorHAnsi" w:ascii="Times New Roman"/>
          <w:u w:val="single"/>
        </w:rPr>
        <w:t/>
      </w: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Tab.4.</w:t>
      </w:r>
      <w:r>
        <w:rPr>
          <w:rFonts w:ascii="Times New Roman" w:cstheme="minorBidi" w:hAnsiTheme="minorHAnsi" w:eastAsiaTheme="minorHAnsi"/>
          <w:u w:val="single"/>
        </w:rPr>
        <w:t>26</w:t>
      </w:r>
      <w:r w:rsidRPr="00000000">
        <w:rPr>
          <w:rFonts w:cstheme="minorBidi" w:hAnsiTheme="minorHAnsi" w:eastAsiaTheme="minorHAnsi" w:asciiTheme="minorHAnsi"/>
        </w:rPr>
        <w:tab/>
      </w:r>
      <w:r>
        <w:rPr>
          <w:rFonts w:ascii="Times New Roman" w:cstheme="minorBidi" w:hAnsiTheme="minorHAnsi" w:eastAsiaTheme="minorHAnsi"/>
          <w:u w:val="single"/>
        </w:rPr>
        <w:t>customer </w:t>
      </w:r>
      <w:r>
        <w:rPr>
          <w:rFonts w:ascii="Times New Roman" w:cstheme="minorBidi" w:hAnsiTheme="minorHAnsi" w:eastAsiaTheme="minorHAnsi"/>
          <w:u w:val="single"/>
        </w:rPr>
        <w:t>satisfaction </w:t>
      </w:r>
      <w:r>
        <w:rPr>
          <w:rFonts w:ascii="Times New Roman" w:cstheme="minorBidi" w:hAnsiTheme="minorHAnsi" w:eastAsiaTheme="minorHAnsi"/>
          <w:u w:val="single"/>
        </w:rPr>
        <w:t>on  </w:t>
      </w:r>
      <w:r>
        <w:rPr>
          <w:rFonts w:ascii="Times New Roman" w:cstheme="minorBidi" w:hAnsiTheme="minorHAnsi" w:eastAsiaTheme="minorHAnsi"/>
          <w:u w:val="single"/>
        </w:rPr>
        <w:t>brand  loyalty </w:t>
      </w:r>
      <w:r>
        <w:rPr>
          <w:rFonts w:ascii="Times New Roman" w:cstheme="minorBidi" w:hAnsiTheme="minorHAnsi" w:eastAsiaTheme="minorHAnsi"/>
          <w:u w:val="single"/>
        </w:rPr>
        <w:t>regression  </w:t>
      </w:r>
      <w:r>
        <w:rPr>
          <w:rFonts w:ascii="Times New Roman" w:cstheme="minorBidi" w:hAnsiTheme="minorHAnsi" w:eastAsiaTheme="minorHAnsi"/>
          <w:u w:val="single"/>
        </w:rPr>
        <w:t>model </w:t>
      </w:r>
      <w:r>
        <w:rPr>
          <w:rFonts w:ascii="Times New Roman" w:cstheme="minorBidi" w:hAnsiTheme="minorHAnsi" w:eastAsiaTheme="minorHAnsi"/>
          <w:u w:val="single"/>
        </w:rPr>
        <w:t>summary</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16"/>
        <w:gridCol w:w="1067"/>
        <w:gridCol w:w="1146"/>
        <w:gridCol w:w="1170"/>
        <w:gridCol w:w="2249"/>
        <w:gridCol w:w="1488"/>
        <w:gridCol w:w="1050"/>
      </w:tblGrid>
      <w:tr>
        <w:trPr>
          <w:tblHeader/>
        </w:trPr>
        <w:tc>
          <w:tcPr>
            <w:tcW w:w="739"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c>
          <w:tcPr>
            <w:tcW w:w="598"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2</w:t>
            </w:r>
          </w:p>
        </w:tc>
        <w:tc>
          <w:tcPr>
            <w:tcW w:w="610" w:type="pct"/>
            <w:vAlign w:val="center"/>
            <w:tcBorders>
              <w:bottom w:val="single" w:sz="4" w:space="0" w:color="auto"/>
            </w:tcBorders>
          </w:tcPr>
          <w:p w:rsidR="0018722C">
            <w:pPr>
              <w:pStyle w:val="a7"/>
              <w:topLinePunct/>
              <w:ind w:leftChars="0" w:left="0" w:rightChars="0" w:right="0" w:firstLineChars="0" w:firstLine="0"/>
              <w:spacing w:line="240" w:lineRule="atLeast"/>
            </w:pPr>
            <w:r>
              <w:t>调整 </w:t>
            </w:r>
            <w:r>
              <w:t>R</w:t>
            </w:r>
            <w:r>
              <w:t>2</w:t>
            </w:r>
          </w:p>
        </w:tc>
        <w:tc>
          <w:tcPr>
            <w:tcW w:w="1173" w:type="pct"/>
            <w:vAlign w:val="center"/>
            <w:tcBorders>
              <w:bottom w:val="single" w:sz="4" w:space="0" w:color="auto"/>
            </w:tcBorders>
          </w:tcPr>
          <w:p w:rsidR="0018722C">
            <w:pPr>
              <w:pStyle w:val="a7"/>
              <w:topLinePunct/>
              <w:ind w:leftChars="0" w:left="0" w:rightChars="0" w:right="0" w:firstLineChars="0" w:firstLine="0"/>
              <w:spacing w:line="240" w:lineRule="atLeast"/>
            </w:pPr>
            <w:r>
              <w:t>标准估计的误差</w:t>
            </w:r>
          </w:p>
        </w:tc>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548"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739" w:type="pct"/>
            <w:vAlign w:val="center"/>
          </w:tcPr>
          <w:p w:rsidR="0018722C">
            <w:pPr>
              <w:pStyle w:val="ac"/>
              <w:topLinePunct/>
              <w:ind w:leftChars="0" w:left="0" w:rightChars="0" w:right="0" w:firstLineChars="0" w:firstLine="0"/>
              <w:spacing w:line="240" w:lineRule="atLeast"/>
            </w:pPr>
          </w:p>
        </w:tc>
        <w:tc>
          <w:tcPr>
            <w:tcW w:w="557" w:type="pct"/>
            <w:vAlign w:val="center"/>
          </w:tcPr>
          <w:p w:rsidR="0018722C">
            <w:pPr>
              <w:pStyle w:val="affff9"/>
              <w:topLinePunct/>
              <w:ind w:leftChars="0" w:left="0" w:rightChars="0" w:right="0" w:firstLineChars="0" w:firstLine="0"/>
              <w:spacing w:line="240" w:lineRule="atLeast"/>
            </w:pPr>
            <w:r>
              <w:t>0.253</w:t>
            </w:r>
          </w:p>
        </w:tc>
        <w:tc>
          <w:tcPr>
            <w:tcW w:w="598" w:type="pct"/>
            <w:vAlign w:val="center"/>
          </w:tcPr>
          <w:p w:rsidR="0018722C">
            <w:pPr>
              <w:pStyle w:val="affff9"/>
              <w:topLinePunct/>
              <w:ind w:leftChars="0" w:left="0" w:rightChars="0" w:right="0" w:firstLineChars="0" w:firstLine="0"/>
              <w:spacing w:line="240" w:lineRule="atLeast"/>
            </w:pPr>
            <w:r>
              <w:t>0.064</w:t>
            </w:r>
          </w:p>
        </w:tc>
        <w:tc>
          <w:tcPr>
            <w:tcW w:w="610" w:type="pct"/>
            <w:vAlign w:val="center"/>
          </w:tcPr>
          <w:p w:rsidR="0018722C">
            <w:pPr>
              <w:pStyle w:val="affff9"/>
              <w:topLinePunct/>
              <w:ind w:leftChars="0" w:left="0" w:rightChars="0" w:right="0" w:firstLineChars="0" w:firstLine="0"/>
              <w:spacing w:line="240" w:lineRule="atLeast"/>
            </w:pPr>
            <w:r>
              <w:t>0.060</w:t>
            </w:r>
          </w:p>
        </w:tc>
        <w:tc>
          <w:tcPr>
            <w:tcW w:w="1173" w:type="pct"/>
            <w:vAlign w:val="center"/>
          </w:tcPr>
          <w:p w:rsidR="0018722C">
            <w:pPr>
              <w:pStyle w:val="affff9"/>
              <w:topLinePunct/>
              <w:ind w:leftChars="0" w:left="0" w:rightChars="0" w:right="0" w:firstLineChars="0" w:firstLine="0"/>
              <w:spacing w:line="240" w:lineRule="atLeast"/>
            </w:pPr>
            <w:r>
              <w:t>0.85317</w:t>
            </w:r>
          </w:p>
        </w:tc>
        <w:tc>
          <w:tcPr>
            <w:tcW w:w="776" w:type="pct"/>
            <w:vAlign w:val="center"/>
          </w:tcPr>
          <w:p w:rsidR="0018722C">
            <w:pPr>
              <w:pStyle w:val="affff9"/>
              <w:topLinePunct/>
              <w:ind w:leftChars="0" w:left="0" w:rightChars="0" w:right="0" w:firstLineChars="0" w:firstLine="0"/>
              <w:spacing w:line="240" w:lineRule="atLeast"/>
            </w:pPr>
            <w:r>
              <w:t>16.339</w:t>
            </w:r>
          </w:p>
        </w:tc>
        <w:tc>
          <w:tcPr>
            <w:tcW w:w="548" w:type="pct"/>
            <w:vAlign w:val="center"/>
          </w:tcPr>
          <w:p w:rsidR="0018722C">
            <w:pPr>
              <w:pStyle w:val="affff9"/>
              <w:topLinePunct/>
              <w:ind w:leftChars="0" w:left="0" w:rightChars="0" w:right="0" w:firstLineChars="0" w:firstLine="0"/>
              <w:spacing w:line="240" w:lineRule="atLeast"/>
            </w:pPr>
            <w:r>
              <w:t>0.000</w:t>
            </w:r>
          </w:p>
        </w:tc>
      </w:tr>
      <w:tr>
        <w:tc>
          <w:tcPr>
            <w:tcW w:w="1893" w:type="pct"/>
            <w:gridSpan w:val="3"/>
            <w:vAlign w:val="center"/>
            <w:tcBorders>
              <w:top w:val="single" w:sz="4" w:space="0" w:color="auto"/>
            </w:tcBorders>
          </w:tcPr>
          <w:p w:rsidR="0018722C">
            <w:pPr>
              <w:pStyle w:val="ac"/>
              <w:topLinePunct/>
              <w:ind w:leftChars="0" w:left="0" w:rightChars="0" w:right="0" w:firstLineChars="0" w:firstLine="0"/>
              <w:spacing w:line="240" w:lineRule="atLeast"/>
            </w:pPr>
            <w:r>
              <w:t>a </w:t>
            </w:r>
            <w:r>
              <w:t>预测变量：</w:t>
            </w:r>
            <w:r>
              <w:t>（</w:t>
            </w:r>
            <w:r>
              <w:t>常量</w:t>
            </w:r>
            <w:r>
              <w:t>）</w:t>
            </w:r>
            <w:r>
              <w:t>，顾客满意</w:t>
            </w:r>
          </w:p>
          <w:p w:rsidR="0018722C">
            <w:pPr>
              <w:pStyle w:val="aff1"/>
              <w:topLinePunct/>
              <w:ind w:leftChars="0" w:left="0" w:rightChars="0" w:right="0" w:firstLineChars="0" w:firstLine="0"/>
              <w:spacing w:line="240" w:lineRule="atLeast"/>
            </w:pPr>
            <w:r>
              <w:t>b </w:t>
            </w:r>
            <w:r>
              <w:t>因变量：品牌忠诚</w:t>
            </w:r>
          </w:p>
        </w:tc>
        <w:tc>
          <w:tcPr>
            <w:tcW w:w="61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7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7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4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27</w:t>
      </w:r>
      <w:r>
        <w:rPr>
          <w:rFonts w:cstheme="minorBidi" w:hAnsiTheme="minorHAnsi" w:eastAsiaTheme="minorHAnsi" w:asciiTheme="minorHAnsi"/>
        </w:rPr>
        <w:t>顾客满意对</w:t>
      </w:r>
      <w:r>
        <w:rPr>
          <w:rFonts w:cstheme="minorBidi" w:hAnsiTheme="minorHAnsi" w:eastAsiaTheme="minorHAnsi" w:asciiTheme="minorHAnsi"/>
        </w:rPr>
        <w:t>品</w:t>
      </w:r>
      <w:r>
        <w:rPr>
          <w:rFonts w:cstheme="minorBidi" w:hAnsiTheme="minorHAnsi" w:eastAsiaTheme="minorHAnsi" w:asciiTheme="minorHAnsi"/>
        </w:rPr>
        <w:t>牌忠诚的回归分析</w:t>
      </w:r>
      <w:r>
        <w:rPr>
          <w:rFonts w:cstheme="minorBidi" w:hAnsiTheme="minorHAnsi" w:eastAsiaTheme="minorHAnsi" w:asciiTheme="minorHAnsi"/>
        </w:rPr>
        <w:t>表</w:t>
      </w:r>
    </w:p>
    <w:p w:rsidR="0018722C">
      <w:pPr>
        <w:topLinePunct/>
      </w:pPr>
      <w:r>
        <w:rPr>
          <w:rFonts w:cstheme="minorBidi" w:hAnsiTheme="minorHAnsi" w:eastAsiaTheme="minorHAnsi" w:asciiTheme="minorHAnsi" w:ascii="Times New Roman"/>
          <w:u w:val="single"/>
        </w:rPr>
        <w:t/>
      </w: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Tab.4.</w:t>
      </w:r>
      <w:r>
        <w:rPr>
          <w:rFonts w:ascii="Times New Roman" w:cstheme="minorBidi" w:hAnsiTheme="minorHAnsi" w:eastAsiaTheme="minorHAnsi"/>
          <w:u w:val="single"/>
        </w:rPr>
        <w:t>27</w:t>
      </w:r>
      <w:r w:rsidRPr="00000000">
        <w:rPr>
          <w:rFonts w:cstheme="minorBidi" w:hAnsiTheme="minorHAnsi" w:eastAsiaTheme="minorHAnsi" w:asciiTheme="minorHAnsi"/>
        </w:rPr>
        <w:tab/>
      </w:r>
      <w:r>
        <w:rPr>
          <w:rFonts w:ascii="Times New Roman" w:cstheme="minorBidi" w:hAnsiTheme="minorHAnsi" w:eastAsiaTheme="minorHAnsi"/>
          <w:u w:val="single"/>
        </w:rPr>
        <w:t>customer </w:t>
      </w:r>
      <w:r>
        <w:rPr>
          <w:rFonts w:ascii="Times New Roman" w:cstheme="minorBidi" w:hAnsiTheme="minorHAnsi" w:eastAsiaTheme="minorHAnsi"/>
          <w:u w:val="single"/>
        </w:rPr>
        <w:t>satisfaction </w:t>
      </w:r>
      <w:r>
        <w:rPr>
          <w:rFonts w:ascii="Times New Roman" w:cstheme="minorBidi" w:hAnsiTheme="minorHAnsi" w:eastAsiaTheme="minorHAnsi"/>
          <w:u w:val="single"/>
        </w:rPr>
        <w:t>on  </w:t>
      </w:r>
      <w:r>
        <w:rPr>
          <w:rFonts w:ascii="Times New Roman" w:cstheme="minorBidi" w:hAnsiTheme="minorHAnsi" w:eastAsiaTheme="minorHAnsi"/>
          <w:u w:val="single"/>
        </w:rPr>
        <w:t>brand  loyalty  </w:t>
      </w:r>
      <w:r>
        <w:rPr>
          <w:rFonts w:ascii="Times New Roman" w:cstheme="minorBidi" w:hAnsiTheme="minorHAnsi" w:eastAsiaTheme="minorHAnsi"/>
          <w:u w:val="single"/>
        </w:rPr>
        <w:t>regression</w:t>
      </w:r>
      <w:r>
        <w:rPr>
          <w:rFonts w:ascii="Times New Roman" w:cstheme="minorBidi" w:hAnsiTheme="minorHAnsi" w:eastAsiaTheme="minorHAnsi"/>
          <w:u w:val="single"/>
        </w:rPr>
        <w:t> </w:t>
      </w:r>
      <w:r>
        <w:rPr>
          <w:rFonts w:ascii="Times New Roman" w:cstheme="minorBidi" w:hAnsiTheme="minorHAnsi" w:eastAsiaTheme="minorHAnsi"/>
          <w:u w:val="single"/>
        </w:rPr>
        <w:t>analysis</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96"/>
        <w:gridCol w:w="1396"/>
        <w:gridCol w:w="1697"/>
        <w:gridCol w:w="1694"/>
        <w:gridCol w:w="1486"/>
        <w:gridCol w:w="1270"/>
      </w:tblGrid>
      <w:tr>
        <w:trPr>
          <w:tblHeader/>
        </w:trPr>
        <w:tc>
          <w:tcPr>
            <w:tcW w:w="1004"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163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非标准化系数</w:t>
            </w:r>
          </w:p>
        </w:tc>
        <w:tc>
          <w:tcPr>
            <w:tcW w:w="897" w:type="pct"/>
            <w:vAlign w:val="center"/>
            <w:tcBorders>
              <w:bottom w:val="single" w:sz="4" w:space="0" w:color="auto"/>
            </w:tcBorders>
          </w:tcPr>
          <w:p w:rsidR="0018722C">
            <w:pPr>
              <w:pStyle w:val="a7"/>
              <w:topLinePunct/>
              <w:ind w:leftChars="0" w:left="0" w:rightChars="0" w:right="0" w:firstLineChars="0" w:firstLine="0"/>
              <w:spacing w:line="240" w:lineRule="atLeast"/>
            </w:pPr>
            <w:r>
              <w:t>标准系数</w:t>
            </w:r>
          </w:p>
        </w:tc>
        <w:tc>
          <w:tcPr>
            <w:tcW w:w="787" w:type="pct"/>
            <w:vAlign w:val="center"/>
            <w:tcBorders>
              <w:bottom w:val="single" w:sz="4" w:space="0" w:color="auto"/>
            </w:tcBorders>
          </w:tcPr>
          <w:p w:rsidR="0018722C">
            <w:pPr>
              <w:pStyle w:val="a7"/>
              <w:topLinePunct/>
              <w:ind w:leftChars="0" w:left="0" w:rightChars="0" w:right="0" w:firstLineChars="0" w:firstLine="0"/>
              <w:spacing w:line="240" w:lineRule="atLeast"/>
            </w:pPr>
            <w:r>
              <w:t>t</w:t>
            </w:r>
          </w:p>
        </w:tc>
        <w:tc>
          <w:tcPr>
            <w:tcW w:w="673"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1004" w:type="pct"/>
            <w:vAlign w:val="center"/>
          </w:tcPr>
          <w:p w:rsidR="0018722C">
            <w:pPr>
              <w:pStyle w:val="ac"/>
              <w:topLinePunct/>
              <w:ind w:leftChars="0" w:left="0" w:rightChars="0" w:right="0" w:firstLineChars="0" w:firstLine="0"/>
              <w:spacing w:line="240" w:lineRule="atLeast"/>
            </w:pPr>
          </w:p>
        </w:tc>
        <w:tc>
          <w:tcPr>
            <w:tcW w:w="739" w:type="pct"/>
            <w:vAlign w:val="center"/>
          </w:tcPr>
          <w:p w:rsidR="0018722C">
            <w:pPr>
              <w:pStyle w:val="a5"/>
              <w:topLinePunct/>
              <w:ind w:leftChars="0" w:left="0" w:rightChars="0" w:right="0" w:firstLineChars="0" w:firstLine="0"/>
              <w:spacing w:line="240" w:lineRule="atLeast"/>
            </w:pPr>
            <w:r>
              <w:t>B</w:t>
            </w:r>
          </w:p>
        </w:tc>
        <w:tc>
          <w:tcPr>
            <w:tcW w:w="899" w:type="pct"/>
            <w:vAlign w:val="center"/>
          </w:tcPr>
          <w:p w:rsidR="0018722C">
            <w:pPr>
              <w:pStyle w:val="a5"/>
              <w:topLinePunct/>
              <w:ind w:leftChars="0" w:left="0" w:rightChars="0" w:right="0" w:firstLineChars="0" w:firstLine="0"/>
              <w:spacing w:line="240" w:lineRule="atLeast"/>
            </w:pPr>
            <w:r>
              <w:t>标准误差</w:t>
            </w:r>
          </w:p>
        </w:tc>
        <w:tc>
          <w:tcPr>
            <w:tcW w:w="897" w:type="pct"/>
            <w:vAlign w:val="center"/>
          </w:tcPr>
          <w:p w:rsidR="0018722C">
            <w:pPr>
              <w:pStyle w:val="a5"/>
              <w:topLinePunct/>
              <w:ind w:leftChars="0" w:left="0" w:rightChars="0" w:right="0" w:firstLineChars="0" w:firstLine="0"/>
              <w:spacing w:line="240" w:lineRule="atLeast"/>
            </w:pPr>
            <w:r>
              <w:t>试用版</w:t>
            </w:r>
          </w:p>
        </w:tc>
        <w:tc>
          <w:tcPr>
            <w:tcW w:w="787" w:type="pct"/>
            <w:vAlign w:val="center"/>
          </w:tcPr>
          <w:p w:rsidR="0018722C">
            <w:pPr>
              <w:pStyle w:val="a5"/>
              <w:topLinePunct/>
              <w:ind w:leftChars="0" w:left="0" w:rightChars="0" w:right="0" w:firstLineChars="0" w:firstLine="0"/>
              <w:spacing w:line="240" w:lineRule="atLeast"/>
            </w:pPr>
          </w:p>
        </w:tc>
        <w:tc>
          <w:tcPr>
            <w:tcW w:w="673" w:type="pct"/>
            <w:vAlign w:val="center"/>
          </w:tcPr>
          <w:p w:rsidR="0018722C">
            <w:pPr>
              <w:pStyle w:val="ad"/>
              <w:topLinePunct/>
              <w:ind w:leftChars="0" w:left="0" w:rightChars="0" w:right="0" w:firstLineChars="0" w:firstLine="0"/>
              <w:spacing w:line="240" w:lineRule="atLeast"/>
            </w:pPr>
          </w:p>
        </w:tc>
      </w:tr>
      <w:tr>
        <w:tc>
          <w:tcPr>
            <w:tcW w:w="1004" w:type="pct"/>
            <w:vAlign w:val="center"/>
          </w:tcPr>
          <w:p w:rsidR="0018722C">
            <w:pPr>
              <w:pStyle w:val="ac"/>
              <w:topLinePunct/>
              <w:ind w:leftChars="0" w:left="0" w:rightChars="0" w:right="0" w:firstLineChars="0" w:firstLine="0"/>
              <w:spacing w:line="240" w:lineRule="atLeast"/>
            </w:pPr>
            <w:r>
              <w:t>（</w:t>
            </w:r>
            <w:r>
              <w:t>常量</w:t>
            </w:r>
            <w:r>
              <w:t>）</w:t>
            </w:r>
          </w:p>
        </w:tc>
        <w:tc>
          <w:tcPr>
            <w:tcW w:w="739" w:type="pct"/>
            <w:vAlign w:val="center"/>
          </w:tcPr>
          <w:p w:rsidR="0018722C">
            <w:pPr>
              <w:pStyle w:val="affff9"/>
              <w:topLinePunct/>
              <w:ind w:leftChars="0" w:left="0" w:rightChars="0" w:right="0" w:firstLineChars="0" w:firstLine="0"/>
              <w:spacing w:line="240" w:lineRule="atLeast"/>
            </w:pPr>
            <w:r>
              <w:t>2.548</w:t>
            </w:r>
          </w:p>
        </w:tc>
        <w:tc>
          <w:tcPr>
            <w:tcW w:w="899" w:type="pct"/>
            <w:vAlign w:val="center"/>
          </w:tcPr>
          <w:p w:rsidR="0018722C">
            <w:pPr>
              <w:pStyle w:val="affff9"/>
              <w:topLinePunct/>
              <w:ind w:leftChars="0" w:left="0" w:rightChars="0" w:right="0" w:firstLineChars="0" w:firstLine="0"/>
              <w:spacing w:line="240" w:lineRule="atLeast"/>
            </w:pPr>
            <w:r>
              <w:t>0.244</w:t>
            </w:r>
          </w:p>
        </w:tc>
        <w:tc>
          <w:tcPr>
            <w:tcW w:w="897" w:type="pct"/>
            <w:vAlign w:val="center"/>
          </w:tcPr>
          <w:p w:rsidR="0018722C">
            <w:pPr>
              <w:pStyle w:val="a5"/>
              <w:topLinePunct/>
              <w:ind w:leftChars="0" w:left="0" w:rightChars="0" w:right="0" w:firstLineChars="0" w:firstLine="0"/>
              <w:spacing w:line="240" w:lineRule="atLeast"/>
            </w:pPr>
          </w:p>
        </w:tc>
        <w:tc>
          <w:tcPr>
            <w:tcW w:w="787" w:type="pct"/>
            <w:vAlign w:val="center"/>
          </w:tcPr>
          <w:p w:rsidR="0018722C">
            <w:pPr>
              <w:pStyle w:val="affff9"/>
              <w:topLinePunct/>
              <w:ind w:leftChars="0" w:left="0" w:rightChars="0" w:right="0" w:firstLineChars="0" w:firstLine="0"/>
              <w:spacing w:line="240" w:lineRule="atLeast"/>
            </w:pPr>
            <w:r>
              <w:t>10.428</w:t>
            </w:r>
          </w:p>
        </w:tc>
        <w:tc>
          <w:tcPr>
            <w:tcW w:w="673" w:type="pct"/>
            <w:vAlign w:val="center"/>
          </w:tcPr>
          <w:p w:rsidR="0018722C">
            <w:pPr>
              <w:pStyle w:val="affff9"/>
              <w:topLinePunct/>
              <w:ind w:leftChars="0" w:left="0" w:rightChars="0" w:right="0" w:firstLineChars="0" w:firstLine="0"/>
              <w:spacing w:line="240" w:lineRule="atLeast"/>
            </w:pPr>
            <w:r>
              <w:t>0.000</w:t>
            </w:r>
          </w:p>
        </w:tc>
      </w:tr>
      <w:tr>
        <w:tc>
          <w:tcPr>
            <w:tcW w:w="1004" w:type="pct"/>
            <w:vAlign w:val="center"/>
            <w:tcBorders>
              <w:top w:val="single" w:sz="4" w:space="0" w:color="auto"/>
            </w:tcBorders>
          </w:tcPr>
          <w:p w:rsidR="0018722C">
            <w:pPr>
              <w:pStyle w:val="ac"/>
              <w:topLinePunct/>
              <w:ind w:leftChars="0" w:left="0" w:rightChars="0" w:right="0" w:firstLineChars="0" w:firstLine="0"/>
              <w:spacing w:line="240" w:lineRule="atLeast"/>
            </w:pPr>
            <w:r>
              <w:t>顾客满意</w:t>
            </w:r>
          </w:p>
        </w:tc>
        <w:tc>
          <w:tcPr>
            <w:tcW w:w="739" w:type="pct"/>
            <w:vAlign w:val="center"/>
            <w:tcBorders>
              <w:top w:val="single" w:sz="4" w:space="0" w:color="auto"/>
            </w:tcBorders>
          </w:tcPr>
          <w:p w:rsidR="0018722C">
            <w:pPr>
              <w:pStyle w:val="affff9"/>
              <w:topLinePunct/>
              <w:ind w:leftChars="0" w:left="0" w:rightChars="0" w:right="0" w:firstLineChars="0" w:firstLine="0"/>
              <w:spacing w:line="240" w:lineRule="atLeast"/>
            </w:pPr>
            <w:r>
              <w:t>0.267</w:t>
            </w:r>
          </w:p>
        </w:tc>
        <w:tc>
          <w:tcPr>
            <w:tcW w:w="899" w:type="pct"/>
            <w:vAlign w:val="center"/>
            <w:tcBorders>
              <w:top w:val="single" w:sz="4" w:space="0" w:color="auto"/>
            </w:tcBorders>
          </w:tcPr>
          <w:p w:rsidR="0018722C">
            <w:pPr>
              <w:pStyle w:val="affff9"/>
              <w:topLinePunct/>
              <w:ind w:leftChars="0" w:left="0" w:rightChars="0" w:right="0" w:firstLineChars="0" w:firstLine="0"/>
              <w:spacing w:line="240" w:lineRule="atLeast"/>
            </w:pPr>
            <w:r>
              <w:t>0.066</w:t>
            </w:r>
          </w:p>
        </w:tc>
        <w:tc>
          <w:tcPr>
            <w:tcW w:w="897" w:type="pct"/>
            <w:vAlign w:val="center"/>
            <w:tcBorders>
              <w:top w:val="single" w:sz="4" w:space="0" w:color="auto"/>
            </w:tcBorders>
          </w:tcPr>
          <w:p w:rsidR="0018722C">
            <w:pPr>
              <w:pStyle w:val="affff9"/>
              <w:topLinePunct/>
              <w:ind w:leftChars="0" w:left="0" w:rightChars="0" w:right="0" w:firstLineChars="0" w:firstLine="0"/>
              <w:spacing w:line="240" w:lineRule="atLeast"/>
            </w:pPr>
            <w:r>
              <w:t>0.253</w:t>
            </w:r>
          </w:p>
        </w:tc>
        <w:tc>
          <w:tcPr>
            <w:tcW w:w="787" w:type="pct"/>
            <w:vAlign w:val="center"/>
            <w:tcBorders>
              <w:top w:val="single" w:sz="4" w:space="0" w:color="auto"/>
            </w:tcBorders>
          </w:tcPr>
          <w:p w:rsidR="0018722C">
            <w:pPr>
              <w:pStyle w:val="affff9"/>
              <w:topLinePunct/>
              <w:ind w:leftChars="0" w:left="0" w:rightChars="0" w:right="0" w:firstLineChars="0" w:firstLine="0"/>
              <w:spacing w:line="240" w:lineRule="atLeast"/>
            </w:pPr>
            <w:r>
              <w:t>4.042</w:t>
            </w:r>
          </w:p>
        </w:tc>
        <w:tc>
          <w:tcPr>
            <w:tcW w:w="673"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pStyle w:val="affa"/>
      </w:pPr>
    </w:p>
    <w:p w:rsidR="0018722C">
      <w:pPr>
        <w:topLinePunct/>
      </w:pPr>
      <w:bookmarkStart w:id="186" w:name="_cwCmt23"/>
      <w:bookmarkStart w:name="_bookmark56" w:id="138"/>
      <w:bookmarkEnd w:id="138"/>
      <w:r>
        <w:rPr>
          <w:rFonts w:cstheme="minorBidi" w:hAnsiTheme="minorHAnsi" w:eastAsiaTheme="minorHAnsi" w:asciiTheme="minorHAnsi" w:ascii="黑体" w:hAnsi="黑体" w:eastAsia="黑体" w:cs="黑体"/>
          <w:b/>
        </w:rPr>
        <w:t>4.6.6 </w:t>
      </w:r>
      <w:bookmarkStart w:name="_bookmark56" w:id="139"/>
      <w:bookmarkEnd w:id="139"/>
      <w:r>
        <w:rPr>
          <w:rFonts w:cstheme="minorBidi" w:hAnsiTheme="minorHAnsi" w:eastAsiaTheme="minorHAnsi" w:asciiTheme="minorHAnsi" w:ascii="黑体" w:hAnsi="黑体" w:eastAsia="黑体" w:cs="黑体"/>
          <w:b/>
        </w:rPr>
        <w:t>品牌信任对品牌忠诚的回归分析</w:t>
      </w:r>
      <w:bookmarkEnd w:id="186"/>
    </w:p>
    <w:p w:rsidR="0018722C">
      <w:pPr>
        <w:topLinePunct/>
      </w:pPr>
      <w:r>
        <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28</w:t>
      </w:r>
      <w:r>
        <w:t>的结果显示</w:t>
      </w:r>
      <w:r>
        <w:rPr>
          <w:rFonts w:ascii="Times New Roman" w:hAnsi="Times New Roman" w:eastAsia="宋体"/>
        </w:rPr>
        <w:t>F=106.306</w:t>
      </w:r>
      <w:r>
        <w:t xml:space="preserve">, </w:t>
      </w:r>
      <w:r>
        <w:rPr>
          <w:rFonts w:ascii="Times New Roman" w:hAnsi="Times New Roman" w:eastAsia="宋体"/>
        </w:rPr>
        <w:t>F</w:t>
      </w:r>
      <w:r>
        <w:t>检验的显著性水平</w:t>
      </w:r>
      <w:r>
        <w:rPr>
          <w:rFonts w:ascii="Times New Roman" w:hAnsi="Times New Roman" w:eastAsia="宋体"/>
        </w:rPr>
        <w:t>Sig=0.000</w:t>
      </w:r>
      <w:r>
        <w:t>，本研究对数据采取</w:t>
      </w:r>
      <w:r>
        <w:t>回归分析是合理的，结果可信。模型的拟合度</w:t>
      </w:r>
      <w:r>
        <w:rPr>
          <w:rFonts w:ascii="Times New Roman" w:hAnsi="Times New Roman" w:eastAsia="宋体"/>
        </w:rPr>
        <w:t>R</w:t>
      </w:r>
      <w:r>
        <w:rPr>
          <w:vertAlign w:val="superscript"/>
          /&gt;
        </w:rPr>
        <w:t>2 </w:t>
      </w:r>
      <w:r>
        <w:rPr>
          <w:rFonts w:ascii="Times New Roman" w:hAnsi="Times New Roman" w:eastAsia="宋体"/>
        </w:rPr>
        <w:t>=0.308</w:t>
      </w:r>
      <w:r>
        <w:t>，调整</w:t>
      </w:r>
      <w:r>
        <w:rPr>
          <w:rFonts w:ascii="Times New Roman" w:hAnsi="Times New Roman" w:eastAsia="宋体"/>
        </w:rPr>
        <w:t>R</w:t>
      </w:r>
      <w:r>
        <w:rPr>
          <w:vertAlign w:val="superscript"/>
          /&gt;
        </w:rPr>
        <w:t>2 </w:t>
      </w:r>
      <w:r>
        <w:rPr>
          <w:rFonts w:ascii="Times New Roman" w:hAnsi="Times New Roman" w:eastAsia="宋体"/>
        </w:rPr>
        <w:t>=0.305</w:t>
      </w:r>
      <w:r>
        <w:t>，模型拟合度较好。</w:t>
      </w:r>
      <w:r>
        <w:t>此模式可以解释</w:t>
      </w:r>
      <w:r>
        <w:rPr>
          <w:rFonts w:ascii="Times New Roman" w:hAnsi="Times New Roman" w:eastAsia="宋体"/>
        </w:rPr>
        <w:t>73</w:t>
      </w:r>
      <w:r>
        <w:rPr>
          <w:rFonts w:ascii="Times New Roman" w:hAnsi="Times New Roman" w:eastAsia="宋体"/>
        </w:rPr>
        <w:t>.</w:t>
      </w:r>
      <w:r>
        <w:rPr>
          <w:rFonts w:ascii="Times New Roman" w:hAnsi="Times New Roman" w:eastAsia="宋体"/>
        </w:rPr>
        <w:t>3%</w:t>
      </w:r>
      <w:r>
        <w:t>的品牌忠诚的变异量。结果如</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29</w:t>
      </w:r>
      <w:r>
        <w:t>所示，所以本研究的假设</w:t>
      </w:r>
      <w:r>
        <w:rPr>
          <w:rFonts w:ascii="Times New Roman" w:hAnsi="Times New Roman" w:eastAsia="宋体"/>
        </w:rPr>
        <w:t>H5</w:t>
      </w:r>
      <w:r>
        <w:t>成立，即“品牌信任对品牌忠诚有显著正向影响”。</w:t>
      </w:r>
    </w:p>
    <w:p w:rsidR="0018722C">
      <w:pPr>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28</w:t>
      </w:r>
      <w:r>
        <w:rPr>
          <w:rFonts w:cstheme="minorBidi" w:hAnsiTheme="minorHAnsi" w:eastAsiaTheme="minorHAnsi" w:asciiTheme="minorHAnsi"/>
        </w:rPr>
        <w:t>品牌信任对</w:t>
      </w:r>
      <w:r>
        <w:rPr>
          <w:rFonts w:cstheme="minorBidi" w:hAnsiTheme="minorHAnsi" w:eastAsiaTheme="minorHAnsi" w:asciiTheme="minorHAnsi"/>
        </w:rPr>
        <w:t>品</w:t>
      </w:r>
      <w:r>
        <w:rPr>
          <w:rFonts w:cstheme="minorBidi" w:hAnsiTheme="minorHAnsi" w:eastAsiaTheme="minorHAnsi" w:asciiTheme="minorHAnsi"/>
        </w:rPr>
        <w:t>牌忠诚的回归模型</w:t>
      </w:r>
      <w:r>
        <w:rPr>
          <w:rFonts w:cstheme="minorBidi" w:hAnsiTheme="minorHAnsi" w:eastAsiaTheme="minorHAnsi" w:asciiTheme="minorHAnsi"/>
        </w:rPr>
        <w:t>汇总</w:t>
      </w:r>
      <w:r>
        <w:rPr>
          <w:rFonts w:cstheme="minorBidi" w:hAnsiTheme="minorHAnsi" w:eastAsiaTheme="minorHAnsi" w:asciiTheme="minorHAnsi"/>
        </w:rPr>
        <w:t>表</w:t>
      </w:r>
    </w:p>
    <w:p w:rsidR="0018722C">
      <w:pPr>
        <w:topLinePunct/>
      </w:pPr>
      <w:r>
        <w:rPr>
          <w:rFonts w:cstheme="minorBidi" w:hAnsiTheme="minorHAnsi" w:eastAsiaTheme="minorHAnsi" w:asciiTheme="minorHAnsi" w:ascii="Times New Roman"/>
          <w:u w:val="single"/>
        </w:rPr>
        <w:t/>
      </w: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Tab.4.</w:t>
      </w:r>
      <w:r>
        <w:rPr>
          <w:rFonts w:ascii="Times New Roman" w:cstheme="minorBidi" w:hAnsiTheme="minorHAnsi" w:eastAsiaTheme="minorHAnsi"/>
          <w:u w:val="single"/>
        </w:rPr>
        <w:t>28</w:t>
      </w:r>
      <w:r w:rsidRPr="00000000">
        <w:rPr>
          <w:rFonts w:cstheme="minorBidi" w:hAnsiTheme="minorHAnsi" w:eastAsiaTheme="minorHAnsi" w:asciiTheme="minorHAnsi"/>
        </w:rPr>
        <w:tab/>
      </w:r>
      <w:r>
        <w:rPr>
          <w:rFonts w:ascii="Times New Roman" w:cstheme="minorBidi" w:hAnsiTheme="minorHAnsi" w:eastAsiaTheme="minorHAnsi"/>
          <w:u w:val="single"/>
        </w:rPr>
        <w:t>brand </w:t>
      </w:r>
      <w:r>
        <w:rPr>
          <w:rFonts w:ascii="Times New Roman" w:cstheme="minorBidi" w:hAnsiTheme="minorHAnsi" w:eastAsiaTheme="minorHAnsi"/>
          <w:u w:val="single"/>
        </w:rPr>
        <w:t>trust </w:t>
      </w:r>
      <w:r>
        <w:rPr>
          <w:rFonts w:ascii="Times New Roman" w:cstheme="minorBidi" w:hAnsiTheme="minorHAnsi" w:eastAsiaTheme="minorHAnsi"/>
          <w:u w:val="single"/>
        </w:rPr>
        <w:t>on  </w:t>
      </w:r>
      <w:r>
        <w:rPr>
          <w:rFonts w:ascii="Times New Roman" w:cstheme="minorBidi" w:hAnsiTheme="minorHAnsi" w:eastAsiaTheme="minorHAnsi"/>
          <w:u w:val="single"/>
        </w:rPr>
        <w:t>brand loyalty </w:t>
      </w:r>
      <w:r>
        <w:rPr>
          <w:rFonts w:ascii="Times New Roman" w:cstheme="minorBidi" w:hAnsiTheme="minorHAnsi" w:eastAsiaTheme="minorHAnsi"/>
          <w:u w:val="single"/>
        </w:rPr>
        <w:t>regression </w:t>
      </w:r>
      <w:r>
        <w:rPr>
          <w:rFonts w:ascii="Times New Roman" w:cstheme="minorBidi" w:hAnsiTheme="minorHAnsi" w:eastAsiaTheme="minorHAnsi"/>
          <w:u w:val="single"/>
        </w:rPr>
        <w:t> </w:t>
      </w:r>
      <w:r>
        <w:rPr>
          <w:rFonts w:ascii="Times New Roman" w:cstheme="minorBidi" w:hAnsiTheme="minorHAnsi" w:eastAsiaTheme="minorHAnsi"/>
          <w:u w:val="single"/>
        </w:rPr>
        <w:t>model </w:t>
      </w:r>
      <w:r>
        <w:rPr>
          <w:rFonts w:ascii="Times New Roman" w:cstheme="minorBidi" w:hAnsiTheme="minorHAnsi" w:eastAsiaTheme="minorHAnsi"/>
          <w:u w:val="single"/>
        </w:rPr>
        <w:t>summary</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08"/>
        <w:gridCol w:w="1218"/>
        <w:gridCol w:w="1135"/>
        <w:gridCol w:w="1139"/>
        <w:gridCol w:w="2158"/>
        <w:gridCol w:w="1400"/>
        <w:gridCol w:w="1029"/>
      </w:tblGrid>
      <w:tr>
        <w:trPr>
          <w:tblHeader/>
        </w:trPr>
        <w:tc>
          <w:tcPr>
            <w:tcW w:w="786"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635"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c>
          <w:tcPr>
            <w:tcW w:w="592"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2</w:t>
            </w:r>
          </w:p>
        </w:tc>
        <w:tc>
          <w:tcPr>
            <w:tcW w:w="594" w:type="pct"/>
            <w:vAlign w:val="center"/>
            <w:tcBorders>
              <w:bottom w:val="single" w:sz="4" w:space="0" w:color="auto"/>
            </w:tcBorders>
          </w:tcPr>
          <w:p w:rsidR="0018722C">
            <w:pPr>
              <w:pStyle w:val="a7"/>
              <w:topLinePunct/>
              <w:ind w:leftChars="0" w:left="0" w:rightChars="0" w:right="0" w:firstLineChars="0" w:firstLine="0"/>
              <w:spacing w:line="240" w:lineRule="atLeast"/>
            </w:pPr>
            <w:r>
              <w:t>调整 </w:t>
            </w:r>
            <w:r>
              <w:t>R</w:t>
            </w:r>
            <w:r>
              <w:t>2</w:t>
            </w:r>
          </w:p>
        </w:tc>
        <w:tc>
          <w:tcPr>
            <w:tcW w:w="1125" w:type="pct"/>
            <w:vAlign w:val="center"/>
            <w:tcBorders>
              <w:bottom w:val="single" w:sz="4" w:space="0" w:color="auto"/>
            </w:tcBorders>
          </w:tcPr>
          <w:p w:rsidR="0018722C">
            <w:pPr>
              <w:pStyle w:val="a7"/>
              <w:topLinePunct/>
              <w:ind w:leftChars="0" w:left="0" w:rightChars="0" w:right="0" w:firstLineChars="0" w:firstLine="0"/>
              <w:spacing w:line="240" w:lineRule="atLeast"/>
            </w:pPr>
            <w:r>
              <w:t>标准估计的误差</w:t>
            </w:r>
          </w:p>
        </w:tc>
        <w:tc>
          <w:tcPr>
            <w:tcW w:w="730"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786" w:type="pct"/>
            <w:vAlign w:val="center"/>
          </w:tcPr>
          <w:p w:rsidR="0018722C">
            <w:pPr>
              <w:pStyle w:val="affff9"/>
              <w:topLinePunct/>
              <w:ind w:leftChars="0" w:left="0" w:rightChars="0" w:right="0" w:firstLineChars="0" w:firstLine="0"/>
              <w:spacing w:line="240" w:lineRule="atLeast"/>
            </w:pPr>
            <w:r>
              <w:t>1</w:t>
            </w:r>
          </w:p>
        </w:tc>
        <w:tc>
          <w:tcPr>
            <w:tcW w:w="635" w:type="pct"/>
            <w:vAlign w:val="center"/>
          </w:tcPr>
          <w:p w:rsidR="0018722C">
            <w:pPr>
              <w:pStyle w:val="affff9"/>
              <w:topLinePunct/>
              <w:ind w:leftChars="0" w:left="0" w:rightChars="0" w:right="0" w:firstLineChars="0" w:firstLine="0"/>
              <w:spacing w:line="240" w:lineRule="atLeast"/>
            </w:pPr>
            <w:r>
              <w:t>0.555</w:t>
            </w:r>
          </w:p>
        </w:tc>
        <w:tc>
          <w:tcPr>
            <w:tcW w:w="592" w:type="pct"/>
            <w:vAlign w:val="center"/>
          </w:tcPr>
          <w:p w:rsidR="0018722C">
            <w:pPr>
              <w:pStyle w:val="affff9"/>
              <w:topLinePunct/>
              <w:ind w:leftChars="0" w:left="0" w:rightChars="0" w:right="0" w:firstLineChars="0" w:firstLine="0"/>
              <w:spacing w:line="240" w:lineRule="atLeast"/>
            </w:pPr>
            <w:r>
              <w:t>0.308</w:t>
            </w:r>
          </w:p>
        </w:tc>
        <w:tc>
          <w:tcPr>
            <w:tcW w:w="594" w:type="pct"/>
            <w:vAlign w:val="center"/>
          </w:tcPr>
          <w:p w:rsidR="0018722C">
            <w:pPr>
              <w:pStyle w:val="affff9"/>
              <w:topLinePunct/>
              <w:ind w:leftChars="0" w:left="0" w:rightChars="0" w:right="0" w:firstLineChars="0" w:firstLine="0"/>
              <w:spacing w:line="240" w:lineRule="atLeast"/>
            </w:pPr>
            <w:r>
              <w:t>0.305</w:t>
            </w:r>
          </w:p>
        </w:tc>
        <w:tc>
          <w:tcPr>
            <w:tcW w:w="1125" w:type="pct"/>
            <w:vAlign w:val="center"/>
          </w:tcPr>
          <w:p w:rsidR="0018722C">
            <w:pPr>
              <w:pStyle w:val="affff9"/>
              <w:topLinePunct/>
              <w:ind w:leftChars="0" w:left="0" w:rightChars="0" w:right="0" w:firstLineChars="0" w:firstLine="0"/>
              <w:spacing w:line="240" w:lineRule="atLeast"/>
            </w:pPr>
            <w:r>
              <w:t>0.73365</w:t>
            </w:r>
          </w:p>
        </w:tc>
        <w:tc>
          <w:tcPr>
            <w:tcW w:w="730" w:type="pct"/>
            <w:vAlign w:val="center"/>
          </w:tcPr>
          <w:p w:rsidR="0018722C">
            <w:pPr>
              <w:pStyle w:val="affff9"/>
              <w:topLinePunct/>
              <w:ind w:leftChars="0" w:left="0" w:rightChars="0" w:right="0" w:firstLineChars="0" w:firstLine="0"/>
              <w:spacing w:line="240" w:lineRule="atLeast"/>
            </w:pPr>
            <w:r>
              <w:t>106.30</w:t>
            </w:r>
          </w:p>
          <w:p w:rsidR="0018722C">
            <w:pPr>
              <w:pStyle w:val="affff9"/>
              <w:topLinePunct/>
              <w:ind w:leftChars="0" w:left="0" w:rightChars="0" w:right="0" w:firstLineChars="0" w:firstLine="0"/>
              <w:spacing w:line="240" w:lineRule="atLeast"/>
            </w:pPr>
            <w:r>
              <w:t>6</w:t>
            </w:r>
          </w:p>
        </w:tc>
        <w:tc>
          <w:tcPr>
            <w:tcW w:w="537" w:type="pct"/>
            <w:vAlign w:val="center"/>
          </w:tcPr>
          <w:p w:rsidR="0018722C">
            <w:pPr>
              <w:pStyle w:val="affff9"/>
              <w:topLinePunct/>
              <w:ind w:leftChars="0" w:left="0" w:rightChars="0" w:right="0" w:firstLineChars="0" w:firstLine="0"/>
              <w:spacing w:line="240" w:lineRule="atLeast"/>
            </w:pPr>
            <w:r>
              <w:t>0.000</w:t>
            </w:r>
          </w:p>
        </w:tc>
      </w:tr>
      <w:tr>
        <w:tc>
          <w:tcPr>
            <w:tcW w:w="2014" w:type="pct"/>
            <w:gridSpan w:val="3"/>
            <w:vAlign w:val="center"/>
            <w:tcBorders>
              <w:top w:val="single" w:sz="4" w:space="0" w:color="auto"/>
            </w:tcBorders>
          </w:tcPr>
          <w:p w:rsidR="0018722C">
            <w:pPr>
              <w:pStyle w:val="ac"/>
              <w:topLinePunct/>
              <w:ind w:leftChars="0" w:left="0" w:rightChars="0" w:right="0" w:firstLineChars="0" w:firstLine="0"/>
              <w:spacing w:line="240" w:lineRule="atLeast"/>
            </w:pPr>
            <w:r>
              <w:t>a </w:t>
            </w:r>
            <w:r>
              <w:t>预测变量：</w:t>
            </w:r>
            <w:r>
              <w:t>（</w:t>
            </w:r>
            <w:r>
              <w:t>常量</w:t>
            </w:r>
            <w:r>
              <w:t>）</w:t>
            </w:r>
            <w:r>
              <w:t>， 品牌信任</w:t>
            </w:r>
          </w:p>
          <w:p w:rsidR="0018722C">
            <w:pPr>
              <w:pStyle w:val="aff1"/>
              <w:topLinePunct/>
              <w:ind w:leftChars="0" w:left="0" w:rightChars="0" w:right="0" w:firstLineChars="0" w:firstLine="0"/>
              <w:spacing w:line="240" w:lineRule="atLeast"/>
            </w:pPr>
            <w:r>
              <w:t>b </w:t>
            </w:r>
            <w:r>
              <w:t>因变量：品牌忠诚</w:t>
            </w:r>
          </w:p>
        </w:tc>
        <w:tc>
          <w:tcPr>
            <w:tcW w:w="59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2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3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3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29</w:t>
      </w:r>
      <w:r>
        <w:rPr>
          <w:rFonts w:cstheme="minorBidi" w:hAnsiTheme="minorHAnsi" w:eastAsiaTheme="minorHAnsi" w:asciiTheme="minorHAnsi"/>
        </w:rPr>
        <w:t>品牌信任对</w:t>
      </w:r>
      <w:r>
        <w:rPr>
          <w:rFonts w:cstheme="minorBidi" w:hAnsiTheme="minorHAnsi" w:eastAsiaTheme="minorHAnsi" w:asciiTheme="minorHAnsi"/>
        </w:rPr>
        <w:t>品</w:t>
      </w:r>
      <w:r>
        <w:rPr>
          <w:rFonts w:cstheme="minorBidi" w:hAnsiTheme="minorHAnsi" w:eastAsiaTheme="minorHAnsi" w:asciiTheme="minorHAnsi"/>
        </w:rPr>
        <w:t>牌忠诚的回归分析</w:t>
      </w:r>
      <w:r>
        <w:rPr>
          <w:rFonts w:cstheme="minorBidi" w:hAnsiTheme="minorHAnsi" w:eastAsiaTheme="minorHAnsi" w:asciiTheme="minorHAnsi"/>
        </w:rPr>
        <w:t>表</w:t>
      </w:r>
    </w:p>
    <w:p w:rsidR="0018722C">
      <w:pPr>
        <w:topLinePunct/>
      </w:pPr>
      <w:r>
        <w:rPr>
          <w:rFonts w:cstheme="minorBidi" w:hAnsiTheme="minorHAnsi" w:eastAsiaTheme="minorHAnsi" w:asciiTheme="minorHAnsi" w:ascii="Times New Roman"/>
          <w:u w:val="single"/>
        </w:rPr>
        <w:t/>
      </w: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Tab.4.</w:t>
      </w:r>
      <w:r>
        <w:rPr>
          <w:rFonts w:ascii="Times New Roman" w:cstheme="minorBidi" w:hAnsiTheme="minorHAnsi" w:eastAsiaTheme="minorHAnsi"/>
          <w:u w:val="single"/>
        </w:rPr>
        <w:t>29</w:t>
      </w:r>
      <w:r w:rsidRPr="00000000">
        <w:rPr>
          <w:rFonts w:cstheme="minorBidi" w:hAnsiTheme="minorHAnsi" w:eastAsiaTheme="minorHAnsi" w:asciiTheme="minorHAnsi"/>
        </w:rPr>
        <w:tab/>
      </w:r>
      <w:r>
        <w:rPr>
          <w:rFonts w:ascii="Times New Roman" w:cstheme="minorBidi" w:hAnsiTheme="minorHAnsi" w:eastAsiaTheme="minorHAnsi"/>
          <w:u w:val="single"/>
        </w:rPr>
        <w:t>brand </w:t>
      </w:r>
      <w:r>
        <w:rPr>
          <w:rFonts w:ascii="Times New Roman" w:cstheme="minorBidi" w:hAnsiTheme="minorHAnsi" w:eastAsiaTheme="minorHAnsi"/>
          <w:u w:val="single"/>
        </w:rPr>
        <w:t>trust  </w:t>
      </w:r>
      <w:r>
        <w:rPr>
          <w:rFonts w:ascii="Times New Roman" w:cstheme="minorBidi" w:hAnsiTheme="minorHAnsi" w:eastAsiaTheme="minorHAnsi"/>
          <w:u w:val="single"/>
        </w:rPr>
        <w:t>on  </w:t>
      </w:r>
      <w:r>
        <w:rPr>
          <w:rFonts w:ascii="Times New Roman" w:cstheme="minorBidi" w:hAnsiTheme="minorHAnsi" w:eastAsiaTheme="minorHAnsi"/>
          <w:u w:val="single"/>
        </w:rPr>
        <w:t>brand loyalty </w:t>
      </w:r>
      <w:r>
        <w:rPr>
          <w:rFonts w:ascii="Times New Roman" w:cstheme="minorBidi" w:hAnsiTheme="minorHAnsi" w:eastAsiaTheme="minorHAnsi"/>
          <w:u w:val="single"/>
        </w:rPr>
        <w:t>regression</w:t>
      </w:r>
      <w:r>
        <w:rPr>
          <w:rFonts w:ascii="Times New Roman" w:cstheme="minorBidi" w:hAnsiTheme="minorHAnsi" w:eastAsiaTheme="minorHAnsi"/>
          <w:u w:val="single"/>
        </w:rPr>
        <w:t> </w:t>
      </w:r>
      <w:r>
        <w:rPr>
          <w:rFonts w:ascii="Times New Roman" w:cstheme="minorBidi" w:hAnsiTheme="minorHAnsi" w:eastAsiaTheme="minorHAnsi"/>
          <w:u w:val="single"/>
        </w:rPr>
        <w:t>analysis</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15"/>
        <w:gridCol w:w="1477"/>
        <w:gridCol w:w="1697"/>
        <w:gridCol w:w="1808"/>
        <w:gridCol w:w="1343"/>
        <w:gridCol w:w="1299"/>
      </w:tblGrid>
      <w:tr>
        <w:trPr>
          <w:tblHeader/>
        </w:trPr>
        <w:tc>
          <w:tcPr>
            <w:tcW w:w="961"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168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非标准化系数</w:t>
            </w:r>
          </w:p>
        </w:tc>
        <w:tc>
          <w:tcPr>
            <w:tcW w:w="958" w:type="pct"/>
            <w:vAlign w:val="center"/>
            <w:tcBorders>
              <w:bottom w:val="single" w:sz="4" w:space="0" w:color="auto"/>
            </w:tcBorders>
          </w:tcPr>
          <w:p w:rsidR="0018722C">
            <w:pPr>
              <w:pStyle w:val="a7"/>
              <w:topLinePunct/>
              <w:ind w:leftChars="0" w:left="0" w:rightChars="0" w:right="0" w:firstLineChars="0" w:firstLine="0"/>
              <w:spacing w:line="240" w:lineRule="atLeast"/>
            </w:pPr>
            <w:r>
              <w:t>标准系数</w:t>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t>t</w:t>
            </w:r>
          </w:p>
        </w:tc>
        <w:tc>
          <w:tcPr>
            <w:tcW w:w="688"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961" w:type="pct"/>
            <w:vAlign w:val="center"/>
          </w:tcPr>
          <w:p w:rsidR="0018722C">
            <w:pPr>
              <w:pStyle w:val="ac"/>
              <w:topLinePunct/>
              <w:ind w:leftChars="0" w:left="0" w:rightChars="0" w:right="0" w:firstLineChars="0" w:firstLine="0"/>
              <w:spacing w:line="240" w:lineRule="atLeast"/>
            </w:pPr>
          </w:p>
        </w:tc>
        <w:tc>
          <w:tcPr>
            <w:tcW w:w="782" w:type="pct"/>
            <w:vAlign w:val="center"/>
          </w:tcPr>
          <w:p w:rsidR="0018722C">
            <w:pPr>
              <w:pStyle w:val="a5"/>
              <w:topLinePunct/>
              <w:ind w:leftChars="0" w:left="0" w:rightChars="0" w:right="0" w:firstLineChars="0" w:firstLine="0"/>
              <w:spacing w:line="240" w:lineRule="atLeast"/>
            </w:pPr>
            <w:r>
              <w:t>B</w:t>
            </w:r>
          </w:p>
        </w:tc>
        <w:tc>
          <w:tcPr>
            <w:tcW w:w="899" w:type="pct"/>
            <w:vAlign w:val="center"/>
          </w:tcPr>
          <w:p w:rsidR="0018722C">
            <w:pPr>
              <w:pStyle w:val="a5"/>
              <w:topLinePunct/>
              <w:ind w:leftChars="0" w:left="0" w:rightChars="0" w:right="0" w:firstLineChars="0" w:firstLine="0"/>
              <w:spacing w:line="240" w:lineRule="atLeast"/>
            </w:pPr>
            <w:r>
              <w:t>标准误差</w:t>
            </w:r>
          </w:p>
        </w:tc>
        <w:tc>
          <w:tcPr>
            <w:tcW w:w="958" w:type="pct"/>
            <w:vAlign w:val="center"/>
          </w:tcPr>
          <w:p w:rsidR="0018722C">
            <w:pPr>
              <w:pStyle w:val="a5"/>
              <w:topLinePunct/>
              <w:ind w:leftChars="0" w:left="0" w:rightChars="0" w:right="0" w:firstLineChars="0" w:firstLine="0"/>
              <w:spacing w:line="240" w:lineRule="atLeast"/>
            </w:pPr>
            <w:r>
              <w:t>试用版</w:t>
            </w:r>
          </w:p>
        </w:tc>
        <w:tc>
          <w:tcPr>
            <w:tcW w:w="711" w:type="pct"/>
            <w:vAlign w:val="center"/>
          </w:tcPr>
          <w:p w:rsidR="0018722C">
            <w:pPr>
              <w:pStyle w:val="a5"/>
              <w:topLinePunct/>
              <w:ind w:leftChars="0" w:left="0" w:rightChars="0" w:right="0" w:firstLineChars="0" w:firstLine="0"/>
              <w:spacing w:line="240" w:lineRule="atLeast"/>
            </w:pPr>
          </w:p>
        </w:tc>
        <w:tc>
          <w:tcPr>
            <w:tcW w:w="688" w:type="pct"/>
            <w:vAlign w:val="center"/>
          </w:tcPr>
          <w:p w:rsidR="0018722C">
            <w:pPr>
              <w:pStyle w:val="ad"/>
              <w:topLinePunct/>
              <w:ind w:leftChars="0" w:left="0" w:rightChars="0" w:right="0" w:firstLineChars="0" w:firstLine="0"/>
              <w:spacing w:line="240" w:lineRule="atLeast"/>
            </w:pPr>
          </w:p>
        </w:tc>
      </w:tr>
      <w:tr>
        <w:tc>
          <w:tcPr>
            <w:tcW w:w="961" w:type="pct"/>
            <w:vAlign w:val="center"/>
            <w:tcBorders>
              <w:top w:val="single" w:sz="4" w:space="0" w:color="auto"/>
            </w:tcBorders>
          </w:tcPr>
          <w:p w:rsidR="0018722C">
            <w:pPr>
              <w:pStyle w:val="ac"/>
              <w:topLinePunct/>
              <w:ind w:leftChars="0" w:left="0" w:rightChars="0" w:right="0" w:firstLineChars="0" w:firstLine="0"/>
              <w:spacing w:line="240" w:lineRule="atLeast"/>
            </w:pPr>
            <w:r>
              <w:t>（</w:t>
            </w:r>
            <w:r>
              <w:t>常量</w:t>
            </w:r>
            <w:r>
              <w:t>）</w:t>
            </w:r>
          </w:p>
        </w:tc>
        <w:tc>
          <w:tcPr>
            <w:tcW w:w="782" w:type="pct"/>
            <w:vAlign w:val="center"/>
            <w:tcBorders>
              <w:top w:val="single" w:sz="4" w:space="0" w:color="auto"/>
            </w:tcBorders>
          </w:tcPr>
          <w:p w:rsidR="0018722C">
            <w:pPr>
              <w:pStyle w:val="affff9"/>
              <w:topLinePunct/>
              <w:ind w:leftChars="0" w:left="0" w:rightChars="0" w:right="0" w:firstLineChars="0" w:firstLine="0"/>
              <w:spacing w:line="240" w:lineRule="atLeast"/>
            </w:pPr>
            <w:r>
              <w:t>1.719</w:t>
            </w:r>
          </w:p>
        </w:tc>
        <w:tc>
          <w:tcPr>
            <w:tcW w:w="899" w:type="pct"/>
            <w:vAlign w:val="center"/>
            <w:tcBorders>
              <w:top w:val="single" w:sz="4" w:space="0" w:color="auto"/>
            </w:tcBorders>
          </w:tcPr>
          <w:p w:rsidR="0018722C">
            <w:pPr>
              <w:pStyle w:val="affff9"/>
              <w:topLinePunct/>
              <w:ind w:leftChars="0" w:left="0" w:rightChars="0" w:right="0" w:firstLineChars="0" w:firstLine="0"/>
              <w:spacing w:line="240" w:lineRule="atLeast"/>
            </w:pPr>
            <w:r>
              <w:t>0.180</w:t>
            </w:r>
          </w:p>
        </w:tc>
        <w:tc>
          <w:tcPr>
            <w:tcW w:w="95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11" w:type="pct"/>
            <w:vAlign w:val="center"/>
            <w:tcBorders>
              <w:top w:val="single" w:sz="4" w:space="0" w:color="auto"/>
            </w:tcBorders>
          </w:tcPr>
          <w:p w:rsidR="0018722C">
            <w:pPr>
              <w:pStyle w:val="affff9"/>
              <w:topLinePunct/>
              <w:ind w:leftChars="0" w:left="0" w:rightChars="0" w:right="0" w:firstLineChars="0" w:firstLine="0"/>
              <w:spacing w:line="240" w:lineRule="atLeast"/>
            </w:pPr>
            <w:r>
              <w:t>9.540</w:t>
            </w:r>
          </w:p>
        </w:tc>
        <w:tc>
          <w:tcPr>
            <w:tcW w:w="688"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rPr/>
        <w:topLinePunct/>
        <w:pStyle w:val="affa"/>
      </w:pPr>
    </w:p>
    <w:tbl>
      <w:tblPr>
        <w:tblW w:w="0" w:type="auto"/>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
        <w:gridCol w:w="1802"/>
        <w:gridCol w:w="1494"/>
        <w:gridCol w:w="1596"/>
        <w:gridCol w:w="1566"/>
        <w:gridCol w:w="1615"/>
        <w:gridCol w:w="1270"/>
        <w:gridCol w:w="70"/>
      </w:tblGrid>
      <w:tr>
        <w:trPr>
          <w:trHeight w:val="220" w:hRule="atLeast"/>
        </w:trPr>
        <w:tc>
          <w:tcPr>
            <w:tcW w:w="86" w:type="dxa"/>
            <w:tcBorders>
              <w:bottom w:val="single" w:sz="8" w:space="0" w:color="000000"/>
            </w:tcBorders>
          </w:tcPr>
          <w:p w:rsidR="0018722C">
            <w:pPr>
              <w:topLinePunct/>
              <w:ind w:leftChars="0" w:left="0" w:rightChars="0" w:right="0" w:firstLineChars="0" w:firstLine="0"/>
              <w:spacing w:line="240" w:lineRule="atLeast"/>
            </w:pPr>
          </w:p>
        </w:tc>
        <w:tc>
          <w:tcPr>
            <w:tcW w:w="1802"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1494"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1596"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1566"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1615"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1270"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70" w:type="dxa"/>
            <w:tcBorders>
              <w:top w:val="single" w:sz="6" w:space="0" w:color="000000"/>
            </w:tcBorders>
          </w:tcPr>
          <w:p w:rsidR="0018722C">
            <w:pPr>
              <w:topLinePunct/>
              <w:ind w:leftChars="0" w:left="0" w:rightChars="0" w:right="0" w:firstLineChars="0" w:firstLine="0"/>
              <w:spacing w:line="240" w:lineRule="atLeast"/>
            </w:pPr>
          </w:p>
        </w:tc>
      </w:tr>
      <w:tr>
        <w:trPr>
          <w:trHeight w:val="380" w:hRule="atLeast"/>
        </w:trPr>
        <w:tc>
          <w:tcPr>
            <w:tcW w:w="86" w:type="dxa"/>
            <w:tcBorders>
              <w:top w:val="single" w:sz="8" w:space="0" w:color="000000"/>
              <w:bottom w:val="single" w:sz="8" w:space="0" w:color="000000"/>
            </w:tcBorders>
          </w:tcPr>
          <w:p w:rsidR="0018722C">
            <w:pPr>
              <w:topLinePunct/>
              <w:ind w:leftChars="0" w:left="0" w:rightChars="0" w:right="0" w:firstLineChars="0" w:firstLine="0"/>
              <w:spacing w:line="240" w:lineRule="atLeast"/>
            </w:pPr>
          </w:p>
        </w:tc>
        <w:tc>
          <w:tcPr>
            <w:tcW w:w="1802"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顾客满意</w:t>
            </w:r>
          </w:p>
        </w:tc>
        <w:tc>
          <w:tcPr>
            <w:tcW w:w="1494"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Times New Roman"/>
              </w:rPr>
              <w:t>0.537</w:t>
            </w:r>
          </w:p>
        </w:tc>
        <w:tc>
          <w:tcPr>
            <w:tcW w:w="1596"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Times New Roman"/>
              </w:rPr>
              <w:t>0.052</w:t>
            </w:r>
          </w:p>
        </w:tc>
        <w:tc>
          <w:tcPr>
            <w:tcW w:w="1566"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Times New Roman"/>
              </w:rPr>
              <w:t>0.555</w:t>
            </w:r>
          </w:p>
        </w:tc>
        <w:tc>
          <w:tcPr>
            <w:tcW w:w="1615"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Times New Roman"/>
              </w:rPr>
              <w:t>10.310</w:t>
            </w:r>
          </w:p>
        </w:tc>
        <w:tc>
          <w:tcPr>
            <w:tcW w:w="1270"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Times New Roman"/>
              </w:rPr>
              <w:t>0.000</w:t>
            </w:r>
          </w:p>
        </w:tc>
        <w:tc>
          <w:tcPr>
            <w:tcW w:w="70"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bookmarkStart w:name="_bookmark57" w:id="140"/>
      <w:bookmarkEnd w:id="140"/>
      <w:r>
        <w:rPr>
          <w:rFonts w:cstheme="minorBidi" w:hAnsiTheme="minorHAnsi" w:eastAsiaTheme="minorHAnsi" w:asciiTheme="minorHAnsi" w:ascii="黑体" w:hAnsi="黑体" w:eastAsia="黑体" w:cs="黑体"/>
          <w:b/>
        </w:rPr>
        <w:t>4.6.7 </w:t>
      </w:r>
      <w:bookmarkStart w:name="_bookmark57" w:id="141"/>
      <w:bookmarkEnd w:id="141"/>
      <w:r>
        <w:rPr>
          <w:rFonts w:cstheme="minorBidi" w:hAnsiTheme="minorHAnsi" w:eastAsiaTheme="minorHAnsi" w:asciiTheme="minorHAnsi" w:ascii="黑体" w:hAnsi="黑体" w:eastAsia="黑体" w:cs="黑体"/>
          <w:b/>
        </w:rPr>
        <w:t>顾客满意和品牌信任中介的回归分析</w:t>
      </w:r>
    </w:p>
    <w:p w:rsidR="0018722C">
      <w:pPr>
        <w:topLinePunct/>
      </w:pPr>
      <w:r>
        <w:t>采取以下</w:t>
      </w:r>
      <w:r>
        <w:rPr>
          <w:rFonts w:ascii="Times New Roman" w:eastAsia="Times New Roman"/>
        </w:rPr>
        <w:t>3</w:t>
      </w:r>
      <w:r>
        <w:t>个步骤对顾客满意和品牌信任的中介作用进行分析。</w:t>
      </w:r>
    </w:p>
    <w:p w:rsidR="0018722C">
      <w:pPr>
        <w:topLinePunct/>
      </w:pPr>
      <w:r>
        <w:t>第一步，检验自变量与因变量之间的回归系数是否显著，如果不显著，则没有中介关系存在；第二步，将中介变量对自变量回归，查看回归系数是否显著，如果回归系数不显著，也说明不存在中介关系；第三步，检验因变量对自变量和中介变量的回归系数是否显</w:t>
      </w:r>
      <w:r>
        <w:t>著，只有当中介变量的回归系数显著时，中介作用才是存在的</w:t>
      </w:r>
      <w:r>
        <w:rPr>
          <w:rFonts w:ascii="Times New Roman" w:eastAsia="Times New Roman"/>
          <w:rFonts w:ascii="Times New Roman" w:eastAsia="Times New Roman"/>
        </w:rPr>
        <w:t>（</w:t>
      </w:r>
      <w:r>
        <w:t>或是部分中介，或是完全中介，需要结合自变量的回归系数的显著情况来看</w:t>
      </w:r>
      <w:r>
        <w:rPr>
          <w:rFonts w:ascii="Times New Roman" w:eastAsia="Times New Roman"/>
          <w:rFonts w:ascii="Times New Roman" w:eastAsia="Times New Roman"/>
          <w:spacing w:val="-2"/>
        </w:rPr>
        <w:t>）</w:t>
      </w:r>
      <w:r>
        <w:t>。将</w:t>
      </w:r>
      <w:r>
        <w:rPr>
          <w:rFonts w:ascii="Times New Roman" w:eastAsia="Times New Roman"/>
        </w:rPr>
        <w:t>3</w:t>
      </w:r>
      <w:r>
        <w:t>个步骤的检验结果在中进行汇总。</w:t>
      </w:r>
    </w:p>
    <w:p w:rsidR="0018722C">
      <w:pPr>
        <w:topLinePunct/>
      </w:pPr>
      <w:r>
        <w:t>（</w:t>
      </w:r>
      <w:r>
        <w:rPr>
          <w:rFonts w:ascii="Times New Roman" w:eastAsia="Times New Roman"/>
        </w:rPr>
        <w:t>1</w:t>
      </w:r>
      <w:r>
        <w:t>）</w:t>
      </w:r>
      <w:r>
        <w:t>顾客满意中介作用的回归分析</w:t>
      </w:r>
    </w:p>
    <w:p w:rsidR="0018722C">
      <w:pPr>
        <w:topLinePunct/>
      </w:pPr>
      <w:r>
        <w:t>我们采用三个步骤检验顾客满意的中介作用：</w:t>
      </w:r>
      <w:r>
        <w:t>（</w:t>
      </w:r>
      <w:r>
        <w:rPr>
          <w:rFonts w:ascii="Times New Roman" w:eastAsia="宋体"/>
        </w:rPr>
        <w:t>1</w:t>
      </w:r>
      <w:r>
        <w:t>）</w:t>
      </w:r>
      <w:r>
        <w:t>将品牌体验的</w:t>
      </w:r>
      <w:r>
        <w:rPr>
          <w:rFonts w:ascii="Times New Roman" w:eastAsia="宋体"/>
        </w:rPr>
        <w:t>4</w:t>
      </w:r>
      <w:r>
        <w:t>个维度作为自变</w:t>
      </w:r>
    </w:p>
    <w:p w:rsidR="0018722C">
      <w:pPr>
        <w:topLinePunct/>
      </w:pPr>
      <w:r>
        <w:t>量，品牌忠诚作为因变量进行回归分析。</w:t>
      </w:r>
      <w:r>
        <w:t>（</w:t>
      </w:r>
      <w:r>
        <w:rPr>
          <w:rFonts w:ascii="Times New Roman" w:eastAsia="Times New Roman"/>
        </w:rPr>
        <w:t>2</w:t>
      </w:r>
      <w:r>
        <w:t>）</w:t>
      </w:r>
      <w:r>
        <w:t xml:space="preserve">将品牌体验的</w:t>
      </w:r>
      <w:r>
        <w:rPr>
          <w:rFonts w:ascii="Times New Roman" w:eastAsia="Times New Roman"/>
        </w:rPr>
        <w:t>4</w:t>
      </w:r>
      <w:r w:rsidR="001852F3">
        <w:rPr>
          <w:rFonts w:ascii="Times New Roman" w:eastAsia="Times New Roman"/>
        </w:rPr>
        <w:t xml:space="preserve"> </w:t>
      </w:r>
      <w:r>
        <w:t>个维度作为自变量，顾客</w:t>
      </w:r>
    </w:p>
    <w:p w:rsidR="0018722C">
      <w:pPr>
        <w:topLinePunct/>
      </w:pPr>
      <w:r>
        <w:t>满意作为因变量进行回归分析。</w:t>
      </w:r>
      <w:r>
        <w:t>（</w:t>
      </w:r>
      <w:r>
        <w:rPr>
          <w:rFonts w:ascii="Times New Roman" w:eastAsia="Times New Roman"/>
        </w:rPr>
        <w:t>3</w:t>
      </w:r>
      <w:r>
        <w:t>）</w:t>
      </w:r>
      <w:r>
        <w:t xml:space="preserve">将品牌体验的</w:t>
      </w:r>
      <w:r>
        <w:rPr>
          <w:rFonts w:ascii="Times New Roman" w:eastAsia="Times New Roman"/>
        </w:rPr>
        <w:t>4</w:t>
      </w:r>
      <w:r w:rsidR="001852F3">
        <w:rPr>
          <w:rFonts w:ascii="Times New Roman" w:eastAsia="Times New Roman"/>
        </w:rPr>
        <w:t xml:space="preserve"> </w:t>
      </w:r>
      <w:r>
        <w:t>个维度和顾客满意都作为自变量，</w:t>
      </w:r>
    </w:p>
    <w:p w:rsidR="0018722C">
      <w:pPr>
        <w:topLinePunct/>
      </w:pPr>
      <w:r>
        <w:t>把品牌忠诚作为因变量，进行回归分析，如</w:t>
      </w:r>
      <w:r>
        <w:t>表</w:t>
      </w:r>
      <w:r>
        <w:rPr>
          <w:rFonts w:ascii="Times New Roman" w:eastAsia="Times New Roman"/>
        </w:rPr>
        <w:t>4</w:t>
      </w:r>
      <w:r>
        <w:rPr>
          <w:rFonts w:ascii="Times New Roman" w:eastAsia="Times New Roman"/>
        </w:rPr>
        <w:t>.</w:t>
      </w:r>
      <w:r>
        <w:rPr>
          <w:rFonts w:ascii="Times New Roman" w:eastAsia="Times New Roman"/>
        </w:rPr>
        <w:t>30</w:t>
      </w:r>
      <w:r>
        <w:t>所示</w:t>
      </w:r>
      <w:r>
        <w:rPr>
          <w:rFonts w:ascii="Times New Roman" w:eastAsia="Times New Roman"/>
          <w:rFonts w:hint="eastAsia"/>
        </w:rPr>
        <w:t>：</w:t>
      </w:r>
    </w:p>
    <w:p w:rsidR="0018722C">
      <w:pPr>
        <w:tabs>
          <w:tab w:pos="1344" w:val="left" w:leader="none"/>
        </w:tabs>
        <w:spacing w:before="0"/>
        <w:ind w:leftChars="0" w:left="398" w:rightChars="0" w:right="0" w:firstLineChars="0" w:firstLine="0"/>
        <w:jc w:val="center"/>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14"/>
          <w:sz w:val="21"/>
        </w:rPr>
        <w:t> </w:t>
      </w:r>
      <w:r>
        <w:rPr>
          <w:kern w:val="2"/>
          <w:szCs w:val="22"/>
          <w:rFonts w:ascii="Times New Roman" w:eastAsia="Times New Roman" w:cstheme="minorBidi" w:hAnsiTheme="minorHAnsi"/>
          <w:spacing w:val="2"/>
          <w:sz w:val="21"/>
        </w:rPr>
        <w:t>4</w:t>
      </w:r>
      <w:r>
        <w:rPr>
          <w:kern w:val="2"/>
          <w:szCs w:val="22"/>
          <w:rFonts w:ascii="Times New Roman" w:eastAsia="Times New Roman" w:cstheme="minorBidi" w:hAnsiTheme="minorHAnsi"/>
          <w:spacing w:val="2"/>
          <w:sz w:val="21"/>
        </w:rPr>
        <w:t>.</w:t>
      </w:r>
      <w:r>
        <w:rPr>
          <w:kern w:val="2"/>
          <w:szCs w:val="22"/>
          <w:rFonts w:ascii="Times New Roman" w:eastAsia="Times New Roman" w:cstheme="minorBidi" w:hAnsiTheme="minorHAnsi"/>
          <w:spacing w:val="2"/>
          <w:sz w:val="21"/>
        </w:rPr>
        <w:t>30</w:t>
      </w:r>
      <w:r>
        <w:rPr>
          <w:kern w:val="2"/>
          <w:szCs w:val="22"/>
          <w:rFonts w:cstheme="minorBidi" w:hAnsiTheme="minorHAnsi" w:eastAsiaTheme="minorHAnsi" w:asciiTheme="minorHAnsi"/>
          <w:spacing w:val="8"/>
          <w:sz w:val="21"/>
        </w:rPr>
        <w:t>顾客满意中</w:t>
      </w:r>
      <w:r>
        <w:rPr>
          <w:kern w:val="2"/>
          <w:szCs w:val="22"/>
          <w:rFonts w:cstheme="minorBidi" w:hAnsiTheme="minorHAnsi" w:eastAsiaTheme="minorHAnsi" w:asciiTheme="minorHAnsi"/>
          <w:spacing w:val="8"/>
          <w:sz w:val="21"/>
        </w:rPr>
        <w:t>介</w:t>
      </w:r>
      <w:r>
        <w:rPr>
          <w:kern w:val="2"/>
          <w:szCs w:val="22"/>
          <w:rFonts w:cstheme="minorBidi" w:hAnsiTheme="minorHAnsi" w:eastAsiaTheme="minorHAnsi" w:asciiTheme="minorHAnsi"/>
          <w:spacing w:val="8"/>
          <w:sz w:val="21"/>
        </w:rPr>
        <w:t>作用分</w:t>
      </w:r>
      <w:r>
        <w:rPr>
          <w:kern w:val="2"/>
          <w:szCs w:val="22"/>
          <w:rFonts w:cstheme="minorBidi" w:hAnsiTheme="minorHAnsi" w:eastAsiaTheme="minorHAnsi" w:asciiTheme="minorHAnsi"/>
          <w:sz w:val="21"/>
        </w:rPr>
        <w:t>析</w:t>
      </w:r>
    </w:p>
    <w:p w:rsidR="0018722C">
      <w:pPr>
        <w:topLinePunct/>
      </w:pPr>
      <w:r>
        <w:rPr>
          <w:rFonts w:cstheme="minorBidi" w:hAnsiTheme="minorHAnsi" w:eastAsiaTheme="minorHAnsi" w:asciiTheme="minorHAnsi" w:ascii="Times New Roman"/>
          <w:u w:val="single"/>
        </w:rPr>
        <w:t/>
      </w: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Tab.4.</w:t>
      </w:r>
      <w:r>
        <w:rPr>
          <w:rFonts w:ascii="Times New Roman" w:cstheme="minorBidi" w:hAnsiTheme="minorHAnsi" w:eastAsiaTheme="minorHAnsi"/>
          <w:u w:val="single"/>
        </w:rPr>
        <w:t>30</w:t>
      </w:r>
      <w:r w:rsidRPr="00000000">
        <w:rPr>
          <w:rFonts w:cstheme="minorBidi" w:hAnsiTheme="minorHAnsi" w:eastAsiaTheme="minorHAnsi" w:asciiTheme="minorHAnsi"/>
        </w:rPr>
        <w:tab/>
      </w:r>
      <w:r>
        <w:rPr>
          <w:rFonts w:ascii="Times New Roman" w:cstheme="minorBidi" w:hAnsiTheme="minorHAnsi" w:eastAsiaTheme="minorHAnsi"/>
          <w:u w:val="single"/>
        </w:rPr>
        <w:t>customer  </w:t>
      </w:r>
      <w:r>
        <w:rPr>
          <w:rFonts w:ascii="Times New Roman" w:cstheme="minorBidi" w:hAnsiTheme="minorHAnsi" w:eastAsiaTheme="minorHAnsi"/>
          <w:u w:val="single"/>
        </w:rPr>
        <w:t>satisfaction  mediating </w:t>
      </w:r>
      <w:r>
        <w:rPr>
          <w:rFonts w:ascii="Times New Roman" w:cstheme="minorBidi" w:hAnsiTheme="minorHAnsi" w:eastAsiaTheme="minorHAnsi"/>
          <w:u w:val="single"/>
        </w:rPr>
        <w:t>effect</w:t>
      </w:r>
      <w:r>
        <w:rPr>
          <w:rFonts w:ascii="Times New Roman" w:cstheme="minorBidi" w:hAnsiTheme="minorHAnsi" w:eastAsiaTheme="minorHAnsi"/>
          <w:u w:val="single"/>
        </w:rPr>
        <w:t> </w:t>
      </w:r>
      <w:r>
        <w:rPr>
          <w:rFonts w:ascii="Times New Roman" w:cstheme="minorBidi" w:hAnsiTheme="minorHAnsi" w:eastAsiaTheme="minorHAnsi"/>
          <w:u w:val="single"/>
        </w:rPr>
        <w:t>analysis</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54"/>
        <w:gridCol w:w="1745"/>
        <w:gridCol w:w="2242"/>
        <w:gridCol w:w="2222"/>
        <w:gridCol w:w="1960"/>
      </w:tblGrid>
      <w:tr>
        <w:trPr>
          <w:tblHeader/>
        </w:trPr>
        <w:tc>
          <w:tcPr>
            <w:tcW w:w="61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02" w:type="pct"/>
            <w:vAlign w:val="center"/>
            <w:tcBorders>
              <w:bottom w:val="single" w:sz="4" w:space="0" w:color="auto"/>
            </w:tcBorders>
          </w:tcPr>
          <w:p w:rsidR="0018722C">
            <w:pPr>
              <w:pStyle w:val="a7"/>
              <w:topLinePunct/>
              <w:ind w:leftChars="0" w:left="0" w:rightChars="0" w:right="0" w:firstLineChars="0" w:firstLine="0"/>
              <w:spacing w:line="240" w:lineRule="atLeast"/>
            </w:pPr>
            <w:r>
              <w:t>自变量</w:t>
            </w:r>
            <w:r>
              <w:t>-</w:t>
            </w:r>
            <w:r>
              <w:t>因变量</w:t>
            </w:r>
          </w:p>
        </w:tc>
        <w:tc>
          <w:tcPr>
            <w:tcW w:w="1192" w:type="pct"/>
            <w:vAlign w:val="center"/>
            <w:tcBorders>
              <w:bottom w:val="single" w:sz="4" w:space="0" w:color="auto"/>
            </w:tcBorders>
          </w:tcPr>
          <w:p w:rsidR="0018722C">
            <w:pPr>
              <w:pStyle w:val="a7"/>
              <w:topLinePunct/>
              <w:ind w:leftChars="0" w:left="0" w:rightChars="0" w:right="0" w:firstLineChars="0" w:firstLine="0"/>
              <w:spacing w:line="240" w:lineRule="atLeast"/>
            </w:pPr>
            <w:r>
              <w:t>自变量</w:t>
            </w:r>
            <w:r>
              <w:t>-</w:t>
            </w:r>
            <w:r>
              <w:t>中介变量</w:t>
            </w:r>
          </w:p>
        </w:tc>
        <w:tc>
          <w:tcPr>
            <w:tcW w:w="1051" w:type="pct"/>
            <w:vAlign w:val="center"/>
            <w:tcBorders>
              <w:bottom w:val="single" w:sz="4" w:space="0" w:color="auto"/>
            </w:tcBorders>
          </w:tcPr>
          <w:p w:rsidR="0018722C">
            <w:pPr>
              <w:pStyle w:val="a7"/>
              <w:topLinePunct/>
              <w:ind w:leftChars="0" w:left="0" w:rightChars="0" w:right="0" w:firstLineChars="0" w:firstLine="0"/>
              <w:spacing w:line="240" w:lineRule="atLeast"/>
            </w:pPr>
            <w:r>
              <w:t>自变量</w:t>
            </w:r>
            <w:r>
              <w:t>+</w:t>
            </w:r>
            <w:r>
              <w:t>中介变量</w:t>
            </w:r>
          </w:p>
          <w:p w:rsidR="0018722C">
            <w:pPr>
              <w:pStyle w:val="a7"/>
              <w:topLinePunct/>
              <w:ind w:leftChars="0" w:left="0" w:rightChars="0" w:right="0" w:firstLineChars="0" w:firstLine="0"/>
              <w:spacing w:line="240" w:lineRule="atLeast"/>
            </w:pPr>
            <w:r>
              <w:t>-</w:t>
            </w:r>
            <w:r>
              <w:t>因变量</w:t>
            </w:r>
          </w:p>
        </w:tc>
      </w:tr>
      <w:tr>
        <w:tc>
          <w:tcPr>
            <w:tcW w:w="619" w:type="pct"/>
            <w:vAlign w:val="center"/>
          </w:tcPr>
          <w:p w:rsidR="0018722C">
            <w:pPr>
              <w:pStyle w:val="ac"/>
              <w:topLinePunct/>
              <w:ind w:leftChars="0" w:left="0" w:rightChars="0" w:right="0" w:firstLineChars="0" w:firstLine="0"/>
              <w:spacing w:line="240" w:lineRule="atLeast"/>
            </w:pPr>
          </w:p>
        </w:tc>
        <w:tc>
          <w:tcPr>
            <w:tcW w:w="936" w:type="pct"/>
            <w:vAlign w:val="center"/>
          </w:tcPr>
          <w:p w:rsidR="0018722C">
            <w:pPr>
              <w:pStyle w:val="a5"/>
              <w:topLinePunct/>
              <w:ind w:leftChars="0" w:left="0" w:rightChars="0" w:right="0" w:firstLineChars="0" w:firstLine="0"/>
              <w:spacing w:line="240" w:lineRule="atLeast"/>
            </w:pPr>
          </w:p>
        </w:tc>
        <w:tc>
          <w:tcPr>
            <w:tcW w:w="1202" w:type="pct"/>
            <w:vAlign w:val="center"/>
          </w:tcPr>
          <w:p w:rsidR="0018722C">
            <w:pPr>
              <w:pStyle w:val="a5"/>
              <w:topLinePunct/>
              <w:ind w:leftChars="0" w:left="0" w:rightChars="0" w:right="0" w:firstLineChars="0" w:firstLine="0"/>
              <w:spacing w:line="240" w:lineRule="atLeast"/>
            </w:pPr>
            <w:r>
              <w:t>品牌忠诚</w:t>
            </w:r>
          </w:p>
        </w:tc>
        <w:tc>
          <w:tcPr>
            <w:tcW w:w="1192" w:type="pct"/>
            <w:vAlign w:val="center"/>
          </w:tcPr>
          <w:p w:rsidR="0018722C">
            <w:pPr>
              <w:pStyle w:val="a5"/>
              <w:topLinePunct/>
              <w:ind w:leftChars="0" w:left="0" w:rightChars="0" w:right="0" w:firstLineChars="0" w:firstLine="0"/>
              <w:spacing w:line="240" w:lineRule="atLeast"/>
            </w:pPr>
            <w:r>
              <w:t>顾客满意</w:t>
            </w:r>
          </w:p>
        </w:tc>
        <w:tc>
          <w:tcPr>
            <w:tcW w:w="1051" w:type="pct"/>
            <w:vAlign w:val="center"/>
          </w:tcPr>
          <w:p w:rsidR="0018722C">
            <w:pPr>
              <w:pStyle w:val="ad"/>
              <w:topLinePunct/>
              <w:ind w:leftChars="0" w:left="0" w:rightChars="0" w:right="0" w:firstLineChars="0" w:firstLine="0"/>
              <w:spacing w:line="240" w:lineRule="atLeast"/>
            </w:pPr>
            <w:r>
              <w:t>品牌忠诚</w:t>
            </w:r>
          </w:p>
        </w:tc>
      </w:tr>
      <w:tr>
        <w:tc>
          <w:tcPr>
            <w:tcW w:w="619" w:type="pct"/>
            <w:vMerge w:val="restart"/>
            <w:vAlign w:val="center"/>
          </w:tcPr>
          <w:p w:rsidR="0018722C">
            <w:pPr>
              <w:pStyle w:val="ac"/>
              <w:topLinePunct/>
              <w:ind w:leftChars="0" w:left="0" w:rightChars="0" w:right="0" w:firstLineChars="0" w:firstLine="0"/>
              <w:spacing w:line="240" w:lineRule="atLeast"/>
            </w:pPr>
            <w:r>
              <w:t>自变量： 品牌体验</w:t>
            </w:r>
          </w:p>
        </w:tc>
        <w:tc>
          <w:tcPr>
            <w:tcW w:w="936" w:type="pct"/>
            <w:vAlign w:val="center"/>
          </w:tcPr>
          <w:p w:rsidR="0018722C">
            <w:pPr>
              <w:pStyle w:val="a5"/>
              <w:topLinePunct/>
              <w:ind w:leftChars="0" w:left="0" w:rightChars="0" w:right="0" w:firstLineChars="0" w:firstLine="0"/>
              <w:spacing w:line="240" w:lineRule="atLeast"/>
            </w:pPr>
            <w:r>
              <w:t>感官体验</w:t>
            </w:r>
          </w:p>
        </w:tc>
        <w:tc>
          <w:tcPr>
            <w:tcW w:w="1202" w:type="pct"/>
            <w:vAlign w:val="center"/>
          </w:tcPr>
          <w:p w:rsidR="0018722C">
            <w:pPr>
              <w:pStyle w:val="affff9"/>
              <w:topLinePunct/>
              <w:ind w:leftChars="0" w:left="0" w:rightChars="0" w:right="0" w:firstLineChars="0" w:firstLine="0"/>
              <w:spacing w:line="240" w:lineRule="atLeast"/>
            </w:pPr>
            <w:r>
              <w:t>0.002</w:t>
            </w:r>
          </w:p>
        </w:tc>
        <w:tc>
          <w:tcPr>
            <w:tcW w:w="1192" w:type="pct"/>
            <w:vAlign w:val="center"/>
          </w:tcPr>
          <w:p w:rsidR="0018722C">
            <w:pPr>
              <w:pStyle w:val="a5"/>
              <w:topLinePunct/>
              <w:ind w:leftChars="0" w:left="0" w:rightChars="0" w:right="0" w:firstLineChars="0" w:firstLine="0"/>
              <w:spacing w:line="240" w:lineRule="atLeast"/>
            </w:pPr>
            <w:r>
              <w:t>0.284**</w:t>
            </w:r>
          </w:p>
        </w:tc>
        <w:tc>
          <w:tcPr>
            <w:tcW w:w="1051" w:type="pct"/>
            <w:vAlign w:val="center"/>
          </w:tcPr>
          <w:p w:rsidR="0018722C">
            <w:pPr>
              <w:pStyle w:val="affff9"/>
              <w:topLinePunct/>
              <w:ind w:leftChars="0" w:left="0" w:rightChars="0" w:right="0" w:firstLineChars="0" w:firstLine="0"/>
              <w:spacing w:line="240" w:lineRule="atLeast"/>
            </w:pPr>
            <w:r>
              <w:t>-0.003</w:t>
            </w:r>
          </w:p>
        </w:tc>
      </w:tr>
      <w:tr>
        <w:tc>
          <w:tcPr>
            <w:tcW w:w="619" w:type="pct"/>
            <w:vMerge/>
            <w:vAlign w:val="center"/>
          </w:tcPr>
          <w:p w:rsidR="0018722C">
            <w:pPr>
              <w:pStyle w:val="ac"/>
              <w:topLinePunct/>
              <w:ind w:leftChars="0" w:left="0" w:rightChars="0" w:right="0" w:firstLineChars="0" w:firstLine="0"/>
              <w:spacing w:line="240" w:lineRule="atLeast"/>
            </w:pPr>
          </w:p>
        </w:tc>
        <w:tc>
          <w:tcPr>
            <w:tcW w:w="936" w:type="pct"/>
            <w:vAlign w:val="center"/>
          </w:tcPr>
          <w:p w:rsidR="0018722C">
            <w:pPr>
              <w:pStyle w:val="a5"/>
              <w:topLinePunct/>
              <w:ind w:leftChars="0" w:left="0" w:rightChars="0" w:right="0" w:firstLineChars="0" w:firstLine="0"/>
              <w:spacing w:line="240" w:lineRule="atLeast"/>
            </w:pPr>
            <w:r>
              <w:t>情感体验</w:t>
            </w:r>
          </w:p>
        </w:tc>
        <w:tc>
          <w:tcPr>
            <w:tcW w:w="1202" w:type="pct"/>
            <w:vAlign w:val="center"/>
          </w:tcPr>
          <w:p w:rsidR="0018722C">
            <w:pPr>
              <w:pStyle w:val="a5"/>
              <w:topLinePunct/>
              <w:ind w:leftChars="0" w:left="0" w:rightChars="0" w:right="0" w:firstLineChars="0" w:firstLine="0"/>
              <w:spacing w:line="240" w:lineRule="atLeast"/>
            </w:pPr>
            <w:r>
              <w:t>0.254**</w:t>
            </w:r>
          </w:p>
        </w:tc>
        <w:tc>
          <w:tcPr>
            <w:tcW w:w="1192" w:type="pct"/>
            <w:vAlign w:val="center"/>
          </w:tcPr>
          <w:p w:rsidR="0018722C">
            <w:pPr>
              <w:pStyle w:val="affff9"/>
              <w:topLinePunct/>
              <w:ind w:leftChars="0" w:left="0" w:rightChars="0" w:right="0" w:firstLineChars="0" w:firstLine="0"/>
              <w:spacing w:line="240" w:lineRule="atLeast"/>
            </w:pPr>
            <w:r>
              <w:t>0.106</w:t>
            </w:r>
          </w:p>
        </w:tc>
        <w:tc>
          <w:tcPr>
            <w:tcW w:w="1051" w:type="pct"/>
            <w:vAlign w:val="center"/>
          </w:tcPr>
          <w:p w:rsidR="0018722C">
            <w:pPr>
              <w:pStyle w:val="ad"/>
              <w:topLinePunct/>
              <w:ind w:leftChars="0" w:left="0" w:rightChars="0" w:right="0" w:firstLineChars="0" w:firstLine="0"/>
              <w:spacing w:line="240" w:lineRule="atLeast"/>
            </w:pPr>
            <w:r>
              <w:t>0.252*</w:t>
            </w:r>
          </w:p>
        </w:tc>
      </w:tr>
      <w:tr>
        <w:tc>
          <w:tcPr>
            <w:tcW w:w="619" w:type="pct"/>
            <w:vAlign w:val="center"/>
          </w:tcPr>
          <w:p w:rsidR="0018722C">
            <w:pPr>
              <w:pStyle w:val="ac"/>
              <w:topLinePunct/>
              <w:ind w:leftChars="0" w:left="0" w:rightChars="0" w:right="0" w:firstLineChars="0" w:firstLine="0"/>
              <w:spacing w:line="240" w:lineRule="atLeast"/>
            </w:pPr>
          </w:p>
        </w:tc>
        <w:tc>
          <w:tcPr>
            <w:tcW w:w="936" w:type="pct"/>
            <w:vAlign w:val="center"/>
          </w:tcPr>
          <w:p w:rsidR="0018722C">
            <w:pPr>
              <w:pStyle w:val="a5"/>
              <w:topLinePunct/>
              <w:ind w:leftChars="0" w:left="0" w:rightChars="0" w:right="0" w:firstLineChars="0" w:firstLine="0"/>
              <w:spacing w:line="240" w:lineRule="atLeast"/>
            </w:pPr>
            <w:r>
              <w:t>行为体验</w:t>
            </w:r>
          </w:p>
        </w:tc>
        <w:tc>
          <w:tcPr>
            <w:tcW w:w="1202" w:type="pct"/>
            <w:vAlign w:val="center"/>
          </w:tcPr>
          <w:p w:rsidR="0018722C">
            <w:pPr>
              <w:pStyle w:val="a5"/>
              <w:topLinePunct/>
              <w:ind w:leftChars="0" w:left="0" w:rightChars="0" w:right="0" w:firstLineChars="0" w:firstLine="0"/>
              <w:spacing w:line="240" w:lineRule="atLeast"/>
            </w:pPr>
            <w:r>
              <w:t>0.244**</w:t>
            </w:r>
          </w:p>
        </w:tc>
        <w:tc>
          <w:tcPr>
            <w:tcW w:w="1192" w:type="pct"/>
            <w:vAlign w:val="center"/>
          </w:tcPr>
          <w:p w:rsidR="0018722C">
            <w:pPr>
              <w:pStyle w:val="a5"/>
              <w:topLinePunct/>
              <w:ind w:leftChars="0" w:left="0" w:rightChars="0" w:right="0" w:firstLineChars="0" w:firstLine="0"/>
              <w:spacing w:line="240" w:lineRule="atLeast"/>
            </w:pPr>
            <w:r>
              <w:t>0.231**</w:t>
            </w:r>
          </w:p>
        </w:tc>
        <w:tc>
          <w:tcPr>
            <w:tcW w:w="1051" w:type="pct"/>
            <w:vAlign w:val="center"/>
          </w:tcPr>
          <w:p w:rsidR="0018722C">
            <w:pPr>
              <w:pStyle w:val="ad"/>
              <w:topLinePunct/>
              <w:ind w:leftChars="0" w:left="0" w:rightChars="0" w:right="0" w:firstLineChars="0" w:firstLine="0"/>
              <w:spacing w:line="240" w:lineRule="atLeast"/>
            </w:pPr>
            <w:r>
              <w:t>0.240**</w:t>
            </w:r>
          </w:p>
        </w:tc>
      </w:tr>
      <w:tr>
        <w:tc>
          <w:tcPr>
            <w:tcW w:w="619" w:type="pct"/>
            <w:vAlign w:val="center"/>
          </w:tcPr>
          <w:p w:rsidR="0018722C">
            <w:pPr>
              <w:pStyle w:val="ac"/>
              <w:topLinePunct/>
              <w:ind w:leftChars="0" w:left="0" w:rightChars="0" w:right="0" w:firstLineChars="0" w:firstLine="0"/>
              <w:spacing w:line="240" w:lineRule="atLeast"/>
            </w:pPr>
          </w:p>
        </w:tc>
        <w:tc>
          <w:tcPr>
            <w:tcW w:w="936" w:type="pct"/>
            <w:vAlign w:val="center"/>
          </w:tcPr>
          <w:p w:rsidR="0018722C">
            <w:pPr>
              <w:pStyle w:val="a5"/>
              <w:topLinePunct/>
              <w:ind w:leftChars="0" w:left="0" w:rightChars="0" w:right="0" w:firstLineChars="0" w:firstLine="0"/>
              <w:spacing w:line="240" w:lineRule="atLeast"/>
            </w:pPr>
            <w:r>
              <w:t>思考体验</w:t>
            </w:r>
          </w:p>
        </w:tc>
        <w:tc>
          <w:tcPr>
            <w:tcW w:w="1202" w:type="pct"/>
            <w:vAlign w:val="center"/>
          </w:tcPr>
          <w:p w:rsidR="0018722C">
            <w:pPr>
              <w:pStyle w:val="a5"/>
              <w:topLinePunct/>
              <w:ind w:leftChars="0" w:left="0" w:rightChars="0" w:right="0" w:firstLineChars="0" w:firstLine="0"/>
              <w:spacing w:line="240" w:lineRule="atLeast"/>
            </w:pPr>
            <w:r>
              <w:t>0.417**</w:t>
            </w:r>
          </w:p>
        </w:tc>
        <w:tc>
          <w:tcPr>
            <w:tcW w:w="1192" w:type="pct"/>
            <w:vAlign w:val="center"/>
          </w:tcPr>
          <w:p w:rsidR="0018722C">
            <w:pPr>
              <w:pStyle w:val="affff9"/>
              <w:topLinePunct/>
              <w:ind w:leftChars="0" w:left="0" w:rightChars="0" w:right="0" w:firstLineChars="0" w:firstLine="0"/>
              <w:spacing w:line="240" w:lineRule="atLeast"/>
            </w:pPr>
            <w:r>
              <w:t>0.043</w:t>
            </w:r>
          </w:p>
        </w:tc>
        <w:tc>
          <w:tcPr>
            <w:tcW w:w="1051" w:type="pct"/>
            <w:vAlign w:val="center"/>
          </w:tcPr>
          <w:p w:rsidR="0018722C">
            <w:pPr>
              <w:pStyle w:val="ad"/>
              <w:topLinePunct/>
              <w:ind w:leftChars="0" w:left="0" w:rightChars="0" w:right="0" w:firstLineChars="0" w:firstLine="0"/>
              <w:spacing w:line="240" w:lineRule="atLeast"/>
            </w:pPr>
            <w:r>
              <w:t>0.416**</w:t>
            </w:r>
          </w:p>
        </w:tc>
      </w:tr>
      <w:tr>
        <w:tc>
          <w:tcPr>
            <w:tcW w:w="619" w:type="pct"/>
            <w:vAlign w:val="center"/>
          </w:tcPr>
          <w:p w:rsidR="0018722C">
            <w:pPr>
              <w:pStyle w:val="ac"/>
              <w:topLinePunct/>
              <w:ind w:leftChars="0" w:left="0" w:rightChars="0" w:right="0" w:firstLineChars="0" w:firstLine="0"/>
              <w:spacing w:line="240" w:lineRule="atLeast"/>
            </w:pPr>
            <w:r>
              <w:t>顾客满意</w:t>
            </w:r>
          </w:p>
        </w:tc>
        <w:tc>
          <w:tcPr>
            <w:tcW w:w="936" w:type="pct"/>
            <w:vAlign w:val="center"/>
          </w:tcPr>
          <w:p w:rsidR="0018722C">
            <w:pPr>
              <w:pStyle w:val="a5"/>
              <w:topLinePunct/>
              <w:ind w:leftChars="0" w:left="0" w:rightChars="0" w:right="0" w:firstLineChars="0" w:firstLine="0"/>
              <w:spacing w:line="240" w:lineRule="atLeast"/>
            </w:pPr>
          </w:p>
        </w:tc>
        <w:tc>
          <w:tcPr>
            <w:tcW w:w="1202" w:type="pct"/>
            <w:vAlign w:val="center"/>
          </w:tcPr>
          <w:p w:rsidR="0018722C">
            <w:pPr>
              <w:pStyle w:val="a5"/>
              <w:topLinePunct/>
              <w:ind w:leftChars="0" w:left="0" w:rightChars="0" w:right="0" w:firstLineChars="0" w:firstLine="0"/>
              <w:spacing w:line="240" w:lineRule="atLeast"/>
            </w:pPr>
          </w:p>
        </w:tc>
        <w:tc>
          <w:tcPr>
            <w:tcW w:w="1192" w:type="pct"/>
            <w:vAlign w:val="center"/>
          </w:tcPr>
          <w:p w:rsidR="0018722C">
            <w:pPr>
              <w:pStyle w:val="a5"/>
              <w:topLinePunct/>
              <w:ind w:leftChars="0" w:left="0" w:rightChars="0" w:right="0" w:firstLineChars="0" w:firstLine="0"/>
              <w:spacing w:line="240" w:lineRule="atLeast"/>
            </w:pPr>
          </w:p>
        </w:tc>
        <w:tc>
          <w:tcPr>
            <w:tcW w:w="1051" w:type="pct"/>
            <w:vAlign w:val="center"/>
          </w:tcPr>
          <w:p w:rsidR="0018722C">
            <w:pPr>
              <w:pStyle w:val="ad"/>
              <w:topLinePunct/>
              <w:ind w:leftChars="0" w:left="0" w:rightChars="0" w:right="0" w:firstLineChars="0" w:firstLine="0"/>
              <w:spacing w:line="240" w:lineRule="atLeast"/>
            </w:pPr>
            <w:r>
              <w:t>0.253**</w:t>
            </w:r>
          </w:p>
        </w:tc>
      </w:tr>
      <w:tr>
        <w:tc>
          <w:tcPr>
            <w:tcW w:w="619" w:type="pct"/>
            <w:vAlign w:val="center"/>
            <w:tcBorders>
              <w:top w:val="single" w:sz="4" w:space="0" w:color="auto"/>
            </w:tcBorders>
          </w:tcPr>
          <w:p w:rsidR="0018722C">
            <w:pPr>
              <w:pStyle w:val="ac"/>
              <w:topLinePunct/>
              <w:ind w:leftChars="0" w:left="0" w:rightChars="0" w:right="0" w:firstLineChars="0" w:firstLine="0"/>
              <w:spacing w:line="240" w:lineRule="atLeast"/>
            </w:pPr>
            <w:r>
              <w:t>R</w:t>
            </w:r>
            <w:r>
              <w:t>²</w:t>
            </w:r>
          </w:p>
        </w:tc>
        <w:tc>
          <w:tcPr>
            <w:tcW w:w="93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202" w:type="pct"/>
            <w:vAlign w:val="center"/>
            <w:tcBorders>
              <w:top w:val="single" w:sz="4" w:space="0" w:color="auto"/>
            </w:tcBorders>
          </w:tcPr>
          <w:p w:rsidR="0018722C">
            <w:pPr>
              <w:pStyle w:val="aff1"/>
              <w:topLinePunct/>
              <w:ind w:leftChars="0" w:left="0" w:rightChars="0" w:right="0" w:firstLineChars="0" w:firstLine="0"/>
            </w:pPr>
            <w:r>
              <w:t>0.484</w:t>
            </w:r>
            <w:r>
              <w:t>(</w:t>
            </w:r>
            <w:r>
              <w:t> </w:t>
            </w:r>
            <w:r>
              <w:t>0.475</w:t>
            </w:r>
            <w:r>
              <w:rPr>
                <w:spacing w:line="240" w:lineRule="atLeast"/>
              </w:rPr>
              <w:t>)</w:t>
            </w:r>
          </w:p>
        </w:tc>
        <w:tc>
          <w:tcPr>
            <w:tcW w:w="1192" w:type="pct"/>
            <w:vAlign w:val="center"/>
            <w:tcBorders>
              <w:top w:val="single" w:sz="4" w:space="0" w:color="auto"/>
            </w:tcBorders>
          </w:tcPr>
          <w:p w:rsidR="0018722C">
            <w:pPr>
              <w:pStyle w:val="aff1"/>
              <w:topLinePunct/>
              <w:ind w:leftChars="0" w:left="0" w:rightChars="0" w:right="0" w:firstLineChars="0" w:firstLine="0"/>
            </w:pPr>
            <w:r>
              <w:t>0.220</w:t>
            </w:r>
            <w:r>
              <w:t>(</w:t>
            </w:r>
            <w:r>
              <w:t> </w:t>
            </w:r>
            <w:r>
              <w:t>0.207</w:t>
            </w:r>
            <w:r>
              <w:rPr>
                <w:spacing w:line="240" w:lineRule="atLeast"/>
              </w:rPr>
              <w:t>)</w:t>
            </w:r>
          </w:p>
        </w:tc>
        <w:tc>
          <w:tcPr>
            <w:tcW w:w="1051" w:type="pct"/>
            <w:vAlign w:val="center"/>
            <w:tcBorders>
              <w:top w:val="single" w:sz="4" w:space="0" w:color="auto"/>
            </w:tcBorders>
          </w:tcPr>
          <w:p w:rsidR="0018722C">
            <w:pPr>
              <w:pStyle w:val="ad"/>
              <w:topLinePunct/>
              <w:ind w:leftChars="0" w:left="0" w:rightChars="0" w:right="0" w:firstLineChars="0" w:firstLine="0"/>
              <w:spacing w:line="240" w:lineRule="atLeast"/>
            </w:pPr>
            <w:r>
              <w:t>0.484</w:t>
            </w:r>
            <w:r>
              <w:t>(</w:t>
            </w:r>
            <w:r>
              <w:t>0.473</w:t>
            </w:r>
            <w:r>
              <w:t>)</w:t>
            </w:r>
          </w:p>
        </w:tc>
      </w:tr>
    </w:tbl>
    <w:p w:rsidR="0018722C">
      <w:pPr>
        <w:pStyle w:val="affa"/>
      </w:pPr>
    </w:p>
    <w:p w:rsidR="0018722C">
      <w:pPr>
        <w:topLinePunct/>
      </w:pPr>
      <w:r>
        <w:rPr>
          <w:rFonts w:cstheme="minorBidi" w:hAnsiTheme="minorHAnsi" w:eastAsiaTheme="minorHAnsi" w:asciiTheme="minorHAnsi" w:ascii="MingLiU" w:eastAsia="MingLiU" w:hint="eastAsia"/>
        </w:rPr>
        <w:t>**. 在</w:t>
      </w:r>
      <w:r w:rsidR="001852F3">
        <w:rPr>
          <w:rFonts w:cstheme="minorBidi" w:hAnsiTheme="minorHAnsi" w:eastAsiaTheme="minorHAnsi" w:asciiTheme="minorHAnsi" w:ascii="MingLiU" w:eastAsia="MingLiU" w:hint="eastAsia"/>
        </w:rPr>
        <w:t xml:space="preserve">0.01</w:t>
      </w:r>
      <w:r w:rsidR="001852F3">
        <w:rPr>
          <w:rFonts w:cstheme="minorBidi" w:hAnsiTheme="minorHAnsi" w:eastAsiaTheme="minorHAnsi" w:asciiTheme="minorHAnsi" w:ascii="MingLiU" w:eastAsia="MingLiU" w:hint="eastAsia"/>
        </w:rPr>
        <w:t xml:space="preserve">水平</w:t>
      </w:r>
      <w:r>
        <w:rPr>
          <w:rFonts w:cstheme="minorBidi" w:hAnsiTheme="minorHAnsi" w:eastAsiaTheme="minorHAnsi" w:asciiTheme="minorHAnsi" w:ascii="MingLiU" w:eastAsia="MingLiU" w:hint="eastAsia"/>
        </w:rPr>
        <w:t>（</w:t>
      </w:r>
      <w:r>
        <w:rPr>
          <w:rFonts w:cstheme="minorBidi" w:hAnsiTheme="minorHAnsi" w:eastAsiaTheme="minorHAnsi" w:asciiTheme="minorHAnsi" w:ascii="MingLiU" w:eastAsia="MingLiU" w:hint="eastAsia"/>
        </w:rPr>
        <w:t>双侧</w:t>
      </w:r>
      <w:r>
        <w:rPr>
          <w:rFonts w:cstheme="minorBidi" w:hAnsiTheme="minorHAnsi" w:eastAsiaTheme="minorHAnsi" w:asciiTheme="minorHAnsi" w:ascii="MingLiU" w:eastAsia="MingLiU" w:hint="eastAsia"/>
        </w:rPr>
        <w:t>）</w:t>
      </w:r>
      <w:r>
        <w:rPr>
          <w:rFonts w:cstheme="minorBidi" w:hAnsiTheme="minorHAnsi" w:eastAsiaTheme="minorHAnsi" w:asciiTheme="minorHAnsi" w:ascii="MingLiU" w:eastAsia="MingLiU" w:hint="eastAsia"/>
        </w:rPr>
        <w:t>上</w:t>
      </w:r>
      <w:r>
        <w:rPr>
          <w:rFonts w:cstheme="minorBidi" w:hAnsiTheme="minorHAnsi" w:eastAsiaTheme="minorHAnsi" w:asciiTheme="minorHAnsi"/>
        </w:rPr>
        <w:t>显著</w:t>
      </w:r>
      <w:r>
        <w:rPr>
          <w:rFonts w:ascii="MingLiU" w:eastAsia="MingLiU" w:hint="eastAsia" w:cstheme="minorBidi" w:hAnsiTheme="minorHAnsi"/>
        </w:rPr>
        <w:t>。</w:t>
      </w:r>
    </w:p>
    <w:p w:rsidR="0018722C">
      <w:pPr>
        <w:topLinePunct/>
      </w:pPr>
      <w:r>
        <w:rPr>
          <w:rFonts w:cstheme="minorBidi" w:hAnsiTheme="minorHAnsi" w:eastAsiaTheme="minorHAnsi" w:asciiTheme="minorHAnsi" w:ascii="MingLiU" w:eastAsia="MingLiU" w:hint="eastAsia"/>
        </w:rPr>
        <w:t>*. 在</w:t>
      </w:r>
      <w:r w:rsidR="001852F3">
        <w:rPr>
          <w:rFonts w:cstheme="minorBidi" w:hAnsiTheme="minorHAnsi" w:eastAsiaTheme="minorHAnsi" w:asciiTheme="minorHAnsi" w:ascii="MingLiU" w:eastAsia="MingLiU" w:hint="eastAsia"/>
        </w:rPr>
        <w:t xml:space="preserve">0.05</w:t>
      </w:r>
      <w:r w:rsidR="001852F3">
        <w:rPr>
          <w:rFonts w:cstheme="minorBidi" w:hAnsiTheme="minorHAnsi" w:eastAsiaTheme="minorHAnsi" w:asciiTheme="minorHAnsi" w:ascii="MingLiU" w:eastAsia="MingLiU" w:hint="eastAsia"/>
        </w:rPr>
        <w:t xml:space="preserve">水平</w:t>
      </w:r>
      <w:r>
        <w:rPr>
          <w:rFonts w:cstheme="minorBidi" w:hAnsiTheme="minorHAnsi" w:eastAsiaTheme="minorHAnsi" w:asciiTheme="minorHAnsi" w:ascii="MingLiU" w:eastAsia="MingLiU" w:hint="eastAsia"/>
        </w:rPr>
        <w:t>（</w:t>
      </w:r>
      <w:r>
        <w:rPr>
          <w:rFonts w:cstheme="minorBidi" w:hAnsiTheme="minorHAnsi" w:eastAsiaTheme="minorHAnsi" w:asciiTheme="minorHAnsi" w:ascii="MingLiU" w:eastAsia="MingLiU" w:hint="eastAsia"/>
        </w:rPr>
        <w:t>双侧</w:t>
      </w:r>
      <w:r>
        <w:rPr>
          <w:rFonts w:cstheme="minorBidi" w:hAnsiTheme="minorHAnsi" w:eastAsiaTheme="minorHAnsi" w:asciiTheme="minorHAnsi" w:ascii="MingLiU" w:eastAsia="MingLiU" w:hint="eastAsia"/>
        </w:rPr>
        <w:t>）</w:t>
      </w:r>
      <w:r>
        <w:rPr>
          <w:rFonts w:cstheme="minorBidi" w:hAnsiTheme="minorHAnsi" w:eastAsiaTheme="minorHAnsi" w:asciiTheme="minorHAnsi" w:ascii="MingLiU" w:eastAsia="MingLiU" w:hint="eastAsia"/>
        </w:rPr>
        <w:t>上</w:t>
      </w:r>
      <w:r>
        <w:rPr>
          <w:rFonts w:cstheme="minorBidi" w:hAnsiTheme="minorHAnsi" w:eastAsiaTheme="minorHAnsi" w:asciiTheme="minorHAnsi"/>
        </w:rPr>
        <w:t>显著</w:t>
      </w:r>
      <w:r>
        <w:rPr>
          <w:rFonts w:ascii="MingLiU" w:eastAsia="MingLiU" w:hint="eastAsia" w:cstheme="minorBidi" w:hAnsiTheme="minorHAnsi"/>
        </w:rPr>
        <w:t>。</w:t>
      </w:r>
    </w:p>
    <w:p w:rsidR="0018722C">
      <w:pPr>
        <w:topLinePunct/>
      </w:pPr>
      <w:r>
        <w:t>本部分主要是检验顾客满意的中介作用，从以上的品牌体验各维度与品牌忠诚的回归分析结果显示，感官体验对品牌忠诚的影响并不显著，因此感官体验也不会通过顾客满意对品牌忠诚产生影响，品牌体验各维度与顾客满意的回归分析中结果显示情感体验和思考体验对顾客满意的影响不显著，因此情感体验和思考体验也不会通过顾客满意对品牌忠</w:t>
      </w:r>
      <w:r>
        <w:t>诚</w:t>
      </w:r>
    </w:p>
    <w:p w:rsidR="0018722C">
      <w:pPr>
        <w:topLinePunct/>
      </w:pPr>
      <w:r>
        <w:t>产生影响，因此不再对感官体验、情感体验和思考体验进行中介作用的分析。本研究根据之前的回归结果，进一步做顾客满意的中介分析，在控制了顾客满意之后，行为体验的标</w:t>
      </w:r>
      <w:r>
        <w:t>准回归系数由</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244</w:t>
      </w:r>
      <w:r>
        <w:t>下降到了</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240</w:t>
      </w:r>
      <w:r>
        <w:t>，这说明顾客满意在行为体验和品牌忠诚的关系中起了</w:t>
      </w:r>
      <w:r>
        <w:t>部分中介作用，因此，假设</w:t>
      </w:r>
      <w:r>
        <w:rPr>
          <w:rFonts w:ascii="Times New Roman" w:hAnsi="Times New Roman" w:eastAsia="Times New Roman"/>
        </w:rPr>
        <w:t>H6</w:t>
      </w:r>
      <w:r>
        <w:t>成立，即“顾客满意在品牌体验对品牌忠诚的影响中具有</w:t>
      </w:r>
      <w:r>
        <w:t>中介作用”。</w:t>
      </w:r>
    </w:p>
    <w:p w:rsidR="0018722C">
      <w:pPr>
        <w:topLinePunct/>
      </w:pPr>
      <w:r>
        <w:t>（</w:t>
      </w:r>
      <w:r>
        <w:rPr>
          <w:rFonts w:ascii="Times New Roman" w:eastAsia="Times New Roman"/>
        </w:rPr>
        <w:t>2</w:t>
      </w:r>
      <w:r>
        <w:t>）</w:t>
      </w:r>
      <w:r>
        <w:t>品牌信任中介作用分析</w:t>
      </w:r>
    </w:p>
    <w:p w:rsidR="0018722C">
      <w:pPr>
        <w:topLinePunct/>
      </w:pPr>
      <w:r>
        <w:t>类似地，我们采用三个步骤检验品牌信任的中介作用：</w:t>
      </w:r>
      <w:r>
        <w:t>（</w:t>
      </w:r>
      <w:r>
        <w:rPr>
          <w:rFonts w:ascii="Times New Roman" w:eastAsia="宋体"/>
        </w:rPr>
        <w:t>2</w:t>
      </w:r>
      <w:r>
        <w:t>）</w:t>
      </w:r>
      <w:r>
        <w:t>将品牌体验的</w:t>
      </w:r>
      <w:r>
        <w:rPr>
          <w:rFonts w:ascii="Times New Roman" w:eastAsia="宋体"/>
        </w:rPr>
        <w:t>4</w:t>
      </w:r>
      <w:r>
        <w:t>个维度</w:t>
      </w:r>
    </w:p>
    <w:p w:rsidR="0018722C">
      <w:pPr>
        <w:topLinePunct/>
      </w:pPr>
      <w:r>
        <w:t>作为自变量，品牌忠诚作为因变量进行回归分析。</w:t>
      </w:r>
      <w:r>
        <w:t>（</w:t>
      </w:r>
      <w:r>
        <w:rPr>
          <w:rFonts w:ascii="Times New Roman" w:eastAsia="宋体"/>
        </w:rPr>
        <w:t>2</w:t>
      </w:r>
      <w:r>
        <w:t>）</w:t>
      </w:r>
      <w:r>
        <w:t>将品牌体验的</w:t>
      </w:r>
      <w:r>
        <w:rPr>
          <w:rFonts w:ascii="Times New Roman" w:eastAsia="宋体"/>
        </w:rPr>
        <w:t>4</w:t>
      </w:r>
      <w:r>
        <w:t>个维度作为自变</w:t>
      </w:r>
    </w:p>
    <w:p w:rsidR="0018722C">
      <w:pPr>
        <w:topLinePunct/>
      </w:pPr>
      <w:r>
        <w:t>量，品牌信任作为因变量进行回归分析。</w:t>
      </w:r>
      <w:r>
        <w:t>（</w:t>
      </w:r>
      <w:r>
        <w:rPr>
          <w:rFonts w:ascii="Times New Roman" w:eastAsia="宋体"/>
        </w:rPr>
        <w:t>3</w:t>
      </w:r>
      <w:r>
        <w:t>）</w:t>
      </w:r>
      <w:r>
        <w:t>将品牌体验的</w:t>
      </w:r>
      <w:r>
        <w:rPr>
          <w:rFonts w:ascii="Times New Roman" w:eastAsia="宋体"/>
        </w:rPr>
        <w:t>4</w:t>
      </w:r>
      <w:r>
        <w:t>个维度和品牌信任都作为</w:t>
      </w:r>
    </w:p>
    <w:p w:rsidR="0018722C">
      <w:pPr>
        <w:topLinePunct/>
      </w:pPr>
      <w:r>
        <w:t>自变量，把品牌忠诚作为因变量，进行回归分析，结果如</w:t>
      </w:r>
      <w:r>
        <w:t>表</w:t>
      </w:r>
      <w:r>
        <w:rPr>
          <w:rFonts w:ascii="Times New Roman" w:eastAsia="Times New Roman"/>
        </w:rPr>
        <w:t>4</w:t>
      </w:r>
      <w:r>
        <w:rPr>
          <w:rFonts w:ascii="Times New Roman" w:eastAsia="Times New Roman"/>
        </w:rPr>
        <w:t>.</w:t>
      </w:r>
      <w:r>
        <w:rPr>
          <w:rFonts w:ascii="Times New Roman" w:eastAsia="Times New Roman"/>
        </w:rPr>
        <w:t>31</w:t>
      </w:r>
      <w:r>
        <w:t>所示：</w:t>
      </w:r>
    </w:p>
    <w:p w:rsidR="0018722C">
      <w:pPr>
        <w:tabs>
          <w:tab w:pos="1404" w:val="left" w:leader="none"/>
        </w:tabs>
        <w:spacing w:before="197"/>
        <w:ind w:leftChars="0" w:left="458" w:rightChars="0" w:right="0" w:firstLineChars="0" w:firstLine="0"/>
        <w:jc w:val="center"/>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14"/>
          <w:sz w:val="21"/>
        </w:rPr>
        <w:t> </w:t>
      </w:r>
      <w:r>
        <w:rPr>
          <w:kern w:val="2"/>
          <w:szCs w:val="22"/>
          <w:rFonts w:ascii="Times New Roman" w:eastAsia="Times New Roman" w:cstheme="minorBidi" w:hAnsiTheme="minorHAnsi"/>
          <w:spacing w:val="2"/>
          <w:sz w:val="21"/>
        </w:rPr>
        <w:t>4</w:t>
      </w:r>
      <w:r>
        <w:rPr>
          <w:kern w:val="2"/>
          <w:szCs w:val="22"/>
          <w:rFonts w:ascii="Times New Roman" w:eastAsia="Times New Roman" w:cstheme="minorBidi" w:hAnsiTheme="minorHAnsi"/>
          <w:spacing w:val="2"/>
          <w:sz w:val="21"/>
        </w:rPr>
        <w:t>.</w:t>
      </w:r>
      <w:r>
        <w:rPr>
          <w:kern w:val="2"/>
          <w:szCs w:val="22"/>
          <w:rFonts w:ascii="Times New Roman" w:eastAsia="Times New Roman" w:cstheme="minorBidi" w:hAnsiTheme="minorHAnsi"/>
          <w:spacing w:val="2"/>
          <w:sz w:val="21"/>
        </w:rPr>
        <w:t>31</w:t>
      </w:r>
      <w:r>
        <w:rPr>
          <w:kern w:val="2"/>
          <w:szCs w:val="22"/>
          <w:rFonts w:cstheme="minorBidi" w:hAnsiTheme="minorHAnsi" w:eastAsiaTheme="minorHAnsi" w:asciiTheme="minorHAnsi"/>
          <w:spacing w:val="8"/>
          <w:sz w:val="21"/>
        </w:rPr>
        <w:t>品牌信任中</w:t>
      </w:r>
      <w:r>
        <w:rPr>
          <w:kern w:val="2"/>
          <w:szCs w:val="22"/>
          <w:rFonts w:cstheme="minorBidi" w:hAnsiTheme="minorHAnsi" w:eastAsiaTheme="minorHAnsi" w:asciiTheme="minorHAnsi"/>
          <w:spacing w:val="8"/>
          <w:sz w:val="21"/>
        </w:rPr>
        <w:t>介</w:t>
      </w:r>
      <w:r>
        <w:rPr>
          <w:kern w:val="2"/>
          <w:szCs w:val="22"/>
          <w:rFonts w:cstheme="minorBidi" w:hAnsiTheme="minorHAnsi" w:eastAsiaTheme="minorHAnsi" w:asciiTheme="minorHAnsi"/>
          <w:spacing w:val="8"/>
          <w:sz w:val="21"/>
        </w:rPr>
        <w:t>作用分</w:t>
      </w:r>
      <w:r>
        <w:rPr>
          <w:kern w:val="2"/>
          <w:szCs w:val="22"/>
          <w:rFonts w:cstheme="minorBidi" w:hAnsiTheme="minorHAnsi" w:eastAsiaTheme="minorHAnsi" w:asciiTheme="minorHAnsi"/>
          <w:sz w:val="21"/>
        </w:rPr>
        <w:t>析</w:t>
      </w:r>
    </w:p>
    <w:p w:rsidR="0018722C">
      <w:pPr>
        <w:topLinePunct/>
      </w:pPr>
      <w:r>
        <w:rPr>
          <w:rFonts w:cstheme="minorBidi" w:hAnsiTheme="minorHAnsi" w:eastAsiaTheme="minorHAnsi" w:asciiTheme="minorHAnsi" w:ascii="Times New Roman"/>
          <w:u w:val="single"/>
        </w:rPr>
        <w:t/>
      </w:r>
      <w:r>
        <w:rPr>
          <w:rFonts w:cstheme="minorBidi" w:hAnsiTheme="minorHAnsi" w:eastAsiaTheme="minorHAnsi" w:asciiTheme="minorHAnsi" w:ascii="Times New Roman"/>
          <w:u w:val="single"/>
        </w:rPr>
        <w:t xml:space="preserve"> </w:t>
      </w:r>
      <w:r>
        <w:rPr>
          <w:rFonts w:ascii="Times New Roman" w:cstheme="minorBidi" w:hAnsiTheme="minorHAnsi" w:eastAsiaTheme="minorHAnsi"/>
          <w:u w:val="single"/>
        </w:rPr>
        <w:tab/>
      </w:r>
      <w:r>
        <w:rPr>
          <w:rFonts w:ascii="Times New Roman" w:cstheme="minorBidi" w:hAnsiTheme="minorHAnsi" w:eastAsiaTheme="minorHAnsi"/>
          <w:u w:val="single"/>
        </w:rPr>
        <w:t>Tab.4.</w:t>
      </w:r>
      <w:r>
        <w:rPr>
          <w:rFonts w:ascii="Times New Roman" w:cstheme="minorBidi" w:hAnsiTheme="minorHAnsi" w:eastAsiaTheme="minorHAnsi"/>
          <w:u w:val="single"/>
        </w:rPr>
        <w:t>31</w:t>
      </w:r>
      <w:r w:rsidRPr="00000000">
        <w:rPr>
          <w:rFonts w:cstheme="minorBidi" w:hAnsiTheme="minorHAnsi" w:eastAsiaTheme="minorHAnsi" w:asciiTheme="minorHAnsi"/>
        </w:rPr>
        <w:tab/>
      </w:r>
      <w:r>
        <w:rPr>
          <w:rFonts w:ascii="Times New Roman" w:cstheme="minorBidi" w:hAnsiTheme="minorHAnsi" w:eastAsiaTheme="minorHAnsi"/>
          <w:u w:val="single"/>
        </w:rPr>
        <w:t>brand </w:t>
      </w:r>
      <w:r>
        <w:rPr>
          <w:rFonts w:ascii="Times New Roman" w:cstheme="minorBidi" w:hAnsiTheme="minorHAnsi" w:eastAsiaTheme="minorHAnsi"/>
          <w:u w:val="single"/>
        </w:rPr>
        <w:t>trust  </w:t>
      </w:r>
      <w:r>
        <w:rPr>
          <w:rFonts w:ascii="Times New Roman" w:cstheme="minorBidi" w:hAnsiTheme="minorHAnsi" w:eastAsiaTheme="minorHAnsi"/>
          <w:u w:val="single"/>
        </w:rPr>
        <w:t>mediating effect</w:t>
      </w:r>
      <w:r>
        <w:rPr>
          <w:rFonts w:ascii="Times New Roman" w:cstheme="minorBidi" w:hAnsiTheme="minorHAnsi" w:eastAsiaTheme="minorHAnsi"/>
          <w:u w:val="single"/>
        </w:rPr>
        <w:t> </w:t>
      </w:r>
      <w:r>
        <w:rPr>
          <w:rFonts w:ascii="Times New Roman" w:cstheme="minorBidi" w:hAnsiTheme="minorHAnsi" w:eastAsiaTheme="minorHAnsi"/>
          <w:u w:val="single"/>
        </w:rPr>
        <w:t>analysis</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64"/>
        <w:gridCol w:w="1795"/>
        <w:gridCol w:w="2135"/>
        <w:gridCol w:w="2172"/>
        <w:gridCol w:w="1961"/>
      </w:tblGrid>
      <w:tr>
        <w:trPr>
          <w:tblHeader/>
        </w:trPr>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6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45" w:type="pct"/>
            <w:vAlign w:val="center"/>
            <w:tcBorders>
              <w:bottom w:val="single" w:sz="4" w:space="0" w:color="auto"/>
            </w:tcBorders>
          </w:tcPr>
          <w:p w:rsidR="0018722C">
            <w:pPr>
              <w:pStyle w:val="a7"/>
              <w:topLinePunct/>
              <w:ind w:leftChars="0" w:left="0" w:rightChars="0" w:right="0" w:firstLineChars="0" w:firstLine="0"/>
              <w:spacing w:line="240" w:lineRule="atLeast"/>
            </w:pPr>
            <w:r>
              <w:t>自变量</w:t>
            </w:r>
            <w:r>
              <w:t>-</w:t>
            </w:r>
            <w:r>
              <w:t>因变量</w:t>
            </w:r>
          </w:p>
        </w:tc>
        <w:tc>
          <w:tcPr>
            <w:tcW w:w="1164" w:type="pct"/>
            <w:vAlign w:val="center"/>
            <w:tcBorders>
              <w:bottom w:val="single" w:sz="4" w:space="0" w:color="auto"/>
            </w:tcBorders>
          </w:tcPr>
          <w:p w:rsidR="0018722C">
            <w:pPr>
              <w:pStyle w:val="a7"/>
              <w:topLinePunct/>
              <w:ind w:leftChars="0" w:left="0" w:rightChars="0" w:right="0" w:firstLineChars="0" w:firstLine="0"/>
              <w:spacing w:line="240" w:lineRule="atLeast"/>
            </w:pPr>
            <w:r>
              <w:t>自变量</w:t>
            </w:r>
            <w:r>
              <w:t>-</w:t>
            </w:r>
            <w:r>
              <w:t>中介变量</w:t>
            </w:r>
          </w:p>
        </w:tc>
        <w:tc>
          <w:tcPr>
            <w:tcW w:w="1051" w:type="pct"/>
            <w:vAlign w:val="center"/>
            <w:tcBorders>
              <w:bottom w:val="single" w:sz="4" w:space="0" w:color="auto"/>
            </w:tcBorders>
          </w:tcPr>
          <w:p w:rsidR="0018722C">
            <w:pPr>
              <w:pStyle w:val="a7"/>
              <w:topLinePunct/>
              <w:ind w:leftChars="0" w:left="0" w:rightChars="0" w:right="0" w:firstLineChars="0" w:firstLine="0"/>
              <w:spacing w:line="240" w:lineRule="atLeast"/>
            </w:pPr>
            <w:r>
              <w:t>自变量</w:t>
            </w:r>
            <w:r>
              <w:t>+</w:t>
            </w:r>
            <w:r>
              <w:t>中介变量</w:t>
            </w:r>
          </w:p>
          <w:p w:rsidR="0018722C">
            <w:pPr>
              <w:pStyle w:val="a7"/>
              <w:topLinePunct/>
              <w:ind w:leftChars="0" w:left="0" w:rightChars="0" w:right="0" w:firstLineChars="0" w:firstLine="0"/>
              <w:spacing w:line="240" w:lineRule="atLeast"/>
            </w:pPr>
            <w:r>
              <w:t>-</w:t>
            </w:r>
            <w:r>
              <w:t>因变量</w:t>
            </w:r>
          </w:p>
        </w:tc>
      </w:tr>
      <w:tr>
        <w:tc>
          <w:tcPr>
            <w:tcW w:w="678" w:type="pct"/>
            <w:vAlign w:val="center"/>
          </w:tcPr>
          <w:p w:rsidR="0018722C">
            <w:pPr>
              <w:pStyle w:val="ac"/>
              <w:topLinePunct/>
              <w:ind w:leftChars="0" w:left="0" w:rightChars="0" w:right="0" w:firstLineChars="0" w:firstLine="0"/>
              <w:spacing w:line="240" w:lineRule="atLeast"/>
            </w:pPr>
          </w:p>
        </w:tc>
        <w:tc>
          <w:tcPr>
            <w:tcW w:w="962" w:type="pct"/>
            <w:vAlign w:val="center"/>
          </w:tcPr>
          <w:p w:rsidR="0018722C">
            <w:pPr>
              <w:pStyle w:val="a5"/>
              <w:topLinePunct/>
              <w:ind w:leftChars="0" w:left="0" w:rightChars="0" w:right="0" w:firstLineChars="0" w:firstLine="0"/>
              <w:spacing w:line="240" w:lineRule="atLeast"/>
            </w:pPr>
          </w:p>
        </w:tc>
        <w:tc>
          <w:tcPr>
            <w:tcW w:w="1145" w:type="pct"/>
            <w:vAlign w:val="center"/>
          </w:tcPr>
          <w:p w:rsidR="0018722C">
            <w:pPr>
              <w:pStyle w:val="a5"/>
              <w:topLinePunct/>
              <w:ind w:leftChars="0" w:left="0" w:rightChars="0" w:right="0" w:firstLineChars="0" w:firstLine="0"/>
              <w:spacing w:line="240" w:lineRule="atLeast"/>
            </w:pPr>
            <w:r>
              <w:t>品牌忠诚</w:t>
            </w:r>
          </w:p>
        </w:tc>
        <w:tc>
          <w:tcPr>
            <w:tcW w:w="1164" w:type="pct"/>
            <w:vAlign w:val="center"/>
          </w:tcPr>
          <w:p w:rsidR="0018722C">
            <w:pPr>
              <w:pStyle w:val="a5"/>
              <w:topLinePunct/>
              <w:ind w:leftChars="0" w:left="0" w:rightChars="0" w:right="0" w:firstLineChars="0" w:firstLine="0"/>
              <w:spacing w:line="240" w:lineRule="atLeast"/>
            </w:pPr>
            <w:r>
              <w:t>品牌信任</w:t>
            </w:r>
          </w:p>
        </w:tc>
        <w:tc>
          <w:tcPr>
            <w:tcW w:w="1051" w:type="pct"/>
            <w:vAlign w:val="center"/>
          </w:tcPr>
          <w:p w:rsidR="0018722C">
            <w:pPr>
              <w:pStyle w:val="ad"/>
              <w:topLinePunct/>
              <w:ind w:leftChars="0" w:left="0" w:rightChars="0" w:right="0" w:firstLineChars="0" w:firstLine="0"/>
              <w:spacing w:line="240" w:lineRule="atLeast"/>
            </w:pPr>
            <w:r>
              <w:t>品牌忠诚</w:t>
            </w:r>
          </w:p>
        </w:tc>
      </w:tr>
      <w:tr>
        <w:tc>
          <w:tcPr>
            <w:tcW w:w="678" w:type="pct"/>
            <w:vMerge w:val="restart"/>
            <w:vAlign w:val="center"/>
          </w:tcPr>
          <w:p w:rsidR="0018722C">
            <w:pPr>
              <w:pStyle w:val="ac"/>
              <w:topLinePunct/>
              <w:ind w:leftChars="0" w:left="0" w:rightChars="0" w:right="0" w:firstLineChars="0" w:firstLine="0"/>
              <w:spacing w:line="240" w:lineRule="atLeast"/>
            </w:pPr>
            <w:r>
              <w:t>自变量： 品牌体验</w:t>
            </w:r>
          </w:p>
        </w:tc>
        <w:tc>
          <w:tcPr>
            <w:tcW w:w="962" w:type="pct"/>
            <w:vAlign w:val="center"/>
          </w:tcPr>
          <w:p w:rsidR="0018722C">
            <w:pPr>
              <w:pStyle w:val="a5"/>
              <w:topLinePunct/>
              <w:ind w:leftChars="0" w:left="0" w:rightChars="0" w:right="0" w:firstLineChars="0" w:firstLine="0"/>
              <w:spacing w:line="240" w:lineRule="atLeast"/>
            </w:pPr>
            <w:r>
              <w:t>感官体验</w:t>
            </w:r>
          </w:p>
        </w:tc>
        <w:tc>
          <w:tcPr>
            <w:tcW w:w="1145" w:type="pct"/>
            <w:vAlign w:val="center"/>
          </w:tcPr>
          <w:p w:rsidR="0018722C">
            <w:pPr>
              <w:pStyle w:val="affff9"/>
              <w:topLinePunct/>
              <w:ind w:leftChars="0" w:left="0" w:rightChars="0" w:right="0" w:firstLineChars="0" w:firstLine="0"/>
              <w:spacing w:line="240" w:lineRule="atLeast"/>
            </w:pPr>
            <w:r>
              <w:t>0.002</w:t>
            </w:r>
          </w:p>
        </w:tc>
        <w:tc>
          <w:tcPr>
            <w:tcW w:w="1164" w:type="pct"/>
            <w:vAlign w:val="center"/>
          </w:tcPr>
          <w:p w:rsidR="0018722C">
            <w:pPr>
              <w:pStyle w:val="a5"/>
              <w:topLinePunct/>
              <w:ind w:leftChars="0" w:left="0" w:rightChars="0" w:right="0" w:firstLineChars="0" w:firstLine="0"/>
              <w:spacing w:line="240" w:lineRule="atLeast"/>
            </w:pPr>
            <w:r>
              <w:t>0.121*</w:t>
            </w:r>
          </w:p>
        </w:tc>
        <w:tc>
          <w:tcPr>
            <w:tcW w:w="1051" w:type="pct"/>
            <w:vAlign w:val="center"/>
          </w:tcPr>
          <w:p w:rsidR="0018722C">
            <w:pPr>
              <w:pStyle w:val="affff9"/>
              <w:topLinePunct/>
              <w:ind w:leftChars="0" w:left="0" w:rightChars="0" w:right="0" w:firstLineChars="0" w:firstLine="0"/>
              <w:spacing w:line="240" w:lineRule="atLeast"/>
            </w:pPr>
            <w:r>
              <w:t>-0.033</w:t>
            </w:r>
          </w:p>
        </w:tc>
      </w:tr>
      <w:tr>
        <w:tc>
          <w:tcPr>
            <w:tcW w:w="678" w:type="pct"/>
            <w:vMerge/>
            <w:vAlign w:val="center"/>
          </w:tcPr>
          <w:p w:rsidR="0018722C">
            <w:pPr>
              <w:pStyle w:val="ac"/>
              <w:topLinePunct/>
              <w:ind w:leftChars="0" w:left="0" w:rightChars="0" w:right="0" w:firstLineChars="0" w:firstLine="0"/>
              <w:spacing w:line="240" w:lineRule="atLeast"/>
            </w:pPr>
          </w:p>
        </w:tc>
        <w:tc>
          <w:tcPr>
            <w:tcW w:w="962" w:type="pct"/>
            <w:vAlign w:val="center"/>
          </w:tcPr>
          <w:p w:rsidR="0018722C">
            <w:pPr>
              <w:pStyle w:val="a5"/>
              <w:topLinePunct/>
              <w:ind w:leftChars="0" w:left="0" w:rightChars="0" w:right="0" w:firstLineChars="0" w:firstLine="0"/>
              <w:spacing w:line="240" w:lineRule="atLeast"/>
            </w:pPr>
            <w:r>
              <w:t>情感体验</w:t>
            </w:r>
          </w:p>
        </w:tc>
        <w:tc>
          <w:tcPr>
            <w:tcW w:w="1145" w:type="pct"/>
            <w:vAlign w:val="center"/>
          </w:tcPr>
          <w:p w:rsidR="0018722C">
            <w:pPr>
              <w:pStyle w:val="a5"/>
              <w:topLinePunct/>
              <w:ind w:leftChars="0" w:left="0" w:rightChars="0" w:right="0" w:firstLineChars="0" w:firstLine="0"/>
              <w:spacing w:line="240" w:lineRule="atLeast"/>
            </w:pPr>
            <w:r>
              <w:t>0.254**</w:t>
            </w:r>
          </w:p>
        </w:tc>
        <w:tc>
          <w:tcPr>
            <w:tcW w:w="1164" w:type="pct"/>
            <w:vAlign w:val="center"/>
          </w:tcPr>
          <w:p w:rsidR="0018722C">
            <w:pPr>
              <w:pStyle w:val="a5"/>
              <w:topLinePunct/>
              <w:ind w:leftChars="0" w:left="0" w:rightChars="0" w:right="0" w:firstLineChars="0" w:firstLine="0"/>
              <w:spacing w:line="240" w:lineRule="atLeast"/>
            </w:pPr>
            <w:r>
              <w:t>0.258**</w:t>
            </w:r>
          </w:p>
        </w:tc>
        <w:tc>
          <w:tcPr>
            <w:tcW w:w="1051" w:type="pct"/>
            <w:vAlign w:val="center"/>
          </w:tcPr>
          <w:p w:rsidR="0018722C">
            <w:pPr>
              <w:pStyle w:val="ad"/>
              <w:topLinePunct/>
              <w:ind w:leftChars="0" w:left="0" w:rightChars="0" w:right="0" w:firstLineChars="0" w:firstLine="0"/>
              <w:spacing w:line="240" w:lineRule="atLeast"/>
            </w:pPr>
            <w:r>
              <w:t>0.178*</w:t>
            </w:r>
          </w:p>
        </w:tc>
      </w:tr>
      <w:tr>
        <w:tc>
          <w:tcPr>
            <w:tcW w:w="678" w:type="pct"/>
            <w:vAlign w:val="center"/>
          </w:tcPr>
          <w:p w:rsidR="0018722C">
            <w:pPr>
              <w:pStyle w:val="ac"/>
              <w:topLinePunct/>
              <w:ind w:leftChars="0" w:left="0" w:rightChars="0" w:right="0" w:firstLineChars="0" w:firstLine="0"/>
              <w:spacing w:line="240" w:lineRule="atLeast"/>
            </w:pPr>
          </w:p>
        </w:tc>
        <w:tc>
          <w:tcPr>
            <w:tcW w:w="962" w:type="pct"/>
            <w:vAlign w:val="center"/>
          </w:tcPr>
          <w:p w:rsidR="0018722C">
            <w:pPr>
              <w:pStyle w:val="a5"/>
              <w:topLinePunct/>
              <w:ind w:leftChars="0" w:left="0" w:rightChars="0" w:right="0" w:firstLineChars="0" w:firstLine="0"/>
              <w:spacing w:line="240" w:lineRule="atLeast"/>
            </w:pPr>
            <w:r>
              <w:t>行为体验</w:t>
            </w:r>
          </w:p>
        </w:tc>
        <w:tc>
          <w:tcPr>
            <w:tcW w:w="1145" w:type="pct"/>
            <w:vAlign w:val="center"/>
          </w:tcPr>
          <w:p w:rsidR="0018722C">
            <w:pPr>
              <w:pStyle w:val="a5"/>
              <w:topLinePunct/>
              <w:ind w:leftChars="0" w:left="0" w:rightChars="0" w:right="0" w:firstLineChars="0" w:firstLine="0"/>
              <w:spacing w:line="240" w:lineRule="atLeast"/>
            </w:pPr>
            <w:r>
              <w:t>0.244**</w:t>
            </w:r>
          </w:p>
        </w:tc>
        <w:tc>
          <w:tcPr>
            <w:tcW w:w="1164" w:type="pct"/>
            <w:vAlign w:val="center"/>
          </w:tcPr>
          <w:p w:rsidR="0018722C">
            <w:pPr>
              <w:pStyle w:val="a5"/>
              <w:topLinePunct/>
              <w:ind w:leftChars="0" w:left="0" w:rightChars="0" w:right="0" w:firstLineChars="0" w:firstLine="0"/>
              <w:spacing w:line="240" w:lineRule="atLeast"/>
            </w:pPr>
            <w:r>
              <w:t>0.125*</w:t>
            </w:r>
          </w:p>
        </w:tc>
        <w:tc>
          <w:tcPr>
            <w:tcW w:w="1051" w:type="pct"/>
            <w:vAlign w:val="center"/>
          </w:tcPr>
          <w:p w:rsidR="0018722C">
            <w:pPr>
              <w:pStyle w:val="ad"/>
              <w:topLinePunct/>
              <w:ind w:leftChars="0" w:left="0" w:rightChars="0" w:right="0" w:firstLineChars="0" w:firstLine="0"/>
              <w:spacing w:line="240" w:lineRule="atLeast"/>
            </w:pPr>
            <w:r>
              <w:t>0.208**</w:t>
            </w:r>
          </w:p>
        </w:tc>
      </w:tr>
      <w:tr>
        <w:tc>
          <w:tcPr>
            <w:tcW w:w="678" w:type="pct"/>
            <w:vAlign w:val="center"/>
          </w:tcPr>
          <w:p w:rsidR="0018722C">
            <w:pPr>
              <w:pStyle w:val="ac"/>
              <w:topLinePunct/>
              <w:ind w:leftChars="0" w:left="0" w:rightChars="0" w:right="0" w:firstLineChars="0" w:firstLine="0"/>
              <w:spacing w:line="240" w:lineRule="atLeast"/>
            </w:pPr>
          </w:p>
        </w:tc>
        <w:tc>
          <w:tcPr>
            <w:tcW w:w="962" w:type="pct"/>
            <w:vAlign w:val="center"/>
          </w:tcPr>
          <w:p w:rsidR="0018722C">
            <w:pPr>
              <w:pStyle w:val="a5"/>
              <w:topLinePunct/>
              <w:ind w:leftChars="0" w:left="0" w:rightChars="0" w:right="0" w:firstLineChars="0" w:firstLine="0"/>
              <w:spacing w:line="240" w:lineRule="atLeast"/>
            </w:pPr>
            <w:r>
              <w:t>思考体验</w:t>
            </w:r>
          </w:p>
        </w:tc>
        <w:tc>
          <w:tcPr>
            <w:tcW w:w="1145" w:type="pct"/>
            <w:vAlign w:val="center"/>
          </w:tcPr>
          <w:p w:rsidR="0018722C">
            <w:pPr>
              <w:pStyle w:val="a5"/>
              <w:topLinePunct/>
              <w:ind w:leftChars="0" w:left="0" w:rightChars="0" w:right="0" w:firstLineChars="0" w:firstLine="0"/>
              <w:spacing w:line="240" w:lineRule="atLeast"/>
            </w:pPr>
            <w:r>
              <w:t>0.417**</w:t>
            </w:r>
          </w:p>
        </w:tc>
        <w:tc>
          <w:tcPr>
            <w:tcW w:w="1164" w:type="pct"/>
            <w:vAlign w:val="center"/>
          </w:tcPr>
          <w:p w:rsidR="0018722C">
            <w:pPr>
              <w:pStyle w:val="a5"/>
              <w:topLinePunct/>
              <w:ind w:leftChars="0" w:left="0" w:rightChars="0" w:right="0" w:firstLineChars="0" w:firstLine="0"/>
              <w:spacing w:line="240" w:lineRule="atLeast"/>
            </w:pPr>
            <w:r>
              <w:t>0.225**</w:t>
            </w:r>
          </w:p>
        </w:tc>
        <w:tc>
          <w:tcPr>
            <w:tcW w:w="1051" w:type="pct"/>
            <w:vAlign w:val="center"/>
          </w:tcPr>
          <w:p w:rsidR="0018722C">
            <w:pPr>
              <w:pStyle w:val="ad"/>
              <w:topLinePunct/>
              <w:ind w:leftChars="0" w:left="0" w:rightChars="0" w:right="0" w:firstLineChars="0" w:firstLine="0"/>
              <w:spacing w:line="240" w:lineRule="atLeast"/>
            </w:pPr>
            <w:r>
              <w:t>0.352**</w:t>
            </w:r>
          </w:p>
        </w:tc>
      </w:tr>
      <w:tr>
        <w:tc>
          <w:tcPr>
            <w:tcW w:w="678" w:type="pct"/>
            <w:vAlign w:val="center"/>
          </w:tcPr>
          <w:p w:rsidR="0018722C">
            <w:pPr>
              <w:pStyle w:val="ac"/>
              <w:topLinePunct/>
              <w:ind w:leftChars="0" w:left="0" w:rightChars="0" w:right="0" w:firstLineChars="0" w:firstLine="0"/>
              <w:spacing w:line="240" w:lineRule="atLeast"/>
            </w:pPr>
            <w:r>
              <w:t>品牌信任</w:t>
            </w:r>
          </w:p>
        </w:tc>
        <w:tc>
          <w:tcPr>
            <w:tcW w:w="962" w:type="pct"/>
            <w:vAlign w:val="center"/>
          </w:tcPr>
          <w:p w:rsidR="0018722C">
            <w:pPr>
              <w:pStyle w:val="a5"/>
              <w:topLinePunct/>
              <w:ind w:leftChars="0" w:left="0" w:rightChars="0" w:right="0" w:firstLineChars="0" w:firstLine="0"/>
              <w:spacing w:line="240" w:lineRule="atLeast"/>
            </w:pPr>
          </w:p>
        </w:tc>
        <w:tc>
          <w:tcPr>
            <w:tcW w:w="1145" w:type="pct"/>
            <w:vAlign w:val="center"/>
          </w:tcPr>
          <w:p w:rsidR="0018722C">
            <w:pPr>
              <w:pStyle w:val="a5"/>
              <w:topLinePunct/>
              <w:ind w:leftChars="0" w:left="0" w:rightChars="0" w:right="0" w:firstLineChars="0" w:firstLine="0"/>
              <w:spacing w:line="240" w:lineRule="atLeast"/>
            </w:pPr>
          </w:p>
        </w:tc>
        <w:tc>
          <w:tcPr>
            <w:tcW w:w="1164" w:type="pct"/>
            <w:vAlign w:val="center"/>
          </w:tcPr>
          <w:p w:rsidR="0018722C">
            <w:pPr>
              <w:pStyle w:val="a5"/>
              <w:topLinePunct/>
              <w:ind w:leftChars="0" w:left="0" w:rightChars="0" w:right="0" w:firstLineChars="0" w:firstLine="0"/>
              <w:spacing w:line="240" w:lineRule="atLeast"/>
            </w:pPr>
          </w:p>
        </w:tc>
        <w:tc>
          <w:tcPr>
            <w:tcW w:w="1051" w:type="pct"/>
            <w:vAlign w:val="center"/>
          </w:tcPr>
          <w:p w:rsidR="0018722C">
            <w:pPr>
              <w:pStyle w:val="ad"/>
              <w:topLinePunct/>
              <w:ind w:leftChars="0" w:left="0" w:rightChars="0" w:right="0" w:firstLineChars="0" w:firstLine="0"/>
              <w:spacing w:line="240" w:lineRule="atLeast"/>
            </w:pPr>
            <w:r>
              <w:t>0.555**</w:t>
            </w:r>
          </w:p>
        </w:tc>
      </w:tr>
      <w:tr>
        <w:tc>
          <w:tcPr>
            <w:tcW w:w="678" w:type="pct"/>
            <w:vAlign w:val="center"/>
            <w:tcBorders>
              <w:top w:val="single" w:sz="4" w:space="0" w:color="auto"/>
            </w:tcBorders>
          </w:tcPr>
          <w:p w:rsidR="0018722C">
            <w:pPr>
              <w:pStyle w:val="ac"/>
              <w:topLinePunct/>
              <w:ind w:leftChars="0" w:left="0" w:rightChars="0" w:right="0" w:firstLineChars="0" w:firstLine="0"/>
              <w:spacing w:line="240" w:lineRule="atLeast"/>
            </w:pPr>
            <w:r>
              <w:t>R</w:t>
            </w:r>
            <w:r>
              <w:t>²</w:t>
            </w:r>
          </w:p>
        </w:tc>
        <w:tc>
          <w:tcPr>
            <w:tcW w:w="96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45" w:type="pct"/>
            <w:vAlign w:val="center"/>
            <w:tcBorders>
              <w:top w:val="single" w:sz="4" w:space="0" w:color="auto"/>
            </w:tcBorders>
          </w:tcPr>
          <w:p w:rsidR="0018722C">
            <w:pPr>
              <w:pStyle w:val="aff1"/>
              <w:topLinePunct/>
              <w:ind w:leftChars="0" w:left="0" w:rightChars="0" w:right="0" w:firstLineChars="0" w:firstLine="0"/>
            </w:pPr>
            <w:r>
              <w:t>0.484</w:t>
            </w:r>
            <w:r>
              <w:t>(</w:t>
            </w:r>
            <w:r>
              <w:t> </w:t>
            </w:r>
            <w:r>
              <w:t>0.475</w:t>
            </w:r>
            <w:r>
              <w:rPr>
                <w:spacing w:line="240" w:lineRule="atLeast"/>
              </w:rPr>
              <w:t>)</w:t>
            </w:r>
          </w:p>
        </w:tc>
        <w:tc>
          <w:tcPr>
            <w:tcW w:w="1164" w:type="pct"/>
            <w:vAlign w:val="center"/>
            <w:tcBorders>
              <w:top w:val="single" w:sz="4" w:space="0" w:color="auto"/>
            </w:tcBorders>
          </w:tcPr>
          <w:p w:rsidR="0018722C">
            <w:pPr>
              <w:pStyle w:val="aff1"/>
              <w:topLinePunct/>
              <w:ind w:leftChars="0" w:left="0" w:rightChars="0" w:right="0" w:firstLineChars="0" w:firstLine="0"/>
            </w:pPr>
            <w:r>
              <w:t>0.263</w:t>
            </w:r>
            <w:r>
              <w:t>(</w:t>
            </w:r>
            <w:r>
              <w:t> </w:t>
            </w:r>
            <w:r>
              <w:t>0.251</w:t>
            </w:r>
            <w:r>
              <w:rPr>
                <w:spacing w:line="240" w:lineRule="atLeast"/>
              </w:rPr>
              <w:t>)</w:t>
            </w:r>
          </w:p>
        </w:tc>
        <w:tc>
          <w:tcPr>
            <w:tcW w:w="1051" w:type="pct"/>
            <w:vAlign w:val="center"/>
            <w:tcBorders>
              <w:top w:val="single" w:sz="4" w:space="0" w:color="auto"/>
            </w:tcBorders>
          </w:tcPr>
          <w:p w:rsidR="0018722C">
            <w:pPr>
              <w:pStyle w:val="ad"/>
              <w:topLinePunct/>
              <w:ind w:leftChars="0" w:left="0" w:rightChars="0" w:right="0" w:firstLineChars="0" w:firstLine="0"/>
              <w:spacing w:line="240" w:lineRule="atLeast"/>
            </w:pPr>
            <w:r>
              <w:t>0.547</w:t>
            </w:r>
            <w:r>
              <w:t>(</w:t>
            </w:r>
            <w:r>
              <w:t>0.537</w:t>
            </w:r>
            <w:r>
              <w:t>)</w:t>
            </w:r>
          </w:p>
        </w:tc>
      </w:tr>
    </w:tbl>
    <w:p w:rsidR="0018722C">
      <w:pPr>
        <w:pStyle w:val="affa"/>
      </w:pPr>
    </w:p>
    <w:p w:rsidR="0018722C">
      <w:pPr>
        <w:topLinePunct/>
      </w:pPr>
      <w:r>
        <w:rPr>
          <w:rFonts w:cstheme="minorBidi" w:hAnsiTheme="minorHAnsi" w:eastAsiaTheme="minorHAnsi" w:asciiTheme="minorHAnsi" w:ascii="MingLiU" w:eastAsia="MingLiU" w:hint="eastAsia"/>
        </w:rPr>
        <w:t>**. 在</w:t>
      </w:r>
      <w:r w:rsidR="001852F3">
        <w:rPr>
          <w:rFonts w:cstheme="minorBidi" w:hAnsiTheme="minorHAnsi" w:eastAsiaTheme="minorHAnsi" w:asciiTheme="minorHAnsi" w:ascii="MingLiU" w:eastAsia="MingLiU" w:hint="eastAsia"/>
        </w:rPr>
        <w:t xml:space="preserve">0.01</w:t>
      </w:r>
      <w:r w:rsidR="001852F3">
        <w:rPr>
          <w:rFonts w:cstheme="minorBidi" w:hAnsiTheme="minorHAnsi" w:eastAsiaTheme="minorHAnsi" w:asciiTheme="minorHAnsi" w:ascii="MingLiU" w:eastAsia="MingLiU" w:hint="eastAsia"/>
        </w:rPr>
        <w:t xml:space="preserve">水平</w:t>
      </w:r>
      <w:r>
        <w:rPr>
          <w:rFonts w:cstheme="minorBidi" w:hAnsiTheme="minorHAnsi" w:eastAsiaTheme="minorHAnsi" w:asciiTheme="minorHAnsi" w:ascii="MingLiU" w:eastAsia="MingLiU" w:hint="eastAsia"/>
        </w:rPr>
        <w:t>（</w:t>
      </w:r>
      <w:r>
        <w:rPr>
          <w:rFonts w:cstheme="minorBidi" w:hAnsiTheme="minorHAnsi" w:eastAsiaTheme="minorHAnsi" w:asciiTheme="minorHAnsi" w:ascii="MingLiU" w:eastAsia="MingLiU" w:hint="eastAsia"/>
        </w:rPr>
        <w:t>双侧</w:t>
      </w:r>
      <w:r>
        <w:rPr>
          <w:rFonts w:cstheme="minorBidi" w:hAnsiTheme="minorHAnsi" w:eastAsiaTheme="minorHAnsi" w:asciiTheme="minorHAnsi" w:ascii="MingLiU" w:eastAsia="MingLiU" w:hint="eastAsia"/>
        </w:rPr>
        <w:t>）</w:t>
      </w:r>
      <w:r>
        <w:rPr>
          <w:rFonts w:cstheme="minorBidi" w:hAnsiTheme="minorHAnsi" w:eastAsiaTheme="minorHAnsi" w:asciiTheme="minorHAnsi" w:ascii="MingLiU" w:eastAsia="MingLiU" w:hint="eastAsia"/>
        </w:rPr>
        <w:t>上</w:t>
      </w:r>
      <w:r>
        <w:rPr>
          <w:rFonts w:cstheme="minorBidi" w:hAnsiTheme="minorHAnsi" w:eastAsiaTheme="minorHAnsi" w:asciiTheme="minorHAnsi"/>
        </w:rPr>
        <w:t>显著</w:t>
      </w:r>
      <w:r>
        <w:rPr>
          <w:rFonts w:ascii="MingLiU" w:eastAsia="MingLiU" w:hint="eastAsia" w:cstheme="minorBidi" w:hAnsiTheme="minorHAnsi"/>
        </w:rPr>
        <w:t>。</w:t>
      </w:r>
    </w:p>
    <w:p w:rsidR="0018722C">
      <w:pPr>
        <w:topLinePunct/>
      </w:pPr>
      <w:r>
        <w:rPr>
          <w:rFonts w:cstheme="minorBidi" w:hAnsiTheme="minorHAnsi" w:eastAsiaTheme="minorHAnsi" w:asciiTheme="minorHAnsi" w:ascii="MingLiU" w:eastAsia="MingLiU" w:hint="eastAsia"/>
        </w:rPr>
        <w:t>*. 在</w:t>
      </w:r>
      <w:r w:rsidR="001852F3">
        <w:rPr>
          <w:rFonts w:cstheme="minorBidi" w:hAnsiTheme="minorHAnsi" w:eastAsiaTheme="minorHAnsi" w:asciiTheme="minorHAnsi" w:ascii="MingLiU" w:eastAsia="MingLiU" w:hint="eastAsia"/>
        </w:rPr>
        <w:t xml:space="preserve">0.05</w:t>
      </w:r>
      <w:r w:rsidR="001852F3">
        <w:rPr>
          <w:rFonts w:cstheme="minorBidi" w:hAnsiTheme="minorHAnsi" w:eastAsiaTheme="minorHAnsi" w:asciiTheme="minorHAnsi" w:ascii="MingLiU" w:eastAsia="MingLiU" w:hint="eastAsia"/>
        </w:rPr>
        <w:t xml:space="preserve">水平</w:t>
      </w:r>
      <w:r>
        <w:rPr>
          <w:rFonts w:cstheme="minorBidi" w:hAnsiTheme="minorHAnsi" w:eastAsiaTheme="minorHAnsi" w:asciiTheme="minorHAnsi" w:ascii="MingLiU" w:eastAsia="MingLiU" w:hint="eastAsia"/>
        </w:rPr>
        <w:t>（</w:t>
      </w:r>
      <w:r>
        <w:rPr>
          <w:rFonts w:cstheme="minorBidi" w:hAnsiTheme="minorHAnsi" w:eastAsiaTheme="minorHAnsi" w:asciiTheme="minorHAnsi" w:ascii="MingLiU" w:eastAsia="MingLiU" w:hint="eastAsia"/>
        </w:rPr>
        <w:t>双侧</w:t>
      </w:r>
      <w:r>
        <w:rPr>
          <w:rFonts w:cstheme="minorBidi" w:hAnsiTheme="minorHAnsi" w:eastAsiaTheme="minorHAnsi" w:asciiTheme="minorHAnsi" w:ascii="MingLiU" w:eastAsia="MingLiU" w:hint="eastAsia"/>
        </w:rPr>
        <w:t>）</w:t>
      </w:r>
      <w:r>
        <w:rPr>
          <w:rFonts w:cstheme="minorBidi" w:hAnsiTheme="minorHAnsi" w:eastAsiaTheme="minorHAnsi" w:asciiTheme="minorHAnsi" w:ascii="MingLiU" w:eastAsia="MingLiU" w:hint="eastAsia"/>
        </w:rPr>
        <w:t>上</w:t>
      </w:r>
      <w:r>
        <w:rPr>
          <w:rFonts w:cstheme="minorBidi" w:hAnsiTheme="minorHAnsi" w:eastAsiaTheme="minorHAnsi" w:asciiTheme="minorHAnsi"/>
        </w:rPr>
        <w:t>显著</w:t>
      </w:r>
      <w:r>
        <w:rPr>
          <w:rFonts w:ascii="MingLiU" w:eastAsia="MingLiU" w:hint="eastAsia" w:cstheme="minorBidi" w:hAnsiTheme="minorHAnsi"/>
        </w:rPr>
        <w:t>。</w:t>
      </w:r>
    </w:p>
    <w:p w:rsidR="0018722C">
      <w:pPr>
        <w:topLinePunct/>
      </w:pPr>
      <w:r>
        <w:t>本部分主要是检验品牌信任的中介作用，从以上的品牌体验各维度与品牌忠诚的回归分析结果显示，感官体验对品牌忠诚的影响并不显著，因此感官体验也不会通过品牌信任对品牌忠诚产生影响，因此不再对感官体验进行中介作用的分析。本研究根据之前的回归结果，进一步做品牌信任的中介分析，在控制了品牌信任之后，情感体验的标准化系数</w:t>
      </w:r>
      <w:r>
        <w:t>由</w:t>
      </w:r>
    </w:p>
    <w:p w:rsidR="0018722C">
      <w:pPr>
        <w:topLinePunct/>
      </w:pPr>
      <w:bookmarkStart w:id="187" w:name="_cwCmt24"/>
      <w:r>
        <w:rPr>
          <w:rFonts w:ascii="Times New Roman" w:eastAsia="Times New Roman"/>
        </w:rPr>
        <w:t>0.254</w:t>
      </w:r>
      <w:r>
        <w:t>下降到了</w:t>
      </w:r>
      <w:r>
        <w:rPr>
          <w:rFonts w:ascii="Times New Roman" w:eastAsia="Times New Roman"/>
        </w:rPr>
        <w:t>0</w:t>
      </w:r>
      <w:r>
        <w:rPr>
          <w:rFonts w:ascii="Times New Roman" w:eastAsia="Times New Roman"/>
        </w:rPr>
        <w:t>.</w:t>
      </w:r>
      <w:r>
        <w:rPr>
          <w:rFonts w:ascii="Times New Roman" w:eastAsia="Times New Roman"/>
        </w:rPr>
        <w:t>178</w:t>
      </w:r>
      <w:r>
        <w:t>，显著性水平由</w:t>
      </w:r>
      <w:r>
        <w:rPr>
          <w:rFonts w:ascii="Times New Roman" w:eastAsia="Times New Roman"/>
        </w:rPr>
        <w:t>0</w:t>
      </w:r>
      <w:r>
        <w:rPr>
          <w:rFonts w:ascii="Times New Roman" w:eastAsia="Times New Roman"/>
        </w:rPr>
        <w:t>.</w:t>
      </w:r>
      <w:r>
        <w:rPr>
          <w:rFonts w:ascii="Times New Roman" w:eastAsia="Times New Roman"/>
        </w:rPr>
        <w:t>000</w:t>
      </w:r>
      <w:r>
        <w:t>上升到了</w:t>
      </w:r>
      <w:r>
        <w:rPr>
          <w:rFonts w:ascii="Times New Roman" w:eastAsia="Times New Roman"/>
        </w:rPr>
        <w:t>0</w:t>
      </w:r>
      <w:r>
        <w:rPr>
          <w:rFonts w:ascii="Times New Roman" w:eastAsia="Times New Roman"/>
        </w:rPr>
        <w:t>.</w:t>
      </w:r>
      <w:r>
        <w:rPr>
          <w:rFonts w:ascii="Times New Roman" w:eastAsia="Times New Roman"/>
        </w:rPr>
        <w:t>001</w:t>
      </w:r>
      <w:r>
        <w:t>，行为体验的标准回归系数由</w:t>
      </w:r>
      <w:bookmarkEnd w:id="187"/>
    </w:p>
    <w:p w:rsidR="0018722C">
      <w:pPr>
        <w:topLinePunct/>
      </w:pPr>
      <w:r>
        <w:rPr>
          <w:rFonts w:ascii="Times New Roman" w:hAnsi="Times New Roman" w:eastAsia="Times New Roman"/>
        </w:rPr>
        <w:t>0.244</w:t>
      </w:r>
      <w:r>
        <w:t>下降到了</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208</w:t>
      </w:r>
      <w:r>
        <w:t>，思考体验的标准化系数由</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417</w:t>
      </w:r>
      <w:r>
        <w:t>下降到了</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352</w:t>
      </w:r>
      <w:r>
        <w:t>，这说明品牌信任在</w:t>
      </w:r>
      <w:r>
        <w:t>情感体验、行为体验、思考体验和品牌忠诚的关系中起了部分中介作用，因此，假设</w:t>
      </w:r>
      <w:r>
        <w:rPr>
          <w:rFonts w:ascii="Times New Roman" w:hAnsi="Times New Roman" w:eastAsia="Times New Roman"/>
        </w:rPr>
        <w:t>H7</w:t>
      </w:r>
      <w:r>
        <w:t>成立，即“品牌信任在品牌体验对品牌忠诚的影响中具有中介作用”。</w:t>
      </w:r>
    </w:p>
    <w:p w:rsidR="0018722C">
      <w:pPr>
        <w:topLinePunct/>
      </w:pPr>
      <w:bookmarkStart w:name="5 结论与建议 " w:id="142"/>
      <w:bookmarkEnd w:id="142"/>
      <w:r>
        <w:rPr>
          <w:rFonts w:cstheme="minorBidi" w:hAnsiTheme="minorHAnsi" w:eastAsiaTheme="minorHAnsi" w:asciiTheme="minorHAnsi" w:ascii="黑体" w:hAnsi="Times New Roman" w:eastAsia="黑体" w:cs="Times New Roman" w:hint="eastAsia"/>
          <w:b/>
        </w:rPr>
        <w:t>5 </w:t>
      </w:r>
      <w:bookmarkStart w:name="_bookmark58" w:id="143"/>
      <w:bookmarkEnd w:id="143"/>
      <w:bookmarkStart w:name="_bookmark58" w:id="144"/>
      <w:bookmarkEnd w:id="144"/>
      <w:r>
        <w:rPr>
          <w:b/>
          <w:rFonts w:ascii="黑体" w:eastAsia="黑体" w:hint="eastAsia" w:cstheme="minorBidi" w:hAnsiTheme="minorHAnsi" w:hAnsi="Times New Roman" w:cs="Times New Roman"/>
        </w:rPr>
        <w:t>结论与建议</w:t>
      </w:r>
    </w:p>
    <w:p w:rsidR="0018722C">
      <w:pPr>
        <w:topLinePunct/>
      </w:pPr>
      <w:bookmarkStart w:name="5.1 研究结论 " w:id="145"/>
      <w:bookmarkEnd w:id="145"/>
      <w:r>
        <w:rPr>
          <w:rFonts w:cstheme="minorBidi" w:hAnsiTheme="minorHAnsi" w:eastAsiaTheme="minorHAnsi" w:asciiTheme="minorHAnsi" w:ascii="黑体" w:hAnsi="黑体" w:eastAsia="黑体" w:cs="黑体"/>
          <w:b/>
        </w:rPr>
        <w:t>5.1 </w:t>
      </w:r>
      <w:bookmarkStart w:name="_bookmark59" w:id="146"/>
      <w:bookmarkEnd w:id="146"/>
      <w:bookmarkStart w:name="_bookmark59" w:id="147"/>
      <w:bookmarkEnd w:id="147"/>
      <w:r>
        <w:rPr>
          <w:rFonts w:cstheme="minorBidi" w:hAnsiTheme="minorHAnsi" w:eastAsiaTheme="minorHAnsi" w:asciiTheme="minorHAnsi" w:ascii="黑体" w:hAnsi="黑体" w:eastAsia="黑体" w:cs="黑体"/>
          <w:b/>
        </w:rPr>
        <w:t>研究结论</w:t>
      </w:r>
    </w:p>
    <w:p w:rsidR="0018722C">
      <w:pPr>
        <w:topLinePunct/>
      </w:pPr>
      <w:r>
        <w:t>（</w:t>
      </w:r>
      <w:r>
        <w:rPr>
          <w:rFonts w:ascii="Times New Roman" w:eastAsia="Times New Roman"/>
        </w:rPr>
        <w:t>1</w:t>
      </w:r>
      <w:r>
        <w:t>）</w:t>
      </w:r>
      <w:r>
        <w:t>品牌体验对品牌忠诚的影响</w:t>
      </w:r>
    </w:p>
    <w:p w:rsidR="0018722C">
      <w:pPr>
        <w:topLinePunct/>
      </w:pPr>
      <w:r>
        <w:t>品牌体验四个维度中只有感官体验对品牌忠诚没有产生直接的影响，而情感体验、行动体验及思考体验对品牌忠诚直接影响显著。感官体验对品牌忠诚不产生显著的直接作用，这与先前的学者研究结果有一定出入，可能跟先前学者研究的行业差异有关，以前的研究主要集中在餐饮、移动通讯等服务行业，感官体验驱动品牌忠诚的作用显著，但是本研究的研究对象是手机行业，现在手机在产品外观、硬件配置上趋于同质化，仅依靠感官体验已经不能显著影响消费者的品牌忠诚。</w:t>
      </w:r>
    </w:p>
    <w:p w:rsidR="0018722C">
      <w:pPr>
        <w:topLinePunct/>
      </w:pPr>
      <w:r>
        <w:t>（</w:t>
      </w:r>
      <w:r>
        <w:rPr>
          <w:rFonts w:ascii="Times New Roman" w:eastAsia="Times New Roman"/>
        </w:rPr>
        <w:t>2</w:t>
      </w:r>
      <w:r>
        <w:t>）</w:t>
      </w:r>
      <w:r>
        <w:t>品牌体验对顾客满意的影响</w:t>
      </w:r>
    </w:p>
    <w:p w:rsidR="0018722C">
      <w:pPr>
        <w:topLinePunct/>
      </w:pPr>
      <w:r>
        <w:t>品牌体验的四个维度中只有感官体验和行动体验对顾客满意有显著的正向影响作用，</w:t>
      </w:r>
      <w:r w:rsidR="001852F3">
        <w:t xml:space="preserve">情感体验和思考体验的作用不显著，表明消费者的满意感还是主要来自品牌的有形属性。</w:t>
      </w:r>
    </w:p>
    <w:p w:rsidR="0018722C">
      <w:pPr>
        <w:topLinePunct/>
      </w:pPr>
      <w:r>
        <w:t>（</w:t>
      </w:r>
      <w:r>
        <w:rPr>
          <w:rFonts w:ascii="Times New Roman" w:eastAsia="Times New Roman"/>
        </w:rPr>
        <w:t>3</w:t>
      </w:r>
      <w:r>
        <w:t>）</w:t>
      </w:r>
      <w:r>
        <w:t>品牌体验对品牌信任的影响</w:t>
      </w:r>
    </w:p>
    <w:p w:rsidR="0018722C">
      <w:pPr>
        <w:topLinePunct/>
      </w:pPr>
      <w:r>
        <w:t>品牌体验的四个维度都对品牌信任有显著的正向影响，表明消费者可以通过购买和使用产品的过程形成对品牌的信任，消费者通过对品牌的各种体验活动，能购形成对该品牌的偏好，从而建立起稳定的信任关系。</w:t>
      </w:r>
    </w:p>
    <w:p w:rsidR="0018722C">
      <w:pPr>
        <w:topLinePunct/>
      </w:pPr>
      <w:r>
        <w:t>（</w:t>
      </w:r>
      <w:r>
        <w:rPr>
          <w:rFonts w:ascii="Times New Roman" w:eastAsia="Times New Roman"/>
        </w:rPr>
        <w:t>4</w:t>
      </w:r>
      <w:r>
        <w:t>）</w:t>
      </w:r>
      <w:r>
        <w:t>顾客满意和品牌信任对品牌忠诚的影响</w:t>
      </w:r>
    </w:p>
    <w:p w:rsidR="0018722C">
      <w:pPr>
        <w:topLinePunct/>
      </w:pPr>
      <w:r>
        <w:t>顾客满意和品牌信任对品牌忠诚有显著的正向影响，但是品牌信任的影响力大，这与大多数研究结果一致，品牌信任成为品牌忠诚的直接影响因素。传统观点认为顾客满意一直是驱动忠诚的最重要因素之一，在本研究中手机是高涉入度产品，消费者由于专业知识水平有限，在做出购买决策之前面临风险，而品牌信任能有效降低这种风险，成为消费者决策的直接影响因素。</w:t>
      </w:r>
    </w:p>
    <w:p w:rsidR="0018722C">
      <w:pPr>
        <w:topLinePunct/>
      </w:pPr>
      <w:r>
        <w:t>（</w:t>
      </w:r>
      <w:r>
        <w:rPr>
          <w:rFonts w:ascii="Times New Roman" w:eastAsia="Times New Roman"/>
        </w:rPr>
        <w:t>5</w:t>
      </w:r>
      <w:r>
        <w:t>）</w:t>
      </w:r>
      <w:r>
        <w:t>顾客满意和品牌信任的中介作用</w:t>
      </w:r>
    </w:p>
    <w:p w:rsidR="0018722C">
      <w:pPr>
        <w:topLinePunct/>
      </w:pPr>
      <w:r>
        <w:t>顾客满意和品牌信任在品牌体验和品牌忠诚关系中起到部分中介作用，但是品牌信任的中介作用大。思考体验对品牌忠诚的影响最大，说明大学生对手机的消费已经从传统的感官判断提升到了品牌的象征意义，偏向选择那些与自身概念相一致的，能象征个性特征的品牌，行动体验的影响次之，表明厂商举行的品牌体验活动，让消费者参与进来能提升消费者的品牌忠诚。</w:t>
      </w:r>
    </w:p>
    <w:p w:rsidR="0018722C">
      <w:pPr>
        <w:topLinePunct/>
      </w:pPr>
      <w:bookmarkStart w:name="5.2 管理建议 " w:id="148"/>
      <w:bookmarkEnd w:id="148"/>
      <w:r>
        <w:rPr>
          <w:rFonts w:cstheme="minorBidi" w:hAnsiTheme="minorHAnsi" w:eastAsiaTheme="minorHAnsi" w:asciiTheme="minorHAnsi" w:ascii="黑体" w:hAnsi="黑体" w:eastAsia="黑体" w:cs="黑体"/>
          <w:b/>
        </w:rPr>
        <w:t>5.2 </w:t>
      </w:r>
      <w:bookmarkStart w:name="_bookmark60" w:id="149"/>
      <w:bookmarkEnd w:id="149"/>
      <w:bookmarkStart w:name="_bookmark60" w:id="150"/>
      <w:bookmarkEnd w:id="150"/>
      <w:r>
        <w:rPr>
          <w:rFonts w:cstheme="minorBidi" w:hAnsiTheme="minorHAnsi" w:eastAsiaTheme="minorHAnsi" w:asciiTheme="minorHAnsi" w:ascii="黑体" w:hAnsi="黑体" w:eastAsia="黑体" w:cs="黑体"/>
          <w:b/>
        </w:rPr>
        <w:t>管理建议</w:t>
      </w:r>
    </w:p>
    <w:p w:rsidR="0018722C">
      <w:pPr>
        <w:topLinePunct/>
      </w:pPr>
      <w:r>
        <w:t>近年</w:t>
      </w:r>
      <w:r>
        <w:t>来消费型态的转变衍生出更多影响品牌忠诚的</w:t>
      </w:r>
      <w:r>
        <w:rPr>
          <w:rFonts w:ascii="Batang" w:eastAsia="Batang" w:hint="eastAsia"/>
        </w:rPr>
        <w:t>不</w:t>
      </w:r>
      <w:r>
        <w:t>同因素，现今消费者在消费时，</w:t>
      </w:r>
      <w:r w:rsidR="001852F3">
        <w:t xml:space="preserve">已非单单着重于商品本身，而是在乎整个消费过程的品牌体验，甚至包括消费后的体验。不同维度的体验都有不同的体验价值，这些体验价值都深深地影响消费者的满意度，所以企业必须透过各种体验营销策略去增加顾客满意，创造出较高的顾客满意就能增强顾客对品牌的信任，从而拥有顾客对企业较高的品牌忠诚度。如此一来，企业便能更加接近永续经营的目标。根据此研究結果与结论提出以下具体建议来提供手机厂商在今后体验营销策略上的参考依据。</w:t>
      </w:r>
    </w:p>
    <w:p w:rsidR="0018722C">
      <w:pPr>
        <w:topLinePunct/>
      </w:pPr>
      <w:r>
        <w:t>（</w:t>
      </w:r>
      <w:r>
        <w:rPr>
          <w:rFonts w:ascii="Times New Roman" w:eastAsia="Times New Roman"/>
        </w:rPr>
        <w:t>1</w:t>
      </w:r>
      <w:r>
        <w:t>）</w:t>
      </w:r>
      <w:r>
        <w:t>感官体验方面</w:t>
      </w:r>
    </w:p>
    <w:p w:rsidR="0018722C">
      <w:pPr>
        <w:topLinePunct/>
      </w:pPr>
      <w:r>
        <w:t>提供具有品牌特征的产品设计来呈现手机品牌的个性，首先给消费者视觉上的刺激，</w:t>
      </w:r>
      <w:r w:rsidR="001852F3">
        <w:t xml:space="preserve">诱发其对品牌产生兴趣，可让消费者有视觉上的享受，手机产品的设计要人性化，符合目标群体的需求特性，比如合理的尺寸和重量，此外，也可从店面的音乐、色彩、装潢等方面入手，以诱发消费者的感官接触，使消费者对品牌产生更深刻的印象。</w:t>
      </w:r>
    </w:p>
    <w:p w:rsidR="0018722C">
      <w:pPr>
        <w:topLinePunct/>
      </w:pPr>
      <w:r>
        <w:t>（</w:t>
      </w:r>
      <w:r>
        <w:rPr>
          <w:rFonts w:ascii="Times New Roman" w:eastAsia="Times New Roman"/>
        </w:rPr>
        <w:t>2</w:t>
      </w:r>
      <w:r>
        <w:t>）</w:t>
      </w:r>
      <w:r>
        <w:t>情感体验方面</w:t>
      </w:r>
    </w:p>
    <w:p w:rsidR="0018722C">
      <w:pPr>
        <w:topLinePunct/>
      </w:pPr>
      <w:r>
        <w:t>消费者在感官方面的感受，也是以购物实体环境最能触发消费者，手机厂商可以设置</w:t>
      </w:r>
      <w:r>
        <w:t>特有限量商品的专柜来增加其代表性。通过实体环境表达该手机品牌求的品牌个性来吸引</w:t>
      </w:r>
      <w:r>
        <w:t>消费者的注意，塑造出与消费群体吻合的情感表达，让消费者在情感上能与品牌产生共鸣，</w:t>
      </w:r>
      <w:r w:rsidR="001852F3">
        <w:t xml:space="preserve">通过品牌的塑造赋予其人格化的性格，当消费者拥有此品牌时能从内心认可该品牌能代表</w:t>
      </w:r>
      <w:r>
        <w:t>自身的个性，更加具体地传达给消费者去体验。</w:t>
      </w:r>
    </w:p>
    <w:p w:rsidR="0018722C">
      <w:pPr>
        <w:topLinePunct/>
      </w:pPr>
      <w:r>
        <w:t>（</w:t>
      </w:r>
      <w:r>
        <w:rPr>
          <w:rFonts w:ascii="Times New Roman" w:eastAsia="Times New Roman"/>
        </w:rPr>
        <w:t>3</w:t>
      </w:r>
      <w:r>
        <w:t>）</w:t>
      </w:r>
      <w:r>
        <w:t>行为体验方面</w:t>
      </w:r>
    </w:p>
    <w:p w:rsidR="0018722C">
      <w:pPr>
        <w:topLinePunct/>
      </w:pPr>
      <w:r>
        <w:t>厂商可以在新品发布时邀请忠实顾客率先体验，这样能更加增强消费者对品牌的依恋和偏好，也会让消费者更容易了解手机品牌，让消费者经常有体验该品牌手机的感觉，更能清楚地了解该手机品牌，若能及时将产品相关信息完整地传达给消费者，厂商可以推出一系列的定期期刊杂志，提供给消费者阅读。也可以通过参加一些社会活动让消费者体验到厂商的社会责任，当消费者认同厂商的行为时，对品牌的满意感更强。此外，手机产品具专业性且服务态度良好的服务人员已经给与消费者正向的品牌体验价值。若能在服务人员的外观上加强不同的主题表现，将能更有效的刺激消费者感官体验，以带给消费者不同的感受。</w:t>
      </w:r>
    </w:p>
    <w:p w:rsidR="0018722C">
      <w:pPr>
        <w:topLinePunct/>
      </w:pPr>
      <w:r>
        <w:t>（</w:t>
      </w:r>
      <w:r>
        <w:rPr>
          <w:rFonts w:ascii="Times New Roman" w:eastAsia="Times New Roman"/>
        </w:rPr>
        <w:t>4</w:t>
      </w:r>
      <w:r>
        <w:t>）</w:t>
      </w:r>
      <w:r>
        <w:t>思考体验方面</w:t>
      </w:r>
    </w:p>
    <w:p w:rsidR="0018722C">
      <w:pPr>
        <w:topLinePunct/>
      </w:pPr>
      <w:r>
        <w:t>不同的消费者对相同品牌的内涵有不同的理解，一个好的品牌往往能使消费者去思</w:t>
      </w:r>
      <w:r>
        <w:t>考，可以思考品牌的历史发展，也可能思考品牌对自身生活方式和行为的影响。同时可以通过制作优良的产品广告时常向消费者传达品牌代表着怎样的内涵。</w:t>
      </w:r>
    </w:p>
    <w:p w:rsidR="0018722C">
      <w:pPr>
        <w:topLinePunct/>
      </w:pPr>
      <w:bookmarkStart w:name="5.3 研究局限及展望 " w:id="151"/>
      <w:bookmarkEnd w:id="151"/>
      <w:r>
        <w:rPr>
          <w:rFonts w:cstheme="minorBidi" w:hAnsiTheme="minorHAnsi" w:eastAsiaTheme="minorHAnsi" w:asciiTheme="minorHAnsi" w:ascii="黑体" w:hAnsi="黑体" w:eastAsia="黑体" w:cs="黑体"/>
          <w:b/>
        </w:rPr>
        <w:t>5.3 </w:t>
      </w:r>
      <w:bookmarkStart w:name="_bookmark61" w:id="152"/>
      <w:bookmarkEnd w:id="152"/>
      <w:bookmarkStart w:name="_bookmark61" w:id="153"/>
      <w:bookmarkEnd w:id="153"/>
      <w:r>
        <w:rPr>
          <w:rFonts w:cstheme="minorBidi" w:hAnsiTheme="minorHAnsi" w:eastAsiaTheme="minorHAnsi" w:asciiTheme="minorHAnsi" w:ascii="黑体" w:hAnsi="黑体" w:eastAsia="黑体" w:cs="黑体"/>
          <w:b/>
        </w:rPr>
        <w:t>研究局限及展望</w:t>
      </w:r>
    </w:p>
    <w:p w:rsidR="0018722C">
      <w:pPr>
        <w:topLinePunct/>
      </w:pPr>
      <w:r>
        <w:t>（</w:t>
      </w:r>
      <w:r>
        <w:rPr>
          <w:rFonts w:ascii="Times New Roman" w:eastAsia="Times New Roman"/>
        </w:rPr>
        <w:t>1</w:t>
      </w:r>
      <w:r>
        <w:t>）</w:t>
      </w:r>
      <w:r>
        <w:t>本研究仅选定顾客满意和品牌信任作为中介变量来讨论品牌体验和品牌忠诚关</w:t>
      </w:r>
      <w:r>
        <w:t>系的影响机制，其他一些因素，如品牌依恋，品牌社群，品牌认知也影响品牌体验对品牌忠诚的影响，在今后的研究中应该多考虑些影响因素，得出更科学、更严谨的结论。</w:t>
      </w:r>
    </w:p>
    <w:p w:rsidR="0018722C">
      <w:pPr>
        <w:topLinePunct/>
      </w:pPr>
      <w:r>
        <w:t>（</w:t>
      </w:r>
      <w:r>
        <w:rPr>
          <w:rFonts w:ascii="Times New Roman" w:eastAsia="Times New Roman"/>
        </w:rPr>
        <w:t>2</w:t>
      </w:r>
      <w:r>
        <w:t>）</w:t>
      </w:r>
      <w:r>
        <w:t xml:space="preserve">在研究品牌体验这一感性较高的变量时，本研究在问卷中的题项数量比较少；</w:t>
      </w:r>
      <w:r>
        <w:t>同时品牌体验是与品牌相关的产品或服务带给消费者的感受，有些感受很难进行具体的量</w:t>
      </w:r>
      <w:r>
        <w:t>化，如对行为情感体验和思考体验这两个维度的测量问项不够具体，对结论有一定的影响。</w:t>
      </w:r>
    </w:p>
    <w:p w:rsidR="0018722C">
      <w:pPr>
        <w:topLinePunct/>
      </w:pPr>
      <w:bookmarkStart w:id="188" w:name="_cwCmt25"/>
      <w:r>
        <w:t>（</w:t>
      </w:r>
      <w:r>
        <w:rPr>
          <w:rFonts w:ascii="Times New Roman" w:eastAsia="Times New Roman"/>
        </w:rPr>
        <w:t>3</w:t>
      </w:r>
      <w:r>
        <w:t>）</w:t>
      </w:r>
      <w:r>
        <w:t>由于精力、财力和时间的限制，数据的收集主要通过亲戚、朋友和同学的帮助</w:t>
      </w:r>
      <w:r>
        <w:t>才得以完成，样本的代表性欠缺，同时样本量只有</w:t>
      </w:r>
      <w:r>
        <w:rPr>
          <w:rFonts w:ascii="Times New Roman" w:eastAsia="Times New Roman"/>
        </w:rPr>
        <w:t>241</w:t>
      </w:r>
      <w:r>
        <w:t>份，虽然满足本研究的需要，但是如果样本量大，研究结论会更加科学和严谨。</w:t>
      </w:r>
      <w:bookmarkEnd w:id="188"/>
    </w:p>
    <w:p w:rsidR="0018722C">
      <w:pPr>
        <w:topLinePunct/>
      </w:pPr>
      <w:r>
        <w:t>（</w:t>
      </w:r>
      <w:r>
        <w:rPr>
          <w:rFonts w:ascii="Times New Roman" w:eastAsia="Times New Roman"/>
        </w:rPr>
        <w:t>4</w:t>
      </w:r>
      <w:r>
        <w:t>）</w:t>
      </w:r>
      <w:r>
        <w:t xml:space="preserve">本研究探讨的是手机行业品牌体验，研究结果是否能适用于其他行业的品牌，</w:t>
      </w:r>
      <w:r w:rsidR="001852F3">
        <w:t xml:space="preserve">仍需进一步探讨。手机是复杂度较高的产品，知觉风险较高，有可能比一般的消费品更需要通过体验做出选择，消费者也较可能借重品牌来推论产品质量，因此品牌体验对满意、信任和忠诚的影响程度可能会与研究的产品有关。因而，有必要对其在行业中的普遍适用性进行检验。</w:t>
      </w:r>
    </w:p>
    <w:p w:rsidR="0018722C">
      <w:pPr>
        <w:outlineLvl w:val="9"/>
        <w:topLinePunct/>
      </w:pPr>
      <w:bookmarkStart w:name="参考文献 " w:id="154"/>
      <w:bookmarkEnd w:id="154"/>
      <w:bookmarkStart w:name="_bookmark62" w:id="155"/>
      <w:bookmarkEnd w:id="155"/>
      <w:r>
        <w:rPr>
          <w:kern w:val="2"/>
          <w:sz w:val="32"/>
          <w:szCs w:val="32"/>
          <w:b/>
          <w:bCs/>
          <w:rFonts w:ascii="黑体" w:eastAsia="黑体" w:hint="eastAsia" w:cstheme="minorBidi" w:hAnsiTheme="minorHAnsi" w:hAnsi="Times New Roman" w:cs="Times New Roman"/>
        </w:rPr>
        <w:t>参 考 文 献</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黎春燕</w:t>
      </w:r>
      <w:r>
        <w:rPr>
          <w:rFonts w:cstheme="minorBidi" w:hAnsiTheme="minorHAnsi" w:eastAsiaTheme="minorHAnsi" w:asciiTheme="minorHAnsi"/>
        </w:rPr>
        <w:t xml:space="preserve">, </w:t>
      </w:r>
      <w:r>
        <w:rPr>
          <w:rFonts w:cstheme="minorBidi" w:hAnsiTheme="minorHAnsi" w:eastAsiaTheme="minorHAnsi" w:asciiTheme="minorHAnsi"/>
        </w:rPr>
        <w:t xml:space="preserve">李伟铭.</w:t>
      </w:r>
      <w:r>
        <w:rPr>
          <w:rFonts w:cstheme="minorBidi" w:hAnsiTheme="minorHAnsi" w:eastAsiaTheme="minorHAnsi" w:asciiTheme="minorHAnsi"/>
        </w:rPr>
        <w:t xml:space="preserve"> </w:t>
      </w:r>
      <w:r>
        <w:rPr>
          <w:rFonts w:cstheme="minorBidi" w:hAnsiTheme="minorHAnsi" w:eastAsiaTheme="minorHAnsi" w:asciiTheme="minorHAnsi"/>
        </w:rPr>
        <w:t>同质化商品的消费者品牌决策影响因素研究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华东经济管理</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2012</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26</w:t>
      </w:r>
      <w:r>
        <w:rPr>
          <w:rFonts w:cstheme="minorBidi" w:hAnsiTheme="minorHAnsi" w:eastAsiaTheme="minorHAnsi" w:asciiTheme="minorHAnsi"/>
        </w:rPr>
        <w:t>（</w:t>
      </w:r>
      <w:r>
        <w:rPr>
          <w:rFonts w:cstheme="minorBidi" w:hAnsiTheme="minorHAnsi" w:eastAsiaTheme="minorHAnsi" w:asciiTheme="minorHAnsi"/>
        </w:rPr>
        <w:t>08</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102-106.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贺和平.</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体验营销研究前沿评介</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外国经济与管理</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2010</w:t>
      </w:r>
      <w:r>
        <w:rPr>
          <w:rFonts w:cstheme="minorBidi" w:hAnsiTheme="minorHAnsi" w:eastAsiaTheme="minorHAnsi" w:asciiTheme="minorHAnsi"/>
          <w:kern w:val="2"/>
          <w:spacing w:val="-18"/>
          <w:sz w:val="21"/>
        </w:rPr>
        <w:t>,</w:t>
      </w:r>
      <w:r>
        <w:rPr>
          <w:rFonts w:cstheme="minorBidi" w:hAnsiTheme="minorHAnsi" w:eastAsiaTheme="minorHAnsi" w:asciiTheme="minorHAnsi"/>
        </w:rPr>
        <w:t> </w:t>
      </w:r>
      <w:r>
        <w:rPr>
          <w:rFonts w:cstheme="minorBidi" w:hAnsiTheme="minorHAnsi" w:eastAsiaTheme="minorHAnsi" w:asciiTheme="minorHAnsi"/>
        </w:rPr>
        <w:t>32</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42-50.</w:t>
      </w:r>
    </w:p>
    <w:p w:rsidR="0018722C">
      <w:pPr>
        <w:pStyle w:val="ab"/>
        <w:topLinePunct/>
        <w:ind w:left="200" w:hangingChars="200" w:hanging="200"/>
      </w:pPr>
      <w:r>
        <w:t>[</w:t>
      </w:r>
      <w:r>
        <w:t xml:space="preserve">3</w:t>
      </w:r>
      <w:r>
        <w:t>]</w:t>
      </w:r>
      <w:r w:rsidRPr="00281126">
        <w:t xml:space="preserve">  </w:t>
      </w:r>
      <w:r/>
      <w:r>
        <w:t>Brakes</w:t>
      </w:r>
      <w:r>
        <w:t> </w:t>
      </w:r>
      <w:r>
        <w:t>J.</w:t>
      </w:r>
      <w:r>
        <w:t> </w:t>
      </w:r>
      <w:r>
        <w:t>Brand</w:t>
      </w:r>
      <w:r>
        <w:t> </w:t>
      </w:r>
      <w:r>
        <w:t>experience:</w:t>
      </w:r>
      <w:r>
        <w:t> </w:t>
      </w:r>
      <w:r>
        <w:t>What</w:t>
      </w:r>
      <w:r>
        <w:t> </w:t>
      </w:r>
      <w:r>
        <w:t>is</w:t>
      </w:r>
      <w:r>
        <w:t> </w:t>
      </w:r>
      <w:r>
        <w:t>it</w:t>
      </w:r>
      <w:r/>
      <w:r/>
      <w:r>
        <w:t>How</w:t>
      </w:r>
      <w:r/>
      <w:r>
        <w:t>is</w:t>
      </w:r>
      <w:r/>
      <w:r>
        <w:t>it</w:t>
      </w:r>
      <w:r/>
      <w:r>
        <w:t>measured</w:t>
      </w:r>
      <w:r/>
      <w:r/>
      <w:r>
        <w:t>Does</w:t>
      </w:r>
      <w:r>
        <w:t> </w:t>
      </w:r>
      <w:r>
        <w:t>it</w:t>
      </w:r>
      <w:r/>
      <w:r>
        <w:t>affect</w:t>
      </w:r>
      <w:r>
        <w:t> </w:t>
      </w:r>
      <w:r>
        <w:t>loyalty</w:t>
      </w:r>
      <w:r/>
      <w:r/>
      <w:r>
        <w:t>[</w:t>
      </w:r>
      <w:r>
        <w:t xml:space="preserve">J</w:t>
      </w:r>
      <w:r>
        <w:t>]</w:t>
      </w:r>
      <w:r>
        <w:t xml:space="preserve">.</w:t>
      </w:r>
      <w:r w:rsidR="001852F3">
        <w:t xml:space="preserve"> </w:t>
      </w:r>
      <w:r w:rsidR="001852F3">
        <w:t xml:space="preserve">Journal </w:t>
      </w:r>
      <w:r>
        <w:t>of </w:t>
      </w:r>
      <w:r>
        <w:t xml:space="preserve">Marketing.</w:t>
      </w:r>
      <w:r>
        <w:t xml:space="preserve"> </w:t>
      </w:r>
      <w:r>
        <w:t>2009,</w:t>
      </w:r>
      <w:r>
        <w:t> </w:t>
      </w:r>
      <w:r>
        <w:t>73</w:t>
      </w:r>
      <w:r>
        <w:t>(</w:t>
      </w:r>
      <w:r>
        <w:t>3</w:t>
      </w:r>
      <w:r>
        <w:t>)</w:t>
      </w:r>
      <w:r>
        <w:rPr>
          <w:spacing w:val="3"/>
          <w:sz w:val="21"/>
        </w:rPr>
        <w:t>:</w:t>
      </w:r>
      <w:r>
        <w:t> 52–68.</w:t>
      </w:r>
    </w:p>
    <w:p w:rsidR="0018722C">
      <w:pPr>
        <w:pStyle w:val="ab"/>
        <w:topLinePunct/>
        <w:ind w:left="200" w:hangingChars="200" w:hanging="200"/>
      </w:pPr>
      <w:r>
        <w:t>[</w:t>
      </w:r>
      <w:r>
        <w:t xml:space="preserve">4</w:t>
      </w:r>
      <w:r>
        <w:t>]</w:t>
      </w:r>
      <w:r w:rsidRPr="00281126">
        <w:t xml:space="preserve">  </w:t>
      </w:r>
      <w:r/>
      <w:r>
        <w:t>Norris, </w:t>
      </w:r>
      <w:r>
        <w:t>R. </w:t>
      </w:r>
      <w:r>
        <w:t>The </w:t>
      </w:r>
      <w:r>
        <w:t>Theory </w:t>
      </w:r>
      <w:r>
        <w:t>of </w:t>
      </w:r>
      <w:r>
        <w:t>consumer</w:t>
      </w:r>
      <w:r>
        <w:t>'</w:t>
      </w:r>
      <w:r>
        <w:t> </w:t>
      </w:r>
      <w:r>
        <w:t>s </w:t>
      </w:r>
      <w:r>
        <w:t>demand</w:t>
      </w:r>
      <w:r>
        <w:t>[</w:t>
      </w:r>
      <w:r>
        <w:t xml:space="preserve">J</w:t>
      </w:r>
      <w:r>
        <w:t>]</w:t>
      </w:r>
      <w:r>
        <w:t xml:space="preserve">.</w:t>
      </w:r>
      <w:r>
        <w:t xml:space="preserve"> </w:t>
      </w:r>
      <w:r>
        <w:t xml:space="preserve">Journal </w:t>
      </w:r>
      <w:r>
        <w:t>of </w:t>
      </w:r>
      <w:r>
        <w:t>Consumer Research,</w:t>
      </w:r>
      <w:r>
        <w:t> </w:t>
      </w:r>
      <w:r>
        <w:t>1993</w:t>
      </w:r>
      <w:r>
        <w:t>(</w:t>
      </w:r>
      <w:r>
        <w:t>20</w:t>
      </w:r>
      <w:r>
        <w:t>)</w:t>
      </w:r>
      <w:r>
        <w:rPr>
          <w:spacing w:val="3"/>
          <w:sz w:val="21"/>
        </w:rPr>
        <w:t>:</w:t>
      </w:r>
      <w:r>
        <w:t> </w:t>
      </w:r>
      <w:r>
        <w:t>1-23.</w:t>
      </w:r>
    </w:p>
    <w:p w:rsidR="0018722C">
      <w:pPr>
        <w:pStyle w:val="ab"/>
        <w:topLinePunct/>
        <w:ind w:left="200" w:hangingChars="200" w:hanging="200"/>
      </w:pPr>
      <w:r>
        <w:t>[</w:t>
      </w:r>
      <w:r>
        <w:t xml:space="preserve">5</w:t>
      </w:r>
      <w:r>
        <w:t>]</w:t>
      </w:r>
      <w:r w:rsidRPr="00281126">
        <w:t xml:space="preserve">  </w:t>
      </w:r>
      <w:r/>
      <w:r>
        <w:t>Holbrook </w:t>
      </w:r>
      <w:r>
        <w:t>and </w:t>
      </w:r>
      <w:r>
        <w:t>Elizabeth </w:t>
      </w:r>
      <w:r>
        <w:t>C. </w:t>
      </w:r>
      <w:r>
        <w:t xml:space="preserve">Hirschman.</w:t>
      </w:r>
      <w:r>
        <w:t xml:space="preserve"> </w:t>
      </w:r>
      <w:r>
        <w:t xml:space="preserve">The experiential </w:t>
      </w:r>
      <w:r>
        <w:t>aspects </w:t>
      </w:r>
      <w:r>
        <w:t>of </w:t>
      </w:r>
      <w:r>
        <w:t xml:space="preserve">consumption: consumer fantasies,</w:t>
      </w:r>
      <w:r>
        <w:t xml:space="preserve"> </w:t>
      </w:r>
      <w:r>
        <w:t>feelings,</w:t>
      </w:r>
      <w:r>
        <w:t xml:space="preserve"> </w:t>
      </w:r>
      <w:r>
        <w:t xml:space="preserve">and fun</w:t>
      </w:r>
      <w:r>
        <w:t>[</w:t>
      </w:r>
      <w:r>
        <w:t xml:space="preserve">J</w:t>
      </w:r>
      <w:r>
        <w:t>]</w:t>
      </w:r>
      <w:r>
        <w:t xml:space="preserve">.</w:t>
      </w:r>
      <w:r>
        <w:t xml:space="preserve"> </w:t>
      </w:r>
      <w:r>
        <w:t xml:space="preserve">Journal </w:t>
      </w:r>
      <w:r>
        <w:t>of </w:t>
      </w:r>
      <w:r>
        <w:t>Consumer </w:t>
      </w:r>
      <w:r>
        <w:t>Research, 1982</w:t>
      </w:r>
      <w:r>
        <w:t>(</w:t>
      </w:r>
      <w:r>
        <w:t xml:space="preserve">9</w:t>
      </w:r>
      <w:r>
        <w:t>)</w:t>
      </w:r>
      <w:r>
        <w:rPr>
          <w:spacing w:val="2"/>
          <w:sz w:val="21"/>
        </w:rPr>
        <w:t xml:space="preserve">:</w:t>
      </w:r>
      <w:r>
        <w:t xml:space="preserve"> </w:t>
      </w:r>
      <w:r>
        <w:t>132-140.</w:t>
      </w:r>
    </w:p>
    <w:p w:rsidR="0018722C">
      <w:pPr>
        <w:pStyle w:val="ab"/>
        <w:topLinePunct/>
        <w:ind w:left="200" w:hangingChars="200" w:hanging="200"/>
      </w:pPr>
      <w:r>
        <w:t>[</w:t>
      </w:r>
      <w:r>
        <w:t xml:space="preserve">6</w:t>
      </w:r>
      <w:r>
        <w:t>]</w:t>
      </w:r>
      <w:r w:rsidRPr="00281126">
        <w:t xml:space="preserve">  </w:t>
      </w:r>
      <w:r/>
      <w:r>
        <w:t>Kelly.</w:t>
      </w:r>
      <w:r>
        <w:t> </w:t>
      </w:r>
      <w:r>
        <w:t>Freedom</w:t>
      </w:r>
      <w:r>
        <w:t> </w:t>
      </w:r>
      <w:r>
        <w:t>to</w:t>
      </w:r>
      <w:r>
        <w:t> </w:t>
      </w:r>
      <w:r>
        <w:t>be-A</w:t>
      </w:r>
      <w:r>
        <w:t> </w:t>
      </w:r>
      <w:r>
        <w:t>new</w:t>
      </w:r>
      <w:r>
        <w:t> </w:t>
      </w:r>
      <w:r>
        <w:t>sociology</w:t>
      </w:r>
      <w:r>
        <w:t> </w:t>
      </w:r>
      <w:r>
        <w:t>of</w:t>
      </w:r>
      <w:r>
        <w:t> </w:t>
      </w:r>
      <w:r>
        <w:t>leisure</w:t>
      </w:r>
      <w:r>
        <w:t>[</w:t>
      </w:r>
      <w:r>
        <w:rPr>
          <w:spacing w:val="3"/>
          <w:sz w:val="21"/>
        </w:rPr>
        <w:t>M</w:t>
      </w:r>
      <w:r>
        <w:t>]</w:t>
      </w:r>
      <w:r>
        <w:t xml:space="preserve">.</w:t>
      </w:r>
      <w:r>
        <w:t xml:space="preserve"> </w:t>
      </w:r>
      <w:r>
        <w:t>New</w:t>
      </w:r>
      <w:r>
        <w:t> </w:t>
      </w:r>
      <w:r>
        <w:t>York:</w:t>
      </w:r>
      <w:r>
        <w:t> </w:t>
      </w:r>
      <w:r>
        <w:t>Macmillan,</w:t>
      </w:r>
      <w:r>
        <w:t> </w:t>
      </w:r>
      <w:r>
        <w:t>1987.</w:t>
      </w:r>
    </w:p>
    <w:p w:rsidR="0018722C">
      <w:pPr>
        <w:pStyle w:val="ab"/>
        <w:topLinePunct/>
        <w:ind w:left="200" w:hangingChars="200" w:hanging="200"/>
      </w:pPr>
      <w:r>
        <w:t>[</w:t>
      </w:r>
      <w:r>
        <w:t xml:space="preserve">7</w:t>
      </w:r>
      <w:r>
        <w:t>]</w:t>
      </w:r>
      <w:r w:rsidRPr="00281126">
        <w:t xml:space="preserve">  </w:t>
      </w:r>
      <w:r/>
      <w:r>
        <w:t>Abbott, </w:t>
      </w:r>
      <w:r>
        <w:t>L. </w:t>
      </w:r>
      <w:r>
        <w:t>Quality </w:t>
      </w:r>
      <w:r>
        <w:t>and </w:t>
      </w:r>
      <w:r>
        <w:t>Competition</w:t>
      </w:r>
      <w:r>
        <w:t>[</w:t>
      </w:r>
      <w:r>
        <w:rPr>
          <w:spacing w:val="3"/>
          <w:sz w:val="21"/>
        </w:rPr>
        <w:t xml:space="preserve">M</w:t>
      </w:r>
      <w:r>
        <w:t>]</w:t>
      </w:r>
      <w:r>
        <w:t xml:space="preserve">.</w:t>
      </w:r>
      <w:r>
        <w:t xml:space="preserve"> </w:t>
      </w:r>
      <w:r>
        <w:t xml:space="preserve">New </w:t>
      </w:r>
      <w:r>
        <w:t>York: </w:t>
      </w:r>
      <w:r>
        <w:t>Columbia </w:t>
      </w:r>
      <w:r>
        <w:t>University Press,</w:t>
      </w:r>
      <w:r>
        <w:t> </w:t>
      </w:r>
      <w:r>
        <w:t>1995.</w:t>
      </w:r>
    </w:p>
    <w:p w:rsidR="0018722C">
      <w:pPr>
        <w:pStyle w:val="ab"/>
        <w:topLinePunct/>
        <w:ind w:left="200" w:hangingChars="200" w:hanging="200"/>
      </w:pPr>
      <w:r>
        <w:t>[</w:t>
      </w:r>
      <w:r>
        <w:t xml:space="preserve">8</w:t>
      </w:r>
      <w:r>
        <w:t>]</w:t>
      </w:r>
      <w:r w:rsidRPr="00281126">
        <w:t xml:space="preserve">  </w:t>
      </w:r>
      <w:r/>
      <w:r>
        <w:t>Pine</w:t>
      </w:r>
      <w:r>
        <w:t> </w:t>
      </w:r>
      <w:r>
        <w:t>II,</w:t>
      </w:r>
      <w:r>
        <w:t> </w:t>
      </w:r>
      <w:r>
        <w:t xml:space="preserve">B.</w:t>
      </w:r>
      <w:r>
        <w:t xml:space="preserve"> </w:t>
      </w:r>
      <w:r>
        <w:t>J.</w:t>
      </w:r>
      <w:r>
        <w:t> </w:t>
      </w:r>
      <w:r>
        <w:t>&amp;</w:t>
      </w:r>
      <w:r>
        <w:t> </w:t>
      </w:r>
      <w:r>
        <w:t>Gilmore,</w:t>
      </w:r>
      <w:r>
        <w:t> </w:t>
      </w:r>
      <w:r>
        <w:t xml:space="preserve">J.</w:t>
      </w:r>
      <w:r>
        <w:t xml:space="preserve"> </w:t>
      </w:r>
      <w:r>
        <w:t>H.</w:t>
      </w:r>
      <w:r>
        <w:t xml:space="preserve"> </w:t>
      </w:r>
      <w:r>
        <w:t>Welcome</w:t>
      </w:r>
      <w:r>
        <w:t> </w:t>
      </w:r>
      <w:r>
        <w:t>to</w:t>
      </w:r>
      <w:r>
        <w:t> </w:t>
      </w:r>
      <w:r>
        <w:t>the</w:t>
      </w:r>
      <w:r>
        <w:t> </w:t>
      </w:r>
      <w:r>
        <w:t>experience</w:t>
      </w:r>
      <w:r>
        <w:t> </w:t>
      </w:r>
      <w:r>
        <w:t>economy</w:t>
      </w:r>
      <w:r>
        <w:t>[</w:t>
      </w:r>
      <w:r>
        <w:t>J</w:t>
      </w:r>
      <w:r>
        <w:t>]</w:t>
      </w:r>
      <w:r>
        <w:t xml:space="preserve">.</w:t>
      </w:r>
      <w:r>
        <w:t xml:space="preserve"> </w:t>
      </w:r>
      <w:r>
        <w:t>Harvard</w:t>
      </w:r>
      <w:r>
        <w:t> </w:t>
      </w:r>
      <w:r>
        <w:t>Business Review, </w:t>
      </w:r>
      <w:r>
        <w:t>1998</w:t>
      </w:r>
      <w:r>
        <w:t>(</w:t>
      </w:r>
      <w:r>
        <w:t>4</w:t>
      </w:r>
      <w:r>
        <w:t>)</w:t>
      </w:r>
      <w:r>
        <w:rPr>
          <w:spacing w:val="3"/>
          <w:sz w:val="21"/>
        </w:rPr>
        <w:t>:</w:t>
      </w:r>
      <w:r>
        <w:t> </w:t>
      </w:r>
      <w:r>
        <w:t>97-105.</w:t>
      </w:r>
    </w:p>
    <w:p w:rsidR="0018722C">
      <w:pPr>
        <w:pStyle w:val="ab"/>
        <w:topLinePunct/>
        <w:ind w:left="200" w:hangingChars="200" w:hanging="200"/>
      </w:pPr>
      <w:r>
        <w:t>[</w:t>
      </w:r>
      <w:r>
        <w:t xml:space="preserve">9</w:t>
      </w:r>
      <w:r>
        <w:t>]</w:t>
      </w:r>
      <w:r w:rsidRPr="00281126">
        <w:t xml:space="preserve">  </w:t>
      </w:r>
      <w:r/>
      <w:r>
        <w:t xml:space="preserve">Schmitt,</w:t>
      </w:r>
      <w:r>
        <w:t xml:space="preserve"> </w:t>
      </w:r>
      <w:r>
        <w:t>B.</w:t>
      </w:r>
      <w:r>
        <w:t xml:space="preserve"> </w:t>
      </w:r>
      <w:r>
        <w:t>H.</w:t>
      </w:r>
      <w:r>
        <w:t xml:space="preserve"> </w:t>
      </w:r>
      <w:r/>
      <w:r>
        <w:t>Experiential</w:t>
      </w:r>
      <w:r>
        <w:t xml:space="preserve">marketing:</w:t>
      </w:r>
      <w:r>
        <w:t xml:space="preserve"> </w:t>
      </w:r>
      <w:r/>
      <w:r>
        <w:t>A</w:t>
      </w:r>
      <w:r>
        <w:t>new</w:t>
      </w:r>
      <w:r>
        <w:t>framework</w:t>
      </w:r>
      <w:r>
        <w:t>for</w:t>
      </w:r>
      <w:r>
        <w:t>design</w:t>
      </w:r>
      <w:r>
        <w:t>and </w:t>
      </w:r>
      <w:r>
        <w:t>Communications</w:t>
      </w:r>
      <w:r>
        <w:t>[</w:t>
      </w:r>
      <w:r>
        <w:t xml:space="preserve">J</w:t>
      </w:r>
      <w:r>
        <w:t>]</w:t>
      </w:r>
      <w:r>
        <w:t xml:space="preserve">. </w:t>
      </w:r>
      <w:r>
        <w:t>Design </w:t>
      </w:r>
      <w:r>
        <w:t>Management Journal, </w:t>
      </w:r>
      <w:r>
        <w:t>1999,</w:t>
      </w:r>
      <w:r>
        <w:t> </w:t>
      </w:r>
      <w:r>
        <w:t>10</w:t>
      </w:r>
      <w:r>
        <w:t>(</w:t>
      </w:r>
      <w:r>
        <w:t>2</w:t>
      </w:r>
      <w:r>
        <w:t>)</w:t>
      </w:r>
      <w:r>
        <w:rPr>
          <w:spacing w:val="3"/>
          <w:sz w:val="21"/>
        </w:rPr>
        <w:t>:</w:t>
      </w:r>
      <w:r>
        <w:t xml:space="preserve"> 10-16,</w:t>
      </w:r>
      <w:r>
        <w:t xml:space="preserve"> </w:t>
      </w:r>
      <w:r>
        <w:t>19.</w:t>
      </w:r>
    </w:p>
    <w:p w:rsidR="0018722C">
      <w:pPr>
        <w:pStyle w:val="ab"/>
        <w:topLinePunct/>
        <w:ind w:left="200" w:hangingChars="200" w:hanging="200"/>
      </w:pPr>
      <w:r>
        <w:t>[</w:t>
      </w:r>
      <w:r>
        <w:t xml:space="preserve">10</w:t>
      </w:r>
      <w:r>
        <w:t>]</w:t>
      </w:r>
      <w:r w:rsidRPr="00281126">
        <w:t xml:space="preserve"> </w:t>
      </w:r>
      <w:r/>
      <w:r>
        <w:t>Holbrook, </w:t>
      </w:r>
      <w:r>
        <w:t>M. B. </w:t>
      </w:r>
      <w:r>
        <w:t>The </w:t>
      </w:r>
      <w:r>
        <w:t>millennial </w:t>
      </w:r>
      <w:r>
        <w:t>consumer </w:t>
      </w:r>
      <w:r>
        <w:t>in </w:t>
      </w:r>
      <w:r>
        <w:t>the </w:t>
      </w:r>
      <w:r>
        <w:t>text </w:t>
      </w:r>
      <w:r>
        <w:t>of </w:t>
      </w:r>
      <w:r>
        <w:t>times: </w:t>
      </w:r>
      <w:r>
        <w:t>Experience </w:t>
      </w:r>
      <w:r>
        <w:t>and </w:t>
      </w:r>
      <w:r>
        <w:t>entertainment</w:t>
      </w:r>
      <w:r>
        <w:t>[</w:t>
      </w:r>
      <w:r>
        <w:t xml:space="preserve">J</w:t>
      </w:r>
      <w:r>
        <w:t>]</w:t>
      </w:r>
      <w:r>
        <w:t xml:space="preserve">. </w:t>
      </w:r>
      <w:r>
        <w:t>Journal </w:t>
      </w:r>
      <w:r>
        <w:t>of</w:t>
      </w:r>
      <w:r w:rsidR="001852F3">
        <w:t xml:space="preserve"> </w:t>
      </w:r>
      <w:r>
        <w:t>Marketing, </w:t>
      </w:r>
      <w:r>
        <w:t>2000, </w:t>
      </w:r>
      <w:r>
        <w:t>20</w:t>
      </w:r>
      <w:r>
        <w:t>(</w:t>
      </w:r>
      <w:r>
        <w:t>2</w:t>
      </w:r>
      <w:r>
        <w:t>)</w:t>
      </w:r>
      <w:r>
        <w:t>:</w:t>
      </w:r>
      <w:r>
        <w:t> </w:t>
      </w:r>
      <w:r>
        <w:t>178-192.</w:t>
      </w:r>
    </w:p>
    <w:p w:rsidR="0018722C">
      <w:pPr>
        <w:pStyle w:val="ab"/>
        <w:topLinePunct/>
        <w:ind w:left="200" w:hangingChars="200" w:hanging="200"/>
      </w:pPr>
      <w:r>
        <w:t>[</w:t>
      </w:r>
      <w:r>
        <w:t xml:space="preserve">11</w:t>
      </w:r>
      <w:r>
        <w:t>]</w:t>
      </w:r>
      <w:r w:rsidRPr="00281126">
        <w:t xml:space="preserve"> </w:t>
      </w:r>
      <w:r/>
      <w:r>
        <w:t>Hoch,</w:t>
      </w:r>
      <w:r>
        <w:t> </w:t>
      </w:r>
      <w:r>
        <w:t>J.</w:t>
      </w:r>
      <w:r>
        <w:t> </w:t>
      </w:r>
      <w:r>
        <w:t>Stephen.</w:t>
      </w:r>
      <w:r>
        <w:t> </w:t>
      </w:r>
      <w:r>
        <w:t>Product</w:t>
      </w:r>
      <w:r>
        <w:t> </w:t>
      </w:r>
      <w:r>
        <w:t>experience</w:t>
      </w:r>
      <w:r>
        <w:t> </w:t>
      </w:r>
      <w:r>
        <w:t>is</w:t>
      </w:r>
      <w:r>
        <w:t> </w:t>
      </w:r>
      <w:r>
        <w:t>seductive</w:t>
      </w:r>
      <w:r>
        <w:t>[</w:t>
      </w:r>
      <w:r>
        <w:t>J</w:t>
      </w:r>
      <w:r>
        <w:t>]</w:t>
      </w:r>
      <w:r>
        <w:t xml:space="preserve">.</w:t>
      </w:r>
      <w:r w:rsidR="001852F3">
        <w:t xml:space="preserve"> </w:t>
      </w:r>
      <w:r w:rsidR="001852F3">
        <w:t xml:space="preserve">Journal</w:t>
      </w:r>
      <w:r>
        <w:t> </w:t>
      </w:r>
      <w:r>
        <w:t>of</w:t>
      </w:r>
      <w:r>
        <w:t> </w:t>
      </w:r>
      <w:r>
        <w:t>Consumer</w:t>
      </w:r>
      <w:r>
        <w:t> </w:t>
      </w:r>
      <w:r>
        <w:t>Research, 2002, </w:t>
      </w:r>
      <w:r w:rsidR="001852F3">
        <w:t xml:space="preserve">29</w:t>
      </w:r>
      <w:r>
        <w:t>(</w:t>
      </w:r>
      <w:r>
        <w:t>12</w:t>
      </w:r>
      <w:r>
        <w:t>)</w:t>
      </w:r>
      <w:r>
        <w:t>:</w:t>
      </w:r>
      <w:r>
        <w:t> </w:t>
      </w:r>
      <w:r>
        <w:t>448-454.</w:t>
      </w:r>
    </w:p>
    <w:p w:rsidR="0018722C">
      <w:pPr>
        <w:pStyle w:val="ab"/>
        <w:topLinePunct/>
        <w:ind w:left="200" w:hangingChars="200" w:hanging="200"/>
      </w:pPr>
      <w:r>
        <w:t>[</w:t>
      </w:r>
      <w:r>
        <w:t xml:space="preserve">12</w:t>
      </w:r>
      <w:r>
        <w:t>]</w:t>
      </w:r>
      <w:r w:rsidRPr="00281126">
        <w:t xml:space="preserve"> </w:t>
      </w:r>
      <w:r/>
      <w:r>
        <w:t xml:space="preserve">Ross E.</w:t>
      </w:r>
      <w:r>
        <w:t xml:space="preserve"> </w:t>
      </w:r>
      <w:r>
        <w:t xml:space="preserve">Gray, Margaret </w:t>
      </w:r>
      <w:r>
        <w:t>I, </w:t>
      </w:r>
      <w:r>
        <w:t xml:space="preserve">Fitch,</w:t>
      </w:r>
      <w:r>
        <w:t xml:space="preserve"> </w:t>
      </w:r>
      <w:r>
        <w:t>etal.</w:t>
      </w:r>
      <w:r>
        <w:t xml:space="preserve"> </w:t>
      </w:r>
      <w:r>
        <w:t xml:space="preserve">Hegemonic masculinity </w:t>
      </w:r>
      <w:r>
        <w:t>and </w:t>
      </w:r>
      <w:r>
        <w:t>the </w:t>
      </w:r>
      <w:r>
        <w:t>experience </w:t>
      </w:r>
      <w:r>
        <w:t>of </w:t>
      </w:r>
      <w:r>
        <w:t>prostate </w:t>
      </w:r>
      <w:r>
        <w:t>cancer: </w:t>
      </w:r>
      <w:r>
        <w:t>a </w:t>
      </w:r>
      <w:r>
        <w:t>narrative </w:t>
      </w:r>
      <w:r>
        <w:t>approach</w:t>
      </w:r>
      <w:r>
        <w:t>[</w:t>
      </w:r>
      <w:r>
        <w:t xml:space="preserve">J</w:t>
      </w:r>
      <w:r>
        <w:t>]</w:t>
      </w:r>
      <w:r>
        <w:t xml:space="preserve">.</w:t>
      </w:r>
      <w:r>
        <w:t xml:space="preserve"> </w:t>
      </w:r>
      <w:r>
        <w:t xml:space="preserve">Journal </w:t>
      </w:r>
      <w:r>
        <w:t>of </w:t>
      </w:r>
      <w:r>
        <w:t>Aging And </w:t>
      </w:r>
      <w:r>
        <w:t>Identity, </w:t>
      </w:r>
      <w:r>
        <w:t>2002, </w:t>
      </w:r>
      <w:r>
        <w:t>(</w:t>
      </w:r>
      <w:r>
        <w:t xml:space="preserve">7</w:t>
      </w:r>
      <w:r>
        <w:t>)</w:t>
      </w:r>
      <w:r>
        <w:t>:</w:t>
      </w:r>
      <w:r>
        <w:t> </w:t>
      </w:r>
      <w:r>
        <w:t>43-45.</w:t>
      </w:r>
    </w:p>
    <w:p w:rsidR="0018722C">
      <w:pPr>
        <w:pStyle w:val="ab"/>
        <w:topLinePunct/>
        <w:ind w:left="200" w:hangingChars="200" w:hanging="200"/>
      </w:pPr>
      <w:r>
        <w:t>[</w:t>
      </w:r>
      <w:r>
        <w:t xml:space="preserve">13</w:t>
      </w:r>
      <w:r>
        <w:t>]</w:t>
      </w:r>
      <w:r w:rsidRPr="00281126">
        <w:t xml:space="preserve"> </w:t>
      </w:r>
      <w:r/>
      <w:r>
        <w:t>Bennett </w:t>
      </w:r>
      <w:r>
        <w:t>R, </w:t>
      </w:r>
      <w:r>
        <w:t>Hartel </w:t>
      </w:r>
      <w:r>
        <w:t>C E </w:t>
      </w:r>
      <w:r>
        <w:t>J, </w:t>
      </w:r>
      <w:r>
        <w:t>McColl Kennedy </w:t>
      </w:r>
      <w:r>
        <w:t>J </w:t>
      </w:r>
      <w:r>
        <w:t>R. </w:t>
      </w:r>
      <w:r>
        <w:t>Experience </w:t>
      </w:r>
      <w:r>
        <w:t>as </w:t>
      </w:r>
      <w:r>
        <w:t>a </w:t>
      </w:r>
      <w:r>
        <w:t>moderator </w:t>
      </w:r>
      <w:r>
        <w:t>of </w:t>
      </w:r>
      <w:r>
        <w:t>involvement </w:t>
      </w:r>
      <w:r>
        <w:t>and </w:t>
      </w:r>
      <w:r>
        <w:t>satisfaction </w:t>
      </w:r>
      <w:r>
        <w:t>on </w:t>
      </w:r>
      <w:r>
        <w:t>brand loyalty </w:t>
      </w:r>
      <w:r>
        <w:t>in </w:t>
      </w:r>
      <w:r>
        <w:t>a </w:t>
      </w:r>
      <w:r>
        <w:t>business-to-business setting</w:t>
      </w:r>
      <w:r>
        <w:t>[</w:t>
      </w:r>
      <w:r>
        <w:t xml:space="preserve">J</w:t>
      </w:r>
      <w:r>
        <w:t>]</w:t>
      </w:r>
      <w:r>
        <w:t xml:space="preserve">.</w:t>
      </w:r>
      <w:r>
        <w:t xml:space="preserve"> </w:t>
      </w:r>
      <w:r>
        <w:t xml:space="preserve">Industrial Marketing </w:t>
      </w:r>
      <w:r>
        <w:t>Management, </w:t>
      </w:r>
      <w:r>
        <w:t>200 </w:t>
      </w:r>
      <w:r>
        <w:t>4, </w:t>
      </w:r>
      <w:r>
        <w:t>34</w:t>
      </w:r>
      <w:r>
        <w:t>(</w:t>
      </w:r>
      <w:r>
        <w:t>1</w:t>
      </w:r>
      <w:r>
        <w:t>)</w:t>
      </w:r>
      <w:r>
        <w:t>:</w:t>
      </w:r>
      <w:r>
        <w:t> </w:t>
      </w:r>
      <w:r>
        <w:t>97-107.</w:t>
      </w:r>
    </w:p>
    <w:p w:rsidR="0018722C">
      <w:pPr>
        <w:pStyle w:val="ab"/>
        <w:topLinePunct/>
        <w:ind w:left="200" w:hangingChars="200" w:hanging="200"/>
      </w:pPr>
      <w:r>
        <w:t>[</w:t>
      </w:r>
      <w:r>
        <w:t xml:space="preserve">14</w:t>
      </w:r>
      <w:r>
        <w:t>]</w:t>
      </w:r>
      <w:r w:rsidRPr="00281126">
        <w:t xml:space="preserve"> </w:t>
      </w:r>
      <w:r/>
      <w:r>
        <w:t xml:space="preserve">张红明.</w:t>
      </w:r>
      <w:r>
        <w:t xml:space="preserve"> </w:t>
      </w:r>
      <w:r>
        <w:t>品牌体验类别及其营销启示</w:t>
      </w:r>
      <w:r>
        <w:t>[</w:t>
      </w:r>
      <w:r>
        <w:rPr>
          <w:spacing w:val="3"/>
          <w:sz w:val="21"/>
        </w:rPr>
        <w:t>J</w:t>
      </w:r>
      <w:r>
        <w:t>]</w:t>
      </w:r>
      <w:r>
        <w:t xml:space="preserve">.</w:t>
      </w:r>
      <w:r>
        <w:t xml:space="preserve"> </w:t>
      </w:r>
      <w:r>
        <w:t>商业经济与管理</w:t>
      </w:r>
      <w:r>
        <w:t xml:space="preserve">,</w:t>
      </w:r>
      <w:r>
        <w:t xml:space="preserve"> </w:t>
      </w:r>
      <w:r>
        <w:t>2003</w:t>
      </w:r>
      <w:r>
        <w:rPr>
          <w:spacing w:val="-14"/>
          <w:sz w:val="21"/>
        </w:rPr>
        <w:t>,</w:t>
      </w:r>
      <w:r>
        <w:t> </w:t>
      </w:r>
      <w:r>
        <w:t>12</w:t>
      </w:r>
      <w:r>
        <w:rPr>
          <w:spacing w:val="-14"/>
          <w:sz w:val="21"/>
        </w:rPr>
        <w:t>:</w:t>
      </w:r>
      <w:r>
        <w:t> </w:t>
      </w:r>
      <w:r>
        <w:t>22-25.</w:t>
      </w:r>
    </w:p>
    <w:p w:rsidR="0018722C">
      <w:pPr>
        <w:pStyle w:val="ab"/>
        <w:topLinePunct/>
        <w:ind w:left="200" w:hangingChars="200" w:hanging="200"/>
      </w:pPr>
      <w:r>
        <w:t>[</w:t>
      </w:r>
      <w:r>
        <w:t xml:space="preserve">15</w:t>
      </w:r>
      <w:r>
        <w:t>]</w:t>
      </w:r>
      <w:r w:rsidRPr="00281126">
        <w:t xml:space="preserve"> </w:t>
      </w:r>
      <w:r/>
      <w:r>
        <w:t>吴水龙</w:t>
      </w:r>
      <w:r>
        <w:t xml:space="preserve">, </w:t>
      </w:r>
      <w:r>
        <w:t xml:space="preserve">刘长琳.</w:t>
      </w:r>
      <w:r>
        <w:t xml:space="preserve"> </w:t>
      </w:r>
      <w:r>
        <w:t>品牌体验对品牌忠诚的影响</w:t>
      </w:r>
      <w:r>
        <w:t xml:space="preserve">: </w:t>
      </w:r>
      <w:r>
        <w:t>品牌社区的中介作用</w:t>
      </w:r>
      <w:r>
        <w:t>[</w:t>
      </w:r>
      <w:r>
        <w:rPr>
          <w:spacing w:val="4"/>
          <w:sz w:val="21"/>
        </w:rPr>
        <w:t xml:space="preserve">J</w:t>
      </w:r>
      <w:r>
        <w:t>]</w:t>
      </w:r>
      <w:r>
        <w:t xml:space="preserve">.</w:t>
      </w:r>
      <w:r>
        <w:t xml:space="preserve"> </w:t>
      </w:r>
      <w:r/>
      <w:r>
        <w:t>商业经济与管理</w:t>
      </w:r>
      <w:r>
        <w:t>,</w:t>
      </w:r>
      <w:r>
        <w:t> </w:t>
      </w:r>
      <w:r>
        <w:t>2009</w:t>
      </w:r>
      <w:r>
        <w:rPr>
          <w:spacing w:val="-18"/>
          <w:sz w:val="21"/>
        </w:rPr>
        <w:t>,</w:t>
      </w:r>
      <w:r>
        <w:t> </w:t>
      </w:r>
      <w:r>
        <w:t>7</w:t>
      </w:r>
      <w:r>
        <w:rPr>
          <w:spacing w:val="-18"/>
          <w:sz w:val="21"/>
        </w:rPr>
        <w:t>:</w:t>
      </w:r>
      <w:r>
        <w:t> </w:t>
      </w:r>
      <w:r>
        <w:t>80-90.</w:t>
      </w:r>
    </w:p>
    <w:p w:rsidR="0018722C">
      <w:pPr>
        <w:pStyle w:val="ab"/>
        <w:topLinePunct/>
        <w:ind w:left="200" w:hangingChars="200" w:hanging="200"/>
      </w:pPr>
      <w:r>
        <w:t>[</w:t>
      </w:r>
      <w:r>
        <w:t xml:space="preserve">16</w:t>
      </w:r>
      <w:r>
        <w:t>]</w:t>
      </w:r>
      <w:r w:rsidRPr="00281126">
        <w:t xml:space="preserve"> </w:t>
      </w:r>
      <w:r/>
      <w:r>
        <w:t>张振兴</w:t>
      </w:r>
      <w:r>
        <w:t xml:space="preserve">, </w:t>
      </w:r>
      <w:r>
        <w:t xml:space="preserve">边雅静.</w:t>
      </w:r>
      <w:r>
        <w:t xml:space="preserve"> </w:t>
      </w:r>
      <w:r>
        <w:t>品牌体验-概念、维度与量表构建</w:t>
      </w:r>
      <w:r>
        <w:t>[</w:t>
      </w:r>
      <w:r>
        <w:rPr>
          <w:spacing w:val="4"/>
          <w:sz w:val="21"/>
        </w:rPr>
        <w:t xml:space="preserve">J</w:t>
      </w:r>
      <w:r>
        <w:t>]</w:t>
      </w:r>
      <w:r>
        <w:t xml:space="preserve">.</w:t>
      </w:r>
      <w:r>
        <w:t xml:space="preserve"> </w:t>
      </w:r>
      <w:r/>
      <w:r>
        <w:t>统计与决策</w:t>
      </w:r>
      <w:r>
        <w:t xml:space="preserve">, </w:t>
      </w:r>
      <w:r>
        <w:t>2011</w:t>
      </w:r>
      <w:r>
        <w:t xml:space="preserve">, </w:t>
      </w:r>
      <w:r>
        <w:t>10</w:t>
      </w:r>
      <w:r>
        <w:t xml:space="preserve">: </w:t>
      </w:r>
      <w:r>
        <w:t>177-179.</w:t>
      </w:r>
    </w:p>
    <w:p w:rsidR="0018722C">
      <w:pPr>
        <w:pStyle w:val="ab"/>
        <w:topLinePunct/>
        <w:ind w:left="200" w:hangingChars="200" w:hanging="200"/>
      </w:pPr>
      <w:r>
        <w:t>[</w:t>
      </w:r>
      <w:r>
        <w:t xml:space="preserve">17</w:t>
      </w:r>
      <w:r>
        <w:t>]</w:t>
      </w:r>
      <w:r w:rsidRPr="00281126">
        <w:t xml:space="preserve"> </w:t>
      </w:r>
      <w:r/>
      <w:r>
        <w:t>Day,</w:t>
      </w:r>
      <w:r>
        <w:t> </w:t>
      </w:r>
      <w:r>
        <w:t xml:space="preserve">G.</w:t>
      </w:r>
      <w:r>
        <w:t xml:space="preserve"> </w:t>
      </w:r>
      <w:r>
        <w:t>S.</w:t>
      </w:r>
      <w:r>
        <w:t> </w:t>
      </w:r>
      <w:r>
        <w:t>A</w:t>
      </w:r>
      <w:r>
        <w:t> </w:t>
      </w:r>
      <w:r>
        <w:t>Two-dimensional</w:t>
      </w:r>
      <w:r>
        <w:t> </w:t>
      </w:r>
      <w:r>
        <w:t>concept</w:t>
      </w:r>
      <w:r>
        <w:t> </w:t>
      </w:r>
      <w:r>
        <w:t>of</w:t>
      </w:r>
      <w:r>
        <w:t> </w:t>
      </w:r>
      <w:r>
        <w:t>brand</w:t>
      </w:r>
      <w:r>
        <w:t> </w:t>
      </w:r>
      <w:r>
        <w:t>loyalty</w:t>
      </w:r>
      <w:r>
        <w:t> </w:t>
      </w:r>
      <w:r>
        <w:t>working</w:t>
      </w:r>
      <w:r>
        <w:t> </w:t>
      </w:r>
      <w:r>
        <w:t>paper</w:t>
      </w:r>
      <w:r>
        <w:t>[</w:t>
      </w:r>
      <w:r>
        <w:rPr>
          <w:spacing w:val="3"/>
          <w:sz w:val="21"/>
        </w:rPr>
        <w:t>M</w:t>
      </w:r>
      <w:r>
        <w:t>]</w:t>
      </w:r>
      <w:r>
        <w:t>.</w:t>
      </w:r>
      <w:r>
        <w:t> </w:t>
      </w:r>
      <w:r>
        <w:t>New</w:t>
      </w:r>
      <w:r>
        <w:t> </w:t>
      </w:r>
      <w:r>
        <w:t>York: State</w:t>
      </w:r>
      <w:r>
        <w:t> </w:t>
      </w:r>
      <w:r>
        <w:t>University</w:t>
      </w:r>
      <w:r>
        <w:t> </w:t>
      </w:r>
      <w:r>
        <w:t>of</w:t>
      </w:r>
      <w:r>
        <w:t> </w:t>
      </w:r>
      <w:r>
        <w:t>New</w:t>
      </w:r>
      <w:r>
        <w:t> </w:t>
      </w:r>
      <w:r>
        <w:t>York</w:t>
      </w:r>
      <w:r>
        <w:t> </w:t>
      </w:r>
      <w:r>
        <w:t>at</w:t>
      </w:r>
      <w:r>
        <w:t> </w:t>
      </w:r>
      <w:r>
        <w:t>Buffalo,</w:t>
      </w:r>
      <w:r>
        <w:t> </w:t>
      </w:r>
      <w:r>
        <w:t>1969.</w:t>
      </w:r>
    </w:p>
    <w:p w:rsidR="0018722C">
      <w:pPr>
        <w:pStyle w:val="ab"/>
        <w:topLinePunct/>
        <w:ind w:left="200" w:hangingChars="200" w:hanging="200"/>
      </w:pPr>
      <w:r>
        <w:t>[</w:t>
      </w:r>
      <w:r>
        <w:t xml:space="preserve">18</w:t>
      </w:r>
      <w:r>
        <w:t>]</w:t>
      </w:r>
      <w:r w:rsidRPr="00281126">
        <w:t xml:space="preserve"> </w:t>
      </w:r>
      <w:r/>
      <w:r>
        <w:t>Jaocby </w:t>
      </w:r>
      <w:r>
        <w:t>and </w:t>
      </w:r>
      <w:r>
        <w:t>Olosn. </w:t>
      </w:r>
      <w:r>
        <w:t>Environmental </w:t>
      </w:r>
      <w:r>
        <w:t>color, </w:t>
      </w:r>
      <w:r>
        <w:t>consumer feelings, </w:t>
      </w:r>
      <w:r>
        <w:t>and </w:t>
      </w:r>
      <w:r>
        <w:t>purchase </w:t>
      </w:r>
      <w:r>
        <w:t>likelihood</w:t>
      </w:r>
      <w:r>
        <w:t>[</w:t>
      </w:r>
      <w:r>
        <w:t xml:space="preserve">J</w:t>
      </w:r>
      <w:r>
        <w:t>]</w:t>
      </w:r>
      <w:r>
        <w:t xml:space="preserve">.</w:t>
      </w:r>
      <w:r w:rsidR="001852F3">
        <w:t xml:space="preserve"> </w:t>
      </w:r>
      <w:r w:rsidR="001852F3">
        <w:t xml:space="preserve">Psychology </w:t>
      </w:r>
      <w:r>
        <w:t>and </w:t>
      </w:r>
      <w:r>
        <w:t>Marketing, </w:t>
      </w:r>
      <w:r>
        <w:t>1971,</w:t>
      </w:r>
      <w:r>
        <w:t> </w:t>
      </w:r>
      <w:r>
        <w:t>9</w:t>
      </w:r>
      <w:r>
        <w:t>(</w:t>
      </w:r>
      <w:r>
        <w:t xml:space="preserve">5</w:t>
      </w:r>
      <w:r>
        <w:t>)</w:t>
      </w:r>
      <w:r>
        <w:t xml:space="preserve">:</w:t>
      </w:r>
      <w:r>
        <w:t xml:space="preserve"> </w:t>
      </w:r>
      <w:r>
        <w:t>347–</w:t>
      </w:r>
      <w:r>
        <w:t>63.</w:t>
      </w:r>
    </w:p>
    <w:p w:rsidR="0018722C">
      <w:pPr>
        <w:pStyle w:val="ab"/>
        <w:topLinePunct/>
        <w:ind w:left="200" w:hangingChars="200" w:hanging="200"/>
      </w:pPr>
      <w:r>
        <w:t>[</w:t>
      </w:r>
      <w:r>
        <w:t xml:space="preserve">19</w:t>
      </w:r>
      <w:r>
        <w:t>]</w:t>
      </w:r>
      <w:r w:rsidRPr="00281126">
        <w:t xml:space="preserve"> </w:t>
      </w:r>
      <w:r/>
      <w:r>
        <w:t>Aaker</w:t>
      </w:r>
      <w:r>
        <w:rPr>
          <w:sz w:val="21"/>
        </w:rPr>
        <w:t>,</w:t>
      </w:r>
      <w:r>
        <w:t> D</w:t>
      </w:r>
      <w:r w:rsidR="001852F3">
        <w:t xml:space="preserve">．</w:t>
      </w:r>
      <w:r w:rsidR="001852F3">
        <w:t xml:space="preserve"> </w:t>
      </w:r>
      <w:r w:rsidR="001852F3">
        <w:t xml:space="preserve">A</w:t>
      </w:r>
      <w:r w:rsidR="001852F3">
        <w:t xml:space="preserve">．</w:t>
      </w:r>
      <w:r w:rsidR="001852F3">
        <w:t xml:space="preserve"> </w:t>
      </w:r>
      <w:r>
        <w:t>Managing </w:t>
      </w:r>
      <w:r>
        <w:t>brand equity: </w:t>
      </w:r>
      <w:r>
        <w:t>Capitalizing </w:t>
      </w:r>
      <w:r>
        <w:t>on the </w:t>
      </w:r>
      <w:r>
        <w:t>value </w:t>
      </w:r>
      <w:r>
        <w:t>of </w:t>
      </w:r>
      <w:r>
        <w:t>a </w:t>
      </w:r>
      <w:r>
        <w:t>brand </w:t>
      </w:r>
      <w:r>
        <w:t>name</w:t>
      </w:r>
      <w:r>
        <w:t>[</w:t>
      </w:r>
      <w:r>
        <w:rPr>
          <w:spacing w:val="3"/>
          <w:sz w:val="21"/>
        </w:rPr>
        <w:t xml:space="preserve">M</w:t>
      </w:r>
      <w:r>
        <w:t>]</w:t>
      </w:r>
      <w:r>
        <w:t xml:space="preserve">．</w:t>
      </w:r>
      <w:r w:rsidR="001852F3">
        <w:t xml:space="preserve"> </w:t>
      </w:r>
      <w:r>
        <w:t>New </w:t>
      </w:r>
      <w:r>
        <w:t>York: </w:t>
      </w:r>
      <w:r>
        <w:t>The </w:t>
      </w:r>
      <w:r>
        <w:t>Free </w:t>
      </w:r>
      <w:r>
        <w:t>Press</w:t>
      </w:r>
      <w:r>
        <w:t>,</w:t>
      </w:r>
      <w:r>
        <w:t> </w:t>
      </w:r>
      <w:r>
        <w:t>1991．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20</w:t>
      </w:r>
      <w:r>
        <w:rPr>
          <w:rFonts w:cstheme="minorBidi" w:hAnsiTheme="minorHAnsi" w:eastAsiaTheme="minorHAnsi" w:asciiTheme="minorHAnsi"/>
        </w:rPr>
        <w:t xml:space="preserve">20</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Dick</w:t>
      </w:r>
      <w:r>
        <w:rPr>
          <w:rFonts w:cstheme="minorBidi" w:hAnsiTheme="minorHAnsi" w:eastAsiaTheme="minorHAnsi" w:asciiTheme="minorHAnsi"/>
          <w:kern w:val="2"/>
          <w:sz w:val="21"/>
        </w:rPr>
        <w:t>,</w:t>
      </w:r>
      <w:r>
        <w:rPr>
          <w:rFonts w:cstheme="minorBidi" w:hAnsiTheme="minorHAnsi" w:eastAsiaTheme="minorHAnsi" w:asciiTheme="minorHAnsi"/>
        </w:rPr>
        <w:t> </w:t>
      </w:r>
      <w:r>
        <w:rPr>
          <w:rFonts w:cstheme="minorBidi" w:hAnsiTheme="minorHAnsi" w:eastAsiaTheme="minorHAnsi" w:asciiTheme="minorHAnsi"/>
        </w:rPr>
        <w:t>Alan </w:t>
      </w:r>
      <w:r>
        <w:rPr>
          <w:rFonts w:cstheme="minorBidi" w:hAnsiTheme="minorHAnsi" w:eastAsiaTheme="minorHAnsi" w:asciiTheme="minorHAnsi"/>
        </w:rPr>
        <w:t>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Kunal </w:t>
      </w:r>
      <w:r>
        <w:rPr>
          <w:rFonts w:cstheme="minorBidi" w:hAnsiTheme="minorHAnsi" w:eastAsiaTheme="minorHAnsi" w:asciiTheme="minorHAnsi"/>
        </w:rPr>
        <w:t>Basu</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Customer </w:t>
      </w:r>
      <w:r>
        <w:rPr>
          <w:rFonts w:cstheme="minorBidi" w:hAnsiTheme="minorHAnsi" w:eastAsiaTheme="minorHAnsi" w:asciiTheme="minorHAnsi"/>
        </w:rPr>
        <w:t>Loyalty: Toward </w:t>
      </w:r>
      <w:r>
        <w:rPr>
          <w:rFonts w:cstheme="minorBidi" w:hAnsiTheme="minorHAnsi" w:eastAsiaTheme="minorHAnsi" w:asciiTheme="minorHAnsi"/>
        </w:rPr>
        <w:t>an </w:t>
      </w:r>
      <w:r>
        <w:rPr>
          <w:rFonts w:cstheme="minorBidi" w:hAnsiTheme="minorHAnsi" w:eastAsiaTheme="minorHAnsi" w:asciiTheme="minorHAnsi"/>
        </w:rPr>
        <w:t>integrated </w:t>
      </w:r>
      <w:r>
        <w:rPr>
          <w:rFonts w:cstheme="minorBidi" w:hAnsiTheme="minorHAnsi" w:eastAsiaTheme="minorHAnsi" w:asciiTheme="minorHAnsi"/>
        </w:rPr>
        <w:t>conceptual </w:t>
      </w:r>
      <w:r>
        <w:rPr>
          <w:rFonts w:cstheme="minorBidi" w:hAnsiTheme="minorHAnsi" w:eastAsiaTheme="minorHAnsi" w:asciiTheme="minorHAnsi"/>
        </w:rPr>
        <w:t>framework</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Academy </w:t>
      </w:r>
      <w:r>
        <w:rPr>
          <w:rFonts w:cstheme="minorBidi" w:hAnsiTheme="minorHAnsi" w:eastAsiaTheme="minorHAnsi" w:asciiTheme="minorHAnsi"/>
        </w:rPr>
        <w:t>of</w:t>
      </w:r>
      <w:r w:rsidR="001852F3">
        <w:rPr>
          <w:rFonts w:cstheme="minorBidi" w:hAnsiTheme="minorHAnsi" w:eastAsiaTheme="minorHAnsi" w:asciiTheme="minorHAnsi"/>
        </w:rPr>
        <w:t xml:space="preserve"> </w:t>
      </w:r>
      <w:r>
        <w:rPr>
          <w:rFonts w:cstheme="minorBidi" w:hAnsiTheme="minorHAnsi" w:eastAsiaTheme="minorHAnsi" w:asciiTheme="minorHAnsi"/>
        </w:rPr>
        <w:t>Marketing Science, </w:t>
      </w:r>
      <w:r>
        <w:rPr>
          <w:rFonts w:cstheme="minorBidi" w:hAnsiTheme="minorHAnsi" w:eastAsiaTheme="minorHAnsi" w:asciiTheme="minorHAnsi"/>
        </w:rPr>
        <w:t>1994,</w:t>
      </w:r>
      <w:r>
        <w:rPr>
          <w:rFonts w:cstheme="minorBidi" w:hAnsiTheme="minorHAnsi" w:eastAsiaTheme="minorHAnsi" w:asci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99-113．</w:t>
      </w:r>
    </w:p>
    <w:p w:rsidR="0018722C">
      <w:pPr>
        <w:pStyle w:val="ab"/>
        <w:topLinePunct/>
        <w:ind w:left="200" w:hangingChars="200" w:hanging="200"/>
      </w:pPr>
      <w:r>
        <w:t>[</w:t>
      </w:r>
      <w:r>
        <w:t xml:space="preserve">21</w:t>
      </w:r>
      <w:r>
        <w:t>]</w:t>
      </w:r>
      <w:r w:rsidRPr="00281126">
        <w:t xml:space="preserve"> </w:t>
      </w:r>
      <w:r/>
      <w:r>
        <w:t>Jones, </w:t>
      </w:r>
      <w:r>
        <w:t>T. O. </w:t>
      </w:r>
      <w:r>
        <w:t>and Jr. </w:t>
      </w:r>
      <w:r>
        <w:t>Sasser, </w:t>
      </w:r>
      <w:r>
        <w:t>W. E. </w:t>
      </w:r>
      <w:r>
        <w:t>Why </w:t>
      </w:r>
      <w:r>
        <w:t>satisfied customers defect</w:t>
      </w:r>
      <w:r/>
      <w:r>
        <w:t>[</w:t>
      </w:r>
      <w:r>
        <w:t>J</w:t>
      </w:r>
      <w:r>
        <w:t>]</w:t>
      </w:r>
      <w:r>
        <w:t xml:space="preserve">.</w:t>
      </w:r>
      <w:r>
        <w:t xml:space="preserve"> </w:t>
      </w:r>
      <w:r>
        <w:t>Harvard</w:t>
      </w:r>
      <w:r w:rsidR="001852F3">
        <w:t xml:space="preserve">Business</w:t>
      </w:r>
      <w:r w:rsidR="001852F3">
        <w:t xml:space="preserve">Review,</w:t>
      </w:r>
      <w:r>
        <w:t> </w:t>
      </w:r>
      <w:r>
        <w:t>1995</w:t>
      </w:r>
      <w:r>
        <w:t>(</w:t>
      </w:r>
      <w:r>
        <w:t xml:space="preserve">6</w:t>
      </w:r>
      <w:r>
        <w:t>)</w:t>
      </w:r>
      <w:r>
        <w:rPr>
          <w:spacing w:val="2"/>
          <w:sz w:val="21"/>
        </w:rPr>
        <w:t xml:space="preserve">:</w:t>
      </w:r>
      <w:r>
        <w:t xml:space="preserve"> </w:t>
      </w:r>
      <w:r>
        <w:t>88-99.</w:t>
      </w:r>
    </w:p>
    <w:p w:rsidR="0018722C">
      <w:pPr>
        <w:pStyle w:val="ab"/>
        <w:topLinePunct/>
        <w:ind w:left="200" w:hangingChars="200" w:hanging="200"/>
      </w:pPr>
      <w:r>
        <w:t>[</w:t>
      </w:r>
      <w:r>
        <w:t xml:space="preserve">22</w:t>
      </w:r>
      <w:r>
        <w:t>]</w:t>
      </w:r>
      <w:r w:rsidRPr="00281126">
        <w:t xml:space="preserve"> </w:t>
      </w:r>
      <w:r/>
      <w:r>
        <w:t>Oliver,</w:t>
      </w:r>
      <w:r>
        <w:t> </w:t>
      </w:r>
      <w:r>
        <w:t>R..</w:t>
      </w:r>
      <w:r>
        <w:t> </w:t>
      </w:r>
      <w:r>
        <w:t>Value</w:t>
      </w:r>
      <w:r>
        <w:t> </w:t>
      </w:r>
      <w:r>
        <w:t>as</w:t>
      </w:r>
      <w:r>
        <w:t> </w:t>
      </w:r>
      <w:r>
        <w:t>excellence</w:t>
      </w:r>
      <w:r>
        <w:t> </w:t>
      </w:r>
      <w:r>
        <w:t>in</w:t>
      </w:r>
      <w:r>
        <w:t> </w:t>
      </w:r>
      <w:r>
        <w:t>the</w:t>
      </w:r>
      <w:r>
        <w:t> </w:t>
      </w:r>
      <w:r>
        <w:t>consumption</w:t>
      </w:r>
      <w:r>
        <w:t> </w:t>
      </w:r>
      <w:r>
        <w:t>experience</w:t>
      </w:r>
      <w:r>
        <w:t>[</w:t>
      </w:r>
      <w:r>
        <w:rPr>
          <w:spacing w:val="3"/>
          <w:sz w:val="21"/>
        </w:rPr>
        <w:t>M</w:t>
      </w:r>
      <w:r>
        <w:t>]</w:t>
      </w:r>
      <w:r>
        <w:t>.</w:t>
      </w:r>
      <w:r>
        <w:t> </w:t>
      </w:r>
      <w:r>
        <w:t>London</w:t>
      </w:r>
      <w:r>
        <w:t> </w:t>
      </w:r>
      <w:r>
        <w:t>and</w:t>
      </w:r>
      <w:r>
        <w:t> </w:t>
      </w:r>
      <w:r>
        <w:t>New </w:t>
      </w:r>
      <w:r>
        <w:t>York: </w:t>
      </w:r>
      <w:r>
        <w:t>Routledge,</w:t>
      </w:r>
      <w:r>
        <w:t> </w:t>
      </w:r>
      <w:r>
        <w:t>1999.</w:t>
      </w:r>
    </w:p>
    <w:p w:rsidR="0018722C">
      <w:pPr>
        <w:pStyle w:val="ab"/>
        <w:topLinePunct/>
        <w:ind w:left="200" w:hangingChars="200" w:hanging="200"/>
      </w:pPr>
      <w:r>
        <w:t xml:space="preserve">[</w:t>
      </w:r>
      <w:r>
        <w:t xml:space="preserve">23</w:t>
      </w:r>
      <w:r>
        <w:t xml:space="preserve">]</w:t>
      </w:r>
      <w:r w:rsidRPr="00281126">
        <w:t xml:space="preserve"> </w:t>
      </w:r>
      <w:r/>
      <w:r>
        <w:t xml:space="preserve">Oliver Richard </w:t>
      </w:r>
      <w:r>
        <w:t xml:space="preserve">L. </w:t>
      </w:r>
      <w:r>
        <w:t xml:space="preserve">Where </w:t>
      </w:r>
      <w:r>
        <w:t xml:space="preserve">is </w:t>
      </w:r>
      <w:r>
        <w:t xml:space="preserve">consumer loyalty</w:t>
      </w:r>
      <w:r/>
      <w:r/>
      <w:r>
        <w:t xml:space="preserve">[</w:t>
      </w:r>
      <w:r>
        <w:t xml:space="preserve">J</w:t>
      </w:r>
      <w:r>
        <w:t xml:space="preserve">]</w:t>
      </w:r>
      <w:r>
        <w:t xml:space="preserve">.</w:t>
      </w:r>
      <w:r>
        <w:t xml:space="preserve"> </w:t>
      </w:r>
      <w:r>
        <w:t>Journal</w:t>
      </w:r>
      <w:r>
        <w:t xml:space="preserve">of</w:t>
      </w:r>
      <w:r>
        <w:t xml:space="preserve">Marketing, </w:t>
      </w:r>
      <w:r>
        <w:t xml:space="preserve">1999, </w:t>
      </w:r>
      <w:r>
        <w:t xml:space="preserve">63</w:t>
      </w:r>
      <w:r>
        <w:t xml:space="preserve">(</w:t>
      </w:r>
      <w:r>
        <w:t xml:space="preserve">4</w:t>
      </w:r>
      <w:r>
        <w:t xml:space="preserve">)</w:t>
      </w:r>
      <w:r>
        <w:rPr>
          <w:spacing w:val="2"/>
          <w:sz w:val="21"/>
        </w:rPr>
        <w:t xml:space="preserve">:</w:t>
      </w:r>
      <w:r>
        <w:t xml:space="preserve"> </w:t>
      </w:r>
      <w:r>
        <w:t xml:space="preserve">33-44.</w:t>
      </w:r>
    </w:p>
    <w:p w:rsidR="0018722C">
      <w:pPr>
        <w:pStyle w:val="ab"/>
        <w:topLinePunct/>
        <w:ind w:left="200" w:hangingChars="200" w:hanging="200"/>
      </w:pPr>
      <w:r>
        <w:t>[</w:t>
      </w:r>
      <w:r>
        <w:t xml:space="preserve">24</w:t>
      </w:r>
      <w:r>
        <w:t>]</w:t>
      </w:r>
      <w:r w:rsidRPr="00281126">
        <w:t xml:space="preserve"> </w:t>
      </w:r>
      <w:r/>
      <w:r>
        <w:t>Gronholdt. </w:t>
      </w:r>
      <w:r>
        <w:t>Dimensions </w:t>
      </w:r>
      <w:r>
        <w:t>of </w:t>
      </w:r>
      <w:r>
        <w:t>Consumer Expertise</w:t>
      </w:r>
      <w:r>
        <w:t>[</w:t>
      </w:r>
      <w:r>
        <w:t xml:space="preserve">J</w:t>
      </w:r>
      <w:r>
        <w:t>]</w:t>
      </w:r>
      <w:r>
        <w:t xml:space="preserve">.</w:t>
      </w:r>
      <w:r>
        <w:t xml:space="preserve"> </w:t>
      </w:r>
      <w:r>
        <w:t xml:space="preserve">Journal </w:t>
      </w:r>
      <w:r>
        <w:t>of </w:t>
      </w:r>
      <w:r>
        <w:t>Consumer Research</w:t>
      </w:r>
      <w:r>
        <w:t>,</w:t>
      </w:r>
      <w:r>
        <w:t> </w:t>
      </w:r>
      <w:r>
        <w:t>2000, 13</w:t>
      </w:r>
      <w:r>
        <w:t>(</w:t>
      </w:r>
      <w:r>
        <w:t>3</w:t>
      </w:r>
      <w:r>
        <w:t>)</w:t>
      </w:r>
      <w:r>
        <w:rPr>
          <w:spacing w:val="2"/>
          <w:sz w:val="21"/>
        </w:rPr>
        <w:t>:</w:t>
      </w:r>
      <w:r>
        <w:t> </w:t>
      </w:r>
      <w:r>
        <w:t>411-454.</w:t>
      </w:r>
    </w:p>
    <w:p w:rsidR="0018722C">
      <w:pPr>
        <w:pStyle w:val="ab"/>
        <w:topLinePunct/>
        <w:ind w:left="200" w:hangingChars="200" w:hanging="200"/>
      </w:pPr>
      <w:r>
        <w:t>[</w:t>
      </w:r>
      <w:r>
        <w:t xml:space="preserve">25</w:t>
      </w:r>
      <w:r>
        <w:t>]</w:t>
      </w:r>
      <w:r w:rsidRPr="00281126">
        <w:t xml:space="preserve"> </w:t>
      </w:r>
      <w:r/>
      <w:r>
        <w:t>Steve </w:t>
      </w:r>
      <w:r>
        <w:t>Worthington, </w:t>
      </w:r>
      <w:r>
        <w:t>Rebekah </w:t>
      </w:r>
      <w:r>
        <w:t>Russell-Bennett. </w:t>
      </w:r>
      <w:r>
        <w:t>A </w:t>
      </w:r>
      <w:r>
        <w:t>tridimensional approach </w:t>
      </w:r>
      <w:r>
        <w:t>for </w:t>
      </w:r>
      <w:r>
        <w:t>auditing </w:t>
      </w:r>
      <w:r>
        <w:t>brand </w:t>
      </w:r>
      <w:r>
        <w:t>loyalty</w:t>
      </w:r>
      <w:r>
        <w:t>[</w:t>
      </w:r>
      <w:r>
        <w:rPr>
          <w:spacing w:val="3"/>
          <w:sz w:val="21"/>
        </w:rPr>
        <w:t xml:space="preserve">J</w:t>
      </w:r>
      <w:r>
        <w:t>]</w:t>
      </w:r>
      <w:r>
        <w:t xml:space="preserve">.</w:t>
      </w:r>
      <w:r>
        <w:t xml:space="preserve"> </w:t>
      </w:r>
      <w:r>
        <w:t xml:space="preserve">Brand </w:t>
      </w:r>
      <w:r>
        <w:t>Management, 2009,</w:t>
      </w:r>
      <w:r>
        <w:t> </w:t>
      </w:r>
      <w:r>
        <w:t>17</w:t>
      </w:r>
      <w:r>
        <w:t>:</w:t>
      </w:r>
      <w:r>
        <w:t> </w:t>
      </w:r>
      <w:r>
        <w:t>243-253.</w:t>
      </w:r>
    </w:p>
    <w:p w:rsidR="0018722C">
      <w:pPr>
        <w:pStyle w:val="ab"/>
        <w:topLinePunct/>
        <w:ind w:left="200" w:hangingChars="200" w:hanging="200"/>
      </w:pPr>
      <w:r>
        <w:t>[</w:t>
      </w:r>
      <w:r>
        <w:t xml:space="preserve">26</w:t>
      </w:r>
      <w:r>
        <w:t>]</w:t>
      </w:r>
      <w:r w:rsidRPr="00281126">
        <w:t xml:space="preserve"> </w:t>
      </w:r>
      <w:r/>
      <w:r>
        <w:t>Stum, David, </w:t>
      </w:r>
      <w:r>
        <w:t>L. </w:t>
      </w:r>
      <w:r>
        <w:t>and </w:t>
      </w:r>
      <w:r>
        <w:t>Alain, </w:t>
      </w:r>
      <w:r>
        <w:t>T. </w:t>
      </w:r>
      <w:r>
        <w:t>Building customer </w:t>
      </w:r>
      <w:r>
        <w:t>loyalty</w:t>
      </w:r>
      <w:r>
        <w:t>[</w:t>
      </w:r>
      <w:r>
        <w:rPr>
          <w:spacing w:val="3"/>
          <w:sz w:val="21"/>
        </w:rPr>
        <w:t xml:space="preserve">J</w:t>
      </w:r>
      <w:r>
        <w:t>]</w:t>
      </w:r>
      <w:r>
        <w:t xml:space="preserve">.</w:t>
      </w:r>
      <w:r>
        <w:t xml:space="preserve"> </w:t>
      </w:r>
      <w:r>
        <w:t xml:space="preserve">Training </w:t>
      </w:r>
      <w:r>
        <w:t>and </w:t>
      </w:r>
      <w:r>
        <w:t>Development Journal, </w:t>
      </w:r>
      <w:r>
        <w:t>1991,</w:t>
      </w:r>
      <w:r>
        <w:t> </w:t>
      </w:r>
      <w:r>
        <w:t>45</w:t>
      </w:r>
      <w:r>
        <w:t>:</w:t>
      </w:r>
      <w:r>
        <w:t> </w:t>
      </w:r>
      <w:r>
        <w:t>30-40.</w:t>
      </w:r>
    </w:p>
    <w:p w:rsidR="0018722C">
      <w:pPr>
        <w:pStyle w:val="ab"/>
        <w:topLinePunct/>
        <w:ind w:left="200" w:hangingChars="200" w:hanging="200"/>
      </w:pPr>
      <w:r>
        <w:t>[</w:t>
      </w:r>
      <w:r>
        <w:t xml:space="preserve">27</w:t>
      </w:r>
      <w:r>
        <w:t>]</w:t>
      </w:r>
      <w:r w:rsidRPr="00281126">
        <w:t xml:space="preserve"> </w:t>
      </w:r>
      <w:r/>
      <w:r>
        <w:t>Fornell</w:t>
      </w:r>
      <w:r>
        <w:t> </w:t>
      </w:r>
      <w:r>
        <w:t xml:space="preserve">C.</w:t>
      </w:r>
      <w:r>
        <w:t xml:space="preserve"> </w:t>
      </w:r>
      <w:r>
        <w:t>A</w:t>
      </w:r>
      <w:r>
        <w:t> </w:t>
      </w:r>
      <w:r>
        <w:t>national</w:t>
      </w:r>
      <w:r>
        <w:t> </w:t>
      </w:r>
      <w:r>
        <w:t>customer</w:t>
      </w:r>
      <w:r>
        <w:t> </w:t>
      </w:r>
      <w:r>
        <w:t>satisfaction</w:t>
      </w:r>
      <w:r>
        <w:t> </w:t>
      </w:r>
      <w:r>
        <w:t>barometer:</w:t>
      </w:r>
      <w:r>
        <w:t> </w:t>
      </w:r>
      <w:r>
        <w:t>The</w:t>
      </w:r>
      <w:r>
        <w:t> </w:t>
      </w:r>
      <w:r>
        <w:t>swedish</w:t>
      </w:r>
      <w:r>
        <w:t> </w:t>
      </w:r>
      <w:r>
        <w:t>experience</w:t>
      </w:r>
      <w:r>
        <w:t> </w:t>
      </w:r>
      <w:r>
        <w:t>[</w:t>
      </w:r>
      <w:r>
        <w:rPr>
          <w:spacing w:val="2"/>
          <w:sz w:val="21"/>
        </w:rPr>
        <w:t xml:space="preserve">J</w:t>
      </w:r>
      <w:r>
        <w:t>]</w:t>
      </w:r>
      <w:r>
        <w:t xml:space="preserve">. </w:t>
      </w:r>
      <w:r>
        <w:t>Journal </w:t>
      </w:r>
      <w:r>
        <w:t>of </w:t>
      </w:r>
      <w:r>
        <w:t>Marketing, </w:t>
      </w:r>
      <w:r>
        <w:t>1992,</w:t>
      </w:r>
      <w:r>
        <w:t> </w:t>
      </w:r>
      <w:r>
        <w:t>56</w:t>
      </w:r>
      <w:r>
        <w:t>:</w:t>
      </w:r>
      <w:r>
        <w:t> </w:t>
      </w:r>
      <w:r>
        <w:t>6-21.</w:t>
      </w:r>
    </w:p>
    <w:p w:rsidR="0018722C">
      <w:pPr>
        <w:pStyle w:val="ab"/>
        <w:topLinePunct/>
        <w:ind w:left="200" w:hangingChars="200" w:hanging="200"/>
      </w:pPr>
      <w:r>
        <w:t>[</w:t>
      </w:r>
      <w:r>
        <w:t xml:space="preserve">28</w:t>
      </w:r>
      <w:r>
        <w:t>]</w:t>
      </w:r>
      <w:r w:rsidRPr="00281126">
        <w:t xml:space="preserve"> </w:t>
      </w:r>
      <w:r/>
      <w:r>
        <w:t>Babin, </w:t>
      </w:r>
      <w:r>
        <w:t>B. </w:t>
      </w:r>
      <w:r>
        <w:t>J., </w:t>
      </w:r>
      <w:r>
        <w:t>Darden, </w:t>
      </w:r>
      <w:r>
        <w:t>W. </w:t>
      </w:r>
      <w:r>
        <w:t>R., </w:t>
      </w:r>
      <w:r>
        <w:t>&amp; </w:t>
      </w:r>
      <w:r>
        <w:t>Griffin, </w:t>
      </w:r>
      <w:r>
        <w:t>M. </w:t>
      </w:r>
      <w:r>
        <w:t>Work and</w:t>
      </w:r>
      <w:r>
        <w:t>/</w:t>
      </w:r>
      <w:r>
        <w:t xml:space="preserve">or </w:t>
      </w:r>
      <w:r>
        <w:t>fun: </w:t>
      </w:r>
      <w:r>
        <w:t>Measuring </w:t>
      </w:r>
      <w:r>
        <w:t>hedonic </w:t>
      </w:r>
      <w:r>
        <w:t>and </w:t>
      </w:r>
      <w:r>
        <w:t>utilitarian </w:t>
      </w:r>
      <w:r>
        <w:t>shopping </w:t>
      </w:r>
      <w:r>
        <w:t>value</w:t>
      </w:r>
      <w:r>
        <w:t>[</w:t>
      </w:r>
      <w:r>
        <w:t xml:space="preserve">J</w:t>
      </w:r>
      <w:r>
        <w:t>]</w:t>
      </w:r>
      <w:r>
        <w:t xml:space="preserve">.</w:t>
      </w:r>
      <w:r>
        <w:t xml:space="preserve"> </w:t>
      </w:r>
      <w:r>
        <w:t xml:space="preserve">Journal </w:t>
      </w:r>
      <w:r>
        <w:t>of </w:t>
      </w:r>
      <w:r>
        <w:t>Consumer Research</w:t>
      </w:r>
      <w:r>
        <w:t>,</w:t>
      </w:r>
      <w:r>
        <w:t> </w:t>
      </w:r>
      <w:r>
        <w:t>1997</w:t>
      </w:r>
      <w:r>
        <w:t>,</w:t>
      </w:r>
      <w:r>
        <w:t> 20</w:t>
      </w:r>
      <w:r>
        <w:t>(</w:t>
      </w:r>
      <w:r>
        <w:t xml:space="preserve">4</w:t>
      </w:r>
      <w:r>
        <w:t>)</w:t>
      </w:r>
      <w:r>
        <w:rPr>
          <w:spacing w:val="2"/>
          <w:sz w:val="21"/>
        </w:rPr>
        <w:t xml:space="preserve">:</w:t>
      </w:r>
      <w:r>
        <w:t xml:space="preserve"> </w:t>
      </w:r>
      <w:r>
        <w:t>644-656.</w:t>
      </w:r>
    </w:p>
    <w:p w:rsidR="0018722C">
      <w:pPr>
        <w:pStyle w:val="ab"/>
        <w:topLinePunct/>
        <w:ind w:left="200" w:hangingChars="200" w:hanging="200"/>
      </w:pPr>
      <w:r>
        <w:t xml:space="preserve">[</w:t>
      </w:r>
      <w:r>
        <w:t xml:space="preserve">29</w:t>
      </w:r>
      <w:r>
        <w:t xml:space="preserve">]</w:t>
      </w:r>
      <w:r w:rsidRPr="00281126">
        <w:t xml:space="preserve"> </w:t>
      </w:r>
      <w:r/>
      <w:r>
        <w:t xml:space="preserve">Gronholdt Martensen.</w:t>
      </w:r>
      <w:r>
        <w:t xml:space="preserve"> </w:t>
      </w:r>
      <w:r>
        <w:t xml:space="preserve">The </w:t>
      </w:r>
      <w:r>
        <w:t xml:space="preserve">ties </w:t>
      </w:r>
      <w:r>
        <w:t xml:space="preserve">that bind: </w:t>
      </w:r>
      <w:r>
        <w:t xml:space="preserve">measuring </w:t>
      </w:r>
      <w:r>
        <w:t xml:space="preserve">the </w:t>
      </w:r>
      <w:r>
        <w:t xml:space="preserve">strength </w:t>
      </w:r>
      <w:r>
        <w:t xml:space="preserve">of </w:t>
      </w:r>
      <w:r>
        <w:t xml:space="preserve">consumer</w:t>
      </w:r>
      <w:r>
        <w:t xml:space="preserve">'</w:t>
      </w:r>
      <w:r>
        <w:t xml:space="preserve">s </w:t>
      </w:r>
      <w:r>
        <w:t xml:space="preserve">emotional attachment </w:t>
      </w:r>
      <w:r>
        <w:t xml:space="preserve">to </w:t>
      </w:r>
      <w:r>
        <w:t xml:space="preserve">brands</w:t>
      </w:r>
      <w:r>
        <w:t xml:space="preserve">[</w:t>
      </w:r>
      <w:r>
        <w:t xml:space="preserve">J</w:t>
      </w:r>
      <w:r>
        <w:t xml:space="preserve">]</w:t>
      </w:r>
      <w:r>
        <w:t xml:space="preserve">.</w:t>
      </w:r>
      <w:r>
        <w:t xml:space="preserve"> </w:t>
      </w:r>
      <w:r>
        <w:t xml:space="preserve">Journal </w:t>
      </w:r>
      <w:r>
        <w:t xml:space="preserve">of </w:t>
      </w:r>
      <w:r>
        <w:t xml:space="preserve">Consumer Psychology</w:t>
      </w:r>
      <w:r>
        <w:t xml:space="preserve">,</w:t>
      </w:r>
      <w:r>
        <w:t xml:space="preserve"> </w:t>
      </w:r>
      <w:r>
        <w:t xml:space="preserve">2000</w:t>
      </w:r>
      <w:r>
        <w:t xml:space="preserve">,</w:t>
      </w:r>
      <w:r>
        <w:t xml:space="preserve"> </w:t>
      </w:r>
      <w:r>
        <w:t xml:space="preserve">(</w:t>
      </w:r>
      <w:r>
        <w:t xml:space="preserve">15</w:t>
      </w:r>
      <w:r>
        <w:t xml:space="preserve">)</w:t>
      </w:r>
      <w:r>
        <w:rPr>
          <w:spacing w:val="2"/>
          <w:sz w:val="21"/>
        </w:rPr>
        <w:t xml:space="preserve">:</w:t>
      </w:r>
      <w:r>
        <w:t xml:space="preserve"> </w:t>
      </w:r>
      <w:r>
        <w:t xml:space="preserve">77-91.</w:t>
      </w:r>
    </w:p>
    <w:p w:rsidR="0018722C">
      <w:pPr>
        <w:pStyle w:val="ab"/>
        <w:topLinePunct/>
        <w:ind w:left="200" w:hangingChars="200" w:hanging="200"/>
      </w:pPr>
      <w:r>
        <w:t>[</w:t>
      </w:r>
      <w:r>
        <w:t xml:space="preserve">30</w:t>
      </w:r>
      <w:r>
        <w:t>]</w:t>
      </w:r>
      <w:r w:rsidRPr="00281126">
        <w:t xml:space="preserve"> </w:t>
      </w:r>
      <w:r/>
      <w:r>
        <w:t>Ganesh, </w:t>
      </w:r>
      <w:r>
        <w:t>J., </w:t>
      </w:r>
      <w:r>
        <w:t>M. J. </w:t>
      </w:r>
      <w:r>
        <w:t>Arnold, </w:t>
      </w:r>
      <w:r>
        <w:t>and </w:t>
      </w:r>
      <w:r>
        <w:t xml:space="preserve">K.</w:t>
      </w:r>
      <w:r>
        <w:t xml:space="preserve"> </w:t>
      </w:r>
      <w:r>
        <w:t xml:space="preserve">E. </w:t>
      </w:r>
      <w:r>
        <w:t>Reynolds. Understanding </w:t>
      </w:r>
      <w:r>
        <w:t>the </w:t>
      </w:r>
      <w:r>
        <w:t>customer </w:t>
      </w:r>
      <w:r>
        <w:t>base </w:t>
      </w:r>
      <w:r>
        <w:t>of </w:t>
      </w:r>
      <w:r>
        <w:t>service </w:t>
      </w:r>
      <w:r>
        <w:t>providers</w:t>
      </w:r>
      <w:r>
        <w:rPr>
          <w:sz w:val="21"/>
        </w:rPr>
        <w:t>:</w:t>
      </w:r>
      <w:r>
        <w:t> </w:t>
      </w:r>
      <w:r>
        <w:t>An </w:t>
      </w:r>
      <w:r>
        <w:t>examination </w:t>
      </w:r>
      <w:r>
        <w:t>of the </w:t>
      </w:r>
      <w:r>
        <w:t>differences between switchers </w:t>
      </w:r>
      <w:r>
        <w:t>and </w:t>
      </w:r>
      <w:r>
        <w:t>stauyers</w:t>
      </w:r>
      <w:r>
        <w:t>[</w:t>
      </w:r>
      <w:r>
        <w:rPr>
          <w:spacing w:val="3"/>
          <w:sz w:val="21"/>
        </w:rPr>
        <w:t>J</w:t>
      </w:r>
      <w:r>
        <w:t>]</w:t>
      </w:r>
      <w:r>
        <w:t xml:space="preserve">.</w:t>
      </w:r>
      <w:r>
        <w:t xml:space="preserve"> </w:t>
      </w:r>
      <w:r>
        <w:t>Journal</w:t>
      </w:r>
      <w:r>
        <w:t> </w:t>
      </w:r>
      <w:r>
        <w:t>of</w:t>
      </w:r>
      <w:r>
        <w:t> </w:t>
      </w:r>
      <w:r>
        <w:t>Marketing</w:t>
      </w:r>
      <w:r>
        <w:t>,</w:t>
      </w:r>
      <w:r>
        <w:t> </w:t>
      </w:r>
      <w:r>
        <w:t>2000</w:t>
      </w:r>
      <w:r>
        <w:t>,</w:t>
      </w:r>
      <w:r>
        <w:t> </w:t>
      </w:r>
      <w:r>
        <w:t>64</w:t>
      </w:r>
      <w:r>
        <w:t>:</w:t>
      </w:r>
      <w:r>
        <w:t> </w:t>
      </w:r>
      <w:r>
        <w:t>65-87.</w:t>
      </w:r>
    </w:p>
    <w:p w:rsidR="0018722C">
      <w:pPr>
        <w:pStyle w:val="ab"/>
        <w:topLinePunct/>
        <w:ind w:left="200" w:hangingChars="200" w:hanging="200"/>
      </w:pPr>
      <w:r>
        <w:t xml:space="preserve">[</w:t>
      </w:r>
      <w:r>
        <w:t xml:space="preserve">31</w:t>
      </w:r>
      <w:r>
        <w:t xml:space="preserve">]</w:t>
      </w:r>
      <w:r w:rsidRPr="00281126">
        <w:t xml:space="preserve"> </w:t>
      </w:r>
      <w:r/>
      <w:r>
        <w:t xml:space="preserve">Bowen</w:t>
      </w:r>
      <w:r>
        <w:t xml:space="preserve"> </w:t>
      </w:r>
      <w:r>
        <w:t xml:space="preserve">&amp;</w:t>
      </w:r>
      <w:r>
        <w:t xml:space="preserve"> </w:t>
      </w:r>
      <w:r>
        <w:t xml:space="preserve">Chen.</w:t>
      </w:r>
      <w:r>
        <w:t xml:space="preserve"> </w:t>
      </w:r>
      <w:r>
        <w:t>An</w:t>
      </w:r>
      <w:r>
        <w:t xml:space="preserve"> </w:t>
      </w:r>
      <w:r>
        <w:t xml:space="preserve">examination</w:t>
      </w:r>
      <w:r>
        <w:t xml:space="preserve"> </w:t>
      </w:r>
      <w:r>
        <w:t xml:space="preserve">of</w:t>
      </w:r>
      <w:r>
        <w:t xml:space="preserve"> </w:t>
      </w:r>
      <w:r>
        <w:t xml:space="preserve">the</w:t>
      </w:r>
      <w:r>
        <w:t xml:space="preserve"> </w:t>
      </w:r>
      <w:r>
        <w:t xml:space="preserve">nature</w:t>
      </w:r>
      <w:r>
        <w:t xml:space="preserve"> </w:t>
      </w:r>
      <w:r>
        <w:t xml:space="preserve">of</w:t>
      </w:r>
      <w:r>
        <w:t xml:space="preserve"> </w:t>
      </w:r>
      <w:r>
        <w:t xml:space="preserve">trust</w:t>
      </w:r>
      <w:r>
        <w:t xml:space="preserve"> </w:t>
      </w:r>
      <w:r>
        <w:t xml:space="preserve">in</w:t>
      </w:r>
      <w:r>
        <w:t xml:space="preserve"> </w:t>
      </w:r>
      <w:r>
        <w:t xml:space="preserve">buyer-seller</w:t>
      </w:r>
      <w:r>
        <w:t xml:space="preserve"> </w:t>
      </w:r>
      <w:r>
        <w:t xml:space="preserve">relationships </w:t>
      </w:r>
      <w:r>
        <w:t xml:space="preserve">[</w:t>
      </w:r>
      <w:r>
        <w:t xml:space="preserve">J</w:t>
      </w:r>
      <w:r>
        <w:t xml:space="preserve">]</w:t>
      </w:r>
      <w:r>
        <w:t xml:space="preserve">.</w:t>
      </w:r>
      <w:r>
        <w:t xml:space="preserve"> </w:t>
      </w:r>
      <w:r>
        <w:t xml:space="preserve">Journal </w:t>
      </w:r>
      <w:r>
        <w:t xml:space="preserve">of </w:t>
      </w:r>
      <w:r>
        <w:t xml:space="preserve">Marketing</w:t>
      </w:r>
      <w:r>
        <w:t xml:space="preserve">,</w:t>
      </w:r>
      <w:r>
        <w:t xml:space="preserve"> </w:t>
      </w:r>
      <w:r>
        <w:t xml:space="preserve">2001,</w:t>
      </w:r>
      <w:r>
        <w:t xml:space="preserve"> </w:t>
      </w:r>
      <w:r>
        <w:t xml:space="preserve">61</w:t>
      </w:r>
      <w:r>
        <w:t xml:space="preserve">(</w:t>
      </w:r>
      <w:r>
        <w:t xml:space="preserve">4</w:t>
      </w:r>
      <w:r>
        <w:t xml:space="preserve">)</w:t>
      </w:r>
      <w:r>
        <w:rPr>
          <w:spacing w:val="4"/>
          <w:sz w:val="21"/>
        </w:rPr>
        <w:t xml:space="preserve">: </w:t>
      </w:r>
      <w:r>
        <w:t xml:space="preserve">35-51.</w:t>
      </w:r>
    </w:p>
    <w:p w:rsidR="0018722C">
      <w:pPr>
        <w:pStyle w:val="ab"/>
        <w:topLinePunct/>
        <w:ind w:left="200" w:hangingChars="200" w:hanging="200"/>
      </w:pPr>
      <w:r>
        <w:t>[</w:t>
      </w:r>
      <w:r>
        <w:t xml:space="preserve">32</w:t>
      </w:r>
      <w:r>
        <w:t>]</w:t>
      </w:r>
      <w:r w:rsidRPr="00281126">
        <w:t xml:space="preserve"> </w:t>
      </w:r>
      <w:r/>
      <w:r>
        <w:t>Cardozo, </w:t>
      </w:r>
      <w:r>
        <w:t>R. N. An </w:t>
      </w:r>
      <w:r>
        <w:t>experimental </w:t>
      </w:r>
      <w:r>
        <w:t>study </w:t>
      </w:r>
      <w:r>
        <w:t>of </w:t>
      </w:r>
      <w:r>
        <w:t>consumer </w:t>
      </w:r>
      <w:r>
        <w:t>effort, </w:t>
      </w:r>
      <w:r>
        <w:t>expectation and satisfaction</w:t>
      </w:r>
      <w:r>
        <w:t>[</w:t>
      </w:r>
      <w:r>
        <w:rPr>
          <w:spacing w:val="3"/>
          <w:sz w:val="21"/>
        </w:rPr>
        <w:t>J</w:t>
      </w:r>
      <w:r>
        <w:t>]</w:t>
      </w:r>
      <w:r>
        <w:t xml:space="preserve">.</w:t>
      </w:r>
      <w:r>
        <w:t xml:space="preserve"> </w:t>
      </w:r>
      <w:r>
        <w:t>Journal</w:t>
      </w:r>
      <w:r>
        <w:t> </w:t>
      </w:r>
      <w:r>
        <w:t>of</w:t>
      </w:r>
      <w:r>
        <w:t> </w:t>
      </w:r>
      <w:r>
        <w:t>Marketing</w:t>
      </w:r>
      <w:r>
        <w:t> </w:t>
      </w:r>
      <w:r>
        <w:t>Research</w:t>
      </w:r>
      <w:r>
        <w:t>,</w:t>
      </w:r>
      <w:r>
        <w:t> </w:t>
      </w:r>
      <w:r>
        <w:t>1965</w:t>
      </w:r>
      <w:r>
        <w:t>,</w:t>
      </w:r>
      <w:r>
        <w:t> </w:t>
      </w:r>
      <w:r>
        <w:t>2</w:t>
      </w:r>
      <w:r>
        <w:t>:</w:t>
      </w:r>
      <w:r>
        <w:t> </w:t>
      </w:r>
      <w:r>
        <w:t>244-249.</w:t>
      </w:r>
    </w:p>
    <w:p w:rsidR="0018722C">
      <w:pPr>
        <w:pStyle w:val="ab"/>
        <w:topLinePunct/>
        <w:ind w:left="200" w:hangingChars="200" w:hanging="200"/>
      </w:pPr>
      <w:r>
        <w:t>[</w:t>
      </w:r>
      <w:r>
        <w:t xml:space="preserve">33</w:t>
      </w:r>
      <w:r>
        <w:t>]</w:t>
      </w:r>
      <w:r w:rsidRPr="00281126">
        <w:t xml:space="preserve"> </w:t>
      </w:r>
      <w:r/>
      <w:r>
        <w:t>Kotler</w:t>
      </w:r>
      <w:r>
        <w:t xml:space="preserve">P.</w:t>
      </w:r>
      <w:r>
        <w:t xml:space="preserve"> </w:t>
      </w:r>
      <w:r/>
      <w:r>
        <w:t>Marketing</w:t>
      </w:r>
      <w:r>
        <w:t xml:space="preserve">Management:</w:t>
      </w:r>
      <w:r>
        <w:t xml:space="preserve"> </w:t>
      </w:r>
      <w:r/>
      <w:r w:rsidRPr="00000000">
        <w:t xml:space="preserve">Analysis,</w:t>
      </w:r>
      <w:r w:rsidRPr="00000000">
        <w:t xml:space="preserve"> </w:t>
      </w:r>
      <w:r>
        <w:t xml:space="preserve">Planning,</w:t>
      </w:r>
      <w:r>
        <w:t xml:space="preserve"> </w:t>
      </w:r>
      <w:r/>
      <w:r>
        <w:t>Implementation</w:t>
      </w:r>
      <w:r>
        <w:t>and </w:t>
      </w:r>
      <w:r>
        <w:t>Control</w:t>
      </w:r>
      <w:r>
        <w:t>[</w:t>
      </w:r>
      <w:r>
        <w:rPr>
          <w:spacing w:val="3"/>
          <w:sz w:val="21"/>
        </w:rPr>
        <w:t xml:space="preserve">M</w:t>
      </w:r>
      <w:r>
        <w:t>]</w:t>
      </w:r>
      <w:r>
        <w:t xml:space="preserve">. </w:t>
      </w:r>
      <w:r>
        <w:t>New Jersey</w:t>
      </w:r>
      <w:r>
        <w:rPr>
          <w:sz w:val="21"/>
        </w:rPr>
        <w:t>:</w:t>
      </w:r>
      <w:r>
        <w:t> </w:t>
      </w:r>
      <w:r>
        <w:t>Prentice-Hall</w:t>
      </w:r>
      <w:r>
        <w:t> </w:t>
      </w:r>
      <w:r>
        <w:t>Inc</w:t>
      </w:r>
      <w:r>
        <w:t>,</w:t>
      </w:r>
      <w:r>
        <w:t> </w:t>
      </w:r>
      <w:r>
        <w:t>1997.</w:t>
      </w:r>
    </w:p>
    <w:p w:rsidR="0018722C">
      <w:pPr>
        <w:pStyle w:val="ab"/>
        <w:topLinePunct/>
        <w:ind w:left="200" w:hangingChars="200" w:hanging="200"/>
      </w:pPr>
      <w:r>
        <w:t>[</w:t>
      </w:r>
      <w:r>
        <w:t xml:space="preserve">34</w:t>
      </w:r>
      <w:r>
        <w:t>]</w:t>
      </w:r>
      <w:r w:rsidRPr="00281126">
        <w:t xml:space="preserve"> </w:t>
      </w:r>
      <w:r/>
      <w:r>
        <w:t>Fornell </w:t>
      </w:r>
      <w:r>
        <w:t>C. </w:t>
      </w:r>
      <w:r>
        <w:t>A </w:t>
      </w:r>
      <w:r>
        <w:t>national </w:t>
      </w:r>
      <w:r>
        <w:t>customer satisfaction barometer: </w:t>
      </w:r>
      <w:r>
        <w:t>the swedish experience </w:t>
      </w:r>
      <w:r>
        <w:t>[</w:t>
      </w:r>
      <w:r>
        <w:rPr>
          <w:spacing w:val="3"/>
          <w:sz w:val="21"/>
        </w:rPr>
        <w:t xml:space="preserve">J</w:t>
      </w:r>
      <w:r>
        <w:t>]</w:t>
      </w:r>
      <w:r>
        <w:t xml:space="preserve">.</w:t>
      </w:r>
      <w:r>
        <w:t xml:space="preserve"> </w:t>
      </w:r>
      <w:r>
        <w:t xml:space="preserve">Journal </w:t>
      </w:r>
      <w:r>
        <w:t>of </w:t>
      </w:r>
      <w:r>
        <w:t>Marketing</w:t>
      </w:r>
      <w:r>
        <w:t>,</w:t>
      </w:r>
      <w:r>
        <w:t> </w:t>
      </w:r>
      <w:r>
        <w:t>1992, </w:t>
      </w:r>
      <w:r>
        <w:t>56:</w:t>
      </w:r>
      <w:r>
        <w:t> </w:t>
      </w:r>
      <w:r>
        <w:t>6-21.</w:t>
      </w:r>
    </w:p>
    <w:p w:rsidR="0018722C">
      <w:pPr>
        <w:pStyle w:val="ab"/>
        <w:topLinePunct/>
        <w:ind w:left="200" w:hangingChars="200" w:hanging="200"/>
      </w:pPr>
      <w:r>
        <w:t>[</w:t>
      </w:r>
      <w:r>
        <w:t xml:space="preserve">35</w:t>
      </w:r>
      <w:r>
        <w:t>]</w:t>
      </w:r>
      <w:r w:rsidRPr="00281126">
        <w:t xml:space="preserve"> </w:t>
      </w:r>
      <w:r/>
      <w:r>
        <w:t>Churchill,</w:t>
      </w:r>
      <w:r>
        <w:t> </w:t>
      </w:r>
      <w:r>
        <w:t>G.</w:t>
      </w:r>
      <w:r>
        <w:t> </w:t>
      </w:r>
      <w:r>
        <w:t>A.</w:t>
      </w:r>
      <w:r>
        <w:t> </w:t>
      </w:r>
      <w:r>
        <w:t>&amp;</w:t>
      </w:r>
      <w:r>
        <w:t> </w:t>
      </w:r>
      <w:r>
        <w:t>Surprenant</w:t>
      </w:r>
      <w:r>
        <w:t> </w:t>
      </w:r>
      <w:r>
        <w:t xml:space="preserve">C.</w:t>
      </w:r>
      <w:r>
        <w:t xml:space="preserve"> </w:t>
      </w:r>
      <w:r>
        <w:t>An</w:t>
      </w:r>
      <w:r>
        <w:t> </w:t>
      </w:r>
      <w:r>
        <w:t>investigation</w:t>
      </w:r>
      <w:r>
        <w:t> </w:t>
      </w:r>
      <w:r>
        <w:t>into</w:t>
      </w:r>
      <w:r>
        <w:t> </w:t>
      </w:r>
      <w:r>
        <w:t>the</w:t>
      </w:r>
      <w:r>
        <w:t> </w:t>
      </w:r>
      <w:r>
        <w:t>determinants</w:t>
      </w:r>
      <w:r>
        <w:t> </w:t>
      </w:r>
      <w:r>
        <w:t>of</w:t>
      </w:r>
      <w:r>
        <w:t> </w:t>
      </w:r>
      <w:r>
        <w:t>customer satisfaction</w:t>
      </w:r>
      <w:r>
        <w:t>[</w:t>
      </w:r>
      <w:r>
        <w:rPr>
          <w:spacing w:val="3"/>
          <w:sz w:val="21"/>
        </w:rPr>
        <w:t xml:space="preserve">J</w:t>
      </w:r>
      <w:r>
        <w:t>]</w:t>
      </w:r>
      <w:r>
        <w:t xml:space="preserve">.</w:t>
      </w:r>
      <w:r>
        <w:t xml:space="preserve"> </w:t>
      </w:r>
      <w:r>
        <w:t xml:space="preserve">Journal </w:t>
      </w:r>
      <w:r>
        <w:t>of </w:t>
      </w:r>
      <w:r>
        <w:t>Marketing </w:t>
      </w:r>
      <w:r>
        <w:t>Research, 1982,</w:t>
      </w:r>
      <w:r>
        <w:t> </w:t>
      </w:r>
      <w:r>
        <w:t>19</w:t>
      </w:r>
      <w:r>
        <w:t>:</w:t>
      </w:r>
      <w:r>
        <w:t> </w:t>
      </w:r>
      <w:r>
        <w:t>133-147.</w:t>
      </w:r>
    </w:p>
    <w:p w:rsidR="0018722C">
      <w:pPr>
        <w:pStyle w:val="ab"/>
        <w:topLinePunct/>
        <w:ind w:left="200" w:hangingChars="200" w:hanging="200"/>
      </w:pPr>
      <w:r>
        <w:t>[</w:t>
      </w:r>
      <w:r>
        <w:t xml:space="preserve">36</w:t>
      </w:r>
      <w:r>
        <w:t>]</w:t>
      </w:r>
      <w:r w:rsidRPr="00281126">
        <w:t xml:space="preserve"> </w:t>
      </w:r>
      <w:r/>
      <w:r>
        <w:t>Spekman.</w:t>
      </w:r>
      <w:r w:rsidR="001852F3">
        <w:t xml:space="preserve"> </w:t>
      </w:r>
      <w:r w:rsidR="001852F3">
        <w:t xml:space="preserve">The </w:t>
      </w:r>
      <w:r>
        <w:t>theory </w:t>
      </w:r>
      <w:r>
        <w:t>of </w:t>
      </w:r>
      <w:r>
        <w:t>reasoned action applied </w:t>
      </w:r>
      <w:r>
        <w:t>to </w:t>
      </w:r>
      <w:r>
        <w:t>brand </w:t>
      </w:r>
      <w:r>
        <w:t>loyalty</w:t>
      </w:r>
      <w:r>
        <w:t>[</w:t>
      </w:r>
      <w:r>
        <w:t xml:space="preserve">J</w:t>
      </w:r>
      <w:r>
        <w:t>]</w:t>
      </w:r>
      <w:r>
        <w:t xml:space="preserve">.</w:t>
      </w:r>
      <w:r w:rsidR="001852F3">
        <w:t xml:space="preserve"> </w:t>
      </w:r>
      <w:r w:rsidR="001852F3">
        <w:t xml:space="preserve">Journal </w:t>
      </w:r>
      <w:r>
        <w:t>of </w:t>
      </w:r>
      <w:r>
        <w:t>Product </w:t>
      </w:r>
      <w:r>
        <w:t>and </w:t>
      </w:r>
      <w:r>
        <w:t>Brand </w:t>
      </w:r>
      <w:r>
        <w:t>Management, </w:t>
      </w:r>
      <w:r>
        <w:t>2001, </w:t>
      </w:r>
      <w:r/>
      <w:r>
        <w:t>7</w:t>
      </w:r>
      <w:r>
        <w:t>(</w:t>
      </w:r>
      <w:r>
        <w:t>1</w:t>
      </w:r>
      <w:r>
        <w:t>)</w:t>
      </w:r>
      <w:r>
        <w:rPr>
          <w:spacing w:val="4"/>
          <w:sz w:val="21"/>
        </w:rPr>
        <w:t xml:space="preserve">: </w:t>
      </w:r>
      <w:r>
        <w:t>51-61.</w:t>
      </w:r>
    </w:p>
    <w:p w:rsidR="0018722C">
      <w:pPr>
        <w:pStyle w:val="ab"/>
        <w:topLinePunct/>
        <w:ind w:left="200" w:hangingChars="200" w:hanging="200"/>
      </w:pPr>
      <w:hyperlink r:id="rId18">
        <w:r>
          <w:t>[</w:t>
        </w:r>
        <w:r>
          <w:t xml:space="preserve">37</w:t>
        </w:r>
        <w:r>
          <w:t>]</w:t>
        </w:r>
        <w:r w:rsidRPr="00281126">
          <w:t xml:space="preserve"> </w:t>
        </w:r>
        <w:r/>
        <w:r>
          <w:t>http:</w:t>
        </w:r>
        <w:r w:rsidR="004B696B">
          <w:t xml:space="preserve"> </w:t>
        </w:r>
        <w:r>
          <w:t>/</w:t>
        </w:r>
        <w:r/>
        <w:r>
          <w:t>/</w:t>
        </w:r>
        <w:r>
          <w:t>baike.</w:t>
        </w:r>
        <w:r w:rsidR="004B696B">
          <w:t xml:space="preserve"> </w:t>
        </w:r>
        <w:r w:rsidR="004B696B">
          <w:t>baidu.</w:t>
        </w:r>
        <w:r w:rsidR="004B696B">
          <w:t xml:space="preserve"> </w:t>
        </w:r>
        <w:r w:rsidR="004B696B">
          <w:t>com</w:t>
        </w:r>
        <w:r>
          <w:t>/</w:t>
        </w:r>
        <w:r>
          <w:t>view</w:t>
        </w:r>
        <w:r>
          <w:t>/</w:t>
        </w:r>
        <w:r>
          <w:t>1499042.</w:t>
        </w:r>
        <w:r w:rsidR="004B696B">
          <w:t xml:space="preserve"> </w:t>
        </w:r>
        <w:r w:rsidR="004B696B">
          <w:t>htm</w:t>
        </w:r>
      </w:hyperlink>
    </w:p>
    <w:p w:rsidR="0018722C">
      <w:pPr>
        <w:pStyle w:val="ab"/>
        <w:topLinePunct/>
        <w:ind w:left="200" w:hangingChars="200" w:hanging="200"/>
      </w:pPr>
      <w:r>
        <w:t>[</w:t>
      </w:r>
      <w:r>
        <w:t xml:space="preserve">38</w:t>
      </w:r>
      <w:r>
        <w:t>]</w:t>
      </w:r>
      <w:r w:rsidRPr="00281126">
        <w:t xml:space="preserve"> </w:t>
      </w:r>
      <w:r/>
      <w:r>
        <w:t>David </w:t>
      </w:r>
      <w:r>
        <w:t>A.</w:t>
      </w:r>
      <w:r w:rsidR="001852F3">
        <w:t xml:space="preserve"> </w:t>
      </w:r>
      <w:r w:rsidR="001852F3">
        <w:t xml:space="preserve">Aaker.</w:t>
      </w:r>
      <w:r w:rsidR="001852F3">
        <w:t xml:space="preserve"> </w:t>
      </w:r>
      <w:r w:rsidR="001852F3">
        <w:t xml:space="preserve">Building </w:t>
      </w:r>
      <w:r>
        <w:t>Strong </w:t>
      </w:r>
      <w:r>
        <w:t>Brand</w:t>
      </w:r>
      <w:r>
        <w:t>[</w:t>
      </w:r>
      <w:r>
        <w:rPr>
          <w:spacing w:val="3"/>
          <w:sz w:val="21"/>
        </w:rPr>
        <w:t xml:space="preserve">M</w:t>
      </w:r>
      <w:r>
        <w:t>]</w:t>
      </w:r>
      <w:r>
        <w:t xml:space="preserve">.</w:t>
      </w:r>
      <w:r>
        <w:t xml:space="preserve"> </w:t>
      </w:r>
      <w:r>
        <w:t>New</w:t>
      </w:r>
      <w:r>
        <w:t> </w:t>
      </w:r>
      <w:r>
        <w:t xml:space="preserve">York:</w:t>
      </w:r>
      <w:r>
        <w:t xml:space="preserve"> </w:t>
      </w:r>
      <w:r>
        <w:t>Freepress,</w:t>
      </w:r>
      <w:r>
        <w:t xml:space="preserve"> </w:t>
      </w:r>
      <w:r>
        <w:t>1995.</w:t>
      </w:r>
    </w:p>
    <w:p w:rsidR="0018722C">
      <w:pPr>
        <w:pStyle w:val="ab"/>
        <w:topLinePunct/>
        <w:ind w:left="200" w:hangingChars="200" w:hanging="200"/>
      </w:pPr>
      <w:r>
        <w:t>[</w:t>
      </w:r>
      <w:r>
        <w:t xml:space="preserve">39</w:t>
      </w:r>
      <w:r>
        <w:t>]</w:t>
      </w:r>
      <w:r w:rsidRPr="00281126">
        <w:t xml:space="preserve"> </w:t>
      </w:r>
      <w:r/>
      <w:r>
        <w:t xml:space="preserve">Geok,</w:t>
      </w:r>
      <w:r>
        <w:t xml:space="preserve"> </w:t>
      </w:r>
      <w:r>
        <w:t>TlandSook,</w:t>
      </w:r>
      <w:r>
        <w:t xml:space="preserve"> </w:t>
      </w:r>
      <w:r>
        <w:t>H.</w:t>
      </w:r>
      <w:r>
        <w:t xml:space="preserve"> </w:t>
      </w:r>
      <w:r>
        <w:t>Consumer</w:t>
      </w:r>
      <w:r>
        <w:t> </w:t>
      </w:r>
      <w:r>
        <w:rPr>
          <w:sz w:val="21"/>
        </w:rPr>
        <w:t>'</w:t>
      </w:r>
      <w:r>
        <w:t> </w:t>
      </w:r>
      <w:r>
        <w:t>trust</w:t>
      </w:r>
      <w:r>
        <w:t>in</w:t>
      </w:r>
      <w:r>
        <w:t>a</w:t>
      </w:r>
      <w:r>
        <w:t>brand</w:t>
      </w:r>
      <w:r>
        <w:t>and</w:t>
      </w:r>
      <w:r>
        <w:t>the</w:t>
      </w:r>
      <w:r>
        <w:t>link</w:t>
      </w:r>
      <w:r>
        <w:t>to</w:t>
      </w:r>
      <w:r>
        <w:t>brand </w:t>
      </w:r>
      <w:r>
        <w:t>loyalty</w:t>
      </w:r>
      <w:r>
        <w:t>[</w:t>
      </w:r>
      <w:r>
        <w:t>J</w:t>
      </w:r>
      <w:r>
        <w:t>]</w:t>
      </w:r>
      <w:r>
        <w:t xml:space="preserve">.</w:t>
      </w:r>
      <w:r>
        <w:t xml:space="preserve"> </w:t>
      </w:r>
      <w:r>
        <w:t>Journal</w:t>
      </w:r>
      <w:r>
        <w:t> </w:t>
      </w:r>
      <w:r>
        <w:t>of</w:t>
      </w:r>
      <w:r>
        <w:t> </w:t>
      </w:r>
      <w:r>
        <w:t>Market</w:t>
      </w:r>
      <w:r>
        <w:t> </w:t>
      </w:r>
      <w:r>
        <w:t>Foeused</w:t>
      </w:r>
      <w:r>
        <w:t> </w:t>
      </w:r>
      <w:r>
        <w:t>Management</w:t>
      </w:r>
      <w:r>
        <w:t>,</w:t>
      </w:r>
      <w:r>
        <w:t> </w:t>
      </w:r>
      <w:r>
        <w:t>1999</w:t>
      </w:r>
      <w:r>
        <w:t>,</w:t>
      </w:r>
      <w:r>
        <w:t> </w:t>
      </w:r>
      <w:r>
        <w:t>4</w:t>
      </w:r>
      <w:r>
        <w:t>(</w:t>
      </w:r>
      <w:r>
        <w:t>4</w:t>
      </w:r>
      <w:r>
        <w:t>)</w:t>
      </w:r>
      <w:r>
        <w:rPr>
          <w:spacing w:val="2"/>
          <w:sz w:val="21"/>
        </w:rPr>
        <w:t>:</w:t>
      </w:r>
      <w:r>
        <w:t> </w:t>
      </w:r>
      <w:r>
        <w:t>31-34.</w:t>
      </w:r>
    </w:p>
    <w:p w:rsidR="0018722C">
      <w:pPr>
        <w:pStyle w:val="ab"/>
        <w:topLinePunct/>
        <w:ind w:left="200" w:hangingChars="200" w:hanging="200"/>
      </w:pPr>
      <w:r>
        <w:t>[</w:t>
      </w:r>
      <w:r>
        <w:t xml:space="preserve">40</w:t>
      </w:r>
      <w:r>
        <w:t>]</w:t>
      </w:r>
      <w:r w:rsidRPr="00281126">
        <w:t xml:space="preserve"> </w:t>
      </w:r>
      <w:r/>
      <w:r>
        <w:t xml:space="preserve">Chaudhuri,</w:t>
      </w:r>
      <w:r>
        <w:t xml:space="preserve"> </w:t>
      </w:r>
      <w:r>
        <w:t xml:space="preserve">A </w:t>
      </w:r>
      <w:r>
        <w:t>and </w:t>
      </w:r>
      <w:r>
        <w:t xml:space="preserve">Holbrook</w:t>
      </w:r>
      <w:r w:rsidR="004B696B">
        <w:t xml:space="preserve">,</w:t>
      </w:r>
      <w:r>
        <w:t xml:space="preserve"> </w:t>
      </w:r>
      <w:r>
        <w:t>M,</w:t>
      </w:r>
      <w:r>
        <w:t xml:space="preserve"> </w:t>
      </w:r>
      <w:r>
        <w:t>B.</w:t>
      </w:r>
      <w:r>
        <w:t xml:space="preserve"> </w:t>
      </w:r>
      <w:r>
        <w:t xml:space="preserve">The </w:t>
      </w:r>
      <w:r>
        <w:t>chain </w:t>
      </w:r>
      <w:r>
        <w:t>of </w:t>
      </w:r>
      <w:r>
        <w:t>effects from brand trust </w:t>
      </w:r>
      <w:r>
        <w:t>and </w:t>
      </w:r>
      <w:r>
        <w:t>brand effect </w:t>
      </w:r>
      <w:r>
        <w:t>to </w:t>
      </w:r>
      <w:r>
        <w:t>brand </w:t>
      </w:r>
      <w:r>
        <w:t>performance</w:t>
      </w:r>
      <w:r>
        <w:t>:</w:t>
      </w:r>
      <w:r>
        <w:t> </w:t>
      </w:r>
      <w:r>
        <w:t>the </w:t>
      </w:r>
      <w:r>
        <w:t>role </w:t>
      </w:r>
      <w:r>
        <w:t>of </w:t>
      </w:r>
      <w:r>
        <w:t>brand </w:t>
      </w:r>
      <w:r>
        <w:t>loyalty</w:t>
      </w:r>
      <w:r>
        <w:t>[</w:t>
      </w:r>
      <w:r>
        <w:t xml:space="preserve">J</w:t>
      </w:r>
      <w:r>
        <w:t>]</w:t>
      </w:r>
      <w:r>
        <w:t xml:space="preserve">.</w:t>
      </w:r>
      <w:r>
        <w:t xml:space="preserve"> </w:t>
      </w:r>
      <w:r>
        <w:t xml:space="preserve">Journal </w:t>
      </w:r>
      <w:r>
        <w:t>of </w:t>
      </w:r>
      <w:r>
        <w:t>Marketing</w:t>
      </w:r>
      <w:r>
        <w:t>,</w:t>
      </w:r>
      <w:r>
        <w:t> </w:t>
      </w:r>
      <w:r>
        <w:t>2001</w:t>
      </w:r>
      <w:r>
        <w:t>,</w:t>
      </w:r>
      <w:r>
        <w:t> </w:t>
      </w:r>
      <w:r>
        <w:t>65</w:t>
      </w:r>
      <w:r>
        <w:t>(</w:t>
      </w:r>
      <w:r>
        <w:t>2</w:t>
      </w:r>
      <w:r>
        <w:t>)</w:t>
      </w:r>
      <w:r>
        <w:rPr>
          <w:spacing w:val="2"/>
          <w:sz w:val="21"/>
        </w:rPr>
        <w:t>:</w:t>
      </w:r>
      <w:r>
        <w:t> </w:t>
      </w:r>
      <w:r>
        <w:t>81-93.</w:t>
      </w:r>
    </w:p>
    <w:p w:rsidR="0018722C">
      <w:pPr>
        <w:pStyle w:val="ab"/>
        <w:topLinePunct/>
        <w:ind w:left="200" w:hangingChars="200" w:hanging="200"/>
      </w:pPr>
      <w:r>
        <w:t>[</w:t>
      </w:r>
      <w:r>
        <w:t xml:space="preserve">41</w:t>
      </w:r>
      <w:r>
        <w:t>]</w:t>
      </w:r>
      <w:r w:rsidRPr="00281126">
        <w:t xml:space="preserve"> </w:t>
      </w:r>
      <w:r/>
      <w:r>
        <w:t xml:space="preserve">Elena,</w:t>
      </w:r>
      <w:r>
        <w:t xml:space="preserve"> </w:t>
      </w:r>
      <w:r>
        <w:t>D,</w:t>
      </w:r>
      <w:r>
        <w:t xml:space="preserve"> </w:t>
      </w:r>
      <w:r>
        <w:t>B.</w:t>
      </w:r>
      <w:r w:rsidR="001852F3">
        <w:t xml:space="preserve"> </w:t>
      </w:r>
      <w:r w:rsidR="001852F3">
        <w:t xml:space="preserve">Does </w:t>
      </w:r>
      <w:r>
        <w:t>Brand </w:t>
      </w:r>
      <w:r>
        <w:t>Trust Matter </w:t>
      </w:r>
      <w:r>
        <w:t>to </w:t>
      </w:r>
      <w:r>
        <w:t>Brand </w:t>
      </w:r>
      <w:r>
        <w:t>Equity</w:t>
      </w:r>
      <w:r/>
      <w:r>
        <w:t>[</w:t>
      </w:r>
      <w:r>
        <w:t xml:space="preserve">J</w:t>
      </w:r>
      <w:r>
        <w:t>]</w:t>
      </w:r>
      <w:r>
        <w:t xml:space="preserve">.</w:t>
      </w:r>
      <w:r>
        <w:t xml:space="preserve"> </w:t>
      </w:r>
      <w:r>
        <w:t>Journal</w:t>
      </w:r>
      <w:r>
        <w:t>of</w:t>
      </w:r>
      <w:r>
        <w:t>Product&amp;Brand</w:t>
      </w:r>
      <w:r w:rsidR="001852F3">
        <w:t xml:space="preserve">Management,</w:t>
      </w:r>
      <w:r w:rsidR="001852F3">
        <w:t xml:space="preserve"> </w:t>
      </w:r>
      <w:r w:rsidR="001852F3">
        <w:t>2005,</w:t>
      </w:r>
      <w:r w:rsidR="001852F3">
        <w:t xml:space="preserve"> </w:t>
      </w:r>
      <w:r w:rsidR="001852F3">
        <w:t>14</w:t>
      </w:r>
      <w:r>
        <w:t>(</w:t>
      </w:r>
      <w:r>
        <w:t>3</w:t>
      </w:r>
      <w:r>
        <w:t>)</w:t>
      </w:r>
      <w:r>
        <w:t xml:space="preserve">:</w:t>
      </w:r>
      <w:r>
        <w:t xml:space="preserve"> </w:t>
      </w:r>
      <w:r>
        <w:t>187-196.</w:t>
      </w:r>
    </w:p>
    <w:p w:rsidR="0018722C">
      <w:pPr>
        <w:pStyle w:val="ab"/>
        <w:topLinePunct/>
        <w:ind w:left="200" w:hangingChars="200" w:hanging="200"/>
      </w:pPr>
      <w:r>
        <w:t>[</w:t>
      </w:r>
      <w:r>
        <w:t xml:space="preserve">42</w:t>
      </w:r>
      <w:r>
        <w:t>]</w:t>
      </w:r>
      <w:r w:rsidRPr="00281126">
        <w:t xml:space="preserve"> </w:t>
      </w:r>
      <w:r/>
      <w:r>
        <w:t>霍映宝</w:t>
      </w:r>
      <w:r>
        <w:t>,</w:t>
      </w:r>
      <w:r>
        <w:t xml:space="preserve"> 韩之俊.</w:t>
      </w:r>
      <w:r>
        <w:t xml:space="preserve"> </w:t>
      </w:r>
      <w:r>
        <w:t>一个品牌信任模型的开发与验证</w:t>
      </w:r>
      <w:r>
        <w:t>[</w:t>
      </w:r>
      <w:r>
        <w:rPr>
          <w:spacing w:val="2"/>
          <w:sz w:val="21"/>
        </w:rPr>
        <w:t>J</w:t>
      </w:r>
      <w:r>
        <w:t>]</w:t>
      </w:r>
      <w:r>
        <w:rPr>
          <w:spacing w:val="-5"/>
          <w:sz w:val="21"/>
        </w:rPr>
        <w:t>,</w:t>
      </w:r>
      <w:r>
        <w:t> 经济管理</w:t>
      </w:r>
      <w:r>
        <w:t>,</w:t>
      </w:r>
      <w:r>
        <w:t> </w:t>
      </w:r>
      <w:r>
        <w:t>2004</w:t>
      </w:r>
      <w:r>
        <w:rPr>
          <w:spacing w:val="-16"/>
          <w:sz w:val="21"/>
        </w:rPr>
        <w:t>,</w:t>
      </w:r>
      <w:r>
        <w:t> </w:t>
      </w:r>
      <w:r>
        <w:t>9</w:t>
      </w:r>
      <w:r>
        <w:rPr>
          <w:spacing w:val="-17"/>
          <w:sz w:val="21"/>
        </w:rPr>
        <w:t>:</w:t>
      </w:r>
      <w:r>
        <w:t> </w:t>
      </w:r>
      <w:r>
        <w:t>13-18.</w:t>
      </w:r>
    </w:p>
    <w:p w:rsidR="0018722C">
      <w:pPr>
        <w:pStyle w:val="ab"/>
        <w:topLinePunct/>
        <w:ind w:left="200" w:hangingChars="200" w:hanging="200"/>
      </w:pPr>
      <w:r>
        <w:t>[</w:t>
      </w:r>
      <w:r>
        <w:t xml:space="preserve">43</w:t>
      </w:r>
      <w:r>
        <w:t>]</w:t>
      </w:r>
      <w:r w:rsidRPr="00281126">
        <w:t xml:space="preserve"> </w:t>
      </w:r>
      <w:r/>
      <w:r>
        <w:t>丁春玲</w:t>
      </w:r>
      <w:r>
        <w:t>,</w:t>
      </w:r>
      <w:r>
        <w:t> 郑晓明, 孙燕军, 赵军. 品牌信任结构维度的探索性研究</w:t>
      </w:r>
      <w:r>
        <w:t>[</w:t>
      </w:r>
      <w:r>
        <w:t xml:space="preserve">J</w:t>
      </w:r>
      <w:r>
        <w:t>]</w:t>
      </w:r>
      <w:r>
        <w:t>. 南开管理评论</w:t>
      </w:r>
      <w:r>
        <w:t>,</w:t>
      </w:r>
      <w:r>
        <w:t xml:space="preserve"> 2004,</w:t>
      </w:r>
      <w:r>
        <w:t xml:space="preserve"> </w:t>
      </w:r>
      <w:r>
        <w:t>7</w:t>
      </w:r>
      <w:r>
        <w:t>(</w:t>
      </w:r>
      <w:r>
        <w:t>2</w:t>
      </w:r>
      <w:r>
        <w:t>)</w:t>
      </w:r>
      <w:r>
        <w:t xml:space="preserve">:</w:t>
      </w:r>
      <w:r>
        <w:t xml:space="preserve"> </w:t>
      </w:r>
      <w:r>
        <w:t>35-40.</w:t>
      </w:r>
    </w:p>
    <w:p w:rsidR="0018722C">
      <w:pPr>
        <w:pStyle w:val="ab"/>
        <w:topLinePunct/>
        <w:ind w:left="200" w:hangingChars="200" w:hanging="200"/>
      </w:pPr>
      <w:r>
        <w:t>[</w:t>
      </w:r>
      <w:r>
        <w:t xml:space="preserve">44</w:t>
      </w:r>
      <w:r>
        <w:t>]</w:t>
      </w:r>
      <w:r w:rsidRPr="00281126">
        <w:t xml:space="preserve"> </w:t>
      </w:r>
      <w:r/>
      <w:r>
        <w:t xml:space="preserve">金玉芳.</w:t>
      </w:r>
      <w:r>
        <w:t xml:space="preserve"> </w:t>
      </w:r>
      <w:r>
        <w:t>消费者品牌信任研究</w:t>
      </w:r>
      <w:r>
        <w:t>[</w:t>
      </w:r>
      <w:r>
        <w:rPr>
          <w:spacing w:val="2"/>
          <w:sz w:val="21"/>
        </w:rPr>
        <w:t xml:space="preserve">D</w:t>
      </w:r>
      <w:r>
        <w:t>]</w:t>
      </w:r>
      <w:r>
        <w:rPr>
          <w:spacing w:val="-2"/>
          <w:sz w:val="21"/>
        </w:rPr>
        <w:t>,</w:t>
      </w:r>
      <w:r>
        <w:t> 大连理工大学</w:t>
      </w:r>
      <w:r>
        <w:t>,</w:t>
      </w:r>
      <w:r>
        <w:t> </w:t>
      </w:r>
      <w:r>
        <w:t>2005.</w:t>
      </w:r>
    </w:p>
    <w:p w:rsidR="0018722C">
      <w:pPr>
        <w:pStyle w:val="ab"/>
        <w:topLinePunct/>
        <w:ind w:left="200" w:hangingChars="200" w:hanging="200"/>
      </w:pPr>
      <w:r>
        <w:t>[</w:t>
      </w:r>
      <w:r>
        <w:t xml:space="preserve">45</w:t>
      </w:r>
      <w:r>
        <w:t>]</w:t>
      </w:r>
      <w:r w:rsidRPr="00281126">
        <w:t xml:space="preserve"> </w:t>
      </w:r>
      <w:r/>
      <w:r>
        <w:t xml:space="preserve">袁登华,</w:t>
      </w:r>
      <w:r>
        <w:t xml:space="preserve"> </w:t>
      </w:r>
      <w:r>
        <w:t>罗嗣明,</w:t>
      </w:r>
      <w:r>
        <w:t xml:space="preserve"> </w:t>
      </w:r>
      <w:r>
        <w:t>李游.</w:t>
      </w:r>
      <w:r>
        <w:t xml:space="preserve"> </w:t>
      </w:r>
      <w:r>
        <w:t>品牌信任结构及其测量研究</w:t>
      </w:r>
      <w:r>
        <w:t>[</w:t>
      </w:r>
      <w:r>
        <w:rPr>
          <w:spacing w:val="4"/>
          <w:sz w:val="21"/>
        </w:rPr>
        <w:t xml:space="preserve">J</w:t>
      </w:r>
      <w:r>
        <w:t>]</w:t>
      </w:r>
      <w:r>
        <w:t xml:space="preserve">.</w:t>
      </w:r>
      <w:r>
        <w:t xml:space="preserve"> </w:t>
      </w:r>
      <w:r/>
      <w:r>
        <w:t>心理学探新</w:t>
      </w:r>
      <w:r>
        <w:t>,</w:t>
      </w:r>
      <w:r>
        <w:t> </w:t>
      </w:r>
      <w:r>
        <w:t xml:space="preserve">2007,</w:t>
      </w:r>
      <w:r>
        <w:t xml:space="preserve"> </w:t>
      </w:r>
      <w:r>
        <w:t>3:</w:t>
      </w:r>
      <w:r>
        <w:t xml:space="preserve"> </w:t>
      </w:r>
      <w:r>
        <w:t>81-86.</w:t>
      </w:r>
    </w:p>
    <w:p w:rsidR="0018722C">
      <w:pPr>
        <w:pStyle w:val="ab"/>
        <w:topLinePunct/>
        <w:ind w:left="200" w:hangingChars="200" w:hanging="200"/>
      </w:pPr>
      <w:r>
        <w:t>[</w:t>
      </w:r>
      <w:r>
        <w:t xml:space="preserve">46</w:t>
      </w:r>
      <w:r>
        <w:t>]</w:t>
      </w:r>
      <w:r w:rsidRPr="00281126">
        <w:t xml:space="preserve"> </w:t>
      </w:r>
      <w:r/>
      <w:r>
        <w:t>许正良</w:t>
      </w:r>
      <w:r>
        <w:t xml:space="preserve">, </w:t>
      </w:r>
      <w:r>
        <w:t xml:space="preserve">古安伟.</w:t>
      </w:r>
      <w:r>
        <w:t xml:space="preserve"> </w:t>
      </w:r>
      <w:r>
        <w:t>基于关系视角的品牌资产驱动模型研究</w:t>
      </w:r>
      <w:r>
        <w:t>[</w:t>
      </w:r>
      <w:r>
        <w:rPr>
          <w:spacing w:val="3"/>
          <w:sz w:val="21"/>
        </w:rPr>
        <w:t xml:space="preserve">J</w:t>
      </w:r>
      <w:r>
        <w:t>]</w:t>
      </w:r>
      <w:r>
        <w:t xml:space="preserve">.</w:t>
      </w:r>
      <w:r>
        <w:t xml:space="preserve"> </w:t>
      </w:r>
      <w:r>
        <w:t>中国工业经济</w:t>
      </w:r>
      <w:r>
        <w:t>,</w:t>
      </w:r>
      <w:r>
        <w:t> </w:t>
      </w:r>
      <w:r>
        <w:t>2011</w:t>
      </w:r>
      <w:r>
        <w:t xml:space="preserve">, </w:t>
      </w:r>
      <w:r>
        <w:t>10</w:t>
      </w:r>
      <w:r>
        <w:t>:</w:t>
      </w:r>
      <w:r>
        <w:t> </w:t>
      </w:r>
      <w:r>
        <w:t>109-118.</w:t>
      </w:r>
    </w:p>
    <w:p w:rsidR="0018722C">
      <w:pPr>
        <w:pStyle w:val="ab"/>
        <w:topLinePunct/>
        <w:ind w:left="200" w:hangingChars="200" w:hanging="200"/>
      </w:pPr>
      <w:r>
        <w:t>[</w:t>
      </w:r>
      <w:r>
        <w:t xml:space="preserve">47</w:t>
      </w:r>
      <w:r>
        <w:t>]</w:t>
      </w:r>
      <w:r w:rsidRPr="00281126">
        <w:t xml:space="preserve"> </w:t>
      </w:r>
      <w:r/>
      <w:r>
        <w:t xml:space="preserve">高媛.</w:t>
      </w:r>
      <w:r>
        <w:t xml:space="preserve"> </w:t>
      </w:r>
      <w:r>
        <w:t>品牌体验如何影响品牌忠诚-兼论产品卷入的调解效应</w:t>
      </w:r>
      <w:r>
        <w:t>[</w:t>
      </w:r>
      <w:r>
        <w:t>J</w:t>
      </w:r>
      <w:r>
        <w:t>]</w:t>
      </w:r>
      <w:r>
        <w:t xml:space="preserve">.</w:t>
      </w:r>
      <w:r>
        <w:t xml:space="preserve"> </w:t>
      </w:r>
      <w:r>
        <w:t>软科学</w:t>
      </w:r>
      <w:r>
        <w:t xml:space="preserve">, </w:t>
      </w:r>
      <w:r>
        <w:t>2011</w:t>
      </w:r>
      <w:r>
        <w:t xml:space="preserve">, </w:t>
      </w:r>
      <w:r>
        <w:t>25</w:t>
      </w:r>
      <w:r>
        <w:t>（</w:t>
      </w:r>
      <w:r/>
      <w:r>
        <w:t>7</w:t>
      </w:r>
      <w:r>
        <w:t>）</w:t>
      </w:r>
      <w:r>
        <w:rPr>
          <w:spacing w:val="-10"/>
          <w:sz w:val="21"/>
        </w:rPr>
        <w:t xml:space="preserve">:</w:t>
      </w:r>
      <w:r>
        <w:t xml:space="preserve"> </w:t>
      </w:r>
      <w:r>
        <w:t>126-130.</w:t>
      </w:r>
    </w:p>
    <w:p w:rsidR="0018722C">
      <w:pPr>
        <w:pStyle w:val="ab"/>
        <w:topLinePunct/>
        <w:ind w:left="200" w:hangingChars="200" w:hanging="200"/>
      </w:pPr>
      <w:r>
        <w:t>[</w:t>
      </w:r>
      <w:r>
        <w:t xml:space="preserve">48</w:t>
      </w:r>
      <w:r>
        <w:t>]</w:t>
      </w:r>
      <w:r w:rsidRPr="00281126">
        <w:t xml:space="preserve"> </w:t>
      </w:r>
      <w:r/>
      <w:r>
        <w:t>李启庚</w:t>
      </w:r>
      <w:r>
        <w:t xml:space="preserve">, </w:t>
      </w:r>
      <w:r>
        <w:t xml:space="preserve">余明阳.</w:t>
      </w:r>
      <w:r>
        <w:t xml:space="preserve"> </w:t>
      </w:r>
      <w:r>
        <w:t>品牌体验价值对品牌资产影响的过程机理</w:t>
      </w:r>
      <w:r>
        <w:t>[</w:t>
      </w:r>
      <w:r>
        <w:rPr>
          <w:spacing w:val="3"/>
          <w:sz w:val="21"/>
        </w:rPr>
        <w:t>J</w:t>
      </w:r>
      <w:r>
        <w:t>]</w:t>
      </w:r>
      <w:r>
        <w:t xml:space="preserve">.</w:t>
      </w:r>
      <w:r>
        <w:t xml:space="preserve"> </w:t>
      </w:r>
      <w:r>
        <w:t>系统管理学报</w:t>
      </w:r>
      <w:r>
        <w:t xml:space="preserve">, </w:t>
      </w:r>
      <w:r>
        <w:t>2011</w:t>
      </w:r>
      <w:r>
        <w:t xml:space="preserve">, </w:t>
      </w:r>
      <w:r>
        <w:t>20</w:t>
      </w:r>
      <w:r>
        <w:rPr>
          <w:rFonts w:cstheme="minorBidi" w:hAnsiTheme="minorHAnsi" w:eastAsiaTheme="minorHAnsi" w:asciiTheme="minorHAnsi"/>
          <w:kern w:val="2"/>
          <w:sz w:val="21"/>
        </w:rPr>
        <w:t>(</w:t>
      </w:r>
      <w:r>
        <w:rPr>
          <w:rFonts w:cstheme="minorBidi" w:hAnsiTheme="minorHAnsi" w:eastAsiaTheme="minorHAnsi" w:asci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kern w:val="2"/>
          <w:spacing w:val="4"/>
          <w:sz w:val="21"/>
        </w:rPr>
        <w:t>:</w:t>
      </w:r>
      <w:r>
        <w:rPr>
          <w:rFonts w:cstheme="minorBidi" w:hAnsiTheme="minorHAnsi" w:eastAsiaTheme="minorHAnsi" w:asciiTheme="minorHAnsi"/>
        </w:rPr>
        <w:t> </w:t>
      </w:r>
      <w:r>
        <w:rPr>
          <w:rFonts w:cstheme="minorBidi" w:hAnsiTheme="minorHAnsi" w:eastAsiaTheme="minorHAnsi" w:asciiTheme="minorHAnsi"/>
        </w:rPr>
        <w:t>744-751.</w:t>
      </w:r>
    </w:p>
    <w:p w:rsidR="0018722C">
      <w:pPr>
        <w:pStyle w:val="ab"/>
        <w:topLinePunct/>
        <w:ind w:left="200" w:hangingChars="200" w:hanging="200"/>
      </w:pPr>
      <w:r>
        <w:t>[</w:t>
      </w:r>
      <w:r>
        <w:t xml:space="preserve">49</w:t>
      </w:r>
      <w:r>
        <w:t>]</w:t>
      </w:r>
      <w:r w:rsidRPr="00281126">
        <w:t xml:space="preserve"> </w:t>
      </w:r>
      <w:r/>
      <w:r>
        <w:t xml:space="preserve">边雅静.</w:t>
      </w:r>
      <w:r>
        <w:t xml:space="preserve"> </w:t>
      </w:r>
      <w:r>
        <w:t>品牌体验对品牌忠诚的影响机制分析</w:t>
      </w:r>
      <w:r>
        <w:t>[</w:t>
      </w:r>
      <w:r>
        <w:t xml:space="preserve">J</w:t>
      </w:r>
      <w:r>
        <w:t>]</w:t>
      </w:r>
      <w:r>
        <w:t xml:space="preserve">.</w:t>
      </w:r>
      <w:r>
        <w:t xml:space="preserve"> </w:t>
      </w:r>
      <w:r>
        <w:t>数理统计与管理</w:t>
      </w:r>
      <w:r>
        <w:t xml:space="preserve">,</w:t>
      </w:r>
      <w:r>
        <w:t xml:space="preserve"> </w:t>
      </w:r>
      <w:r>
        <w:t>2012</w:t>
      </w:r>
      <w:r>
        <w:rPr>
          <w:spacing w:val="-14"/>
          <w:sz w:val="21"/>
        </w:rPr>
        <w:t>,</w:t>
      </w:r>
      <w:r>
        <w:t> </w:t>
      </w:r>
      <w:r>
        <w:t>31</w:t>
      </w:r>
      <w:r>
        <w:t>（</w:t>
      </w:r>
      <w:r/>
      <w:r>
        <w:t>4</w:t>
      </w:r>
      <w:r>
        <w:t>）</w:t>
      </w:r>
      <w:r>
        <w:rPr>
          <w:spacing w:val="6"/>
          <w:sz w:val="21"/>
        </w:rPr>
        <w:t xml:space="preserve">:</w:t>
      </w:r>
      <w:r>
        <w:t xml:space="preserve"> </w:t>
      </w:r>
      <w:r>
        <w:t>670-679.</w:t>
      </w:r>
    </w:p>
    <w:p w:rsidR="0018722C">
      <w:pPr>
        <w:pStyle w:val="ab"/>
        <w:topLinePunct/>
        <w:ind w:left="200" w:hangingChars="200" w:hanging="200"/>
      </w:pPr>
      <w:r>
        <w:t>[</w:t>
      </w:r>
      <w:r>
        <w:t xml:space="preserve">50</w:t>
      </w:r>
      <w:r>
        <w:t>]</w:t>
      </w:r>
      <w:r w:rsidRPr="00281126">
        <w:t xml:space="preserve"> </w:t>
      </w:r>
      <w:r/>
      <w:r>
        <w:t>James</w:t>
      </w:r>
      <w:r>
        <w:t> </w:t>
      </w:r>
      <w:r>
        <w:t xml:space="preserve">H.,</w:t>
      </w:r>
      <w:r>
        <w:t xml:space="preserve"> </w:t>
      </w:r>
      <w:r>
        <w:t>John</w:t>
      </w:r>
      <w:r>
        <w:t> </w:t>
      </w:r>
      <w:r>
        <w:t xml:space="preserve">W.</w:t>
      </w:r>
      <w:r>
        <w:t xml:space="preserve"> </w:t>
      </w:r>
      <w:r>
        <w:t>Schoutenand</w:t>
      </w:r>
      <w:r>
        <w:t> </w:t>
      </w:r>
      <w:r>
        <w:t>Harold</w:t>
      </w:r>
      <w:r>
        <w:t> </w:t>
      </w:r>
      <w:r>
        <w:t xml:space="preserve">FKoening．</w:t>
      </w:r>
      <w:r>
        <w:t xml:space="preserve"> </w:t>
      </w:r>
      <w:r>
        <w:t>Building</w:t>
      </w:r>
      <w:r>
        <w:t> </w:t>
      </w:r>
      <w:r>
        <w:t>brand</w:t>
      </w:r>
      <w:r>
        <w:t> </w:t>
      </w:r>
      <w:r>
        <w:t>community</w:t>
      </w:r>
      <w:r>
        <w:t>[</w:t>
      </w:r>
      <w:r>
        <w:rPr>
          <w:spacing w:val="3"/>
          <w:sz w:val="21"/>
        </w:rPr>
        <w:t xml:space="preserve">J</w:t>
      </w:r>
      <w:r>
        <w:t>]</w:t>
      </w:r>
      <w:r>
        <w:t xml:space="preserve">.</w:t>
      </w:r>
      <w:r>
        <w:t xml:space="preserve"> </w:t>
      </w:r>
      <w:r>
        <w:t xml:space="preserve">Journal </w:t>
      </w:r>
      <w:r>
        <w:t>of</w:t>
      </w:r>
      <w:r>
        <w:t> </w:t>
      </w:r>
      <w:r>
        <w:t>Marketing</w:t>
      </w:r>
      <w:r>
        <w:t>,</w:t>
      </w:r>
      <w:r>
        <w:t> </w:t>
      </w:r>
      <w:r>
        <w:t>2002</w:t>
      </w:r>
      <w:r>
        <w:t>,</w:t>
      </w:r>
      <w:r>
        <w:t> </w:t>
      </w:r>
      <w:r>
        <w:t>66</w:t>
      </w:r>
      <w:r>
        <w:t>:</w:t>
      </w:r>
      <w:r>
        <w:t> </w:t>
      </w:r>
      <w:r>
        <w:t>38-54．</w:t>
      </w:r>
    </w:p>
    <w:p w:rsidR="0018722C">
      <w:pPr>
        <w:pStyle w:val="ab"/>
        <w:topLinePunct/>
        <w:ind w:left="200" w:hangingChars="200" w:hanging="200"/>
      </w:pPr>
      <w:r>
        <w:t>[</w:t>
      </w:r>
      <w:r>
        <w:t xml:space="preserve">51</w:t>
      </w:r>
      <w:r>
        <w:t>]</w:t>
      </w:r>
      <w:r w:rsidRPr="00281126">
        <w:t xml:space="preserve"> </w:t>
      </w:r>
      <w:r/>
      <w:r>
        <w:t xml:space="preserve">李启庚.</w:t>
      </w:r>
      <w:r>
        <w:t xml:space="preserve"> </w:t>
      </w:r>
      <w:r>
        <w:t>消费者关系依恋对品牌体验和重购意向的影响研究</w:t>
      </w:r>
      <w:r>
        <w:t>[</w:t>
      </w:r>
      <w:r>
        <w:rPr>
          <w:spacing w:val="3"/>
          <w:sz w:val="21"/>
        </w:rPr>
        <w:t>J</w:t>
      </w:r>
      <w:r>
        <w:t>]</w:t>
      </w:r>
      <w:r>
        <w:t xml:space="preserve">.</w:t>
      </w:r>
      <w:r>
        <w:t xml:space="preserve"> </w:t>
      </w:r>
      <w:r>
        <w:t>经济与管理研究</w:t>
      </w:r>
      <w:r>
        <w:t xml:space="preserve">,</w:t>
      </w:r>
      <w:r>
        <w:t xml:space="preserve"> </w:t>
      </w:r>
      <w:r>
        <w:t>2011</w:t>
      </w:r>
      <w:r>
        <w:t>,</w:t>
      </w:r>
      <w:r>
        <w:t> </w:t>
      </w:r>
      <w:r>
        <w:t>8</w:t>
      </w:r>
      <w:r>
        <w:rPr>
          <w:spacing w:val="-18"/>
          <w:sz w:val="21"/>
        </w:rPr>
        <w:t>:</w:t>
      </w:r>
      <w:r>
        <w:t> </w:t>
      </w:r>
      <w:r>
        <w:t>96-104.</w:t>
      </w:r>
    </w:p>
    <w:p w:rsidR="0018722C">
      <w:pPr>
        <w:pStyle w:val="ab"/>
        <w:topLinePunct/>
        <w:ind w:left="200" w:hangingChars="200" w:hanging="200"/>
      </w:pPr>
      <w:r>
        <w:t>[</w:t>
      </w:r>
      <w:r>
        <w:t xml:space="preserve">52</w:t>
      </w:r>
      <w:r>
        <w:t>]</w:t>
      </w:r>
      <w:r w:rsidRPr="00281126">
        <w:t xml:space="preserve"> </w:t>
      </w:r>
      <w:r/>
      <w:r>
        <w:t xml:space="preserve">高媛.</w:t>
      </w:r>
      <w:r>
        <w:t xml:space="preserve"> </w:t>
      </w:r>
      <w:r>
        <w:t>性别调节下高卷入产品品牌体验对品牌忠诚的影响</w:t>
      </w:r>
      <w:r>
        <w:t>[</w:t>
      </w:r>
      <w:r>
        <w:rPr>
          <w:spacing w:val="4"/>
          <w:sz w:val="21"/>
        </w:rPr>
        <w:t xml:space="preserve">J</w:t>
      </w:r>
      <w:r>
        <w:t>]</w:t>
      </w:r>
      <w:r>
        <w:t xml:space="preserve">.</w:t>
      </w:r>
      <w:r>
        <w:t xml:space="preserve"> </w:t>
      </w:r>
      <w:r>
        <w:t>上海管理科学</w:t>
      </w:r>
      <w:r>
        <w:t>,</w:t>
      </w:r>
      <w:r>
        <w:t> 2011</w:t>
      </w:r>
      <w:r>
        <w:rPr>
          <w:spacing w:val="-8"/>
          <w:sz w:val="21"/>
        </w:rPr>
        <w:t>,</w:t>
      </w:r>
      <w:r>
        <w:t> </w:t>
      </w:r>
      <w:r>
        <w:t>33</w:t>
      </w:r>
      <w:r>
        <w:rPr>
          <w:rFonts w:cstheme="minorBidi" w:hAnsiTheme="minorHAnsi" w:eastAsiaTheme="minorHAnsi" w:asciiTheme="minorHAnsi"/>
          <w:kern w:val="2"/>
          <w:sz w:val="21"/>
        </w:rPr>
        <w:t>(</w:t>
      </w:r>
      <w:r>
        <w:rPr>
          <w:rFonts w:cstheme="minorBidi" w:hAnsiTheme="minorHAnsi" w:eastAsiaTheme="minorHAnsi" w:asci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kern w:val="2"/>
          <w:spacing w:val="4"/>
          <w:sz w:val="21"/>
        </w:rPr>
        <w:t>:</w:t>
      </w:r>
      <w:r>
        <w:rPr>
          <w:rFonts w:cstheme="minorBidi" w:hAnsiTheme="minorHAnsi" w:eastAsiaTheme="minorHAnsi" w:asciiTheme="minorHAnsi"/>
        </w:rPr>
        <w:t> </w:t>
      </w:r>
      <w:r>
        <w:rPr>
          <w:rFonts w:cstheme="minorBidi" w:hAnsiTheme="minorHAnsi" w:eastAsiaTheme="minorHAnsi" w:asciiTheme="minorHAnsi"/>
        </w:rPr>
        <w:t>29-35.</w:t>
      </w:r>
    </w:p>
    <w:p w:rsidR="0018722C">
      <w:pPr>
        <w:pStyle w:val="ab"/>
        <w:topLinePunct/>
        <w:ind w:left="200" w:hangingChars="200" w:hanging="200"/>
      </w:pPr>
      <w:r>
        <w:t>[</w:t>
      </w:r>
      <w:r>
        <w:t xml:space="preserve">53</w:t>
      </w:r>
      <w:r>
        <w:t>]</w:t>
      </w:r>
      <w:r w:rsidRPr="00281126">
        <w:t xml:space="preserve"> </w:t>
      </w:r>
      <w:r/>
      <w:r>
        <w:t>杨德锋</w:t>
      </w:r>
      <w:r>
        <w:t xml:space="preserve">, </w:t>
      </w:r>
      <w:r>
        <w:t xml:space="preserve">杨建华.</w:t>
      </w:r>
      <w:r>
        <w:t xml:space="preserve"> </w:t>
      </w:r>
      <w:r>
        <w:t>品牌体验、自我展示与品牌至爱-</w:t>
      </w:r>
      <w:r>
        <w:t>通过</w:t>
      </w:r>
      <w:r>
        <w:t>非凡体验创建品牌至爱</w:t>
      </w:r>
      <w:r>
        <w:t>[</w:t>
      </w:r>
      <w:r>
        <w:rPr>
          <w:spacing w:val="4"/>
          <w:sz w:val="21"/>
        </w:rPr>
        <w:t xml:space="preserve">J</w:t>
      </w:r>
      <w:r>
        <w:t>]</w:t>
      </w:r>
      <w:r>
        <w:t xml:space="preserve">.</w:t>
      </w:r>
      <w:r>
        <w:t xml:space="preserve"> </w:t>
      </w:r>
      <w:r/>
      <w:r>
        <w:t>商业</w:t>
      </w:r>
      <w:r>
        <w:t>经济与管理</w:t>
      </w:r>
      <w:r>
        <w:t>,</w:t>
      </w:r>
      <w:r>
        <w:t> </w:t>
      </w:r>
      <w:r>
        <w:t>2010</w:t>
      </w:r>
      <w:r>
        <w:t xml:space="preserve">, </w:t>
      </w:r>
      <w:r>
        <w:t>10</w:t>
      </w:r>
      <w:r>
        <w:rPr>
          <w:spacing w:val="-15"/>
          <w:sz w:val="21"/>
        </w:rPr>
        <w:t>:</w:t>
      </w:r>
      <w:r>
        <w:t> </w:t>
      </w:r>
      <w:r>
        <w:t>69-77.</w:t>
      </w:r>
    </w:p>
    <w:p w:rsidR="0018722C">
      <w:pPr>
        <w:pStyle w:val="ab"/>
        <w:topLinePunct/>
        <w:ind w:left="200" w:hangingChars="200" w:hanging="200"/>
      </w:pPr>
      <w:r>
        <w:t>[</w:t>
      </w:r>
      <w:r>
        <w:t xml:space="preserve">54</w:t>
      </w:r>
      <w:r>
        <w:t>]</w:t>
      </w:r>
      <w:r w:rsidRPr="00281126">
        <w:t xml:space="preserve"> </w:t>
      </w:r>
      <w:r/>
      <w:r>
        <w:t>康庄</w:t>
      </w:r>
      <w:r>
        <w:t>,</w:t>
      </w:r>
      <w:r>
        <w:t xml:space="preserve"> 石静.</w:t>
      </w:r>
      <w:r>
        <w:t xml:space="preserve"> </w:t>
      </w:r>
      <w:r>
        <w:t>品牌资产、品牌认知与消费者品牌信任关系实证研究</w:t>
      </w:r>
      <w:r>
        <w:t>[</w:t>
      </w:r>
      <w:r>
        <w:t xml:space="preserve">J</w:t>
      </w:r>
      <w:r>
        <w:t>]</w:t>
      </w:r>
      <w:r>
        <w:t xml:space="preserve">.</w:t>
      </w:r>
      <w:r>
        <w:t xml:space="preserve"> </w:t>
      </w:r>
      <w:r>
        <w:t>华东经济管理</w:t>
      </w:r>
      <w:r>
        <w:t>,</w:t>
      </w:r>
      <w:r>
        <w:t> </w:t>
      </w:r>
      <w:r>
        <w:t xml:space="preserve">2011,</w:t>
      </w:r>
      <w:r>
        <w:t xml:space="preserve"> </w:t>
      </w:r>
      <w:r>
        <w:t>25</w:t>
      </w:r>
      <w:r>
        <w:t>(</w:t>
      </w:r>
      <w:r>
        <w:t>03</w:t>
      </w:r>
      <w:r>
        <w:t>)</w:t>
      </w:r>
      <w:r>
        <w:rPr>
          <w:spacing w:val="-11"/>
          <w:sz w:val="21"/>
        </w:rPr>
        <w:t>:</w:t>
      </w:r>
      <w:r>
        <w:t> </w:t>
      </w:r>
      <w:r>
        <w:t>99-103.</w:t>
      </w:r>
    </w:p>
    <w:p w:rsidR="0018722C">
      <w:pPr>
        <w:pStyle w:val="ab"/>
        <w:topLinePunct/>
        <w:ind w:left="200" w:hangingChars="200" w:hanging="200"/>
      </w:pPr>
      <w:r>
        <w:t>[</w:t>
      </w:r>
      <w:r>
        <w:t xml:space="preserve">55</w:t>
      </w:r>
      <w:r>
        <w:t>]</w:t>
      </w:r>
      <w:r w:rsidRPr="00281126">
        <w:t xml:space="preserve"> </w:t>
      </w:r>
      <w:r/>
      <w:r>
        <w:t xml:space="preserve">郭国庆.</w:t>
      </w:r>
      <w:r>
        <w:t xml:space="preserve"> </w:t>
      </w:r>
      <w:r>
        <w:t>品牌体验对品牌忠诚驱动效应的实证研究-以不同产品卷入度品牌为例</w:t>
      </w:r>
      <w:r>
        <w:t>[</w:t>
      </w:r>
      <w:r>
        <w:rPr>
          <w:spacing w:val="4"/>
          <w:sz w:val="21"/>
        </w:rPr>
        <w:t xml:space="preserve">J</w:t>
      </w:r>
      <w:r>
        <w:t>]</w:t>
      </w:r>
      <w:r>
        <w:t xml:space="preserve">.</w:t>
      </w:r>
      <w:r>
        <w:t xml:space="preserve"> </w:t>
      </w:r>
      <w:r/>
      <w:r>
        <w:t>经济</w:t>
      </w:r>
      <w:r>
        <w:t>管理研究</w:t>
      </w:r>
      <w:r>
        <w:t>,</w:t>
      </w:r>
      <w:r>
        <w:t> </w:t>
      </w:r>
      <w:r>
        <w:t>2012</w:t>
      </w:r>
      <w:r>
        <w:rPr>
          <w:spacing w:val="-18"/>
          <w:sz w:val="21"/>
        </w:rPr>
        <w:t>,</w:t>
      </w:r>
      <w:r>
        <w:t> </w:t>
      </w:r>
      <w:r>
        <w:t>2</w:t>
      </w:r>
      <w:r>
        <w:rPr>
          <w:spacing w:val="-18"/>
          <w:sz w:val="21"/>
        </w:rPr>
        <w:t>:</w:t>
      </w:r>
      <w:r>
        <w:t> </w:t>
      </w:r>
      <w:r>
        <w:t>58-66.</w:t>
      </w:r>
    </w:p>
    <w:p w:rsidR="0018722C">
      <w:pPr>
        <w:pStyle w:val="ab"/>
        <w:topLinePunct/>
        <w:ind w:left="200" w:hangingChars="200" w:hanging="200"/>
      </w:pPr>
      <w:r>
        <w:t>[</w:t>
      </w:r>
      <w:r>
        <w:t xml:space="preserve">56</w:t>
      </w:r>
      <w:r>
        <w:t>]</w:t>
      </w:r>
      <w:r w:rsidRPr="00281126">
        <w:t xml:space="preserve"> </w:t>
      </w:r>
      <w:r/>
      <w:r>
        <w:t xml:space="preserve">李启庚.</w:t>
      </w:r>
      <w:r>
        <w:t xml:space="preserve"> </w:t>
      </w:r>
      <w:r>
        <w:t>调节聚焦匹配性对品牌体验和重购意向的影响研究</w:t>
      </w:r>
      <w:r>
        <w:t>[</w:t>
      </w:r>
      <w:r>
        <w:t>J</w:t>
      </w:r>
      <w:r>
        <w:t>]</w:t>
      </w:r>
      <w:r>
        <w:t xml:space="preserve">.</w:t>
      </w:r>
      <w:r>
        <w:t xml:space="preserve"> </w:t>
      </w:r>
      <w:r>
        <w:t>上海交通大学学报</w:t>
      </w:r>
      <w:r>
        <w:t>（</w:t>
      </w:r>
      <w:r>
        <w:t>哲学</w:t>
      </w:r>
      <w:r>
        <w:t>社会科学版</w:t>
      </w:r>
      <w:r>
        <w:t>）</w:t>
      </w:r>
      <w:r>
        <w:rPr>
          <w:spacing w:val="-14"/>
          <w:sz w:val="21"/>
        </w:rPr>
        <w:t>,</w:t>
      </w:r>
      <w:r>
        <w:t> </w:t>
      </w:r>
      <w:r>
        <w:t xml:space="preserve">2012,</w:t>
      </w:r>
      <w:r>
        <w:t xml:space="preserve"> </w:t>
      </w:r>
      <w:r>
        <w:t>20</w:t>
      </w:r>
      <w:r>
        <w:t>(</w:t>
      </w:r>
      <w:r>
        <w:t>1</w:t>
      </w:r>
      <w:r>
        <w:t>)</w:t>
      </w:r>
      <w:r>
        <w:rPr>
          <w:spacing w:val="-9"/>
          <w:sz w:val="21"/>
        </w:rPr>
        <w:t xml:space="preserve">:</w:t>
      </w:r>
      <w:r>
        <w:t xml:space="preserve"> </w:t>
      </w:r>
      <w:r>
        <w:t>86-93.</w:t>
      </w:r>
    </w:p>
    <w:p w:rsidR="0018722C">
      <w:pPr>
        <w:pStyle w:val="ab"/>
        <w:topLinePunct/>
        <w:ind w:left="200" w:hangingChars="200" w:hanging="200"/>
      </w:pPr>
      <w:r>
        <w:t>[</w:t>
      </w:r>
      <w:r>
        <w:t xml:space="preserve">57</w:t>
      </w:r>
      <w:r>
        <w:t>]</w:t>
      </w:r>
      <w:r w:rsidRPr="00281126">
        <w:t xml:space="preserve"> </w:t>
      </w:r>
      <w:r/>
      <w:r>
        <w:t xml:space="preserve">薛海波.</w:t>
      </w:r>
      <w:r>
        <w:t xml:space="preserve"> </w:t>
      </w:r>
      <w:r>
        <w:t>品牌社群的组织界定与形成机理研究</w:t>
      </w:r>
      <w:r>
        <w:t>[</w:t>
      </w:r>
      <w:r>
        <w:t xml:space="preserve">J</w:t>
      </w:r>
      <w:r>
        <w:t>]</w:t>
      </w:r>
      <w:r>
        <w:t xml:space="preserve">.</w:t>
      </w:r>
      <w:r>
        <w:t xml:space="preserve"> </w:t>
      </w:r>
      <w:r/>
      <w:r>
        <w:t>外国经济与管理</w:t>
      </w:r>
      <w:r>
        <w:t xml:space="preserve">, </w:t>
      </w:r>
      <w:r>
        <w:t>2011</w:t>
      </w:r>
      <w:r>
        <w:rPr>
          <w:spacing w:val="-46"/>
          <w:w w:val="100"/>
          <w:sz w:val="21"/>
        </w:rPr>
        <w:t xml:space="preserve">, </w:t>
      </w:r>
      <w:r>
        <w:t>3</w:t>
      </w:r>
      <w:r>
        <w:t>3</w:t>
      </w:r>
      <w:r>
        <w:t>（</w:t>
      </w:r>
      <w:r/>
      <w:r>
        <w:t>10</w:t>
      </w:r>
      <w:r>
        <w:t>）</w:t>
      </w:r>
      <w:r>
        <w:rPr>
          <w:spacing w:val="-46"/>
          <w:w w:val="100"/>
          <w:sz w:val="21"/>
        </w:rPr>
        <w:t xml:space="preserve">: </w:t>
      </w:r>
      <w:r>
        <w:t>33-41.</w:t>
      </w:r>
    </w:p>
    <w:p w:rsidR="0018722C">
      <w:pPr>
        <w:pStyle w:val="ab"/>
        <w:topLinePunct/>
        <w:ind w:left="200" w:hangingChars="200" w:hanging="200"/>
      </w:pPr>
      <w:r>
        <w:t>[</w:t>
      </w:r>
      <w:r>
        <w:t xml:space="preserve">58</w:t>
      </w:r>
      <w:r>
        <w:t>]</w:t>
      </w:r>
      <w:r w:rsidRPr="00281126">
        <w:t xml:space="preserve"> </w:t>
      </w:r>
      <w:r/>
      <w:r>
        <w:t>钱佳</w:t>
      </w:r>
      <w:r>
        <w:t>,</w:t>
      </w:r>
      <w:r>
        <w:t xml:space="preserve"> 吴作民.</w:t>
      </w:r>
      <w:r>
        <w:t xml:space="preserve"> </w:t>
      </w:r>
      <w:r>
        <w:t>品牌体验与品牌忠诚关系研究</w:t>
      </w:r>
      <w:r>
        <w:t>:</w:t>
      </w:r>
      <w:r>
        <w:t> 相关理论研究述评</w:t>
      </w:r>
      <w:r>
        <w:t>[</w:t>
      </w:r>
      <w:r>
        <w:t xml:space="preserve">J</w:t>
      </w:r>
      <w:r>
        <w:t>]</w:t>
      </w:r>
      <w:r>
        <w:t xml:space="preserve">.</w:t>
      </w:r>
      <w:r>
        <w:t xml:space="preserve"> </w:t>
      </w:r>
      <w:r>
        <w:t>华东经济管理</w:t>
      </w:r>
      <w:r>
        <w:t>,</w:t>
      </w:r>
      <w:r>
        <w:t> </w:t>
      </w:r>
      <w:r>
        <w:t xml:space="preserve">2008,</w:t>
      </w:r>
      <w:r>
        <w:t xml:space="preserve"> </w:t>
      </w:r>
      <w:r>
        <w:t>22</w:t>
      </w:r>
      <w:r>
        <w:t>(</w:t>
      </w:r>
      <w:r>
        <w:t>6</w:t>
      </w:r>
      <w:r>
        <w:t>)</w:t>
      </w:r>
      <w:r>
        <w:rPr>
          <w:spacing w:val="-10"/>
          <w:sz w:val="21"/>
        </w:rPr>
        <w:t>:</w:t>
      </w:r>
      <w:r>
        <w:t> </w:t>
      </w:r>
      <w:r>
        <w:t>143-148.</w:t>
      </w:r>
    </w:p>
    <w:p w:rsidR="0018722C">
      <w:pPr>
        <w:pStyle w:val="ab"/>
        <w:topLinePunct/>
        <w:ind w:left="200" w:hangingChars="200" w:hanging="200"/>
      </w:pPr>
      <w:r>
        <w:t>[</w:t>
      </w:r>
      <w:r>
        <w:t xml:space="preserve">59</w:t>
      </w:r>
      <w:r>
        <w:t>]</w:t>
      </w:r>
      <w:r w:rsidRPr="00281126">
        <w:t xml:space="preserve"> </w:t>
      </w:r>
      <w:r/>
      <w:r>
        <w:t>许正良</w:t>
      </w:r>
      <w:r>
        <w:t>,</w:t>
      </w:r>
      <w:r>
        <w:t xml:space="preserve"> 古安伟.</w:t>
      </w:r>
      <w:r>
        <w:t xml:space="preserve"> </w:t>
      </w:r>
      <w:r>
        <w:t>基于消费者价值的品牌关系形成机理</w:t>
      </w:r>
      <w:r>
        <w:t>[</w:t>
      </w:r>
      <w:r>
        <w:t>J</w:t>
      </w:r>
      <w:r>
        <w:t>]</w:t>
      </w:r>
      <w:r>
        <w:t xml:space="preserve">.</w:t>
      </w:r>
      <w:r>
        <w:t xml:space="preserve"> </w:t>
      </w:r>
      <w:r>
        <w:t>吉林大学社会科学版学报</w:t>
      </w:r>
      <w:r>
        <w:t xml:space="preserve">,</w:t>
      </w:r>
      <w:r>
        <w:t xml:space="preserve"> </w:t>
      </w:r>
      <w:r>
        <w:t>2012</w:t>
      </w:r>
      <w:r>
        <w:rPr>
          <w:spacing w:val="-18"/>
          <w:sz w:val="21"/>
        </w:rPr>
        <w:t>,</w:t>
      </w:r>
      <w:r>
        <w:t> </w:t>
      </w:r>
      <w:r>
        <w:t>52</w:t>
      </w:r>
      <w:r>
        <w:t>（</w:t>
      </w:r>
      <w:r/>
      <w:r>
        <w:t>2</w:t>
      </w:r>
      <w:r>
        <w:t>）</w:t>
      </w:r>
      <w:r/>
      <w:r>
        <w:t>:</w:t>
      </w:r>
      <w:r>
        <w:t> </w:t>
      </w:r>
      <w:r>
        <w:t>130-136.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60</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周志民.</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品牌关系研究述评</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外国经济与管理</w:t>
      </w:r>
      <w:r>
        <w:rPr>
          <w:rFonts w:cstheme="minorBidi" w:hAnsiTheme="minorHAnsi" w:eastAsiaTheme="minorHAnsi" w:asciiTheme="minorHAnsi"/>
        </w:rPr>
        <w:t>,</w:t>
      </w:r>
      <w:r>
        <w:rPr>
          <w:rFonts w:cstheme="minorBidi" w:hAnsiTheme="minorHAnsi" w:eastAsiaTheme="minorHAnsi" w:asciiTheme="minorHAnsi"/>
        </w:rPr>
        <w:t> 2007</w:t>
      </w:r>
      <w:r>
        <w:rPr>
          <w:rFonts w:cstheme="minorBidi" w:hAnsiTheme="minorHAnsi" w:eastAsiaTheme="minorHAnsi" w:asciiTheme="minorHAnsi"/>
        </w:rPr>
        <w:t>,</w:t>
      </w:r>
      <w:r>
        <w:rPr>
          <w:rFonts w:cstheme="minorBidi" w:hAnsiTheme="minorHAnsi" w:eastAsiaTheme="minorHAnsi" w:asciiTheme="minorHAnsi"/>
        </w:rPr>
        <w:t> 29</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kern w:val="2"/>
          <w:sz w:val="21"/>
        </w:rPr>
        <w:t>:</w:t>
      </w:r>
      <w:r>
        <w:rPr>
          <w:rFonts w:cstheme="minorBidi" w:hAnsiTheme="minorHAnsi" w:eastAsiaTheme="minorHAnsi" w:asciiTheme="minorHAnsi"/>
        </w:rPr>
        <w:t> 46-54.</w:t>
      </w:r>
    </w:p>
    <w:p w:rsidR="0018722C">
      <w:pPr>
        <w:pStyle w:val="ab"/>
        <w:topLinePunct/>
        <w:ind w:left="200" w:hangingChars="200" w:hanging="200"/>
      </w:pPr>
      <w:r>
        <w:t>[</w:t>
      </w:r>
      <w:r>
        <w:t xml:space="preserve">61</w:t>
      </w:r>
      <w:r>
        <w:t>]</w:t>
      </w:r>
      <w:r w:rsidRPr="00281126">
        <w:t xml:space="preserve"> </w:t>
      </w:r>
      <w:r/>
      <w:r>
        <w:t xml:space="preserve">马克太.</w:t>
      </w:r>
      <w:r>
        <w:t xml:space="preserve"> </w:t>
      </w:r>
      <w:r>
        <w:t>品牌体验、信任与满意</w:t>
      </w:r>
      <w:r>
        <w:t>[</w:t>
      </w:r>
      <w:r>
        <w:t xml:space="preserve">J</w:t>
      </w:r>
      <w:r>
        <w:t>]</w:t>
      </w:r>
      <w:r>
        <w:t xml:space="preserve">.</w:t>
      </w:r>
      <w:r>
        <w:t xml:space="preserve"> </w:t>
      </w:r>
      <w:r/>
      <w:r>
        <w:t>中</w:t>
      </w:r>
      <w:r>
        <w:t>ft</w:t>
      </w:r>
      <w:r>
        <w:t>管理研究</w:t>
      </w:r>
      <w:r>
        <w:t>,</w:t>
      </w:r>
      <w:r>
        <w:t> </w:t>
      </w:r>
      <w:r>
        <w:t>2011</w:t>
      </w:r>
      <w:r>
        <w:rPr>
          <w:spacing w:val="-16"/>
          <w:sz w:val="21"/>
        </w:rPr>
        <w:t>,</w:t>
      </w:r>
      <w:r>
        <w:t> </w:t>
      </w:r>
      <w:r>
        <w:t>6</w:t>
      </w:r>
      <w:r>
        <w:t>（</w:t>
      </w:r>
      <w:r/>
      <w:r>
        <w:t>3</w:t>
      </w:r>
      <w:r>
        <w:t>）</w:t>
      </w:r>
      <w:r>
        <w:rPr>
          <w:spacing w:val="-15"/>
          <w:sz w:val="21"/>
        </w:rPr>
        <w:t>:</w:t>
      </w:r>
      <w:r>
        <w:t> </w:t>
      </w:r>
      <w:r>
        <w:t>15-29.</w:t>
      </w:r>
    </w:p>
    <w:p w:rsidR="0018722C">
      <w:pPr>
        <w:pStyle w:val="ab"/>
        <w:topLinePunct/>
        <w:ind w:left="200" w:hangingChars="200" w:hanging="200"/>
      </w:pPr>
      <w:r>
        <w:t>[</w:t>
      </w:r>
      <w:r>
        <w:t xml:space="preserve">62</w:t>
      </w:r>
      <w:r>
        <w:t>]</w:t>
      </w:r>
      <w:r w:rsidRPr="00281126">
        <w:t xml:space="preserve"> </w:t>
      </w:r>
      <w:r/>
      <w:r>
        <w:t xml:space="preserve">彭银美.</w:t>
      </w:r>
      <w:r>
        <w:t xml:space="preserve"> </w:t>
      </w:r>
      <w:r>
        <w:t>品牌体验文献研究综述</w:t>
      </w:r>
      <w:r>
        <w:t>[</w:t>
      </w:r>
      <w:r>
        <w:t xml:space="preserve">J</w:t>
      </w:r>
      <w:r>
        <w:t>]</w:t>
      </w:r>
      <w:r>
        <w:t xml:space="preserve">.</w:t>
      </w:r>
      <w:r>
        <w:t xml:space="preserve"> </w:t>
      </w:r>
      <w:r/>
      <w:r>
        <w:t>中</w:t>
      </w:r>
      <w:r>
        <w:t>ft</w:t>
      </w:r>
      <w:r>
        <w:t>大学研究生学刊</w:t>
      </w:r>
      <w:r>
        <w:t>（</w:t>
      </w:r>
      <w:r w:rsidR="001852F3">
        <w:rPr>
          <w:spacing w:val="1"/>
          <w:sz w:val="21"/>
        </w:rPr>
        <w:t xml:space="preserve">社会科学版</w:t>
      </w:r>
      <w:r>
        <w:t>）</w:t>
      </w:r>
      <w:r>
        <w:rPr>
          <w:spacing w:val="-6"/>
          <w:sz w:val="21"/>
        </w:rPr>
        <w:t xml:space="preserve">, </w:t>
      </w:r>
      <w:r>
        <w:t xml:space="preserve">2011</w:t>
      </w:r>
      <w:r>
        <w:t xml:space="preserve">, </w:t>
      </w:r>
      <w:r>
        <w:t xml:space="preserve">32</w:t>
      </w:r>
      <w:r>
        <w:t>（</w:t>
      </w:r>
      <w:r>
        <w:rPr>
          <w:spacing w:val="-11"/>
          <w:sz w:val="21"/>
        </w:rPr>
        <w:t>2</w:t>
      </w:r>
      <w:r>
        <w:t>）</w:t>
      </w:r>
      <w:r>
        <w:rPr>
          <w:spacing w:val="-11"/>
          <w:sz w:val="21"/>
        </w:rPr>
        <w:t xml:space="preserve">:</w:t>
      </w:r>
      <w:r>
        <w:t xml:space="preserve"> </w:t>
      </w:r>
      <w:r>
        <w:t>109-119.</w:t>
      </w:r>
    </w:p>
    <w:p w:rsidR="0018722C">
      <w:pPr>
        <w:pStyle w:val="ab"/>
        <w:topLinePunct/>
        <w:ind w:left="200" w:hangingChars="200" w:hanging="200"/>
      </w:pPr>
      <w:r>
        <w:t>[</w:t>
      </w:r>
      <w:r>
        <w:t xml:space="preserve">63</w:t>
      </w:r>
      <w:r>
        <w:t>]</w:t>
      </w:r>
      <w:r w:rsidRPr="00281126">
        <w:t xml:space="preserve"> </w:t>
      </w:r>
      <w:r/>
      <w:r>
        <w:t>姚琦</w:t>
      </w:r>
      <w:r>
        <w:t xml:space="preserve">, </w:t>
      </w:r>
      <w:r>
        <w:t xml:space="preserve">张友恒.</w:t>
      </w:r>
      <w:r>
        <w:t xml:space="preserve"> </w:t>
      </w:r>
      <w:r>
        <w:t>品牌体验研究</w:t>
      </w:r>
      <w:r>
        <w:t>:</w:t>
      </w:r>
      <w:r>
        <w:t> 述评与展望</w:t>
      </w:r>
      <w:r>
        <w:t>[</w:t>
      </w:r>
      <w:r>
        <w:rPr>
          <w:spacing w:val="4"/>
          <w:sz w:val="21"/>
        </w:rPr>
        <w:t xml:space="preserve">J</w:t>
      </w:r>
      <w:r>
        <w:t>]</w:t>
      </w:r>
      <w:r>
        <w:t xml:space="preserve">.</w:t>
      </w:r>
      <w:r>
        <w:t xml:space="preserve"> </w:t>
      </w:r>
      <w:r/>
      <w:r>
        <w:t>珞珈管理评论</w:t>
      </w:r>
      <w:r>
        <w:t>,</w:t>
      </w:r>
      <w:r>
        <w:t> </w:t>
      </w:r>
      <w:r>
        <w:t>2012</w:t>
      </w:r>
      <w:r>
        <w:rPr>
          <w:spacing w:val="-15"/>
          <w:sz w:val="21"/>
        </w:rPr>
        <w:t>,</w:t>
      </w:r>
      <w:r>
        <w:t> </w:t>
      </w:r>
      <w:r>
        <w:t>1</w:t>
      </w:r>
      <w:r>
        <w:rPr>
          <w:spacing w:val="-16"/>
          <w:sz w:val="21"/>
        </w:rPr>
        <w:t>:</w:t>
      </w:r>
      <w:r>
        <w:t> </w:t>
      </w:r>
      <w:r>
        <w:t>35-41.</w:t>
      </w:r>
    </w:p>
    <w:p w:rsidR="0018722C">
      <w:pPr>
        <w:outlineLvl w:val="9"/>
        <w:topLinePunct/>
      </w:pPr>
      <w:bookmarkStart w:name="附录A 调查问卷 " w:id="156"/>
      <w:bookmarkEnd w:id="156"/>
      <w:bookmarkStart w:name="_bookmark63" w:id="157"/>
      <w:bookmarkEnd w:id="157"/>
      <w:r>
        <w:rPr>
          <w:kern w:val="2"/>
          <w:sz w:val="32"/>
          <w:szCs w:val="32"/>
          <w:b/>
          <w:bCs/>
          <w:rFonts w:ascii="黑体" w:eastAsia="黑体" w:hint="eastAsia" w:cstheme="minorBidi" w:hAnsiTheme="minorHAnsi" w:hAnsi="Times New Roman" w:cs="Times New Roman"/>
        </w:rPr>
        <w:t>附录 A 调查问卷</w:t>
      </w:r>
    </w:p>
    <w:p w:rsidR="0018722C">
      <w:pPr>
        <w:topLinePunct/>
      </w:pPr>
      <w:r>
        <w:rPr>
          <w:rFonts w:cstheme="minorBidi" w:hAnsiTheme="minorHAnsi" w:eastAsiaTheme="minorHAnsi" w:asciiTheme="minorHAnsi" w:ascii="微软雅黑" w:eastAsia="微软雅黑" w:hint="eastAsia"/>
          <w:b/>
        </w:rPr>
        <w:t>品牌体验对品牌忠诚的影响研究调查问卷</w:t>
      </w:r>
    </w:p>
    <w:p w:rsidR="0018722C">
      <w:pPr>
        <w:topLinePunct/>
      </w:pPr>
      <w:r>
        <w:t>尊敬的女士</w:t>
      </w:r>
      <w:r>
        <w:rPr>
          <w:rFonts w:ascii="Times New Roman" w:eastAsia="Times New Roman"/>
        </w:rPr>
        <w:t>/</w:t>
      </w:r>
      <w:r>
        <w:t>先生：您好！</w:t>
      </w:r>
    </w:p>
    <w:p w:rsidR="0018722C">
      <w:pPr>
        <w:topLinePunct/>
      </w:pPr>
      <w:r>
        <w:t>我是辽宁工程技术大学的硕士研究生，正在进行一项关于品牌体验对品牌忠诚影响的调查，很想听听您的意见。所有的问题没有对错之分，仅代表您个人的观点，但对我们的研究非常重要。本次研究采用匿名收集数据，且采集的数据仅用作研究用途，请您放心作答。谢谢您的支持与合作！</w:t>
      </w:r>
    </w:p>
    <w:p w:rsidR="0018722C">
      <w:pPr>
        <w:topLinePunct/>
      </w:pPr>
      <w:r>
        <w:rPr>
          <w:rFonts w:cstheme="minorBidi" w:hAnsiTheme="minorHAnsi" w:eastAsiaTheme="minorHAnsi" w:asciiTheme="minorHAnsi" w:ascii="宋体" w:hAnsi="宋体" w:eastAsia="宋体" w:cs="宋体"/>
          <w:b/>
        </w:rPr>
        <w:t>请问您最近购买的手机品牌</w:t>
      </w:r>
      <w:r>
        <w:rPr>
          <w:rFonts w:cstheme="minorBidi" w:hAnsiTheme="minorHAnsi" w:eastAsiaTheme="minorHAnsi" w:asciiTheme="minorHAnsi" w:ascii="宋体" w:hAnsi="宋体" w:eastAsia="宋体" w:cs="宋体"/>
          <w:b/>
        </w:rPr>
        <w:t>是</w:t>
      </w:r>
      <w:r>
        <w:rPr>
          <w:rFonts w:cstheme="minorBidi" w:hAnsiTheme="minorHAnsi" w:eastAsiaTheme="minorHAnsi" w:asciiTheme="minorHAnsi" w:ascii="宋体" w:hAnsi="宋体" w:eastAsia="宋体" w:cs="宋体"/>
          <w:b/>
          <w:u w:val="thick"/>
        </w:rPr>
        <w:t> </w:t>
      </w:r>
      <w:r w:rsidRPr="00000000">
        <w:rPr>
          <w:rFonts w:cstheme="minorBidi" w:hAnsiTheme="minorHAnsi" w:eastAsiaTheme="minorHAnsi" w:asciiTheme="minorHAnsi" w:ascii="宋体" w:hAnsi="宋体" w:eastAsia="宋体" w:cs="宋体"/>
          <w:b/>
        </w:rPr>
        <w:tab/>
      </w:r>
      <w:r>
        <w:rPr>
          <w:rFonts w:cstheme="minorBidi" w:hAnsiTheme="minorHAnsi" w:eastAsiaTheme="minorHAnsi" w:asciiTheme="minorHAnsi" w:ascii="宋体" w:hAnsi="宋体" w:eastAsia="宋体" w:cs="宋体"/>
          <w:b/>
        </w:rPr>
        <w:t>？</w:t>
      </w:r>
    </w:p>
    <w:p w:rsidR="0018722C">
      <w:pPr>
        <w:topLinePunct/>
      </w:pPr>
      <w:r>
        <w:rPr>
          <w:rFonts w:cstheme="minorBidi" w:hAnsiTheme="minorHAnsi" w:eastAsiaTheme="minorHAnsi" w:asciiTheme="minorHAnsi" w:ascii="宋体" w:hAnsi="宋体" w:eastAsia="宋体" w:cs="宋体"/>
          <w:b/>
        </w:rPr>
        <w:t>第一部分</w:t>
      </w:r>
      <w:r w:rsidR="001852F3">
        <w:rPr>
          <w:rFonts w:cstheme="minorBidi" w:hAnsiTheme="minorHAnsi" w:eastAsiaTheme="minorHAnsi" w:asciiTheme="minorHAnsi" w:ascii="宋体" w:hAnsi="宋体" w:eastAsia="宋体" w:cs="宋体"/>
          <w:b/>
        </w:rPr>
        <w:t xml:space="preserve">下面的题项是您对该手机品牌的一些看法</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单选</w:t>
      </w:r>
      <w:r>
        <w:rPr>
          <w:rFonts w:cstheme="minorBidi" w:hAnsiTheme="minorHAnsi" w:eastAsiaTheme="minorHAnsi" w:asciiTheme="minorHAnsi" w:ascii="宋体" w:hAnsi="宋体" w:eastAsia="宋体" w:cs="宋体"/>
          <w:b/>
        </w:rPr>
        <w:t>）</w:t>
      </w:r>
    </w:p>
    <w:p w:rsidR="0018722C">
      <w:pPr>
        <w:pStyle w:val="cw22"/>
        <w:topLinePunct/>
      </w:pPr>
      <w:r>
        <w:rPr>
          <w:b/>
        </w:rPr>
        <w:t>1-5</w:t>
      </w:r>
      <w:r>
        <w:rPr>
          <w:b/>
        </w:rPr>
        <w:t>分别代表您对该问项的同意程度，</w:t>
      </w:r>
      <w:r>
        <w:rPr>
          <w:rFonts w:ascii="Times New Roman" w:eastAsia="Times New Roman"/>
          <w:b/>
        </w:rPr>
        <w:t>1-</w:t>
      </w:r>
      <w:r>
        <w:rPr>
          <w:b/>
        </w:rPr>
        <w:t>非常不同意，</w:t>
      </w:r>
      <w:r>
        <w:rPr>
          <w:rFonts w:ascii="Times New Roman" w:eastAsia="Times New Roman"/>
          <w:b/>
        </w:rPr>
        <w:t>2-</w:t>
      </w:r>
      <w:r>
        <w:rPr>
          <w:b/>
        </w:rPr>
        <w:t>不同意，</w:t>
      </w:r>
      <w:r>
        <w:rPr>
          <w:rFonts w:ascii="Times New Roman" w:eastAsia="Times New Roman"/>
          <w:b/>
        </w:rPr>
        <w:t>3-</w:t>
      </w:r>
      <w:r>
        <w:rPr>
          <w:b/>
        </w:rPr>
        <w:t>不确定，</w:t>
      </w:r>
      <w:r>
        <w:rPr>
          <w:rFonts w:ascii="Times New Roman" w:eastAsia="Times New Roman"/>
          <w:b/>
        </w:rPr>
        <w:t>4-</w:t>
      </w:r>
      <w:r>
        <w:rPr>
          <w:b/>
        </w:rPr>
        <w:t>同意，</w:t>
      </w:r>
      <w:r>
        <w:rPr>
          <w:rFonts w:ascii="Times New Roman" w:eastAsia="Times New Roman"/>
          <w:b/>
        </w:rPr>
        <w:t>5-</w:t>
      </w:r>
      <w:r>
        <w:rPr>
          <w:b/>
        </w:rPr>
        <w:t>非常同意</w:t>
      </w:r>
    </w:p>
    <w:tbl>
      <w:tblPr>
        <w:tblW w:w="0" w:type="auto"/>
        <w:tblInd w:w="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41"/>
        <w:gridCol w:w="317"/>
        <w:gridCol w:w="317"/>
        <w:gridCol w:w="315"/>
        <w:gridCol w:w="317"/>
        <w:gridCol w:w="317"/>
      </w:tblGrid>
      <w:tr>
        <w:trPr>
          <w:trHeight w:val="460" w:hRule="atLeast"/>
        </w:trPr>
        <w:tc>
          <w:tcPr>
            <w:tcW w:w="7724" w:type="dxa"/>
            <w:gridSpan w:val="6"/>
          </w:tcPr>
          <w:p w:rsidR="0018722C">
            <w:pPr>
              <w:topLinePunct/>
              <w:ind w:leftChars="0" w:left="0" w:rightChars="0" w:right="0" w:firstLineChars="0" w:firstLine="0"/>
              <w:spacing w:line="240" w:lineRule="atLeast"/>
            </w:pPr>
            <w:r>
              <w:rPr>
                <w:b/>
              </w:rPr>
              <w:t>以下是关于“ 品牌体验” 的问题</w:t>
            </w:r>
          </w:p>
        </w:tc>
      </w:tr>
      <w:tr>
        <w:trPr>
          <w:trHeight w:val="400" w:hRule="atLeast"/>
        </w:trPr>
        <w:tc>
          <w:tcPr>
            <w:tcW w:w="6141" w:type="dxa"/>
          </w:tcPr>
          <w:p w:rsidR="0018722C">
            <w:pPr>
              <w:topLinePunct/>
              <w:ind w:leftChars="0" w:left="0" w:rightChars="0" w:right="0" w:firstLineChars="0" w:firstLine="0"/>
              <w:spacing w:line="240" w:lineRule="atLeast"/>
            </w:pPr>
            <w:r>
              <w:t>Q1 该品牌手机的外观</w:t>
            </w:r>
            <w:r>
              <w:t>不错</w:t>
            </w: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5"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r>
      <w:tr>
        <w:trPr>
          <w:trHeight w:val="400" w:hRule="atLeast"/>
        </w:trPr>
        <w:tc>
          <w:tcPr>
            <w:tcW w:w="6141" w:type="dxa"/>
          </w:tcPr>
          <w:p w:rsidR="0018722C">
            <w:pPr>
              <w:topLinePunct/>
              <w:ind w:leftChars="0" w:left="0" w:rightChars="0" w:right="0" w:firstLineChars="0" w:firstLine="0"/>
              <w:spacing w:line="240" w:lineRule="atLeast"/>
            </w:pPr>
            <w:r>
              <w:t>Q2 该品牌手机的音质效果</w:t>
            </w:r>
            <w:r>
              <w:t>不错</w:t>
            </w: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5"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r>
      <w:tr>
        <w:trPr>
          <w:trHeight w:val="400" w:hRule="atLeast"/>
        </w:trPr>
        <w:tc>
          <w:tcPr>
            <w:tcW w:w="6141" w:type="dxa"/>
          </w:tcPr>
          <w:p w:rsidR="0018722C">
            <w:pPr>
              <w:topLinePunct/>
              <w:ind w:leftChars="0" w:left="0" w:rightChars="0" w:right="0" w:firstLineChars="0" w:firstLine="0"/>
              <w:spacing w:line="240" w:lineRule="atLeast"/>
            </w:pPr>
            <w:r>
              <w:t>Q3 该品牌手机触感</w:t>
            </w:r>
            <w:r>
              <w:t>不错</w:t>
            </w: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5"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r>
      <w:tr>
        <w:trPr>
          <w:trHeight w:val="400" w:hRule="atLeast"/>
        </w:trPr>
        <w:tc>
          <w:tcPr>
            <w:tcW w:w="6141" w:type="dxa"/>
          </w:tcPr>
          <w:p w:rsidR="0018722C">
            <w:pPr>
              <w:topLinePunct/>
              <w:ind w:leftChars="0" w:left="0" w:rightChars="0" w:right="0" w:firstLineChars="0" w:firstLine="0"/>
              <w:spacing w:line="240" w:lineRule="atLeast"/>
            </w:pPr>
            <w:r>
              <w:t>Q4 该手机品牌能够激发起人们某种感情</w:t>
            </w: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5"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r>
      <w:tr>
        <w:trPr>
          <w:trHeight w:val="400" w:hRule="atLeast"/>
        </w:trPr>
        <w:tc>
          <w:tcPr>
            <w:tcW w:w="6141" w:type="dxa"/>
          </w:tcPr>
          <w:p w:rsidR="0018722C">
            <w:pPr>
              <w:topLinePunct/>
              <w:ind w:leftChars="0" w:left="0" w:rightChars="0" w:right="0" w:firstLineChars="0" w:firstLine="0"/>
              <w:spacing w:line="240" w:lineRule="atLeast"/>
            </w:pPr>
            <w:r>
              <w:t>Q5 我对该手机品牌有较深的感情</w:t>
            </w: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5"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r>
      <w:tr>
        <w:trPr>
          <w:trHeight w:val="400" w:hRule="atLeast"/>
        </w:trPr>
        <w:tc>
          <w:tcPr>
            <w:tcW w:w="6141" w:type="dxa"/>
          </w:tcPr>
          <w:p w:rsidR="0018722C">
            <w:pPr>
              <w:topLinePunct/>
              <w:ind w:leftChars="0" w:left="0" w:rightChars="0" w:right="0" w:firstLineChars="0" w:firstLine="0"/>
              <w:spacing w:line="240" w:lineRule="atLeast"/>
            </w:pPr>
            <w:r>
              <w:t>Q6 购买和使用该品牌手机使我感到快乐</w:t>
            </w: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5"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r>
      <w:tr>
        <w:trPr>
          <w:trHeight w:val="400" w:hRule="atLeast"/>
        </w:trPr>
        <w:tc>
          <w:tcPr>
            <w:tcW w:w="6141" w:type="dxa"/>
          </w:tcPr>
          <w:p w:rsidR="0018722C">
            <w:pPr>
              <w:topLinePunct/>
              <w:ind w:leftChars="0" w:left="0" w:rightChars="0" w:right="0" w:firstLineChars="0" w:firstLine="0"/>
              <w:spacing w:line="240" w:lineRule="atLeast"/>
            </w:pPr>
            <w:r>
              <w:t>Q7 每当我接触这个手机品牌时，我都会体验一下</w:t>
            </w: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5"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r>
      <w:tr>
        <w:trPr>
          <w:trHeight w:val="400" w:hRule="atLeast"/>
        </w:trPr>
        <w:tc>
          <w:tcPr>
            <w:tcW w:w="6141" w:type="dxa"/>
          </w:tcPr>
          <w:p w:rsidR="0018722C">
            <w:pPr>
              <w:topLinePunct/>
              <w:ind w:leftChars="0" w:left="0" w:rightChars="0" w:right="0" w:firstLineChars="0" w:firstLine="0"/>
              <w:spacing w:line="240" w:lineRule="atLeast"/>
            </w:pPr>
            <w:r>
              <w:t>Q8 该手机品牌会促使我去体验</w:t>
            </w: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5"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r>
      <w:tr>
        <w:trPr>
          <w:trHeight w:val="400" w:hRule="atLeast"/>
        </w:trPr>
        <w:tc>
          <w:tcPr>
            <w:tcW w:w="6141" w:type="dxa"/>
          </w:tcPr>
          <w:p w:rsidR="0018722C">
            <w:pPr>
              <w:topLinePunct/>
              <w:ind w:leftChars="0" w:left="0" w:rightChars="0" w:right="0" w:firstLineChars="0" w:firstLine="0"/>
              <w:spacing w:line="240" w:lineRule="atLeast"/>
            </w:pPr>
            <w:r>
              <w:t>Q9 该手机品牌让我越用越想用</w:t>
            </w: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5"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r>
      <w:tr>
        <w:trPr>
          <w:trHeight w:val="400" w:hRule="atLeast"/>
        </w:trPr>
        <w:tc>
          <w:tcPr>
            <w:tcW w:w="6141" w:type="dxa"/>
          </w:tcPr>
          <w:p w:rsidR="0018722C">
            <w:pPr>
              <w:topLinePunct/>
              <w:ind w:leftChars="0" w:left="0" w:rightChars="0" w:right="0" w:firstLineChars="0" w:firstLine="0"/>
              <w:spacing w:line="240" w:lineRule="atLeast"/>
            </w:pPr>
            <w:r>
              <w:t>Q10 该手机品牌让我产生一点联想</w:t>
            </w: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5"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r>
      <w:tr>
        <w:trPr>
          <w:trHeight w:val="400" w:hRule="atLeast"/>
        </w:trPr>
        <w:tc>
          <w:tcPr>
            <w:tcW w:w="6141" w:type="dxa"/>
          </w:tcPr>
          <w:p w:rsidR="0018722C">
            <w:pPr>
              <w:topLinePunct/>
              <w:ind w:leftChars="0" w:left="0" w:rightChars="0" w:right="0" w:firstLineChars="0" w:firstLine="0"/>
              <w:spacing w:line="240" w:lineRule="atLeast"/>
            </w:pPr>
            <w:r>
              <w:t>Q11 当我看到该手机品牌时， 我就会产生很多联想</w:t>
            </w: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5"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r>
      <w:tr>
        <w:trPr>
          <w:trHeight w:val="400" w:hRule="atLeast"/>
        </w:trPr>
        <w:tc>
          <w:tcPr>
            <w:tcW w:w="6141" w:type="dxa"/>
          </w:tcPr>
          <w:p w:rsidR="0018722C">
            <w:pPr>
              <w:topLinePunct/>
              <w:ind w:leftChars="0" w:left="0" w:rightChars="0" w:right="0" w:firstLineChars="0" w:firstLine="0"/>
              <w:spacing w:line="240" w:lineRule="atLeast"/>
            </w:pPr>
            <w:r>
              <w:t>Q12 该手机品牌唤起了我的好奇心， 让我深入联想</w:t>
            </w: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5"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r>
      <w:tr>
        <w:trPr>
          <w:trHeight w:val="460" w:hRule="atLeast"/>
        </w:trPr>
        <w:tc>
          <w:tcPr>
            <w:tcW w:w="7724" w:type="dxa"/>
            <w:gridSpan w:val="6"/>
          </w:tcPr>
          <w:p w:rsidR="0018722C">
            <w:pPr>
              <w:topLinePunct/>
              <w:ind w:leftChars="0" w:left="0" w:rightChars="0" w:right="0" w:firstLineChars="0" w:firstLine="0"/>
              <w:spacing w:line="240" w:lineRule="atLeast"/>
            </w:pPr>
            <w:r>
              <w:rPr>
                <w:b/>
              </w:rPr>
              <w:t>以下是关于“ 顾客满意” 的问题</w:t>
            </w:r>
          </w:p>
        </w:tc>
      </w:tr>
      <w:tr>
        <w:trPr>
          <w:trHeight w:val="400" w:hRule="atLeast"/>
        </w:trPr>
        <w:tc>
          <w:tcPr>
            <w:tcW w:w="6141" w:type="dxa"/>
          </w:tcPr>
          <w:p w:rsidR="0018722C">
            <w:pPr>
              <w:topLinePunct/>
              <w:ind w:leftChars="0" w:left="0" w:rightChars="0" w:right="0" w:firstLineChars="0" w:firstLine="0"/>
              <w:spacing w:line="240" w:lineRule="atLeast"/>
            </w:pPr>
            <w:r>
              <w:t>Q13 与购买前期望相比， 我对该品牌手机满意</w:t>
            </w: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5"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r>
      <w:tr>
        <w:trPr>
          <w:trHeight w:val="400" w:hRule="atLeast"/>
        </w:trPr>
        <w:tc>
          <w:tcPr>
            <w:tcW w:w="6141" w:type="dxa"/>
          </w:tcPr>
          <w:p w:rsidR="0018722C">
            <w:pPr>
              <w:topLinePunct/>
              <w:ind w:leftChars="0" w:left="0" w:rightChars="0" w:right="0" w:firstLineChars="0" w:firstLine="0"/>
              <w:spacing w:line="240" w:lineRule="atLeast"/>
            </w:pPr>
            <w:r>
              <w:t>Q14 与理想状态相比，我对该品牌手机满意</w:t>
            </w: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5"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r>
      <w:tr>
        <w:trPr>
          <w:trHeight w:val="400" w:hRule="atLeast"/>
        </w:trPr>
        <w:tc>
          <w:tcPr>
            <w:tcW w:w="6141" w:type="dxa"/>
          </w:tcPr>
          <w:p w:rsidR="0018722C">
            <w:pPr>
              <w:topLinePunct/>
              <w:ind w:leftChars="0" w:left="0" w:rightChars="0" w:right="0" w:firstLineChars="0" w:firstLine="0"/>
              <w:spacing w:line="240" w:lineRule="atLeast"/>
            </w:pPr>
            <w:r>
              <w:t>Q15 总的来说， 我对该品牌手机满意</w:t>
            </w: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5"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r>
      <w:tr>
        <w:trPr>
          <w:trHeight w:val="460" w:hRule="atLeast"/>
        </w:trPr>
        <w:tc>
          <w:tcPr>
            <w:tcW w:w="7724" w:type="dxa"/>
            <w:gridSpan w:val="6"/>
          </w:tcPr>
          <w:p w:rsidR="0018722C">
            <w:pPr>
              <w:topLinePunct/>
              <w:ind w:leftChars="0" w:left="0" w:rightChars="0" w:right="0" w:firstLineChars="0" w:firstLine="0"/>
              <w:spacing w:line="240" w:lineRule="atLeast"/>
            </w:pPr>
            <w:r>
              <w:rPr>
                <w:b/>
              </w:rPr>
              <w:t>以下是关于“ 品牌信任” 的问题</w:t>
            </w:r>
          </w:p>
        </w:tc>
      </w:tr>
      <w:tr>
        <w:trPr>
          <w:trHeight w:val="400" w:hRule="atLeast"/>
        </w:trPr>
        <w:tc>
          <w:tcPr>
            <w:tcW w:w="6141" w:type="dxa"/>
          </w:tcPr>
          <w:p w:rsidR="0018722C">
            <w:pPr>
              <w:topLinePunct/>
              <w:ind w:leftChars="0" w:left="0" w:rightChars="0" w:right="0" w:firstLineChars="0" w:firstLine="0"/>
              <w:spacing w:line="240" w:lineRule="atLeast"/>
            </w:pPr>
            <w:r>
              <w:t>Q16 该品牌有能力满足消费者的需求</w:t>
            </w: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5"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41"/>
        <w:gridCol w:w="317"/>
        <w:gridCol w:w="317"/>
        <w:gridCol w:w="315"/>
        <w:gridCol w:w="317"/>
        <w:gridCol w:w="317"/>
      </w:tblGrid>
      <w:tr>
        <w:trPr>
          <w:trHeight w:val="400" w:hRule="atLeast"/>
        </w:trPr>
        <w:tc>
          <w:tcPr>
            <w:tcW w:w="6141" w:type="dxa"/>
          </w:tcPr>
          <w:p w:rsidR="0018722C">
            <w:pPr>
              <w:topLinePunct/>
              <w:ind w:leftChars="0" w:left="0" w:rightChars="0" w:right="0" w:firstLineChars="0" w:firstLine="0"/>
              <w:spacing w:line="240" w:lineRule="atLeast"/>
            </w:pPr>
            <w:r>
              <w:t>Q17 该品牌能为消费者利益着想</w:t>
            </w: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5"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r>
      <w:tr>
        <w:trPr>
          <w:trHeight w:val="400" w:hRule="atLeast"/>
        </w:trPr>
        <w:tc>
          <w:tcPr>
            <w:tcW w:w="6141" w:type="dxa"/>
          </w:tcPr>
          <w:p w:rsidR="0018722C">
            <w:pPr>
              <w:topLinePunct/>
              <w:ind w:leftChars="0" w:left="0" w:rightChars="0" w:right="0" w:firstLineChars="0" w:firstLine="0"/>
              <w:spacing w:line="240" w:lineRule="atLeast"/>
            </w:pPr>
            <w:r>
              <w:t>Q18 该品牌是诚实的</w:t>
            </w: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5"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r>
      <w:tr>
        <w:trPr>
          <w:trHeight w:val="400" w:hRule="atLeast"/>
        </w:trPr>
        <w:tc>
          <w:tcPr>
            <w:tcW w:w="6141" w:type="dxa"/>
          </w:tcPr>
          <w:p w:rsidR="0018722C">
            <w:pPr>
              <w:topLinePunct/>
              <w:ind w:leftChars="0" w:left="0" w:rightChars="0" w:right="0" w:firstLineChars="0" w:firstLine="0"/>
              <w:spacing w:line="240" w:lineRule="atLeast"/>
            </w:pPr>
            <w:r>
              <w:t>Q19 该品牌比其他品牌更可靠</w:t>
            </w: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5"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r>
      <w:tr>
        <w:trPr>
          <w:trHeight w:val="460" w:hRule="atLeast"/>
        </w:trPr>
        <w:tc>
          <w:tcPr>
            <w:tcW w:w="7724" w:type="dxa"/>
            <w:gridSpan w:val="6"/>
          </w:tcPr>
          <w:p w:rsidR="0018722C">
            <w:pPr>
              <w:topLinePunct/>
              <w:ind w:leftChars="0" w:left="0" w:rightChars="0" w:right="0" w:firstLineChars="0" w:firstLine="0"/>
              <w:spacing w:line="240" w:lineRule="atLeast"/>
            </w:pPr>
            <w:r>
              <w:rPr>
                <w:b/>
              </w:rPr>
              <w:t>以下是关于“ 品牌忠诚” 的问题</w:t>
            </w:r>
          </w:p>
        </w:tc>
      </w:tr>
      <w:tr>
        <w:trPr>
          <w:trHeight w:val="400" w:hRule="atLeast"/>
        </w:trPr>
        <w:tc>
          <w:tcPr>
            <w:tcW w:w="6141" w:type="dxa"/>
          </w:tcPr>
          <w:p w:rsidR="0018722C">
            <w:pPr>
              <w:topLinePunct/>
              <w:ind w:leftChars="0" w:left="0" w:rightChars="0" w:right="0" w:firstLineChars="0" w:firstLine="0"/>
              <w:spacing w:line="240" w:lineRule="atLeast"/>
            </w:pPr>
            <w:r>
              <w:t>Q20 下次还会选择该手机品牌</w:t>
            </w: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5"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r>
      <w:tr>
        <w:trPr>
          <w:trHeight w:val="400" w:hRule="atLeast"/>
        </w:trPr>
        <w:tc>
          <w:tcPr>
            <w:tcW w:w="6141" w:type="dxa"/>
          </w:tcPr>
          <w:p w:rsidR="0018722C">
            <w:pPr>
              <w:topLinePunct/>
              <w:ind w:leftChars="0" w:left="0" w:rightChars="0" w:right="0" w:firstLineChars="0" w:firstLine="0"/>
              <w:spacing w:line="240" w:lineRule="atLeast"/>
            </w:pPr>
            <w:r>
              <w:t>Q21 我会尝试购买该品牌的相关产品</w:t>
            </w: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5"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r>
      <w:tr>
        <w:trPr>
          <w:trHeight w:val="400" w:hRule="atLeast"/>
        </w:trPr>
        <w:tc>
          <w:tcPr>
            <w:tcW w:w="6141" w:type="dxa"/>
          </w:tcPr>
          <w:p w:rsidR="0018722C">
            <w:pPr>
              <w:topLinePunct/>
              <w:ind w:leftChars="0" w:left="0" w:rightChars="0" w:right="0" w:firstLineChars="0" w:firstLine="0"/>
              <w:spacing w:line="240" w:lineRule="atLeast"/>
            </w:pPr>
            <w:r>
              <w:t>Q22 我会积极参加该品牌的活动</w:t>
            </w: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5"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r>
      <w:tr>
        <w:trPr>
          <w:trHeight w:val="400" w:hRule="atLeast"/>
        </w:trPr>
        <w:tc>
          <w:tcPr>
            <w:tcW w:w="6141" w:type="dxa"/>
          </w:tcPr>
          <w:p w:rsidR="0018722C">
            <w:pPr>
              <w:topLinePunct/>
              <w:ind w:leftChars="0" w:left="0" w:rightChars="0" w:right="0" w:firstLineChars="0" w:firstLine="0"/>
              <w:spacing w:line="240" w:lineRule="atLeast"/>
            </w:pPr>
            <w:r>
              <w:t>Q23 我会持续购买该品牌</w:t>
            </w: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5"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r>
      <w:tr>
        <w:trPr>
          <w:trHeight w:val="400" w:hRule="atLeast"/>
        </w:trPr>
        <w:tc>
          <w:tcPr>
            <w:tcW w:w="6141" w:type="dxa"/>
          </w:tcPr>
          <w:p w:rsidR="0018722C">
            <w:pPr>
              <w:topLinePunct/>
              <w:ind w:leftChars="0" w:left="0" w:rightChars="0" w:right="0" w:firstLineChars="0" w:firstLine="0"/>
              <w:spacing w:line="240" w:lineRule="atLeast"/>
            </w:pPr>
            <w:r>
              <w:t>Q24 相对其他品牌选择， 我愿意在该品牌上支付稍高的价格</w:t>
            </w: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5"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r>
      <w:tr>
        <w:trPr>
          <w:trHeight w:val="400" w:hRule="atLeast"/>
        </w:trPr>
        <w:tc>
          <w:tcPr>
            <w:tcW w:w="6141" w:type="dxa"/>
          </w:tcPr>
          <w:p w:rsidR="0018722C">
            <w:pPr>
              <w:topLinePunct/>
              <w:ind w:leftChars="0" w:left="0" w:rightChars="0" w:right="0" w:firstLineChars="0" w:firstLine="0"/>
              <w:spacing w:line="240" w:lineRule="atLeast"/>
            </w:pPr>
            <w:r>
              <w:t>Q25 我愿意向其他人推荐该品牌</w:t>
            </w: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5"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c>
          <w:tcPr>
            <w:tcW w:w="317"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宋体" w:hAnsi="宋体" w:eastAsia="宋体" w:cs="宋体"/>
          <w:b/>
        </w:rPr>
        <w:t>第二部分</w:t>
      </w:r>
      <w:r w:rsidR="001852F3">
        <w:rPr>
          <w:rFonts w:cstheme="minorBidi" w:hAnsiTheme="minorHAnsi" w:eastAsiaTheme="minorHAnsi" w:asciiTheme="minorHAnsi" w:ascii="宋体" w:hAnsi="宋体" w:eastAsia="宋体" w:cs="宋体"/>
          <w:b/>
        </w:rPr>
        <w:t xml:space="preserve">个人的基本信息</w:t>
      </w:r>
    </w:p>
    <w:p w:rsidR="0018722C">
      <w:pPr>
        <w:topLinePunct/>
      </w:pPr>
      <w:r>
        <w:t>以下是您的部分个人基本信息，仅供统计分析之用，请在适合您的括号内打“√”。</w:t>
      </w:r>
    </w:p>
    <w:p w:rsidR="0018722C">
      <w:pPr>
        <w:topLinePunct/>
      </w:pPr>
      <w:r>
        <w:rPr>
          <w:rFonts w:ascii="Times New Roman" w:eastAsia="Times New Roman"/>
        </w:rPr>
        <w:t>1</w:t>
      </w:r>
      <w:r>
        <w:t>、您的性别：男</w:t>
      </w:r>
      <w:r>
        <w:t>（</w:t>
      </w:r>
      <w:r w:rsidRPr="00000000">
        <w:tab/>
        <w:t>）</w:t>
      </w:r>
      <w:r w:rsidRPr="00000000">
        <w:tab/>
        <w:t>女</w:t>
      </w:r>
      <w:r>
        <w:t>（</w:t>
      </w:r>
      <w:r w:rsidRPr="00000000">
        <w:tab/>
        <w:t>）</w:t>
      </w:r>
    </w:p>
    <w:p w:rsidR="0018722C">
      <w:pPr>
        <w:topLinePunct/>
      </w:pPr>
      <w:r>
        <w:rPr>
          <w:rFonts w:ascii="Times New Roman" w:hAnsi="Times New Roman" w:eastAsia="Times New Roman"/>
        </w:rPr>
        <w:t>2</w:t>
      </w:r>
      <w:r>
        <w:t>、您的年龄：</w:t>
      </w:r>
      <w:r>
        <w:rPr>
          <w:rFonts w:ascii="Times New Roman" w:hAnsi="Times New Roman" w:eastAsia="Times New Roman"/>
        </w:rPr>
        <w:t>18</w:t>
      </w:r>
      <w:r>
        <w:rPr>
          <w:rFonts w:ascii="Times New Roman" w:hAnsi="Times New Roman" w:eastAsia="Times New Roman"/>
        </w:rPr>
        <w:t> </w:t>
      </w:r>
      <w:r>
        <w:t>岁以下</w:t>
      </w:r>
      <w:r>
        <w:t>（</w:t>
      </w:r>
      <w:r w:rsidRPr="00000000">
        <w:tab/>
        <w:t>）</w:t>
      </w:r>
      <w:r w:rsidRPr="00000000">
        <w:tab/>
      </w:r>
      <w:r>
        <w:rPr>
          <w:rFonts w:ascii="Times New Roman" w:hAnsi="Times New Roman" w:eastAsia="Times New Roman"/>
        </w:rPr>
        <w:t>18</w:t>
      </w:r>
      <w:r>
        <w:t>—</w:t>
      </w:r>
      <w:r>
        <w:rPr>
          <w:rFonts w:ascii="Times New Roman" w:hAnsi="Times New Roman" w:eastAsia="Times New Roman"/>
        </w:rPr>
        <w:t>22 </w:t>
      </w:r>
      <w:r>
        <w:t>岁</w:t>
      </w:r>
      <w:r>
        <w:t>（</w:t>
      </w:r>
      <w:r w:rsidRPr="00000000">
        <w:tab/>
        <w:t>）</w:t>
      </w:r>
      <w:r w:rsidRPr="00000000">
        <w:tab/>
      </w:r>
      <w:r>
        <w:rPr>
          <w:rFonts w:ascii="Times New Roman" w:hAnsi="Times New Roman" w:eastAsia="Times New Roman"/>
        </w:rPr>
        <w:t>26</w:t>
      </w:r>
      <w:r>
        <w:t>—</w:t>
      </w:r>
      <w:r>
        <w:rPr>
          <w:rFonts w:ascii="Times New Roman" w:hAnsi="Times New Roman" w:eastAsia="Times New Roman"/>
        </w:rPr>
        <w:t>34 </w:t>
      </w:r>
      <w:r>
        <w:t>岁</w:t>
      </w:r>
      <w:r>
        <w:t>（</w:t>
      </w:r>
      <w:r w:rsidRPr="00000000">
        <w:tab/>
        <w:t>）</w:t>
      </w:r>
    </w:p>
    <w:p w:rsidR="0018722C">
      <w:pPr>
        <w:topLinePunct/>
      </w:pPr>
      <w:r>
        <w:rPr>
          <w:rFonts w:ascii="Times New Roman" w:hAnsi="Times New Roman" w:eastAsia="Times New Roman"/>
        </w:rPr>
        <w:t>23</w:t>
      </w:r>
      <w:r>
        <w:t>—</w:t>
      </w:r>
      <w:r>
        <w:rPr>
          <w:rFonts w:ascii="Times New Roman" w:hAnsi="Times New Roman" w:eastAsia="Times New Roman"/>
        </w:rPr>
        <w:t>27</w:t>
      </w:r>
      <w:r>
        <w:rPr>
          <w:rFonts w:ascii="Times New Roman" w:hAnsi="Times New Roman" w:eastAsia="Times New Roman"/>
        </w:rPr>
        <w:t> </w:t>
      </w:r>
      <w:r>
        <w:t>岁</w:t>
      </w:r>
      <w:r>
        <w:t>（</w:t>
      </w:r>
      <w:r w:rsidRPr="00000000">
        <w:tab/>
        <w:t>）</w:t>
      </w:r>
      <w:r w:rsidRPr="00000000">
        <w:tab/>
      </w:r>
      <w:r>
        <w:rPr>
          <w:rFonts w:ascii="Times New Roman" w:hAnsi="Times New Roman" w:eastAsia="Times New Roman"/>
        </w:rPr>
        <w:t>27 </w:t>
      </w:r>
      <w:r>
        <w:t>岁以上</w:t>
      </w:r>
      <w:r>
        <w:t>（</w:t>
      </w:r>
      <w:r w:rsidRPr="00000000">
        <w:tab/>
        <w:t>）</w:t>
      </w:r>
    </w:p>
    <w:p w:rsidR="0018722C">
      <w:pPr>
        <w:topLinePunct/>
      </w:pPr>
      <w:r>
        <w:rPr>
          <w:rFonts w:ascii="Times New Roman" w:eastAsia="Times New Roman"/>
        </w:rPr>
        <w:t>3</w:t>
      </w:r>
      <w:r>
        <w:t>、您的学历：大专</w:t>
      </w:r>
      <w:r>
        <w:t>（</w:t>
      </w:r>
      <w:r w:rsidRPr="00000000">
        <w:tab/>
        <w:t>）</w:t>
      </w:r>
      <w:r>
        <w:t>本科</w:t>
      </w:r>
      <w:r>
        <w:t>（</w:t>
      </w:r>
      <w:r w:rsidRPr="00000000">
        <w:tab/>
        <w:t>）</w:t>
      </w:r>
      <w:r>
        <w:t xml:space="preserve"> 硕士及以上</w:t>
      </w:r>
      <w:r>
        <w:t>（</w:t>
      </w:r>
      <w:r w:rsidRPr="00000000">
        <w:tab/>
        <w:t>）</w:t>
      </w:r>
    </w:p>
    <w:p w:rsidR="0018722C">
      <w:pPr>
        <w:topLinePunct/>
      </w:pPr>
      <w:r>
        <w:rPr>
          <w:rFonts w:ascii="Times New Roman" w:eastAsia="Times New Roman"/>
        </w:rPr>
        <w:t>4</w:t>
      </w:r>
      <w:r>
        <w:t>、您的月平均消费：</w:t>
      </w:r>
    </w:p>
    <w:p w:rsidR="0018722C">
      <w:pPr>
        <w:topLinePunct/>
      </w:pPr>
      <w:r>
        <w:rPr>
          <w:rFonts w:ascii="Times New Roman" w:hAnsi="Times New Roman" w:eastAsia="Times New Roman"/>
        </w:rPr>
        <w:t>500</w:t>
      </w:r>
      <w:r>
        <w:t>元以下</w:t>
      </w:r>
      <w:r>
        <w:t>（</w:t>
      </w:r>
      <w:r w:rsidRPr="00000000">
        <w:tab/>
        <w:t>）</w:t>
      </w:r>
      <w:r>
        <w:rPr>
          <w:rFonts w:ascii="Times New Roman" w:hAnsi="Times New Roman" w:eastAsia="Times New Roman"/>
        </w:rPr>
        <w:t>501</w:t>
      </w:r>
      <w:r>
        <w:t>—</w:t>
      </w:r>
      <w:r>
        <w:rPr>
          <w:rFonts w:ascii="Times New Roman" w:hAnsi="Times New Roman" w:eastAsia="Times New Roman"/>
        </w:rPr>
        <w:t>1000</w:t>
      </w:r>
      <w:r>
        <w:t>元</w:t>
      </w:r>
      <w:r>
        <w:t>（</w:t>
      </w:r>
      <w:r w:rsidRPr="00000000">
        <w:tab/>
        <w:t>）</w:t>
      </w:r>
      <w:r>
        <w:rPr>
          <w:rFonts w:ascii="Times New Roman" w:hAnsi="Times New Roman" w:eastAsia="Times New Roman"/>
        </w:rPr>
        <w:t>1001</w:t>
      </w:r>
      <w:r>
        <w:t>—</w:t>
      </w:r>
      <w:r>
        <w:rPr>
          <w:rFonts w:ascii="Times New Roman" w:hAnsi="Times New Roman" w:eastAsia="Times New Roman"/>
        </w:rPr>
        <w:t>1500</w:t>
      </w:r>
      <w:r>
        <w:t>元</w:t>
      </w:r>
      <w:r>
        <w:t>（</w:t>
      </w:r>
      <w:r w:rsidRPr="00000000">
        <w:tab/>
        <w:t>）</w:t>
      </w:r>
      <w:r>
        <w:rPr>
          <w:rFonts w:ascii="Times New Roman" w:hAnsi="Times New Roman" w:eastAsia="Times New Roman"/>
        </w:rPr>
        <w:t>1500</w:t>
      </w:r>
      <w:r>
        <w:t>元以上</w:t>
      </w:r>
      <w:r>
        <w:t>(</w:t>
      </w:r>
      <w:r w:rsidRPr="00000000">
        <w:tab/>
      </w:r>
      <w:r>
        <w:rPr>
          <w:rFonts w:ascii="Times New Roman" w:hAnsi="Times New Roman" w:eastAsia="Times New Roman"/>
        </w:rPr>
        <w:t>)</w:t>
      </w:r>
    </w:p>
    <w:p w:rsidR="0018722C">
      <w:pPr>
        <w:topLinePunct/>
      </w:pPr>
      <w:r>
        <w:rPr>
          <w:rFonts w:cstheme="minorBidi" w:hAnsiTheme="minorHAnsi" w:eastAsiaTheme="minorHAnsi" w:asciiTheme="minorHAnsi"/>
        </w:rPr>
        <w:t>问卷到此结束，谢谢您的参与！</w:t>
      </w:r>
      <w:r>
        <w:rPr>
          <w:rFonts w:cstheme="minorBidi" w:hAnsiTheme="minorHAnsi" w:eastAsiaTheme="minorHAnsi" w:asciiTheme="minorHAnsi"/>
        </w:rPr>
        <w:t>祝</w:t>
      </w:r>
      <w:r>
        <w:rPr>
          <w:rFonts w:cstheme="minorBidi" w:hAnsiTheme="minorHAnsi" w:eastAsiaTheme="minorHAnsi" w:asciiTheme="minorHAnsi"/>
        </w:rPr>
        <w:t>您身体健康，万事如意！</w:t>
      </w:r>
    </w:p>
    <w:p w:rsidR="0018722C">
      <w:pPr>
        <w:outlineLvl w:val="9"/>
        <w:topLinePunct/>
      </w:pPr>
      <w:bookmarkStart w:name="作 者 简 历 " w:id="158"/>
      <w:bookmarkEnd w:id="158"/>
      <w:bookmarkStart w:name="_bookmark64" w:id="159"/>
      <w:bookmarkEnd w:id="159"/>
      <w:r>
        <w:rPr>
          <w:kern w:val="2"/>
          <w:sz w:val="32"/>
          <w:szCs w:val="32"/>
          <w:b/>
          <w:bCs/>
          <w:rFonts w:ascii="黑体" w:eastAsia="黑体" w:hint="eastAsia" w:cstheme="minorBidi" w:hAnsiTheme="minorHAnsi" w:hAnsi="Times New Roman" w:cs="Times New Roman"/>
        </w:rPr>
        <w:t>作</w:t>
      </w:r>
      <w:r w:rsidR="001852F3">
        <w:rPr>
          <w:kern w:val="2"/>
          <w:sz w:val="32"/>
          <w:szCs w:val="32"/>
          <w:b/>
          <w:bCs/>
          <w:rFonts w:ascii="黑体" w:eastAsia="黑体" w:hint="eastAsia" w:cstheme="minorBidi" w:hAnsiTheme="minorHAnsi" w:hAnsi="Times New Roman" w:cs="Times New Roman"/>
        </w:rPr>
        <w:t xml:space="preserve">者</w:t>
      </w:r>
      <w:r w:rsidR="001852F3">
        <w:rPr>
          <w:kern w:val="2"/>
          <w:sz w:val="32"/>
          <w:szCs w:val="32"/>
          <w:b/>
          <w:bCs/>
          <w:rFonts w:ascii="黑体" w:eastAsia="黑体" w:hint="eastAsia" w:cstheme="minorBidi" w:hAnsiTheme="minorHAnsi" w:hAnsi="Times New Roman" w:cs="Times New Roman"/>
        </w:rPr>
        <w:t xml:space="preserve">简 历</w:t>
      </w:r>
    </w:p>
    <w:p w:rsidR="0018722C">
      <w:pPr>
        <w:topLinePunct/>
      </w:pPr>
      <w:r>
        <w:t>一、基本情况</w:t>
      </w:r>
    </w:p>
    <w:p w:rsidR="0018722C">
      <w:pPr>
        <w:topLinePunct/>
      </w:pPr>
      <w:r>
        <w:t>姓名：李伟</w:t>
      </w:r>
      <w:r/>
      <w:r>
        <w:t>性别：男</w:t>
      </w:r>
      <w:r/>
      <w:r>
        <w:t>民族：汉</w:t>
      </w:r>
      <w:r/>
      <w:r>
        <w:t>出生年月：1986-09-02</w:t>
      </w:r>
      <w:r/>
      <w:r>
        <w:t>籍贯：河北省邯郸市2006-09—2010-07</w:t>
      </w:r>
      <w:r w:rsidR="001852F3">
        <w:t>辽宁工程技术大学营销管理学院学士；</w:t>
      </w:r>
    </w:p>
    <w:p w:rsidR="0018722C">
      <w:pPr>
        <w:topLinePunct/>
      </w:pPr>
      <w:r>
        <w:t>2010-09—2013-01</w:t>
      </w:r>
      <w:r w:rsidR="001852F3">
        <w:t>辽宁工程技术大学营销管理学院硕士</w:t>
      </w:r>
      <w:r>
        <w:t>二、在学期间发表的学术论文</w:t>
      </w:r>
    </w:p>
    <w:p w:rsidR="0018722C">
      <w:pPr>
        <w:pStyle w:val="cw22"/>
        <w:topLinePunct/>
      </w:pPr>
      <w:r>
        <w:rPr>
          <w:rFonts w:ascii="Times New Roman" w:hAnsi="Times New Roman"/>
        </w:rPr>
        <w:t>1. </w:t>
      </w:r>
      <w:r>
        <w:rPr>
          <w:rFonts w:ascii="Times New Roman" w:hAnsi="Times New Roman"/>
        </w:rPr>
        <w:t>Wei Li,</w:t>
      </w:r>
      <w:r w:rsidR="004B696B">
        <w:rPr>
          <w:rFonts w:ascii="Times New Roman" w:hAnsi="Times New Roman"/>
        </w:rPr>
        <w:t xml:space="preserve"> </w:t>
      </w:r>
      <w:r w:rsidR="004B696B">
        <w:rPr>
          <w:rFonts w:ascii="Times New Roman" w:hAnsi="Times New Roman"/>
        </w:rPr>
        <w:t>Xinpeng Yang. The Influence Mechanism Study of Word of Mouth on the Phone Purchase Intention of Migrant Workers</w:t>
      </w:r>
      <w:r>
        <w:rPr>
          <w:rFonts w:ascii="Times New Roman" w:hAnsi="Times New Roman"/>
        </w:rPr>
        <w:t> </w:t>
      </w:r>
      <w:r>
        <w:rPr>
          <w:rFonts w:ascii="Times New Roman" w:hAnsi="Times New Roman"/>
        </w:rPr>
        <w:t>[</w:t>
      </w:r>
      <w:r>
        <w:rPr>
          <w:rFonts w:ascii="Times New Roman" w:hAnsi="Times New Roman"/>
        </w:rPr>
        <w:t xml:space="preserve">Z</w:t>
      </w:r>
      <w:r>
        <w:rPr>
          <w:rFonts w:ascii="Times New Roman" w:hAnsi="Times New Roman"/>
        </w:rPr>
        <w:t>]</w:t>
      </w:r>
      <w:r>
        <w:rPr>
          <w:rFonts w:ascii="Times New Roman" w:hAnsi="Times New Roman"/>
        </w:rPr>
        <w:t>.</w:t>
      </w:r>
      <w:r w:rsidR="004B696B">
        <w:rPr>
          <w:rFonts w:ascii="Times New Roman" w:hAnsi="Times New Roman"/>
        </w:rPr>
        <w:t xml:space="preserve"> </w:t>
      </w:r>
      <w:r w:rsidR="004B696B">
        <w:rPr>
          <w:rFonts w:ascii="Times New Roman" w:hAnsi="Times New Roman"/>
        </w:rPr>
        <w:t>ICSSSM</w:t>
      </w:r>
      <w:r>
        <w:rPr>
          <w:rFonts w:ascii="Times New Roman" w:hAnsi="Times New Roman"/>
        </w:rPr>
        <w:t>'</w:t>
      </w:r>
      <w:r>
        <w:rPr>
          <w:rFonts w:ascii="Times New Roman" w:hAnsi="Times New Roman"/>
        </w:rPr>
        <w:t>12:90-93.</w:t>
      </w:r>
    </w:p>
    <w:p w:rsidR="0018722C">
      <w:pPr>
        <w:outlineLvl w:val="9"/>
        <w:topLinePunct/>
      </w:pPr>
      <w:bookmarkStart w:name="声明 " w:id="160"/>
      <w:bookmarkEnd w:id="160"/>
      <w:bookmarkStart w:name="_bookmark65" w:id="161"/>
      <w:bookmarkEnd w:id="161"/>
      <w:r>
        <w:rPr>
          <w:kern w:val="2"/>
          <w:sz w:val="32"/>
          <w:szCs w:val="32"/>
          <w:b/>
          <w:bCs/>
          <w:rFonts w:ascii="黑体" w:eastAsia="黑体" w:hint="eastAsia" w:cstheme="minorBidi" w:hAnsiTheme="minorHAnsi" w:hAnsi="Times New Roman" w:cs="Times New Roman"/>
          <w:w w:val="95"/>
        </w:rPr>
        <w:t>学位论文原创性声明</w:t>
      </w:r>
    </w:p>
    <w:p w:rsidR="0018722C">
      <w:pPr>
        <w:topLinePunct/>
      </w:pPr>
      <w:r>
        <w:rPr>
          <w:rFonts w:cstheme="minorBidi" w:hAnsiTheme="minorHAnsi" w:eastAsiaTheme="minorHAnsi" w:asciiTheme="minorHAnsi" w:ascii="宋体" w:hAnsi="宋体" w:eastAsia="宋体" w:cs="宋体"/>
        </w:rPr>
        <w:t>本人声明所呈交的论文是我个人在导师指导下进行的研究工作及取得的研究成果。尽我所知，除了文中特别加以标注和致谢的地方外，论文中不包含其他人已经发表或撰写过的研究成果。其他同志对本研究所做的任何贡献均已在论文中作了明确的说明并表示了谢意。</w:t>
      </w:r>
    </w:p>
    <w:p w:rsidR="0018722C">
      <w:pPr>
        <w:topLinePunct/>
      </w:pPr>
      <w:r>
        <w:rPr>
          <w:rFonts w:cstheme="minorBidi" w:hAnsiTheme="minorHAnsi" w:eastAsiaTheme="minorHAnsi" w:asciiTheme="minorHAnsi" w:ascii="宋体" w:hAnsi="宋体" w:eastAsia="宋体" w:cs="宋体"/>
        </w:rPr>
        <w:t>本人学位论文与资料若有不实，愿意承担一切的法律责任。</w:t>
      </w:r>
    </w:p>
    <w:p w:rsidR="0018722C">
      <w:pPr>
        <w:outlineLvl w:val="9"/>
        <w:topLinePunct/>
      </w:pPr>
      <w:r>
        <w:rPr>
          <w:kern w:val="2"/>
          <w:sz w:val="28"/>
          <w:szCs w:val="28"/>
          <w:rFonts w:cstheme="minorBidi" w:hAnsiTheme="minorHAnsi" w:eastAsiaTheme="minorHAnsi" w:asciiTheme="minorHAnsi" w:ascii="宋体" w:hAnsi="宋体" w:eastAsia="宋体" w:cs="宋体"/>
        </w:rPr>
        <w:t>学位论文作者签名：</w:t>
      </w:r>
      <w:r>
        <w:rPr>
          <w:kern w:val="2"/>
          <w:sz w:val="28"/>
          <w:szCs w:val="28"/>
          <w:rFonts w:ascii="Times New Roman" w:eastAsia="Times New Roman" w:cstheme="minorBidi" w:hAnsiTheme="minorHAnsi" w:hAnsi="宋体" w:cs="宋体"/>
        </w:rPr>
        <w:t>_________________</w:t>
      </w:r>
    </w:p>
    <w:p w:rsidR="0018722C">
      <w:pPr>
        <w:outlineLvl w:val="9"/>
        <w:topLinePunct/>
      </w:pPr>
      <w:r>
        <w:rPr>
          <w:kern w:val="2"/>
          <w:sz w:val="28"/>
          <w:szCs w:val="28"/>
          <w:rFonts w:cstheme="minorBidi" w:hAnsiTheme="minorHAnsi" w:eastAsiaTheme="minorHAnsi" w:asciiTheme="minorHAnsi" w:ascii="宋体" w:hAnsi="宋体" w:eastAsia="宋体" w:cs="宋体"/>
        </w:rPr>
        <w:t>年</w:t>
      </w:r>
      <w:r w:rsidR="001852F3">
        <w:rPr>
          <w:kern w:val="2"/>
          <w:sz w:val="28"/>
          <w:szCs w:val="28"/>
          <w:rFonts w:cstheme="minorBidi" w:hAnsiTheme="minorHAnsi" w:eastAsiaTheme="minorHAnsi" w:asciiTheme="minorHAnsi" w:ascii="宋体" w:hAnsi="宋体" w:eastAsia="宋体" w:cs="宋体"/>
        </w:rPr>
        <w:t>月</w:t>
      </w:r>
      <w:r w:rsidR="001852F3">
        <w:rPr>
          <w:kern w:val="2"/>
          <w:sz w:val="28"/>
          <w:szCs w:val="28"/>
          <w:rFonts w:cstheme="minorBidi" w:hAnsiTheme="minorHAnsi" w:eastAsiaTheme="minorHAnsi" w:asciiTheme="minorHAnsi" w:ascii="宋体" w:hAnsi="宋体" w:eastAsia="宋体" w:cs="宋体"/>
        </w:rPr>
        <w:t>日</w:t>
      </w:r>
    </w:p>
    <w:p w:rsidR="0018722C">
      <w:pPr>
        <w:outlineLvl w:val="9"/>
        <w:topLinePunct/>
      </w:pPr>
      <w:bookmarkStart w:name="学位论文数据集 " w:id="162"/>
      <w:bookmarkEnd w:id="162"/>
      <w:bookmarkStart w:name="_bookmark66" w:id="163"/>
      <w:bookmarkEnd w:id="163"/>
      <w:r>
        <w:rPr>
          <w:kern w:val="2"/>
          <w:sz w:val="32"/>
          <w:szCs w:val="32"/>
          <w:b/>
          <w:bCs/>
          <w:rFonts w:ascii="黑体" w:eastAsia="黑体" w:hint="eastAsia" w:cstheme="minorBidi" w:hAnsiTheme="minorHAnsi" w:hAnsi="Times New Roman" w:cs="Times New Roman"/>
          <w:w w:val="95"/>
        </w:rPr>
        <w:t>学位论文数据集</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7"/>
        <w:gridCol w:w="204"/>
        <w:gridCol w:w="312"/>
        <w:gridCol w:w="763"/>
        <w:gridCol w:w="2100"/>
        <w:gridCol w:w="1445"/>
        <w:gridCol w:w="254"/>
        <w:gridCol w:w="254"/>
        <w:gridCol w:w="254"/>
        <w:gridCol w:w="319"/>
        <w:gridCol w:w="120"/>
        <w:gridCol w:w="1049"/>
      </w:tblGrid>
      <w:tr>
        <w:trPr>
          <w:trHeight w:val="540" w:hRule="atLeast"/>
        </w:trPr>
        <w:tc>
          <w:tcPr>
            <w:tcW w:w="2497" w:type="dxa"/>
          </w:tcPr>
          <w:p w:rsidR="0018722C">
            <w:pPr>
              <w:pStyle w:val="aff"/>
              <w:topLinePunct/>
              <w:ind w:leftChars="0" w:left="0" w:rightChars="0" w:right="0" w:firstLineChars="0" w:firstLine="0"/>
              <w:spacing w:line="240" w:lineRule="atLeast"/>
            </w:pPr>
            <w:r>
              <w:rPr>
                <w:rFonts w:eastAsia="黑体" w:ascii="Times New Roman"/>
                <w:rStyle w:val="afe"/>
                <w:b/>
              </w:rPr>
              <w:t>关键词</w:t>
            </w:r>
            <w:r>
              <w:rPr>
                <w:b/>
              </w:rPr>
              <w:t>*</w:t>
            </w:r>
          </w:p>
        </w:tc>
        <w:tc>
          <w:tcPr>
            <w:tcW w:w="1279" w:type="dxa"/>
            <w:gridSpan w:val="3"/>
          </w:tcPr>
          <w:p w:rsidR="0018722C">
            <w:pPr>
              <w:topLinePunct/>
              <w:ind w:leftChars="0" w:left="0" w:rightChars="0" w:right="0" w:firstLineChars="0" w:firstLine="0"/>
              <w:spacing w:line="240" w:lineRule="atLeast"/>
            </w:pPr>
            <w:r>
              <w:rPr>
                <w:b/>
              </w:rPr>
              <w:t>密级</w:t>
            </w:r>
          </w:p>
          <w:p w:rsidR="0018722C">
            <w:pPr>
              <w:topLinePunct/>
              <w:ind w:leftChars="0" w:left="0" w:rightChars="0" w:right="0" w:firstLineChars="0" w:firstLine="0"/>
              <w:spacing w:line="240" w:lineRule="atLeast"/>
            </w:pPr>
            <w:r>
              <w:rPr>
                <w:b/>
              </w:rPr>
              <w:t>*</w:t>
            </w:r>
          </w:p>
        </w:tc>
        <w:tc>
          <w:tcPr>
            <w:tcW w:w="3545" w:type="dxa"/>
            <w:gridSpan w:val="2"/>
          </w:tcPr>
          <w:p w:rsidR="0018722C">
            <w:pPr>
              <w:topLinePunct/>
              <w:ind w:leftChars="0" w:left="0" w:rightChars="0" w:right="0" w:firstLineChars="0" w:firstLine="0"/>
              <w:spacing w:line="240" w:lineRule="atLeast"/>
            </w:pPr>
            <w:r>
              <w:rPr>
                <w:b/>
              </w:rPr>
              <w:t>中图分类号*</w:t>
            </w:r>
          </w:p>
        </w:tc>
        <w:tc>
          <w:tcPr>
            <w:tcW w:w="1201" w:type="dxa"/>
            <w:gridSpan w:val="5"/>
          </w:tcPr>
          <w:p w:rsidR="0018722C">
            <w:pPr>
              <w:topLinePunct/>
              <w:ind w:leftChars="0" w:left="0" w:rightChars="0" w:right="0" w:firstLineChars="0" w:firstLine="0"/>
              <w:spacing w:line="240" w:lineRule="atLeast"/>
            </w:pPr>
            <w:r>
              <w:rPr>
                <w:b/>
              </w:rPr>
              <w:t>UDC </w:t>
            </w:r>
          </w:p>
        </w:tc>
        <w:tc>
          <w:tcPr>
            <w:tcW w:w="1049" w:type="dxa"/>
          </w:tcPr>
          <w:p w:rsidR="0018722C">
            <w:pPr>
              <w:topLinePunct/>
              <w:ind w:leftChars="0" w:left="0" w:rightChars="0" w:right="0" w:firstLineChars="0" w:firstLine="0"/>
              <w:spacing w:line="240" w:lineRule="atLeast"/>
            </w:pPr>
            <w:r>
              <w:rPr>
                <w:b/>
              </w:rPr>
              <w:t>论文资</w:t>
            </w:r>
          </w:p>
          <w:p w:rsidR="0018722C">
            <w:pPr>
              <w:topLinePunct/>
              <w:ind w:leftChars="0" w:left="0" w:rightChars="0" w:right="0" w:firstLineChars="0" w:firstLine="0"/>
              <w:spacing w:line="240" w:lineRule="atLeast"/>
            </w:pPr>
            <w:r>
              <w:rPr>
                <w:b/>
              </w:rPr>
              <w:t>助</w:t>
            </w:r>
          </w:p>
        </w:tc>
      </w:tr>
      <w:tr>
        <w:trPr>
          <w:trHeight w:val="540" w:hRule="atLeast"/>
        </w:trPr>
        <w:tc>
          <w:tcPr>
            <w:tcW w:w="2497" w:type="dxa"/>
          </w:tcPr>
          <w:p w:rsidR="0018722C">
            <w:pPr>
              <w:topLinePunct/>
              <w:ind w:leftChars="0" w:left="0" w:rightChars="0" w:right="0" w:firstLineChars="0" w:firstLine="0"/>
              <w:spacing w:line="240" w:lineRule="atLeast"/>
            </w:pPr>
            <w:r>
              <w:t>品牌体验；顾客满意；</w:t>
            </w:r>
          </w:p>
          <w:p w:rsidR="0018722C">
            <w:pPr>
              <w:topLinePunct/>
              <w:ind w:leftChars="0" w:left="0" w:rightChars="0" w:right="0" w:firstLineChars="0" w:firstLine="0"/>
              <w:spacing w:line="240" w:lineRule="atLeast"/>
            </w:pPr>
            <w:r>
              <w:t>品牌信任； 品牌忠诚</w:t>
            </w:r>
          </w:p>
        </w:tc>
        <w:tc>
          <w:tcPr>
            <w:tcW w:w="1279" w:type="dxa"/>
            <w:gridSpan w:val="3"/>
          </w:tcPr>
          <w:p w:rsidR="0018722C">
            <w:pPr>
              <w:topLinePunct/>
              <w:ind w:leftChars="0" w:left="0" w:rightChars="0" w:right="0" w:firstLineChars="0" w:firstLine="0"/>
              <w:spacing w:line="240" w:lineRule="atLeast"/>
            </w:pPr>
            <w:r>
              <w:t>公开</w:t>
            </w:r>
          </w:p>
        </w:tc>
        <w:tc>
          <w:tcPr>
            <w:tcW w:w="3545" w:type="dxa"/>
            <w:gridSpan w:val="2"/>
          </w:tcPr>
          <w:p w:rsidR="0018722C">
            <w:pPr>
              <w:topLinePunct/>
              <w:ind w:leftChars="0" w:left="0" w:rightChars="0" w:right="0" w:firstLineChars="0" w:firstLine="0"/>
              <w:spacing w:line="240" w:lineRule="atLeast"/>
            </w:pPr>
            <w:r>
              <w:t>F</w:t>
            </w:r>
            <w:r>
              <w:t> </w:t>
            </w:r>
            <w:r>
              <w:t>274</w:t>
            </w:r>
          </w:p>
        </w:tc>
        <w:tc>
          <w:tcPr>
            <w:tcW w:w="1201" w:type="dxa"/>
            <w:gridSpan w:val="5"/>
          </w:tcPr>
          <w:p w:rsidR="0018722C">
            <w:pPr>
              <w:topLinePunct/>
              <w:ind w:leftChars="0" w:left="0" w:rightChars="0" w:right="0" w:firstLineChars="0" w:firstLine="0"/>
              <w:spacing w:line="240" w:lineRule="atLeast"/>
            </w:pPr>
            <w:r>
              <w:t>0</w:t>
            </w:r>
            <w:r>
              <w:t> </w:t>
            </w:r>
            <w:r>
              <w:t>05</w:t>
            </w:r>
          </w:p>
        </w:tc>
        <w:tc>
          <w:tcPr>
            <w:tcW w:w="1049" w:type="dxa"/>
          </w:tcPr>
          <w:p w:rsidR="0018722C">
            <w:pPr>
              <w:topLinePunct/>
              <w:ind w:leftChars="0" w:left="0" w:rightChars="0" w:right="0" w:firstLineChars="0" w:firstLine="0"/>
              <w:spacing w:line="240" w:lineRule="atLeast"/>
            </w:pPr>
          </w:p>
        </w:tc>
      </w:tr>
      <w:tr>
        <w:trPr>
          <w:trHeight w:val="540" w:hRule="atLeast"/>
        </w:trPr>
        <w:tc>
          <w:tcPr>
            <w:tcW w:w="2701" w:type="dxa"/>
            <w:gridSpan w:val="2"/>
          </w:tcPr>
          <w:p w:rsidR="0018722C">
            <w:pPr>
              <w:topLinePunct/>
              <w:ind w:leftChars="0" w:left="0" w:rightChars="0" w:right="0" w:firstLineChars="0" w:firstLine="0"/>
              <w:spacing w:line="240" w:lineRule="atLeast"/>
            </w:pPr>
            <w:r>
              <w:rPr>
                <w:b/>
              </w:rPr>
              <w:t>学位授予单位名称*</w:t>
            </w:r>
          </w:p>
        </w:tc>
        <w:tc>
          <w:tcPr>
            <w:tcW w:w="3175" w:type="dxa"/>
            <w:gridSpan w:val="3"/>
          </w:tcPr>
          <w:p w:rsidR="0018722C">
            <w:pPr>
              <w:topLinePunct/>
              <w:ind w:leftChars="0" w:left="0" w:rightChars="0" w:right="0" w:firstLineChars="0" w:firstLine="0"/>
              <w:spacing w:line="240" w:lineRule="atLeast"/>
            </w:pPr>
            <w:r>
              <w:rPr>
                <w:b/>
              </w:rPr>
              <w:t>学位授予单位代码*</w:t>
            </w:r>
          </w:p>
        </w:tc>
        <w:tc>
          <w:tcPr>
            <w:tcW w:w="2207" w:type="dxa"/>
            <w:gridSpan w:val="4"/>
          </w:tcPr>
          <w:p w:rsidR="0018722C">
            <w:pPr>
              <w:topLinePunct/>
              <w:ind w:leftChars="0" w:left="0" w:rightChars="0" w:right="0" w:firstLineChars="0" w:firstLine="0"/>
              <w:spacing w:line="240" w:lineRule="atLeast"/>
            </w:pPr>
            <w:r>
              <w:rPr>
                <w:b/>
              </w:rPr>
              <w:t>学位类别*</w:t>
            </w:r>
          </w:p>
        </w:tc>
        <w:tc>
          <w:tcPr>
            <w:tcW w:w="1488" w:type="dxa"/>
            <w:gridSpan w:val="3"/>
          </w:tcPr>
          <w:p w:rsidR="0018722C">
            <w:pPr>
              <w:topLinePunct/>
              <w:ind w:leftChars="0" w:left="0" w:rightChars="0" w:right="0" w:firstLineChars="0" w:firstLine="0"/>
              <w:spacing w:line="240" w:lineRule="atLeast"/>
            </w:pPr>
            <w:r>
              <w:rPr>
                <w:b/>
              </w:rPr>
              <w:t>学位级别</w:t>
            </w:r>
          </w:p>
          <w:p w:rsidR="0018722C">
            <w:pPr>
              <w:topLinePunct/>
              <w:ind w:leftChars="0" w:left="0" w:rightChars="0" w:right="0" w:firstLineChars="0" w:firstLine="0"/>
              <w:spacing w:line="240" w:lineRule="atLeast"/>
            </w:pPr>
            <w:r>
              <w:rPr>
                <w:b/>
              </w:rPr>
              <w:t>*</w:t>
            </w:r>
          </w:p>
        </w:tc>
      </w:tr>
      <w:tr>
        <w:trPr>
          <w:trHeight w:val="440" w:hRule="atLeast"/>
        </w:trPr>
        <w:tc>
          <w:tcPr>
            <w:tcW w:w="2701" w:type="dxa"/>
            <w:gridSpan w:val="2"/>
          </w:tcPr>
          <w:p w:rsidR="0018722C">
            <w:pPr>
              <w:topLinePunct/>
              <w:ind w:leftChars="0" w:left="0" w:rightChars="0" w:right="0" w:firstLineChars="0" w:firstLine="0"/>
              <w:spacing w:line="240" w:lineRule="atLeast"/>
            </w:pPr>
            <w:r>
              <w:t>辽宁工程技术大学</w:t>
            </w:r>
          </w:p>
        </w:tc>
        <w:tc>
          <w:tcPr>
            <w:tcW w:w="3175" w:type="dxa"/>
            <w:gridSpan w:val="3"/>
          </w:tcPr>
          <w:p w:rsidR="0018722C">
            <w:pPr>
              <w:topLinePunct/>
              <w:ind w:leftChars="0" w:left="0" w:rightChars="0" w:right="0" w:firstLineChars="0" w:firstLine="0"/>
              <w:spacing w:line="240" w:lineRule="atLeast"/>
            </w:pPr>
            <w:r>
              <w:t>1</w:t>
            </w:r>
            <w:r>
              <w:t> </w:t>
            </w:r>
            <w:r>
              <w:t>0147</w:t>
            </w:r>
          </w:p>
        </w:tc>
        <w:tc>
          <w:tcPr>
            <w:tcW w:w="2207" w:type="dxa"/>
            <w:gridSpan w:val="4"/>
          </w:tcPr>
          <w:p w:rsidR="0018722C">
            <w:pPr>
              <w:topLinePunct/>
              <w:ind w:leftChars="0" w:left="0" w:rightChars="0" w:right="0" w:firstLineChars="0" w:firstLine="0"/>
              <w:spacing w:line="240" w:lineRule="atLeast"/>
            </w:pPr>
            <w:r>
              <w:t>管理学</w:t>
            </w:r>
          </w:p>
        </w:tc>
        <w:tc>
          <w:tcPr>
            <w:tcW w:w="1488" w:type="dxa"/>
            <w:gridSpan w:val="3"/>
          </w:tcPr>
          <w:p w:rsidR="0018722C">
            <w:pPr>
              <w:topLinePunct/>
              <w:ind w:leftChars="0" w:left="0" w:rightChars="0" w:right="0" w:firstLineChars="0" w:firstLine="0"/>
              <w:spacing w:line="240" w:lineRule="atLeast"/>
            </w:pPr>
            <w:r>
              <w:t>硕士</w:t>
            </w:r>
          </w:p>
        </w:tc>
      </w:tr>
      <w:tr>
        <w:trPr>
          <w:trHeight w:val="540" w:hRule="atLeast"/>
        </w:trPr>
        <w:tc>
          <w:tcPr>
            <w:tcW w:w="3013" w:type="dxa"/>
            <w:gridSpan w:val="3"/>
          </w:tcPr>
          <w:p w:rsidR="0018722C">
            <w:pPr>
              <w:topLinePunct/>
              <w:ind w:leftChars="0" w:left="0" w:rightChars="0" w:right="0" w:firstLineChars="0" w:firstLine="0"/>
              <w:spacing w:line="240" w:lineRule="atLeast"/>
            </w:pPr>
            <w:r>
              <w:rPr>
                <w:b/>
              </w:rPr>
              <w:t>论文题名*</w:t>
            </w:r>
          </w:p>
        </w:tc>
        <w:tc>
          <w:tcPr>
            <w:tcW w:w="5389" w:type="dxa"/>
            <w:gridSpan w:val="7"/>
          </w:tcPr>
          <w:p w:rsidR="0018722C">
            <w:pPr>
              <w:topLinePunct/>
              <w:ind w:leftChars="0" w:left="0" w:rightChars="0" w:right="0" w:firstLineChars="0" w:firstLine="0"/>
              <w:spacing w:line="240" w:lineRule="atLeast"/>
            </w:pPr>
            <w:r>
              <w:rPr>
                <w:b/>
              </w:rPr>
              <w:t>并列题名*</w:t>
            </w:r>
          </w:p>
        </w:tc>
        <w:tc>
          <w:tcPr>
            <w:tcW w:w="1169" w:type="dxa"/>
            <w:gridSpan w:val="2"/>
          </w:tcPr>
          <w:p w:rsidR="0018722C">
            <w:pPr>
              <w:topLinePunct/>
              <w:ind w:leftChars="0" w:left="0" w:rightChars="0" w:right="0" w:firstLineChars="0" w:firstLine="0"/>
              <w:spacing w:line="240" w:lineRule="atLeast"/>
            </w:pPr>
            <w:r>
              <w:rPr>
                <w:b/>
              </w:rPr>
              <w:t>论文语</w:t>
            </w:r>
          </w:p>
          <w:p w:rsidR="0018722C">
            <w:pPr>
              <w:topLinePunct/>
              <w:ind w:leftChars="0" w:left="0" w:rightChars="0" w:right="0" w:firstLineChars="0" w:firstLine="0"/>
              <w:spacing w:line="240" w:lineRule="atLeast"/>
            </w:pPr>
            <w:r>
              <w:rPr>
                <w:b/>
              </w:rPr>
              <w:t>种*</w:t>
            </w:r>
          </w:p>
        </w:tc>
      </w:tr>
      <w:tr>
        <w:trPr>
          <w:trHeight w:val="1840" w:hRule="atLeast"/>
        </w:trPr>
        <w:tc>
          <w:tcPr>
            <w:tcW w:w="3013" w:type="dxa"/>
            <w:gridSpan w:val="3"/>
          </w:tcPr>
          <w:p w:rsidR="0018722C">
            <w:pPr>
              <w:topLinePunct/>
            </w:pPr>
            <w:r>
              <w:t>品牌体验对大学生品牌忠诚影响的实证研究</w:t>
            </w:r>
          </w:p>
          <w:p w:rsidR="0018722C">
            <w:pPr>
              <w:topLinePunct/>
              <w:ind w:leftChars="0" w:left="0" w:rightChars="0" w:right="0" w:firstLineChars="0" w:firstLine="0"/>
              <w:spacing w:line="240" w:lineRule="atLeast"/>
            </w:pPr>
            <w:r>
              <w:t>-以手机品牌为例</w:t>
            </w:r>
          </w:p>
        </w:tc>
        <w:tc>
          <w:tcPr>
            <w:tcW w:w="5389" w:type="dxa"/>
            <w:gridSpan w:val="7"/>
          </w:tcPr>
          <w:p w:rsidR="0018722C">
            <w:pPr>
              <w:topLinePunct/>
            </w:pPr>
            <w:r>
              <w:t>T</w:t>
            </w:r>
            <w:r>
              <w:t> </w:t>
            </w:r>
            <w:r>
              <w:t>he</w:t>
            </w:r>
            <w:r>
              <w:t> </w:t>
            </w:r>
            <w:r>
              <w:t>R</w:t>
            </w:r>
            <w:r>
              <w:t> </w:t>
            </w:r>
            <w:r>
              <w:t>esea</w:t>
            </w:r>
            <w:r>
              <w:t> </w:t>
            </w:r>
            <w:r>
              <w:t>rch</w:t>
            </w:r>
            <w:r>
              <w:t> </w:t>
            </w:r>
            <w:r>
              <w:t>on</w:t>
            </w:r>
            <w:r>
              <w:t> </w:t>
            </w:r>
            <w:r>
              <w:t>t</w:t>
            </w:r>
            <w:r>
              <w:t> </w:t>
            </w:r>
            <w:r>
              <w:t>he</w:t>
            </w:r>
            <w:r>
              <w:t> </w:t>
            </w:r>
            <w:r>
              <w:t>Effe</w:t>
            </w:r>
            <w:r>
              <w:t> </w:t>
            </w:r>
            <w:r>
              <w:t>ct</w:t>
            </w:r>
            <w:r>
              <w:t> </w:t>
            </w:r>
            <w:r>
              <w:t>o</w:t>
            </w:r>
            <w:r>
              <w:t> </w:t>
            </w:r>
            <w:r>
              <w:t>f</w:t>
            </w:r>
            <w:r>
              <w:t> </w:t>
            </w:r>
            <w:r>
              <w:t>Br</w:t>
            </w:r>
            <w:r>
              <w:t> </w:t>
            </w:r>
            <w:r>
              <w:t>and </w:t>
            </w:r>
            <w:r>
              <w:t>E</w:t>
            </w:r>
            <w:r>
              <w:t> </w:t>
            </w:r>
            <w:r>
              <w:t>xper</w:t>
            </w:r>
            <w:r>
              <w:t> </w:t>
            </w:r>
            <w:r>
              <w:t>ienc</w:t>
            </w:r>
            <w:r>
              <w:t> </w:t>
            </w:r>
            <w:r>
              <w:t>e</w:t>
            </w:r>
            <w:r>
              <w:t> </w:t>
            </w:r>
            <w:r>
              <w:t>on</w:t>
            </w:r>
            <w:r>
              <w:t> </w:t>
            </w:r>
            <w:r>
              <w:t>Bra</w:t>
            </w:r>
            <w:r>
              <w:t> </w:t>
            </w:r>
            <w:r>
              <w:t>nd</w:t>
            </w:r>
            <w:r>
              <w:t> </w:t>
            </w:r>
            <w:r>
              <w:t>Loya</w:t>
            </w:r>
            <w:r>
              <w:t> </w:t>
            </w:r>
            <w:r>
              <w:t>lty</w:t>
            </w:r>
            <w:r>
              <w:t> </w:t>
            </w:r>
            <w:r>
              <w:t>of</w:t>
            </w:r>
            <w:r>
              <w:t> </w:t>
            </w:r>
            <w:r>
              <w:t>C</w:t>
            </w:r>
            <w:r>
              <w:t> </w:t>
            </w:r>
            <w:r>
              <w:t>olle</w:t>
            </w:r>
            <w:r>
              <w:t> </w:t>
            </w:r>
            <w:r>
              <w:t>ge </w:t>
            </w:r>
            <w:r>
              <w:t>S</w:t>
            </w:r>
            <w:r>
              <w:t> </w:t>
            </w:r>
            <w:r>
              <w:t>tude</w:t>
            </w:r>
            <w:r>
              <w:t> </w:t>
            </w:r>
            <w:r>
              <w:t>nts</w:t>
            </w:r>
          </w:p>
          <w:p w:rsidR="0018722C">
            <w:pPr>
              <w:topLinePunct/>
              <w:ind w:leftChars="0" w:left="0" w:rightChars="0" w:right="0" w:firstLineChars="0" w:firstLine="0"/>
              <w:spacing w:line="240" w:lineRule="atLeast"/>
            </w:pPr>
            <w:r>
              <w:t>- </w:t>
            </w:r>
            <w:r>
              <w:t>Tak</w:t>
            </w:r>
            <w:r>
              <w:t> </w:t>
            </w:r>
            <w:r>
              <w:t>e </w:t>
            </w:r>
            <w:r>
              <w:t>Mo</w:t>
            </w:r>
            <w:r>
              <w:t> </w:t>
            </w:r>
            <w:r>
              <w:t>bile</w:t>
            </w:r>
            <w:r>
              <w:t> Pho</w:t>
            </w:r>
            <w:r>
              <w:t> </w:t>
            </w:r>
            <w:r>
              <w:t>ne</w:t>
            </w:r>
            <w:r>
              <w:t> </w:t>
            </w:r>
            <w:r>
              <w:t>Bran</w:t>
            </w:r>
            <w:r>
              <w:t> </w:t>
            </w:r>
            <w:r>
              <w:t>ds</w:t>
            </w:r>
            <w:r>
              <w:t> </w:t>
            </w:r>
            <w:r>
              <w:t>f</w:t>
            </w:r>
            <w:r>
              <w:t> </w:t>
            </w:r>
            <w:r>
              <w:t>or</w:t>
            </w:r>
            <w:r>
              <w:t> </w:t>
            </w:r>
            <w:r>
              <w:t>E</w:t>
            </w:r>
            <w:r>
              <w:t> </w:t>
            </w:r>
            <w:r>
              <w:t>xamp</w:t>
            </w:r>
            <w:r>
              <w:t> </w:t>
            </w:r>
            <w:r>
              <w:t>le</w:t>
            </w:r>
          </w:p>
        </w:tc>
        <w:tc>
          <w:tcPr>
            <w:tcW w:w="1169" w:type="dxa"/>
            <w:gridSpan w:val="2"/>
          </w:tcPr>
          <w:p w:rsidR="0018722C">
            <w:pPr>
              <w:topLinePunct/>
              <w:ind w:leftChars="0" w:left="0" w:rightChars="0" w:right="0" w:firstLineChars="0" w:firstLine="0"/>
              <w:spacing w:line="240" w:lineRule="atLeast"/>
            </w:pPr>
            <w:r>
              <w:t>中文</w:t>
            </w:r>
          </w:p>
        </w:tc>
      </w:tr>
      <w:tr>
        <w:trPr>
          <w:trHeight w:val="540" w:hRule="atLeast"/>
        </w:trPr>
        <w:tc>
          <w:tcPr>
            <w:tcW w:w="2701" w:type="dxa"/>
            <w:gridSpan w:val="2"/>
          </w:tcPr>
          <w:p w:rsidR="0018722C">
            <w:pPr>
              <w:topLinePunct/>
              <w:ind w:leftChars="0" w:left="0" w:rightChars="0" w:right="0" w:firstLineChars="0" w:firstLine="0"/>
              <w:spacing w:line="240" w:lineRule="atLeast"/>
            </w:pPr>
            <w:r>
              <w:rPr>
                <w:b/>
              </w:rPr>
              <w:t>作者姓名*</w:t>
            </w:r>
          </w:p>
        </w:tc>
        <w:tc>
          <w:tcPr>
            <w:tcW w:w="3175" w:type="dxa"/>
            <w:gridSpan w:val="3"/>
          </w:tcPr>
          <w:p w:rsidR="0018722C">
            <w:pPr>
              <w:topLinePunct/>
              <w:ind w:leftChars="0" w:left="0" w:rightChars="0" w:right="0" w:firstLineChars="0" w:firstLine="0"/>
              <w:spacing w:line="240" w:lineRule="atLeast"/>
            </w:pPr>
            <w:r>
              <w:t>李伟</w:t>
            </w:r>
          </w:p>
        </w:tc>
        <w:tc>
          <w:tcPr>
            <w:tcW w:w="2207" w:type="dxa"/>
            <w:gridSpan w:val="4"/>
          </w:tcPr>
          <w:p w:rsidR="0018722C">
            <w:pPr>
              <w:topLinePunct/>
              <w:ind w:leftChars="0" w:left="0" w:rightChars="0" w:right="0" w:firstLineChars="0" w:firstLine="0"/>
              <w:spacing w:line="240" w:lineRule="atLeast"/>
            </w:pPr>
            <w:r>
              <w:rPr>
                <w:b/>
              </w:rPr>
              <w:t>学号*</w:t>
            </w:r>
          </w:p>
        </w:tc>
        <w:tc>
          <w:tcPr>
            <w:tcW w:w="1488" w:type="dxa"/>
            <w:gridSpan w:val="3"/>
          </w:tcPr>
          <w:p w:rsidR="0018722C">
            <w:pPr>
              <w:topLinePunct/>
              <w:ind w:leftChars="0" w:left="0" w:rightChars="0" w:right="0" w:firstLineChars="0" w:firstLine="0"/>
              <w:spacing w:line="240" w:lineRule="atLeast"/>
            </w:pPr>
            <w:r>
              <w:t>4</w:t>
            </w:r>
            <w:r>
              <w:t> </w:t>
            </w:r>
            <w:r>
              <w:t>7102</w:t>
            </w:r>
            <w:r>
              <w:t> </w:t>
            </w:r>
            <w:r>
              <w:t>0</w:t>
            </w:r>
          </w:p>
          <w:p w:rsidR="0018722C">
            <w:pPr>
              <w:topLinePunct/>
              <w:ind w:leftChars="0" w:left="0" w:rightChars="0" w:right="0" w:firstLineChars="0" w:firstLine="0"/>
              <w:spacing w:line="240" w:lineRule="atLeast"/>
            </w:pPr>
            <w:r>
              <w:t>7</w:t>
            </w:r>
            <w:r>
              <w:t> </w:t>
            </w:r>
            <w:r>
              <w:t>69</w:t>
            </w:r>
          </w:p>
        </w:tc>
      </w:tr>
      <w:tr>
        <w:trPr>
          <w:trHeight w:val="480" w:hRule="atLeast"/>
        </w:trPr>
        <w:tc>
          <w:tcPr>
            <w:tcW w:w="2701" w:type="dxa"/>
            <w:gridSpan w:val="2"/>
          </w:tcPr>
          <w:p w:rsidR="0018722C">
            <w:pPr>
              <w:topLinePunct/>
              <w:ind w:leftChars="0" w:left="0" w:rightChars="0" w:right="0" w:firstLineChars="0" w:firstLine="0"/>
              <w:spacing w:line="240" w:lineRule="atLeast"/>
            </w:pPr>
            <w:r>
              <w:rPr>
                <w:b/>
              </w:rPr>
              <w:t>培养单位名称*</w:t>
            </w:r>
          </w:p>
        </w:tc>
        <w:tc>
          <w:tcPr>
            <w:tcW w:w="3175" w:type="dxa"/>
            <w:gridSpan w:val="3"/>
          </w:tcPr>
          <w:p w:rsidR="0018722C">
            <w:pPr>
              <w:topLinePunct/>
              <w:ind w:leftChars="0" w:left="0" w:rightChars="0" w:right="0" w:firstLineChars="0" w:firstLine="0"/>
              <w:spacing w:line="240" w:lineRule="atLeast"/>
            </w:pPr>
            <w:r>
              <w:rPr>
                <w:b/>
              </w:rPr>
              <w:t>培养单位代码*</w:t>
            </w:r>
          </w:p>
        </w:tc>
        <w:tc>
          <w:tcPr>
            <w:tcW w:w="2207" w:type="dxa"/>
            <w:gridSpan w:val="4"/>
          </w:tcPr>
          <w:p w:rsidR="0018722C">
            <w:pPr>
              <w:topLinePunct/>
              <w:ind w:leftChars="0" w:left="0" w:rightChars="0" w:right="0" w:firstLineChars="0" w:firstLine="0"/>
              <w:spacing w:line="240" w:lineRule="atLeast"/>
            </w:pPr>
            <w:r>
              <w:rPr>
                <w:b/>
              </w:rPr>
              <w:t>培养单位地址</w:t>
            </w:r>
          </w:p>
        </w:tc>
        <w:tc>
          <w:tcPr>
            <w:tcW w:w="1488" w:type="dxa"/>
            <w:gridSpan w:val="3"/>
          </w:tcPr>
          <w:p w:rsidR="0018722C">
            <w:pPr>
              <w:topLinePunct/>
              <w:ind w:leftChars="0" w:left="0" w:rightChars="0" w:right="0" w:firstLineChars="0" w:firstLine="0"/>
              <w:spacing w:line="240" w:lineRule="atLeast"/>
            </w:pPr>
            <w:r>
              <w:rPr>
                <w:b/>
              </w:rPr>
              <w:t>邮编</w:t>
            </w:r>
          </w:p>
        </w:tc>
      </w:tr>
      <w:tr>
        <w:trPr>
          <w:trHeight w:val="300" w:hRule="atLeast"/>
        </w:trPr>
        <w:tc>
          <w:tcPr>
            <w:tcW w:w="2701" w:type="dxa"/>
            <w:gridSpan w:val="2"/>
          </w:tcPr>
          <w:p w:rsidR="0018722C">
            <w:pPr>
              <w:topLinePunct/>
              <w:ind w:leftChars="0" w:left="0" w:rightChars="0" w:right="0" w:firstLineChars="0" w:firstLine="0"/>
              <w:spacing w:line="240" w:lineRule="atLeast"/>
            </w:pPr>
            <w:r>
              <w:t>辽宁工程技术大学</w:t>
            </w:r>
          </w:p>
        </w:tc>
        <w:tc>
          <w:tcPr>
            <w:tcW w:w="3175" w:type="dxa"/>
            <w:gridSpan w:val="3"/>
          </w:tcPr>
          <w:p w:rsidR="0018722C">
            <w:pPr>
              <w:topLinePunct/>
              <w:ind w:leftChars="0" w:left="0" w:rightChars="0" w:right="0" w:firstLineChars="0" w:firstLine="0"/>
              <w:spacing w:line="240" w:lineRule="atLeast"/>
            </w:pPr>
            <w:r>
              <w:t>1</w:t>
            </w:r>
            <w:r>
              <w:t> </w:t>
            </w:r>
            <w:r>
              <w:t>0147</w:t>
            </w:r>
          </w:p>
        </w:tc>
        <w:tc>
          <w:tcPr>
            <w:tcW w:w="2207" w:type="dxa"/>
            <w:gridSpan w:val="4"/>
          </w:tcPr>
          <w:p w:rsidR="0018722C">
            <w:pPr>
              <w:topLinePunct/>
              <w:ind w:leftChars="0" w:left="0" w:rightChars="0" w:right="0" w:firstLineChars="0" w:firstLine="0"/>
              <w:spacing w:line="240" w:lineRule="atLeast"/>
            </w:pPr>
            <w:r>
              <w:t>辽宁省阜新市</w:t>
            </w:r>
          </w:p>
        </w:tc>
        <w:tc>
          <w:tcPr>
            <w:tcW w:w="1488" w:type="dxa"/>
            <w:gridSpan w:val="3"/>
          </w:tcPr>
          <w:p w:rsidR="0018722C">
            <w:pPr>
              <w:topLinePunct/>
              <w:ind w:leftChars="0" w:left="0" w:rightChars="0" w:right="0" w:firstLineChars="0" w:firstLine="0"/>
              <w:spacing w:line="240" w:lineRule="atLeast"/>
            </w:pPr>
            <w:r>
              <w:t>1</w:t>
            </w:r>
            <w:r>
              <w:t> </w:t>
            </w:r>
            <w:r>
              <w:t>2300</w:t>
            </w:r>
            <w:r>
              <w:t> </w:t>
            </w:r>
            <w:r>
              <w:t>0</w:t>
            </w:r>
          </w:p>
        </w:tc>
      </w:tr>
      <w:tr>
        <w:trPr>
          <w:trHeight w:val="540" w:hRule="atLeast"/>
        </w:trPr>
        <w:tc>
          <w:tcPr>
            <w:tcW w:w="2701" w:type="dxa"/>
            <w:gridSpan w:val="2"/>
          </w:tcPr>
          <w:p w:rsidR="0018722C">
            <w:pPr>
              <w:topLinePunct/>
              <w:ind w:leftChars="0" w:left="0" w:rightChars="0" w:right="0" w:firstLineChars="0" w:firstLine="0"/>
              <w:spacing w:line="240" w:lineRule="atLeast"/>
            </w:pPr>
            <w:r>
              <w:rPr>
                <w:b/>
              </w:rPr>
              <w:t>学科专业*</w:t>
            </w:r>
          </w:p>
        </w:tc>
        <w:tc>
          <w:tcPr>
            <w:tcW w:w="3175" w:type="dxa"/>
            <w:gridSpan w:val="3"/>
          </w:tcPr>
          <w:p w:rsidR="0018722C">
            <w:pPr>
              <w:topLinePunct/>
              <w:ind w:leftChars="0" w:left="0" w:rightChars="0" w:right="0" w:firstLineChars="0" w:firstLine="0"/>
              <w:spacing w:line="240" w:lineRule="atLeast"/>
            </w:pPr>
            <w:r>
              <w:rPr>
                <w:b/>
              </w:rPr>
              <w:t>研究方向*</w:t>
            </w:r>
          </w:p>
        </w:tc>
        <w:tc>
          <w:tcPr>
            <w:tcW w:w="2207" w:type="dxa"/>
            <w:gridSpan w:val="4"/>
          </w:tcPr>
          <w:p w:rsidR="0018722C">
            <w:pPr>
              <w:topLinePunct/>
              <w:ind w:leftChars="0" w:left="0" w:rightChars="0" w:right="0" w:firstLineChars="0" w:firstLine="0"/>
              <w:spacing w:line="240" w:lineRule="atLeast"/>
            </w:pPr>
            <w:r>
              <w:rPr>
                <w:b/>
              </w:rPr>
              <w:t>学制*</w:t>
            </w:r>
          </w:p>
        </w:tc>
        <w:tc>
          <w:tcPr>
            <w:tcW w:w="1488" w:type="dxa"/>
            <w:gridSpan w:val="3"/>
          </w:tcPr>
          <w:p w:rsidR="0018722C">
            <w:pPr>
              <w:topLinePunct/>
              <w:ind w:leftChars="0" w:left="0" w:rightChars="0" w:right="0" w:firstLineChars="0" w:firstLine="0"/>
              <w:spacing w:line="240" w:lineRule="atLeast"/>
            </w:pPr>
            <w:r>
              <w:rPr>
                <w:b/>
              </w:rPr>
              <w:t>学位授予年</w:t>
            </w:r>
          </w:p>
          <w:p w:rsidR="0018722C">
            <w:pPr>
              <w:topLinePunct/>
              <w:ind w:leftChars="0" w:left="0" w:rightChars="0" w:right="0" w:firstLineChars="0" w:firstLine="0"/>
              <w:spacing w:line="240" w:lineRule="atLeast"/>
            </w:pPr>
            <w:r>
              <w:rPr>
                <w:b/>
              </w:rPr>
              <w:t>*</w:t>
            </w:r>
          </w:p>
        </w:tc>
      </w:tr>
      <w:tr>
        <w:trPr>
          <w:trHeight w:val="420" w:hRule="atLeast"/>
        </w:trPr>
        <w:tc>
          <w:tcPr>
            <w:tcW w:w="2701" w:type="dxa"/>
            <w:gridSpan w:val="2"/>
          </w:tcPr>
          <w:p w:rsidR="0018722C">
            <w:pPr>
              <w:topLinePunct/>
              <w:ind w:leftChars="0" w:left="0" w:rightChars="0" w:right="0" w:firstLineChars="0" w:firstLine="0"/>
              <w:spacing w:line="240" w:lineRule="atLeast"/>
            </w:pPr>
            <w:r>
              <w:t>企业管理</w:t>
            </w:r>
          </w:p>
        </w:tc>
        <w:tc>
          <w:tcPr>
            <w:tcW w:w="3175" w:type="dxa"/>
            <w:gridSpan w:val="3"/>
          </w:tcPr>
          <w:p w:rsidR="0018722C">
            <w:pPr>
              <w:topLinePunct/>
              <w:ind w:leftChars="0" w:left="0" w:rightChars="0" w:right="0" w:firstLineChars="0" w:firstLine="0"/>
              <w:spacing w:line="240" w:lineRule="atLeast"/>
            </w:pPr>
            <w:r>
              <w:t>市场营销</w:t>
            </w:r>
          </w:p>
        </w:tc>
        <w:tc>
          <w:tcPr>
            <w:tcW w:w="2207" w:type="dxa"/>
            <w:gridSpan w:val="4"/>
          </w:tcPr>
          <w:p w:rsidR="0018722C">
            <w:pPr>
              <w:topLinePunct/>
              <w:ind w:leftChars="0" w:left="0" w:rightChars="0" w:right="0" w:firstLineChars="0" w:firstLine="0"/>
              <w:spacing w:line="240" w:lineRule="atLeast"/>
            </w:pPr>
            <w:r>
              <w:t>2</w:t>
            </w:r>
            <w:r>
              <w:t> </w:t>
            </w:r>
            <w:r>
              <w:t>.5</w:t>
            </w:r>
          </w:p>
        </w:tc>
        <w:tc>
          <w:tcPr>
            <w:tcW w:w="1488" w:type="dxa"/>
            <w:gridSpan w:val="3"/>
          </w:tcPr>
          <w:p w:rsidR="0018722C">
            <w:pPr>
              <w:topLinePunct/>
              <w:ind w:leftChars="0" w:left="0" w:rightChars="0" w:right="0" w:firstLineChars="0" w:firstLine="0"/>
              <w:spacing w:line="240" w:lineRule="atLeast"/>
            </w:pPr>
            <w:r>
              <w:t>2</w:t>
            </w:r>
            <w:r>
              <w:t> </w:t>
            </w:r>
            <w:r>
              <w:t>013</w:t>
            </w:r>
          </w:p>
        </w:tc>
      </w:tr>
      <w:tr>
        <w:trPr>
          <w:trHeight w:val="440" w:hRule="atLeast"/>
        </w:trPr>
        <w:tc>
          <w:tcPr>
            <w:tcW w:w="3776" w:type="dxa"/>
            <w:gridSpan w:val="4"/>
          </w:tcPr>
          <w:p w:rsidR="0018722C">
            <w:pPr>
              <w:topLinePunct/>
              <w:ind w:leftChars="0" w:left="0" w:rightChars="0" w:right="0" w:firstLineChars="0" w:firstLine="0"/>
              <w:spacing w:line="240" w:lineRule="atLeast"/>
            </w:pPr>
            <w:r>
              <w:rPr>
                <w:b/>
              </w:rPr>
              <w:t>论文提交日期*</w:t>
            </w:r>
          </w:p>
        </w:tc>
        <w:tc>
          <w:tcPr>
            <w:tcW w:w="5795" w:type="dxa"/>
            <w:gridSpan w:val="8"/>
          </w:tcPr>
          <w:p w:rsidR="0018722C">
            <w:pPr>
              <w:topLinePunct/>
              <w:ind w:leftChars="0" w:left="0" w:rightChars="0" w:right="0" w:firstLineChars="0" w:firstLine="0"/>
              <w:spacing w:line="240" w:lineRule="atLeast"/>
            </w:pPr>
          </w:p>
        </w:tc>
      </w:tr>
      <w:tr>
        <w:trPr>
          <w:trHeight w:val="400" w:hRule="atLeast"/>
        </w:trPr>
        <w:tc>
          <w:tcPr>
            <w:tcW w:w="2701" w:type="dxa"/>
            <w:gridSpan w:val="2"/>
          </w:tcPr>
          <w:p w:rsidR="0018722C">
            <w:pPr>
              <w:topLinePunct/>
              <w:ind w:leftChars="0" w:left="0" w:rightChars="0" w:right="0" w:firstLineChars="0" w:firstLine="0"/>
              <w:spacing w:line="240" w:lineRule="atLeast"/>
            </w:pPr>
            <w:r>
              <w:rPr>
                <w:b/>
              </w:rPr>
              <w:t>导师姓名*</w:t>
            </w:r>
          </w:p>
        </w:tc>
        <w:tc>
          <w:tcPr>
            <w:tcW w:w="3175" w:type="dxa"/>
            <w:gridSpan w:val="3"/>
          </w:tcPr>
          <w:p w:rsidR="0018722C">
            <w:pPr>
              <w:topLinePunct/>
              <w:ind w:leftChars="0" w:left="0" w:rightChars="0" w:right="0" w:firstLineChars="0" w:firstLine="0"/>
              <w:spacing w:line="240" w:lineRule="atLeast"/>
            </w:pPr>
            <w:r>
              <w:t>杨欣鹏</w:t>
            </w:r>
          </w:p>
        </w:tc>
        <w:tc>
          <w:tcPr>
            <w:tcW w:w="2207" w:type="dxa"/>
            <w:gridSpan w:val="4"/>
          </w:tcPr>
          <w:p w:rsidR="0018722C">
            <w:pPr>
              <w:topLinePunct/>
              <w:ind w:leftChars="0" w:left="0" w:rightChars="0" w:right="0" w:firstLineChars="0" w:firstLine="0"/>
              <w:spacing w:line="240" w:lineRule="atLeast"/>
            </w:pPr>
            <w:r>
              <w:rPr>
                <w:b/>
              </w:rPr>
              <w:t>职称*</w:t>
            </w:r>
          </w:p>
        </w:tc>
        <w:tc>
          <w:tcPr>
            <w:tcW w:w="1488" w:type="dxa"/>
            <w:gridSpan w:val="3"/>
          </w:tcPr>
          <w:p w:rsidR="0018722C">
            <w:pPr>
              <w:topLinePunct/>
              <w:ind w:leftChars="0" w:left="0" w:rightChars="0" w:right="0" w:firstLineChars="0" w:firstLine="0"/>
              <w:spacing w:line="240" w:lineRule="atLeast"/>
            </w:pPr>
            <w:r>
              <w:t>副教授</w:t>
            </w:r>
          </w:p>
        </w:tc>
      </w:tr>
      <w:tr>
        <w:trPr>
          <w:trHeight w:val="540" w:hRule="atLeast"/>
        </w:trPr>
        <w:tc>
          <w:tcPr>
            <w:tcW w:w="3013" w:type="dxa"/>
            <w:gridSpan w:val="3"/>
          </w:tcPr>
          <w:p w:rsidR="0018722C">
            <w:pPr>
              <w:topLinePunct/>
              <w:ind w:leftChars="0" w:left="0" w:rightChars="0" w:right="0" w:firstLineChars="0" w:firstLine="0"/>
              <w:spacing w:line="240" w:lineRule="atLeast"/>
            </w:pPr>
            <w:r>
              <w:rPr>
                <w:b/>
              </w:rPr>
              <w:t>评阅人</w:t>
            </w:r>
          </w:p>
        </w:tc>
        <w:tc>
          <w:tcPr>
            <w:tcW w:w="4562" w:type="dxa"/>
            <w:gridSpan w:val="4"/>
          </w:tcPr>
          <w:p w:rsidR="0018722C">
            <w:pPr>
              <w:topLinePunct/>
              <w:ind w:leftChars="0" w:left="0" w:rightChars="0" w:right="0" w:firstLineChars="0" w:firstLine="0"/>
              <w:spacing w:line="240" w:lineRule="atLeast"/>
            </w:pPr>
            <w:r>
              <w:rPr>
                <w:b/>
              </w:rPr>
              <w:t>答辩委员会主席*</w:t>
            </w:r>
          </w:p>
        </w:tc>
        <w:tc>
          <w:tcPr>
            <w:tcW w:w="1996" w:type="dxa"/>
            <w:gridSpan w:val="5"/>
          </w:tcPr>
          <w:p w:rsidR="0018722C">
            <w:pPr>
              <w:topLinePunct/>
              <w:ind w:leftChars="0" w:left="0" w:rightChars="0" w:right="0" w:firstLineChars="0" w:firstLine="0"/>
              <w:spacing w:line="240" w:lineRule="atLeast"/>
            </w:pPr>
            <w:r>
              <w:rPr>
                <w:b/>
              </w:rPr>
              <w:t>答辩委员会</w:t>
            </w:r>
          </w:p>
          <w:p w:rsidR="0018722C">
            <w:pPr>
              <w:topLinePunct/>
              <w:ind w:leftChars="0" w:left="0" w:rightChars="0" w:right="0" w:firstLineChars="0" w:firstLine="0"/>
              <w:spacing w:line="240" w:lineRule="atLeast"/>
            </w:pPr>
            <w:r>
              <w:rPr>
                <w:b/>
              </w:rPr>
              <w:t>成员</w:t>
            </w:r>
          </w:p>
        </w:tc>
      </w:tr>
      <w:tr>
        <w:trPr>
          <w:trHeight w:val="420" w:hRule="atLeast"/>
        </w:trPr>
        <w:tc>
          <w:tcPr>
            <w:tcW w:w="3013" w:type="dxa"/>
            <w:gridSpan w:val="3"/>
          </w:tcPr>
          <w:p w:rsidR="0018722C">
            <w:pPr>
              <w:topLinePunct/>
              <w:ind w:leftChars="0" w:left="0" w:rightChars="0" w:right="0" w:firstLineChars="0" w:firstLine="0"/>
              <w:spacing w:line="240" w:lineRule="atLeast"/>
            </w:pPr>
          </w:p>
        </w:tc>
        <w:tc>
          <w:tcPr>
            <w:tcW w:w="4562" w:type="dxa"/>
            <w:gridSpan w:val="4"/>
          </w:tcPr>
          <w:p w:rsidR="0018722C">
            <w:pPr>
              <w:topLinePunct/>
              <w:ind w:leftChars="0" w:left="0" w:rightChars="0" w:right="0" w:firstLineChars="0" w:firstLine="0"/>
              <w:spacing w:line="240" w:lineRule="atLeast"/>
            </w:pPr>
          </w:p>
        </w:tc>
        <w:tc>
          <w:tcPr>
            <w:tcW w:w="1996" w:type="dxa"/>
            <w:gridSpan w:val="5"/>
          </w:tcPr>
          <w:p w:rsidR="0018722C">
            <w:pPr>
              <w:topLinePunct/>
              <w:ind w:leftChars="0" w:left="0" w:rightChars="0" w:right="0" w:firstLineChars="0" w:firstLine="0"/>
              <w:spacing w:line="240" w:lineRule="atLeast"/>
            </w:pPr>
          </w:p>
        </w:tc>
      </w:tr>
      <w:tr>
        <w:trPr>
          <w:trHeight w:val="840" w:hRule="atLeast"/>
        </w:trPr>
        <w:tc>
          <w:tcPr>
            <w:tcW w:w="9571" w:type="dxa"/>
            <w:gridSpan w:val="12"/>
          </w:tcPr>
          <w:p w:rsidR="0018722C">
            <w:pPr>
              <w:topLinePunct/>
              <w:ind w:leftChars="0" w:left="0" w:rightChars="0" w:right="0" w:firstLineChars="0" w:firstLine="0"/>
              <w:spacing w:line="240" w:lineRule="atLeast"/>
            </w:pPr>
            <w:r w:rsidRPr="00000000">
              <w:rPr>
                <w:b/>
                <w:sz w:val="24"/>
                <w:szCs w:val="24"/>
              </w:rPr>
              <w:t>电子版论文提交格</w:t>
            </w:r>
            <w:r w:rsidRPr="00000000">
              <w:rPr>
                <w:b/>
                <w:sz w:val="24"/>
                <w:szCs w:val="24"/>
              </w:rPr>
              <w:t>式</w:t>
            </w:r>
            <w:r w:rsidRPr="00000000">
              <w:rPr>
                <w:b/>
                <w:sz w:val="24"/>
                <w:szCs w:val="24"/>
              </w:rPr>
              <w:t> </w:t>
            </w:r>
            <w:r w:rsidRPr="00000000">
              <w:rPr>
                <w:b/>
                <w:sz w:val="24"/>
                <w:szCs w:val="24"/>
              </w:rPr>
              <w:t>文本</w:t>
            </w:r>
            <w:r w:rsidRPr="00000000">
              <w:rPr>
                <w:b/>
                <w:sz w:val="24"/>
                <w:szCs w:val="24"/>
              </w:rPr>
              <w:t>（</w:t>
            </w:r>
            <w:r w:rsidRPr="00000000">
              <w:rPr>
                <w:sz w:val="24"/>
                <w:szCs w:val="24"/>
              </w:rPr>
              <w:tab/>
            </w:r>
            <w:r w:rsidRPr="00000000">
              <w:rPr>
                <w:b/>
                <w:sz w:val="24"/>
                <w:szCs w:val="24"/>
              </w:rPr>
              <w:t>）</w:t>
            </w:r>
            <w:r w:rsidRPr="00000000">
              <w:rPr>
                <w:b/>
                <w:sz w:val="24"/>
                <w:szCs w:val="24"/>
              </w:rPr>
              <w:t>图像</w:t>
            </w:r>
            <w:r w:rsidRPr="00000000">
              <w:rPr>
                <w:b/>
                <w:sz w:val="24"/>
                <w:szCs w:val="24"/>
              </w:rPr>
              <w:t>（</w:t>
            </w:r>
            <w:r w:rsidRPr="00000000">
              <w:rPr>
                <w:sz w:val="24"/>
                <w:szCs w:val="24"/>
              </w:rPr>
              <w:tab/>
              <w:t>）</w:t>
            </w:r>
            <w:r w:rsidRPr="00000000">
              <w:rPr>
                <w:b/>
                <w:sz w:val="24"/>
                <w:szCs w:val="24"/>
              </w:rPr>
              <w:t> </w:t>
            </w:r>
            <w:r w:rsidRPr="00000000">
              <w:rPr>
                <w:b/>
                <w:sz w:val="24"/>
                <w:szCs w:val="24"/>
              </w:rPr>
              <w:t>视频</w:t>
            </w:r>
            <w:r w:rsidRPr="00000000">
              <w:rPr>
                <w:b/>
                <w:sz w:val="24"/>
                <w:szCs w:val="24"/>
              </w:rPr>
              <w:t>（</w:t>
            </w:r>
            <w:r w:rsidRPr="00000000">
              <w:rPr>
                <w:sz w:val="24"/>
                <w:szCs w:val="24"/>
              </w:rPr>
              <w:tab/>
              <w:t>）</w:t>
            </w:r>
            <w:r w:rsidRPr="00000000">
              <w:rPr>
                <w:b/>
                <w:sz w:val="24"/>
                <w:szCs w:val="24"/>
              </w:rPr>
              <w:t> </w:t>
            </w:r>
            <w:r w:rsidRPr="00000000">
              <w:rPr>
                <w:b/>
                <w:sz w:val="24"/>
                <w:szCs w:val="24"/>
              </w:rPr>
              <w:t>音频</w:t>
            </w:r>
            <w:r w:rsidRPr="00000000">
              <w:rPr>
                <w:b/>
                <w:sz w:val="24"/>
                <w:szCs w:val="24"/>
              </w:rPr>
              <w:t>（</w:t>
            </w:r>
            <w:r w:rsidRPr="00000000">
              <w:rPr>
                <w:sz w:val="24"/>
                <w:szCs w:val="24"/>
              </w:rPr>
              <w:tab/>
            </w:r>
            <w:r w:rsidRPr="00000000">
              <w:rPr>
                <w:b/>
                <w:sz w:val="24"/>
                <w:szCs w:val="24"/>
              </w:rPr>
              <w:t>）</w:t>
            </w:r>
            <w:r w:rsidRPr="00000000">
              <w:rPr>
                <w:b/>
                <w:sz w:val="24"/>
                <w:szCs w:val="24"/>
              </w:rPr>
              <w:t>多媒体</w:t>
            </w:r>
            <w:r w:rsidRPr="00000000">
              <w:rPr>
                <w:b/>
                <w:sz w:val="24"/>
                <w:szCs w:val="24"/>
              </w:rPr>
              <w:t>（</w:t>
            </w:r>
            <w:r w:rsidRPr="00000000">
              <w:rPr>
                <w:sz w:val="24"/>
                <w:szCs w:val="24"/>
              </w:rPr>
              <w:tab/>
              <w:t>）</w:t>
            </w:r>
          </w:p>
          <w:p w:rsidR="0018722C">
            <w:pPr>
              <w:topLinePunct/>
            </w:pPr>
            <w:r>
              <w:rPr>
                <w:b/>
              </w:rPr>
              <w:t>其他</w:t>
            </w:r>
            <w:r>
              <w:rPr>
                <w:b/>
              </w:rPr>
              <w:t>（</w:t>
            </w:r>
            <w:r w:rsidRPr="00000000">
              <w:tab/>
              <w:t>）</w:t>
            </w:r>
          </w:p>
          <w:p w:rsidR="0018722C">
            <w:pPr>
              <w:topLinePunct/>
              <w:ind w:leftChars="0" w:left="0" w:rightChars="0" w:right="0" w:firstLineChars="0" w:firstLine="0"/>
              <w:spacing w:line="240" w:lineRule="atLeast"/>
            </w:pPr>
            <w:r w:rsidRPr="00000000">
              <w:rPr>
                <w:b/>
                <w:sz w:val="24"/>
                <w:szCs w:val="24"/>
              </w:rPr>
              <w:t>推荐格式： </w:t>
            </w:r>
            <w:r w:rsidRPr="00000000">
              <w:rPr>
                <w:b/>
                <w:sz w:val="24"/>
                <w:szCs w:val="24"/>
              </w:rPr>
              <w:t>ap</w:t>
            </w:r>
            <w:r w:rsidRPr="00000000">
              <w:rPr>
                <w:b/>
                <w:sz w:val="24"/>
                <w:szCs w:val="24"/>
              </w:rPr>
              <w:t> </w:t>
            </w:r>
            <w:r w:rsidRPr="00000000">
              <w:rPr>
                <w:b/>
                <w:sz w:val="24"/>
                <w:szCs w:val="24"/>
              </w:rPr>
              <w:t>p</w:t>
            </w:r>
            <w:r w:rsidRPr="00000000">
              <w:rPr>
                <w:b/>
                <w:sz w:val="24"/>
                <w:szCs w:val="24"/>
              </w:rPr>
              <w:t> </w:t>
            </w:r>
            <w:r w:rsidRPr="00000000">
              <w:rPr>
                <w:b/>
                <w:sz w:val="24"/>
                <w:szCs w:val="24"/>
              </w:rPr>
              <w:t>li</w:t>
            </w:r>
            <w:r w:rsidRPr="00000000">
              <w:rPr>
                <w:b/>
                <w:sz w:val="24"/>
                <w:szCs w:val="24"/>
              </w:rPr>
              <w:t> </w:t>
            </w:r>
            <w:r w:rsidRPr="00000000">
              <w:rPr>
                <w:b/>
                <w:sz w:val="24"/>
                <w:szCs w:val="24"/>
              </w:rPr>
              <w:t>ca</w:t>
            </w:r>
            <w:r w:rsidRPr="00000000">
              <w:rPr>
                <w:b/>
                <w:sz w:val="24"/>
                <w:szCs w:val="24"/>
              </w:rPr>
              <w:t> </w:t>
            </w:r>
            <w:r w:rsidRPr="00000000">
              <w:rPr>
                <w:b/>
                <w:sz w:val="24"/>
                <w:szCs w:val="24"/>
              </w:rPr>
              <w:t>t</w:t>
            </w:r>
            <w:r w:rsidRPr="00000000">
              <w:rPr>
                <w:b/>
                <w:sz w:val="24"/>
                <w:szCs w:val="24"/>
              </w:rPr>
              <w:t> </w:t>
            </w:r>
            <w:r w:rsidRPr="00000000">
              <w:rPr>
                <w:b/>
                <w:sz w:val="24"/>
                <w:szCs w:val="24"/>
              </w:rPr>
              <w:t>io</w:t>
            </w:r>
            <w:r w:rsidRPr="00000000">
              <w:rPr>
                <w:b/>
                <w:sz w:val="24"/>
                <w:szCs w:val="24"/>
              </w:rPr>
              <w:t> </w:t>
            </w:r>
            <w:r w:rsidRPr="00000000">
              <w:rPr>
                <w:b/>
                <w:sz w:val="24"/>
                <w:szCs w:val="24"/>
              </w:rPr>
              <w:t>n</w:t>
            </w:r>
            <w:r w:rsidRPr="00000000">
              <w:rPr>
                <w:b/>
                <w:sz w:val="24"/>
                <w:szCs w:val="24"/>
              </w:rPr>
              <w:t> </w:t>
            </w:r>
            <w:r w:rsidRPr="00000000">
              <w:rPr>
                <w:b/>
                <w:sz w:val="24"/>
                <w:szCs w:val="24"/>
              </w:rPr>
              <w:t>/</w:t>
            </w:r>
            <w:r w:rsidRPr="00000000">
              <w:rPr>
                <w:b/>
                <w:sz w:val="24"/>
                <w:szCs w:val="24"/>
              </w:rPr>
              <w:t>m</w:t>
            </w:r>
            <w:r w:rsidRPr="00000000">
              <w:rPr>
                <w:b/>
                <w:sz w:val="24"/>
                <w:szCs w:val="24"/>
              </w:rPr>
              <w:t> </w:t>
            </w:r>
            <w:r w:rsidRPr="00000000">
              <w:rPr>
                <w:b/>
                <w:sz w:val="24"/>
                <w:szCs w:val="24"/>
              </w:rPr>
              <w:t>s</w:t>
            </w:r>
            <w:r w:rsidRPr="00000000">
              <w:rPr>
                <w:b/>
                <w:sz w:val="24"/>
                <w:szCs w:val="24"/>
              </w:rPr>
              <w:t> </w:t>
            </w:r>
            <w:r w:rsidRPr="00000000">
              <w:rPr>
                <w:b/>
                <w:sz w:val="24"/>
                <w:szCs w:val="24"/>
              </w:rPr>
              <w:t>wo</w:t>
            </w:r>
            <w:r w:rsidRPr="00000000">
              <w:rPr>
                <w:b/>
                <w:sz w:val="24"/>
                <w:szCs w:val="24"/>
              </w:rPr>
              <w:t> </w:t>
            </w:r>
            <w:r w:rsidRPr="00000000">
              <w:rPr>
                <w:b/>
                <w:sz w:val="24"/>
                <w:szCs w:val="24"/>
              </w:rPr>
              <w:t>rd</w:t>
            </w:r>
            <w:r w:rsidRPr="00000000">
              <w:rPr>
                <w:b/>
                <w:sz w:val="24"/>
                <w:szCs w:val="24"/>
              </w:rPr>
              <w:t> ; </w:t>
            </w:r>
            <w:r w:rsidRPr="00000000">
              <w:rPr>
                <w:b/>
                <w:sz w:val="24"/>
                <w:szCs w:val="24"/>
              </w:rPr>
              <w:t>a</w:t>
            </w:r>
            <w:r w:rsidRPr="00000000">
              <w:rPr>
                <w:b/>
                <w:sz w:val="24"/>
                <w:szCs w:val="24"/>
              </w:rPr>
              <w:t> </w:t>
            </w:r>
            <w:r w:rsidRPr="00000000">
              <w:rPr>
                <w:b/>
                <w:sz w:val="24"/>
                <w:szCs w:val="24"/>
              </w:rPr>
              <w:t>pp</w:t>
            </w:r>
            <w:r w:rsidRPr="00000000">
              <w:rPr>
                <w:b/>
                <w:sz w:val="24"/>
                <w:szCs w:val="24"/>
              </w:rPr>
              <w:t> </w:t>
            </w:r>
            <w:r w:rsidRPr="00000000">
              <w:rPr>
                <w:b/>
                <w:sz w:val="24"/>
                <w:szCs w:val="24"/>
              </w:rPr>
              <w:t>l</w:t>
            </w:r>
            <w:r w:rsidRPr="00000000">
              <w:rPr>
                <w:b/>
                <w:sz w:val="24"/>
                <w:szCs w:val="24"/>
              </w:rPr>
              <w:t> </w:t>
            </w:r>
            <w:r w:rsidRPr="00000000">
              <w:rPr>
                <w:b/>
                <w:sz w:val="24"/>
                <w:szCs w:val="24"/>
              </w:rPr>
              <w:t>ic</w:t>
            </w:r>
            <w:r w:rsidRPr="00000000">
              <w:rPr>
                <w:b/>
                <w:sz w:val="24"/>
                <w:szCs w:val="24"/>
              </w:rPr>
              <w:t> </w:t>
            </w:r>
            <w:r w:rsidRPr="00000000">
              <w:rPr>
                <w:b/>
                <w:sz w:val="24"/>
                <w:szCs w:val="24"/>
              </w:rPr>
              <w:t>ati</w:t>
            </w:r>
            <w:r w:rsidRPr="00000000">
              <w:rPr>
                <w:b/>
                <w:sz w:val="24"/>
                <w:szCs w:val="24"/>
              </w:rPr>
              <w:t> </w:t>
            </w:r>
            <w:r w:rsidRPr="00000000">
              <w:rPr>
                <w:b/>
                <w:sz w:val="24"/>
                <w:szCs w:val="24"/>
              </w:rPr>
              <w:t>o</w:t>
            </w:r>
            <w:r w:rsidRPr="00000000">
              <w:rPr>
                <w:b/>
                <w:sz w:val="24"/>
                <w:szCs w:val="24"/>
              </w:rPr>
              <w:t> </w:t>
            </w:r>
            <w:r w:rsidRPr="00000000">
              <w:rPr>
                <w:b/>
                <w:sz w:val="24"/>
                <w:szCs w:val="24"/>
              </w:rPr>
              <w:t>n</w:t>
            </w:r>
            <w:r w:rsidRPr="00000000">
              <w:rPr>
                <w:b/>
                <w:sz w:val="24"/>
                <w:szCs w:val="24"/>
              </w:rPr>
              <w:t>/</w:t>
            </w:r>
            <w:r w:rsidRPr="00000000">
              <w:rPr>
                <w:b/>
                <w:sz w:val="24"/>
                <w:szCs w:val="24"/>
              </w:rPr>
              <w:t> </w:t>
            </w:r>
            <w:r w:rsidRPr="00000000">
              <w:rPr>
                <w:b/>
                <w:sz w:val="24"/>
                <w:szCs w:val="24"/>
              </w:rPr>
              <w:t>p</w:t>
            </w:r>
            <w:r w:rsidRPr="00000000">
              <w:rPr>
                <w:b/>
                <w:sz w:val="24"/>
                <w:szCs w:val="24"/>
              </w:rPr>
              <w:t> </w:t>
            </w:r>
            <w:r w:rsidRPr="00000000">
              <w:rPr>
                <w:b/>
                <w:sz w:val="24"/>
                <w:szCs w:val="24"/>
              </w:rPr>
              <w:t>df</w:t>
            </w:r>
          </w:p>
        </w:tc>
      </w:tr>
      <w:tr>
        <w:trPr>
          <w:trHeight w:val="540" w:hRule="atLeast"/>
        </w:trPr>
        <w:tc>
          <w:tcPr>
            <w:tcW w:w="3013" w:type="dxa"/>
            <w:gridSpan w:val="3"/>
          </w:tcPr>
          <w:p w:rsidR="0018722C">
            <w:pPr>
              <w:topLinePunct/>
              <w:ind w:leftChars="0" w:left="0" w:rightChars="0" w:right="0" w:firstLineChars="0" w:firstLine="0"/>
              <w:spacing w:line="240" w:lineRule="atLeast"/>
            </w:pPr>
            <w:r w:rsidRPr="00000000">
              <w:rPr>
                <w:b/>
                <w:sz w:val="24"/>
                <w:szCs w:val="24"/>
              </w:rPr>
              <w:t>电子版论文出版</w:t>
            </w:r>
            <w:r w:rsidRPr="00000000">
              <w:rPr>
                <w:b/>
                <w:sz w:val="24"/>
                <w:szCs w:val="24"/>
              </w:rPr>
              <w:t>（</w:t>
            </w:r>
            <w:r w:rsidRPr="00000000">
              <w:rPr>
                <w:b/>
                <w:sz w:val="24"/>
                <w:szCs w:val="24"/>
              </w:rPr>
              <w:t xml:space="preserve">发布</w:t>
            </w:r>
            <w:r w:rsidRPr="00000000">
              <w:rPr>
                <w:b/>
                <w:sz w:val="24"/>
                <w:szCs w:val="24"/>
              </w:rPr>
              <w:t>）</w:t>
            </w:r>
            <w:r w:rsidRPr="00000000">
              <w:rPr>
                <w:b/>
                <w:sz w:val="24"/>
                <w:szCs w:val="24"/>
              </w:rPr>
              <w:t xml:space="preserve"> </w:t>
            </w:r>
          </w:p>
          <w:p w:rsidR="0018722C">
            <w:pPr>
              <w:topLinePunct/>
              <w:ind w:leftChars="0" w:left="0" w:rightChars="0" w:right="0" w:firstLineChars="0" w:firstLine="0"/>
              <w:spacing w:line="240" w:lineRule="atLeast"/>
            </w:pPr>
            <w:r>
              <w:rPr>
                <w:b/>
              </w:rPr>
              <w:t>者</w:t>
            </w:r>
          </w:p>
        </w:tc>
        <w:tc>
          <w:tcPr>
            <w:tcW w:w="4816" w:type="dxa"/>
            <w:gridSpan w:val="5"/>
          </w:tcPr>
          <w:p w:rsidR="0018722C">
            <w:pPr>
              <w:topLinePunct/>
              <w:ind w:leftChars="0" w:left="0" w:rightChars="0" w:right="0" w:firstLineChars="0" w:firstLine="0"/>
              <w:spacing w:line="240" w:lineRule="atLeast"/>
            </w:pPr>
            <w:r w:rsidRPr="00000000">
              <w:rPr>
                <w:b/>
                <w:sz w:val="24"/>
                <w:szCs w:val="24"/>
              </w:rPr>
              <w:t>电子版论文出版</w:t>
            </w:r>
            <w:r w:rsidRPr="00000000">
              <w:rPr>
                <w:b/>
                <w:sz w:val="24"/>
                <w:szCs w:val="24"/>
              </w:rPr>
              <w:t>（</w:t>
            </w:r>
            <w:r w:rsidRPr="00000000">
              <w:rPr>
                <w:b/>
                <w:sz w:val="24"/>
                <w:szCs w:val="24"/>
              </w:rPr>
              <w:t>发布</w:t>
            </w:r>
            <w:r w:rsidRPr="00000000">
              <w:rPr>
                <w:b/>
                <w:sz w:val="24"/>
                <w:szCs w:val="24"/>
              </w:rPr>
              <w:t>）</w:t>
            </w:r>
            <w:r w:rsidRPr="00000000">
              <w:rPr>
                <w:b/>
                <w:sz w:val="24"/>
                <w:szCs w:val="24"/>
              </w:rPr>
              <w:t>地</w:t>
            </w:r>
          </w:p>
        </w:tc>
        <w:tc>
          <w:tcPr>
            <w:tcW w:w="1742" w:type="dxa"/>
            <w:gridSpan w:val="4"/>
          </w:tcPr>
          <w:p w:rsidR="0018722C">
            <w:pPr>
              <w:topLinePunct/>
              <w:ind w:leftChars="0" w:left="0" w:rightChars="0" w:right="0" w:firstLineChars="0" w:firstLine="0"/>
              <w:spacing w:line="240" w:lineRule="atLeast"/>
            </w:pPr>
            <w:r>
              <w:rPr>
                <w:b/>
              </w:rPr>
              <w:t>权限声明</w:t>
            </w:r>
          </w:p>
        </w:tc>
      </w:tr>
      <w:tr>
        <w:trPr>
          <w:trHeight w:val="500" w:hRule="atLeast"/>
        </w:trPr>
        <w:tc>
          <w:tcPr>
            <w:tcW w:w="3013" w:type="dxa"/>
            <w:gridSpan w:val="3"/>
          </w:tcPr>
          <w:p w:rsidR="0018722C">
            <w:pPr>
              <w:topLinePunct/>
              <w:ind w:leftChars="0" w:left="0" w:rightChars="0" w:right="0" w:firstLineChars="0" w:firstLine="0"/>
              <w:spacing w:line="240" w:lineRule="atLeast"/>
            </w:pPr>
          </w:p>
        </w:tc>
        <w:tc>
          <w:tcPr>
            <w:tcW w:w="4816" w:type="dxa"/>
            <w:gridSpan w:val="5"/>
          </w:tcPr>
          <w:p w:rsidR="0018722C">
            <w:pPr>
              <w:topLinePunct/>
              <w:ind w:leftChars="0" w:left="0" w:rightChars="0" w:right="0" w:firstLineChars="0" w:firstLine="0"/>
              <w:spacing w:line="240" w:lineRule="atLeast"/>
            </w:pPr>
          </w:p>
        </w:tc>
        <w:tc>
          <w:tcPr>
            <w:tcW w:w="1742" w:type="dxa"/>
            <w:gridSpan w:val="4"/>
          </w:tcPr>
          <w:p w:rsidR="0018722C">
            <w:pPr>
              <w:topLinePunct/>
              <w:ind w:leftChars="0" w:left="0" w:rightChars="0" w:right="0" w:firstLineChars="0" w:firstLine="0"/>
              <w:spacing w:line="240" w:lineRule="atLeast"/>
            </w:pPr>
          </w:p>
        </w:tc>
      </w:tr>
      <w:tr>
        <w:trPr>
          <w:trHeight w:val="520" w:hRule="atLeast"/>
        </w:trPr>
        <w:tc>
          <w:tcPr>
            <w:tcW w:w="3013" w:type="dxa"/>
            <w:gridSpan w:val="3"/>
          </w:tcPr>
          <w:p w:rsidR="0018722C">
            <w:pPr>
              <w:topLinePunct/>
              <w:ind w:leftChars="0" w:left="0" w:rightChars="0" w:right="0" w:firstLineChars="0" w:firstLine="0"/>
              <w:spacing w:line="240" w:lineRule="atLeast"/>
            </w:pPr>
            <w:r>
              <w:rPr>
                <w:b/>
              </w:rPr>
              <w:t>论文总页数*</w:t>
            </w:r>
          </w:p>
        </w:tc>
        <w:tc>
          <w:tcPr>
            <w:tcW w:w="6558" w:type="dxa"/>
            <w:gridSpan w:val="9"/>
          </w:tcPr>
          <w:p w:rsidR="0018722C">
            <w:pPr>
              <w:topLinePunct/>
              <w:ind w:leftChars="0" w:left="0" w:rightChars="0" w:right="0" w:firstLineChars="0" w:firstLine="0"/>
              <w:spacing w:line="240" w:lineRule="atLeast"/>
            </w:pPr>
            <w:r w:rsidRPr="00000000">
              <w:rPr>
                <w:sz w:val="24"/>
                <w:szCs w:val="24"/>
              </w:rPr>
              <w:t>4</w:t>
            </w:r>
            <w:r w:rsidRPr="00000000">
              <w:rPr>
                <w:sz w:val="24"/>
                <w:szCs w:val="24"/>
              </w:rPr>
              <w:t> </w:t>
            </w:r>
            <w:r w:rsidRPr="00000000">
              <w:rPr>
                <w:sz w:val="24"/>
                <w:szCs w:val="24"/>
              </w:rPr>
              <w:t>9</w:t>
            </w:r>
          </w:p>
        </w:tc>
      </w:tr>
      <w:tr>
        <w:trPr>
          <w:trHeight w:val="520" w:hRule="atLeast"/>
        </w:trPr>
        <w:tc>
          <w:tcPr>
            <w:tcW w:w="9571" w:type="dxa"/>
            <w:gridSpan w:val="12"/>
          </w:tcPr>
          <w:p w:rsidR="0018722C">
            <w:pPr>
              <w:topLinePunct/>
              <w:ind w:leftChars="0" w:left="0" w:rightChars="0" w:right="0" w:firstLineChars="0" w:firstLine="0"/>
              <w:spacing w:line="240" w:lineRule="atLeast"/>
            </w:pPr>
            <w:r w:rsidRPr="00000000">
              <w:rPr>
                <w:b/>
                <w:sz w:val="24"/>
                <w:szCs w:val="24"/>
              </w:rPr>
              <w:t>注：共 33 项，其中带*为必填数据，为 22 项。</w:t>
            </w:r>
          </w:p>
        </w:tc>
      </w:tr>
    </w:tbl>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atang">
    <w:altName w:val="Batang"/>
    <w:charset w:val="0"/>
    <w:family w:val="roman"/>
    <w:pitch w:val="variable"/>
  </w:font>
  <w:font w:name="宋体">
    <w:altName w:val="宋体"/>
    <w:charset w:val="86"/>
    <w:family w:val="auto"/>
    <w:pitch w:val="variable"/>
  </w:font>
  <w:font w:name="黑体">
    <w:altName w:val="黑体"/>
    <w:charset w:val="86"/>
    <w:family w:val="modern"/>
    <w:pitch w:val="fixed"/>
  </w:font>
  <w:font w:name="MingLiU">
    <w:altName w:val="MingLiU"/>
    <w:charset w:val="0"/>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630005pt;margin-top:773.905579pt;width:26.55pt;height:11pt;mso-position-horizontal-relative:page;mso-position-vertical-relative:page;z-index:-152080" type="#_x0000_t202" filled="false" stroked="false">
          <v:textbox inset="0,0,0,0">
            <w:txbxContent>
              <w:p>
                <w:pPr>
                  <w:spacing w:line="200" w:lineRule="exact" w:before="0"/>
                  <w:ind w:left="20" w:right="0" w:firstLine="0"/>
                  <w:jc w:val="left"/>
                  <w:rPr>
                    <w:sz w:val="18"/>
                  </w:rPr>
                </w:pPr>
                <w:r>
                  <w:rPr>
                    <w:sz w:val="18"/>
                  </w:rPr>
                  <w:t>- I -</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109985pt;margin-top:773.905579pt;width:31.6pt;height:11pt;mso-position-horizontal-relative:page;mso-position-vertical-relative:page;z-index:-152056" type="#_x0000_t202" filled="false" stroked="false">
          <v:textbox inset="0,0,0,0">
            <w:txbxContent>
              <w:p>
                <w:pPr>
                  <w:spacing w:line="200" w:lineRule="exact" w:before="0"/>
                  <w:ind w:left="20" w:right="0" w:firstLine="0"/>
                  <w:jc w:val="left"/>
                  <w:rPr>
                    <w:sz w:val="18"/>
                  </w:rPr>
                </w:pPr>
                <w:r>
                  <w:rPr>
                    <w:sz w:val="18"/>
                  </w:rPr>
                  <w:t>- II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570007pt;margin-top:773.905579pt;width:36.65pt;height:11pt;mso-position-horizontal-relative:page;mso-position-vertical-relative:page;z-index:-152032" type="#_x0000_t202" filled="false" stroked="false">
          <v:textbox inset="0,0,0,0">
            <w:txbxContent>
              <w:p>
                <w:pPr>
                  <w:spacing w:line="200" w:lineRule="exact" w:before="0"/>
                  <w:ind w:left="20" w:right="0" w:firstLine="0"/>
                  <w:jc w:val="left"/>
                  <w:rPr>
                    <w:sz w:val="18"/>
                  </w:rPr>
                </w:pPr>
                <w:r>
                  <w:rPr>
                    <w:sz w:val="18"/>
                  </w:rPr>
                  <w:t>- III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950012pt;margin-top:787.779968pt;width:30.1pt;height:12pt;mso-position-horizontal-relative:page;mso-position-vertical-relative:page;z-index:-151912" type="#_x0000_t202" filled="false" stroked="false">
          <v:textbox inset="0,0,0,0">
            <w:txbxContent>
              <w:p>
                <w:pPr>
                  <w:spacing w:line="219" w:lineRule="exact" w:before="0"/>
                  <w:ind w:left="20" w:right="0" w:firstLine="0"/>
                  <w:jc w:val="left"/>
                  <w:rPr>
                    <w:rFonts w:ascii="Times New Roman"/>
                    <w:sz w:val="18"/>
                  </w:rPr>
                </w:pPr>
                <w:r>
                  <w:rPr>
                    <w:sz w:val="18"/>
                  </w:rPr>
                  <w:t>- </w:t>
                </w:r>
                <w:r>
                  <w:rPr/>
                  <w:fldChar w:fldCharType="begin"/>
                </w:r>
                <w:r>
                  <w:rPr>
                    <w:sz w:val="18"/>
                  </w:rPr>
                  <w:instrText> PAGE </w:instrText>
                </w:r>
                <w:r>
                  <w:rPr/>
                  <w:fldChar w:fldCharType="separate"/>
                </w:r>
                <w:r>
                  <w:rPr/>
                  <w:t>10</w:t>
                </w:r>
                <w:r>
                  <w:rPr/>
                  <w:fldChar w:fldCharType="end"/>
                </w:r>
                <w:r>
                  <w:rPr>
                    <w:sz w:val="18"/>
                  </w:rPr>
                  <w:t> </w:t>
                </w:r>
                <w:r>
                  <w:rPr>
                    <w:rFonts w:ascii="Times New Roman"/>
                    <w:sz w:val="18"/>
                  </w:rPr>
                  <w:t>-</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950012pt;margin-top:780.699951pt;width:30.1pt;height:12pt;mso-position-horizontal-relative:page;mso-position-vertical-relative:page;z-index:-151768" type="#_x0000_t202" filled="false" stroked="false">
          <v:textbox inset="0,0,0,0">
            <w:txbxContent>
              <w:p>
                <w:pPr>
                  <w:spacing w:line="219" w:lineRule="exact" w:before="0"/>
                  <w:ind w:left="20" w:right="0" w:firstLine="0"/>
                  <w:jc w:val="left"/>
                  <w:rPr>
                    <w:rFonts w:ascii="Times New Roman"/>
                    <w:sz w:val="18"/>
                  </w:rPr>
                </w:pPr>
                <w:r>
                  <w:rPr>
                    <w:sz w:val="18"/>
                  </w:rPr>
                  <w:t>- </w:t>
                </w:r>
                <w:r>
                  <w:rPr/>
                  <w:fldChar w:fldCharType="begin"/>
                </w:r>
                <w:r>
                  <w:rPr>
                    <w:sz w:val="18"/>
                  </w:rPr>
                  <w:instrText> PAGE </w:instrText>
                </w:r>
                <w:r>
                  <w:rPr/>
                  <w:fldChar w:fldCharType="separate"/>
                </w:r>
                <w:r>
                  <w:rPr/>
                  <w:t>47</w:t>
                </w:r>
                <w:r>
                  <w:rPr/>
                  <w:fldChar w:fldCharType="end"/>
                </w:r>
                <w:r>
                  <w:rPr>
                    <w:sz w:val="18"/>
                  </w:rPr>
                  <w:t> </w:t>
                </w:r>
                <w:r>
                  <w:rPr>
                    <w:rFonts w:ascii="Times New Roman"/>
                    <w:sz w:val="18"/>
                  </w:rPr>
                  <w:t>-</w:t>
                </w:r>
              </w:p>
            </w:txbxContent>
          </v:textbox>
          <w10:wrap type="none"/>
        </v:shape>
      </w:pic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950012pt;margin-top:787.779968pt;width:30.1pt;height:12pt;mso-position-horizontal-relative:page;mso-position-vertical-relative:page;z-index:-151912" type="#_x0000_t202" filled="false" stroked="false">
          <v:textbox inset="0,0,0,0">
            <w:txbxContent>
              <w:p>
                <w:pPr>
                  <w:spacing w:line="219" w:lineRule="exact" w:before="0"/>
                  <w:ind w:left="20" w:right="0" w:firstLine="0"/>
                  <w:jc w:val="left"/>
                  <w:rPr>
                    <w:rFonts w:ascii="Times New Roman"/>
                    <w:sz w:val="18"/>
                  </w:rPr>
                </w:pPr>
                <w:r>
                  <w:rPr>
                    <w:sz w:val="18"/>
                  </w:rPr>
                  <w:t>- </w:t>
                </w:r>
                <w:r>
                  <w:rPr/>
                  <w:fldChar w:fldCharType="begin"/>
                </w:r>
                <w:r>
                  <w:rPr>
                    <w:sz w:val="18"/>
                  </w:rPr>
                  <w:instrText> PAGE </w:instrText>
                </w:r>
                <w:r>
                  <w:rPr/>
                  <w:fldChar w:fldCharType="separate"/>
                </w:r>
                <w:r>
                  <w:rPr/>
                  <w:t>10</w:t>
                </w:r>
                <w:r>
                  <w:rPr/>
                  <w:fldChar w:fldCharType="end"/>
                </w:r>
                <w:r>
                  <w:rPr>
                    <w:sz w:val="18"/>
                  </w:rPr>
                  <w:t> </w:t>
                </w:r>
                <w:r>
                  <w:rPr>
                    <w:rFonts w:ascii="Times New Roman"/>
                    <w:sz w:val="18"/>
                  </w:rPr>
                  <w:t>-</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950012pt;margin-top:780.699951pt;width:30.1pt;height:12pt;mso-position-horizontal-relative:page;mso-position-vertical-relative:page;z-index:-151768" type="#_x0000_t202" filled="false" stroked="false">
          <v:textbox inset="0,0,0,0">
            <w:txbxContent>
              <w:p>
                <w:pPr>
                  <w:spacing w:line="219" w:lineRule="exact" w:before="0"/>
                  <w:ind w:left="20" w:right="0" w:firstLine="0"/>
                  <w:jc w:val="left"/>
                  <w:rPr>
                    <w:rFonts w:ascii="Times New Roman"/>
                    <w:sz w:val="18"/>
                  </w:rPr>
                </w:pPr>
                <w:r>
                  <w:rPr>
                    <w:sz w:val="18"/>
                  </w:rPr>
                  <w:t>- </w:t>
                </w:r>
                <w:r>
                  <w:rPr/>
                  <w:fldChar w:fldCharType="begin"/>
                </w:r>
                <w:r>
                  <w:rPr>
                    <w:sz w:val="18"/>
                  </w:rPr>
                  <w:instrText> PAGE </w:instrText>
                </w:r>
                <w:r>
                  <w:rPr/>
                  <w:fldChar w:fldCharType="separate"/>
                </w:r>
                <w:r>
                  <w:rPr/>
                  <w:t>47</w:t>
                </w:r>
                <w:r>
                  <w:rPr/>
                  <w:fldChar w:fldCharType="end"/>
                </w:r>
                <w:r>
                  <w:rPr>
                    <w:sz w:val="18"/>
                  </w:rPr>
                  <w:t> </w:t>
                </w:r>
                <w:r>
                  <w:rPr>
                    <w:rFonts w:ascii="Times New Roman"/>
                    <w:sz w:val="18"/>
                  </w:rPr>
                  <w:t>-</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1.690002pt;margin-top:96.304359pt;width:18pt;height:18pt;mso-position-horizontal-relative:page;mso-position-vertical-relative:page;z-index:-152176"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9"/>
                    <w:sz w:val="32"/>
                  </w:rPr>
                  <w:t>致</w:t>
                </w:r>
              </w:p>
            </w:txbxContent>
          </v:textbox>
          <w10:wrap type="none"/>
        </v:shape>
      </w:pict>
    </w:r>
    <w:r>
      <w:rPr/>
      <w:pict>
        <v:shape style="position:absolute;margin-left:324.869995pt;margin-top:96.304359pt;width:18pt;height:18pt;mso-position-horizontal-relative:page;mso-position-vertical-relative:page;z-index:-152152"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9"/>
                    <w:sz w:val="32"/>
                  </w:rPr>
                  <w:t>谢</w:t>
                </w:r>
              </w:p>
            </w:txbxContent>
          </v:textbox>
          <w10:wrap type="none"/>
        </v:shape>
      </w:pic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960" from="69.503998pt,85.939987pt" to="540.243998pt,85.939987pt" stroked="true" strokeweight=".71999pt" strokecolor="#000000">
          <v:stroke dashstyle="solid"/>
          <w10:wrap type="none"/>
        </v:line>
      </w:pict>
    </w:r>
    <w:r>
      <w:rPr/>
      <w:pict>
        <v:shape style="position:absolute;margin-left:243.130005pt;margin-top:71.524986pt;width:142.65pt;height:12.6pt;mso-position-horizontal-relative:page;mso-position-vertical-relative:page;z-index:-151936" type="#_x0000_t202" filled="false" stroked="false">
          <v:textbox inset="0,0,0,0">
            <w:txbxContent>
              <w:p>
                <w:pPr>
                  <w:spacing w:line="231" w:lineRule="exact" w:before="0"/>
                  <w:ind w:left="20" w:right="0" w:firstLine="0"/>
                  <w:jc w:val="left"/>
                  <w:rPr>
                    <w:sz w:val="21"/>
                  </w:rPr>
                </w:pPr>
                <w:r>
                  <w:rPr>
                    <w:spacing w:val="-13"/>
                    <w:sz w:val="21"/>
                  </w:rPr>
                  <w:t>辽宁工程技术大学硕士学位论文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864" from="69.503998pt,85.939987pt" to="540.243998pt,85.939987pt" stroked="true" strokeweight=".71999pt" strokecolor="#000000">
          <v:stroke dashstyle="solid"/>
          <w10:wrap type="none"/>
        </v:line>
      </w:pict>
    </w:r>
    <w:r>
      <w:rPr/>
      <w:pict>
        <v:shape style="position:absolute;margin-left:243.130005pt;margin-top:71.524986pt;width:142.65pt;height:12.6pt;mso-position-horizontal-relative:page;mso-position-vertical-relative:page;z-index:-151840" type="#_x0000_t202" filled="false" stroked="false">
          <v:textbox inset="0,0,0,0">
            <w:txbxContent>
              <w:p>
                <w:pPr>
                  <w:spacing w:line="231" w:lineRule="exact" w:before="0"/>
                  <w:ind w:left="20" w:right="0" w:firstLine="0"/>
                  <w:jc w:val="left"/>
                  <w:rPr>
                    <w:sz w:val="21"/>
                  </w:rPr>
                </w:pPr>
                <w:r>
                  <w:rPr>
                    <w:spacing w:val="-13"/>
                    <w:sz w:val="21"/>
                  </w:rPr>
                  <w:t>辽宁工程技术大学硕士学位论文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816" from="69.503998pt,57.599983pt" to="540.243998pt,57.599983pt" stroked="true" strokeweight=".72pt" strokecolor="#000000">
          <v:stroke dashstyle="solid"/>
          <w10:wrap type="none"/>
        </v:line>
      </w:pict>
    </w:r>
    <w:r>
      <w:rPr/>
      <w:pict>
        <v:shape style="position:absolute;margin-left:243.130005pt;margin-top:43.204983pt;width:142.65pt;height:12.6pt;mso-position-horizontal-relative:page;mso-position-vertical-relative:page;z-index:-151792" type="#_x0000_t202" filled="false" stroked="false">
          <v:textbox inset="0,0,0,0">
            <w:txbxContent>
              <w:p>
                <w:pPr>
                  <w:spacing w:line="231" w:lineRule="exact" w:before="0"/>
                  <w:ind w:left="20" w:right="0" w:firstLine="0"/>
                  <w:jc w:val="left"/>
                  <w:rPr>
                    <w:sz w:val="21"/>
                  </w:rPr>
                </w:pPr>
                <w:r>
                  <w:rPr>
                    <w:spacing w:val="-13"/>
                    <w:sz w:val="21"/>
                  </w:rPr>
                  <w:t>辽宁工程技术大学硕士学位论文</w:t>
                </w:r>
              </w:p>
            </w:txbxContent>
          </v:textbox>
          <w10:wrap type="non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690002pt;margin-top:92.944359pt;width:18pt;height:18pt;mso-position-horizontal-relative:page;mso-position-vertical-relative:page;z-index:-152128"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9"/>
                    <w:sz w:val="32"/>
                  </w:rPr>
                  <w:t>摘</w:t>
                </w:r>
              </w:p>
            </w:txbxContent>
          </v:textbox>
          <w10:wrap type="none"/>
        </v:shape>
      </w:pict>
    </w:r>
    <w:r>
      <w:rPr/>
      <w:pict>
        <v:shape style="position:absolute;margin-left:321.869995pt;margin-top:92.944359pt;width:18pt;height:18pt;mso-position-horizontal-relative:page;mso-position-vertical-relative:page;z-index:-152104"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9"/>
                    <w:sz w:val="32"/>
                  </w:rPr>
                  <w:t>要</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960" from="69.503998pt,85.939987pt" to="540.243998pt,85.939987pt" stroked="true" strokeweight=".71999pt" strokecolor="#000000">
          <v:stroke dashstyle="solid"/>
          <w10:wrap type="none"/>
        </v:line>
      </w:pict>
    </w:r>
    <w:r>
      <w:rPr/>
      <w:pict>
        <v:shape style="position:absolute;margin-left:243.130005pt;margin-top:71.524986pt;width:142.65pt;height:12.6pt;mso-position-horizontal-relative:page;mso-position-vertical-relative:page;z-index:-151936" type="#_x0000_t202" filled="false" stroked="false">
          <v:textbox inset="0,0,0,0">
            <w:txbxContent>
              <w:p>
                <w:pPr>
                  <w:spacing w:line="231" w:lineRule="exact" w:before="0"/>
                  <w:ind w:left="20" w:right="0" w:firstLine="0"/>
                  <w:jc w:val="left"/>
                  <w:rPr>
                    <w:sz w:val="21"/>
                  </w:rPr>
                </w:pPr>
                <w:r>
                  <w:rPr>
                    <w:spacing w:val="-13"/>
                    <w:sz w:val="21"/>
                  </w:rPr>
                  <w:t>辽宁工程技术大学硕士学位论文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3.130005pt;margin-top:71.524986pt;width:142.65pt;height:12.6pt;mso-position-horizontal-relative:page;mso-position-vertical-relative:page;z-index:-151888" type="#_x0000_t202" filled="false" stroked="false">
          <v:textbox inset="0,0,0,0">
            <w:txbxContent>
              <w:p>
                <w:pPr>
                  <w:spacing w:line="231" w:lineRule="exact" w:before="0"/>
                  <w:ind w:left="20" w:right="0" w:firstLine="0"/>
                  <w:jc w:val="left"/>
                  <w:rPr>
                    <w:sz w:val="21"/>
                  </w:rPr>
                </w:pPr>
                <w:r>
                  <w:rPr>
                    <w:spacing w:val="-13"/>
                    <w:sz w:val="21"/>
                  </w:rPr>
                  <w:t>辽宁工程技术大学硕士学位论文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864" from="69.503998pt,85.939987pt" to="540.243998pt,85.939987pt" stroked="true" strokeweight=".71999pt" strokecolor="#000000">
          <v:stroke dashstyle="solid"/>
          <w10:wrap type="none"/>
        </v:line>
      </w:pict>
    </w:r>
    <w:r>
      <w:rPr/>
      <w:pict>
        <v:shape style="position:absolute;margin-left:243.130005pt;margin-top:71.524986pt;width:142.65pt;height:12.6pt;mso-position-horizontal-relative:page;mso-position-vertical-relative:page;z-index:-151840" type="#_x0000_t202" filled="false" stroked="false">
          <v:textbox inset="0,0,0,0">
            <w:txbxContent>
              <w:p>
                <w:pPr>
                  <w:spacing w:line="231" w:lineRule="exact" w:before="0"/>
                  <w:ind w:left="20" w:right="0" w:firstLine="0"/>
                  <w:jc w:val="left"/>
                  <w:rPr>
                    <w:sz w:val="21"/>
                  </w:rPr>
                </w:pPr>
                <w:r>
                  <w:rPr>
                    <w:spacing w:val="-13"/>
                    <w:sz w:val="21"/>
                  </w:rPr>
                  <w:t>辽宁工程技术大学硕士学位论文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816" from="69.503998pt,57.599983pt" to="540.243998pt,57.599983pt" stroked="true" strokeweight=".72pt" strokecolor="#000000">
          <v:stroke dashstyle="solid"/>
          <w10:wrap type="none"/>
        </v:line>
      </w:pict>
    </w:r>
    <w:r>
      <w:rPr/>
      <w:pict>
        <v:shape style="position:absolute;margin-left:243.130005pt;margin-top:43.204983pt;width:142.65pt;height:12.6pt;mso-position-horizontal-relative:page;mso-position-vertical-relative:page;z-index:-151792" type="#_x0000_t202" filled="false" stroked="false">
          <v:textbox inset="0,0,0,0">
            <w:txbxContent>
              <w:p>
                <w:pPr>
                  <w:spacing w:line="231" w:lineRule="exact" w:before="0"/>
                  <w:ind w:left="20" w:right="0" w:firstLine="0"/>
                  <w:jc w:val="left"/>
                  <w:rPr>
                    <w:sz w:val="21"/>
                  </w:rPr>
                </w:pPr>
                <w:r>
                  <w:rPr>
                    <w:spacing w:val="-13"/>
                    <w:sz w:val="21"/>
                  </w:rPr>
                  <w:t>辽宁工程技术大学硕士学位论文</w:t>
                </w:r>
              </w:p>
            </w:txbxContent>
          </v:textbox>
          <w10:wrap type="none"/>
        </v:shape>
      </w:pic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470" w:hanging="332"/>
        <w:jc w:val="left"/>
      </w:pPr>
      <w:rPr>
        <w:rFonts w:hint="default"/>
      </w:rPr>
    </w:lvl>
    <w:lvl w:ilvl="1">
      <w:start w:val="5"/>
      <w:numFmt w:val="decimal"/>
      <w:lvlText w:val="%1-%2"/>
      <w:lvlJc w:val="left"/>
      <w:pPr>
        <w:ind w:left="470" w:hanging="332"/>
        <w:jc w:val="left"/>
      </w:pPr>
      <w:rPr>
        <w:rFonts w:hint="default" w:ascii="Times New Roman" w:hAnsi="Times New Roman" w:eastAsia="Times New Roman" w:cs="Times New Roman"/>
        <w:b/>
        <w:bCs/>
        <w:spacing w:val="-1"/>
        <w:w w:val="100"/>
        <w:sz w:val="21"/>
        <w:szCs w:val="21"/>
      </w:rPr>
    </w:lvl>
    <w:lvl w:ilvl="2">
      <w:start w:val="1"/>
      <w:numFmt w:val="decimal"/>
      <w:lvlText w:val="%3."/>
      <w:lvlJc w:val="left"/>
      <w:pPr>
        <w:ind w:left="138" w:hanging="248"/>
        <w:jc w:val="left"/>
      </w:pPr>
      <w:rPr>
        <w:rFonts w:hint="default" w:ascii="Times New Roman" w:hAnsi="Times New Roman" w:eastAsia="Times New Roman" w:cs="Times New Roman"/>
        <w:w w:val="100"/>
        <w:sz w:val="24"/>
        <w:szCs w:val="24"/>
      </w:rPr>
    </w:lvl>
    <w:lvl w:ilvl="3">
      <w:start w:val="0"/>
      <w:numFmt w:val="bullet"/>
      <w:lvlText w:val="•"/>
      <w:lvlJc w:val="left"/>
      <w:pPr>
        <w:ind w:left="2512" w:hanging="248"/>
      </w:pPr>
      <w:rPr>
        <w:rFonts w:hint="default"/>
      </w:rPr>
    </w:lvl>
    <w:lvl w:ilvl="4">
      <w:start w:val="0"/>
      <w:numFmt w:val="bullet"/>
      <w:lvlText w:val="•"/>
      <w:lvlJc w:val="left"/>
      <w:pPr>
        <w:ind w:left="3528" w:hanging="248"/>
      </w:pPr>
      <w:rPr>
        <w:rFonts w:hint="default"/>
      </w:rPr>
    </w:lvl>
    <w:lvl w:ilvl="5">
      <w:start w:val="0"/>
      <w:numFmt w:val="bullet"/>
      <w:lvlText w:val="•"/>
      <w:lvlJc w:val="left"/>
      <w:pPr>
        <w:ind w:left="4545" w:hanging="248"/>
      </w:pPr>
      <w:rPr>
        <w:rFonts w:hint="default"/>
      </w:rPr>
    </w:lvl>
    <w:lvl w:ilvl="6">
      <w:start w:val="0"/>
      <w:numFmt w:val="bullet"/>
      <w:lvlText w:val="•"/>
      <w:lvlJc w:val="left"/>
      <w:pPr>
        <w:ind w:left="5561" w:hanging="248"/>
      </w:pPr>
      <w:rPr>
        <w:rFonts w:hint="default"/>
      </w:rPr>
    </w:lvl>
    <w:lvl w:ilvl="7">
      <w:start w:val="0"/>
      <w:numFmt w:val="bullet"/>
      <w:lvlText w:val="•"/>
      <w:lvlJc w:val="left"/>
      <w:pPr>
        <w:ind w:left="6577" w:hanging="248"/>
      </w:pPr>
      <w:rPr>
        <w:rFonts w:hint="default"/>
      </w:rPr>
    </w:lvl>
    <w:lvl w:ilvl="8">
      <w:start w:val="0"/>
      <w:numFmt w:val="bullet"/>
      <w:lvlText w:val="•"/>
      <w:lvlJc w:val="left"/>
      <w:pPr>
        <w:ind w:left="7593" w:hanging="248"/>
      </w:pPr>
      <w:rPr>
        <w:rFonts w:hint="default"/>
      </w:rPr>
    </w:lvl>
  </w:abstractNum>
  <w:abstractNum w:abstractNumId="12">
    <w:multiLevelType w:val="hybridMultilevel"/>
    <w:lvl w:ilvl="0">
      <w:start w:val="61"/>
      <w:numFmt w:val="decimal"/>
      <w:lvlText w:val="[%1]"/>
      <w:lvlJc w:val="left"/>
      <w:pPr>
        <w:ind w:left="664" w:hanging="586"/>
        <w:jc w:val="left"/>
      </w:pPr>
      <w:rPr>
        <w:rFonts w:hint="default" w:ascii="宋体" w:hAnsi="宋体" w:eastAsia="宋体" w:cs="宋体"/>
        <w:spacing w:val="0"/>
        <w:w w:val="100"/>
        <w:sz w:val="21"/>
        <w:szCs w:val="21"/>
      </w:rPr>
    </w:lvl>
    <w:lvl w:ilvl="1">
      <w:start w:val="0"/>
      <w:numFmt w:val="bullet"/>
      <w:lvlText w:val="•"/>
      <w:lvlJc w:val="left"/>
      <w:pPr>
        <w:ind w:left="1560" w:hanging="586"/>
      </w:pPr>
      <w:rPr>
        <w:rFonts w:hint="default"/>
      </w:rPr>
    </w:lvl>
    <w:lvl w:ilvl="2">
      <w:start w:val="0"/>
      <w:numFmt w:val="bullet"/>
      <w:lvlText w:val="•"/>
      <w:lvlJc w:val="left"/>
      <w:pPr>
        <w:ind w:left="2461" w:hanging="586"/>
      </w:pPr>
      <w:rPr>
        <w:rFonts w:hint="default"/>
      </w:rPr>
    </w:lvl>
    <w:lvl w:ilvl="3">
      <w:start w:val="0"/>
      <w:numFmt w:val="bullet"/>
      <w:lvlText w:val="•"/>
      <w:lvlJc w:val="left"/>
      <w:pPr>
        <w:ind w:left="3361" w:hanging="586"/>
      </w:pPr>
      <w:rPr>
        <w:rFonts w:hint="default"/>
      </w:rPr>
    </w:lvl>
    <w:lvl w:ilvl="4">
      <w:start w:val="0"/>
      <w:numFmt w:val="bullet"/>
      <w:lvlText w:val="•"/>
      <w:lvlJc w:val="left"/>
      <w:pPr>
        <w:ind w:left="4262" w:hanging="586"/>
      </w:pPr>
      <w:rPr>
        <w:rFonts w:hint="default"/>
      </w:rPr>
    </w:lvl>
    <w:lvl w:ilvl="5">
      <w:start w:val="0"/>
      <w:numFmt w:val="bullet"/>
      <w:lvlText w:val="•"/>
      <w:lvlJc w:val="left"/>
      <w:pPr>
        <w:ind w:left="5163" w:hanging="586"/>
      </w:pPr>
      <w:rPr>
        <w:rFonts w:hint="default"/>
      </w:rPr>
    </w:lvl>
    <w:lvl w:ilvl="6">
      <w:start w:val="0"/>
      <w:numFmt w:val="bullet"/>
      <w:lvlText w:val="•"/>
      <w:lvlJc w:val="left"/>
      <w:pPr>
        <w:ind w:left="6063" w:hanging="586"/>
      </w:pPr>
      <w:rPr>
        <w:rFonts w:hint="default"/>
      </w:rPr>
    </w:lvl>
    <w:lvl w:ilvl="7">
      <w:start w:val="0"/>
      <w:numFmt w:val="bullet"/>
      <w:lvlText w:val="•"/>
      <w:lvlJc w:val="left"/>
      <w:pPr>
        <w:ind w:left="6964" w:hanging="586"/>
      </w:pPr>
      <w:rPr>
        <w:rFonts w:hint="default"/>
      </w:rPr>
    </w:lvl>
    <w:lvl w:ilvl="8">
      <w:start w:val="0"/>
      <w:numFmt w:val="bullet"/>
      <w:lvlText w:val="•"/>
      <w:lvlJc w:val="left"/>
      <w:pPr>
        <w:ind w:left="7865" w:hanging="586"/>
      </w:pPr>
      <w:rPr>
        <w:rFonts w:hint="default"/>
      </w:rPr>
    </w:lvl>
  </w:abstractNum>
  <w:abstractNum w:abstractNumId="11">
    <w:multiLevelType w:val="hybridMultilevel"/>
    <w:lvl w:ilvl="0">
      <w:start w:val="21"/>
      <w:numFmt w:val="decimal"/>
      <w:lvlText w:val="[%1]"/>
      <w:lvlJc w:val="left"/>
      <w:pPr>
        <w:ind w:left="664" w:hanging="569"/>
        <w:jc w:val="left"/>
      </w:pPr>
      <w:rPr>
        <w:rFonts w:hint="default" w:ascii="宋体" w:hAnsi="宋体" w:eastAsia="宋体" w:cs="宋体"/>
        <w:spacing w:val="0"/>
        <w:w w:val="100"/>
        <w:sz w:val="21"/>
        <w:szCs w:val="21"/>
      </w:rPr>
    </w:lvl>
    <w:lvl w:ilvl="1">
      <w:start w:val="0"/>
      <w:numFmt w:val="bullet"/>
      <w:lvlText w:val="•"/>
      <w:lvlJc w:val="left"/>
      <w:pPr>
        <w:ind w:left="1564" w:hanging="569"/>
      </w:pPr>
      <w:rPr>
        <w:rFonts w:hint="default"/>
      </w:rPr>
    </w:lvl>
    <w:lvl w:ilvl="2">
      <w:start w:val="0"/>
      <w:numFmt w:val="bullet"/>
      <w:lvlText w:val="•"/>
      <w:lvlJc w:val="left"/>
      <w:pPr>
        <w:ind w:left="2469" w:hanging="569"/>
      </w:pPr>
      <w:rPr>
        <w:rFonts w:hint="default"/>
      </w:rPr>
    </w:lvl>
    <w:lvl w:ilvl="3">
      <w:start w:val="0"/>
      <w:numFmt w:val="bullet"/>
      <w:lvlText w:val="•"/>
      <w:lvlJc w:val="left"/>
      <w:pPr>
        <w:ind w:left="3373" w:hanging="569"/>
      </w:pPr>
      <w:rPr>
        <w:rFonts w:hint="default"/>
      </w:rPr>
    </w:lvl>
    <w:lvl w:ilvl="4">
      <w:start w:val="0"/>
      <w:numFmt w:val="bullet"/>
      <w:lvlText w:val="•"/>
      <w:lvlJc w:val="left"/>
      <w:pPr>
        <w:ind w:left="4278" w:hanging="569"/>
      </w:pPr>
      <w:rPr>
        <w:rFonts w:hint="default"/>
      </w:rPr>
    </w:lvl>
    <w:lvl w:ilvl="5">
      <w:start w:val="0"/>
      <w:numFmt w:val="bullet"/>
      <w:lvlText w:val="•"/>
      <w:lvlJc w:val="left"/>
      <w:pPr>
        <w:ind w:left="5183" w:hanging="569"/>
      </w:pPr>
      <w:rPr>
        <w:rFonts w:hint="default"/>
      </w:rPr>
    </w:lvl>
    <w:lvl w:ilvl="6">
      <w:start w:val="0"/>
      <w:numFmt w:val="bullet"/>
      <w:lvlText w:val="•"/>
      <w:lvlJc w:val="left"/>
      <w:pPr>
        <w:ind w:left="6087" w:hanging="569"/>
      </w:pPr>
      <w:rPr>
        <w:rFonts w:hint="default"/>
      </w:rPr>
    </w:lvl>
    <w:lvl w:ilvl="7">
      <w:start w:val="0"/>
      <w:numFmt w:val="bullet"/>
      <w:lvlText w:val="•"/>
      <w:lvlJc w:val="left"/>
      <w:pPr>
        <w:ind w:left="6992" w:hanging="569"/>
      </w:pPr>
      <w:rPr>
        <w:rFonts w:hint="default"/>
      </w:rPr>
    </w:lvl>
    <w:lvl w:ilvl="8">
      <w:start w:val="0"/>
      <w:numFmt w:val="bullet"/>
      <w:lvlText w:val="•"/>
      <w:lvlJc w:val="left"/>
      <w:pPr>
        <w:ind w:left="7897" w:hanging="569"/>
      </w:pPr>
      <w:rPr>
        <w:rFonts w:hint="default"/>
      </w:rPr>
    </w:lvl>
  </w:abstractNum>
  <w:abstractNum w:abstractNumId="10">
    <w:multiLevelType w:val="hybridMultilevel"/>
    <w:lvl w:ilvl="0">
      <w:start w:val="3"/>
      <w:numFmt w:val="decimal"/>
      <w:lvlText w:val="[%1]"/>
      <w:lvlJc w:val="left"/>
      <w:pPr>
        <w:ind w:left="664" w:hanging="418"/>
        <w:jc w:val="left"/>
      </w:pPr>
      <w:rPr>
        <w:rFonts w:hint="default" w:ascii="宋体" w:hAnsi="宋体" w:eastAsia="宋体" w:cs="宋体"/>
        <w:spacing w:val="0"/>
        <w:w w:val="100"/>
        <w:sz w:val="21"/>
        <w:szCs w:val="21"/>
      </w:rPr>
    </w:lvl>
    <w:lvl w:ilvl="1">
      <w:start w:val="0"/>
      <w:numFmt w:val="bullet"/>
      <w:lvlText w:val="•"/>
      <w:lvlJc w:val="left"/>
      <w:pPr>
        <w:ind w:left="1564" w:hanging="418"/>
      </w:pPr>
      <w:rPr>
        <w:rFonts w:hint="default"/>
      </w:rPr>
    </w:lvl>
    <w:lvl w:ilvl="2">
      <w:start w:val="0"/>
      <w:numFmt w:val="bullet"/>
      <w:lvlText w:val="•"/>
      <w:lvlJc w:val="left"/>
      <w:pPr>
        <w:ind w:left="2469" w:hanging="418"/>
      </w:pPr>
      <w:rPr>
        <w:rFonts w:hint="default"/>
      </w:rPr>
    </w:lvl>
    <w:lvl w:ilvl="3">
      <w:start w:val="0"/>
      <w:numFmt w:val="bullet"/>
      <w:lvlText w:val="•"/>
      <w:lvlJc w:val="left"/>
      <w:pPr>
        <w:ind w:left="3373" w:hanging="418"/>
      </w:pPr>
      <w:rPr>
        <w:rFonts w:hint="default"/>
      </w:rPr>
    </w:lvl>
    <w:lvl w:ilvl="4">
      <w:start w:val="0"/>
      <w:numFmt w:val="bullet"/>
      <w:lvlText w:val="•"/>
      <w:lvlJc w:val="left"/>
      <w:pPr>
        <w:ind w:left="4278" w:hanging="418"/>
      </w:pPr>
      <w:rPr>
        <w:rFonts w:hint="default"/>
      </w:rPr>
    </w:lvl>
    <w:lvl w:ilvl="5">
      <w:start w:val="0"/>
      <w:numFmt w:val="bullet"/>
      <w:lvlText w:val="•"/>
      <w:lvlJc w:val="left"/>
      <w:pPr>
        <w:ind w:left="5183" w:hanging="418"/>
      </w:pPr>
      <w:rPr>
        <w:rFonts w:hint="default"/>
      </w:rPr>
    </w:lvl>
    <w:lvl w:ilvl="6">
      <w:start w:val="0"/>
      <w:numFmt w:val="bullet"/>
      <w:lvlText w:val="•"/>
      <w:lvlJc w:val="left"/>
      <w:pPr>
        <w:ind w:left="6087" w:hanging="418"/>
      </w:pPr>
      <w:rPr>
        <w:rFonts w:hint="default"/>
      </w:rPr>
    </w:lvl>
    <w:lvl w:ilvl="7">
      <w:start w:val="0"/>
      <w:numFmt w:val="bullet"/>
      <w:lvlText w:val="•"/>
      <w:lvlJc w:val="left"/>
      <w:pPr>
        <w:ind w:left="6992" w:hanging="418"/>
      </w:pPr>
      <w:rPr>
        <w:rFonts w:hint="default"/>
      </w:rPr>
    </w:lvl>
    <w:lvl w:ilvl="8">
      <w:start w:val="0"/>
      <w:numFmt w:val="bullet"/>
      <w:lvlText w:val="•"/>
      <w:lvlJc w:val="left"/>
      <w:pPr>
        <w:ind w:left="7897" w:hanging="418"/>
      </w:pPr>
      <w:rPr>
        <w:rFonts w:hint="default"/>
      </w:rPr>
    </w:lvl>
  </w:abstractNum>
  <w:abstractNum w:abstractNumId="9">
    <w:multiLevelType w:val="hybridMultilevel"/>
    <w:lvl w:ilvl="0">
      <w:start w:val="5"/>
      <w:numFmt w:val="decimal"/>
      <w:lvlText w:val="%1"/>
      <w:lvlJc w:val="left"/>
      <w:pPr>
        <w:ind w:left="964" w:hanging="826"/>
        <w:jc w:val="left"/>
      </w:pPr>
      <w:rPr>
        <w:rFonts w:hint="default"/>
      </w:rPr>
    </w:lvl>
    <w:lvl w:ilvl="1">
      <w:start w:val="1"/>
      <w:numFmt w:val="decimal"/>
      <w:lvlText w:val="%1.%2"/>
      <w:lvlJc w:val="left"/>
      <w:pPr>
        <w:ind w:left="964" w:hanging="826"/>
        <w:jc w:val="left"/>
      </w:pPr>
      <w:rPr>
        <w:rFonts w:hint="default" w:ascii="黑体" w:hAnsi="黑体" w:eastAsia="黑体" w:cs="黑体"/>
        <w:b/>
        <w:bCs/>
        <w:spacing w:val="0"/>
        <w:w w:val="99"/>
        <w:sz w:val="30"/>
        <w:szCs w:val="30"/>
      </w:rPr>
    </w:lvl>
    <w:lvl w:ilvl="2">
      <w:start w:val="0"/>
      <w:numFmt w:val="bullet"/>
      <w:lvlText w:val="•"/>
      <w:lvlJc w:val="left"/>
      <w:pPr>
        <w:ind w:left="2693" w:hanging="826"/>
      </w:pPr>
      <w:rPr>
        <w:rFonts w:hint="default"/>
      </w:rPr>
    </w:lvl>
    <w:lvl w:ilvl="3">
      <w:start w:val="0"/>
      <w:numFmt w:val="bullet"/>
      <w:lvlText w:val="•"/>
      <w:lvlJc w:val="left"/>
      <w:pPr>
        <w:ind w:left="3559" w:hanging="826"/>
      </w:pPr>
      <w:rPr>
        <w:rFonts w:hint="default"/>
      </w:rPr>
    </w:lvl>
    <w:lvl w:ilvl="4">
      <w:start w:val="0"/>
      <w:numFmt w:val="bullet"/>
      <w:lvlText w:val="•"/>
      <w:lvlJc w:val="left"/>
      <w:pPr>
        <w:ind w:left="4426" w:hanging="826"/>
      </w:pPr>
      <w:rPr>
        <w:rFonts w:hint="default"/>
      </w:rPr>
    </w:lvl>
    <w:lvl w:ilvl="5">
      <w:start w:val="0"/>
      <w:numFmt w:val="bullet"/>
      <w:lvlText w:val="•"/>
      <w:lvlJc w:val="left"/>
      <w:pPr>
        <w:ind w:left="5293" w:hanging="826"/>
      </w:pPr>
      <w:rPr>
        <w:rFonts w:hint="default"/>
      </w:rPr>
    </w:lvl>
    <w:lvl w:ilvl="6">
      <w:start w:val="0"/>
      <w:numFmt w:val="bullet"/>
      <w:lvlText w:val="•"/>
      <w:lvlJc w:val="left"/>
      <w:pPr>
        <w:ind w:left="6159" w:hanging="826"/>
      </w:pPr>
      <w:rPr>
        <w:rFonts w:hint="default"/>
      </w:rPr>
    </w:lvl>
    <w:lvl w:ilvl="7">
      <w:start w:val="0"/>
      <w:numFmt w:val="bullet"/>
      <w:lvlText w:val="•"/>
      <w:lvlJc w:val="left"/>
      <w:pPr>
        <w:ind w:left="7026" w:hanging="826"/>
      </w:pPr>
      <w:rPr>
        <w:rFonts w:hint="default"/>
      </w:rPr>
    </w:lvl>
    <w:lvl w:ilvl="8">
      <w:start w:val="0"/>
      <w:numFmt w:val="bullet"/>
      <w:lvlText w:val="•"/>
      <w:lvlJc w:val="left"/>
      <w:pPr>
        <w:ind w:left="7893" w:hanging="826"/>
      </w:pPr>
      <w:rPr>
        <w:rFonts w:hint="default"/>
      </w:rPr>
    </w:lvl>
  </w:abstractNum>
  <w:abstractNum w:abstractNumId="8">
    <w:multiLevelType w:val="hybridMultilevel"/>
    <w:lvl w:ilvl="0">
      <w:start w:val="4"/>
      <w:numFmt w:val="decimal"/>
      <w:lvlText w:val="%1"/>
      <w:lvlJc w:val="left"/>
      <w:pPr>
        <w:ind w:left="964" w:hanging="826"/>
        <w:jc w:val="left"/>
      </w:pPr>
      <w:rPr>
        <w:rFonts w:hint="default"/>
      </w:rPr>
    </w:lvl>
    <w:lvl w:ilvl="1">
      <w:start w:val="2"/>
      <w:numFmt w:val="decimal"/>
      <w:lvlText w:val="%1.%2"/>
      <w:lvlJc w:val="left"/>
      <w:pPr>
        <w:ind w:left="964" w:hanging="826"/>
        <w:jc w:val="right"/>
      </w:pPr>
      <w:rPr>
        <w:rFonts w:hint="default" w:ascii="黑体" w:hAnsi="黑体" w:eastAsia="黑体" w:cs="黑体"/>
        <w:b/>
        <w:bCs/>
        <w:spacing w:val="0"/>
        <w:w w:val="99"/>
        <w:sz w:val="30"/>
        <w:szCs w:val="30"/>
      </w:rPr>
    </w:lvl>
    <w:lvl w:ilvl="2">
      <w:start w:val="1"/>
      <w:numFmt w:val="decimal"/>
      <w:lvlText w:val="%1.%2.%3"/>
      <w:lvlJc w:val="left"/>
      <w:pPr>
        <w:ind w:left="1216" w:hanging="1078"/>
        <w:jc w:val="right"/>
      </w:pPr>
      <w:rPr>
        <w:rFonts w:hint="default" w:ascii="黑体" w:hAnsi="黑体" w:eastAsia="黑体" w:cs="黑体"/>
        <w:b/>
        <w:bCs/>
        <w:spacing w:val="0"/>
        <w:w w:val="99"/>
        <w:sz w:val="28"/>
        <w:szCs w:val="28"/>
      </w:rPr>
    </w:lvl>
    <w:lvl w:ilvl="3">
      <w:start w:val="1"/>
      <w:numFmt w:val="decimal"/>
      <w:lvlText w:val="(%4)"/>
      <w:lvlJc w:val="left"/>
      <w:pPr>
        <w:ind w:left="1237" w:hanging="519"/>
        <w:jc w:val="left"/>
      </w:pPr>
      <w:rPr>
        <w:rFonts w:hint="default" w:ascii="Times New Roman" w:hAnsi="Times New Roman" w:eastAsia="Times New Roman" w:cs="Times New Roman"/>
        <w:spacing w:val="-1"/>
        <w:w w:val="99"/>
        <w:sz w:val="24"/>
        <w:szCs w:val="24"/>
      </w:rPr>
    </w:lvl>
    <w:lvl w:ilvl="4">
      <w:start w:val="0"/>
      <w:numFmt w:val="bullet"/>
      <w:lvlText w:val="•"/>
      <w:lvlJc w:val="left"/>
      <w:pPr>
        <w:ind w:left="2495" w:hanging="519"/>
      </w:pPr>
      <w:rPr>
        <w:rFonts w:hint="default"/>
      </w:rPr>
    </w:lvl>
    <w:lvl w:ilvl="5">
      <w:start w:val="0"/>
      <w:numFmt w:val="bullet"/>
      <w:lvlText w:val="•"/>
      <w:lvlJc w:val="left"/>
      <w:pPr>
        <w:ind w:left="3690" w:hanging="519"/>
      </w:pPr>
      <w:rPr>
        <w:rFonts w:hint="default"/>
      </w:rPr>
    </w:lvl>
    <w:lvl w:ilvl="6">
      <w:start w:val="0"/>
      <w:numFmt w:val="bullet"/>
      <w:lvlText w:val="•"/>
      <w:lvlJc w:val="left"/>
      <w:pPr>
        <w:ind w:left="4885" w:hanging="519"/>
      </w:pPr>
      <w:rPr>
        <w:rFonts w:hint="default"/>
      </w:rPr>
    </w:lvl>
    <w:lvl w:ilvl="7">
      <w:start w:val="0"/>
      <w:numFmt w:val="bullet"/>
      <w:lvlText w:val="•"/>
      <w:lvlJc w:val="left"/>
      <w:pPr>
        <w:ind w:left="6080" w:hanging="519"/>
      </w:pPr>
      <w:rPr>
        <w:rFonts w:hint="default"/>
      </w:rPr>
    </w:lvl>
    <w:lvl w:ilvl="8">
      <w:start w:val="0"/>
      <w:numFmt w:val="bullet"/>
      <w:lvlText w:val="•"/>
      <w:lvlJc w:val="left"/>
      <w:pPr>
        <w:ind w:left="7276" w:hanging="519"/>
      </w:pPr>
      <w:rPr>
        <w:rFonts w:hint="default"/>
      </w:rPr>
    </w:lvl>
  </w:abstractNum>
  <w:abstractNum w:abstractNumId="7">
    <w:multiLevelType w:val="hybridMultilevel"/>
    <w:lvl w:ilvl="0">
      <w:start w:val="4"/>
      <w:numFmt w:val="decimal"/>
      <w:lvlText w:val="%1"/>
      <w:lvlJc w:val="left"/>
      <w:pPr>
        <w:ind w:left="964" w:hanging="826"/>
        <w:jc w:val="left"/>
      </w:pPr>
      <w:rPr>
        <w:rFonts w:hint="default"/>
      </w:rPr>
    </w:lvl>
    <w:lvl w:ilvl="1">
      <w:start w:val="1"/>
      <w:numFmt w:val="decimal"/>
      <w:lvlText w:val="%1.%2"/>
      <w:lvlJc w:val="left"/>
      <w:pPr>
        <w:ind w:left="964" w:hanging="826"/>
        <w:jc w:val="left"/>
      </w:pPr>
      <w:rPr>
        <w:rFonts w:hint="default" w:ascii="黑体" w:hAnsi="黑体" w:eastAsia="黑体" w:cs="黑体"/>
        <w:b/>
        <w:bCs/>
        <w:spacing w:val="0"/>
        <w:w w:val="99"/>
        <w:sz w:val="30"/>
        <w:szCs w:val="30"/>
      </w:rPr>
    </w:lvl>
    <w:lvl w:ilvl="2">
      <w:start w:val="1"/>
      <w:numFmt w:val="decimal"/>
      <w:lvlText w:val="%1.%2.%3"/>
      <w:lvlJc w:val="left"/>
      <w:pPr>
        <w:ind w:left="1216" w:hanging="1078"/>
        <w:jc w:val="left"/>
      </w:pPr>
      <w:rPr>
        <w:rFonts w:hint="default" w:ascii="黑体" w:hAnsi="黑体" w:eastAsia="黑体" w:cs="黑体"/>
        <w:b/>
        <w:bCs/>
        <w:spacing w:val="0"/>
        <w:w w:val="99"/>
        <w:sz w:val="28"/>
        <w:szCs w:val="28"/>
      </w:rPr>
    </w:lvl>
    <w:lvl w:ilvl="3">
      <w:start w:val="0"/>
      <w:numFmt w:val="bullet"/>
      <w:lvlText w:val="•"/>
      <w:lvlJc w:val="left"/>
      <w:pPr>
        <w:ind w:left="3110" w:hanging="1078"/>
      </w:pPr>
      <w:rPr>
        <w:rFonts w:hint="default"/>
      </w:rPr>
    </w:lvl>
    <w:lvl w:ilvl="4">
      <w:start w:val="0"/>
      <w:numFmt w:val="bullet"/>
      <w:lvlText w:val="•"/>
      <w:lvlJc w:val="left"/>
      <w:pPr>
        <w:ind w:left="4055" w:hanging="1078"/>
      </w:pPr>
      <w:rPr>
        <w:rFonts w:hint="default"/>
      </w:rPr>
    </w:lvl>
    <w:lvl w:ilvl="5">
      <w:start w:val="0"/>
      <w:numFmt w:val="bullet"/>
      <w:lvlText w:val="•"/>
      <w:lvlJc w:val="left"/>
      <w:pPr>
        <w:ind w:left="5000" w:hanging="1078"/>
      </w:pPr>
      <w:rPr>
        <w:rFonts w:hint="default"/>
      </w:rPr>
    </w:lvl>
    <w:lvl w:ilvl="6">
      <w:start w:val="0"/>
      <w:numFmt w:val="bullet"/>
      <w:lvlText w:val="•"/>
      <w:lvlJc w:val="left"/>
      <w:pPr>
        <w:ind w:left="5945" w:hanging="1078"/>
      </w:pPr>
      <w:rPr>
        <w:rFonts w:hint="default"/>
      </w:rPr>
    </w:lvl>
    <w:lvl w:ilvl="7">
      <w:start w:val="0"/>
      <w:numFmt w:val="bullet"/>
      <w:lvlText w:val="•"/>
      <w:lvlJc w:val="left"/>
      <w:pPr>
        <w:ind w:left="6890" w:hanging="1078"/>
      </w:pPr>
      <w:rPr>
        <w:rFonts w:hint="default"/>
      </w:rPr>
    </w:lvl>
    <w:lvl w:ilvl="8">
      <w:start w:val="0"/>
      <w:numFmt w:val="bullet"/>
      <w:lvlText w:val="•"/>
      <w:lvlJc w:val="left"/>
      <w:pPr>
        <w:ind w:left="7836" w:hanging="1078"/>
      </w:pPr>
      <w:rPr>
        <w:rFonts w:hint="default"/>
      </w:rPr>
    </w:lvl>
  </w:abstractNum>
  <w:abstractNum w:abstractNumId="6">
    <w:multiLevelType w:val="hybridMultilevel"/>
    <w:lvl w:ilvl="0">
      <w:start w:val="3"/>
      <w:numFmt w:val="decimal"/>
      <w:lvlText w:val="%1"/>
      <w:lvlJc w:val="left"/>
      <w:pPr>
        <w:ind w:left="964" w:hanging="826"/>
        <w:jc w:val="left"/>
      </w:pPr>
      <w:rPr>
        <w:rFonts w:hint="default"/>
      </w:rPr>
    </w:lvl>
    <w:lvl w:ilvl="1">
      <w:start w:val="3"/>
      <w:numFmt w:val="decimal"/>
      <w:lvlText w:val="%1.%2"/>
      <w:lvlJc w:val="left"/>
      <w:pPr>
        <w:ind w:left="964" w:hanging="826"/>
        <w:jc w:val="left"/>
      </w:pPr>
      <w:rPr>
        <w:rFonts w:hint="default" w:ascii="黑体" w:hAnsi="黑体" w:eastAsia="黑体" w:cs="黑体"/>
        <w:b/>
        <w:bCs/>
        <w:spacing w:val="0"/>
        <w:w w:val="99"/>
        <w:sz w:val="30"/>
        <w:szCs w:val="30"/>
      </w:rPr>
    </w:lvl>
    <w:lvl w:ilvl="2">
      <w:start w:val="1"/>
      <w:numFmt w:val="decimal"/>
      <w:lvlText w:val="%1.%2.%3"/>
      <w:lvlJc w:val="left"/>
      <w:pPr>
        <w:ind w:left="1216" w:hanging="1078"/>
        <w:jc w:val="left"/>
      </w:pPr>
      <w:rPr>
        <w:rFonts w:hint="default" w:ascii="黑体" w:hAnsi="黑体" w:eastAsia="黑体" w:cs="黑体"/>
        <w:b/>
        <w:bCs/>
        <w:spacing w:val="0"/>
        <w:w w:val="99"/>
        <w:sz w:val="28"/>
        <w:szCs w:val="28"/>
      </w:rPr>
    </w:lvl>
    <w:lvl w:ilvl="3">
      <w:start w:val="0"/>
      <w:numFmt w:val="bullet"/>
      <w:lvlText w:val="•"/>
      <w:lvlJc w:val="left"/>
      <w:pPr>
        <w:ind w:left="3110" w:hanging="1078"/>
      </w:pPr>
      <w:rPr>
        <w:rFonts w:hint="default"/>
      </w:rPr>
    </w:lvl>
    <w:lvl w:ilvl="4">
      <w:start w:val="0"/>
      <w:numFmt w:val="bullet"/>
      <w:lvlText w:val="•"/>
      <w:lvlJc w:val="left"/>
      <w:pPr>
        <w:ind w:left="4055" w:hanging="1078"/>
      </w:pPr>
      <w:rPr>
        <w:rFonts w:hint="default"/>
      </w:rPr>
    </w:lvl>
    <w:lvl w:ilvl="5">
      <w:start w:val="0"/>
      <w:numFmt w:val="bullet"/>
      <w:lvlText w:val="•"/>
      <w:lvlJc w:val="left"/>
      <w:pPr>
        <w:ind w:left="5000" w:hanging="1078"/>
      </w:pPr>
      <w:rPr>
        <w:rFonts w:hint="default"/>
      </w:rPr>
    </w:lvl>
    <w:lvl w:ilvl="6">
      <w:start w:val="0"/>
      <w:numFmt w:val="bullet"/>
      <w:lvlText w:val="•"/>
      <w:lvlJc w:val="left"/>
      <w:pPr>
        <w:ind w:left="5945" w:hanging="1078"/>
      </w:pPr>
      <w:rPr>
        <w:rFonts w:hint="default"/>
      </w:rPr>
    </w:lvl>
    <w:lvl w:ilvl="7">
      <w:start w:val="0"/>
      <w:numFmt w:val="bullet"/>
      <w:lvlText w:val="•"/>
      <w:lvlJc w:val="left"/>
      <w:pPr>
        <w:ind w:left="6890" w:hanging="1078"/>
      </w:pPr>
      <w:rPr>
        <w:rFonts w:hint="default"/>
      </w:rPr>
    </w:lvl>
    <w:lvl w:ilvl="8">
      <w:start w:val="0"/>
      <w:numFmt w:val="bullet"/>
      <w:lvlText w:val="•"/>
      <w:lvlJc w:val="left"/>
      <w:pPr>
        <w:ind w:left="7836" w:hanging="1078"/>
      </w:pPr>
      <w:rPr>
        <w:rFonts w:hint="default"/>
      </w:rPr>
    </w:lvl>
  </w:abstractNum>
  <w:abstractNum w:abstractNumId="5">
    <w:multiLevelType w:val="hybridMultilevel"/>
    <w:lvl w:ilvl="0">
      <w:start w:val="3"/>
      <w:numFmt w:val="decimal"/>
      <w:lvlText w:val="%1"/>
      <w:lvlJc w:val="left"/>
      <w:pPr>
        <w:ind w:left="964" w:hanging="826"/>
        <w:jc w:val="left"/>
      </w:pPr>
      <w:rPr>
        <w:rFonts w:hint="default"/>
      </w:rPr>
    </w:lvl>
    <w:lvl w:ilvl="1">
      <w:start w:val="1"/>
      <w:numFmt w:val="decimal"/>
      <w:lvlText w:val="%1.%2"/>
      <w:lvlJc w:val="left"/>
      <w:pPr>
        <w:ind w:left="964" w:hanging="826"/>
        <w:jc w:val="left"/>
      </w:pPr>
      <w:rPr>
        <w:rFonts w:hint="default" w:ascii="黑体" w:hAnsi="黑体" w:eastAsia="黑体" w:cs="黑体"/>
        <w:b/>
        <w:bCs/>
        <w:spacing w:val="0"/>
        <w:w w:val="99"/>
        <w:sz w:val="30"/>
        <w:szCs w:val="30"/>
      </w:rPr>
    </w:lvl>
    <w:lvl w:ilvl="2">
      <w:start w:val="1"/>
      <w:numFmt w:val="decimal"/>
      <w:lvlText w:val="%1.%2.%3"/>
      <w:lvlJc w:val="left"/>
      <w:pPr>
        <w:ind w:left="1216" w:hanging="1078"/>
        <w:jc w:val="left"/>
      </w:pPr>
      <w:rPr>
        <w:rFonts w:hint="default" w:ascii="黑体" w:hAnsi="黑体" w:eastAsia="黑体" w:cs="黑体"/>
        <w:b/>
        <w:bCs/>
        <w:spacing w:val="0"/>
        <w:w w:val="99"/>
        <w:sz w:val="28"/>
        <w:szCs w:val="28"/>
      </w:rPr>
    </w:lvl>
    <w:lvl w:ilvl="3">
      <w:start w:val="0"/>
      <w:numFmt w:val="bullet"/>
      <w:lvlText w:val="•"/>
      <w:lvlJc w:val="left"/>
      <w:pPr>
        <w:ind w:left="3110" w:hanging="1078"/>
      </w:pPr>
      <w:rPr>
        <w:rFonts w:hint="default"/>
      </w:rPr>
    </w:lvl>
    <w:lvl w:ilvl="4">
      <w:start w:val="0"/>
      <w:numFmt w:val="bullet"/>
      <w:lvlText w:val="•"/>
      <w:lvlJc w:val="left"/>
      <w:pPr>
        <w:ind w:left="4055" w:hanging="1078"/>
      </w:pPr>
      <w:rPr>
        <w:rFonts w:hint="default"/>
      </w:rPr>
    </w:lvl>
    <w:lvl w:ilvl="5">
      <w:start w:val="0"/>
      <w:numFmt w:val="bullet"/>
      <w:lvlText w:val="•"/>
      <w:lvlJc w:val="left"/>
      <w:pPr>
        <w:ind w:left="5000" w:hanging="1078"/>
      </w:pPr>
      <w:rPr>
        <w:rFonts w:hint="default"/>
      </w:rPr>
    </w:lvl>
    <w:lvl w:ilvl="6">
      <w:start w:val="0"/>
      <w:numFmt w:val="bullet"/>
      <w:lvlText w:val="•"/>
      <w:lvlJc w:val="left"/>
      <w:pPr>
        <w:ind w:left="5945" w:hanging="1078"/>
      </w:pPr>
      <w:rPr>
        <w:rFonts w:hint="default"/>
      </w:rPr>
    </w:lvl>
    <w:lvl w:ilvl="7">
      <w:start w:val="0"/>
      <w:numFmt w:val="bullet"/>
      <w:lvlText w:val="•"/>
      <w:lvlJc w:val="left"/>
      <w:pPr>
        <w:ind w:left="6890" w:hanging="1078"/>
      </w:pPr>
      <w:rPr>
        <w:rFonts w:hint="default"/>
      </w:rPr>
    </w:lvl>
    <w:lvl w:ilvl="8">
      <w:start w:val="0"/>
      <w:numFmt w:val="bullet"/>
      <w:lvlText w:val="•"/>
      <w:lvlJc w:val="left"/>
      <w:pPr>
        <w:ind w:left="7836" w:hanging="1078"/>
      </w:pPr>
      <w:rPr>
        <w:rFonts w:hint="default"/>
      </w:rPr>
    </w:lvl>
  </w:abstractNum>
  <w:abstractNum w:abstractNumId="4">
    <w:multiLevelType w:val="hybridMultilevel"/>
    <w:lvl w:ilvl="0">
      <w:start w:val="2"/>
      <w:numFmt w:val="decimal"/>
      <w:lvlText w:val="%1"/>
      <w:lvlJc w:val="left"/>
      <w:pPr>
        <w:ind w:left="1216" w:hanging="1078"/>
        <w:jc w:val="left"/>
      </w:pPr>
      <w:rPr>
        <w:rFonts w:hint="default"/>
      </w:rPr>
    </w:lvl>
    <w:lvl w:ilvl="1">
      <w:start w:val="4"/>
      <w:numFmt w:val="decimal"/>
      <w:lvlText w:val="%1.%2"/>
      <w:lvlJc w:val="left"/>
      <w:pPr>
        <w:ind w:left="1216" w:hanging="1078"/>
        <w:jc w:val="left"/>
      </w:pPr>
      <w:rPr>
        <w:rFonts w:hint="default"/>
      </w:rPr>
    </w:lvl>
    <w:lvl w:ilvl="2">
      <w:start w:val="1"/>
      <w:numFmt w:val="decimal"/>
      <w:lvlText w:val="%1.%2.%3"/>
      <w:lvlJc w:val="left"/>
      <w:pPr>
        <w:ind w:left="1216" w:hanging="1078"/>
        <w:jc w:val="left"/>
      </w:pPr>
      <w:rPr>
        <w:rFonts w:hint="default" w:ascii="黑体" w:hAnsi="黑体" w:eastAsia="黑体" w:cs="黑体"/>
        <w:b/>
        <w:bCs/>
        <w:spacing w:val="0"/>
        <w:w w:val="99"/>
        <w:sz w:val="28"/>
        <w:szCs w:val="28"/>
      </w:rPr>
    </w:lvl>
    <w:lvl w:ilvl="3">
      <w:start w:val="0"/>
      <w:numFmt w:val="bullet"/>
      <w:lvlText w:val="•"/>
      <w:lvlJc w:val="left"/>
      <w:pPr>
        <w:ind w:left="3747" w:hanging="1078"/>
      </w:pPr>
      <w:rPr>
        <w:rFonts w:hint="default"/>
      </w:rPr>
    </w:lvl>
    <w:lvl w:ilvl="4">
      <w:start w:val="0"/>
      <w:numFmt w:val="bullet"/>
      <w:lvlText w:val="•"/>
      <w:lvlJc w:val="left"/>
      <w:pPr>
        <w:ind w:left="4590" w:hanging="1078"/>
      </w:pPr>
      <w:rPr>
        <w:rFonts w:hint="default"/>
      </w:rPr>
    </w:lvl>
    <w:lvl w:ilvl="5">
      <w:start w:val="0"/>
      <w:numFmt w:val="bullet"/>
      <w:lvlText w:val="•"/>
      <w:lvlJc w:val="left"/>
      <w:pPr>
        <w:ind w:left="5433" w:hanging="1078"/>
      </w:pPr>
      <w:rPr>
        <w:rFonts w:hint="default"/>
      </w:rPr>
    </w:lvl>
    <w:lvl w:ilvl="6">
      <w:start w:val="0"/>
      <w:numFmt w:val="bullet"/>
      <w:lvlText w:val="•"/>
      <w:lvlJc w:val="left"/>
      <w:pPr>
        <w:ind w:left="6275" w:hanging="1078"/>
      </w:pPr>
      <w:rPr>
        <w:rFonts w:hint="default"/>
      </w:rPr>
    </w:lvl>
    <w:lvl w:ilvl="7">
      <w:start w:val="0"/>
      <w:numFmt w:val="bullet"/>
      <w:lvlText w:val="•"/>
      <w:lvlJc w:val="left"/>
      <w:pPr>
        <w:ind w:left="7118" w:hanging="1078"/>
      </w:pPr>
      <w:rPr>
        <w:rFonts w:hint="default"/>
      </w:rPr>
    </w:lvl>
    <w:lvl w:ilvl="8">
      <w:start w:val="0"/>
      <w:numFmt w:val="bullet"/>
      <w:lvlText w:val="•"/>
      <w:lvlJc w:val="left"/>
      <w:pPr>
        <w:ind w:left="7961" w:hanging="1078"/>
      </w:pPr>
      <w:rPr>
        <w:rFonts w:hint="default"/>
      </w:rPr>
    </w:lvl>
  </w:abstractNum>
  <w:abstractNum w:abstractNumId="3">
    <w:multiLevelType w:val="hybridMultilevel"/>
    <w:lvl w:ilvl="0">
      <w:start w:val="2"/>
      <w:numFmt w:val="decimal"/>
      <w:lvlText w:val="%1"/>
      <w:lvlJc w:val="left"/>
      <w:pPr>
        <w:ind w:left="964" w:hanging="826"/>
        <w:jc w:val="left"/>
      </w:pPr>
      <w:rPr>
        <w:rFonts w:hint="default"/>
      </w:rPr>
    </w:lvl>
    <w:lvl w:ilvl="1">
      <w:start w:val="2"/>
      <w:numFmt w:val="decimal"/>
      <w:lvlText w:val="%1.%2"/>
      <w:lvlJc w:val="left"/>
      <w:pPr>
        <w:ind w:left="964" w:hanging="826"/>
        <w:jc w:val="left"/>
      </w:pPr>
      <w:rPr>
        <w:rFonts w:hint="default" w:ascii="黑体" w:hAnsi="黑体" w:eastAsia="黑体" w:cs="黑体"/>
        <w:b/>
        <w:bCs/>
        <w:spacing w:val="0"/>
        <w:w w:val="99"/>
        <w:sz w:val="30"/>
        <w:szCs w:val="30"/>
      </w:rPr>
    </w:lvl>
    <w:lvl w:ilvl="2">
      <w:start w:val="1"/>
      <w:numFmt w:val="decimal"/>
      <w:lvlText w:val="%1.%2.%3"/>
      <w:lvlJc w:val="left"/>
      <w:pPr>
        <w:ind w:left="1216" w:hanging="1078"/>
        <w:jc w:val="left"/>
      </w:pPr>
      <w:rPr>
        <w:rFonts w:hint="default" w:ascii="黑体" w:hAnsi="黑体" w:eastAsia="黑体" w:cs="黑体"/>
        <w:b/>
        <w:bCs/>
        <w:spacing w:val="0"/>
        <w:w w:val="99"/>
        <w:sz w:val="28"/>
        <w:szCs w:val="28"/>
      </w:rPr>
    </w:lvl>
    <w:lvl w:ilvl="3">
      <w:start w:val="0"/>
      <w:numFmt w:val="bullet"/>
      <w:lvlText w:val="•"/>
      <w:lvlJc w:val="left"/>
      <w:pPr>
        <w:ind w:left="3110" w:hanging="1078"/>
      </w:pPr>
      <w:rPr>
        <w:rFonts w:hint="default"/>
      </w:rPr>
    </w:lvl>
    <w:lvl w:ilvl="4">
      <w:start w:val="0"/>
      <w:numFmt w:val="bullet"/>
      <w:lvlText w:val="•"/>
      <w:lvlJc w:val="left"/>
      <w:pPr>
        <w:ind w:left="4055" w:hanging="1078"/>
      </w:pPr>
      <w:rPr>
        <w:rFonts w:hint="default"/>
      </w:rPr>
    </w:lvl>
    <w:lvl w:ilvl="5">
      <w:start w:val="0"/>
      <w:numFmt w:val="bullet"/>
      <w:lvlText w:val="•"/>
      <w:lvlJc w:val="left"/>
      <w:pPr>
        <w:ind w:left="5000" w:hanging="1078"/>
      </w:pPr>
      <w:rPr>
        <w:rFonts w:hint="default"/>
      </w:rPr>
    </w:lvl>
    <w:lvl w:ilvl="6">
      <w:start w:val="0"/>
      <w:numFmt w:val="bullet"/>
      <w:lvlText w:val="•"/>
      <w:lvlJc w:val="left"/>
      <w:pPr>
        <w:ind w:left="5945" w:hanging="1078"/>
      </w:pPr>
      <w:rPr>
        <w:rFonts w:hint="default"/>
      </w:rPr>
    </w:lvl>
    <w:lvl w:ilvl="7">
      <w:start w:val="0"/>
      <w:numFmt w:val="bullet"/>
      <w:lvlText w:val="•"/>
      <w:lvlJc w:val="left"/>
      <w:pPr>
        <w:ind w:left="6890" w:hanging="1078"/>
      </w:pPr>
      <w:rPr>
        <w:rFonts w:hint="default"/>
      </w:rPr>
    </w:lvl>
    <w:lvl w:ilvl="8">
      <w:start w:val="0"/>
      <w:numFmt w:val="bullet"/>
      <w:lvlText w:val="•"/>
      <w:lvlJc w:val="left"/>
      <w:pPr>
        <w:ind w:left="7836" w:hanging="1078"/>
      </w:pPr>
      <w:rPr>
        <w:rFonts w:hint="default"/>
      </w:rPr>
    </w:lvl>
  </w:abstractNum>
  <w:abstractNum w:abstractNumId="2">
    <w:multiLevelType w:val="hybridMultilevel"/>
    <w:lvl w:ilvl="0">
      <w:start w:val="2"/>
      <w:numFmt w:val="decimal"/>
      <w:lvlText w:val="%1"/>
      <w:lvlJc w:val="left"/>
      <w:pPr>
        <w:ind w:left="1216" w:hanging="1078"/>
        <w:jc w:val="left"/>
      </w:pPr>
      <w:rPr>
        <w:rFonts w:hint="default"/>
      </w:rPr>
    </w:lvl>
    <w:lvl w:ilvl="1">
      <w:start w:val="1"/>
      <w:numFmt w:val="decimal"/>
      <w:lvlText w:val="%1.%2"/>
      <w:lvlJc w:val="left"/>
      <w:pPr>
        <w:ind w:left="1216" w:hanging="1078"/>
        <w:jc w:val="left"/>
      </w:pPr>
      <w:rPr>
        <w:rFonts w:hint="default"/>
      </w:rPr>
    </w:lvl>
    <w:lvl w:ilvl="2">
      <w:start w:val="1"/>
      <w:numFmt w:val="decimal"/>
      <w:lvlText w:val="%1.%2.%3"/>
      <w:lvlJc w:val="left"/>
      <w:pPr>
        <w:ind w:left="1216" w:hanging="1078"/>
        <w:jc w:val="right"/>
      </w:pPr>
      <w:rPr>
        <w:rFonts w:hint="default" w:ascii="黑体" w:hAnsi="黑体" w:eastAsia="黑体" w:cs="黑体"/>
        <w:b/>
        <w:bCs/>
        <w:spacing w:val="0"/>
        <w:w w:val="99"/>
        <w:sz w:val="28"/>
        <w:szCs w:val="28"/>
      </w:rPr>
    </w:lvl>
    <w:lvl w:ilvl="3">
      <w:start w:val="1"/>
      <w:numFmt w:val="decimal"/>
      <w:lvlText w:val="(%4)"/>
      <w:lvlJc w:val="left"/>
      <w:pPr>
        <w:ind w:left="138" w:hanging="399"/>
        <w:jc w:val="left"/>
      </w:pPr>
      <w:rPr>
        <w:rFonts w:hint="default" w:ascii="Times New Roman" w:hAnsi="Times New Roman" w:eastAsia="Times New Roman" w:cs="Times New Roman"/>
        <w:spacing w:val="-5"/>
        <w:w w:val="99"/>
        <w:sz w:val="24"/>
        <w:szCs w:val="24"/>
      </w:rPr>
    </w:lvl>
    <w:lvl w:ilvl="4">
      <w:start w:val="0"/>
      <w:numFmt w:val="bullet"/>
      <w:lvlText w:val="•"/>
      <w:lvlJc w:val="left"/>
      <w:pPr>
        <w:ind w:left="4055" w:hanging="399"/>
      </w:pPr>
      <w:rPr>
        <w:rFonts w:hint="default"/>
      </w:rPr>
    </w:lvl>
    <w:lvl w:ilvl="5">
      <w:start w:val="0"/>
      <w:numFmt w:val="bullet"/>
      <w:lvlText w:val="•"/>
      <w:lvlJc w:val="left"/>
      <w:pPr>
        <w:ind w:left="5000" w:hanging="399"/>
      </w:pPr>
      <w:rPr>
        <w:rFonts w:hint="default"/>
      </w:rPr>
    </w:lvl>
    <w:lvl w:ilvl="6">
      <w:start w:val="0"/>
      <w:numFmt w:val="bullet"/>
      <w:lvlText w:val="•"/>
      <w:lvlJc w:val="left"/>
      <w:pPr>
        <w:ind w:left="5945" w:hanging="399"/>
      </w:pPr>
      <w:rPr>
        <w:rFonts w:hint="default"/>
      </w:rPr>
    </w:lvl>
    <w:lvl w:ilvl="7">
      <w:start w:val="0"/>
      <w:numFmt w:val="bullet"/>
      <w:lvlText w:val="•"/>
      <w:lvlJc w:val="left"/>
      <w:pPr>
        <w:ind w:left="6890" w:hanging="399"/>
      </w:pPr>
      <w:rPr>
        <w:rFonts w:hint="default"/>
      </w:rPr>
    </w:lvl>
    <w:lvl w:ilvl="8">
      <w:start w:val="0"/>
      <w:numFmt w:val="bullet"/>
      <w:lvlText w:val="•"/>
      <w:lvlJc w:val="left"/>
      <w:pPr>
        <w:ind w:left="7836" w:hanging="399"/>
      </w:pPr>
      <w:rPr>
        <w:rFonts w:hint="default"/>
      </w:rPr>
    </w:lvl>
  </w:abstractNum>
  <w:abstractNum w:abstractNumId="1">
    <w:multiLevelType w:val="hybridMultilevel"/>
    <w:lvl w:ilvl="0">
      <w:start w:val="1"/>
      <w:numFmt w:val="decimal"/>
      <w:lvlText w:val="%1"/>
      <w:lvlJc w:val="left"/>
      <w:pPr>
        <w:ind w:left="671" w:hanging="533"/>
        <w:jc w:val="left"/>
      </w:pPr>
      <w:rPr>
        <w:rFonts w:hint="default" w:ascii="黑体" w:hAnsi="黑体" w:eastAsia="黑体" w:cs="黑体"/>
        <w:b/>
        <w:bCs/>
        <w:w w:val="98"/>
        <w:sz w:val="32"/>
        <w:szCs w:val="32"/>
      </w:rPr>
    </w:lvl>
    <w:lvl w:ilvl="1">
      <w:start w:val="1"/>
      <w:numFmt w:val="decimal"/>
      <w:lvlText w:val="%1.%2"/>
      <w:lvlJc w:val="left"/>
      <w:pPr>
        <w:ind w:left="964" w:hanging="826"/>
        <w:jc w:val="left"/>
      </w:pPr>
      <w:rPr>
        <w:rFonts w:hint="default" w:ascii="黑体" w:hAnsi="黑体" w:eastAsia="黑体" w:cs="黑体"/>
        <w:b/>
        <w:bCs/>
        <w:spacing w:val="0"/>
        <w:w w:val="99"/>
        <w:sz w:val="30"/>
        <w:szCs w:val="30"/>
      </w:rPr>
    </w:lvl>
    <w:lvl w:ilvl="2">
      <w:start w:val="1"/>
      <w:numFmt w:val="decimal"/>
      <w:lvlText w:val="(%3)"/>
      <w:lvlJc w:val="left"/>
      <w:pPr>
        <w:ind w:left="1098" w:hanging="480"/>
        <w:jc w:val="left"/>
      </w:pPr>
      <w:rPr>
        <w:rFonts w:hint="default" w:ascii="宋体" w:hAnsi="宋体" w:eastAsia="宋体" w:cs="宋体"/>
        <w:w w:val="100"/>
        <w:sz w:val="24"/>
        <w:szCs w:val="24"/>
      </w:rPr>
    </w:lvl>
    <w:lvl w:ilvl="3">
      <w:start w:val="0"/>
      <w:numFmt w:val="bullet"/>
      <w:lvlText w:val="•"/>
      <w:lvlJc w:val="left"/>
      <w:pPr>
        <w:ind w:left="2165" w:hanging="480"/>
      </w:pPr>
      <w:rPr>
        <w:rFonts w:hint="default"/>
      </w:rPr>
    </w:lvl>
    <w:lvl w:ilvl="4">
      <w:start w:val="0"/>
      <w:numFmt w:val="bullet"/>
      <w:lvlText w:val="•"/>
      <w:lvlJc w:val="left"/>
      <w:pPr>
        <w:ind w:left="3231" w:hanging="480"/>
      </w:pPr>
      <w:rPr>
        <w:rFonts w:hint="default"/>
      </w:rPr>
    </w:lvl>
    <w:lvl w:ilvl="5">
      <w:start w:val="0"/>
      <w:numFmt w:val="bullet"/>
      <w:lvlText w:val="•"/>
      <w:lvlJc w:val="left"/>
      <w:pPr>
        <w:ind w:left="4297" w:hanging="480"/>
      </w:pPr>
      <w:rPr>
        <w:rFonts w:hint="default"/>
      </w:rPr>
    </w:lvl>
    <w:lvl w:ilvl="6">
      <w:start w:val="0"/>
      <w:numFmt w:val="bullet"/>
      <w:lvlText w:val="•"/>
      <w:lvlJc w:val="left"/>
      <w:pPr>
        <w:ind w:left="5363" w:hanging="480"/>
      </w:pPr>
      <w:rPr>
        <w:rFonts w:hint="default"/>
      </w:rPr>
    </w:lvl>
    <w:lvl w:ilvl="7">
      <w:start w:val="0"/>
      <w:numFmt w:val="bullet"/>
      <w:lvlText w:val="•"/>
      <w:lvlJc w:val="left"/>
      <w:pPr>
        <w:ind w:left="6429" w:hanging="480"/>
      </w:pPr>
      <w:rPr>
        <w:rFonts w:hint="default"/>
      </w:rPr>
    </w:lvl>
    <w:lvl w:ilvl="8">
      <w:start w:val="0"/>
      <w:numFmt w:val="bullet"/>
      <w:lvlText w:val="•"/>
      <w:lvlJc w:val="left"/>
      <w:pPr>
        <w:ind w:left="7494" w:hanging="480"/>
      </w:pPr>
      <w:rPr>
        <w:rFonts w:hint="default"/>
      </w:rPr>
    </w:lvl>
  </w:abstractNum>
  <w:abstractNum w:abstractNumId="0">
    <w:multiLevelType w:val="hybridMultilevel"/>
    <w:lvl w:ilvl="0">
      <w:start w:val="1"/>
      <w:numFmt w:val="decimal"/>
      <w:lvlText w:val="%1"/>
      <w:lvlJc w:val="left"/>
      <w:pPr>
        <w:ind w:left="521" w:hanging="408"/>
        <w:jc w:val="left"/>
      </w:pPr>
      <w:rPr>
        <w:rFonts w:hint="default" w:ascii="Times New Roman" w:hAnsi="Times New Roman" w:eastAsia="Times New Roman" w:cs="Times New Roman"/>
        <w:w w:val="100"/>
        <w:sz w:val="24"/>
        <w:szCs w:val="24"/>
      </w:rPr>
    </w:lvl>
    <w:lvl w:ilvl="1">
      <w:start w:val="1"/>
      <w:numFmt w:val="decimal"/>
      <w:lvlText w:val="%1.%2"/>
      <w:lvlJc w:val="left"/>
      <w:pPr>
        <w:ind w:left="1241" w:hanging="610"/>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541" w:hanging="809"/>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463" w:hanging="809"/>
      </w:pPr>
      <w:rPr>
        <w:rFonts w:hint="default"/>
      </w:rPr>
    </w:lvl>
    <w:lvl w:ilvl="4">
      <w:start w:val="0"/>
      <w:numFmt w:val="bullet"/>
      <w:lvlText w:val="•"/>
      <w:lvlJc w:val="left"/>
      <w:pPr>
        <w:ind w:left="3386" w:hanging="809"/>
      </w:pPr>
      <w:rPr>
        <w:rFonts w:hint="default"/>
      </w:rPr>
    </w:lvl>
    <w:lvl w:ilvl="5">
      <w:start w:val="0"/>
      <w:numFmt w:val="bullet"/>
      <w:lvlText w:val="•"/>
      <w:lvlJc w:val="left"/>
      <w:pPr>
        <w:ind w:left="4309" w:hanging="809"/>
      </w:pPr>
      <w:rPr>
        <w:rFonts w:hint="default"/>
      </w:rPr>
    </w:lvl>
    <w:lvl w:ilvl="6">
      <w:start w:val="0"/>
      <w:numFmt w:val="bullet"/>
      <w:lvlText w:val="•"/>
      <w:lvlJc w:val="left"/>
      <w:pPr>
        <w:ind w:left="5233" w:hanging="809"/>
      </w:pPr>
      <w:rPr>
        <w:rFonts w:hint="default"/>
      </w:rPr>
    </w:lvl>
    <w:lvl w:ilvl="7">
      <w:start w:val="0"/>
      <w:numFmt w:val="bullet"/>
      <w:lvlText w:val="•"/>
      <w:lvlJc w:val="left"/>
      <w:pPr>
        <w:ind w:left="6156" w:hanging="809"/>
      </w:pPr>
      <w:rPr>
        <w:rFonts w:hint="default"/>
      </w:rPr>
    </w:lvl>
    <w:lvl w:ilvl="8">
      <w:start w:val="0"/>
      <w:numFmt w:val="bullet"/>
      <w:lvlText w:val="•"/>
      <w:lvlJc w:val="left"/>
      <w:pPr>
        <w:ind w:left="7079" w:hanging="809"/>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101"/>
      </w:tabs>
      <w:topLinePunct/>
      <w:adjustRightInd w:val="0"/>
      <w:snapToGrid w:val="0"/>
      <w:spacing w:before="120" w:after="120" w:line="420" w:lineRule="atLeast"/>
      <w:jc w:val="both"/>
      <w:textAlignment w:val="baseline"/>
      <w:keepNext/>
    </w:pPr>
    <w:rPr>
      <w:rFonts w:eastAsia="黑体"/>
      <w:kern w:val="2"/>
      <w:sz w:val="28"/>
      <w:szCs w:val="28"/>
    </w:rPr>
    <w:semiHidden/>
    <w:unhideWhenUsed/>
  </w:style>
  <w:style w:type="paragraph" w:styleId="TOC2">
    <w:name w:val="toc 2"/>
    <w:autoRedefine/>
    <w:uiPriority w:val="39"/>
    <w:pPr>
      <w:tabs>
        <w:tab w:val="right" w:leader="dot" w:pos="9101"/>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emiHidden/>
    <w:unhideWhenUsed/>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emiHidden/>
    <w:unhideWhenUsed/>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emiHidden/>
    <w:unhideWhenUsed/>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135"/>
      <w:ind w:leftChars="0" w:left="664" w:hanging="52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10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10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emiHidden/>
    <w:unhideWhenUsed/>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header" Target="header4.xml"/><Relationship Id="rId13" Type="http://schemas.openxmlformats.org/officeDocument/2006/relationships/footer" Target="footer3.xml"/><Relationship Id="rId14" Type="http://schemas.openxmlformats.org/officeDocument/2006/relationships/header" Target="header5.xml"/><Relationship Id="rId15" Type="http://schemas.openxmlformats.org/officeDocument/2006/relationships/footer" Target="footer4.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yperlink" Target="http://baike.baidu.com/view/1499042.htm" TargetMode="External"/><Relationship Id="rId19" Type="http://schemas.openxmlformats.org/officeDocument/2006/relationships/header" Target="header8.xml"/><Relationship Id="rId20" Type="http://schemas.openxmlformats.org/officeDocument/2006/relationships/footer" Target="footer5.xml"/><Relationship Id="rId21" Type="http://schemas.openxmlformats.org/officeDocument/2006/relationships/numbering" Target="numbering.xml"/><Relationship Id="rId22" Type="http://schemas.openxmlformats.org/officeDocument/2006/relationships/endnotes" Target="endnotes.xml"/><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footer" Target="footer6.xml"/><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header" Target="header11.xml"/><Relationship Id="rId29" Type="http://schemas.openxmlformats.org/officeDocument/2006/relationships/header" Target="header12.xml"/><Relationship Id="rId30" Type="http://schemas.openxmlformats.org/officeDocument/2006/relationships/footer" Target="footer9.xml"/><Relationship Id="rId31" Type="http://schemas.openxmlformats.org/officeDocument/2006/relationships/header" Target="header13.xml"/><Relationship Id="rId33" Type="http://schemas.openxmlformats.org/officeDocument/2006/relationships/footer" Target="footer10.xml"/><Relationship Id="rId34" Type="http://schemas.openxmlformats.org/officeDocument/2006/relationships/header" Target="header14.xml"/><Relationship Id="rId35" Type="http://schemas.openxmlformats.org/officeDocument/2006/relationships/footer" Target="footer11.xml"/><Relationship Id="rId36" Type="http://schemas.openxmlformats.org/officeDocument/2006/relationships/footer" Target="footer12.xml"/><Relationship Id="rId37" Type="http://schemas.openxmlformats.org/officeDocument/2006/relationships/footer" Target="footer13.xml"/><Relationship Id="rId38" Type="http://schemas.openxmlformats.org/officeDocument/2006/relationships/footer" Target="footer14.xml"/><Relationship Id="rId39" Type="http://schemas.openxmlformats.org/officeDocument/2006/relationships/header" Target="header15.xml"/><Relationship Id="rId40" Type="http://schemas.openxmlformats.org/officeDocument/2006/relationships/header" Target="header16.xml"/><Relationship Id="rId41" Type="http://schemas.openxmlformats.org/officeDocument/2006/relationships/footer" Target="footer15.xml"/><Relationship Id="rId42" Type="http://schemas.openxmlformats.org/officeDocument/2006/relationships/header" Target="header17.xml"/><Relationship Id="rId43" Type="http://schemas.openxmlformats.org/officeDocument/2006/relationships/header" Target="header18.xml"/><Relationship Id="rId44" Type="http://schemas.openxmlformats.org/officeDocument/2006/relationships/header" Target="header19.xml"/><Relationship Id="rId4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FtpDown</dc:creator>
  <dc:title>辽宁工程技术大学</dc:title>
  <dcterms:created xsi:type="dcterms:W3CDTF">2017-03-17T20:29:52Z</dcterms:created>
  <dcterms:modified xsi:type="dcterms:W3CDTF">2017-03-17T20:29:52Z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2014-06-20T00:00:00Z</vt:filetime>
  </property>
  <property fmtid="{D5CDD505-2E9C-101B-9397-08002B2CF9AE}" pid="3" name="Creator">
    <vt:lpwstr>Microsoft® Word 2010</vt:lpwstr>
  </property>
  <property fmtid="{D5CDD505-2E9C-101B-9397-08002B2CF9AE}" pid="4" name="LastSaved">
    <vt:filetime>2017-03-17T00:00:00Z</vt:filetime>
  </property>
</Properties>
</file>