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header21.xml" ContentType="application/vnd.openxmlformats-officedocument.wordprocessingml.header+xml"/>
  <Override PartName="/word/footer22.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33.xml" ContentType="application/vnd.openxmlformats-officedocument.wordprocessingml.header+xml"/>
  <Override PartName="/word/header34.xml" ContentType="application/vnd.openxmlformats-officedocument.wordprocessingml.header+xml"/>
  <Override PartName="/word/footer33.xml" ContentType="application/vnd.openxmlformats-officedocument.wordprocessingml.footer+xml"/>
  <Override PartName="/word/header35.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header36.xml" ContentType="application/vnd.openxmlformats-officedocument.wordprocessingml.header+xml"/>
  <Override PartName="/word/header37.xml" ContentType="application/vnd.openxmlformats-officedocument.wordprocessingml.header+xml"/>
  <Override PartName="/word/footer38.xml" ContentType="application/vnd.openxmlformats-officedocument.wordprocessingml.foot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tabs>
          <w:tab w:pos="4664" w:val="left" w:leader="none"/>
          <w:tab w:pos="5715" w:val="left" w:leader="none"/>
        </w:tabs>
        <w:spacing w:before="25"/>
        <w:ind w:leftChars="0" w:left="119" w:rightChars="0" w:right="0" w:firstLineChars="0" w:firstLine="0"/>
        <w:jc w:val="left"/>
        <w:rPr>
          <w:rFonts w:ascii="黑体" w:eastAsia="黑体" w:hint="eastAsia"/>
          <w:b/>
          <w:sz w:val="21"/>
        </w:rPr>
      </w:pPr>
      <w:bookmarkStart w:name="封面 " w:id="1"/>
      <w:bookmarkEnd w:id="1"/>
      <w:r/>
      <w:r>
        <w:rPr>
          <w:rFonts w:ascii="黑体" w:eastAsia="黑体" w:hint="eastAsia"/>
          <w:b/>
          <w:sz w:val="21"/>
        </w:rPr>
        <w:t>中图分类号：</w:t>
      </w:r>
      <w:r>
        <w:rPr>
          <w:rFonts w:ascii="Times New Roman" w:eastAsia="Times New Roman"/>
          <w:b/>
          <w:sz w:val="21"/>
        </w:rPr>
        <w:t>F014</w:t>
      </w:r>
      <w:r w:rsidRPr="00000000">
        <w:tab/>
      </w:r>
      <w:r>
        <w:rPr>
          <w:rFonts w:ascii="黑体" w:eastAsia="黑体" w:hint="eastAsia"/>
          <w:b/>
          <w:sz w:val="21"/>
        </w:rPr>
        <w:t>密级：公</w:t>
      </w:r>
      <w:r w:rsidRPr="00000000">
        <w:tab/>
        <w:t>开</w:t>
      </w:r>
    </w:p>
    <w:p w:rsidR="0018722C">
      <w:pPr>
        <w:tabs>
          <w:tab w:pos="4616" w:val="left" w:leader="none"/>
        </w:tabs>
        <w:spacing w:before="160"/>
        <w:ind w:leftChars="0" w:left="119" w:rightChars="0" w:right="0" w:firstLineChars="0" w:firstLine="0"/>
        <w:jc w:val="left"/>
        <w:rPr>
          <w:rFonts w:ascii="Times New Roman" w:eastAsia="Times New Roman"/>
          <w:b/>
          <w:sz w:val="21"/>
        </w:rPr>
      </w:pPr>
      <w:r>
        <w:rPr>
          <w:rFonts w:ascii="黑体" w:eastAsia="黑体" w:hint="eastAsia"/>
          <w:b/>
          <w:sz w:val="21"/>
        </w:rPr>
        <w:t>学科分类号：</w:t>
      </w:r>
      <w:r w:rsidRPr="00000000">
        <w:tab/>
        <w:t>论文编号</w:t>
      </w:r>
      <w:r>
        <w:rPr>
          <w:rFonts w:ascii="黑体" w:eastAsia="黑体" w:hint="eastAsia"/>
          <w:b/>
          <w:spacing w:val="-2"/>
          <w:sz w:val="21"/>
        </w:rPr>
        <w:t>：</w:t>
      </w:r>
      <w:r>
        <w:rPr>
          <w:rFonts w:ascii="Times New Roman" w:eastAsia="Times New Roman"/>
          <w:b/>
          <w:spacing w:val="-2"/>
          <w:sz w:val="21"/>
        </w:rPr>
        <w:t>37_020101_11045632016100001_LW</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7"/>
          <w:szCs w:val="24"/>
          <w:rFonts w:cstheme="minorBidi" w:ascii="Times New Roman" w:hAnsi="宋体" w:eastAsia="宋体" w:cs="宋体"/>
          <w:b/>
        </w:rPr>
      </w:pPr>
      <w:r>
        <w:rPr>
          <w:kern w:val="2"/>
          <w:sz w:val="24"/>
          <w:szCs w:val="24"/>
          <w:rFonts w:cstheme="minorBidi" w:ascii="宋体" w:hAnsi="宋体" w:eastAsia="宋体" w:cs="宋体"/>
        </w:rPr>
        <w:drawing>
          <wp:anchor distT="0" distB="0" distL="0" distR="0" allowOverlap="1" layoutInCell="1" locked="0" behindDoc="0" simplePos="0" relativeHeight="0">
            <wp:simplePos x="0" y="0"/>
            <wp:positionH relativeFrom="page">
              <wp:posOffset>2212848</wp:posOffset>
            </wp:positionH>
            <wp:positionV relativeFrom="paragraph">
              <wp:posOffset>228027</wp:posOffset>
            </wp:positionV>
            <wp:extent cx="3373626" cy="699897"/>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3373626" cy="699897"/>
                    </a:xfrm>
                    <a:prstGeom prst="rect">
                      <a:avLst/>
                    </a:prstGeom>
                  </pic:spPr>
                </pic:pic>
              </a:graphicData>
            </a:graphic>
          </wp:anchor>
        </w:drawing>
      </w: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8"/>
          <w:szCs w:val="24"/>
          <w:rFonts w:cstheme="minorBidi" w:ascii="Times New Roman" w:hAnsi="宋体" w:eastAsia="宋体" w:cs="宋体"/>
          <w:b/>
        </w:rPr>
      </w:pPr>
    </w:p>
    <w:p w:rsidR="0018722C">
      <w:pPr>
        <w:spacing w:line="821" w:lineRule="exact" w:before="0"/>
        <w:ind w:leftChars="0" w:left="1422" w:rightChars="0" w:right="1417" w:firstLineChars="0" w:firstLine="0"/>
        <w:jc w:val="center"/>
        <w:rPr>
          <w:b/>
          <w:sz w:val="72"/>
        </w:rPr>
      </w:pPr>
      <w:r>
        <w:rPr>
          <w:b/>
          <w:sz w:val="72"/>
        </w:rPr>
        <w:t>硕 士 学 位 论 文</w:t>
      </w:r>
    </w:p>
    <w:p w:rsidR="0018722C">
      <w:pPr>
        <w:spacing w:before="533"/>
        <w:ind w:leftChars="0" w:left="839" w:rightChars="0" w:right="0" w:firstLineChars="0" w:firstLine="0"/>
        <w:jc w:val="left"/>
        <w:rPr>
          <w:rFonts w:ascii="黑体" w:eastAsia="黑体" w:hint="eastAsia"/>
          <w:b/>
          <w:sz w:val="48"/>
        </w:rPr>
      </w:pPr>
      <w:r>
        <w:rPr>
          <w:rFonts w:ascii="黑体" w:eastAsia="黑体" w:hint="eastAsia"/>
          <w:b/>
          <w:w w:val="95"/>
          <w:sz w:val="48"/>
        </w:rPr>
        <w:t>我国环境规制对第二产业结构调整的</w:t>
      </w:r>
    </w:p>
    <w:p w:rsidR="0018722C">
      <w:pPr>
        <w:spacing w:before="154"/>
        <w:ind w:leftChars="0" w:left="1418" w:rightChars="0" w:right="1417" w:firstLineChars="0" w:firstLine="0"/>
        <w:jc w:val="center"/>
        <w:rPr>
          <w:rFonts w:ascii="黑体" w:eastAsia="黑体" w:hint="eastAsia"/>
          <w:b/>
          <w:sz w:val="48"/>
        </w:rPr>
        <w:sectPr w:rsidR="00556256">
          <w:pgSz w:w="11910" w:h="16840"/>
          <w:pgMar w:top="1460" w:bottom="280" w:left="1580" w:right="1300"/>
        </w:sectPr>
      </w:pPr>
      <w:r>
        <w:rPr>
          <w:rFonts w:ascii="黑体" w:eastAsia="黑体" w:hint="eastAsia"/>
          <w:b/>
          <w:w w:val="95"/>
          <w:sz w:val="48"/>
        </w:rPr>
        <w:t>影响分析</w:t>
      </w:r>
    </w:p>
    <w:p w:rsidR="0018722C">
      <w:pPr>
        <w:outlineLvl w:val="9"/>
        <w:topLinePunct/>
      </w:pPr>
      <w:r>
        <w:rPr>
          <w:kern w:val="2"/>
          <w:sz w:val="32"/>
          <w:szCs w:val="32"/>
          <w:rFonts w:cstheme="minorBidi" w:hAnsiTheme="minorHAnsi" w:eastAsiaTheme="minorHAnsi" w:asciiTheme="minorHAnsi" w:ascii="宋体" w:hAnsi="黑体" w:eastAsia="宋体" w:cs="黑体" w:hint="eastAsia"/>
        </w:rPr>
        <w:t>作者姓名：</w:t>
      </w:r>
      <w:r w:rsidR="001852F3">
        <w:rPr>
          <w:kern w:val="2"/>
          <w:sz w:val="32"/>
          <w:szCs w:val="32"/>
          <w:rFonts w:cstheme="minorBidi" w:hAnsiTheme="minorHAnsi" w:eastAsiaTheme="minorHAnsi" w:asciiTheme="minorHAnsi" w:ascii="宋体" w:hAnsi="黑体" w:eastAsia="宋体" w:cs="黑体" w:hint="eastAsia"/>
        </w:rPr>
        <w:t xml:space="preserve">朱彩彩</w:t>
      </w:r>
    </w:p>
    <w:p w:rsidR="0018722C">
      <w:pPr>
        <w:spacing w:before="253"/>
        <w:ind w:leftChars="0" w:left="1320" w:rightChars="0" w:right="1417" w:firstLineChars="0" w:firstLine="0"/>
        <w:jc w:val="center"/>
        <w:topLinePunct/>
      </w:pPr>
      <w:r>
        <w:rPr>
          <w:kern w:val="2"/>
          <w:sz w:val="32"/>
          <w:szCs w:val="22"/>
          <w:rFonts w:cstheme="minorBidi" w:hAnsiTheme="minorHAnsi" w:eastAsiaTheme="minorHAnsi" w:asciiTheme="minorHAnsi"/>
        </w:rPr>
        <w:t>学科专业：</w:t>
      </w:r>
      <w:r w:rsidR="001852F3">
        <w:rPr>
          <w:kern w:val="2"/>
          <w:sz w:val="32"/>
          <w:szCs w:val="22"/>
          <w:rFonts w:cstheme="minorBidi" w:hAnsiTheme="minorHAnsi" w:eastAsiaTheme="minorHAnsi" w:asciiTheme="minorHAnsi"/>
        </w:rPr>
        <w:t xml:space="preserve">政治经济学</w:t>
      </w:r>
    </w:p>
    <w:p w:rsidR="0018722C">
      <w:pPr>
        <w:topLinePunct/>
      </w:pPr>
      <w:r>
        <w:rPr>
          <w:rFonts w:cstheme="minorBidi" w:hAnsiTheme="minorHAnsi" w:eastAsiaTheme="minorHAnsi" w:asciiTheme="minorHAnsi"/>
        </w:rPr>
        <w:t>指导教师：</w:t>
      </w:r>
      <w:r w:rsidR="001852F3">
        <w:rPr>
          <w:rFonts w:cstheme="minorBidi" w:hAnsiTheme="minorHAnsi" w:eastAsiaTheme="minorHAnsi" w:asciiTheme="minorHAnsi"/>
        </w:rPr>
        <w:t xml:space="preserve">臧传琴</w:t>
      </w:r>
      <w:r>
        <w:rPr>
          <w:rFonts w:cstheme="minorBidi" w:hAnsiTheme="minorHAnsi" w:eastAsiaTheme="minorHAnsi" w:asciiTheme="minorHAnsi"/>
        </w:rPr>
        <w:t>（</w:t>
      </w:r>
      <w:r w:rsidR="001852F3">
        <w:rPr>
          <w:rFonts w:cstheme="minorBidi" w:hAnsiTheme="minorHAnsi" w:eastAsiaTheme="minorHAnsi" w:asciiTheme="minorHAnsi"/>
        </w:rPr>
        <w:t xml:space="preserve">副教授</w:t>
      </w:r>
      <w:r>
        <w:rPr>
          <w:rFonts w:cstheme="minorBidi" w:hAnsiTheme="minorHAnsi" w:eastAsiaTheme="minorHAnsi" w:asciiTheme="minorHAnsi"/>
        </w:rPr>
        <w:t>）</w:t>
      </w:r>
      <w:r w:rsidR="001852F3">
        <w:rPr>
          <w:rFonts w:cstheme="minorBidi" w:hAnsiTheme="minorHAnsi" w:eastAsiaTheme="minorHAnsi" w:asciiTheme="minorHAnsi"/>
        </w:rPr>
        <w:t xml:space="preserve">培养学院：</w:t>
      </w:r>
      <w:r w:rsidR="001852F3">
        <w:rPr>
          <w:rFonts w:cstheme="minorBidi" w:hAnsiTheme="minorHAnsi" w:eastAsiaTheme="minorHAnsi" w:asciiTheme="minorHAnsi"/>
        </w:rPr>
        <w:t xml:space="preserve">经济学院</w:t>
      </w:r>
    </w:p>
    <w:p w:rsidR="0018722C">
      <w:pPr>
        <w:topLinePunct/>
      </w:pPr>
      <w:r>
        <w:rPr>
          <w:rFonts w:cstheme="minorBidi" w:hAnsiTheme="minorHAnsi" w:eastAsiaTheme="minorHAnsi" w:asciiTheme="minorHAnsi" w:ascii="黑体" w:eastAsia="黑体" w:hint="eastAsia"/>
          <w:b/>
        </w:rPr>
        <w:t>二</w:t>
      </w:r>
      <w:r>
        <w:rPr>
          <w:rFonts w:cstheme="minorBidi" w:hAnsiTheme="minorHAnsi" w:eastAsiaTheme="minorHAnsi" w:asciiTheme="minorHAnsi"/>
        </w:rPr>
        <w:t>〇</w:t>
      </w:r>
      <w:r>
        <w:rPr>
          <w:rFonts w:ascii="黑体" w:eastAsia="黑体" w:hint="eastAsia" w:cstheme="minorBidi" w:hAnsiTheme="minorHAnsi"/>
        </w:rPr>
        <w:t>一六</w:t>
      </w:r>
      <w:r>
        <w:rPr>
          <w:rFonts w:ascii="黑体" w:eastAsia="黑体" w:hint="eastAsia" w:cstheme="minorBidi" w:hAnsiTheme="minorHAnsi"/>
          <w:b/>
        </w:rPr>
        <w:t>年五月八日</w:t>
      </w:r>
    </w:p>
    <w:p w:rsidR="0018722C">
      <w:pPr>
        <w:topLinePunct/>
      </w:pPr>
      <w:r>
        <w:rPr>
          <w:rFonts w:cstheme="minorBidi" w:hAnsiTheme="minorHAnsi" w:eastAsiaTheme="minorHAnsi" w:asciiTheme="minorHAnsi" w:ascii="Times New Roman" w:hAnsi="Times New Roman" w:eastAsia="Times New Roman" w:cs="Times New Roman"/>
          <w:b/>
        </w:rPr>
        <w:t>Analysis of the Impact of China</w:t>
      </w:r>
      <w:r>
        <w:rPr>
          <w:rFonts w:cstheme="minorBidi" w:hAnsiTheme="minorHAnsi" w:eastAsiaTheme="minorHAnsi" w:asciiTheme="minorHAnsi" w:ascii="Times New Roman" w:hAnsi="Times New Roman" w:eastAsia="Times New Roman" w:cs="Times New Roman"/>
          <w:b/>
        </w:rPr>
        <w:t>'</w:t>
      </w:r>
      <w:r>
        <w:rPr>
          <w:rFonts w:cstheme="minorBidi" w:hAnsiTheme="minorHAnsi" w:eastAsiaTheme="minorHAnsi" w:asciiTheme="minorHAnsi" w:ascii="Times New Roman" w:hAnsi="Times New Roman" w:eastAsia="Times New Roman" w:cs="Times New Roman"/>
          <w:b/>
        </w:rPr>
        <w:t>s Environmental Regulation on the Second Industrial Structure Adjustmen</w:t>
      </w:r>
      <w:r>
        <w:rPr>
          <w:rFonts w:cstheme="minorBidi" w:hAnsiTheme="minorHAnsi" w:eastAsiaTheme="minorHAnsi" w:asciiTheme="minorHAnsi" w:ascii="Times New Roman" w:hAnsi="Times New Roman" w:eastAsia="Times New Roman" w:cs="Times New Roman"/>
          <w:b/>
        </w:rPr>
        <w:t>t</w:t>
      </w:r>
    </w:p>
    <w:p w:rsidR="0018722C">
      <w:pPr>
        <w:topLinePunct/>
      </w:pPr>
      <w:r>
        <w:rPr>
          <w:rFonts w:cstheme="minorBidi" w:hAnsiTheme="minorHAnsi" w:eastAsiaTheme="minorHAnsi" w:asciiTheme="minorHAnsi" w:ascii="Times New Roman" w:hAnsi="黑体" w:eastAsia="黑体" w:cs="黑体"/>
        </w:rPr>
        <w:t>A Dissertation Submitted for the Degree of Master</w:t>
      </w:r>
    </w:p>
    <w:p w:rsidR="0018722C">
      <w:pPr>
        <w:topLinePunct/>
      </w:pPr>
      <w:r>
        <w:rPr>
          <w:rFonts w:cstheme="minorBidi" w:hAnsiTheme="minorHAnsi" w:eastAsiaTheme="minorHAnsi" w:asciiTheme="minorHAnsi" w:ascii="Times New Roman" w:eastAsia="Times New Roman"/>
          <w:b/>
        </w:rPr>
        <w:t>Candidate</w:t>
      </w:r>
      <w:r>
        <w:rPr>
          <w:rFonts w:cstheme="minorBidi" w:hAnsiTheme="minorHAnsi" w:eastAsiaTheme="minorHAnsi" w:asciiTheme="minorHAnsi"/>
          <w:b/>
          <w:kern w:val="2"/>
          <w:b/>
          <w:sz w:val="29"/>
        </w:rPr>
        <w:t xml:space="preserve">: </w:t>
      </w:r>
      <w:r>
        <w:rPr>
          <w:rFonts w:ascii="Times New Roman" w:eastAsia="Times New Roman" w:cstheme="minorBidi" w:hAnsiTheme="minorHAnsi"/>
          <w:b/>
        </w:rPr>
        <w:t>Zhu cai cai Supervisor</w:t>
      </w:r>
      <w:r>
        <w:rPr>
          <w:rFonts w:cstheme="minorBidi" w:hAnsiTheme="minorHAnsi" w:eastAsiaTheme="minorHAnsi" w:asciiTheme="minorHAnsi"/>
          <w:b/>
          <w:kern w:val="2"/>
          <w:b/>
          <w:sz w:val="29"/>
        </w:rPr>
        <w:t xml:space="preserve">: </w:t>
      </w:r>
      <w:r>
        <w:rPr>
          <w:rFonts w:ascii="Times New Roman" w:eastAsia="Times New Roman" w:cstheme="minorBidi" w:hAnsiTheme="minorHAnsi"/>
          <w:b/>
        </w:rPr>
        <w:t>Prof. Zang chuan qin</w:t>
      </w:r>
    </w:p>
    <w:p w:rsidR="0018722C">
      <w:pPr>
        <w:topLinePunct/>
      </w:pPr>
      <w:r>
        <w:rPr>
          <w:rFonts w:cstheme="minorBidi" w:hAnsiTheme="minorHAnsi" w:eastAsiaTheme="minorHAnsi" w:asciiTheme="minorHAnsi" w:ascii="Times New Roman"/>
        </w:rPr>
        <w:t>School of Shandong University of Finance and Economics</w:t>
      </w:r>
    </w:p>
    <w:p w:rsidR="0018722C">
      <w:pPr>
        <w:tabs>
          <w:tab w:pos="4347" w:val="left" w:leader="none"/>
        </w:tabs>
        <w:spacing w:before="20"/>
        <w:ind w:leftChars="0" w:left="119" w:rightChars="0" w:right="0" w:firstLineChars="0" w:firstLine="0"/>
        <w:jc w:val="left"/>
        <w:topLinePunct/>
      </w:pPr>
      <w:r>
        <w:rPr>
          <w:kern w:val="2"/>
          <w:sz w:val="21"/>
          <w:szCs w:val="22"/>
          <w:rFonts w:cstheme="minorBidi" w:hAnsiTheme="minorHAnsi" w:eastAsiaTheme="minorHAnsi" w:asciiTheme="minorHAnsi" w:ascii="黑体" w:eastAsia="黑体" w:hint="eastAsia"/>
          <w:b/>
        </w:rPr>
        <w:t>中图分类号：</w:t>
      </w:r>
      <w:r>
        <w:rPr>
          <w:kern w:val="2"/>
          <w:szCs w:val="22"/>
          <w:rFonts w:ascii="Times New Roman" w:eastAsia="Times New Roman" w:cstheme="minorBidi" w:hAnsiTheme="minorHAnsi"/>
          <w:b/>
          <w:sz w:val="21"/>
        </w:rPr>
        <w:t>F014</w:t>
      </w:r>
      <w:r>
        <w:rPr>
          <w:kern w:val="2"/>
          <w:szCs w:val="22"/>
          <w:rFonts w:ascii="黑体" w:eastAsia="黑体" w:hint="eastAsia" w:cstheme="minorBidi" w:hAnsiTheme="minorHAnsi"/>
          <w:b/>
          <w:sz w:val="21"/>
        </w:rPr>
        <w:t>密级：公 开</w:t>
      </w:r>
    </w:p>
    <w:p w:rsidR="0018722C">
      <w:pPr>
        <w:topLinePunct/>
      </w:pPr>
      <w:r>
        <w:rPr>
          <w:rFonts w:cstheme="minorBidi" w:hAnsiTheme="minorHAnsi" w:eastAsiaTheme="minorHAnsi" w:asciiTheme="minorHAnsi" w:ascii="黑体" w:eastAsia="黑体" w:hint="eastAsia"/>
          <w:b/>
        </w:rPr>
        <w:t>学科分类号：</w:t>
      </w:r>
      <w:r w:rsidR="001852F3">
        <w:rPr>
          <w:rFonts w:cstheme="minorBidi" w:hAnsiTheme="minorHAnsi" w:eastAsiaTheme="minorHAnsi" w:asciiTheme="minorHAnsi"/>
        </w:rPr>
        <w:t>论</w:t>
      </w:r>
      <w:r>
        <w:rPr>
          <w:rFonts w:ascii="黑体" w:eastAsia="黑体" w:hint="eastAsia" w:cstheme="minorBidi" w:hAnsiTheme="minorHAnsi"/>
          <w:b/>
        </w:rPr>
        <w:t>文</w:t>
      </w:r>
      <w:r>
        <w:rPr>
          <w:rFonts w:ascii="黑体" w:eastAsia="黑体" w:hint="eastAsia" w:cstheme="minorBidi" w:hAnsiTheme="minorHAnsi"/>
          <w:b/>
        </w:rPr>
        <w:t>编</w:t>
      </w:r>
      <w:r>
        <w:rPr>
          <w:rFonts w:ascii="黑体" w:eastAsia="黑体" w:hint="eastAsia" w:cstheme="minorBidi" w:hAnsiTheme="minorHAnsi"/>
          <w:b/>
        </w:rPr>
        <w:t>号</w:t>
      </w:r>
      <w:r>
        <w:rPr>
          <w:rFonts w:ascii="黑体" w:eastAsia="黑体" w:hint="eastAsia" w:cstheme="minorBidi" w:hAnsiTheme="minorHAnsi"/>
          <w:b/>
        </w:rPr>
        <w:t>：</w:t>
      </w:r>
      <w:r>
        <w:rPr>
          <w:rFonts w:ascii="Times New Roman" w:eastAsia="Times New Roman" w:cstheme="minorBidi" w:hAnsiTheme="minorHAnsi"/>
          <w:b/>
        </w:rPr>
        <w:t>37_020101_11045632016100001_LW</w:t>
      </w:r>
    </w:p>
    <w:p w:rsidR="0018722C">
      <w:pPr>
        <w:tabs>
          <w:tab w:pos="3253" w:val="left" w:leader="none"/>
          <w:tab w:pos="3973" w:val="left" w:leader="none"/>
          <w:tab w:pos="4693" w:val="left" w:leader="none"/>
          <w:tab w:pos="5413" w:val="left" w:leader="none"/>
          <w:tab w:pos="6133" w:val="left" w:leader="none"/>
        </w:tabs>
        <w:spacing w:before="0"/>
        <w:ind w:leftChars="0" w:left="2533" w:rightChars="0" w:right="0" w:firstLineChars="0" w:firstLine="0"/>
        <w:jc w:val="left"/>
        <w:topLinePunct/>
      </w:pPr>
      <w:r>
        <w:rPr>
          <w:kern w:val="2"/>
          <w:sz w:val="36"/>
          <w:szCs w:val="22"/>
          <w:rFonts w:cstheme="minorBidi" w:hAnsiTheme="minorHAnsi" w:eastAsiaTheme="minorHAnsi" w:asciiTheme="minorHAnsi" w:ascii="黑体" w:eastAsia="黑体" w:hint="eastAsia"/>
        </w:rPr>
        <w:t>硕</w:t>
      </w:r>
      <w:r w:rsidR="001852F3">
        <w:rPr>
          <w:kern w:val="2"/>
          <w:sz w:val="22"/>
          <w:szCs w:val="22"/>
          <w:rFonts w:cstheme="minorBidi" w:hAnsiTheme="minorHAnsi" w:eastAsiaTheme="minorHAnsi" w:asciiTheme="minorHAnsi"/>
        </w:rPr>
        <w:t>士</w:t>
      </w:r>
      <w:r w:rsidR="001852F3">
        <w:rPr>
          <w:kern w:val="2"/>
          <w:sz w:val="22"/>
          <w:szCs w:val="22"/>
          <w:rFonts w:cstheme="minorBidi" w:hAnsiTheme="minorHAnsi" w:eastAsiaTheme="minorHAnsi" w:asciiTheme="minorHAnsi"/>
        </w:rPr>
        <w:t>学</w:t>
      </w:r>
      <w:r w:rsidR="001852F3">
        <w:rPr>
          <w:kern w:val="2"/>
          <w:sz w:val="22"/>
          <w:szCs w:val="22"/>
          <w:rFonts w:cstheme="minorBidi" w:hAnsiTheme="minorHAnsi" w:eastAsiaTheme="minorHAnsi" w:asciiTheme="minorHAnsi"/>
        </w:rPr>
        <w:t>位</w:t>
      </w:r>
      <w:r w:rsidR="001852F3">
        <w:rPr>
          <w:kern w:val="2"/>
          <w:sz w:val="22"/>
          <w:szCs w:val="22"/>
          <w:rFonts w:cstheme="minorBidi" w:hAnsiTheme="minorHAnsi" w:eastAsiaTheme="minorHAnsi" w:asciiTheme="minorHAnsi"/>
        </w:rPr>
        <w:t>论</w:t>
      </w:r>
      <w:r w:rsidR="001852F3">
        <w:rPr>
          <w:kern w:val="2"/>
          <w:sz w:val="22"/>
          <w:szCs w:val="22"/>
          <w:rFonts w:cstheme="minorBidi" w:hAnsiTheme="minorHAnsi" w:eastAsiaTheme="minorHAnsi" w:asciiTheme="minorHAnsi"/>
        </w:rPr>
        <w:t>文</w:t>
      </w:r>
    </w:p>
    <w:p w:rsidR="0018722C">
      <w:pPr>
        <w:topLinePunct/>
      </w:pPr>
      <w:r>
        <w:rPr>
          <w:rFonts w:cstheme="minorBidi" w:hAnsiTheme="minorHAnsi" w:eastAsiaTheme="minorHAnsi" w:asciiTheme="minorHAnsi" w:ascii="黑体" w:eastAsia="黑体" w:hint="eastAsia"/>
          <w:b/>
        </w:rPr>
        <w:t>我国环境规制对第二产业结构调整的影响分析</w:t>
      </w:r>
    </w:p>
    <w:p w:rsidR="0018722C">
      <w:pPr>
        <w:topLinePunct/>
      </w:pPr>
      <w:r>
        <w:t>作</w:t>
      </w:r>
      <w:r w:rsidR="001852F3">
        <w:t xml:space="preserve">者</w:t>
      </w:r>
      <w:r w:rsidR="001852F3">
        <w:t xml:space="preserve">姓</w:t>
      </w:r>
      <w:r w:rsidR="001852F3">
        <w:t xml:space="preserve">名：</w:t>
      </w:r>
      <w:r w:rsidR="001852F3">
        <w:t xml:space="preserve">朱彩彩</w:t>
      </w:r>
      <w:r w:rsidR="001852F3">
        <w:t>申请学位级别：学术性硕士</w:t>
      </w:r>
    </w:p>
    <w:p w:rsidR="0018722C">
      <w:pPr>
        <w:topLinePunct/>
      </w:pPr>
      <w:r>
        <w:t>指导教师姓名：臧传琴</w:t>
      </w:r>
      <w:r w:rsidR="001852F3">
        <w:t>职</w:t>
      </w:r>
      <w:r w:rsidR="001852F3">
        <w:t>称：副教授</w:t>
      </w:r>
    </w:p>
    <w:p w:rsidR="0018722C">
      <w:pPr>
        <w:topLinePunct/>
      </w:pPr>
      <w:r>
        <w:t>学</w:t>
      </w:r>
      <w:r w:rsidR="001852F3">
        <w:t xml:space="preserve">科</w:t>
      </w:r>
      <w:r w:rsidR="001852F3">
        <w:t xml:space="preserve">专</w:t>
      </w:r>
      <w:r w:rsidR="001852F3">
        <w:t xml:space="preserve">业：</w:t>
      </w:r>
      <w:r w:rsidR="001852F3">
        <w:t xml:space="preserve">政治经济学</w:t>
      </w:r>
      <w:r w:rsidR="001852F3">
        <w:t>研</w:t>
      </w:r>
      <w:r w:rsidR="001852F3">
        <w:t>究</w:t>
      </w:r>
      <w:r w:rsidR="001852F3">
        <w:t xml:space="preserve">方</w:t>
      </w:r>
      <w:r w:rsidR="001852F3">
        <w:t xml:space="preserve">向：当代经济问题学</w:t>
      </w:r>
      <w:r w:rsidR="001852F3">
        <w:t xml:space="preserve">习</w:t>
      </w:r>
      <w:r w:rsidR="001852F3">
        <w:t xml:space="preserve">时</w:t>
      </w:r>
      <w:r w:rsidR="001852F3">
        <w:t xml:space="preserve">间：</w:t>
      </w:r>
      <w:r w:rsidR="001852F3">
        <w:t>自</w:t>
      </w:r>
      <w:r>
        <w:rPr>
          <w:rFonts w:ascii="Times New Roman" w:eastAsia="Times New Roman"/>
        </w:rPr>
        <w:t>2013</w:t>
      </w:r>
      <w:r>
        <w:t>年</w:t>
      </w:r>
      <w:r/>
      <w:r>
        <w:rPr>
          <w:rFonts w:ascii="Times New Roman" w:eastAsia="Times New Roman"/>
        </w:rPr>
        <w:t>9</w:t>
      </w:r>
      <w:r w:rsidR="001852F3">
        <w:rPr>
          <w:rFonts w:ascii="Times New Roman" w:eastAsia="Times New Roman"/>
        </w:rPr>
        <w:t xml:space="preserve"> </w:t>
      </w:r>
      <w:r>
        <w:t>月</w:t>
      </w:r>
      <w:r>
        <w:rPr>
          <w:rFonts w:ascii="Times New Roman" w:eastAsia="Times New Roman"/>
        </w:rPr>
        <w:t>1</w:t>
      </w:r>
      <w:r w:rsidR="001852F3">
        <w:rPr>
          <w:rFonts w:ascii="Times New Roman" w:eastAsia="Times New Roman"/>
        </w:rPr>
        <w:t xml:space="preserve"> </w:t>
      </w:r>
      <w:r>
        <w:t>日</w:t>
      </w:r>
      <w:r w:rsidR="001852F3">
        <w:t xml:space="preserve">起至</w:t>
      </w:r>
      <w:r>
        <w:rPr>
          <w:rFonts w:ascii="Times New Roman" w:eastAsia="Times New Roman"/>
        </w:rPr>
        <w:t>2016</w:t>
      </w:r>
      <w:r w:rsidR="001852F3">
        <w:rPr>
          <w:rFonts w:ascii="Times New Roman" w:eastAsia="Times New Roman"/>
        </w:rPr>
        <w:t xml:space="preserve"> </w:t>
      </w:r>
      <w:r>
        <w:t>年</w:t>
      </w:r>
      <w:r>
        <w:rPr>
          <w:rFonts w:ascii="Times New Roman" w:eastAsia="Times New Roman"/>
        </w:rPr>
        <w:t>6</w:t>
      </w:r>
      <w:r w:rsidR="001852F3">
        <w:rPr>
          <w:rFonts w:ascii="Times New Roman" w:eastAsia="Times New Roman"/>
        </w:rPr>
        <w:t xml:space="preserve"> </w:t>
      </w:r>
      <w:r>
        <w:t>月</w:t>
      </w:r>
      <w:r/>
      <w:r>
        <w:rPr>
          <w:rFonts w:ascii="Times New Roman" w:eastAsia="Times New Roman"/>
        </w:rPr>
        <w:t>30</w:t>
      </w:r>
      <w:r w:rsidR="001852F3">
        <w:rPr>
          <w:rFonts w:ascii="Times New Roman" w:eastAsia="Times New Roman"/>
        </w:rPr>
        <w:t xml:space="preserve"> </w:t>
      </w:r>
      <w:r>
        <w:t>日</w:t>
      </w:r>
      <w:r w:rsidR="001852F3">
        <w:t xml:space="preserve">止学位授予单位：</w:t>
      </w:r>
      <w:r w:rsidR="001852F3">
        <w:t xml:space="preserve">ft东财经大学</w:t>
      </w:r>
      <w:r w:rsidR="001852F3">
        <w:t>学位授予日期：</w:t>
      </w:r>
      <w:r>
        <w:rPr>
          <w:rFonts w:ascii="Times New Roman" w:eastAsia="Times New Roman"/>
        </w:rPr>
        <w:t>2016</w:t>
      </w:r>
      <w:r>
        <w:t>年</w:t>
      </w:r>
      <w:r/>
      <w:r>
        <w:rPr>
          <w:rFonts w:ascii="Times New Roman" w:eastAsia="Times New Roman"/>
        </w:rPr>
        <w:t>6  </w:t>
      </w:r>
      <w:r>
        <w:t>月</w:t>
      </w:r>
    </w:p>
    <w:p w:rsidR="0018722C">
      <w:pPr>
        <w:topLinePunct/>
      </w:pPr>
      <w:bookmarkStart w:name="声明 " w:id="2"/>
      <w:bookmarkEnd w:id="2"/>
      <w:r>
        <w:rPr>
          <w:rFonts w:ascii="黑体" w:eastAsia="黑体" w:hint="eastAsia" w:cstheme="minorBidi" w:hAnsiTheme="minorHAnsi"/>
          <w:b/>
        </w:rPr>
        <w:t>山东财经大学学位论文独创性声明</w:t>
      </w:r>
    </w:p>
    <w:p w:rsidR="0018722C">
      <w:pPr>
        <w:topLinePunct/>
      </w:pPr>
      <w:r>
        <w:t>本人声明所呈交的学位论文是我个人在导师指导下进行研究工作及取得的研究</w:t>
      </w:r>
      <w:r>
        <w:t>成果。尽我所知，除了文中特别加以标注和致谢的地方外，论文中不包含其他人已经</w:t>
      </w:r>
      <w:r>
        <w:t>发表或撰写过的研究成果，也不包含为获得</w:t>
      </w:r>
      <w:r>
        <w:t>ft东财经大学或其它教育机构的学位或证</w:t>
      </w:r>
      <w:r>
        <w:t>书而使用过的材料。与我一同工作的同志对本研究所做的任何贡献均已在论文中作了明确的说明并表示了谢意。</w:t>
      </w:r>
    </w:p>
    <w:p w:rsidR="0018722C">
      <w:pPr>
        <w:topLinePunct/>
      </w:pPr>
      <w:r>
        <w:t>学位论文作者签名：</w:t>
      </w:r>
      <w:r w:rsidR="001852F3">
        <w:t>日期：</w:t>
      </w:r>
      <w:r w:rsidR="001852F3">
        <w:t>年</w:t>
      </w:r>
      <w:r w:rsidR="001852F3">
        <w:t>月</w:t>
      </w:r>
      <w:r w:rsidR="001852F3">
        <w:t>日</w:t>
      </w:r>
    </w:p>
    <w:p w:rsidR="0018722C">
      <w:pPr>
        <w:topLinePunct/>
      </w:pPr>
      <w:r>
        <w:rPr>
          <w:rFonts w:cstheme="minorBidi" w:hAnsiTheme="minorHAnsi" w:eastAsiaTheme="minorHAnsi" w:asciiTheme="minorHAnsi" w:ascii="黑体" w:hAnsi="Times New Roman" w:eastAsia="黑体" w:cs="Times New Roman" w:hint="eastAsia"/>
          <w:b/>
        </w:rPr>
        <w:t>山东财经大学学位论文使用授权声明</w:t>
      </w:r>
    </w:p>
    <w:p w:rsidR="0018722C">
      <w:pPr>
        <w:topLinePunct/>
      </w:pPr>
      <w:r>
        <w:t>本人完全同意ft</w:t>
      </w:r>
      <w:r>
        <w:t>东财经大学有权使用本学位论文</w:t>
      </w:r>
      <w:r>
        <w:t>（</w:t>
      </w:r>
      <w:r>
        <w:t>包括但不限于其印刷版和电子版</w:t>
      </w:r>
      <w:r>
        <w:t>）</w:t>
      </w:r>
      <w:r>
        <w:t>，使用方式包括但不限于：保留学位论文，按规定向国家有关部门</w:t>
      </w:r>
      <w:r>
        <w:t>（</w:t>
      </w:r>
      <w:r>
        <w:t>机构</w:t>
      </w:r>
      <w:r>
        <w:t>）</w:t>
      </w:r>
      <w:r>
        <w:t>送交学位论文，以学术交流为目的赠送和交换学位论文，允许学位论文被查</w:t>
      </w:r>
      <w:r>
        <w:t>阅、借阅和复印，将学位论文的全部或部分内容编入有关数据库进行检索，采用影印、缩印或其他复制手段保存学位论文。</w:t>
      </w:r>
    </w:p>
    <w:tbl>
      <w:tblPr>
        <w:tblW w:w="0" w:type="auto"/>
        <w:tblInd w:w="9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10"/>
        <w:gridCol w:w="1260"/>
        <w:gridCol w:w="780"/>
        <w:gridCol w:w="1010"/>
      </w:tblGrid>
      <w:tr>
        <w:trPr>
          <w:trHeight w:val="560" w:hRule="atLeast"/>
        </w:trPr>
        <w:tc>
          <w:tcPr>
            <w:tcW w:w="4610" w:type="dxa"/>
          </w:tcPr>
          <w:p w:rsidR="0018722C">
            <w:pPr>
              <w:topLinePunct/>
              <w:ind w:leftChars="0" w:left="0" w:rightChars="0" w:right="0" w:firstLineChars="0" w:firstLine="0"/>
              <w:spacing w:line="240" w:lineRule="atLeast"/>
            </w:pPr>
            <w:r>
              <w:rPr>
                <w:rFonts w:ascii="宋体" w:eastAsia="宋体" w:hint="eastAsia"/>
              </w:rPr>
              <w:t>保密学位论文在解密后的使用授权同上。</w:t>
            </w:r>
          </w:p>
        </w:tc>
        <w:tc>
          <w:tcPr>
            <w:tcW w:w="3050" w:type="dxa"/>
            <w:gridSpan w:val="3"/>
          </w:tcPr>
          <w:p w:rsidR="0018722C">
            <w:pPr>
              <w:topLinePunct/>
              <w:ind w:leftChars="0" w:left="0" w:rightChars="0" w:right="0" w:firstLineChars="0" w:firstLine="0"/>
              <w:spacing w:line="240" w:lineRule="atLeast"/>
            </w:pPr>
          </w:p>
        </w:tc>
      </w:tr>
      <w:tr>
        <w:trPr>
          <w:trHeight w:val="900" w:hRule="atLeast"/>
        </w:trPr>
        <w:tc>
          <w:tcPr>
            <w:tcW w:w="461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学位论文作者签名：</w:t>
            </w:r>
          </w:p>
        </w:tc>
        <w:tc>
          <w:tcPr>
            <w:tcW w:w="126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日期：</w:t>
            </w:r>
          </w:p>
        </w:tc>
        <w:tc>
          <w:tcPr>
            <w:tcW w:w="78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年</w:t>
            </w:r>
          </w:p>
        </w:tc>
        <w:tc>
          <w:tcPr>
            <w:tcW w:w="101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月</w:t>
            </w:r>
            <w:r w:rsidRPr="00000000">
              <w:tab/>
              <w:t>日</w:t>
            </w:r>
          </w:p>
        </w:tc>
      </w:tr>
      <w:tr>
        <w:trPr>
          <w:trHeight w:val="560" w:hRule="atLeast"/>
        </w:trPr>
        <w:tc>
          <w:tcPr>
            <w:tcW w:w="461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指导教师签名：</w:t>
            </w:r>
          </w:p>
        </w:tc>
        <w:tc>
          <w:tcPr>
            <w:tcW w:w="126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日期：</w:t>
            </w:r>
          </w:p>
        </w:tc>
        <w:tc>
          <w:tcPr>
            <w:tcW w:w="78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年</w:t>
            </w:r>
          </w:p>
        </w:tc>
        <w:tc>
          <w:tcPr>
            <w:tcW w:w="101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月</w:t>
            </w:r>
            <w:r w:rsidRPr="00000000">
              <w:tab/>
              <w:t>日</w:t>
            </w:r>
          </w:p>
        </w:tc>
      </w:tr>
    </w:tbl>
    <w:p w:rsidR="0018722C">
      <w:pPr>
        <w:topLinePunct/>
        <w:pStyle w:val="affa"/>
      </w:pPr>
    </w:p>
    <w:p w:rsidR="0018722C">
      <w:pPr>
        <w:pStyle w:val="af6"/>
        <w:topLinePunct/>
      </w:pPr>
      <w:bookmarkStart w:id="295252" w:name="_Ref665295252"/>
      <w:bookmarkStart w:id="5652" w:name="_Toc6865652"/>
      <w:bookmarkStart w:name="中文摘要 " w:id="3"/>
      <w:bookmarkEnd w:id="3"/>
      <w:r/>
      <w:r>
        <w:t>摘</w:t>
      </w:r>
      <w:r w:rsidRPr="00000000">
        <w:t>要</w:t>
      </w:r>
      <w:bookmarkEnd w:id="5652"/>
    </w:p>
    <w:bookmarkEnd w:id="295252"/>
    <w:p w:rsidR="0018722C">
      <w:pPr>
        <w:topLinePunct/>
      </w:pPr>
      <w:r>
        <w:t>随着经济的发展，环境污染问题愈来愈严重。在我国的经济结构中，第二产业处</w:t>
      </w:r>
      <w:r>
        <w:t>于一个非常重要的位置，并且由于第二产业粗放式的发展对生态环境造成了很严重的</w:t>
      </w:r>
      <w:r>
        <w:t>破坏，生态环境的破坏也抑制了第二产业的发展。所以，加强环境规制强度迫在眉睫。</w:t>
      </w:r>
      <w:r>
        <w:t>国内外学者对环境规制对产业结构调整进行了相关阐述，但没有环境规制对第二产业</w:t>
      </w:r>
      <w:r>
        <w:t>结构调整的相关分析。本文从理论和实证来研究我国环境规制对第二产业结构调整的影响。</w:t>
      </w:r>
    </w:p>
    <w:p w:rsidR="0018722C">
      <w:pPr>
        <w:topLinePunct/>
      </w:pPr>
      <w:r>
        <w:t>本文从理论出发，介绍了环境规制和产业结构调整的相关理论，为后文写环境规</w:t>
      </w:r>
      <w:r>
        <w:t>制对第二产业结构调整奠定理论基础。随后介绍了我国环境规制的概况，目前我国采</w:t>
      </w:r>
      <w:r>
        <w:t>用的环境规制工具有排污收费制度、可交易许可证制度以及税收优惠和补贴制度。我</w:t>
      </w:r>
      <w:r>
        <w:t>国第二产业结构目前面临以下主要问题：轻重工业发展比例不协调、地区发展不平衡以及高新技术产业发展不足。在此问题上，探究了环境规制对第二产业结构调整的影</w:t>
      </w:r>
      <w:r>
        <w:t>响分析。在实证研究方面，本文采用</w:t>
      </w:r>
      <w:r>
        <w:t>2004-2013</w:t>
      </w:r>
      <w:r/>
      <w:r w:rsidR="001852F3">
        <w:t xml:space="preserve">年</w:t>
      </w:r>
      <w:r>
        <w:t>30</w:t>
      </w:r>
      <w:r/>
      <w:r w:rsidR="001852F3">
        <w:t xml:space="preserve">个省市的面板数据，使用多个</w:t>
      </w:r>
      <w:r>
        <w:t>指标来代替环境规制强度，在此基础上，建立多元回归方程分析我国环境规制对第二产业结构调整的影响。</w:t>
      </w:r>
    </w:p>
    <w:p w:rsidR="0018722C">
      <w:pPr>
        <w:topLinePunct/>
      </w:pPr>
      <w:r>
        <w:t>对已有的研究结果分析后不难看到，环境规制与第二产业结构的调整之间有着明</w:t>
      </w:r>
      <w:r>
        <w:t>显的相关性，但是和已经处于相对成熟阶段的发达国家相比，我国在这个问题上仍然</w:t>
      </w:r>
      <w:r>
        <w:t>还有很大的进步空间。我国环境规制对第二产业结构作用具有明显的区域差异，在东</w:t>
      </w:r>
      <w:r>
        <w:t>部地区，环境规制对第二产业结构调整的作用比较显著，中部地区次之，西部地区最不显著，这主要由于东中西部地区实施环境规制的强度不同以及经济发展状况不同。</w:t>
      </w:r>
      <w:r>
        <w:t>在环境规制对第二产业结构调整影响的分析中看到，随着政府污染治理投资额的增</w:t>
      </w:r>
      <w:r>
        <w:t>加，环境规制机构的工作效率也会相应的提升，并且通过分析后可以看到相关治污信</w:t>
      </w:r>
      <w:r>
        <w:t>息的纰漏状况也会影响到环境规制效率，透明的信息公开政策可以使得企业不得不对</w:t>
      </w:r>
      <w:r>
        <w:t>自己的生产经营进行调整，从而减少自己的污染产出，促使工业企业开发新技术以减</w:t>
      </w:r>
      <w:r>
        <w:t>少污染物的排放以及提高产值，使得企业升级、转型，促进第二产业机构的调整。因此，环境规制能够促进第二产业结构调整。</w:t>
      </w:r>
    </w:p>
    <w:p w:rsidR="0018722C">
      <w:pPr>
        <w:topLinePunct/>
      </w:pPr>
      <w:r>
        <w:t>研究分析得到，要想实行更有效率的环境规制政策，同时也为了更好的发挥环境</w:t>
      </w:r>
      <w:r>
        <w:t>规制对第二产业结构调整的影响作用，要在已有的环境规制手段的基础上提升规制强度，并且针对过去出现的问题，对现有的规制机构进行整</w:t>
      </w:r>
      <w:r>
        <w:t>合</w:t>
      </w:r>
    </w:p>
    <w:p w:rsidR="0018722C">
      <w:pPr>
        <w:topLinePunct/>
      </w:pPr>
      <w:r>
        <w:t>调整，并且从宏观政策的层面上必须要有差异化的环境规制政策，杜绝“一刀切”的现象发生。同时从立法的角度完善现有的环境规制法律法规体系。</w:t>
      </w:r>
    </w:p>
    <w:p w:rsidR="0018722C">
      <w:pPr>
        <w:pStyle w:val="aff"/>
        <w:topLinePunct/>
      </w:pPr>
      <w:r>
        <w:rPr>
          <w:rStyle w:val="afe"/>
          <w:rFonts w:ascii="Times New Roman" w:eastAsia="黑体" w:hint="eastAsia"/>
        </w:rPr>
        <w:t>关键词</w:t>
      </w:r>
      <w:r>
        <w:rPr>
          <w:rFonts w:eastAsia="黑体" w:ascii="Times New Roman"/>
          <w:rStyle w:val="afe"/>
        </w:rPr>
        <w:t>：</w:t>
      </w:r>
      <w:r>
        <w:t>环境规制；第二产业；结构调整；规制效率</w:t>
      </w:r>
      <w:r>
        <w:t xml:space="preserve"> </w:t>
      </w:r>
      <w:r/>
      <w:r>
        <w:t xml:space="preserve"> </w:t>
      </w:r>
      <w:r/>
      <w:r>
        <w:t xml:space="preserve"> </w:t>
      </w:r>
      <w:r/>
    </w:p>
    <w:p w:rsidR="0018722C">
      <w:pPr>
        <w:pStyle w:val="afff2"/>
        <w:topLinePunct/>
      </w:pPr>
      <w:bookmarkStart w:id="5653" w:name="_Toc6865653"/>
      <w:bookmarkStart w:name="英文摘要 " w:id="4"/>
      <w:bookmarkEnd w:id="4"/>
      <w:r/>
      <w:r>
        <w:rPr>
          <w:b/>
        </w:rPr>
        <w:t>Abstract</w:t>
      </w:r>
      <w:bookmarkEnd w:id="5653"/>
    </w:p>
    <w:p w:rsidR="0018722C">
      <w:pPr>
        <w:pStyle w:val="afc"/>
        <w:topLinePunct/>
      </w:pPr>
      <w:r>
        <w:rPr>
          <w:rFonts w:ascii="Times New Roman"/>
        </w:rPr>
        <w:t>With the development of economy, the problem of environmental pollution </w:t>
      </w:r>
      <w:r>
        <w:rPr>
          <w:rFonts w:ascii="Times New Roman"/>
        </w:rPr>
        <w:t>is </w:t>
      </w:r>
      <w:r>
        <w:rPr>
          <w:rFonts w:ascii="Times New Roman"/>
        </w:rPr>
        <w:t>becoming more and more serious. In the national economy, the second industry </w:t>
      </w:r>
      <w:r>
        <w:rPr>
          <w:rFonts w:ascii="Times New Roman"/>
        </w:rPr>
        <w:t>is </w:t>
      </w:r>
      <w:r>
        <w:rPr>
          <w:rFonts w:ascii="Times New Roman"/>
        </w:rPr>
        <w:t>a pillar industry, the destruction of the environment </w:t>
      </w:r>
      <w:r>
        <w:rPr>
          <w:rFonts w:ascii="Times New Roman"/>
        </w:rPr>
        <w:t>is mainly </w:t>
      </w:r>
      <w:r>
        <w:rPr>
          <w:rFonts w:ascii="Times New Roman"/>
        </w:rPr>
        <w:t>the second industry, on the contrary, the destruction of the ecological environment has also inhibited the development of the second industry.</w:t>
      </w:r>
      <w:r w:rsidR="004B696B">
        <w:rPr>
          <w:rFonts w:ascii="Times New Roman"/>
        </w:rPr>
        <w:t xml:space="preserve"> </w:t>
      </w:r>
      <w:r w:rsidR="004B696B">
        <w:rPr>
          <w:rFonts w:ascii="Times New Roman"/>
        </w:rPr>
        <w:t>Therefore, to strengthen the environmental regulation intensity</w:t>
      </w:r>
      <w:r w:rsidR="001852F3">
        <w:rPr>
          <w:rFonts w:ascii="Times New Roman"/>
        </w:rPr>
        <w:t xml:space="preserve"> </w:t>
      </w:r>
      <w:r>
        <w:rPr>
          <w:rFonts w:ascii="Times New Roman"/>
        </w:rPr>
        <w:t>is </w:t>
      </w:r>
      <w:r>
        <w:rPr>
          <w:rFonts w:ascii="Times New Roman"/>
        </w:rPr>
        <w:t>imminent. Domestic and foreign scholars on the environmental regulation of the industrial structure adjustment related to the relevant analysis, but </w:t>
      </w:r>
      <w:r>
        <w:rPr>
          <w:rFonts w:ascii="Times New Roman"/>
        </w:rPr>
        <w:t>no</w:t>
      </w:r>
      <w:r w:rsidR="001852F3">
        <w:rPr>
          <w:rFonts w:ascii="Times New Roman"/>
        </w:rPr>
        <w:t xml:space="preserve"> </w:t>
      </w:r>
      <w:r>
        <w:rPr>
          <w:rFonts w:ascii="Times New Roman"/>
        </w:rPr>
        <w:t>environmental regulation on</w:t>
      </w:r>
      <w:r w:rsidR="001852F3">
        <w:rPr>
          <w:rFonts w:ascii="Times New Roman"/>
        </w:rPr>
        <w:t xml:space="preserve"> the second industrial structure adjustment of the relevant analysis. </w:t>
      </w:r>
      <w:r>
        <w:rPr>
          <w:rFonts w:ascii="Times New Roman"/>
        </w:rPr>
        <w:t>This </w:t>
      </w:r>
      <w:r>
        <w:rPr>
          <w:rFonts w:ascii="Times New Roman"/>
        </w:rPr>
        <w:t>paper analyzes the impact of environmental regulation on the second industrial structure adjustment from the theoretical and empirical</w:t>
      </w:r>
      <w:r>
        <w:rPr>
          <w:rFonts w:ascii="Times New Roman"/>
        </w:rPr>
        <w:t> </w:t>
      </w:r>
      <w:r>
        <w:rPr>
          <w:rFonts w:ascii="Times New Roman"/>
        </w:rPr>
        <w:t>analysis.</w:t>
      </w:r>
    </w:p>
    <w:p w:rsidR="0018722C">
      <w:pPr>
        <w:pStyle w:val="afc"/>
        <w:topLinePunct/>
      </w:pPr>
      <w:r>
        <w:rPr>
          <w:rFonts w:ascii="Times New Roman"/>
        </w:rPr>
        <w:t>In theory, this paper firstly introduces the related theories of environmental regulation and industrial structure adjustment, which lays a theoretical foundation for the following second</w:t>
      </w:r>
      <w:r w:rsidR="001852F3">
        <w:rPr>
          <w:rFonts w:ascii="Times New Roman"/>
        </w:rPr>
        <w:t xml:space="preserve"> industrial</w:t>
      </w:r>
      <w:r w:rsidR="001852F3">
        <w:rPr>
          <w:rFonts w:ascii="Times New Roman"/>
        </w:rPr>
        <w:t xml:space="preserve"> structure</w:t>
      </w:r>
      <w:r w:rsidR="001852F3">
        <w:rPr>
          <w:rFonts w:ascii="Times New Roman"/>
        </w:rPr>
        <w:t xml:space="preserve"> adjustment.</w:t>
      </w:r>
      <w:r w:rsidR="004B696B">
        <w:rPr>
          <w:rFonts w:ascii="Times New Roman"/>
        </w:rPr>
        <w:t xml:space="preserve"> </w:t>
      </w:r>
      <w:r w:rsidR="004B696B">
        <w:rPr>
          <w:rFonts w:ascii="Times New Roman"/>
        </w:rPr>
        <w:t xml:space="preserve">Then</w:t>
      </w:r>
      <w:r w:rsidR="001852F3">
        <w:rPr>
          <w:rFonts w:ascii="Times New Roman"/>
        </w:rPr>
        <w:t xml:space="preserve"> introduced</w:t>
      </w:r>
      <w:r w:rsidR="001852F3">
        <w:rPr>
          <w:rFonts w:ascii="Times New Roman"/>
        </w:rPr>
        <w:t xml:space="preserve"> the</w:t>
      </w:r>
      <w:r w:rsidR="001852F3">
        <w:rPr>
          <w:rFonts w:ascii="Times New Roman"/>
        </w:rPr>
        <w:t xml:space="preserve"> general</w:t>
      </w:r>
      <w:r w:rsidR="001852F3">
        <w:rPr>
          <w:rFonts w:ascii="Times New Roman"/>
        </w:rPr>
        <w:t xml:space="preserve"> situation</w:t>
      </w:r>
      <w:r w:rsidR="001852F3">
        <w:rPr>
          <w:rFonts w:ascii="Times New Roman"/>
        </w:rPr>
        <w:t xml:space="preserve"> of China's</w:t>
      </w:r>
    </w:p>
    <w:p w:rsidR="0018722C">
      <w:pPr>
        <w:pStyle w:val="afc"/>
        <w:topLinePunct/>
      </w:pPr>
      <w:r>
        <w:rPr>
          <w:rFonts w:ascii="Times New Roman" w:eastAsia="宋体"/>
        </w:rPr>
        <w:t/>
      </w:r>
      <w:r>
        <w:rPr>
          <w:rFonts w:ascii="Times New Roman" w:eastAsia="宋体"/>
        </w:rPr>
        <w:t>E</w:t>
      </w:r>
      <w:r>
        <w:rPr>
          <w:rFonts w:ascii="Times New Roman" w:eastAsia="宋体"/>
        </w:rPr>
        <w:t xml:space="preserve">nvironmental regulation, the current environmental regulation tools used </w:t>
      </w:r>
      <w:r>
        <w:rPr>
          <w:rFonts w:ascii="Times New Roman" w:eastAsia="宋体"/>
        </w:rPr>
        <w:t xml:space="preserve">in </w:t>
      </w:r>
      <w:r>
        <w:rPr>
          <w:rFonts w:ascii="Times New Roman" w:eastAsia="宋体"/>
        </w:rPr>
        <w:t>our country</w:t>
      </w:r>
      <w:r w:rsidR="001852F3">
        <w:rPr>
          <w:rFonts w:ascii="Times New Roman" w:eastAsia="宋体"/>
        </w:rPr>
        <w:t xml:space="preserve"> are sewage charging system, tradable permit system</w:t>
      </w:r>
      <w:r>
        <w:t>,</w:t>
      </w:r>
      <w:r>
        <w:t xml:space="preserve"> </w:t>
      </w:r>
      <w:r>
        <w:rPr>
          <w:rFonts w:ascii="Times New Roman" w:eastAsia="宋体"/>
        </w:rPr>
        <w:t>tax incentives and subsidies system.</w:t>
      </w:r>
      <w:r w:rsidR="001852F3">
        <w:rPr>
          <w:rFonts w:ascii="Times New Roman" w:eastAsia="宋体"/>
        </w:rPr>
        <w:t xml:space="preserve"> </w:t>
      </w:r>
      <w:r w:rsidR="001852F3">
        <w:rPr>
          <w:rFonts w:ascii="Times New Roman" w:eastAsia="宋体"/>
        </w:rPr>
        <w:t xml:space="preserve">The second industrial structure of our country </w:t>
      </w:r>
      <w:r>
        <w:rPr>
          <w:rFonts w:ascii="Times New Roman" w:eastAsia="宋体"/>
        </w:rPr>
        <w:t xml:space="preserve">is </w:t>
      </w:r>
      <w:r>
        <w:rPr>
          <w:rFonts w:ascii="Times New Roman" w:eastAsia="宋体"/>
        </w:rPr>
        <w:t xml:space="preserve">facing the following problems: </w:t>
      </w:r>
      <w:r>
        <w:rPr>
          <w:rFonts w:ascii="Times New Roman" w:eastAsia="宋体"/>
        </w:rPr>
        <w:t>the</w:t>
      </w:r>
    </w:p>
    <w:p w:rsidR="0018722C">
      <w:pPr>
        <w:pStyle w:val="afc"/>
        <w:topLinePunct/>
      </w:pPr>
      <w:r>
        <w:rPr>
          <w:rFonts w:ascii="Times New Roman"/>
        </w:rPr>
        <w:t/>
      </w:r>
      <w:r>
        <w:rPr>
          <w:rFonts w:ascii="Times New Roman"/>
        </w:rPr>
        <w:t>P</w:t>
      </w:r>
      <w:r>
        <w:rPr>
          <w:rFonts w:ascii="Times New Roman"/>
        </w:rPr>
        <w:t>roportion of the heavy industry development,</w:t>
      </w:r>
      <w:r w:rsidR="004B696B">
        <w:rPr>
          <w:rFonts w:ascii="Times New Roman"/>
        </w:rPr>
        <w:t xml:space="preserve"> </w:t>
      </w:r>
      <w:r w:rsidR="004B696B">
        <w:rPr>
          <w:rFonts w:ascii="Times New Roman"/>
        </w:rPr>
        <w:t>the imbalance of regional development and the development of high-tech industry.</w:t>
      </w:r>
      <w:r w:rsidR="004B696B">
        <w:rPr>
          <w:rFonts w:ascii="Times New Roman"/>
        </w:rPr>
        <w:t xml:space="preserve"> </w:t>
      </w:r>
      <w:r w:rsidR="004B696B">
        <w:rPr>
          <w:rFonts w:ascii="Times New Roman"/>
        </w:rPr>
        <w:t>On this issue, the analysis of the impact of environmental regulation on the second industrial structure adjustment is explored.</w:t>
      </w:r>
      <w:r w:rsidR="004B696B">
        <w:rPr>
          <w:rFonts w:ascii="Times New Roman"/>
        </w:rPr>
        <w:t xml:space="preserve"> </w:t>
      </w:r>
      <w:r w:rsidR="004B696B">
        <w:rPr>
          <w:rFonts w:ascii="Times New Roman"/>
        </w:rPr>
        <w:t>In the empirical research, the panel data of 30 provinces 2004-2013, using multiple indicators to replace the environmental regulation intensity, on this basis, the establishment of multiple regression equation analysis of the impact of China's environmental regulation on the industrial structure.</w:t>
      </w:r>
    </w:p>
    <w:p w:rsidR="0018722C">
      <w:pPr>
        <w:pStyle w:val="afc"/>
        <w:topLinePunct/>
      </w:pPr>
      <w:r>
        <w:rPr>
          <w:rFonts w:ascii="Times New Roman"/>
        </w:rPr>
        <w:t>The study structure shows that: the impact of environmental regulation on the adjustment of China's second industrial structure has been initially apparent, but compared with the developed countries is still far away, there is still a lot of pressure.</w:t>
      </w:r>
      <w:r w:rsidR="004B696B">
        <w:rPr>
          <w:rFonts w:ascii="Times New Roman"/>
        </w:rPr>
        <w:t xml:space="preserve"> </w:t>
      </w:r>
      <w:r w:rsidR="004B696B">
        <w:rPr>
          <w:rFonts w:ascii="Times New Roman"/>
        </w:rPr>
        <w:t>China's</w:t>
      </w:r>
    </w:p>
    <w:p w:rsidR="0018722C">
      <w:pPr>
        <w:pStyle w:val="afc"/>
        <w:topLinePunct/>
      </w:pPr>
      <w:r>
        <w:rPr>
          <w:rFonts w:ascii="Times New Roman"/>
        </w:rPr>
        <w:t/>
      </w:r>
      <w:r>
        <w:rPr>
          <w:rFonts w:ascii="Times New Roman"/>
        </w:rPr>
        <w:t>E</w:t>
      </w:r>
      <w:r>
        <w:rPr>
          <w:rFonts w:ascii="Times New Roman"/>
        </w:rPr>
        <w:t xml:space="preserve">nvironmental regulation and the second role of the industrial structure has obvious regional differences, </w:t>
      </w:r>
      <w:r>
        <w:rPr>
          <w:rFonts w:ascii="Times New Roman"/>
        </w:rPr>
        <w:t xml:space="preserve">in </w:t>
      </w:r>
      <w:r>
        <w:rPr>
          <w:rFonts w:ascii="Times New Roman"/>
        </w:rPr>
        <w:t xml:space="preserve">the eastern region, the effect of environmental regulation on the structure adjustment of the second industry </w:t>
      </w:r>
      <w:r>
        <w:rPr>
          <w:rFonts w:ascii="Times New Roman"/>
        </w:rPr>
        <w:t xml:space="preserve">is </w:t>
      </w:r>
      <w:r>
        <w:rPr>
          <w:rFonts w:ascii="Times New Roman"/>
        </w:rPr>
        <w:t xml:space="preserve">more significant, the central region </w:t>
      </w:r>
      <w:r>
        <w:rPr>
          <w:rFonts w:ascii="Times New Roman"/>
        </w:rPr>
        <w:t xml:space="preserve">is </w:t>
      </w:r>
      <w:r>
        <w:rPr>
          <w:rFonts w:ascii="Times New Roman"/>
        </w:rPr>
        <w:t xml:space="preserve">the second, the western region </w:t>
      </w:r>
      <w:r>
        <w:rPr>
          <w:rFonts w:ascii="Times New Roman"/>
        </w:rPr>
        <w:t xml:space="preserve">is </w:t>
      </w:r>
      <w:r>
        <w:rPr>
          <w:rFonts w:ascii="Times New Roman"/>
        </w:rPr>
        <w:t xml:space="preserve">the least significant. </w:t>
      </w:r>
      <w:r>
        <w:rPr>
          <w:rFonts w:ascii="Times New Roman"/>
        </w:rPr>
        <w:t xml:space="preserve">This is </w:t>
      </w:r>
      <w:r>
        <w:rPr>
          <w:rFonts w:ascii="Times New Roman"/>
        </w:rPr>
        <w:t xml:space="preserve">mainly due to implementing the different strength of the environmental regulation and economic development </w:t>
      </w:r>
      <w:r>
        <w:rPr>
          <w:rFonts w:ascii="Times New Roman"/>
        </w:rPr>
        <w:t xml:space="preserve">in </w:t>
      </w:r>
      <w:r>
        <w:rPr>
          <w:rFonts w:ascii="Times New Roman"/>
        </w:rPr>
        <w:t xml:space="preserve">eastern, central and western regions </w:t>
      </w:r>
      <w:r>
        <w:rPr>
          <w:rFonts w:ascii="Times New Roman"/>
        </w:rPr>
        <w:t xml:space="preserve">is </w:t>
      </w:r>
      <w:r>
        <w:rPr>
          <w:rFonts w:ascii="Times New Roman"/>
        </w:rPr>
        <w:t>different.</w:t>
      </w:r>
      <w:r w:rsidR="001852F3">
        <w:rPr>
          <w:rFonts w:ascii="Times New Roman"/>
        </w:rPr>
        <w:t xml:space="preserve"> </w:t>
      </w:r>
      <w:r w:rsidR="001852F3">
        <w:rPr>
          <w:rFonts w:ascii="Times New Roman"/>
        </w:rPr>
        <w:t xml:space="preserve">Seeing environmental regulation </w:t>
      </w:r>
      <w:r>
        <w:rPr>
          <w:rFonts w:ascii="Times New Roman"/>
        </w:rPr>
        <w:t xml:space="preserve">in </w:t>
      </w:r>
      <w:r>
        <w:rPr>
          <w:rFonts w:ascii="Times New Roman"/>
        </w:rPr>
        <w:t xml:space="preserve">the analysis of the influence on the structure adjustment of the second industry, higher completion of the government's industrial pollution control investment, regulatory efficiency </w:t>
      </w:r>
      <w:r>
        <w:rPr>
          <w:rFonts w:ascii="Times New Roman"/>
        </w:rPr>
        <w:t xml:space="preserve">is </w:t>
      </w:r>
      <w:r>
        <w:rPr>
          <w:rFonts w:ascii="Times New Roman"/>
        </w:rPr>
        <w:t xml:space="preserve">high, </w:t>
      </w:r>
      <w:r w:rsidR="001852F3">
        <w:rPr>
          <w:rFonts w:ascii="Times New Roman"/>
        </w:rPr>
        <w:t xml:space="preserve">pollution related information more transparent, and enterprise </w:t>
      </w:r>
      <w:r>
        <w:rPr>
          <w:rFonts w:ascii="Times New Roman"/>
        </w:rPr>
        <w:t xml:space="preserve">is </w:t>
      </w:r>
      <w:r>
        <w:rPr>
          <w:rFonts w:ascii="Times New Roman"/>
        </w:rPr>
        <w:t xml:space="preserve">more constrained </w:t>
      </w:r>
      <w:r>
        <w:rPr>
          <w:rFonts w:ascii="Times New Roman"/>
        </w:rPr>
        <w:t xml:space="preserve">their </w:t>
      </w:r>
      <w:r>
        <w:rPr>
          <w:rFonts w:ascii="Times New Roman"/>
        </w:rPr>
        <w:t>production behavior, promote industrial enterprises to develop new technologies to reduce pollutant emissions and improve the output value, makes the enterprise upgrading and transformation, promote the adjustment mechanism of the secondary industry. Therefore, environmental regulation can promote the second industrial structure</w:t>
      </w:r>
      <w:r>
        <w:rPr>
          <w:rFonts w:ascii="Times New Roman"/>
        </w:rPr>
        <w:t xml:space="preserve"> </w:t>
      </w:r>
      <w:r>
        <w:rPr>
          <w:rFonts w:ascii="Times New Roman"/>
        </w:rPr>
        <w:t>adjustment.</w:t>
      </w:r>
    </w:p>
    <w:p w:rsidR="0018722C">
      <w:pPr>
        <w:pStyle w:val="afc"/>
        <w:topLinePunct/>
      </w:pPr>
      <w:r>
        <w:rPr>
          <w:rFonts w:ascii="Times New Roman"/>
        </w:rPr>
        <w:t>Based on the above analysis, our country should increase the intensity of environmental regulation and environmental regulation agencies in reform, the implementation of regional differences in environmental regulation policy, </w:t>
      </w:r>
      <w:r w:rsidR="001852F3">
        <w:rPr>
          <w:rFonts w:ascii="Times New Roman"/>
        </w:rPr>
        <w:t xml:space="preserve">perfect</w:t>
      </w:r>
      <w:r w:rsidR="001852F3">
        <w:rPr>
          <w:rFonts w:ascii="Times New Roman"/>
        </w:rPr>
        <w:t xml:space="preserve"> the legal system of environmental regulation, improve the system of environmental regulation method, the better the environmental regulation to promote the adjustment of the structure of the second industry.</w:t>
      </w:r>
    </w:p>
    <w:p w:rsidR="0018722C">
      <w:pPr>
        <w:pStyle w:val="aff"/>
        <w:topLinePunct/>
      </w:pPr>
      <w:r>
        <w:rPr>
          <w:rStyle w:val="afe"/>
          <w:rFonts w:eastAsia="黑体" w:ascii="Times New Roman"/>
          <w:b/>
        </w:rPr>
        <w:t>Keywords</w:t>
      </w:r>
      <w:r>
        <w:rPr>
          <w:rStyle w:val="afe"/>
          <w:rFonts w:eastAsia="黑体" w:ascii="Times New Roman"/>
        </w:rPr>
        <w:t>: </w:t>
      </w:r>
      <w:r>
        <w:rPr>
          <w:rFonts w:ascii="Times New Roman"/>
        </w:rPr>
        <w:t>nvironmental regulation; The second industry; Structural adjustment</w:t>
      </w:r>
      <w:r w:rsidR="004B696B">
        <w:rPr>
          <w:rFonts w:ascii="Times New Roman"/>
        </w:rPr>
        <w:t>; Regulation efficiency</w:t>
      </w:r>
    </w:p>
    <w:p w:rsidR="0018722C">
      <w:pPr>
        <w:pStyle w:val="affe"/>
        <w:topLinePunct/>
      </w:pPr>
      <w:r>
        <w:t>目    录</w:t>
      </w:r>
    </w:p>
    <w:p w:rsidR="0018722C">
      <w:pPr>
        <w:pStyle w:val="TOC1"/>
        <w:topLinePunct/>
      </w:pPr>
      <w:r>
        <w:fldChar w:fldCharType="begin"/>
      </w:r>
      <w:r>
        <w:instrText> TOC \o "1-3" \h \z \u </w:instrText>
      </w:r>
      <w:r>
        <w:fldChar w:fldCharType="separate"/>
      </w:r>
      <w:r>
        <w:fldChar w:fldCharType="begin"/>
      </w:r>
      <w:r>
        <w:instrText>HYPERLINK \l "_Toc6865652"</w:instrText>
      </w:r>
      <w:r>
        <w:fldChar w:fldCharType="separate"/>
      </w:r>
      <w:r/>
      <w:r>
        <w:t>摘</w:t>
      </w:r>
      <w:r w:rsidRPr="00000000">
        <w:t>要</w:t>
      </w:r>
      <w:r>
        <w:fldChar w:fldCharType="end"/>
      </w:r>
      <w:r>
        <w:rPr>
          <w:noProof/>
          <w:webHidden/>
        </w:rPr>
        <w:tab/>
      </w:r>
      <w:r>
        <w:rPr>
          <w:noProof/>
          <w:webHidden/>
        </w:rPr>
        <w:fldChar w:fldCharType="begin"/>
      </w:r>
      <w:r>
        <w:rPr>
          <w:noProof/>
          <w:webHidden/>
        </w:rPr>
        <w:instrText> PAGEREF _Toc6865652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"_Toc6865653"</w:instrText>
      </w:r>
      <w:r>
        <w:fldChar w:fldCharType="separate"/>
      </w:r>
      <w:r/>
      <w:r>
        <w:rPr>
          <w:b/>
        </w:rPr>
        <w:t>Abstract</w:t>
      </w:r>
      <w:r>
        <w:fldChar w:fldCharType="end"/>
      </w:r>
      <w:r>
        <w:rPr>
          <w:noProof/>
          <w:webHidden/>
        </w:rPr>
        <w:tab/>
      </w:r>
      <w:r>
        <w:rPr>
          <w:noProof/>
          <w:webHidden/>
        </w:rPr>
        <w:fldChar w:fldCharType="begin"/>
      </w:r>
      <w:r>
        <w:rPr>
          <w:noProof/>
          <w:webHidden/>
        </w:rPr>
        <w:instrText> PAGEREF _Toc6865653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"_Toc6865654"</w:instrText>
      </w:r>
      <w:r>
        <w:fldChar w:fldCharType="separate"/>
      </w:r>
      <w:r/>
      <w:r/>
      <w:r>
        <w:t>第</w:t>
      </w:r>
      <w:r>
        <w:t>１</w:t>
      </w:r>
      <w:r>
        <w:t>章</w:t>
      </w:r>
      <w:r>
        <w:t xml:space="preserve">  </w:t>
      </w:r>
      <w:r>
        <w:t>绪</w:t>
      </w:r>
      <w:r>
        <w:t>论</w:t>
      </w:r>
      <w:r>
        <w:fldChar w:fldCharType="end"/>
      </w:r>
      <w:r>
        <w:rPr>
          <w:noProof/>
          <w:webHidden/>
        </w:rPr>
        <w:tab/>
      </w:r>
      <w:r>
        <w:rPr>
          <w:noProof/>
          <w:webHidden/>
        </w:rPr>
        <w:fldChar w:fldCharType="begin"/>
      </w:r>
      <w:r>
        <w:rPr>
          <w:noProof/>
          <w:webHidden/>
        </w:rPr>
        <w:instrText> PAGEREF _Toc6865654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"_Toc6865655"</w:instrText>
      </w:r>
      <w:r>
        <w:fldChar w:fldCharType="separate"/>
      </w:r>
      <w:r>
        <w:t>1.1</w:t>
      </w:r>
      <w:r>
        <w:t xml:space="preserve"> </w:t>
      </w:r>
      <w:r/>
      <w:r>
        <w:t>研究背景及意义</w:t>
      </w:r>
      <w:r>
        <w:fldChar w:fldCharType="end"/>
      </w:r>
      <w:r>
        <w:rPr>
          <w:noProof/>
          <w:webHidden/>
        </w:rPr>
        <w:tab/>
      </w:r>
      <w:r>
        <w:rPr>
          <w:noProof/>
          <w:webHidden/>
        </w:rPr>
        <w:fldChar w:fldCharType="begin"/>
      </w:r>
      <w:r>
        <w:rPr>
          <w:noProof/>
          <w:webHidden/>
        </w:rPr>
        <w:instrText> PAGEREF _Toc6865655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"_Toc6865656"</w:instrText>
      </w:r>
      <w:r>
        <w:fldChar w:fldCharType="separate"/>
      </w:r>
      <w:r>
        <w:t>1.1.1</w:t>
      </w:r>
      <w:r>
        <w:t xml:space="preserve"> </w:t>
      </w:r>
      <w:r>
        <w:t>研究背景</w:t>
      </w:r>
      <w:r>
        <w:fldChar w:fldCharType="end"/>
      </w:r>
      <w:r>
        <w:rPr>
          <w:noProof/>
          <w:webHidden/>
        </w:rPr>
        <w:tab/>
      </w:r>
      <w:r>
        <w:rPr>
          <w:noProof/>
          <w:webHidden/>
        </w:rPr>
        <w:fldChar w:fldCharType="begin"/>
      </w:r>
      <w:r>
        <w:rPr>
          <w:noProof/>
          <w:webHidden/>
        </w:rPr>
        <w:instrText> PAGEREF _Toc6865656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"_Toc6865657"</w:instrText>
      </w:r>
      <w:r>
        <w:fldChar w:fldCharType="separate"/>
      </w:r>
      <w:r>
        <w:t>1.1.2</w:t>
      </w:r>
      <w:r>
        <w:t xml:space="preserve"> </w:t>
      </w:r>
      <w:r>
        <w:t>研究意义</w:t>
      </w:r>
      <w:r>
        <w:fldChar w:fldCharType="end"/>
      </w:r>
      <w:r>
        <w:rPr>
          <w:noProof/>
          <w:webHidden/>
        </w:rPr>
        <w:tab/>
      </w:r>
      <w:r>
        <w:rPr>
          <w:noProof/>
          <w:webHidden/>
        </w:rPr>
        <w:fldChar w:fldCharType="begin"/>
      </w:r>
      <w:r>
        <w:rPr>
          <w:noProof/>
          <w:webHidden/>
        </w:rPr>
        <w:instrText> PAGEREF _Toc6865657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"_Toc6865658"</w:instrText>
      </w:r>
      <w:r>
        <w:fldChar w:fldCharType="separate"/>
      </w:r>
      <w:r>
        <w:t>1.2</w:t>
      </w:r>
      <w:r>
        <w:t xml:space="preserve"> </w:t>
      </w:r>
      <w:r/>
      <w:r>
        <w:t>研究内容</w:t>
      </w:r>
      <w:r>
        <w:fldChar w:fldCharType="end"/>
      </w:r>
      <w:r>
        <w:rPr>
          <w:noProof/>
          <w:webHidden/>
        </w:rPr>
        <w:tab/>
      </w:r>
      <w:r>
        <w:rPr>
          <w:noProof/>
          <w:webHidden/>
        </w:rPr>
        <w:fldChar w:fldCharType="begin"/>
      </w:r>
      <w:r>
        <w:rPr>
          <w:noProof/>
          <w:webHidden/>
        </w:rPr>
        <w:instrText> PAGEREF _Toc6865658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"_Toc6865659"</w:instrText>
      </w:r>
      <w:r>
        <w:fldChar w:fldCharType="separate"/>
      </w:r>
      <w:r>
        <w:t>1.3</w:t>
      </w:r>
      <w:r>
        <w:t xml:space="preserve"> </w:t>
      </w:r>
      <w:r/>
      <w:r>
        <w:t>研究思路</w:t>
      </w:r>
      <w:r>
        <w:fldChar w:fldCharType="end"/>
      </w:r>
      <w:r>
        <w:rPr>
          <w:noProof/>
          <w:webHidden/>
        </w:rPr>
        <w:tab/>
      </w:r>
      <w:r>
        <w:rPr>
          <w:noProof/>
          <w:webHidden/>
        </w:rPr>
        <w:fldChar w:fldCharType="begin"/>
      </w:r>
      <w:r>
        <w:rPr>
          <w:noProof/>
          <w:webHidden/>
        </w:rPr>
        <w:instrText> PAGEREF _Toc6865659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"_Toc6865660"</w:instrText>
      </w:r>
      <w:r>
        <w:fldChar w:fldCharType="separate"/>
      </w:r>
      <w:r>
        <w:t>1.4</w:t>
      </w:r>
      <w:r>
        <w:t xml:space="preserve"> </w:t>
      </w:r>
      <w:r/>
      <w:r>
        <w:t>研究方法</w:t>
      </w:r>
      <w:r>
        <w:fldChar w:fldCharType="end"/>
      </w:r>
      <w:r>
        <w:rPr>
          <w:noProof/>
          <w:webHidden/>
        </w:rPr>
        <w:tab/>
      </w:r>
      <w:r>
        <w:rPr>
          <w:noProof/>
          <w:webHidden/>
        </w:rPr>
        <w:fldChar w:fldCharType="begin"/>
      </w:r>
      <w:r>
        <w:rPr>
          <w:noProof/>
          <w:webHidden/>
        </w:rPr>
        <w:instrText> PAGEREF _Toc6865660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"_Toc6865661"</w:instrText>
      </w:r>
      <w:r>
        <w:fldChar w:fldCharType="separate"/>
      </w:r>
      <w:r>
        <w:t>1.5</w:t>
      </w:r>
      <w:r>
        <w:t xml:space="preserve"> </w:t>
      </w:r>
      <w:r/>
      <w:r>
        <w:t>创新之处</w:t>
      </w:r>
      <w:r>
        <w:fldChar w:fldCharType="end"/>
      </w:r>
      <w:r>
        <w:rPr>
          <w:noProof/>
          <w:webHidden/>
        </w:rPr>
        <w:tab/>
      </w:r>
      <w:r>
        <w:rPr>
          <w:noProof/>
          <w:webHidden/>
        </w:rPr>
        <w:fldChar w:fldCharType="begin"/>
      </w:r>
      <w:r>
        <w:rPr>
          <w:noProof/>
          <w:webHidden/>
        </w:rPr>
        <w:instrText> PAGEREF _Toc6865661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"_Toc6865662"</w:instrText>
      </w:r>
      <w:r>
        <w:fldChar w:fldCharType="separate"/>
      </w:r>
      <w:r>
        <w:t>1.6</w:t>
      </w:r>
      <w:r>
        <w:t xml:space="preserve"> </w:t>
      </w:r>
      <w:r>
        <w:t>不足之处</w:t>
      </w:r>
      <w:r>
        <w:fldChar w:fldCharType="end"/>
      </w:r>
      <w:r>
        <w:rPr>
          <w:noProof/>
          <w:webHidden/>
        </w:rPr>
        <w:tab/>
      </w:r>
      <w:r>
        <w:rPr>
          <w:noProof/>
          <w:webHidden/>
        </w:rPr>
        <w:fldChar w:fldCharType="begin"/>
      </w:r>
      <w:r>
        <w:rPr>
          <w:noProof/>
          <w:webHidden/>
        </w:rPr>
        <w:instrText> PAGEREF _Toc6865662 \h </w:instrText>
      </w:r>
      <w:r>
        <w:rPr>
          <w:noProof/>
          <w:webHidden/>
        </w:rPr>
        <w:fldChar w:fldCharType="separate"/>
      </w:r>
      <w:r>
        <w:rPr>
          <w:noProof/>
          <w:webHidden/>
        </w:rPr>
        <w:t>6</w:t>
      </w:r>
      <w:r>
        <w:rPr>
          <w:noProof/>
          <w:webHidden/>
        </w:rPr>
        <w:fldChar w:fldCharType="end"/>
      </w:r>
    </w:p>
    <w:p w:rsidR="0018722C">
      <w:pPr>
        <w:pStyle w:val="TOC1"/>
        <w:topLinePunct/>
      </w:pPr>
      <w:r>
        <w:fldChar w:fldCharType="begin"/>
      </w:r>
      <w:r>
        <w:instrText>HYPERLINK \l "_Toc6865663"</w:instrText>
      </w:r>
      <w:r>
        <w:fldChar w:fldCharType="separate"/>
      </w:r>
      <w:r/>
      <w:r/>
      <w:r/>
      <w:r>
        <w:t>第</w:t>
      </w:r>
      <w:r/>
      <w:r>
        <w:t>2</w:t>
      </w:r>
      <w:r/>
      <w:r>
        <w:t>章</w:t>
      </w:r>
      <w:r>
        <w:t xml:space="preserve">  </w:t>
      </w:r>
      <w:r>
        <w:t>文</w:t>
      </w:r>
      <w:r>
        <w:t>献</w:t>
      </w:r>
      <w:r>
        <w:t>综述</w:t>
      </w:r>
      <w:r>
        <w:t>和</w:t>
      </w:r>
      <w:r>
        <w:t>理论</w:t>
      </w:r>
      <w:r>
        <w:t>基</w:t>
      </w:r>
      <w:r>
        <w:t>础</w:t>
      </w:r>
      <w:r>
        <w:fldChar w:fldCharType="end"/>
      </w:r>
      <w:r>
        <w:rPr>
          <w:noProof/>
          <w:webHidden/>
        </w:rPr>
        <w:tab/>
      </w:r>
      <w:r>
        <w:rPr>
          <w:noProof/>
          <w:webHidden/>
        </w:rPr>
        <w:fldChar w:fldCharType="begin"/>
      </w:r>
      <w:r>
        <w:rPr>
          <w:noProof/>
          <w:webHidden/>
        </w:rPr>
        <w:instrText> PAGEREF _Toc6865663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"_Toc6865664"</w:instrText>
      </w:r>
      <w:r>
        <w:fldChar w:fldCharType="separate"/>
      </w:r>
      <w:r>
        <w:t>2.1</w:t>
      </w:r>
      <w:r>
        <w:t xml:space="preserve"> </w:t>
      </w:r>
      <w:r/>
      <w:r>
        <w:t>文献综述</w:t>
      </w:r>
      <w:r>
        <w:fldChar w:fldCharType="end"/>
      </w:r>
      <w:r>
        <w:rPr>
          <w:noProof/>
          <w:webHidden/>
        </w:rPr>
        <w:tab/>
      </w:r>
      <w:r>
        <w:rPr>
          <w:noProof/>
          <w:webHidden/>
        </w:rPr>
        <w:fldChar w:fldCharType="begin"/>
      </w:r>
      <w:r>
        <w:rPr>
          <w:noProof/>
          <w:webHidden/>
        </w:rPr>
        <w:instrText> PAGEREF _Toc6865664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"_Toc6865665"</w:instrText>
      </w:r>
      <w:r>
        <w:fldChar w:fldCharType="separate"/>
      </w:r>
      <w:r>
        <w:t>2.1.1</w:t>
      </w:r>
      <w:r>
        <w:t xml:space="preserve"> </w:t>
      </w:r>
      <w:r>
        <w:t>关于环境规制的相关研究</w:t>
      </w:r>
      <w:r>
        <w:fldChar w:fldCharType="end"/>
      </w:r>
      <w:r>
        <w:rPr>
          <w:noProof/>
          <w:webHidden/>
        </w:rPr>
        <w:tab/>
      </w:r>
      <w:r>
        <w:rPr>
          <w:noProof/>
          <w:webHidden/>
        </w:rPr>
        <w:fldChar w:fldCharType="begin"/>
      </w:r>
      <w:r>
        <w:rPr>
          <w:noProof/>
          <w:webHidden/>
        </w:rPr>
        <w:instrText> PAGEREF _Toc6865665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"_Toc6865666"</w:instrText>
      </w:r>
      <w:r>
        <w:fldChar w:fldCharType="separate"/>
      </w:r>
      <w:r>
        <w:t>2.1.2</w:t>
      </w:r>
      <w:r>
        <w:t xml:space="preserve"> </w:t>
      </w:r>
      <w:r>
        <w:t>环境规制对第二产业结构影响的相关研究</w:t>
      </w:r>
      <w:r>
        <w:fldChar w:fldCharType="end"/>
      </w:r>
      <w:r>
        <w:rPr>
          <w:noProof/>
          <w:webHidden/>
        </w:rPr>
        <w:tab/>
      </w:r>
      <w:r>
        <w:rPr>
          <w:noProof/>
          <w:webHidden/>
        </w:rPr>
        <w:fldChar w:fldCharType="begin"/>
      </w:r>
      <w:r>
        <w:rPr>
          <w:noProof/>
          <w:webHidden/>
        </w:rPr>
        <w:instrText> PAGEREF _Toc6865666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"_Toc6865667"</w:instrText>
      </w:r>
      <w:r>
        <w:fldChar w:fldCharType="separate"/>
      </w:r>
      <w:r>
        <w:t>2.1.3</w:t>
      </w:r>
      <w:r>
        <w:t xml:space="preserve"> </w:t>
      </w:r>
      <w:r>
        <w:t>总体评价</w:t>
      </w:r>
      <w:r>
        <w:fldChar w:fldCharType="end"/>
      </w:r>
      <w:r>
        <w:rPr>
          <w:noProof/>
          <w:webHidden/>
        </w:rPr>
        <w:tab/>
      </w:r>
      <w:r>
        <w:rPr>
          <w:noProof/>
          <w:webHidden/>
        </w:rPr>
        <w:fldChar w:fldCharType="begin"/>
      </w:r>
      <w:r>
        <w:rPr>
          <w:noProof/>
          <w:webHidden/>
        </w:rPr>
        <w:instrText> PAGEREF _Toc6865667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"_Toc6865668"</w:instrText>
      </w:r>
      <w:r>
        <w:fldChar w:fldCharType="separate"/>
      </w:r>
      <w:r>
        <w:t>2.2</w:t>
      </w:r>
      <w:r>
        <w:t xml:space="preserve"> </w:t>
      </w:r>
      <w:r/>
      <w:r>
        <w:t>理论基础</w:t>
      </w:r>
      <w:r>
        <w:fldChar w:fldCharType="end"/>
      </w:r>
      <w:r>
        <w:rPr>
          <w:noProof/>
          <w:webHidden/>
        </w:rPr>
        <w:tab/>
      </w:r>
      <w:r>
        <w:rPr>
          <w:noProof/>
          <w:webHidden/>
        </w:rPr>
        <w:fldChar w:fldCharType="begin"/>
      </w:r>
      <w:r>
        <w:rPr>
          <w:noProof/>
          <w:webHidden/>
        </w:rPr>
        <w:instrText> PAGEREF _Toc6865668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"_Toc6865669"</w:instrText>
      </w:r>
      <w:r>
        <w:fldChar w:fldCharType="separate"/>
      </w:r>
      <w:r>
        <w:t>2.2.1</w:t>
      </w:r>
      <w:r>
        <w:t xml:space="preserve"> </w:t>
      </w:r>
      <w:r>
        <w:t>环境规制的相关理论</w:t>
      </w:r>
      <w:r>
        <w:fldChar w:fldCharType="end"/>
      </w:r>
      <w:r>
        <w:rPr>
          <w:noProof/>
          <w:webHidden/>
        </w:rPr>
        <w:tab/>
      </w:r>
      <w:r>
        <w:rPr>
          <w:noProof/>
          <w:webHidden/>
        </w:rPr>
        <w:fldChar w:fldCharType="begin"/>
      </w:r>
      <w:r>
        <w:rPr>
          <w:noProof/>
          <w:webHidden/>
        </w:rPr>
        <w:instrText> PAGEREF _Toc6865669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"_Toc6865670"</w:instrText>
      </w:r>
      <w:r>
        <w:fldChar w:fldCharType="separate"/>
      </w:r>
      <w:r>
        <w:t>2.2.2</w:t>
      </w:r>
      <w:r>
        <w:t xml:space="preserve"> </w:t>
      </w:r>
      <w:r>
        <w:t>产业结构调整的相关理论</w:t>
      </w:r>
      <w:r>
        <w:fldChar w:fldCharType="end"/>
      </w:r>
      <w:r>
        <w:rPr>
          <w:noProof/>
          <w:webHidden/>
        </w:rPr>
        <w:tab/>
      </w:r>
      <w:r>
        <w:rPr>
          <w:noProof/>
          <w:webHidden/>
        </w:rPr>
        <w:fldChar w:fldCharType="begin"/>
      </w:r>
      <w:r>
        <w:rPr>
          <w:noProof/>
          <w:webHidden/>
        </w:rPr>
        <w:instrText> PAGEREF _Toc6865670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"_Toc6865671"</w:instrText>
      </w:r>
      <w:r>
        <w:fldChar w:fldCharType="separate"/>
      </w:r>
      <w:r/>
      <w:r>
        <w:t>小</w:t>
      </w:r>
      <w:r w:rsidR="004F241D">
        <w:t xml:space="preserve">  </w:t>
      </w:r>
      <w:r w:rsidR="004F241D">
        <w:t xml:space="preserve">结</w:t>
      </w:r>
      <w:r>
        <w:fldChar w:fldCharType="end"/>
      </w:r>
      <w:r>
        <w:rPr>
          <w:noProof/>
          <w:webHidden/>
        </w:rPr>
        <w:tab/>
      </w:r>
      <w:r>
        <w:rPr>
          <w:noProof/>
          <w:webHidden/>
        </w:rPr>
        <w:fldChar w:fldCharType="begin"/>
      </w:r>
      <w:r>
        <w:rPr>
          <w:noProof/>
          <w:webHidden/>
        </w:rPr>
        <w:instrText> PAGEREF _Toc6865671 \h </w:instrText>
      </w:r>
      <w:r>
        <w:rPr>
          <w:noProof/>
          <w:webHidden/>
        </w:rPr>
        <w:fldChar w:fldCharType="separate"/>
      </w:r>
      <w:r>
        <w:rPr>
          <w:noProof/>
          <w:webHidden/>
        </w:rPr>
        <w:t>9</w:t>
      </w:r>
      <w:r>
        <w:rPr>
          <w:noProof/>
          <w:webHidden/>
        </w:rPr>
        <w:fldChar w:fldCharType="end"/>
      </w:r>
    </w:p>
    <w:p w:rsidR="0018722C">
      <w:pPr>
        <w:pStyle w:val="TOC1"/>
        <w:topLinePunct/>
      </w:pPr>
      <w:r>
        <w:fldChar w:fldCharType="begin"/>
      </w:r>
      <w:r>
        <w:instrText>HYPERLINK \l "_Toc6865672"</w:instrText>
      </w:r>
      <w:r>
        <w:fldChar w:fldCharType="separate"/>
      </w:r>
      <w:r/>
      <w:r/>
      <w:r/>
      <w:r>
        <w:t>第</w:t>
      </w:r>
      <w:r/>
      <w:r>
        <w:t>3</w:t>
      </w:r>
      <w:r/>
      <w:r>
        <w:t>章</w:t>
      </w:r>
      <w:r>
        <w:t xml:space="preserve">  </w:t>
      </w:r>
      <w:r>
        <w:t>我</w:t>
      </w:r>
      <w:r>
        <w:t>国</w:t>
      </w:r>
      <w:r>
        <w:t>环境</w:t>
      </w:r>
      <w:r>
        <w:t>规</w:t>
      </w:r>
      <w:r>
        <w:t>制概</w:t>
      </w:r>
      <w:r>
        <w:t>况</w:t>
      </w:r>
      <w:r>
        <w:t>及第</w:t>
      </w:r>
      <w:r>
        <w:t>二</w:t>
      </w:r>
      <w:r>
        <w:t>产业</w:t>
      </w:r>
      <w:r>
        <w:t>结</w:t>
      </w:r>
      <w:r>
        <w:t>构的</w:t>
      </w:r>
      <w:r>
        <w:t>现</w:t>
      </w:r>
      <w:r>
        <w:t>状</w:t>
      </w:r>
      <w:r>
        <w:fldChar w:fldCharType="end"/>
      </w:r>
      <w:r>
        <w:rPr>
          <w:noProof/>
          <w:webHidden/>
        </w:rPr>
        <w:tab/>
      </w:r>
      <w:r>
        <w:rPr>
          <w:noProof/>
          <w:webHidden/>
        </w:rPr>
        <w:fldChar w:fldCharType="begin"/>
      </w:r>
      <w:r>
        <w:rPr>
          <w:noProof/>
          <w:webHidden/>
        </w:rPr>
        <w:instrText> PAGEREF _Toc6865672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"_Toc6865673"</w:instrText>
      </w:r>
      <w:r>
        <w:fldChar w:fldCharType="separate"/>
      </w:r>
      <w:r>
        <w:t>3.1</w:t>
      </w:r>
      <w:r>
        <w:t xml:space="preserve"> </w:t>
      </w:r>
      <w:r/>
      <w:r>
        <w:t>我国的环境规制概况</w:t>
      </w:r>
      <w:r>
        <w:fldChar w:fldCharType="end"/>
      </w:r>
      <w:r>
        <w:rPr>
          <w:noProof/>
          <w:webHidden/>
        </w:rPr>
        <w:tab/>
      </w:r>
      <w:r>
        <w:rPr>
          <w:noProof/>
          <w:webHidden/>
        </w:rPr>
        <w:fldChar w:fldCharType="begin"/>
      </w:r>
      <w:r>
        <w:rPr>
          <w:noProof/>
          <w:webHidden/>
        </w:rPr>
        <w:instrText> PAGEREF _Toc6865673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"_Toc6865674"</w:instrText>
      </w:r>
      <w:r>
        <w:fldChar w:fldCharType="separate"/>
      </w:r>
      <w:r>
        <w:t>3.1.1</w:t>
      </w:r>
      <w:r>
        <w:t xml:space="preserve"> </w:t>
      </w:r>
      <w:r>
        <w:t>环境规制机构</w:t>
      </w:r>
      <w:r>
        <w:fldChar w:fldCharType="end"/>
      </w:r>
      <w:r>
        <w:rPr>
          <w:noProof/>
          <w:webHidden/>
        </w:rPr>
        <w:tab/>
      </w:r>
      <w:r>
        <w:rPr>
          <w:noProof/>
          <w:webHidden/>
        </w:rPr>
        <w:fldChar w:fldCharType="begin"/>
      </w:r>
      <w:r>
        <w:rPr>
          <w:noProof/>
          <w:webHidden/>
        </w:rPr>
        <w:instrText> PAGEREF _Toc6865674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"_Toc6865675"</w:instrText>
      </w:r>
      <w:r>
        <w:fldChar w:fldCharType="separate"/>
      </w:r>
      <w:r>
        <w:t>3.1.2</w:t>
      </w:r>
      <w:r>
        <w:t xml:space="preserve"> </w:t>
      </w:r>
      <w:r>
        <w:t>环境规制法律体系</w:t>
      </w:r>
      <w:r>
        <w:fldChar w:fldCharType="end"/>
      </w:r>
      <w:r>
        <w:rPr>
          <w:noProof/>
          <w:webHidden/>
        </w:rPr>
        <w:tab/>
      </w:r>
      <w:r>
        <w:rPr>
          <w:noProof/>
          <w:webHidden/>
        </w:rPr>
        <w:fldChar w:fldCharType="begin"/>
      </w:r>
      <w:r>
        <w:rPr>
          <w:noProof/>
          <w:webHidden/>
        </w:rPr>
        <w:instrText> PAGEREF _Toc6865675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"_Toc6865676"</w:instrText>
      </w:r>
      <w:r>
        <w:fldChar w:fldCharType="separate"/>
      </w:r>
      <w:r>
        <w:t>3.1.3</w:t>
      </w:r>
      <w:r>
        <w:t xml:space="preserve"> </w:t>
      </w:r>
      <w:r>
        <w:t>环境规制工具</w:t>
      </w:r>
      <w:r>
        <w:fldChar w:fldCharType="end"/>
      </w:r>
      <w:r>
        <w:rPr>
          <w:noProof/>
          <w:webHidden/>
        </w:rPr>
        <w:tab/>
      </w:r>
      <w:r>
        <w:rPr>
          <w:noProof/>
          <w:webHidden/>
        </w:rPr>
        <w:fldChar w:fldCharType="begin"/>
      </w:r>
      <w:r>
        <w:rPr>
          <w:noProof/>
          <w:webHidden/>
        </w:rPr>
        <w:instrText> PAGEREF _Toc6865676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"_Toc6865677"</w:instrText>
      </w:r>
      <w:r>
        <w:fldChar w:fldCharType="separate"/>
      </w:r>
      <w:r/>
      <w:r>
        <w:t>3.2</w:t>
      </w:r>
      <w:r>
        <w:t xml:space="preserve"> </w:t>
      </w:r>
      <w:r>
        <w:t>我国第二产业结构的现状及存在的问题</w:t>
      </w:r>
      <w:r>
        <w:fldChar w:fldCharType="end"/>
      </w:r>
      <w:r>
        <w:rPr>
          <w:noProof/>
          <w:webHidden/>
        </w:rPr>
        <w:tab/>
      </w:r>
      <w:r>
        <w:rPr>
          <w:noProof/>
          <w:webHidden/>
        </w:rPr>
        <w:fldChar w:fldCharType="begin"/>
      </w:r>
      <w:r>
        <w:rPr>
          <w:noProof/>
          <w:webHidden/>
        </w:rPr>
        <w:instrText> PAGEREF _Toc6865677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"_Toc6865678"</w:instrText>
      </w:r>
      <w:r>
        <w:fldChar w:fldCharType="separate"/>
      </w:r>
      <w:r>
        <w:t>3.2.1</w:t>
      </w:r>
      <w:r>
        <w:t xml:space="preserve"> </w:t>
      </w:r>
      <w:r w:rsidRPr="00DB64CE">
        <w:t>第二产业结构的现状</w:t>
      </w:r>
      <w:r>
        <w:fldChar w:fldCharType="end"/>
      </w:r>
      <w:r>
        <w:rPr>
          <w:noProof/>
          <w:webHidden/>
        </w:rPr>
        <w:tab/>
      </w:r>
      <w:r>
        <w:rPr>
          <w:noProof/>
          <w:webHidden/>
        </w:rPr>
        <w:fldChar w:fldCharType="begin"/>
      </w:r>
      <w:r>
        <w:rPr>
          <w:noProof/>
          <w:webHidden/>
        </w:rPr>
        <w:instrText> PAGEREF _Toc6865678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"_Toc6865679"</w:instrText>
      </w:r>
      <w:r>
        <w:fldChar w:fldCharType="separate"/>
      </w:r>
      <w:r>
        <w:t>3.2.2</w:t>
      </w:r>
      <w:r>
        <w:t xml:space="preserve"> </w:t>
      </w:r>
      <w:r w:rsidRPr="00DB64CE">
        <w:t>第二产业结构存在的问题</w:t>
      </w:r>
      <w:r>
        <w:fldChar w:fldCharType="end"/>
      </w:r>
      <w:r>
        <w:rPr>
          <w:noProof/>
          <w:webHidden/>
        </w:rPr>
        <w:tab/>
      </w:r>
      <w:r>
        <w:rPr>
          <w:noProof/>
          <w:webHidden/>
        </w:rPr>
        <w:fldChar w:fldCharType="begin"/>
      </w:r>
      <w:r>
        <w:rPr>
          <w:noProof/>
          <w:webHidden/>
        </w:rPr>
        <w:instrText> PAGEREF _Toc6865679 \h </w:instrText>
      </w:r>
      <w:r>
        <w:rPr>
          <w:noProof/>
          <w:webHidden/>
        </w:rPr>
        <w:fldChar w:fldCharType="separate"/>
      </w:r>
      <w:r>
        <w:rPr>
          <w:noProof/>
          <w:webHidden/>
        </w:rPr>
        <w:t>18</w:t>
      </w:r>
      <w:r>
        <w:rPr>
          <w:noProof/>
          <w:webHidden/>
        </w:rPr>
        <w:fldChar w:fldCharType="end"/>
      </w:r>
    </w:p>
    <w:p w:rsidR="0018722C">
      <w:pPr>
        <w:pStyle w:val="TOC2"/>
        <w:topLinePunct/>
      </w:pPr>
      <w:r>
        <w:fldChar w:fldCharType="begin"/>
      </w:r>
      <w:r>
        <w:instrText>HYPERLINK \l "_Toc6865680"</w:instrText>
      </w:r>
      <w:r>
        <w:fldChar w:fldCharType="separate"/>
      </w:r>
      <w:r/>
      <w:r>
        <w:t>小</w:t>
      </w:r>
      <w:r w:rsidR="004F241D">
        <w:t xml:space="preserve">  </w:t>
      </w:r>
      <w:r w:rsidR="004F241D">
        <w:t xml:space="preserve">结</w:t>
      </w:r>
      <w:r>
        <w:fldChar w:fldCharType="end"/>
      </w:r>
      <w:r>
        <w:rPr>
          <w:noProof/>
          <w:webHidden/>
        </w:rPr>
        <w:tab/>
      </w:r>
      <w:r>
        <w:rPr>
          <w:noProof/>
          <w:webHidden/>
        </w:rPr>
        <w:fldChar w:fldCharType="begin"/>
      </w:r>
      <w:r>
        <w:rPr>
          <w:noProof/>
          <w:webHidden/>
        </w:rPr>
        <w:instrText> PAGEREF _Toc6865680 \h </w:instrText>
      </w:r>
      <w:r>
        <w:rPr>
          <w:noProof/>
          <w:webHidden/>
        </w:rPr>
        <w:fldChar w:fldCharType="separate"/>
      </w:r>
      <w:r>
        <w:rPr>
          <w:noProof/>
          <w:webHidden/>
        </w:rPr>
        <w:t>19</w:t>
      </w:r>
      <w:r>
        <w:rPr>
          <w:noProof/>
          <w:webHidden/>
        </w:rPr>
        <w:fldChar w:fldCharType="end"/>
      </w:r>
    </w:p>
    <w:p w:rsidR="0018722C">
      <w:pPr>
        <w:pStyle w:val="TOC1"/>
        <w:topLinePunct/>
      </w:pPr>
      <w:r>
        <w:fldChar w:fldCharType="begin"/>
      </w:r>
      <w:r>
        <w:instrText>HYPERLINK \l "_Toc6865681"</w:instrText>
      </w:r>
      <w:r>
        <w:fldChar w:fldCharType="separate"/>
      </w:r>
      <w:r/>
      <w:r/>
      <w:r/>
      <w:r>
        <w:t>第</w:t>
      </w:r>
      <w:r/>
      <w:r>
        <w:t>4</w:t>
      </w:r>
      <w:r/>
      <w:r>
        <w:t>章</w:t>
      </w:r>
      <w:r>
        <w:t xml:space="preserve">  </w:t>
      </w:r>
      <w:r>
        <w:t>环</w:t>
      </w:r>
      <w:r>
        <w:t>境</w:t>
      </w:r>
      <w:r>
        <w:t>规制</w:t>
      </w:r>
      <w:r>
        <w:t>对</w:t>
      </w:r>
      <w:r>
        <w:t>第二</w:t>
      </w:r>
      <w:r>
        <w:t>产</w:t>
      </w:r>
      <w:r>
        <w:t>业结</w:t>
      </w:r>
      <w:r>
        <w:t>构</w:t>
      </w:r>
      <w:r>
        <w:t>调整</w:t>
      </w:r>
      <w:r>
        <w:t>影</w:t>
      </w:r>
      <w:r>
        <w:t>响的</w:t>
      </w:r>
      <w:r>
        <w:t>理</w:t>
      </w:r>
      <w:r>
        <w:t>论分</w:t>
      </w:r>
      <w:r>
        <w:t>析</w:t>
      </w:r>
      <w:r>
        <w:fldChar w:fldCharType="end"/>
      </w:r>
      <w:r>
        <w:rPr>
          <w:noProof/>
          <w:webHidden/>
        </w:rPr>
        <w:tab/>
      </w:r>
      <w:r>
        <w:rPr>
          <w:noProof/>
          <w:webHidden/>
        </w:rPr>
        <w:fldChar w:fldCharType="begin"/>
      </w:r>
      <w:r>
        <w:rPr>
          <w:noProof/>
          <w:webHidden/>
        </w:rPr>
        <w:instrText> PAGEREF _Toc6865681 \h </w:instrText>
      </w:r>
      <w:r>
        <w:rPr>
          <w:noProof/>
          <w:webHidden/>
        </w:rPr>
        <w:fldChar w:fldCharType="separate"/>
      </w:r>
      <w:r>
        <w:rPr>
          <w:noProof/>
          <w:webHidden/>
        </w:rPr>
        <w:t>19</w:t>
      </w:r>
      <w:r>
        <w:rPr>
          <w:noProof/>
          <w:webHidden/>
        </w:rPr>
        <w:fldChar w:fldCharType="end"/>
      </w:r>
    </w:p>
    <w:p w:rsidR="0018722C">
      <w:pPr>
        <w:pStyle w:val="TOC2"/>
        <w:topLinePunct/>
      </w:pPr>
      <w:r>
        <w:fldChar w:fldCharType="begin"/>
      </w:r>
      <w:r>
        <w:instrText>HYPERLINK \l "_Toc6865682"</w:instrText>
      </w:r>
      <w:r>
        <w:fldChar w:fldCharType="separate"/>
      </w:r>
      <w:r>
        <w:t>4.1</w:t>
      </w:r>
      <w:r>
        <w:t xml:space="preserve"> </w:t>
      </w:r>
      <w:r/>
      <w:r>
        <w:t>环境规制内部机制的变动对第二产业结构调整的影响</w:t>
      </w:r>
      <w:r>
        <w:fldChar w:fldCharType="end"/>
      </w:r>
      <w:r>
        <w:rPr>
          <w:noProof/>
          <w:webHidden/>
        </w:rPr>
        <w:tab/>
      </w:r>
      <w:r>
        <w:rPr>
          <w:noProof/>
          <w:webHidden/>
        </w:rPr>
        <w:fldChar w:fldCharType="begin"/>
      </w:r>
      <w:r>
        <w:rPr>
          <w:noProof/>
          <w:webHidden/>
        </w:rPr>
        <w:instrText> PAGEREF _Toc6865682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"_Toc6865683"</w:instrText>
      </w:r>
      <w:r>
        <w:fldChar w:fldCharType="separate"/>
      </w:r>
      <w:r>
        <w:t>4.1.1</w:t>
      </w:r>
      <w:r>
        <w:t xml:space="preserve"> </w:t>
      </w:r>
      <w:r>
        <w:t>环境规制工作人员的激励机制</w:t>
      </w:r>
      <w:r>
        <w:fldChar w:fldCharType="end"/>
      </w:r>
      <w:r>
        <w:rPr>
          <w:noProof/>
          <w:webHidden/>
        </w:rPr>
        <w:tab/>
      </w:r>
      <w:r>
        <w:rPr>
          <w:noProof/>
          <w:webHidden/>
        </w:rPr>
        <w:fldChar w:fldCharType="begin"/>
      </w:r>
      <w:r>
        <w:rPr>
          <w:noProof/>
          <w:webHidden/>
        </w:rPr>
        <w:instrText> PAGEREF _Toc6865683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"_Toc6865684"</w:instrText>
      </w:r>
      <w:r>
        <w:fldChar w:fldCharType="separate"/>
      </w:r>
      <w:r>
        <w:t>4.1.2</w:t>
      </w:r>
      <w:r>
        <w:t xml:space="preserve"> </w:t>
      </w:r>
      <w:r>
        <w:t>环境规制机构的政绩考核机制</w:t>
      </w:r>
      <w:r>
        <w:fldChar w:fldCharType="end"/>
      </w:r>
      <w:r>
        <w:rPr>
          <w:noProof/>
          <w:webHidden/>
        </w:rPr>
        <w:tab/>
      </w:r>
      <w:r>
        <w:rPr>
          <w:noProof/>
          <w:webHidden/>
        </w:rPr>
        <w:fldChar w:fldCharType="begin"/>
      </w:r>
      <w:r>
        <w:rPr>
          <w:noProof/>
          <w:webHidden/>
        </w:rPr>
        <w:instrText> PAGEREF _Toc6865684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"_Toc6865685"</w:instrText>
      </w:r>
      <w:r>
        <w:fldChar w:fldCharType="separate"/>
      </w:r>
      <w:r>
        <w:t>4.1.3</w:t>
      </w:r>
      <w:r>
        <w:t xml:space="preserve"> </w:t>
      </w:r>
      <w:r>
        <w:t>环境规制机构的改革机制</w:t>
      </w:r>
      <w:r>
        <w:fldChar w:fldCharType="end"/>
      </w:r>
      <w:r>
        <w:rPr>
          <w:noProof/>
          <w:webHidden/>
        </w:rPr>
        <w:tab/>
      </w:r>
      <w:r>
        <w:rPr>
          <w:noProof/>
          <w:webHidden/>
        </w:rPr>
        <w:fldChar w:fldCharType="begin"/>
      </w:r>
      <w:r>
        <w:rPr>
          <w:noProof/>
          <w:webHidden/>
        </w:rPr>
        <w:instrText> PAGEREF _Toc6865685 \h </w:instrText>
      </w:r>
      <w:r>
        <w:rPr>
          <w:noProof/>
          <w:webHidden/>
        </w:rPr>
        <w:fldChar w:fldCharType="separate"/>
      </w:r>
      <w:r>
        <w:rPr>
          <w:noProof/>
          <w:webHidden/>
        </w:rPr>
        <w:t>19</w:t>
      </w:r>
      <w:r>
        <w:rPr>
          <w:noProof/>
          <w:webHidden/>
        </w:rPr>
        <w:fldChar w:fldCharType="end"/>
      </w:r>
    </w:p>
    <w:p w:rsidR="0018722C">
      <w:pPr>
        <w:pStyle w:val="TOC2"/>
        <w:topLinePunct/>
      </w:pPr>
      <w:r>
        <w:fldChar w:fldCharType="begin"/>
      </w:r>
      <w:r>
        <w:instrText>HYPERLINK \l "_Toc6865686"</w:instrText>
      </w:r>
      <w:r>
        <w:fldChar w:fldCharType="separate"/>
      </w:r>
      <w:r>
        <w:t>4.2</w:t>
      </w:r>
      <w:r>
        <w:t xml:space="preserve"> </w:t>
      </w:r>
      <w:r/>
      <w:r>
        <w:t>环境规制下企业行为的应对机制对第二产业结构调整的影响</w:t>
      </w:r>
      <w:r>
        <w:fldChar w:fldCharType="end"/>
      </w:r>
      <w:r>
        <w:rPr>
          <w:noProof/>
          <w:webHidden/>
        </w:rPr>
        <w:tab/>
      </w:r>
      <w:r>
        <w:rPr>
          <w:noProof/>
          <w:webHidden/>
        </w:rPr>
        <w:fldChar w:fldCharType="begin"/>
      </w:r>
      <w:r>
        <w:rPr>
          <w:noProof/>
          <w:webHidden/>
        </w:rPr>
        <w:instrText> PAGEREF _Toc6865686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"_Toc6865687"</w:instrText>
      </w:r>
      <w:r>
        <w:fldChar w:fldCharType="separate"/>
      </w:r>
      <w:r>
        <w:t>4.2.1</w:t>
      </w:r>
      <w:r>
        <w:t xml:space="preserve"> </w:t>
      </w:r>
      <w:r>
        <w:t>信息披露机制</w:t>
      </w:r>
      <w:r>
        <w:fldChar w:fldCharType="end"/>
      </w:r>
      <w:r>
        <w:rPr>
          <w:noProof/>
          <w:webHidden/>
        </w:rPr>
        <w:tab/>
      </w:r>
      <w:r>
        <w:rPr>
          <w:noProof/>
          <w:webHidden/>
        </w:rPr>
        <w:fldChar w:fldCharType="begin"/>
      </w:r>
      <w:r>
        <w:rPr>
          <w:noProof/>
          <w:webHidden/>
        </w:rPr>
        <w:instrText> PAGEREF _Toc6865687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"_Toc6865688"</w:instrText>
      </w:r>
      <w:r>
        <w:fldChar w:fldCharType="separate"/>
      </w:r>
      <w:r>
        <w:t>4.2.2</w:t>
      </w:r>
      <w:r>
        <w:t xml:space="preserve"> </w:t>
      </w:r>
      <w:r>
        <w:t>激励约束机制</w:t>
      </w:r>
      <w:r>
        <w:fldChar w:fldCharType="end"/>
      </w:r>
      <w:r>
        <w:rPr>
          <w:noProof/>
          <w:webHidden/>
        </w:rPr>
        <w:tab/>
      </w:r>
      <w:r>
        <w:rPr>
          <w:noProof/>
          <w:webHidden/>
        </w:rPr>
        <w:fldChar w:fldCharType="begin"/>
      </w:r>
      <w:r>
        <w:rPr>
          <w:noProof/>
          <w:webHidden/>
        </w:rPr>
        <w:instrText> PAGEREF _Toc6865688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"_Toc6865689"</w:instrText>
      </w:r>
      <w:r>
        <w:fldChar w:fldCharType="separate"/>
      </w:r>
      <w:r>
        <w:t>4.2.3</w:t>
      </w:r>
      <w:r>
        <w:t xml:space="preserve"> </w:t>
      </w:r>
      <w:r>
        <w:t>公众参与机制</w:t>
      </w:r>
      <w:r>
        <w:fldChar w:fldCharType="end"/>
      </w:r>
      <w:r>
        <w:rPr>
          <w:noProof/>
          <w:webHidden/>
        </w:rPr>
        <w:tab/>
      </w:r>
      <w:r>
        <w:rPr>
          <w:noProof/>
          <w:webHidden/>
        </w:rPr>
        <w:fldChar w:fldCharType="begin"/>
      </w:r>
      <w:r>
        <w:rPr>
          <w:noProof/>
          <w:webHidden/>
        </w:rPr>
        <w:instrText> PAGEREF _Toc6865689 \h </w:instrText>
      </w:r>
      <w:r>
        <w:rPr>
          <w:noProof/>
          <w:webHidden/>
        </w:rPr>
        <w:fldChar w:fldCharType="separate"/>
      </w:r>
      <w:r>
        <w:rPr>
          <w:noProof/>
          <w:webHidden/>
        </w:rPr>
        <w:t>20</w:t>
      </w:r>
      <w:r>
        <w:rPr>
          <w:noProof/>
          <w:webHidden/>
        </w:rPr>
        <w:fldChar w:fldCharType="end"/>
      </w:r>
    </w:p>
    <w:p w:rsidR="0018722C">
      <w:pPr>
        <w:pStyle w:val="TOC2"/>
        <w:topLinePunct/>
      </w:pPr>
      <w:r>
        <w:fldChar w:fldCharType="begin"/>
      </w:r>
      <w:r>
        <w:instrText>HYPERLINK \l "_Toc6865690"</w:instrText>
      </w:r>
      <w:r>
        <w:fldChar w:fldCharType="separate"/>
      </w:r>
      <w:r/>
      <w:r>
        <w:t>小</w:t>
      </w:r>
      <w:r w:rsidR="004F241D">
        <w:t xml:space="preserve">  </w:t>
      </w:r>
      <w:r w:rsidR="004F241D">
        <w:t xml:space="preserve">结</w:t>
      </w:r>
      <w:r>
        <w:fldChar w:fldCharType="end"/>
      </w:r>
      <w:r>
        <w:rPr>
          <w:noProof/>
          <w:webHidden/>
        </w:rPr>
        <w:tab/>
      </w:r>
      <w:r>
        <w:rPr>
          <w:noProof/>
          <w:webHidden/>
        </w:rPr>
        <w:fldChar w:fldCharType="begin"/>
      </w:r>
      <w:r>
        <w:rPr>
          <w:noProof/>
          <w:webHidden/>
        </w:rPr>
        <w:instrText> PAGEREF _Toc6865690 \h </w:instrText>
      </w:r>
      <w:r>
        <w:rPr>
          <w:noProof/>
          <w:webHidden/>
        </w:rPr>
        <w:fldChar w:fldCharType="separate"/>
      </w:r>
      <w:r>
        <w:rPr>
          <w:noProof/>
          <w:webHidden/>
        </w:rPr>
        <w:t>20</w:t>
      </w:r>
      <w:r>
        <w:rPr>
          <w:noProof/>
          <w:webHidden/>
        </w:rPr>
        <w:fldChar w:fldCharType="end"/>
      </w:r>
    </w:p>
    <w:p w:rsidR="0018722C">
      <w:pPr>
        <w:pStyle w:val="TOC1"/>
        <w:topLinePunct/>
      </w:pPr>
      <w:r>
        <w:fldChar w:fldCharType="begin"/>
      </w:r>
      <w:r>
        <w:instrText>HYPERLINK \l "_Toc6865691"</w:instrText>
      </w:r>
      <w:r>
        <w:fldChar w:fldCharType="separate"/>
      </w:r>
      <w:r/>
      <w:r/>
      <w:r/>
      <w:r>
        <w:t>第</w:t>
      </w:r>
      <w:r/>
      <w:r>
        <w:t>5</w:t>
      </w:r>
      <w:r/>
      <w:r>
        <w:t>章</w:t>
      </w:r>
      <w:r>
        <w:t xml:space="preserve">  </w:t>
      </w:r>
      <w:r>
        <w:t>环</w:t>
      </w:r>
      <w:r>
        <w:t>境</w:t>
      </w:r>
      <w:r>
        <w:t>规制</w:t>
      </w:r>
      <w:r>
        <w:t>对</w:t>
      </w:r>
      <w:r>
        <w:t>第二</w:t>
      </w:r>
      <w:r>
        <w:t>产</w:t>
      </w:r>
      <w:r>
        <w:t>业结</w:t>
      </w:r>
      <w:r>
        <w:t>构</w:t>
      </w:r>
      <w:r>
        <w:t>调整</w:t>
      </w:r>
      <w:r>
        <w:t>影</w:t>
      </w:r>
      <w:r>
        <w:t>响的</w:t>
      </w:r>
      <w:r>
        <w:t>实</w:t>
      </w:r>
      <w:r>
        <w:t>证分</w:t>
      </w:r>
      <w:r>
        <w:t>析</w:t>
      </w:r>
      <w:r>
        <w:fldChar w:fldCharType="end"/>
      </w:r>
      <w:r>
        <w:rPr>
          <w:noProof/>
          <w:webHidden/>
        </w:rPr>
        <w:tab/>
      </w:r>
      <w:r>
        <w:rPr>
          <w:noProof/>
          <w:webHidden/>
        </w:rPr>
        <w:fldChar w:fldCharType="begin"/>
      </w:r>
      <w:r>
        <w:rPr>
          <w:noProof/>
          <w:webHidden/>
        </w:rPr>
        <w:instrText> PAGEREF _Toc6865691 \h </w:instrText>
      </w:r>
      <w:r>
        <w:rPr>
          <w:noProof/>
          <w:webHidden/>
        </w:rPr>
        <w:fldChar w:fldCharType="separate"/>
      </w:r>
      <w:r>
        <w:rPr>
          <w:noProof/>
          <w:webHidden/>
        </w:rPr>
        <w:t>20</w:t>
      </w:r>
      <w:r>
        <w:rPr>
          <w:noProof/>
          <w:webHidden/>
        </w:rPr>
        <w:fldChar w:fldCharType="end"/>
      </w:r>
    </w:p>
    <w:p w:rsidR="0018722C">
      <w:pPr>
        <w:pStyle w:val="TOC2"/>
        <w:topLinePunct/>
      </w:pPr>
      <w:r>
        <w:fldChar w:fldCharType="begin"/>
      </w:r>
      <w:r>
        <w:instrText>HYPERLINK \l "_Toc6865692"</w:instrText>
      </w:r>
      <w:r>
        <w:fldChar w:fldCharType="separate"/>
      </w:r>
      <w:r>
        <w:t>5.1</w:t>
      </w:r>
      <w:r>
        <w:t xml:space="preserve"> </w:t>
      </w:r>
      <w:r/>
      <w:r>
        <w:t>模型建立</w:t>
      </w:r>
      <w:r>
        <w:fldChar w:fldCharType="end"/>
      </w:r>
      <w:r>
        <w:rPr>
          <w:noProof/>
          <w:webHidden/>
        </w:rPr>
        <w:tab/>
      </w:r>
      <w:r>
        <w:rPr>
          <w:noProof/>
          <w:webHidden/>
        </w:rPr>
        <w:fldChar w:fldCharType="begin"/>
      </w:r>
      <w:r>
        <w:rPr>
          <w:noProof/>
          <w:webHidden/>
        </w:rPr>
        <w:instrText> PAGEREF _Toc6865692 \h </w:instrText>
      </w:r>
      <w:r>
        <w:rPr>
          <w:noProof/>
          <w:webHidden/>
        </w:rPr>
        <w:fldChar w:fldCharType="separate"/>
      </w:r>
      <w:r>
        <w:rPr>
          <w:noProof/>
          <w:webHidden/>
        </w:rPr>
        <w:t>21</w:t>
      </w:r>
      <w:r>
        <w:rPr>
          <w:noProof/>
          <w:webHidden/>
        </w:rPr>
        <w:fldChar w:fldCharType="end"/>
      </w:r>
    </w:p>
    <w:p w:rsidR="0018722C">
      <w:pPr>
        <w:pStyle w:val="TOC2"/>
        <w:topLinePunct/>
      </w:pPr>
      <w:r>
        <w:fldChar w:fldCharType="begin"/>
      </w:r>
      <w:r>
        <w:instrText>HYPERLINK \l "_Toc6865693"</w:instrText>
      </w:r>
      <w:r>
        <w:fldChar w:fldCharType="separate"/>
      </w:r>
      <w:r>
        <w:t>5.2</w:t>
      </w:r>
      <w:r>
        <w:t xml:space="preserve"> </w:t>
      </w:r>
      <w:r/>
      <w:r>
        <w:t>数据来源及变量解释</w:t>
      </w:r>
      <w:r>
        <w:fldChar w:fldCharType="end"/>
      </w:r>
      <w:r>
        <w:rPr>
          <w:noProof/>
          <w:webHidden/>
        </w:rPr>
        <w:tab/>
      </w:r>
      <w:r>
        <w:rPr>
          <w:noProof/>
          <w:webHidden/>
        </w:rPr>
        <w:fldChar w:fldCharType="begin"/>
      </w:r>
      <w:r>
        <w:rPr>
          <w:noProof/>
          <w:webHidden/>
        </w:rPr>
        <w:instrText> PAGEREF _Toc6865693 \h </w:instrText>
      </w:r>
      <w:r>
        <w:rPr>
          <w:noProof/>
          <w:webHidden/>
        </w:rPr>
        <w:fldChar w:fldCharType="separate"/>
      </w:r>
      <w:r>
        <w:rPr>
          <w:noProof/>
          <w:webHidden/>
        </w:rPr>
        <w:t>21</w:t>
      </w:r>
      <w:r>
        <w:rPr>
          <w:noProof/>
          <w:webHidden/>
        </w:rPr>
        <w:fldChar w:fldCharType="end"/>
      </w:r>
    </w:p>
    <w:p w:rsidR="0018722C">
      <w:pPr>
        <w:pStyle w:val="TOC2"/>
        <w:topLinePunct/>
      </w:pPr>
      <w:r>
        <w:fldChar w:fldCharType="begin"/>
      </w:r>
      <w:r>
        <w:instrText>HYPERLINK \l "_Toc6865694"</w:instrText>
      </w:r>
      <w:r>
        <w:fldChar w:fldCharType="separate"/>
      </w:r>
      <w:r>
        <w:t>样本期主要集中于</w:t>
      </w:r>
      <w:r>
        <w:t>2004</w:t>
      </w:r>
      <w:r>
        <w:t>年到</w:t>
      </w:r>
      <w:r>
        <w:t>2006</w:t>
      </w:r>
      <w:r>
        <w:t>年以及</w:t>
      </w:r>
      <w:r>
        <w:t>2008</w:t>
      </w:r>
      <w:r>
        <w:t>年到</w:t>
      </w:r>
      <w:r>
        <w:t>2013</w:t>
      </w:r>
      <w:r>
        <w:t>年，</w:t>
      </w:r>
      <w:r>
        <w:t>2007</w:t>
      </w:r>
      <w:r>
        <w:t>年缺失的相关指</w:t>
      </w:r>
      <w:r>
        <w:fldChar w:fldCharType="end"/>
      </w:r>
      <w:r>
        <w:rPr>
          <w:noProof/>
          <w:webHidden/>
        </w:rPr>
        <w:tab/>
      </w:r>
      <w:r>
        <w:rPr>
          <w:noProof/>
          <w:webHidden/>
        </w:rPr>
        <w:fldChar w:fldCharType="begin"/>
      </w:r>
      <w:r>
        <w:rPr>
          <w:noProof/>
          <w:webHidden/>
        </w:rPr>
        <w:instrText> PAGEREF _Toc6865694 \h </w:instrText>
      </w:r>
      <w:r>
        <w:rPr>
          <w:noProof/>
          <w:webHidden/>
        </w:rPr>
        <w:fldChar w:fldCharType="separate"/>
      </w:r>
      <w:r>
        <w:rPr>
          <w:noProof/>
          <w:webHidden/>
        </w:rPr>
        <w:t>22</w:t>
      </w:r>
      <w:r>
        <w:rPr>
          <w:noProof/>
          <w:webHidden/>
        </w:rPr>
        <w:fldChar w:fldCharType="end"/>
      </w:r>
    </w:p>
    <w:p w:rsidR="0018722C">
      <w:pPr>
        <w:pStyle w:val="TOC2"/>
        <w:topLinePunct/>
      </w:pPr>
      <w:r>
        <w:fldChar w:fldCharType="begin"/>
      </w:r>
      <w:r>
        <w:instrText>HYPERLINK \l "_Toc6865695"</w:instrText>
      </w:r>
      <w:r>
        <w:fldChar w:fldCharType="separate"/>
      </w:r>
      <w:r>
        <w:t>5.3</w:t>
      </w:r>
      <w:r>
        <w:t xml:space="preserve"> </w:t>
      </w:r>
      <w:r/>
      <w:r>
        <w:t>平方根检验</w:t>
      </w:r>
      <w:r>
        <w:fldChar w:fldCharType="end"/>
      </w:r>
      <w:r>
        <w:rPr>
          <w:noProof/>
          <w:webHidden/>
        </w:rPr>
        <w:tab/>
      </w:r>
      <w:r>
        <w:rPr>
          <w:noProof/>
          <w:webHidden/>
        </w:rPr>
        <w:fldChar w:fldCharType="begin"/>
      </w:r>
      <w:r>
        <w:rPr>
          <w:noProof/>
          <w:webHidden/>
        </w:rPr>
        <w:instrText> PAGEREF _Toc6865695 \h </w:instrText>
      </w:r>
      <w:r>
        <w:rPr>
          <w:noProof/>
          <w:webHidden/>
        </w:rPr>
        <w:fldChar w:fldCharType="separate"/>
      </w:r>
      <w:r>
        <w:rPr>
          <w:noProof/>
          <w:webHidden/>
        </w:rPr>
        <w:t>22</w:t>
      </w:r>
      <w:r>
        <w:rPr>
          <w:noProof/>
          <w:webHidden/>
        </w:rPr>
        <w:fldChar w:fldCharType="end"/>
      </w:r>
    </w:p>
    <w:p w:rsidR="0018722C">
      <w:pPr>
        <w:pStyle w:val="TOC2"/>
        <w:topLinePunct/>
      </w:pPr>
      <w:r>
        <w:fldChar w:fldCharType="begin"/>
      </w:r>
      <w:r>
        <w:instrText>HYPERLINK \l "_Toc6865696"</w:instrText>
      </w:r>
      <w:r>
        <w:fldChar w:fldCharType="separate"/>
      </w:r>
      <w:r>
        <w:t>5.4</w:t>
      </w:r>
      <w:r>
        <w:t xml:space="preserve"> </w:t>
      </w:r>
      <w:r/>
      <w:r>
        <w:t>协整检验</w:t>
      </w:r>
      <w:r>
        <w:fldChar w:fldCharType="end"/>
      </w:r>
      <w:r>
        <w:rPr>
          <w:noProof/>
          <w:webHidden/>
        </w:rPr>
        <w:tab/>
      </w:r>
      <w:r>
        <w:rPr>
          <w:noProof/>
          <w:webHidden/>
        </w:rPr>
        <w:fldChar w:fldCharType="begin"/>
      </w:r>
      <w:r>
        <w:rPr>
          <w:noProof/>
          <w:webHidden/>
        </w:rPr>
        <w:instrText> PAGEREF _Toc6865696 \h </w:instrText>
      </w:r>
      <w:r>
        <w:rPr>
          <w:noProof/>
          <w:webHidden/>
        </w:rPr>
        <w:fldChar w:fldCharType="separate"/>
      </w:r>
      <w:r>
        <w:rPr>
          <w:noProof/>
          <w:webHidden/>
        </w:rPr>
        <w:t>23</w:t>
      </w:r>
      <w:r>
        <w:rPr>
          <w:noProof/>
          <w:webHidden/>
        </w:rPr>
        <w:fldChar w:fldCharType="end"/>
      </w:r>
    </w:p>
    <w:p w:rsidR="0018722C">
      <w:pPr>
        <w:pStyle w:val="TOC2"/>
        <w:topLinePunct/>
      </w:pPr>
      <w:r>
        <w:fldChar w:fldCharType="begin"/>
      </w:r>
      <w:r>
        <w:instrText>HYPERLINK \l "_Toc6865697"</w:instrText>
      </w:r>
      <w:r>
        <w:fldChar w:fldCharType="separate"/>
      </w:r>
      <w:r>
        <w:t>5.5</w:t>
      </w:r>
      <w:r>
        <w:t xml:space="preserve"> </w:t>
      </w:r>
      <w:r/>
      <w:r>
        <w:t>面板模型选择及回归分析</w:t>
      </w:r>
      <w:r>
        <w:fldChar w:fldCharType="end"/>
      </w:r>
      <w:r>
        <w:rPr>
          <w:noProof/>
          <w:webHidden/>
        </w:rPr>
        <w:tab/>
      </w:r>
      <w:r>
        <w:rPr>
          <w:noProof/>
          <w:webHidden/>
        </w:rPr>
        <w:fldChar w:fldCharType="begin"/>
      </w:r>
      <w:r>
        <w:rPr>
          <w:noProof/>
          <w:webHidden/>
        </w:rPr>
        <w:instrText> PAGEREF _Toc6865697 \h </w:instrText>
      </w:r>
      <w:r>
        <w:rPr>
          <w:noProof/>
          <w:webHidden/>
        </w:rPr>
        <w:fldChar w:fldCharType="separate"/>
      </w:r>
      <w:r>
        <w:rPr>
          <w:noProof/>
          <w:webHidden/>
        </w:rPr>
        <w:t>24</w:t>
      </w:r>
      <w:r>
        <w:rPr>
          <w:noProof/>
          <w:webHidden/>
        </w:rPr>
        <w:fldChar w:fldCharType="end"/>
      </w:r>
    </w:p>
    <w:p w:rsidR="0018722C">
      <w:pPr>
        <w:pStyle w:val="TOC2"/>
        <w:topLinePunct/>
      </w:pPr>
      <w:r>
        <w:fldChar w:fldCharType="begin"/>
      </w:r>
      <w:r>
        <w:instrText>HYPERLINK \l "_Toc6865698"</w:instrText>
      </w:r>
      <w:r>
        <w:fldChar w:fldCharType="separate"/>
      </w:r>
      <w:r/>
      <w:r/>
      <w:r>
        <w:t>小</w:t>
      </w:r>
      <w:r w:rsidR="004F241D">
        <w:t xml:space="preserve">  </w:t>
      </w:r>
      <w:r w:rsidR="004F241D">
        <w:t xml:space="preserve">结</w:t>
      </w:r>
      <w:r>
        <w:fldChar w:fldCharType="end"/>
      </w:r>
      <w:r>
        <w:rPr>
          <w:noProof/>
          <w:webHidden/>
        </w:rPr>
        <w:tab/>
      </w:r>
      <w:r>
        <w:rPr>
          <w:noProof/>
          <w:webHidden/>
        </w:rPr>
        <w:fldChar w:fldCharType="begin"/>
      </w:r>
      <w:r>
        <w:rPr>
          <w:noProof/>
          <w:webHidden/>
        </w:rPr>
        <w:instrText> PAGEREF _Toc6865698 \h </w:instrText>
      </w:r>
      <w:r>
        <w:rPr>
          <w:noProof/>
          <w:webHidden/>
        </w:rPr>
        <w:fldChar w:fldCharType="separate"/>
      </w:r>
      <w:r>
        <w:rPr>
          <w:noProof/>
          <w:webHidden/>
        </w:rPr>
        <w:t>30</w:t>
      </w:r>
      <w:r>
        <w:rPr>
          <w:noProof/>
          <w:webHidden/>
        </w:rPr>
        <w:fldChar w:fldCharType="end"/>
      </w:r>
    </w:p>
    <w:p w:rsidR="0018722C">
      <w:pPr>
        <w:pStyle w:val="TOC1"/>
        <w:topLinePunct/>
      </w:pPr>
      <w:r>
        <w:fldChar w:fldCharType="begin"/>
      </w:r>
      <w:r>
        <w:instrText>HYPERLINK \l "_Toc6865699"</w:instrText>
      </w:r>
      <w:r>
        <w:fldChar w:fldCharType="separate"/>
      </w:r>
      <w:r/>
      <w:r/>
      <w:r>
        <w:t>第</w:t>
      </w:r>
      <w:r/>
      <w:r>
        <w:t>6</w:t>
      </w:r>
      <w:r/>
      <w:r>
        <w:t>章</w:t>
      </w:r>
      <w:r>
        <w:t xml:space="preserve">  </w:t>
      </w:r>
      <w:r>
        <w:t>结</w:t>
      </w:r>
      <w:r>
        <w:t>论</w:t>
      </w:r>
      <w:r>
        <w:t>及政</w:t>
      </w:r>
      <w:r>
        <w:t>策</w:t>
      </w:r>
      <w:r>
        <w:t>建</w:t>
      </w:r>
      <w:r>
        <w:t>议</w:t>
      </w:r>
      <w:r>
        <w:fldChar w:fldCharType="end"/>
      </w:r>
      <w:r>
        <w:rPr>
          <w:noProof/>
          <w:webHidden/>
        </w:rPr>
        <w:tab/>
      </w:r>
      <w:r>
        <w:rPr>
          <w:noProof/>
          <w:webHidden/>
        </w:rPr>
        <w:fldChar w:fldCharType="begin"/>
      </w:r>
      <w:r>
        <w:rPr>
          <w:noProof/>
          <w:webHidden/>
        </w:rPr>
        <w:instrText> PAGEREF _Toc6865699 \h </w:instrText>
      </w:r>
      <w:r>
        <w:rPr>
          <w:noProof/>
          <w:webHidden/>
        </w:rPr>
        <w:fldChar w:fldCharType="separate"/>
      </w:r>
      <w:r>
        <w:rPr>
          <w:noProof/>
          <w:webHidden/>
        </w:rPr>
        <w:t>30</w:t>
      </w:r>
      <w:r>
        <w:rPr>
          <w:noProof/>
          <w:webHidden/>
        </w:rPr>
        <w:fldChar w:fldCharType="end"/>
      </w:r>
    </w:p>
    <w:p w:rsidR="0018722C">
      <w:pPr>
        <w:pStyle w:val="TOC2"/>
        <w:topLinePunct/>
      </w:pPr>
      <w:r>
        <w:fldChar w:fldCharType="begin"/>
      </w:r>
      <w:r>
        <w:instrText>HYPERLINK \l "_Toc6865700"</w:instrText>
      </w:r>
      <w:r>
        <w:fldChar w:fldCharType="separate"/>
      </w:r>
      <w:r>
        <w:t>6.1</w:t>
      </w:r>
      <w:r>
        <w:t xml:space="preserve"> </w:t>
      </w:r>
      <w:r/>
      <w:r>
        <w:t>结论</w:t>
      </w:r>
      <w:r>
        <w:fldChar w:fldCharType="end"/>
      </w:r>
      <w:r>
        <w:rPr>
          <w:noProof/>
          <w:webHidden/>
        </w:rPr>
        <w:tab/>
      </w:r>
      <w:r>
        <w:rPr>
          <w:noProof/>
          <w:webHidden/>
        </w:rPr>
        <w:fldChar w:fldCharType="begin"/>
      </w:r>
      <w:r>
        <w:rPr>
          <w:noProof/>
          <w:webHidden/>
        </w:rPr>
        <w:instrText> PAGEREF _Toc6865700 \h </w:instrText>
      </w:r>
      <w:r>
        <w:rPr>
          <w:noProof/>
          <w:webHidden/>
        </w:rPr>
        <w:fldChar w:fldCharType="separate"/>
      </w:r>
      <w:r>
        <w:rPr>
          <w:noProof/>
          <w:webHidden/>
        </w:rPr>
        <w:t>31</w:t>
      </w:r>
      <w:r>
        <w:rPr>
          <w:noProof/>
          <w:webHidden/>
        </w:rPr>
        <w:fldChar w:fldCharType="end"/>
      </w:r>
    </w:p>
    <w:p w:rsidR="0018722C">
      <w:pPr>
        <w:pStyle w:val="TOC2"/>
        <w:topLinePunct/>
      </w:pPr>
      <w:r>
        <w:fldChar w:fldCharType="begin"/>
      </w:r>
      <w:r>
        <w:instrText>HYPERLINK \l "_Toc6865701"</w:instrText>
      </w:r>
      <w:r>
        <w:fldChar w:fldCharType="separate"/>
      </w:r>
      <w:r>
        <w:t>6.2</w:t>
      </w:r>
      <w:r>
        <w:t xml:space="preserve"> </w:t>
      </w:r>
      <w:r/>
      <w:r>
        <w:t>加强环境规制，促进第二产业结构调整</w:t>
      </w:r>
      <w:r>
        <w:fldChar w:fldCharType="end"/>
      </w:r>
      <w:r>
        <w:rPr>
          <w:noProof/>
          <w:webHidden/>
        </w:rPr>
        <w:tab/>
      </w:r>
      <w:r>
        <w:rPr>
          <w:noProof/>
          <w:webHidden/>
        </w:rPr>
        <w:fldChar w:fldCharType="begin"/>
      </w:r>
      <w:r>
        <w:rPr>
          <w:noProof/>
          <w:webHidden/>
        </w:rPr>
        <w:instrText> PAGEREF _Toc6865701 \h </w:instrText>
      </w:r>
      <w:r>
        <w:rPr>
          <w:noProof/>
          <w:webHidden/>
        </w:rPr>
        <w:fldChar w:fldCharType="separate"/>
      </w:r>
      <w:r>
        <w:rPr>
          <w:noProof/>
          <w:webHidden/>
        </w:rPr>
        <w:t>31</w:t>
      </w:r>
      <w:r>
        <w:rPr>
          <w:noProof/>
          <w:webHidden/>
        </w:rPr>
        <w:fldChar w:fldCharType="end"/>
      </w:r>
    </w:p>
    <w:p w:rsidR="0018722C">
      <w:pPr>
        <w:pStyle w:val="TOC3"/>
        <w:topLinePunct/>
      </w:pPr>
      <w:r>
        <w:fldChar w:fldCharType="begin"/>
      </w:r>
      <w:r>
        <w:instrText>HYPERLINK \l "_Toc6865702"</w:instrText>
      </w:r>
      <w:r>
        <w:fldChar w:fldCharType="separate"/>
      </w:r>
      <w:r>
        <w:t>6.2.1</w:t>
      </w:r>
      <w:r>
        <w:t xml:space="preserve"> </w:t>
      </w:r>
      <w:r>
        <w:t>改革环境规制机构</w:t>
      </w:r>
      <w:r>
        <w:fldChar w:fldCharType="end"/>
      </w:r>
      <w:r>
        <w:rPr>
          <w:noProof/>
          <w:webHidden/>
        </w:rPr>
        <w:tab/>
      </w:r>
      <w:r>
        <w:rPr>
          <w:noProof/>
          <w:webHidden/>
        </w:rPr>
        <w:fldChar w:fldCharType="begin"/>
      </w:r>
      <w:r>
        <w:rPr>
          <w:noProof/>
          <w:webHidden/>
        </w:rPr>
        <w:instrText> PAGEREF _Toc6865702 \h </w:instrText>
      </w:r>
      <w:r>
        <w:rPr>
          <w:noProof/>
          <w:webHidden/>
        </w:rPr>
        <w:fldChar w:fldCharType="separate"/>
      </w:r>
      <w:r>
        <w:rPr>
          <w:noProof/>
          <w:webHidden/>
        </w:rPr>
        <w:t>31</w:t>
      </w:r>
      <w:r>
        <w:rPr>
          <w:noProof/>
          <w:webHidden/>
        </w:rPr>
        <w:fldChar w:fldCharType="end"/>
      </w:r>
    </w:p>
    <w:p w:rsidR="0018722C">
      <w:pPr>
        <w:pStyle w:val="TOC3"/>
        <w:topLinePunct/>
      </w:pPr>
      <w:r>
        <w:fldChar w:fldCharType="begin"/>
      </w:r>
      <w:r>
        <w:instrText>HYPERLINK \l "_Toc6865703"</w:instrText>
      </w:r>
      <w:r>
        <w:fldChar w:fldCharType="separate"/>
      </w:r>
      <w:r>
        <w:t>6.2.2</w:t>
      </w:r>
      <w:r>
        <w:t xml:space="preserve"> </w:t>
      </w:r>
      <w:r>
        <w:t>实行区域差异化的环境规制政策</w:t>
      </w:r>
      <w:r>
        <w:fldChar w:fldCharType="end"/>
      </w:r>
      <w:r>
        <w:rPr>
          <w:noProof/>
          <w:webHidden/>
        </w:rPr>
        <w:tab/>
      </w:r>
      <w:r>
        <w:rPr>
          <w:noProof/>
          <w:webHidden/>
        </w:rPr>
        <w:fldChar w:fldCharType="begin"/>
      </w:r>
      <w:r>
        <w:rPr>
          <w:noProof/>
          <w:webHidden/>
        </w:rPr>
        <w:instrText> PAGEREF _Toc6865703 \h </w:instrText>
      </w:r>
      <w:r>
        <w:rPr>
          <w:noProof/>
          <w:webHidden/>
        </w:rPr>
        <w:fldChar w:fldCharType="separate"/>
      </w:r>
      <w:r>
        <w:rPr>
          <w:noProof/>
          <w:webHidden/>
        </w:rPr>
        <w:t>31</w:t>
      </w:r>
      <w:r>
        <w:rPr>
          <w:noProof/>
          <w:webHidden/>
        </w:rPr>
        <w:fldChar w:fldCharType="end"/>
      </w:r>
    </w:p>
    <w:p w:rsidR="0018722C">
      <w:pPr>
        <w:pStyle w:val="TOC3"/>
        <w:topLinePunct/>
      </w:pPr>
      <w:r>
        <w:fldChar w:fldCharType="begin"/>
      </w:r>
      <w:r>
        <w:instrText>HYPERLINK \l "_Toc6865704"</w:instrText>
      </w:r>
      <w:r>
        <w:fldChar w:fldCharType="separate"/>
      </w:r>
      <w:r>
        <w:t>6.2.3</w:t>
      </w:r>
      <w:r>
        <w:t xml:space="preserve"> </w:t>
      </w:r>
      <w:r>
        <w:t>健全环境规制法律体系</w:t>
      </w:r>
      <w:r>
        <w:fldChar w:fldCharType="end"/>
      </w:r>
      <w:r>
        <w:rPr>
          <w:noProof/>
          <w:webHidden/>
        </w:rPr>
        <w:tab/>
      </w:r>
      <w:r>
        <w:rPr>
          <w:noProof/>
          <w:webHidden/>
        </w:rPr>
        <w:fldChar w:fldCharType="begin"/>
      </w:r>
      <w:r>
        <w:rPr>
          <w:noProof/>
          <w:webHidden/>
        </w:rPr>
        <w:instrText> PAGEREF _Toc6865704 \h </w:instrText>
      </w:r>
      <w:r>
        <w:rPr>
          <w:noProof/>
          <w:webHidden/>
        </w:rPr>
        <w:fldChar w:fldCharType="separate"/>
      </w:r>
      <w:r>
        <w:rPr>
          <w:noProof/>
          <w:webHidden/>
        </w:rPr>
        <w:t>31</w:t>
      </w:r>
      <w:r>
        <w:rPr>
          <w:noProof/>
          <w:webHidden/>
        </w:rPr>
        <w:fldChar w:fldCharType="end"/>
      </w:r>
    </w:p>
    <w:p w:rsidR="0018722C">
      <w:pPr>
        <w:pStyle w:val="TOC3"/>
        <w:topLinePunct/>
      </w:pPr>
      <w:r>
        <w:fldChar w:fldCharType="begin"/>
      </w:r>
      <w:r>
        <w:instrText>HYPERLINK \l "_Toc6865705"</w:instrText>
      </w:r>
      <w:r>
        <w:fldChar w:fldCharType="separate"/>
      </w:r>
      <w:r>
        <w:t>6.2.4</w:t>
      </w:r>
      <w:r>
        <w:t xml:space="preserve"> </w:t>
      </w:r>
      <w:r>
        <w:t>完善环境规制方法体系</w:t>
      </w:r>
      <w:r>
        <w:fldChar w:fldCharType="end"/>
      </w:r>
      <w:r>
        <w:rPr>
          <w:noProof/>
          <w:webHidden/>
        </w:rPr>
        <w:tab/>
      </w:r>
      <w:r>
        <w:rPr>
          <w:noProof/>
          <w:webHidden/>
        </w:rPr>
        <w:fldChar w:fldCharType="begin"/>
      </w:r>
      <w:r>
        <w:rPr>
          <w:noProof/>
          <w:webHidden/>
        </w:rPr>
        <w:instrText> PAGEREF _Toc6865705 \h </w:instrText>
      </w:r>
      <w:r>
        <w:rPr>
          <w:noProof/>
          <w:webHidden/>
        </w:rPr>
        <w:fldChar w:fldCharType="separate"/>
      </w:r>
      <w:r>
        <w:rPr>
          <w:noProof/>
          <w:webHidden/>
        </w:rPr>
        <w:t>31</w:t>
      </w:r>
      <w:r>
        <w:rPr>
          <w:noProof/>
          <w:webHidden/>
        </w:rPr>
        <w:fldChar w:fldCharType="end"/>
      </w:r>
    </w:p>
    <w:p w:rsidR="0018722C">
      <w:pPr>
        <w:pStyle w:val="TOC1"/>
        <w:topLinePunct/>
      </w:pPr>
      <w:r>
        <w:fldChar w:fldCharType="begin"/>
      </w:r>
      <w:r>
        <w:instrText>HYPERLINK \l "_Toc6865706"</w:instrText>
      </w:r>
      <w:r>
        <w:fldChar w:fldCharType="separate"/>
      </w:r>
      <w:r/>
      <w:r/>
      <w:r>
        <w:t>参考文献</w:t>
      </w:r>
      <w:r>
        <w:fldChar w:fldCharType="end"/>
      </w:r>
      <w:r>
        <w:rPr>
          <w:noProof/>
          <w:webHidden/>
        </w:rPr>
        <w:tab/>
      </w:r>
      <w:r>
        <w:rPr>
          <w:noProof/>
          <w:webHidden/>
        </w:rPr>
        <w:fldChar w:fldCharType="begin"/>
      </w:r>
      <w:r>
        <w:rPr>
          <w:noProof/>
          <w:webHidden/>
        </w:rPr>
        <w:instrText> PAGEREF _Toc6865706 \h </w:instrText>
      </w:r>
      <w:r>
        <w:rPr>
          <w:noProof/>
          <w:webHidden/>
        </w:rPr>
        <w:fldChar w:fldCharType="separate"/>
      </w:r>
      <w:r>
        <w:rPr>
          <w:noProof/>
          <w:webHidden/>
        </w:rPr>
        <w:t>31</w:t>
      </w:r>
      <w:r>
        <w:rPr>
          <w:noProof/>
          <w:webHidden/>
        </w:rPr>
        <w:fldChar w:fldCharType="end"/>
      </w:r>
    </w:p>
    <w:p w:rsidR="0018722C">
      <w:pPr>
        <w:pStyle w:val="TOC1"/>
        <w:topLinePunct/>
      </w:pPr>
      <w:r>
        <w:fldChar w:fldCharType="begin"/>
      </w:r>
      <w:r>
        <w:instrText>HYPERLINK \l "_Toc6865707"</w:instrText>
      </w:r>
      <w:r>
        <w:fldChar w:fldCharType="separate"/>
      </w:r>
      <w:r/>
      <w:r/>
      <w:r>
        <w:t>攻读学位取得的成果</w:t>
      </w:r>
      <w:r>
        <w:fldChar w:fldCharType="end"/>
      </w:r>
      <w:r>
        <w:rPr>
          <w:noProof/>
          <w:webHidden/>
        </w:rPr>
        <w:tab/>
      </w:r>
      <w:r>
        <w:rPr>
          <w:noProof/>
          <w:webHidden/>
        </w:rPr>
        <w:fldChar w:fldCharType="begin"/>
      </w:r>
      <w:r>
        <w:rPr>
          <w:noProof/>
          <w:webHidden/>
        </w:rPr>
        <w:instrText> PAGEREF _Toc6865707 \h </w:instrText>
      </w:r>
      <w:r>
        <w:rPr>
          <w:noProof/>
          <w:webHidden/>
        </w:rPr>
        <w:fldChar w:fldCharType="separate"/>
      </w:r>
      <w:r>
        <w:rPr>
          <w:noProof/>
          <w:webHidden/>
        </w:rPr>
        <w:t>33</w:t>
      </w:r>
      <w:r>
        <w:rPr>
          <w:noProof/>
          <w:webHidden/>
        </w:rPr>
        <w:fldChar w:fldCharType="end"/>
      </w:r>
      <w:r>
        <w:fldChar w:fldCharType="end"/>
      </w:r>
    </w:p>
    <w:p w:rsidR="009F338D">
      <w:pPr>
        <w:sectPr w:rsidR="00556256">
          <w:headerReference w:type="even" r:id="rId94"/>
          <w:headerReference w:type="default" r:id="rId92"/>
          <w:footerReference w:type="even" r:id="rId90"/>
          <w:footerReference w:type="default" r:id="rId87"/>
          <w:footerReference w:type="first" r:id="rId85"/>
          <w:headerReference w:type="first" r:id="rId96"/>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5654" w:name="_Toc6865654"/>
      <w:bookmarkStart w:name="第１章 绪论 " w:id="6"/>
      <w:bookmarkEnd w:id="6"/>
      <w:r/>
      <w:bookmarkStart w:name="_bookmark1" w:id="7"/>
      <w:bookmarkEnd w:id="7"/>
      <w:r/>
      <w:r>
        <w:t>第</w:t>
      </w:r>
      <w:r>
        <w:t>１</w:t>
      </w:r>
      <w:r>
        <w:t>章</w:t>
      </w:r>
      <w:r>
        <w:t xml:space="preserve">  </w:t>
      </w:r>
      <w:bookmarkStart w:name="_bookmark0" w:id="8"/>
      <w:bookmarkEnd w:id="8"/>
      <w:r>
        <w:t>绪</w:t>
      </w:r>
      <w:r>
        <w:t>论</w:t>
      </w:r>
      <w:bookmarkEnd w:id="5654"/>
    </w:p>
    <w:p w:rsidR="0018722C">
      <w:pPr>
        <w:pStyle w:val="Heading2"/>
        <w:topLinePunct/>
        <w:ind w:left="171" w:hangingChars="171" w:hanging="171"/>
      </w:pPr>
      <w:bookmarkStart w:id="5655" w:name="_Toc6865655"/>
      <w:bookmarkStart w:name="1.1 研究背景及意义 " w:id="9"/>
      <w:bookmarkEnd w:id="9"/>
      <w:r>
        <w:t>1.1</w:t>
      </w:r>
      <w:r>
        <w:t xml:space="preserve"> </w:t>
      </w:r>
      <w:r/>
      <w:bookmarkStart w:name="1.1 研究背景及意义 " w:id="10"/>
      <w:bookmarkEnd w:id="10"/>
      <w:r>
        <w:t>研究背景及意义</w:t>
      </w:r>
      <w:bookmarkEnd w:id="5655"/>
    </w:p>
    <w:p w:rsidR="0018722C">
      <w:pPr>
        <w:pStyle w:val="Heading3"/>
        <w:topLinePunct/>
        <w:ind w:left="200" w:hangingChars="200" w:hanging="200"/>
      </w:pPr>
      <w:bookmarkStart w:id="5656" w:name="_Toc6865656"/>
      <w:r>
        <w:t>1.1.1</w:t>
      </w:r>
      <w:r>
        <w:t xml:space="preserve"> </w:t>
      </w:r>
      <w:r>
        <w:t>研究背景</w:t>
      </w:r>
      <w:bookmarkEnd w:id="5656"/>
    </w:p>
    <w:p w:rsidR="0018722C">
      <w:pPr>
        <w:topLinePunct/>
      </w:pPr>
      <w:r>
        <w:rPr>
          <w:rFonts w:ascii="Times New Roman" w:hAnsi="Times New Roman" w:eastAsia="Times New Roman"/>
        </w:rPr>
        <w:t>1978</w:t>
      </w:r>
      <w:r>
        <w:t>年改革开放以来，我国经济经历了一个快速发展期，平均经济增长速度稳</w:t>
      </w:r>
      <w:r>
        <w:t>定在</w:t>
      </w:r>
      <w:r>
        <w:rPr>
          <w:rFonts w:ascii="Times New Roman" w:hAnsi="Times New Roman" w:eastAsia="Times New Roman"/>
        </w:rPr>
        <w:t>9</w:t>
      </w:r>
      <w:r>
        <w:rPr>
          <w:rFonts w:ascii="Times New Roman" w:hAnsi="Times New Roman" w:eastAsia="Times New Roman"/>
        </w:rPr>
        <w:t>.</w:t>
      </w:r>
      <w:r>
        <w:rPr>
          <w:rFonts w:ascii="Times New Roman" w:hAnsi="Times New Roman" w:eastAsia="Times New Roman"/>
        </w:rPr>
        <w:t>8%</w:t>
      </w:r>
      <w:r>
        <w:t>左右。为了加快当地经济发展，各地方政府在制定本地区经济增长政策的</w:t>
      </w:r>
      <w:r>
        <w:t>时候</w:t>
      </w:r>
      <w:r>
        <w:t>，无节制地利用资源，破坏环境。随之而到来的就是环境污染、生态破坏和资源匮乏。同时这些因素又反过来制约了经济增长。从我国的经济结构中我们可以看到，</w:t>
      </w:r>
      <w:r>
        <w:t>第二产业的快速发展是我国经济能够在过去几十年里快速增长的重要原因，但在第二产业中，其中绝大多数属于高污染高耗能产业，对我国的生态环境产生极大的威胁。</w:t>
      </w:r>
      <w:r>
        <w:t>通过对当前背景分析，我们可以认为对第二产业结构进行优化和升级的已成为发展的</w:t>
      </w:r>
      <w:r>
        <w:t>趋势。针对客观存在的事实，我国政府于</w:t>
      </w:r>
      <w:r>
        <w:rPr>
          <w:rFonts w:ascii="Times New Roman" w:hAnsi="Times New Roman" w:eastAsia="Times New Roman"/>
        </w:rPr>
        <w:t>2008</w:t>
      </w:r>
      <w:r>
        <w:t>年提出优化和升级产业结构的战略目</w:t>
      </w:r>
      <w:r>
        <w:t>标，提出坚持走新型工业化道路、加快自主创新能力的发展模式。在此之后，第二产</w:t>
      </w:r>
      <w:r>
        <w:t>业结构调整的问题进入政府的视线中，几乎之后每年的政府工作报告都会提出新型工</w:t>
      </w:r>
      <w:r>
        <w:t>业化和走可持续发展的道路。在</w:t>
      </w:r>
      <w:r>
        <w:rPr>
          <w:rFonts w:ascii="Times New Roman" w:hAnsi="Times New Roman" w:eastAsia="Times New Roman"/>
        </w:rPr>
        <w:t>2015</w:t>
      </w:r>
      <w:r>
        <w:t>年的政府报告中仍然提到“我国经济发展面</w:t>
      </w:r>
      <w:r>
        <w:t>临</w:t>
      </w:r>
    </w:p>
    <w:p w:rsidR="0018722C">
      <w:pPr>
        <w:topLinePunct/>
      </w:pPr>
      <w:r>
        <w:t>‘三期叠加</w:t>
      </w:r>
      <w:r>
        <w:rPr>
          <w:rFonts w:hint="eastAsia"/>
        </w:rPr>
        <w:t>‘</w:t>
      </w:r>
      <w:r>
        <w:t>矛盾，资源环境约束加大，劳动力成本上升，资源型经济的发展方式已</w:t>
      </w:r>
      <w:r>
        <w:t>经难以为继，必须推动经济在稳定增长中优化结构”。同时还提出了积极发展节能经</w:t>
      </w:r>
      <w:r>
        <w:t>济和循环经济，大力推进工业肥料和生活垃圾资源利用，使得清洁资源的利用成为社</w:t>
      </w:r>
      <w:r>
        <w:t>会发展的主流。随着</w:t>
      </w:r>
      <w:r>
        <w:t>近年</w:t>
      </w:r>
      <w:r>
        <w:t>来我国环境问题的频频爆发，人们对环境问题的关注度持续</w:t>
      </w:r>
      <w:r>
        <w:t>上升，根本原因就是第二产业结构无节制的发展。</w:t>
      </w:r>
      <w:r>
        <w:t>近年</w:t>
      </w:r>
      <w:r>
        <w:t>来国家一直大力倡导低消耗低</w:t>
      </w:r>
      <w:r>
        <w:t>污染的经济发展方式，对可持续性发展的要求也越来越强烈，与此同时政府相关规制</w:t>
      </w:r>
      <w:r>
        <w:t>部门也在可持续发展上提出了一系列的规制政策，但第二产业结构的不合理以及无序发展仍然给环境带来严重的威胁。从中暗示了我国环境规制较弱，还需要有待加强。</w:t>
      </w:r>
    </w:p>
    <w:p w:rsidR="0018722C">
      <w:pPr>
        <w:pStyle w:val="Heading3"/>
        <w:topLinePunct/>
        <w:ind w:left="200" w:hangingChars="200" w:hanging="200"/>
      </w:pPr>
      <w:bookmarkStart w:id="5657" w:name="_Toc6865657"/>
      <w:r>
        <w:t>1.1.2</w:t>
      </w:r>
      <w:r>
        <w:t xml:space="preserve"> </w:t>
      </w:r>
      <w:r>
        <w:t>研究意义</w:t>
      </w:r>
      <w:bookmarkEnd w:id="5657"/>
    </w:p>
    <w:p w:rsidR="0018722C">
      <w:pPr>
        <w:pStyle w:val="BodyText"/>
        <w:spacing w:before="156"/>
        <w:ind w:leftChars="0" w:left="599"/>
        <w:topLinePunct/>
      </w:pPr>
      <w:r>
        <w:t>理论意义</w:t>
      </w:r>
    </w:p>
    <w:p w:rsidR="0018722C">
      <w:pPr>
        <w:topLinePunct/>
      </w:pPr>
      <w:r>
        <w:t>目前，环境问题的关注度的提升也促使学者们对环境规制问题展开研究，其中针</w:t>
      </w:r>
      <w:r>
        <w:t>对环境规制对产业结构调整的问题也越来越受到关注，国内外学者在这个问题上进行</w:t>
      </w:r>
      <w:r>
        <w:t>了大量的研究，但是，仅仅针对环境规制对第二产业结构调整的影响的相关内容并不</w:t>
      </w:r>
      <w:r>
        <w:t>在多数。我国学者大多数研究主要是从政策的角度来对环境规制进行分析，还有一</w:t>
      </w:r>
      <w:r>
        <w:t>些</w:t>
      </w:r>
    </w:p>
    <w:p w:rsidR="0018722C">
      <w:pPr>
        <w:topLinePunct/>
      </w:pPr>
      <w:bookmarkStart w:name="_bookmark2" w:id="11"/>
      <w:bookmarkEnd w:id="11"/>
      <w:r/>
      <w:r>
        <w:t>学者从环境规制工具的利用来研究。这些学者主要是从末端治理的层面来对环境规制</w:t>
      </w:r>
      <w:r>
        <w:t>进行分析的。并且许多研究在环境规制指标的选取上存在着不尽如人意的问题，这些</w:t>
      </w:r>
      <w:r>
        <w:t>研究大多选取单一的、常规的指标来描述环境规制强度，通过这样的方法得到的关于</w:t>
      </w:r>
      <w:r>
        <w:t>环境规制对第二产业结构调整的结论是不全面的，可信程度不高。由此看来，我国就</w:t>
      </w:r>
      <w:r>
        <w:t>关于环境规制对第二产业结构调整影响的相关内容比较匮乏。本文在充分参考已有研究的基础上综合规范分析、比较分析和实证分析方法，选择多个具有代表性的指标，</w:t>
      </w:r>
      <w:r>
        <w:t>并以此作为环境规制强度的衡量指标，以此来观察它对第二产业结构调整所起到的作用，这样在一方面提升了所得到的结论的可信度，同时更为重要的是它的现实意义，</w:t>
      </w:r>
      <w:r w:rsidR="001852F3">
        <w:t xml:space="preserve">它可以丰富我国第二产业结构调整这个问题的理论知识。</w:t>
      </w:r>
    </w:p>
    <w:p w:rsidR="0018722C">
      <w:pPr>
        <w:pStyle w:val="BodyText"/>
        <w:spacing w:before="33"/>
        <w:ind w:leftChars="0" w:left="599"/>
        <w:topLinePunct/>
      </w:pPr>
      <w:r>
        <w:t>现实意义</w:t>
      </w:r>
    </w:p>
    <w:p w:rsidR="0018722C">
      <w:pPr>
        <w:topLinePunct/>
      </w:pPr>
      <w:r>
        <w:t>随着环境污染问题日益显现，越来越多的学者和政府官员开始认识到它与产业结</w:t>
      </w:r>
      <w:r>
        <w:t>构之间的关系，尤其是第二产业结构。但是，学者和官员们大都注重后端治理，往往忽略了前期的预防。在过去几十年的经济发展过程中，由于片面强调经济增长速度，</w:t>
      </w:r>
      <w:r>
        <w:t>在地方的发展中，不惜以牺牲环境为代价追求地方经济增长和财政收入的增加，形成</w:t>
      </w:r>
      <w:r>
        <w:t>了“先发展后治理”的发展模式。从微观上来看，由于企业追逐短期内的利润最大化，</w:t>
      </w:r>
      <w:r>
        <w:t>忽视了在此期间对环境造成的破坏，在生产经营过程中对环境造成了破坏，短期来看</w:t>
      </w:r>
      <w:r>
        <w:t>可能企业的利益得到了保证，但是从长远角度考虑这并不是最理性的发展方式，以破</w:t>
      </w:r>
      <w:r>
        <w:t>坏环境为代价的发展无疑为企业的长期发展埋下了隐患，并不符合利润最大化的目标。因此环境规制的实施和企业发展成了一个两难问题。面对如此严峻的发展形式，</w:t>
      </w:r>
      <w:r>
        <w:t>经济转型发展成为迫在眉睫的问题，如何在保护好环境的同时保持着快速发展成为现</w:t>
      </w:r>
      <w:r>
        <w:t>在发展的关键所在，对此，走可持续发展道路是我们唯一的选择，将环境保护和第二</w:t>
      </w:r>
      <w:r>
        <w:t>产业结构调整必须同时进行，因此研究环境规制对第二产业结构调整的影响具有非常重要的现实意义。</w:t>
      </w:r>
    </w:p>
    <w:p w:rsidR="0018722C">
      <w:pPr>
        <w:pStyle w:val="Heading2"/>
        <w:topLinePunct/>
        <w:ind w:left="171" w:hangingChars="171" w:hanging="171"/>
      </w:pPr>
      <w:bookmarkStart w:id="5658" w:name="_Toc6865658"/>
      <w:bookmarkStart w:name="1.2 研究内容 " w:id="12"/>
      <w:bookmarkEnd w:id="12"/>
      <w:r>
        <w:t>1.2</w:t>
      </w:r>
      <w:r>
        <w:t xml:space="preserve"> </w:t>
      </w:r>
      <w:r/>
      <w:bookmarkStart w:name="1.2 研究内容 " w:id="13"/>
      <w:bookmarkEnd w:id="13"/>
      <w:r>
        <w:t>研究内容</w:t>
      </w:r>
      <w:bookmarkEnd w:id="5658"/>
    </w:p>
    <w:p w:rsidR="0018722C">
      <w:pPr>
        <w:topLinePunct/>
      </w:pPr>
      <w:r>
        <w:t>本文研究的是环境规制对第二产业结构调整的影响分析。首先是对所研究对象的</w:t>
      </w:r>
      <w:r>
        <w:t>研究背景及意义的叙述，然后通过大量研究关于环境规制以及它对第二产业结构调整</w:t>
      </w:r>
      <w:r>
        <w:t>的国内外文献，再综合环境规制以及产业结构的基础性理论，认识到我国环境规制的</w:t>
      </w:r>
      <w:r>
        <w:t>发展状况以及第二产业结构的现状和存在的主要问题。在前面分析的基础上紧接着对</w:t>
      </w:r>
      <w:r>
        <w:t>环境规制对第二产业结构调整的相关机理进行展开分析，分别从环境规制自身和环</w:t>
      </w:r>
      <w:r>
        <w:t>境</w:t>
      </w:r>
    </w:p>
    <w:p w:rsidR="0018722C">
      <w:pPr>
        <w:pStyle w:val="aff7"/>
        <w:topLinePunct/>
      </w:pPr>
      <w:r>
        <w:pict>
          <v:group style="margin-left:89.160004pt;margin-top:742.200012pt;width:182.95pt;height:45.1pt;mso-position-horizontal-relative:page;mso-position-vertical-relative:page;z-index:1096" coordorigin="1783,14844" coordsize="3659,902">
            <v:shape style="position:absolute;left:3278;top:14844;width:2164;height:902" coordorigin="3278,14844" coordsize="2164,902" path="m5442,14904l5417,14892,5322,14844,5322,14892,4351,14892,4351,15252,3282,15252,3282,15269,3278,15269,3278,15294,4347,15294,4347,15699,5318,15699,5318,15746,5413,15699,5438,15686,5413,15674,5318,15626,5318,15674,4372,15674,4372,15294,4372,15281,4372,15277,4376,15277,4376,15264,4376,15252,4376,14917,5322,14917,5322,14964,5417,14917,5442,14904e" filled="true" fillcolor="#000000" stroked="false">
              <v:path arrowok="t"/>
              <v:fill type="solid"/>
            </v:shape>
            <v:shape style="position:absolute;left:1788;top:15103;width:1500;height:322" type="#_x0000_t202" filled="false" stroked="true" strokeweight=".48pt" strokecolor="#000000">
              <v:textbox inset="0,0,0,0">
                <w:txbxContent>
                  <w:p w:rsidR="0018722C">
                    <w:pPr>
                      <w:spacing w:line="263" w:lineRule="exact" w:before="0"/>
                      <w:ind w:leftChars="0" w:left="323" w:rightChars="0" w:right="0" w:firstLineChars="0" w:firstLine="0"/>
                      <w:jc w:val="left"/>
                      <w:rPr>
                        <w:sz w:val="21"/>
                      </w:rPr>
                    </w:pPr>
                    <w:r>
                      <w:rPr>
                        <w:sz w:val="21"/>
                      </w:rPr>
                      <w:t>问题现状</w:t>
                    </w:r>
                  </w:p>
                </w:txbxContent>
              </v:textbox>
              <v:stroke dashstyle="solid"/>
              <w10:wrap type="none"/>
            </v:shape>
            <w10:wrap type="none"/>
          </v:group>
        </w:pict>
      </w:r>
    </w:p>
    <w:p w:rsidR="0018722C">
      <w:pPr>
        <w:topLinePunct/>
      </w:pPr>
      <w:bookmarkStart w:name="_bookmark3" w:id="14"/>
      <w:bookmarkEnd w:id="14"/>
      <w:r/>
      <w:r>
        <w:t>规制下企业行为的应急机制来阐述环境规制对第二产业结构的影响；在机理分析的基</w:t>
      </w:r>
      <w:r>
        <w:t>础上，利用</w:t>
      </w:r>
      <w:r>
        <w:rPr>
          <w:rFonts w:ascii="Times New Roman" w:eastAsia="Times New Roman"/>
        </w:rPr>
        <w:t>2004-2013</w:t>
      </w:r>
      <w:r>
        <w:t>年的相关指标的数据构建起理论模型，通过做单位根检验、协</w:t>
      </w:r>
      <w:r>
        <w:t>整检验以及多元回归来观察我国环境规制相关指标和第二产业结构调整系数是否具</w:t>
      </w:r>
      <w:r>
        <w:t>有相关线性关系，实证检验了环境规制对第二产业结构的影响，随后，得出结论；最</w:t>
      </w:r>
      <w:r>
        <w:t>后，根据环境规制对第二产业结构调整所做实证分析，得到相关的结论并且根据得到的结论提出一系列的相关建议。</w:t>
      </w:r>
    </w:p>
    <w:p w:rsidR="0018722C">
      <w:pPr>
        <w:pStyle w:val="Heading2"/>
        <w:topLinePunct/>
        <w:ind w:left="171" w:hangingChars="171" w:hanging="171"/>
      </w:pPr>
      <w:bookmarkStart w:id="5659" w:name="_Toc6865659"/>
      <w:bookmarkStart w:name="1.3 研究思路 " w:id="15"/>
      <w:bookmarkEnd w:id="15"/>
      <w:r>
        <w:t>1.3</w:t>
      </w:r>
      <w:r>
        <w:t xml:space="preserve"> </w:t>
      </w:r>
      <w:r/>
      <w:bookmarkStart w:name="1.3 研究思路 " w:id="16"/>
      <w:bookmarkEnd w:id="16"/>
      <w:r>
        <w:t>研究思路</w:t>
      </w:r>
      <w:bookmarkEnd w:id="5659"/>
    </w:p>
    <w:p w:rsidR="0018722C">
      <w:pPr>
        <w:topLinePunct/>
      </w:pPr>
      <w:r>
        <w:t>查阅已有的研究成果后不难发现，学者们在“环境规制对第二产业结构调整的影</w:t>
      </w:r>
      <w:r>
        <w:t>响”这个问题上已经做了很多研究，但是学者们对这个问题的研究结果并不一致，不</w:t>
      </w:r>
      <w:r>
        <w:t>同的方法和角度得到了不同的结论。因此，探讨环境规制如何影响第二产业结构调整</w:t>
      </w:r>
      <w:r>
        <w:t>是具有新的建设性意义。本文依次介绍研究背景、研究意义、研究内容以及主要的创新点和不足之处，然后就环境规制对第二产业结构调整的影响相关文献和理论基础进</w:t>
      </w:r>
      <w:r>
        <w:t>行阐述。随后，对我国环境规制的现状以及我国第二产业的相关事实进行分析。通过分析现状，从理论上分析环境规制对第二产业结构调整的影响，分别从环境规制自身</w:t>
      </w:r>
      <w:r>
        <w:t>角度和在环境规制下企业行为变动的角度来分析。根据理论分析，我们找出环境规制</w:t>
      </w:r>
      <w:r>
        <w:t>和第二产业结构的相关的指标，构建模型，并运用相关计量软件来实证分析环境规制对产业结构调整的影响，先上从全国的角度进行实证分析，然后分区域进行实证分析</w:t>
      </w:r>
      <w:r>
        <w:t>并对比分析实证结果。最后，根据环境规制对第二产业结构调整的实证分析得出相关</w:t>
      </w:r>
      <w:r>
        <w:t>结论，并且考虑我国发展的实际现状，得出一系列相关的建议。研究思路详细描述了</w:t>
      </w:r>
      <w:r>
        <w:t>文章的大体结构，文章结构框架见</w:t>
      </w:r>
      <w:r>
        <w:t>图</w:t>
      </w:r>
      <w:r>
        <w:rPr>
          <w:rFonts w:ascii="Times New Roman" w:hAnsi="Times New Roman" w:eastAsia="Times New Roman"/>
        </w:rPr>
        <w:t>1-1</w:t>
      </w:r>
      <w:r>
        <w:t>。</w:t>
      </w:r>
    </w:p>
    <w:p w:rsidR="0018722C">
      <w:pPr>
        <w:pStyle w:val="aff7"/>
        <w:topLinePunct/>
      </w:pPr>
      <w:r>
        <w:pict>
          <v:shape style="margin-left:275.049988pt;margin-top:18.462496pt;width:118pt;height:18.6pt;mso-position-horizontal-relative:page;mso-position-vertical-relative:paragraph;z-index:1048;mso-wrap-distance-left:0;mso-wrap-distance-right:0" type="#_x0000_t202" filled="false" stroked="true" strokeweight=".48pt" strokecolor="#000000">
            <v:textbox inset="0,0,0,0">
              <w:txbxContent>
                <w:p w:rsidR="0018722C">
                  <w:pPr>
                    <w:spacing w:line="262" w:lineRule="exact" w:before="0"/>
                    <w:ind w:leftChars="0" w:left="546" w:rightChars="0" w:right="0" w:firstLineChars="0" w:firstLine="0"/>
                    <w:jc w:val="left"/>
                    <w:rPr>
                      <w:sz w:val="21"/>
                    </w:rPr>
                  </w:pPr>
                  <w:r>
                    <w:rPr>
                      <w:sz w:val="21"/>
                    </w:rPr>
                    <w:t>环境规制概况</w:t>
                  </w:r>
                </w:p>
              </w:txbxContent>
            </v:textbox>
            <v:stroke dashstyle="solid"/>
            <w10:wrap type="topAndBottom"/>
          </v:shape>
        </w:pict>
      </w:r>
    </w:p>
    <w:p w:rsidR="0018722C">
      <w:pPr>
        <w:rPr/>
        <w:topLinePunct/>
      </w:pPr>
    </w:p>
    <w:p w:rsidR="0018722C">
      <w:pPr>
        <w:pStyle w:val="affff5"/>
        <w:topLinePunct/>
      </w:pPr>
      <w:r>
        <w:pict>
          <v:shape style="position:absolute;margin-left:32.743999pt;margin-top:73.499023pt;width:6pt;height:51.8pt;mso-position-horizontal-relative:page;mso-position-vertical-relative:page;z-index:1312" coordorigin="655,1470" coordsize="120,1036" path="m702,2385l701,1470,726,1470,727,2385,702,2385xm760,2415l702,2415,727,2415,727,2385,775,2385,760,2415xm702,2415l702,2385,727,2385,727,2415,702,2415xm715,2505l655,2385,702,2385,702,2415,760,2415,715,2505xe" filled="true" fillcolor="#000000" stroked="false">
            <v:path arrowok="t"/>
            <v:fill type="solid"/>
            <w10:wrap type="none"/>
          </v:shape>
        </w:pict>
      </w:r>
      <w:r>
        <w:pict>
          <v:group style="position:absolute;margin-left:167.199997pt;margin-top:110.700027pt;width:349.1pt;height:45.8pt;mso-position-horizontal-relative:page;mso-position-vertical-relative:page;z-index:1360" coordorigin="3344,2214" coordsize="6982,916">
            <v:shape style="position:absolute;left:3344;top:2214;width:2160;height:831" coordorigin="3344,2214" coordsize="2160,831" path="m5504,2274l5479,2261,5384,2214,5384,2261,4413,2261,4413,2636,3344,2636,3344,2661,3381,2661,3381,2667,4411,2667,4411,2997,5346,2997,5346,3045,5441,2997,5466,2985,5441,2972,5346,2925,5346,2972,4436,2972,4436,2667,4436,2661,4438,2661,4438,2649,4438,2636,4438,2286,5384,2286,5384,2334,5479,2286,5504,2274e" filled="true" fillcolor="#000000" stroked="false">
              <v:path arrowok="t"/>
              <v:fill type="solid"/>
            </v:shape>
            <v:shape style="position:absolute;left:5501;top:2750;width:4820;height:374" type="#_x0000_t202" filled="false" stroked="true" strokeweight=".48pt" strokecolor="#000000">
              <v:textbox inset="0,0,0,0">
                <w:txbxContent>
                  <w:p w:rsidR="0018722C">
                    <w:pPr>
                      <w:spacing w:line="261" w:lineRule="exact" w:before="0"/>
                      <w:ind w:leftChars="0" w:left="201" w:rightChars="0" w:right="0" w:firstLineChars="0" w:firstLine="0"/>
                      <w:jc w:val="left"/>
                      <w:rPr>
                        <w:sz w:val="21"/>
                      </w:rPr>
                    </w:pPr>
                    <w:r>
                      <w:rPr>
                        <w:sz w:val="21"/>
                      </w:rPr>
                      <w:t>环境规制下其它机制对第二产业结构调整的影响</w:t>
                    </w:r>
                  </w:p>
                </w:txbxContent>
              </v:textbox>
              <v:stroke dashstyle="solid"/>
              <w10:wrap type="none"/>
            </v:shape>
            <w10:wrap type="none"/>
          </v:group>
        </w:pict>
      </w:r>
      <w:r>
        <w:pict>
          <v:shape style="position:absolute;margin-left:120.345001pt;margin-top:143.249023pt;width:6pt;height:60.05pt;mso-position-horizontal-relative:page;mso-position-vertical-relative:page;z-index:-83944" coordorigin="2407,2865" coordsize="120,1201" path="m2454,3945l2454,2865,2479,2865,2479,3945,2454,3945xm2512,3975l2454,3975,2479,3975,2479,3945,2527,3945,2512,3975xm2454,3975l2454,3945,2479,3945,2479,3975,2454,3975xm2467,4065l2407,3945,2454,3945,2454,3975,2512,3975,2467,4065xe" filled="true" fillcolor="#000000" stroked="false">
            <v:path arrowok="t"/>
            <v:fill type="solid"/>
            <w10:wrap type="none"/>
          </v:shape>
        </w:pict>
      </w:r>
      <w:r>
        <w:pict>
          <v:shape style="position:absolute;margin-left:275.799988pt;margin-top:75.290024pt;width:118.35pt;height:18.45pt;mso-position-horizontal-relative:page;mso-position-vertical-relative:page;z-index:1456" type="#_x0000_t202" filled="false" stroked="true" strokeweight=".48pt" strokecolor="#000000">
            <v:textbox inset="0,0,0,0">
              <w:txbxContent>
                <w:p w:rsidR="0018722C">
                  <w:pPr>
                    <w:spacing w:line="262" w:lineRule="exact" w:before="0"/>
                    <w:ind w:leftChars="0" w:left="340" w:rightChars="0" w:right="0" w:firstLineChars="0" w:firstLine="0"/>
                    <w:jc w:val="left"/>
                    <w:rPr>
                      <w:sz w:val="21"/>
                    </w:rPr>
                  </w:pPr>
                  <w:r>
                    <w:rPr>
                      <w:sz w:val="21"/>
                    </w:rPr>
                    <w:t>第二产业结构现状</w:t>
                  </w:r>
                </w:p>
              </w:txbxContent>
            </v:textbox>
            <v:stroke dashstyle="solid"/>
            <w10:wrap type="none"/>
          </v:shape>
        </w:pict>
      </w:r>
      <w:r>
        <w:pict>
          <v:shape style="position:absolute;margin-left:276.549988pt;margin-top:103.790024pt;width:230pt;height:16.1pt;mso-position-horizontal-relative:page;mso-position-vertical-relative:page;z-index:1480" type="#_x0000_t202" filled="false" stroked="true" strokeweight=".48pt" strokecolor="#000000">
            <v:textbox inset="0,0,0,0">
              <w:txbxContent>
                <w:p w:rsidR="0018722C">
                  <w:pPr>
                    <w:spacing w:line="259" w:lineRule="exact" w:before="0"/>
                    <w:ind w:leftChars="0" w:left="195" w:rightChars="0" w:right="0" w:firstLineChars="0" w:firstLine="0"/>
                    <w:jc w:val="left"/>
                    <w:rPr>
                      <w:sz w:val="21"/>
                    </w:rPr>
                  </w:pPr>
                  <w:r>
                    <w:rPr>
                      <w:sz w:val="21"/>
                    </w:rPr>
                    <w:t>环境规制自身调节对第二产业结构调整的影响</w:t>
                  </w:r>
                </w:p>
              </w:txbxContent>
            </v:textbox>
            <v:stroke dashstyle="solid"/>
            <w10:wrap type="none"/>
          </v:shape>
        </w:pict>
      </w:r>
    </w:p>
    <w:p w:rsidR="0018722C">
      <w:pPr>
        <w:pStyle w:val="affff5"/>
        <w:topLinePunct/>
      </w:pPr>
      <w:r>
        <w:rPr>
          <w:kern w:val="2"/>
          <w:szCs w:val="22"/>
          <w:rFonts w:cstheme="minorBidi" w:hAnsiTheme="minorHAnsi" w:eastAsiaTheme="minorHAnsi" w:asciiTheme="minorHAnsi"/>
          <w:spacing w:val="-24"/>
          <w:sz w:val="20"/>
        </w:rPr>
        <w:pict>
          <v:shape style="width:78pt;height:16.1pt;mso-position-horizontal-relative:char;mso-position-vertical-relative:line" type="#_x0000_t202" filled="false" stroked="true" strokeweight=".48pt" strokecolor="#000000">
            <w10:anchorlock/>
            <v:textbox inset="0,0,0,0">
              <w:txbxContent>
                <w:p w:rsidR="0018722C">
                  <w:pPr>
                    <w:spacing w:line="260" w:lineRule="exact" w:before="0"/>
                    <w:ind w:leftChars="0" w:left="355" w:rightChars="0" w:right="0" w:firstLineChars="0" w:firstLine="0"/>
                    <w:jc w:val="left"/>
                    <w:rPr>
                      <w:sz w:val="21"/>
                    </w:rPr>
                  </w:pPr>
                  <w:bookmarkStart w:name="_bookmark4" w:id="17"/>
                  <w:bookmarkEnd w:id="17"/>
                  <w:r/>
                  <w:r>
                    <w:rPr>
                      <w:sz w:val="21"/>
                    </w:rPr>
                    <w:t>理论分析</w:t>
                  </w:r>
                </w:p>
              </w:txbxContent>
            </v:textbox>
            <v:stroke dashstyle="solid"/>
          </v:shape>
        </w:pict>
      </w:r>
    </w:p>
    <w:p w:rsidR="0018722C">
      <w:pPr>
        <w:topLinePunct/>
      </w:pPr>
    </w:p>
    <w:p w:rsidR="0018722C">
      <w:pPr>
        <w:pStyle w:val="affff5"/>
        <w:topLinePunct/>
      </w:pPr>
      <w:r>
        <w:pict>
          <v:shape style="position:absolute;margin-left:270.549988pt;margin-top:9.894062pt;width:108pt;height:17.850pt;mso-position-horizontal-relative:page;mso-position-vertical-relative:paragraph;z-index:1144;mso-wrap-distance-left:0;mso-wrap-distance-right:0" type="#_x0000_t202" filled="false" stroked="true" strokeweight=".48pt" strokecolor="#000000">
            <v:textbox inset="0,0,0,0">
              <w:txbxContent>
                <w:p w:rsidR="0018722C">
                  <w:pPr>
                    <w:spacing w:line="261" w:lineRule="exact" w:before="0"/>
                    <w:ind w:leftChars="0" w:left="656" w:rightChars="0" w:right="0" w:firstLineChars="0" w:firstLine="0"/>
                    <w:jc w:val="left"/>
                    <w:rPr>
                      <w:sz w:val="21"/>
                    </w:rPr>
                  </w:pPr>
                  <w:r>
                    <w:rPr>
                      <w:sz w:val="21"/>
                    </w:rPr>
                    <w:t>模型构建</w:t>
                  </w:r>
                </w:p>
              </w:txbxContent>
            </v:textbox>
            <v:stroke dashstyle="solid"/>
            <w10:wrap type="topAndBottom"/>
          </v:shape>
        </w:pict>
      </w:r>
      <w:r>
        <w:pict>
          <v:shape style="position:absolute;margin-left:89.800003pt;margin-top:44.394062pt;width:81pt;height:17.850pt;mso-position-horizontal-relative:page;mso-position-vertical-relative:paragraph;z-index:1168;mso-wrap-distance-left:0;mso-wrap-distance-right:0" type="#_x0000_t202" filled="false" stroked="true" strokeweight=".48pt" strokecolor="#000000">
            <v:textbox inset="0,0,0,0">
              <w:txbxContent>
                <w:p w:rsidR="0018722C">
                  <w:pPr>
                    <w:spacing w:line="262" w:lineRule="exact" w:before="0"/>
                    <w:ind w:leftChars="0" w:left="383" w:rightChars="0" w:right="0" w:firstLineChars="0" w:firstLine="0"/>
                    <w:jc w:val="left"/>
                    <w:rPr>
                      <w:sz w:val="21"/>
                    </w:rPr>
                  </w:pPr>
                  <w:r>
                    <w:rPr>
                      <w:sz w:val="21"/>
                    </w:rPr>
                    <w:t>实证分析</w:t>
                  </w:r>
                </w:p>
              </w:txbxContent>
            </v:textbox>
            <v:stroke dashstyle="solid"/>
            <w10:wrap type="topAndBottom"/>
          </v:shape>
        </w:pict>
      </w:r>
      <w:r>
        <w:pict>
          <v:shape style="position:absolute;margin-left:270.549988pt;margin-top:41.394062pt;width:147pt;height:17.850pt;mso-position-horizontal-relative:page;mso-position-vertical-relative:paragraph;z-index:1192;mso-wrap-distance-left:0;mso-wrap-distance-right:0" type="#_x0000_t202" filled="false" stroked="true" strokeweight=".48pt" strokecolor="#000000">
            <v:textbox inset="0,0,0,0">
              <w:txbxContent>
                <w:p w:rsidR="0018722C">
                  <w:pPr>
                    <w:spacing w:line="259" w:lineRule="exact" w:before="0"/>
                    <w:ind w:leftChars="0" w:left="416" w:rightChars="0" w:right="0" w:firstLineChars="0" w:firstLine="0"/>
                    <w:jc w:val="left"/>
                    <w:rPr>
                      <w:sz w:val="21"/>
                    </w:rPr>
                  </w:pPr>
                  <w:r>
                    <w:rPr>
                      <w:sz w:val="21"/>
                    </w:rPr>
                    <w:t>单位根检验、协整检验</w:t>
                  </w:r>
                </w:p>
              </w:txbxContent>
            </v:textbox>
            <v:stroke dashstyle="solid"/>
            <w10:wrap type="topAndBottom"/>
          </v:shape>
        </w:pict>
      </w:r>
    </w:p>
    <w:p w:rsidR="0018722C">
      <w:pPr>
        <w:textAlignment w:val="center"/>
        <w:topLinePunct/>
      </w:pPr>
      <w:r>
        <w:rPr>
          <w:kern w:val="2"/>
          <w:sz w:val="22"/>
          <w:szCs w:val="22"/>
          <w:rFonts w:cstheme="minorBidi" w:hAnsiTheme="minorHAnsi" w:eastAsiaTheme="minorHAnsi" w:asciiTheme="minorHAnsi"/>
        </w:rPr>
        <w:pict>
          <v:group style="margin-left:84.309998pt;margin-top:-108.817314pt;width:304.25pt;height:85.65pt;mso-position-horizontal-relative:page;mso-position-vertical-relative:paragraph;z-index:-84040" coordorigin="1686,-2176" coordsize="6085,1713">
            <v:shape style="position:absolute;left:1686;top:4374;width:1610;height:332" coordorigin="1686,4375" coordsize="1610,332" path="m1686,-1037l3296,-1037m1686,-710l3296,-710m1691,-1041l1691,-714m3291,-1041l3291,-714e" filled="false" stroked="true" strokeweight=".48pt" strokecolor="#000000">
              <v:path arrowok="t"/>
              <v:stroke dashstyle="solid"/>
            </v:shape>
            <v:shape style="position:absolute;left:2421;top:-2177;width:3013;height:1666" coordorigin="2422,-2176" coordsize="3013,1666" path="m2542,-1096l2494,-1096,2494,-2176,2469,-2176,2469,-1096,2422,-1096,2482,-976,2527,-1066,2542,-1096m5434,-1321l5409,-1334,5314,-1381,5314,-1334,4357,-1334,4357,-914,3336,-914,3304,-914,3304,-889,3336,-889,4366,-889,4366,-559,5301,-559,5301,-511,5396,-559,5421,-571,5396,-584,5301,-631,5301,-584,4391,-584,4391,-889,4391,-901,4391,-914,4382,-914,4382,-1309,5314,-1309,5314,-1261,5409,-1309,5434,-1321e" filled="true" fillcolor="#000000" stroked="false">
              <v:path arrowok="t"/>
              <v:fill type="solid"/>
            </v:shape>
            <v:shape style="position:absolute;left:1968;top:-983;width:1071;height:211" type="#_x0000_t202" filled="false" stroked="false">
              <v:textbox inset="0,0,0,0">
                <w:txbxContent>
                  <w:p w:rsidR="0018722C">
                    <w:pPr>
                      <w:spacing w:line="211" w:lineRule="exact" w:before="0"/>
                      <w:ind w:leftChars="0" w:left="0" w:rightChars="0" w:right="0" w:firstLineChars="0" w:firstLine="0"/>
                      <w:jc w:val="left"/>
                      <w:rPr>
                        <w:sz w:val="21"/>
                      </w:rPr>
                    </w:pPr>
                    <w:r>
                      <w:rPr>
                        <w:sz w:val="21"/>
                      </w:rPr>
                      <w:t>结论、建议</w:t>
                    </w:r>
                  </w:p>
                </w:txbxContent>
              </v:textbox>
              <w10:wrap type="none"/>
            </v:shape>
            <v:shape style="position:absolute;left:5426;top:-1481;width:2320;height:322" type="#_x0000_t202" filled="false" stroked="true" strokeweight=".48pt" strokecolor="#000000">
              <v:textbox inset="0,0,0,0">
                <w:txbxContent>
                  <w:p w:rsidR="0018722C">
                    <w:pPr>
                      <w:spacing w:line="262" w:lineRule="exact" w:before="0"/>
                      <w:ind w:leftChars="0" w:left="737" w:rightChars="0" w:right="0" w:firstLineChars="0" w:firstLine="0"/>
                      <w:jc w:val="left"/>
                      <w:rPr>
                        <w:sz w:val="21"/>
                      </w:rPr>
                    </w:pPr>
                    <w:r>
                      <w:rPr>
                        <w:sz w:val="21"/>
                      </w:rPr>
                      <w:t>主要结论</w:t>
                    </w:r>
                  </w:p>
                </w:txbxContent>
              </v:textbox>
              <v:stroke dashstyle="solid"/>
              <w10:wrap type="none"/>
            </v:shape>
            <v:shape style="position:absolute;left:5426;top:-791;width:2340;height:322" type="#_x0000_t202" filled="false" stroked="true" strokeweight=".48pt" strokecolor="#000000">
              <v:textbox inset="0,0,0,0">
                <w:txbxContent>
                  <w:p w:rsidR="0018722C">
                    <w:pPr>
                      <w:spacing w:line="259" w:lineRule="exact" w:before="0"/>
                      <w:ind w:leftChars="0" w:left="746" w:rightChars="0" w:right="0" w:firstLineChars="0" w:firstLine="0"/>
                      <w:jc w:val="left"/>
                      <w:rPr>
                        <w:sz w:val="21"/>
                      </w:rPr>
                    </w:pPr>
                    <w:r>
                      <w:rPr>
                        <w:sz w:val="21"/>
                      </w:rPr>
                      <w:t>政策建议</w:t>
                    </w:r>
                  </w:p>
                </w:txbxContent>
              </v:textbox>
              <v:stroke dashstyle="solid"/>
              <w10:wrap type="none"/>
            </v:shape>
            <w10:wrap type="none"/>
          </v:group>
        </w:pict>
      </w:r>
    </w:p>
    <w:p w:rsidR="0018722C">
      <w:pPr>
        <w:pStyle w:val="a9"/>
        <w:textAlignment w:val="center"/>
        <w:topLinePunct/>
      </w:pPr>
      <w:r>
        <w:rPr>
          <w:kern w:val="2"/>
          <w:sz w:val="22"/>
          <w:szCs w:val="22"/>
          <w:rFonts w:cstheme="minorBidi" w:hAnsiTheme="minorHAnsi" w:eastAsiaTheme="minorHAnsi" w:asciiTheme="minorHAnsi"/>
        </w:rPr>
        <w:pict>
          <v:group style="margin-left:171.149994pt;margin-top:-156.066315pt;width:216.4pt;height:72.9pt;mso-position-horizontal-relative:page;mso-position-vertical-relative:paragraph;z-index:-83896" coordorigin="3423,-3121" coordsize="4328,1458">
            <v:shape style="position:absolute;left:3423;top:-3122;width:1965;height:1410" coordorigin="3423,-3121" coordsize="1965,1410" path="m5388,-3061l5363,-3074,5268,-3121,5268,-3074,4393,-3074,4393,-2399,3486,-2399,3486,-2384,3423,-2384,3423,-2359,4405,-2359,4405,-1759,5226,-1759,5226,-1711,5321,-1759,5346,-1771,5321,-1784,5226,-1831,5226,-1784,4430,-1784,4430,-2374,4430,-2386,4430,-2399,4418,-2399,4418,-3049,5268,-3049,5268,-3001,5363,-3049,5388,-3061e" filled="true" fillcolor="#000000" stroked="false">
              <v:path arrowok="t"/>
              <v:fill type="solid"/>
            </v:shape>
            <v:line style="position:absolute" from="4324,-2383" to="5299,-2383" stroked="true" strokeweight="1.95pt" strokecolor="#000000">
              <v:stroke dashstyle="solid"/>
            </v:line>
            <v:shape style="position:absolute;left:4349;top:-2454;width:1038;height:113" coordorigin="4350,-2454" coordsize="1038,113" path="m5316,-2411l5280,-2430,5277,-2432,5275,-2435,5274,-2438,5274,-2441,5274,-2444,5275,-2447,5277,-2450,5280,-2452,5283,-2453,5286,-2454,5289,-2454,5292,-2452,5365,-2412,5362,-2412,5316,-2411xm5337,-2399l5316,-2411,5362,-2412,5362,-2410,5356,-2410,5337,-2399xm5289,-2341l5286,-2342,5282,-2343,5280,-2345,5278,-2347,5276,-2350,5276,-2354,5276,-2357,5277,-2360,5279,-2362,5282,-2365,5316,-2386,5363,-2387,5362,-2412,5365,-2412,5387,-2400,5295,-2343,5292,-2342,5289,-2341xm4350,-2360l4350,-2385,5316,-2411,5337,-2399,5316,-2386,4350,-2360xm5356,-2389l5337,-2399,5356,-2410,5356,-2389xm5362,-2389l5356,-2389,5356,-2410,5362,-2410,5362,-2389xm5316,-2386l5337,-2399,5356,-2389,5362,-2389,5363,-2387,5316,-2386xe" filled="true" fillcolor="#000000" stroked="false">
              <v:path arrowok="t"/>
              <v:fill type="solid"/>
            </v:shape>
            <v:shape style="position:absolute;left:5366;top:-2036;width:2380;height:367" type="#_x0000_t202" filled="false" stroked="true" strokeweight=".48pt" strokecolor="#000000">
              <v:textbox inset="0,0,0,0">
                <w:txbxContent>
                  <w:p w:rsidR="0018722C">
                    <w:pPr>
                      <w:spacing w:line="261" w:lineRule="exact" w:before="0"/>
                      <w:ind w:leftChars="0" w:left="763" w:rightChars="0" w:right="0" w:firstLineChars="0" w:firstLine="0"/>
                      <w:jc w:val="left"/>
                      <w:rPr>
                        <w:sz w:val="21"/>
                      </w:rPr>
                    </w:pPr>
                    <w:r>
                      <w:rPr>
                        <w:sz w:val="21"/>
                      </w:rPr>
                      <w:t>回归分析</w:t>
                    </w:r>
                  </w:p>
                </w:txbxContent>
              </v:textbox>
              <v:stroke dashstyle="solid"/>
              <w10:wrap type="none"/>
            </v:shape>
            <w10:wrap type="none"/>
          </v:group>
        </w:pict>
      </w:r>
      <w:r>
        <w:rPr>
          <w:kern w:val="2"/>
          <w:szCs w:val="22"/>
          <w:rFonts w:cstheme="minorBidi" w:hAnsiTheme="minorHAnsi" w:eastAsiaTheme="minorHAnsi" w:asciiTheme="minorHAnsi"/>
          <w:b/>
          <w:sz w:val="21"/>
        </w:rPr>
        <w:t>图</w:t>
      </w:r>
      <w:r>
        <w:rPr>
          <w:kern w:val="2"/>
          <w:szCs w:val="22"/>
          <w:rFonts w:ascii="Times New Roman" w:eastAsia="Times New Roman" w:cstheme="minorBidi" w:hAnsiTheme="minorHAnsi"/>
          <w:b/>
          <w:sz w:val="21"/>
        </w:rPr>
        <w:t>1-1</w:t>
      </w:r>
      <w:r>
        <w:t xml:space="preserve">  </w:t>
      </w:r>
      <w:r>
        <w:rPr>
          <w:kern w:val="2"/>
          <w:szCs w:val="22"/>
          <w:rFonts w:cstheme="minorBidi" w:hAnsiTheme="minorHAnsi" w:eastAsiaTheme="minorHAnsi" w:asciiTheme="minorHAnsi"/>
          <w:b/>
          <w:sz w:val="21"/>
        </w:rPr>
        <w:t>文章结构框架图</w:t>
      </w:r>
    </w:p>
    <w:p w:rsidR="0018722C">
      <w:pPr>
        <w:pStyle w:val="Heading2"/>
        <w:topLinePunct/>
        <w:ind w:left="171" w:hangingChars="171" w:hanging="171"/>
      </w:pPr>
      <w:bookmarkStart w:id="5660" w:name="_Toc6865660"/>
      <w:bookmarkStart w:name="1.4 研究方法 " w:id="18"/>
      <w:bookmarkEnd w:id="18"/>
      <w:r>
        <w:t>1.4</w:t>
      </w:r>
      <w:r>
        <w:t xml:space="preserve"> </w:t>
      </w:r>
      <w:r/>
      <w:bookmarkStart w:name="1.4 研究方法 " w:id="19"/>
      <w:bookmarkEnd w:id="19"/>
      <w:r>
        <w:t>研究方法</w:t>
      </w:r>
      <w:bookmarkEnd w:id="5660"/>
    </w:p>
    <w:p w:rsidR="0018722C">
      <w:pPr>
        <w:topLinePunct/>
      </w:pPr>
      <w:r>
        <w:t>本文在充分参考已有研究成果的基础上采用实证分析的方式来检验环境规制对第二产业结构调整的影响。本文所采用的主要研究方法有：</w:t>
      </w:r>
    </w:p>
    <w:p w:rsidR="0018722C">
      <w:pPr>
        <w:topLinePunct/>
      </w:pPr>
      <w:r>
        <w:t>第一，比较分析法。在实证分析中，先就环境规制对第二产业结构调整的影响在</w:t>
      </w:r>
      <w:r>
        <w:t>全国范围内进行实证分析，取</w:t>
      </w:r>
      <w:r>
        <w:rPr>
          <w:rFonts w:ascii="Times New Roman" w:eastAsia="Times New Roman"/>
        </w:rPr>
        <w:t>30</w:t>
      </w:r>
      <w:r>
        <w:t>个省份的数据，分别进行实证检验并比较分析环境规制对第二产业结构调整的影响程度，根据实证检验结果来进行区域差异分析。</w:t>
      </w:r>
    </w:p>
    <w:p w:rsidR="0018722C">
      <w:pPr>
        <w:topLinePunct/>
      </w:pPr>
      <w:r>
        <w:t>第二，实证分析法。本文改变了多数文献单一指标代替的方法，建立了环境规制</w:t>
      </w:r>
      <w:r>
        <w:t>评价指标体系，采用综合指标体系来度量我国环境规制强度，使实证结果更具有说服力。本文选取</w:t>
      </w:r>
      <w:r>
        <w:rPr>
          <w:rFonts w:ascii="Times New Roman" w:hAnsi="Times New Roman" w:eastAsia="Times New Roman"/>
        </w:rPr>
        <w:t>2004——2013</w:t>
      </w:r>
      <w:r>
        <w:t>年中国</w:t>
      </w:r>
      <w:r>
        <w:rPr>
          <w:rFonts w:ascii="Times New Roman" w:hAnsi="Times New Roman" w:eastAsia="Times New Roman"/>
        </w:rPr>
        <w:t>30</w:t>
      </w:r>
      <w:r>
        <w:t>个省份的第二产业产值占全国</w:t>
      </w:r>
      <w:r>
        <w:rPr>
          <w:rFonts w:ascii="Times New Roman" w:hAnsi="Times New Roman" w:eastAsia="Times New Roman"/>
        </w:rPr>
        <w:t>GDP</w:t>
      </w:r>
      <w:r>
        <w:t>的比重、</w:t>
      </w:r>
      <w:r>
        <w:t>第二产业就业人数占总就业人数的比重、人均国内生产总值、环保系统实有人数、工</w:t>
      </w:r>
      <w:r>
        <w:t>业治理完成额、环保科研经费等具体数据，主要运用回归分析法来做实证分析，根据分析结果，针对我国环境规制对第二产业结构调整的影响状况，提出可行性的建议。</w:t>
      </w:r>
    </w:p>
    <w:p w:rsidR="0018722C">
      <w:pPr>
        <w:pStyle w:val="Heading2"/>
        <w:topLinePunct/>
        <w:ind w:left="171" w:hangingChars="171" w:hanging="171"/>
      </w:pPr>
      <w:bookmarkStart w:id="5661" w:name="_Toc6865661"/>
      <w:bookmarkStart w:name="1.5 创新之处 " w:id="20"/>
      <w:bookmarkEnd w:id="20"/>
      <w:r>
        <w:t>1.5</w:t>
      </w:r>
      <w:r>
        <w:t xml:space="preserve"> </w:t>
      </w:r>
      <w:r/>
      <w:bookmarkStart w:name="1.5 创新之处 " w:id="21"/>
      <w:bookmarkEnd w:id="21"/>
      <w:r>
        <w:t>创新之处</w:t>
      </w:r>
      <w:bookmarkEnd w:id="5661"/>
    </w:p>
    <w:p w:rsidR="0018722C">
      <w:pPr>
        <w:topLinePunct/>
      </w:pPr>
      <w:r>
        <w:t>本文拟创新之处：</w:t>
      </w:r>
    </w:p>
    <w:p w:rsidR="0018722C">
      <w:pPr>
        <w:topLinePunct/>
      </w:pPr>
      <w:r>
        <w:t>第一，研究视角创新。本文主要研究环境规制对第二产业结构调整的影响分析，</w:t>
      </w:r>
      <w:r w:rsidR="001852F3">
        <w:t xml:space="preserve">而现在大部分学者研究的是环境规制对整个产业结构调整的分析。环境规制主要影</w:t>
      </w:r>
      <w:r w:rsidR="001852F3">
        <w:t>响</w:t>
      </w:r>
    </w:p>
    <w:p w:rsidR="0018722C">
      <w:pPr>
        <w:topLinePunct/>
      </w:pPr>
      <w:bookmarkStart w:name="_bookmark5" w:id="22"/>
      <w:bookmarkEnd w:id="22"/>
      <w:r/>
      <w:r>
        <w:t>的是第二产业结构，本文从这一角度出发来研究环境规制对第二产业结构调整的影响。</w:t>
      </w:r>
    </w:p>
    <w:p w:rsidR="0018722C">
      <w:pPr>
        <w:topLinePunct/>
      </w:pPr>
      <w:r>
        <w:t>第二，指标体系的创新。考虑到采用单一指标并不能很好的衡量环境规制强度的情况，本文选取多个指标来对环境规制强度进行综合衡量，利用面板数据模型研究环</w:t>
      </w:r>
      <w:r>
        <w:t>境规制对第二产业结构调整的影响分析，初步建立了</w:t>
      </w:r>
      <w:r>
        <w:rPr>
          <w:rFonts w:ascii="Times New Roman" w:eastAsia="Times New Roman"/>
        </w:rPr>
        <w:t>30</w:t>
      </w:r>
      <w:r>
        <w:t>个省</w:t>
      </w:r>
      <w:r>
        <w:t>（</w:t>
      </w:r>
      <w:r>
        <w:t>市、自治区</w:t>
      </w:r>
      <w:r>
        <w:t>）</w:t>
      </w:r>
      <w:r>
        <w:t>第二产</w:t>
      </w:r>
      <w:r>
        <w:t>业调整系数和人均</w:t>
      </w:r>
      <w:r>
        <w:rPr>
          <w:rFonts w:ascii="Times New Roman" w:eastAsia="Times New Roman"/>
        </w:rPr>
        <w:t>GDP</w:t>
      </w:r>
      <w:r>
        <w:t>、工业污染治理投资完成额等之间的回归模型。利用该模型实证分析环境规制对第二产业结构调整的影响。</w:t>
      </w:r>
    </w:p>
    <w:p w:rsidR="0018722C">
      <w:pPr>
        <w:pStyle w:val="Heading2"/>
        <w:topLinePunct/>
        <w:ind w:left="171" w:hangingChars="171" w:hanging="171"/>
      </w:pPr>
      <w:bookmarkStart w:id="5662" w:name="_Toc6865662"/>
      <w:bookmarkStart w:name="1.6 不足之处 " w:id="23"/>
      <w:bookmarkEnd w:id="23"/>
      <w:r>
        <w:t>1.6</w:t>
      </w:r>
      <w:r>
        <w:t xml:space="preserve"> </w:t>
      </w:r>
      <w:bookmarkStart w:name="1.6 不足之处 " w:id="24"/>
      <w:bookmarkEnd w:id="24"/>
      <w:r>
        <w:t>不足之处</w:t>
      </w:r>
      <w:bookmarkEnd w:id="5662"/>
    </w:p>
    <w:p w:rsidR="0018722C">
      <w:pPr>
        <w:topLinePunct/>
      </w:pPr>
      <w:r>
        <w:t>本文存在的不足之处：</w:t>
      </w:r>
    </w:p>
    <w:p w:rsidR="0018722C">
      <w:pPr>
        <w:topLinePunct/>
      </w:pPr>
      <w:r>
        <w:t>第一，所选取的数据并不完全具有时效性。由于关于环境方面的数据更新较慢，</w:t>
      </w:r>
      <w:r w:rsidR="001852F3">
        <w:t xml:space="preserve">所以本文所采用的数据取到</w:t>
      </w:r>
      <w:r>
        <w:rPr>
          <w:rFonts w:ascii="Times New Roman" w:eastAsia="Times New Roman"/>
        </w:rPr>
        <w:t>2013</w:t>
      </w:r>
      <w:r>
        <w:t>年，不够新颖。</w:t>
      </w:r>
    </w:p>
    <w:p w:rsidR="0018722C">
      <w:pPr>
        <w:topLinePunct/>
      </w:pPr>
      <w:r>
        <w:t>第二，变量指标的选取不够充分。本文选用环保系统实有人数、工业污染治理完</w:t>
      </w:r>
      <w:r>
        <w:t>成额和环保科研经费这三个指标来衡量环境规制强度，衡量角度不够充分，还有待完善。</w:t>
      </w:r>
    </w:p>
    <w:p w:rsidR="0018722C">
      <w:pPr>
        <w:pStyle w:val="Heading1"/>
        <w:topLinePunct/>
      </w:pPr>
      <w:bookmarkStart w:id="5663" w:name="_Toc6865663"/>
      <w:bookmarkStart w:name="第2章 文献综述和理论基础 " w:id="25"/>
      <w:bookmarkEnd w:id="25"/>
      <w:r/>
      <w:bookmarkStart w:name="_bookmark6" w:id="26"/>
      <w:bookmarkEnd w:id="26"/>
      <w:r/>
      <w:bookmarkStart w:name="_bookmark7" w:id="27"/>
      <w:bookmarkEnd w:id="27"/>
      <w:r/>
      <w:r>
        <w:t>第</w:t>
      </w:r>
      <w:r/>
      <w:r>
        <w:t>2</w:t>
      </w:r>
      <w:r/>
      <w:r>
        <w:t>章</w:t>
      </w:r>
      <w:r>
        <w:t xml:space="preserve">  </w:t>
      </w:r>
      <w:r>
        <w:t>文</w:t>
      </w:r>
      <w:r>
        <w:t>献</w:t>
      </w:r>
      <w:r>
        <w:t>综述</w:t>
      </w:r>
      <w:r>
        <w:t>和</w:t>
      </w:r>
      <w:r>
        <w:t>理论</w:t>
      </w:r>
      <w:r>
        <w:t>基</w:t>
      </w:r>
      <w:r>
        <w:t>础</w:t>
      </w:r>
      <w:bookmarkEnd w:id="5663"/>
    </w:p>
    <w:p w:rsidR="0018722C">
      <w:pPr>
        <w:topLinePunct/>
      </w:pPr>
      <w:r>
        <w:t>当前，环境污染问题备受各国专家学者所关注。因此，国内外学者对环境规制都</w:t>
      </w:r>
      <w:r>
        <w:t>有不同角度的分析。通过梳理相关文献，本文就环境规制以及环境规制对第二产业结</w:t>
      </w:r>
      <w:r>
        <w:t>构调整影响的研究的相关文献进行了整理，并阐述了关于环境规制以及产业结构的相关理论基础。</w:t>
      </w:r>
    </w:p>
    <w:p w:rsidR="0018722C">
      <w:pPr>
        <w:pStyle w:val="Heading2"/>
        <w:topLinePunct/>
        <w:ind w:left="171" w:hangingChars="171" w:hanging="171"/>
      </w:pPr>
      <w:bookmarkStart w:id="5664" w:name="_Toc6865664"/>
      <w:bookmarkStart w:name="2.1 文献综述 " w:id="28"/>
      <w:bookmarkEnd w:id="28"/>
      <w:r>
        <w:t>2.1</w:t>
      </w:r>
      <w:r>
        <w:t xml:space="preserve"> </w:t>
      </w:r>
      <w:r/>
      <w:bookmarkStart w:name="2.1 文献综述 " w:id="29"/>
      <w:bookmarkEnd w:id="29"/>
      <w:r>
        <w:t>文献综述</w:t>
      </w:r>
      <w:bookmarkEnd w:id="5664"/>
    </w:p>
    <w:p w:rsidR="0018722C">
      <w:pPr>
        <w:pStyle w:val="Heading3"/>
        <w:topLinePunct/>
        <w:ind w:left="200" w:hangingChars="200" w:hanging="200"/>
      </w:pPr>
      <w:bookmarkStart w:id="5665" w:name="_Toc6865665"/>
      <w:r>
        <w:t>2.1.1</w:t>
      </w:r>
      <w:r>
        <w:t xml:space="preserve"> </w:t>
      </w:r>
      <w:r>
        <w:t>关于环境规制的相关研究</w:t>
      </w:r>
      <w:bookmarkEnd w:id="5665"/>
    </w:p>
    <w:p w:rsidR="0018722C">
      <w:pPr>
        <w:topLinePunct/>
      </w:pPr>
      <w:r>
        <w:t>关于环境规制的研究，通过梳理相关文献，国内外学者主要从以下几个方面来研究：环境规制制度和标准、环境规制工具和环境规制在经济活动中的研究。</w:t>
      </w:r>
    </w:p>
    <w:p w:rsidR="0018722C">
      <w:pPr>
        <w:topLinePunct/>
      </w:pPr>
      <w:r>
        <w:t>第一，关于环境规制制度和标准的研究。环境规制所包含的标准和制度几乎影响</w:t>
      </w:r>
      <w:r>
        <w:t>着所有的经济活动，学者们大部分通过观察参与经济活动的主体来研究环境规制制</w:t>
      </w:r>
      <w:r>
        <w:t>度。</w:t>
      </w:r>
      <w:r>
        <w:rPr>
          <w:rFonts w:ascii="Times New Roman" w:eastAsia="Times New Roman"/>
        </w:rPr>
        <w:t>Harrington</w:t>
      </w:r>
      <w:r>
        <w:t>（</w:t>
      </w:r>
      <w:r>
        <w:rPr>
          <w:rFonts w:ascii="Times New Roman" w:eastAsia="Times New Roman"/>
        </w:rPr>
        <w:t>1988</w:t>
      </w:r>
      <w:r>
        <w:t>）</w:t>
      </w:r>
      <w:r>
        <w:t>根据对美国诸多公司的调查，发现严格遵守环境规制政策给</w:t>
      </w:r>
      <w:r>
        <w:t>企业带来的效用要比以破坏环境发展带来的收益要高，因此美国的大部分公司都遵守环境法规。</w:t>
      </w:r>
      <w:r>
        <w:rPr>
          <w:rFonts w:ascii="Times New Roman" w:eastAsia="Times New Roman"/>
        </w:rPr>
        <w:t>Harrington</w:t>
      </w:r>
      <w:r>
        <w:t>通过博弈模型对这个问题进行了深入分析后发现，由于国家</w:t>
      </w:r>
      <w:r>
        <w:t>颁</w:t>
      </w:r>
    </w:p>
    <w:p w:rsidR="0018722C">
      <w:pPr>
        <w:topLinePunct/>
      </w:pPr>
      <w:r>
        <w:t>布了严格的处罚制度，因此这成为更多公司遵守制度的动机</w:t>
      </w:r>
      <w:r>
        <w:rPr>
          <w:rFonts w:ascii="Times New Roman" w:eastAsia="宋体"/>
          <w:vertAlign w:val="superscript"/>
        </w:rPr>
        <w:t>[</w:t>
      </w:r>
      <w:r>
        <w:rPr>
          <w:rFonts w:ascii="Times New Roman" w:eastAsia="宋体"/>
          <w:vertAlign w:val="superscript"/>
        </w:rPr>
        <w:t>1</w:t>
      </w:r>
      <w:r>
        <w:rPr>
          <w:rFonts w:ascii="Times New Roman" w:eastAsia="宋体"/>
          <w:vertAlign w:val="superscript"/>
        </w:rPr>
        <w:t>]</w:t>
      </w:r>
      <w:r>
        <w:t>。</w:t>
      </w:r>
      <w:r>
        <w:rPr>
          <w:rFonts w:ascii="Times New Roman" w:eastAsia="宋体"/>
        </w:rPr>
        <w:t>Ga</w:t>
      </w:r>
      <w:r>
        <w:rPr>
          <w:rFonts w:ascii="Times New Roman" w:eastAsia="宋体"/>
        </w:rPr>
        <w:t>r</w:t>
      </w:r>
      <w:r>
        <w:rPr>
          <w:rFonts w:ascii="Times New Roman" w:eastAsia="宋体"/>
        </w:rPr>
        <w:t>v</w:t>
      </w:r>
      <w:r>
        <w:rPr>
          <w:rFonts w:ascii="Times New Roman" w:eastAsia="宋体"/>
        </w:rPr>
        <w:t>i</w:t>
      </w:r>
      <w:r>
        <w:rPr>
          <w:rFonts w:ascii="Times New Roman" w:eastAsia="宋体"/>
        </w:rPr>
        <w:t>e</w:t>
      </w:r>
      <w:r>
        <w:t>和</w:t>
      </w:r>
      <w:r>
        <w:rPr>
          <w:rFonts w:ascii="Times New Roman" w:eastAsia="宋体"/>
        </w:rPr>
        <w:t>Kee</w:t>
      </w:r>
      <w:r>
        <w:rPr>
          <w:rFonts w:ascii="Times New Roman" w:eastAsia="宋体"/>
        </w:rPr>
        <w:t>l</w:t>
      </w:r>
      <w:r>
        <w:rPr>
          <w:rFonts w:ascii="Times New Roman" w:eastAsia="宋体"/>
        </w:rPr>
        <w:t>e</w:t>
      </w:r>
      <w:r>
        <w:t>（</w:t>
      </w:r>
      <w:r>
        <w:rPr>
          <w:rFonts w:ascii="Times New Roman" w:eastAsia="宋体"/>
        </w:rPr>
        <w:t>r</w:t>
      </w:r>
      <w:r w:rsidR="001852F3">
        <w:rPr>
          <w:rFonts w:ascii="Times New Roman" w:eastAsia="宋体"/>
        </w:rPr>
        <w:t xml:space="preserve"> 199</w:t>
      </w:r>
      <w:r>
        <w:rPr>
          <w:rFonts w:ascii="Times New Roman" w:eastAsia="宋体"/>
        </w:rPr>
        <w:t>4</w:t>
      </w:r>
      <w:r>
        <w:t>）</w:t>
      </w:r>
    </w:p>
    <w:p w:rsidR="0018722C">
      <w:pPr>
        <w:topLinePunct/>
      </w:pPr>
      <w:r>
        <w:t>利用</w:t>
      </w:r>
      <w:r>
        <w:rPr>
          <w:rFonts w:ascii="Times New Roman" w:eastAsia="Times New Roman"/>
        </w:rPr>
        <w:t>Stackelberg</w:t>
      </w:r>
      <w:r>
        <w:t>的完全信息子博弈模型，对环境规制承受者在如何平衡监督与行动的支出与罚金、争取市民的认同这个问题的方式上来得到优质的环境条件</w:t>
      </w:r>
      <w:r>
        <w:rPr>
          <w:rFonts w:ascii="Times New Roman" w:eastAsia="Times New Roman"/>
          <w:vertAlign w:val="superscript"/>
        </w:rPr>
        <w:t>[</w:t>
      </w:r>
      <w:r>
        <w:rPr>
          <w:rFonts w:ascii="Times New Roman" w:eastAsia="Times New Roman"/>
          <w:vertAlign w:val="superscript"/>
        </w:rPr>
        <w:t xml:space="preserve">2</w:t>
      </w:r>
      <w:r>
        <w:rPr>
          <w:rFonts w:ascii="Times New Roman" w:eastAsia="Times New Roman"/>
          <w:vertAlign w:val="superscript"/>
        </w:rPr>
        <w:t>]</w:t>
      </w:r>
      <w:r>
        <w:t>。</w:t>
      </w:r>
      <w:r>
        <w:rPr>
          <w:rFonts w:ascii="Times New Roman" w:eastAsia="Times New Roman"/>
        </w:rPr>
        <w:t>Afsah</w:t>
      </w:r>
      <w:r>
        <w:t>和</w:t>
      </w:r>
      <w:r>
        <w:rPr>
          <w:rFonts w:ascii="Times New Roman" w:eastAsia="Times New Roman"/>
        </w:rPr>
        <w:t>Wheeler</w:t>
      </w:r>
      <w:r>
        <w:t>（</w:t>
      </w:r>
      <w:r>
        <w:rPr>
          <w:rFonts w:ascii="Times New Roman" w:eastAsia="Times New Roman"/>
        </w:rPr>
        <w:t>1996</w:t>
      </w:r>
      <w:r>
        <w:t>）</w:t>
      </w:r>
      <w:r>
        <w:t>通过研究在</w:t>
      </w:r>
      <w:r>
        <w:rPr>
          <w:rFonts w:ascii="Times New Roman" w:eastAsia="Times New Roman"/>
        </w:rPr>
        <w:t>1995</w:t>
      </w:r>
      <w:r>
        <w:t>年时印度尼西亚发布的一个有关环境绩效的项</w:t>
      </w:r>
      <w:r>
        <w:t>目，在深入的分析了这个项目的实施情况之后提出：良好的环境规制制度可以提高遵</w:t>
      </w:r>
      <w:r>
        <w:t>守率</w:t>
      </w:r>
      <w:r>
        <w:rPr>
          <w:rFonts w:ascii="Times New Roman" w:eastAsia="Times New Roman"/>
          <w:vertAlign w:val="superscript"/>
        </w:rPr>
        <w:t>[</w:t>
      </w:r>
      <w:r>
        <w:rPr>
          <w:rFonts w:ascii="Times New Roman" w:eastAsia="Times New Roman"/>
          <w:vertAlign w:val="superscript"/>
        </w:rPr>
        <w:t xml:space="preserve">3</w:t>
      </w:r>
      <w:r>
        <w:rPr>
          <w:rFonts w:ascii="Times New Roman" w:eastAsia="Times New Roman"/>
          <w:vertAlign w:val="superscript"/>
        </w:rPr>
        <w:t>]</w:t>
      </w:r>
      <w:r>
        <w:t>。</w:t>
      </w:r>
      <w:r>
        <w:rPr>
          <w:rFonts w:ascii="Times New Roman" w:eastAsia="Times New Roman"/>
        </w:rPr>
        <w:t>Reinhardt</w:t>
      </w:r>
      <w:r>
        <w:t>（</w:t>
      </w:r>
      <w:r>
        <w:rPr>
          <w:rFonts w:ascii="Times New Roman" w:eastAsia="Times New Roman"/>
        </w:rPr>
        <w:t>1999</w:t>
      </w:r>
      <w:r>
        <w:t>）</w:t>
      </w:r>
      <w:r>
        <w:t>从企业管理能力和市场的排名的角度对环境规制遵守率问题进行了分析</w:t>
      </w:r>
      <w:r>
        <w:rPr>
          <w:rFonts w:ascii="Times New Roman" w:eastAsia="Times New Roman"/>
          <w:vertAlign w:val="superscript"/>
        </w:rPr>
        <w:t>[</w:t>
      </w:r>
      <w:r>
        <w:rPr>
          <w:rFonts w:ascii="Times New Roman" w:eastAsia="Times New Roman"/>
          <w:vertAlign w:val="superscript"/>
        </w:rPr>
        <w:t xml:space="preserve">4</w:t>
      </w:r>
      <w:r>
        <w:rPr>
          <w:rFonts w:ascii="Times New Roman" w:eastAsia="Times New Roman"/>
          <w:vertAlign w:val="superscript"/>
        </w:rPr>
        <w:t>]</w:t>
      </w:r>
      <w:r>
        <w:t>。</w:t>
      </w:r>
      <w:r>
        <w:rPr>
          <w:rFonts w:ascii="Times New Roman" w:eastAsia="Times New Roman"/>
        </w:rPr>
        <w:t>Ferraz</w:t>
      </w:r>
      <w:r>
        <w:t>和</w:t>
      </w:r>
      <w:r>
        <w:rPr>
          <w:rFonts w:ascii="Times New Roman" w:eastAsia="Times New Roman"/>
        </w:rPr>
        <w:t>Seroa da </w:t>
      </w:r>
      <w:r>
        <w:rPr>
          <w:rFonts w:ascii="Times New Roman" w:eastAsia="Times New Roman"/>
        </w:rPr>
        <w:t>Motta</w:t>
      </w:r>
      <w:r>
        <w:t>（</w:t>
      </w:r>
      <w:r>
        <w:rPr>
          <w:rFonts w:ascii="Times New Roman" w:eastAsia="Times New Roman"/>
          <w:spacing w:val="-2"/>
        </w:rPr>
        <w:t>2002</w:t>
      </w:r>
      <w:r>
        <w:t>）</w:t>
      </w:r>
      <w:r>
        <w:t>从内生不遵守罚金的角度出发，通</w:t>
      </w:r>
      <w:r>
        <w:t>过建立由环保投资决定的两个阶段的回归模型，证实了企业的特点和市场激励都会影</w:t>
      </w:r>
      <w:r>
        <w:t>响到企业的环境投资</w:t>
      </w:r>
      <w:r>
        <w:rPr>
          <w:rFonts w:ascii="Times New Roman" w:eastAsia="Times New Roman"/>
          <w:vertAlign w:val="superscript"/>
        </w:rPr>
        <w:t>[</w:t>
      </w:r>
      <w:r>
        <w:rPr>
          <w:rFonts w:ascii="Times New Roman" w:eastAsia="Times New Roman"/>
          <w:vertAlign w:val="superscript"/>
        </w:rPr>
        <w:t xml:space="preserve">5</w:t>
      </w:r>
      <w:r>
        <w:rPr>
          <w:rFonts w:ascii="Times New Roman" w:eastAsia="Times New Roman"/>
          <w:vertAlign w:val="superscript"/>
        </w:rPr>
        <w:t>]</w:t>
      </w:r>
      <w:r>
        <w:t>。</w:t>
      </w:r>
      <w:r>
        <w:rPr>
          <w:rFonts w:ascii="Times New Roman" w:eastAsia="Times New Roman"/>
        </w:rPr>
        <w:t>Maryse </w:t>
      </w:r>
      <w:r>
        <w:rPr>
          <w:rFonts w:ascii="Times New Roman" w:eastAsia="Times New Roman"/>
        </w:rPr>
        <w:t xml:space="preserve">M.</w:t>
      </w:r>
      <w:r w:rsidR="001852F3">
        <w:rPr>
          <w:rFonts w:ascii="Times New Roman" w:eastAsia="Times New Roman"/>
        </w:rPr>
        <w:t xml:space="preserve"> </w:t>
      </w:r>
      <w:r w:rsidR="001852F3">
        <w:rPr>
          <w:rFonts w:ascii="Times New Roman" w:eastAsia="Times New Roman"/>
        </w:rPr>
        <w:t xml:space="preserve">H</w:t>
      </w:r>
      <w:r>
        <w:t>（</w:t>
      </w:r>
      <w:r>
        <w:rPr>
          <w:rFonts w:ascii="Times New Roman" w:eastAsia="Times New Roman"/>
          <w:spacing w:val="-2"/>
        </w:rPr>
        <w:t>2007</w:t>
      </w:r>
      <w:r>
        <w:t>）</w:t>
      </w:r>
      <w:r>
        <w:t>在研究到环境问题时，认为政府不是用</w:t>
      </w:r>
      <w:r>
        <w:t>制度来约束企业，而是和相关行业达成共识并制定出相关政策，在政策实施过程中中介组织起到重要的作用</w:t>
      </w:r>
      <w:r>
        <w:rPr>
          <w:rFonts w:ascii="Times New Roman" w:eastAsia="Times New Roman"/>
          <w:vertAlign w:val="superscript"/>
        </w:rPr>
        <w:t>[</w:t>
      </w:r>
      <w:r>
        <w:rPr>
          <w:rFonts w:ascii="Times New Roman" w:eastAsia="Times New Roman"/>
          <w:vertAlign w:val="superscript"/>
        </w:rPr>
        <w:t xml:space="preserve">6</w:t>
      </w:r>
      <w:r>
        <w:rPr>
          <w:rFonts w:ascii="Times New Roman" w:eastAsia="Times New Roman"/>
          <w:vertAlign w:val="superscript"/>
        </w:rPr>
        <w:t>]</w:t>
      </w:r>
      <w:r>
        <w:t>。外国学者主要以实证的方法来认识环境规制制度，但中国</w:t>
      </w:r>
      <w:r>
        <w:t>学者认识环境规制制度主要通过理论分析。杨劲</w:t>
      </w:r>
      <w:r>
        <w:t>（</w:t>
      </w:r>
      <w:r>
        <w:rPr>
          <w:rFonts w:ascii="Times New Roman" w:eastAsia="Times New Roman"/>
          <w:spacing w:val="-3"/>
        </w:rPr>
        <w:t>2003</w:t>
      </w:r>
      <w:r>
        <w:t>）</w:t>
      </w:r>
      <w:r>
        <w:t>在对环境技术引进这个问题</w:t>
      </w:r>
      <w:r>
        <w:t>进行分析时详细的分析了引进的社会背景，并对相关的规律规制进行了阐述，并且在分析中强调了在环境技术引进时制定有针对性的环境规制制度和原则的必要性</w:t>
      </w:r>
      <w:r>
        <w:rPr>
          <w:rFonts w:ascii="Times New Roman" w:eastAsia="Times New Roman"/>
          <w:vertAlign w:val="superscript"/>
        </w:rPr>
        <w:t>[</w:t>
      </w:r>
      <w:r>
        <w:rPr>
          <w:rFonts w:ascii="Times New Roman" w:eastAsia="Times New Roman"/>
          <w:vertAlign w:val="superscript"/>
          <w:position w:val="8"/>
        </w:rPr>
        <w:t xml:space="preserve">7</w:t>
      </w:r>
      <w:r>
        <w:rPr>
          <w:rFonts w:ascii="Times New Roman" w:eastAsia="Times New Roman"/>
          <w:vertAlign w:val="superscript"/>
        </w:rPr>
        <w:t>]</w:t>
      </w:r>
      <w:r>
        <w:t>。</w:t>
      </w:r>
      <w:r>
        <w:t>赵</w:t>
      </w:r>
    </w:p>
    <w:p w:rsidR="0018722C">
      <w:pPr>
        <w:topLinePunct/>
      </w:pPr>
      <w:r>
        <w:t>红</w:t>
      </w:r>
      <w:r>
        <w:t>（</w:t>
      </w:r>
      <w:r>
        <w:rPr>
          <w:rFonts w:ascii="Times New Roman" w:hAnsi="Times New Roman" w:eastAsia="Times New Roman"/>
          <w:spacing w:val="-3"/>
        </w:rPr>
        <w:t>2006</w:t>
      </w:r>
      <w:r>
        <w:t>）</w:t>
      </w:r>
      <w:r>
        <w:t>通过分析美国如何进行环境规制来指出了中国实行环境规制的必要性，主要从环境规制领域中引进系统的成本</w:t>
      </w:r>
      <w:r>
        <w:rPr>
          <w:rFonts w:ascii="Times New Roman" w:hAnsi="Times New Roman" w:eastAsia="Times New Roman"/>
        </w:rPr>
        <w:t>—</w:t>
      </w:r>
      <w:r>
        <w:t>收益分析</w:t>
      </w:r>
      <w:r>
        <w:t>（</w:t>
      </w:r>
      <w:r>
        <w:t>即规制影响分析</w:t>
      </w:r>
      <w:r>
        <w:t>）</w:t>
      </w:r>
      <w:r>
        <w:t>及成本</w:t>
      </w:r>
      <w:r>
        <w:rPr>
          <w:rFonts w:ascii="Times New Roman" w:hAnsi="Times New Roman" w:eastAsia="Times New Roman"/>
        </w:rPr>
        <w:t>—</w:t>
      </w:r>
      <w:r>
        <w:t>收益分</w:t>
      </w:r>
      <w:r>
        <w:t>析在环境规制政策评估中的应用，从而指出我国要改变当前环境状况，可以参考美国</w:t>
      </w:r>
      <w:r>
        <w:t>在进行环境规制时进行成本</w:t>
      </w:r>
      <w:r>
        <w:rPr>
          <w:rFonts w:ascii="Times New Roman" w:hAnsi="Times New Roman" w:eastAsia="Times New Roman"/>
        </w:rPr>
        <w:t>-</w:t>
      </w:r>
      <w:r>
        <w:t>收益分析，在这个基础上可以提高我国的环境规制效</w:t>
      </w:r>
      <w:r>
        <w:t>率</w:t>
      </w:r>
    </w:p>
    <w:p w:rsidR="0018722C">
      <w:pPr>
        <w:topLinePunct/>
      </w:pPr>
      <w:r>
        <w:rPr>
          <w:rFonts w:ascii="Times New Roman" w:eastAsia="Times New Roman"/>
        </w:rPr>
        <w:t>[</w:t>
      </w:r>
      <w:r>
        <w:rPr>
          <w:rFonts w:ascii="Times New Roman" w:eastAsia="Times New Roman"/>
        </w:rPr>
        <w:t xml:space="preserve">8</w:t>
      </w:r>
      <w:r>
        <w:rPr>
          <w:rFonts w:ascii="Times New Roman" w:eastAsia="Times New Roman"/>
        </w:rPr>
        <w:t>]</w:t>
      </w:r>
      <w:r>
        <w:rPr>
          <w:spacing w:val="-13"/>
        </w:rPr>
        <w:t xml:space="preserve">. </w:t>
      </w:r>
      <w:r>
        <w:t>李顶峰</w:t>
      </w:r>
      <w:r>
        <w:t>（</w:t>
      </w:r>
      <w:r>
        <w:rPr>
          <w:rFonts w:ascii="Times New Roman" w:eastAsia="Times New Roman"/>
        </w:rPr>
        <w:t>2007</w:t>
      </w:r>
      <w:r>
        <w:t>）</w:t>
      </w:r>
      <w:r>
        <w:t>对环境规制范式这个问题从政治经济学的角度进行了彻底的解析，</w:t>
      </w:r>
    </w:p>
    <w:p w:rsidR="0018722C">
      <w:pPr>
        <w:topLinePunct/>
      </w:pPr>
      <w:r>
        <w:t>提出环境规制从本质上来说是对权利的再分配的观点，提高环境规制效率，必须要清楚环境产权的归属</w:t>
      </w:r>
      <w:r>
        <w:rPr>
          <w:rFonts w:ascii="Times New Roman" w:eastAsia="Times New Roman"/>
          <w:vertAlign w:val="superscript"/>
        </w:rPr>
        <w:t>[</w:t>
      </w:r>
      <w:r>
        <w:rPr>
          <w:rFonts w:ascii="Times New Roman" w:eastAsia="Times New Roman"/>
          <w:vertAlign w:val="superscript"/>
        </w:rPr>
        <w:t xml:space="preserve">9</w:t>
      </w:r>
      <w:r>
        <w:rPr>
          <w:rFonts w:ascii="Times New Roman" w:eastAsia="Times New Roman"/>
          <w:vertAlign w:val="superscript"/>
        </w:rPr>
        <w:t>]</w:t>
      </w:r>
      <w:r>
        <w:t>。郭庆</w:t>
      </w:r>
      <w:r>
        <w:t>（</w:t>
      </w:r>
      <w:r>
        <w:rPr>
          <w:rFonts w:ascii="Times New Roman" w:eastAsia="Times New Roman"/>
        </w:rPr>
        <w:t>2009</w:t>
      </w:r>
      <w:r>
        <w:t>）</w:t>
      </w:r>
      <w:r>
        <w:t>从历史演进的角度分析认为，环境规制的研究不</w:t>
      </w:r>
      <w:r>
        <w:t>仅提高了环境规制效率，同时也是对环境规制政策工具的补充和完善</w:t>
      </w:r>
      <w:r>
        <w:rPr>
          <w:rFonts w:ascii="Times New Roman" w:eastAsia="Times New Roman"/>
          <w:vertAlign w:val="superscript"/>
        </w:rPr>
        <w:t>[</w:t>
      </w:r>
      <w:r>
        <w:rPr>
          <w:rFonts w:ascii="Times New Roman" w:eastAsia="Times New Roman"/>
          <w:vertAlign w:val="superscript"/>
          <w:position w:val="8"/>
        </w:rPr>
        <w:t xml:space="preserve">10</w:t>
      </w:r>
      <w:r>
        <w:rPr>
          <w:rFonts w:ascii="Times New Roman" w:eastAsia="Times New Roman"/>
          <w:vertAlign w:val="superscript"/>
        </w:rPr>
        <w:t>]</w:t>
      </w:r>
      <w:r>
        <w:t>。刘恩</w:t>
      </w:r>
      <w:r>
        <w:t>东</w:t>
      </w:r>
    </w:p>
    <w:p w:rsidR="0018722C">
      <w:pPr>
        <w:topLinePunct/>
      </w:pPr>
      <w:r>
        <w:t>（</w:t>
      </w:r>
      <w:r>
        <w:rPr>
          <w:rFonts w:ascii="Times New Roman" w:eastAsia="Times New Roman"/>
        </w:rPr>
        <w:t>2009</w:t>
      </w:r>
      <w:r>
        <w:t>）</w:t>
      </w:r>
      <w:r>
        <w:t>通过研究美国利益集团的规制制度，考虑到我国利益集团在当前出现的问题</w:t>
      </w:r>
      <w:r>
        <w:t>提出我们仍和发达国家相比存在着差距，我们应该借鉴和学习美国利益集团的规制经</w:t>
      </w:r>
      <w:r>
        <w:t>验，在规制模式上逐渐由政府模式向社会模式过渡，但是在这个过渡的过程中必须坚持在这种多元共治的模式下政府的主导地位</w:t>
      </w:r>
      <w:r>
        <w:rPr>
          <w:rFonts w:ascii="Times New Roman" w:eastAsia="Times New Roman"/>
          <w:vertAlign w:val="superscript"/>
        </w:rPr>
        <w:t>[</w:t>
      </w:r>
      <w:r>
        <w:rPr>
          <w:rFonts w:ascii="Times New Roman" w:eastAsia="Times New Roman"/>
          <w:vertAlign w:val="superscript"/>
          <w:position w:val="8"/>
        </w:rPr>
        <w:t xml:space="preserve">11</w:t>
      </w:r>
      <w:r>
        <w:rPr>
          <w:rFonts w:ascii="Times New Roman" w:eastAsia="Times New Roman"/>
          <w:vertAlign w:val="superscript"/>
        </w:rPr>
        <w:t>]</w:t>
      </w:r>
      <w:r>
        <w:t>。</w:t>
      </w:r>
    </w:p>
    <w:p w:rsidR="0018722C">
      <w:pPr>
        <w:topLinePunct/>
      </w:pPr>
      <w:r>
        <w:t>第二，关于环境规制工具的研究。</w:t>
      </w:r>
      <w:r>
        <w:rPr>
          <w:rFonts w:ascii="Times New Roman" w:hAnsi="Times New Roman" w:eastAsia="Times New Roman"/>
        </w:rPr>
        <w:t>Weizman</w:t>
      </w:r>
      <w:r>
        <w:t>、</w:t>
      </w:r>
      <w:r>
        <w:rPr>
          <w:rFonts w:ascii="Times New Roman" w:hAnsi="Times New Roman" w:eastAsia="Times New Roman"/>
        </w:rPr>
        <w:t>Adar</w:t>
      </w:r>
      <w:r>
        <w:t>和</w:t>
      </w:r>
      <w:r>
        <w:rPr>
          <w:rFonts w:ascii="Times New Roman" w:hAnsi="Times New Roman" w:eastAsia="Times New Roman"/>
        </w:rPr>
        <w:t>Griffin</w:t>
      </w:r>
      <w:r>
        <w:t>（</w:t>
      </w:r>
      <w:r>
        <w:rPr>
          <w:rFonts w:ascii="Times New Roman" w:hAnsi="Times New Roman" w:eastAsia="Times New Roman"/>
          <w:spacing w:val="-2"/>
        </w:rPr>
        <w:t>1976</w:t>
      </w:r>
      <w:r>
        <w:t>）</w:t>
      </w:r>
      <w:r>
        <w:t>对环境规制</w:t>
      </w:r>
      <w:r>
        <w:t>的两种工具从多个方面进行分析：第一个是价格工具，即规制机构向厂商所征收的污染物排放量的价格；第二个是数量工具，规制者直接决定厂商排放的污染物数量</w:t>
      </w:r>
      <w:r>
        <w:rPr>
          <w:rFonts w:ascii="Times New Roman" w:hAnsi="Times New Roman" w:eastAsia="Times New Roman"/>
          <w:vertAlign w:val="superscript"/>
        </w:rPr>
        <w:t>[</w:t>
      </w:r>
      <w:r>
        <w:rPr>
          <w:rFonts w:ascii="Times New Roman" w:hAnsi="Times New Roman" w:eastAsia="Times New Roman"/>
          <w:vertAlign w:val="superscript"/>
        </w:rPr>
        <w:t xml:space="preserve">12</w:t>
      </w:r>
      <w:r>
        <w:rPr>
          <w:rFonts w:ascii="Times New Roman" w:hAnsi="Times New Roman" w:eastAsia="Times New Roman"/>
          <w:vertAlign w:val="superscript"/>
        </w:rPr>
        <w:t>]</w:t>
      </w:r>
      <w:r>
        <w:t>。</w:t>
      </w:r>
      <w:r>
        <w:rPr>
          <w:rFonts w:ascii="Times New Roman" w:hAnsi="Times New Roman" w:eastAsia="Times New Roman"/>
        </w:rPr>
        <w:t>Greg Filbeck &amp; Raymond </w:t>
      </w:r>
      <w:r>
        <w:rPr>
          <w:rFonts w:ascii="Times New Roman" w:hAnsi="Times New Roman" w:eastAsia="Times New Roman"/>
        </w:rPr>
        <w:t>F. </w:t>
      </w:r>
      <w:r>
        <w:rPr>
          <w:rFonts w:ascii="Times New Roman" w:hAnsi="Times New Roman" w:eastAsia="Times New Roman"/>
        </w:rPr>
        <w:t>Gorman</w:t>
      </w:r>
      <w:r>
        <w:t>（</w:t>
      </w:r>
      <w:r>
        <w:rPr>
          <w:rFonts w:ascii="Times New Roman" w:hAnsi="Times New Roman" w:eastAsia="Times New Roman"/>
          <w:spacing w:val="-2"/>
        </w:rPr>
        <w:t>1976</w:t>
      </w:r>
      <w:r>
        <w:t>）</w:t>
      </w:r>
      <w:r>
        <w:t>为了鼓励企业自主减少污染排放，认为可以通过排污许可证加排污费或补贴的政策</w:t>
      </w:r>
      <w:r>
        <w:rPr>
          <w:rFonts w:ascii="Times New Roman" w:hAnsi="Times New Roman" w:eastAsia="Times New Roman"/>
          <w:vertAlign w:val="superscript"/>
        </w:rPr>
        <w:t>[</w:t>
      </w:r>
      <w:r>
        <w:rPr>
          <w:rFonts w:ascii="Times New Roman" w:hAnsi="Times New Roman" w:eastAsia="Times New Roman"/>
          <w:vertAlign w:val="superscript"/>
        </w:rPr>
        <w:t xml:space="preserve">13</w:t>
      </w:r>
      <w:r>
        <w:rPr>
          <w:rFonts w:ascii="Times New Roman" w:hAnsi="Times New Roman" w:eastAsia="Times New Roman"/>
          <w:vertAlign w:val="superscript"/>
        </w:rPr>
        <w:t>]</w:t>
      </w:r>
      <w:r>
        <w:t>。由于规制工具众多，在选择时也具有不</w:t>
      </w:r>
      <w:r>
        <w:t>确定性，</w:t>
      </w:r>
      <w:r>
        <w:rPr>
          <w:rFonts w:ascii="Times New Roman" w:hAnsi="Times New Roman" w:eastAsia="Times New Roman"/>
        </w:rPr>
        <w:t>Laffont</w:t>
      </w:r>
      <w:r>
        <w:t>（</w:t>
      </w:r>
      <w:r>
        <w:rPr>
          <w:rFonts w:ascii="Times New Roman" w:hAnsi="Times New Roman" w:eastAsia="Times New Roman"/>
          <w:spacing w:val="-4"/>
        </w:rPr>
        <w:t>1977</w:t>
      </w:r>
      <w:r>
        <w:t>）</w:t>
      </w:r>
      <w:r>
        <w:t>在考虑了两种可能的情况下对环境规制工具选择上的不确定</w:t>
      </w:r>
      <w:r>
        <w:t>性问题进行了分析。第一种可能的情况是真实的技术不确定性，另一种是信息差异的不确定性，但是两种可能之间并不是孤立存在的，二者之间存在着复杂的相互关系，</w:t>
      </w:r>
      <w:r>
        <w:t>这也使得政策的制定更加复杂难以掌握。与此同时，鉴于规制者与污染受害者之间存</w:t>
      </w:r>
      <w:r>
        <w:t>在着的现实关系，他提出可以选择通过对消费者进行价格规制的方式来影响消费的数</w:t>
      </w:r>
      <w:r>
        <w:t>量进而对生产者进行影响</w:t>
      </w:r>
      <w:r>
        <w:rPr>
          <w:rFonts w:ascii="Times New Roman" w:hAnsi="Times New Roman" w:eastAsia="Times New Roman"/>
          <w:vertAlign w:val="superscript"/>
        </w:rPr>
        <w:t>[</w:t>
      </w:r>
      <w:r>
        <w:rPr>
          <w:rFonts w:ascii="Times New Roman" w:hAnsi="Times New Roman" w:eastAsia="Times New Roman"/>
          <w:vertAlign w:val="superscript"/>
        </w:rPr>
        <w:t xml:space="preserve">14</w:t>
      </w:r>
      <w:r>
        <w:rPr>
          <w:rFonts w:ascii="Times New Roman" w:hAnsi="Times New Roman" w:eastAsia="Times New Roman"/>
          <w:vertAlign w:val="superscript"/>
        </w:rPr>
        <w:t>]</w:t>
      </w:r>
      <w:r>
        <w:t>。国内学者从这个角度进行研究时，大部分直接指出实行</w:t>
      </w:r>
      <w:r>
        <w:t>环境规制时所使用的哪种工具，并且还会以此来表示环境规制的强度，更多的是使用</w:t>
      </w:r>
      <w:r>
        <w:t>市场化的规制工具。张友国、郑玉歌</w:t>
      </w:r>
      <w:r>
        <w:t>（</w:t>
      </w:r>
      <w:r>
        <w:rPr>
          <w:rFonts w:ascii="Times New Roman" w:hAnsi="Times New Roman" w:eastAsia="Times New Roman"/>
          <w:spacing w:val="-4"/>
        </w:rPr>
        <w:t>2005</w:t>
      </w:r>
      <w:r>
        <w:t>）</w:t>
      </w:r>
      <w:r>
        <w:t>通过建立中国排污收费标准改革的</w:t>
      </w:r>
      <w:r>
        <w:rPr>
          <w:rFonts w:ascii="Times New Roman" w:hAnsi="Times New Roman" w:eastAsia="Times New Roman"/>
        </w:rPr>
        <w:t>CGE</w:t>
      </w:r>
      <w:r>
        <w:t>模型对“排污收费对经济活动主体的影响”这个问题展开了分析，分析的结果显示，</w:t>
      </w:r>
      <w:r>
        <w:t>尽管在改革排污收费之后环境效益有所提升，但是这种方式对经济增长和就业带了负面的影响，尽管这种影响程度是有限的，但却是客观存在的</w:t>
      </w:r>
      <w:r>
        <w:rPr>
          <w:rFonts w:ascii="Times New Roman" w:hAnsi="Times New Roman" w:eastAsia="Times New Roman"/>
          <w:vertAlign w:val="superscript"/>
        </w:rPr>
        <w:t>[</w:t>
      </w:r>
      <w:r>
        <w:rPr>
          <w:rFonts w:ascii="Times New Roman" w:hAnsi="Times New Roman" w:eastAsia="Times New Roman"/>
          <w:vertAlign w:val="superscript"/>
          <w:position w:val="8"/>
        </w:rPr>
        <w:t xml:space="preserve">15</w:t>
      </w:r>
      <w:r>
        <w:rPr>
          <w:rFonts w:ascii="Times New Roman" w:hAnsi="Times New Roman" w:eastAsia="Times New Roman"/>
          <w:vertAlign w:val="superscript"/>
        </w:rPr>
        <w:t>]</w:t>
      </w:r>
      <w:r>
        <w:t>。</w:t>
      </w:r>
    </w:p>
    <w:p w:rsidR="0018722C">
      <w:pPr>
        <w:topLinePunct/>
      </w:pPr>
      <w:r>
        <w:t>第三，关于环境规制对经济活动的研究。</w:t>
      </w:r>
      <w:r>
        <w:rPr>
          <w:rFonts w:ascii="Times New Roman" w:eastAsia="Times New Roman"/>
        </w:rPr>
        <w:t>Christainsen</w:t>
      </w:r>
      <w:r>
        <w:t>和</w:t>
      </w:r>
      <w:r>
        <w:rPr>
          <w:rFonts w:ascii="Times New Roman" w:eastAsia="Times New Roman"/>
        </w:rPr>
        <w:t>Haveman</w:t>
      </w:r>
      <w:r>
        <w:t>（</w:t>
      </w:r>
      <w:r>
        <w:rPr>
          <w:rFonts w:ascii="Times New Roman" w:eastAsia="Times New Roman"/>
        </w:rPr>
        <w:t>1981</w:t>
      </w:r>
      <w:r>
        <w:t>）</w:t>
      </w:r>
      <w:r>
        <w:t>通过</w:t>
      </w:r>
      <w:r>
        <w:t>实证分析表明：环境规制强度和劳动生产率之间存在着负相关的关系，环境规制强</w:t>
      </w:r>
      <w:r>
        <w:t>度</w:t>
      </w:r>
    </w:p>
    <w:p w:rsidR="0018722C">
      <w:pPr>
        <w:topLinePunct/>
      </w:pPr>
      <w:r>
        <w:t>每提升</w:t>
      </w:r>
      <w:r>
        <w:rPr>
          <w:rFonts w:ascii="Times New Roman" w:eastAsia="Times New Roman"/>
        </w:rPr>
        <w:t>1%</w:t>
      </w:r>
      <w:r>
        <w:t>，劳动生产率会相应的下降</w:t>
      </w:r>
      <w:r>
        <w:rPr>
          <w:rFonts w:ascii="Times New Roman" w:eastAsia="Times New Roman"/>
        </w:rPr>
        <w:t>0</w:t>
      </w:r>
      <w:r>
        <w:rPr>
          <w:rFonts w:ascii="Times New Roman" w:eastAsia="Times New Roman"/>
        </w:rPr>
        <w:t>.</w:t>
      </w:r>
      <w:r>
        <w:rPr>
          <w:rFonts w:ascii="Times New Roman" w:eastAsia="Times New Roman"/>
        </w:rPr>
        <w:t>27%</w:t>
      </w:r>
      <w:r>
        <w:rPr>
          <w:rFonts w:ascii="Times New Roman" w:eastAsia="Times New Roman"/>
          <w:vertAlign w:val="superscript"/>
        </w:rPr>
        <w:t>[</w:t>
      </w:r>
      <w:r>
        <w:rPr>
          <w:rFonts w:ascii="Times New Roman" w:eastAsia="Times New Roman"/>
          <w:vertAlign w:val="superscript"/>
        </w:rPr>
        <w:t xml:space="preserve">16</w:t>
      </w:r>
      <w:r>
        <w:rPr>
          <w:rFonts w:ascii="Times New Roman" w:eastAsia="Times New Roman"/>
          <w:vertAlign w:val="superscript"/>
        </w:rPr>
        <w:t>]</w:t>
      </w:r>
      <w:r>
        <w:t xml:space="preserve">. </w:t>
      </w:r>
      <w:r>
        <w:rPr>
          <w:rFonts w:ascii="Times New Roman" w:eastAsia="Times New Roman"/>
        </w:rPr>
        <w:t>Barbera</w:t>
      </w:r>
      <w:r>
        <w:t>和</w:t>
      </w:r>
      <w:r>
        <w:rPr>
          <w:rFonts w:ascii="Times New Roman" w:eastAsia="Times New Roman"/>
        </w:rPr>
        <w:t>McConnell</w:t>
      </w:r>
      <w:r>
        <w:t>（</w:t>
      </w:r>
      <w:r>
        <w:rPr>
          <w:rFonts w:ascii="Times New Roman" w:eastAsia="Times New Roman"/>
        </w:rPr>
        <w:t>1990</w:t>
      </w:r>
      <w:r>
        <w:t>）</w:t>
      </w:r>
      <w:r>
        <w:t>通过</w:t>
      </w:r>
      <w:r>
        <w:t>对影响美国造纸、钢铁等行业的产业绩效因素分析得到：环境规制是其影响的主要因</w:t>
      </w:r>
      <w:r>
        <w:t>素之一，实行环境规制确实会使上述产业生产率降低</w:t>
      </w:r>
      <w:r>
        <w:rPr>
          <w:rFonts w:ascii="Times New Roman" w:eastAsia="Times New Roman"/>
        </w:rPr>
        <w:t>0</w:t>
      </w:r>
      <w:r>
        <w:rPr>
          <w:rFonts w:ascii="Times New Roman" w:eastAsia="Times New Roman"/>
        </w:rPr>
        <w:t>.</w:t>
      </w:r>
      <w:r>
        <w:rPr>
          <w:rFonts w:ascii="Times New Roman" w:eastAsia="Times New Roman"/>
        </w:rPr>
        <w:t>1%-0.3%</w:t>
      </w:r>
      <w:r>
        <w:rPr>
          <w:rFonts w:ascii="Times New Roman" w:eastAsia="Times New Roman"/>
          <w:vertAlign w:val="superscript"/>
        </w:rPr>
        <w:t>[</w:t>
      </w:r>
      <w:r>
        <w:rPr>
          <w:rFonts w:ascii="Times New Roman" w:eastAsia="Times New Roman"/>
          <w:vertAlign w:val="superscript"/>
          <w:position w:val="8"/>
        </w:rPr>
        <w:t xml:space="preserve">17</w:t>
      </w:r>
      <w:r>
        <w:rPr>
          <w:rFonts w:ascii="Times New Roman" w:eastAsia="Times New Roman"/>
          <w:vertAlign w:val="superscript"/>
        </w:rPr>
        <w:t>]</w:t>
      </w:r>
      <w:r>
        <w:rPr>
          <w:spacing w:val="6"/>
        </w:rPr>
        <w:t xml:space="preserve">. </w:t>
      </w:r>
      <w:r>
        <w:rPr>
          <w:rFonts w:ascii="Times New Roman" w:eastAsia="Times New Roman"/>
        </w:rPr>
        <w:t>Jorgenson </w:t>
      </w:r>
      <w:r>
        <w:t>和</w:t>
      </w:r>
    </w:p>
    <w:p w:rsidR="0018722C">
      <w:pPr>
        <w:topLinePunct/>
      </w:pPr>
      <w:r>
        <w:rPr>
          <w:rFonts w:ascii="Times New Roman" w:eastAsia="Times New Roman"/>
        </w:rPr>
        <w:t>Wilcoxen</w:t>
      </w:r>
      <w:r>
        <w:t>（</w:t>
      </w:r>
      <w:r>
        <w:rPr>
          <w:rFonts w:ascii="Times New Roman" w:eastAsia="Times New Roman"/>
          <w:spacing w:val="-2"/>
        </w:rPr>
        <w:t>1990</w:t>
      </w:r>
      <w:r>
        <w:t>）</w:t>
      </w:r>
      <w:r>
        <w:t>实证分析了实施环境规制措施和不实施环境规制措施两种情况下美</w:t>
      </w:r>
      <w:r>
        <w:t>国经济的发展情况，得到在进行环境规制之后美国国民生产总值水平出现了</w:t>
      </w:r>
      <w:r>
        <w:rPr>
          <w:rFonts w:ascii="Times New Roman" w:eastAsia="Times New Roman"/>
        </w:rPr>
        <w:t>2</w:t>
      </w:r>
      <w:r>
        <w:rPr>
          <w:rFonts w:ascii="Times New Roman" w:eastAsia="Times New Roman"/>
        </w:rPr>
        <w:t>.</w:t>
      </w:r>
      <w:r>
        <w:rPr>
          <w:rFonts w:ascii="Times New Roman" w:eastAsia="Times New Roman"/>
        </w:rPr>
        <w:t>6%</w:t>
      </w:r>
      <w:r>
        <w:t>的</w:t>
      </w:r>
      <w:r>
        <w:t>下降。因此，可以得到在实施了环境规制之后经济没有得到发展。当然，环境规制的</w:t>
      </w:r>
      <w:r>
        <w:t>实施对经济活动也有促进作用</w:t>
      </w:r>
      <w:r>
        <w:rPr>
          <w:rFonts w:ascii="Times New Roman" w:eastAsia="Times New Roman"/>
          <w:vertAlign w:val="superscript"/>
        </w:rPr>
        <w:t>[</w:t>
      </w:r>
      <w:r>
        <w:rPr>
          <w:rFonts w:ascii="Times New Roman" w:eastAsia="Times New Roman"/>
          <w:vertAlign w:val="superscript"/>
        </w:rPr>
        <w:t xml:space="preserve">18</w:t>
      </w:r>
      <w:r>
        <w:rPr>
          <w:rFonts w:ascii="Times New Roman" w:eastAsia="Times New Roman"/>
          <w:vertAlign w:val="superscript"/>
        </w:rPr>
        <w:t>]</w:t>
      </w:r>
      <w:r>
        <w:t>。</w:t>
      </w:r>
      <w:r>
        <w:rPr>
          <w:rFonts w:ascii="Times New Roman" w:eastAsia="Times New Roman"/>
        </w:rPr>
        <w:t>Berman</w:t>
      </w:r>
      <w:r>
        <w:t>和</w:t>
      </w:r>
      <w:r>
        <w:rPr>
          <w:rFonts w:ascii="Times New Roman" w:eastAsia="Times New Roman"/>
        </w:rPr>
        <w:t>Bui</w:t>
      </w:r>
      <w:r>
        <w:t>（</w:t>
      </w:r>
      <w:r>
        <w:rPr>
          <w:rFonts w:ascii="Times New Roman" w:eastAsia="Times New Roman"/>
        </w:rPr>
        <w:t>2001</w:t>
      </w:r>
      <w:r>
        <w:t>）</w:t>
      </w:r>
      <w:r>
        <w:t>研究了洛杉矶实行空气质</w:t>
      </w:r>
      <w:r>
        <w:t>量规制对该地区的石油冶炼业生产效率的影响，和同期没有实行这种规制政策的地区的石油冶炼行业相比，</w:t>
      </w:r>
      <w:r>
        <w:rPr>
          <w:rFonts w:ascii="Times New Roman" w:eastAsia="Times New Roman"/>
        </w:rPr>
        <w:t>1982-1992</w:t>
      </w:r>
      <w:r>
        <w:t>年间洛杉矶地区的企业的全要素生产率有了较大的</w:t>
      </w:r>
      <w:r>
        <w:t>提高，而同期对比的石油冶炼企业的生产效率反而下降，这说明实行环境规制政策能够有效的带动经济的增长</w:t>
      </w:r>
      <w:r>
        <w:rPr>
          <w:rFonts w:ascii="Times New Roman" w:eastAsia="Times New Roman"/>
          <w:vertAlign w:val="superscript"/>
        </w:rPr>
        <w:t>[</w:t>
      </w:r>
      <w:r>
        <w:rPr>
          <w:rFonts w:ascii="Times New Roman" w:eastAsia="Times New Roman"/>
          <w:vertAlign w:val="superscript"/>
        </w:rPr>
        <w:t xml:space="preserve">19</w:t>
      </w:r>
      <w:r>
        <w:rPr>
          <w:rFonts w:ascii="Times New Roman" w:eastAsia="Times New Roman"/>
          <w:vertAlign w:val="superscript"/>
        </w:rPr>
        <w:t>]</w:t>
      </w:r>
      <w:r>
        <w:t>。由于中国国内对环境规制这个问题的认识起步相比于国</w:t>
      </w:r>
      <w:r>
        <w:t>外来说比较晚，因此对这个问题的相应研究并不成熟，但是国内学者在这个问题上还</w:t>
      </w:r>
      <w:r>
        <w:t>是有了一定的研究成果。曲如晓</w:t>
      </w:r>
      <w:r>
        <w:t>（</w:t>
      </w:r>
      <w:r>
        <w:rPr>
          <w:rFonts w:ascii="Times New Roman" w:eastAsia="Times New Roman"/>
          <w:spacing w:val="-3"/>
        </w:rPr>
        <w:t>2001</w:t>
      </w:r>
      <w:r>
        <w:t>）</w:t>
      </w:r>
      <w:r>
        <w:t>在分析了环境规制标准严格与否对产品国际</w:t>
      </w:r>
      <w:r>
        <w:t>竞争力的影响之后，得到提升环境规制标准在加强了企业竞争力的同时还能促进企业</w:t>
      </w:r>
      <w:r>
        <w:t>进行创新，进而可以带来生产效率的提升</w:t>
      </w:r>
      <w:r>
        <w:rPr>
          <w:rFonts w:ascii="Times New Roman" w:eastAsia="Times New Roman"/>
          <w:vertAlign w:val="superscript"/>
        </w:rPr>
        <w:t>[</w:t>
      </w:r>
      <w:r>
        <w:rPr>
          <w:rFonts w:ascii="Times New Roman" w:eastAsia="Times New Roman"/>
          <w:vertAlign w:val="superscript"/>
        </w:rPr>
        <w:t xml:space="preserve">20</w:t>
      </w:r>
      <w:r>
        <w:rPr>
          <w:rFonts w:ascii="Times New Roman" w:eastAsia="Times New Roman"/>
          <w:vertAlign w:val="superscript"/>
        </w:rPr>
        <w:t>]</w:t>
      </w:r>
      <w:r>
        <w:t>。朱允卫</w:t>
      </w:r>
      <w:r>
        <w:t>（</w:t>
      </w:r>
      <w:r>
        <w:rPr>
          <w:rFonts w:ascii="Times New Roman" w:eastAsia="Times New Roman"/>
          <w:spacing w:val="-5"/>
        </w:rPr>
        <w:t>2002</w:t>
      </w:r>
      <w:r>
        <w:t>）</w:t>
      </w:r>
      <w:r>
        <w:t>认为环境作为资源禀赋，</w:t>
      </w:r>
      <w:r>
        <w:t>在短期内实施环境规制，使得发展中国家与发达国家相比，竞争力降低很多，从而制</w:t>
      </w:r>
      <w:r>
        <w:t>约了发展中国家参与世界贸易，但是从长期来看，实施环境规制能够使发展中国家按</w:t>
      </w:r>
      <w:r>
        <w:t>照国际标准参与国际分工，在世界范围内建立起可持续发展的产业结构</w:t>
      </w:r>
      <w:r>
        <w:rPr>
          <w:rFonts w:ascii="Times New Roman" w:eastAsia="Times New Roman"/>
          <w:vertAlign w:val="superscript"/>
        </w:rPr>
        <w:t>[</w:t>
      </w:r>
      <w:r>
        <w:rPr>
          <w:rFonts w:ascii="Times New Roman" w:eastAsia="Times New Roman"/>
          <w:vertAlign w:val="superscript"/>
          <w:position w:val="8"/>
        </w:rPr>
        <w:t xml:space="preserve">21</w:t>
      </w:r>
      <w:r>
        <w:rPr>
          <w:rFonts w:ascii="Times New Roman" w:eastAsia="Times New Roman"/>
          <w:vertAlign w:val="superscript"/>
        </w:rPr>
        <w:t>]</w:t>
      </w:r>
      <w:r>
        <w:t>。傅京</w:t>
      </w:r>
      <w:r>
        <w:t>燕</w:t>
      </w:r>
    </w:p>
    <w:p w:rsidR="0018722C">
      <w:pPr>
        <w:topLinePunct/>
      </w:pPr>
      <w:r>
        <w:t>（</w:t>
      </w:r>
      <w:r>
        <w:rPr>
          <w:rFonts w:ascii="Times New Roman" w:hAnsi="Times New Roman" w:eastAsia="Times New Roman"/>
        </w:rPr>
        <w:t>2004</w:t>
      </w:r>
      <w:r>
        <w:t>）</w:t>
      </w:r>
      <w:r>
        <w:t>的研究发现，在当今国际贸易壁垒不断加强的情况下，发达国家也在频繁的选择强调环境管制作为新的非关税贸易壁垒</w:t>
      </w:r>
      <w:r>
        <w:rPr>
          <w:rFonts w:ascii="Times New Roman" w:hAnsi="Times New Roman" w:eastAsia="Times New Roman"/>
          <w:vertAlign w:val="superscript"/>
        </w:rPr>
        <w:t>[</w:t>
      </w:r>
      <w:r>
        <w:rPr>
          <w:rFonts w:ascii="Times New Roman" w:hAnsi="Times New Roman" w:eastAsia="Times New Roman"/>
          <w:vertAlign w:val="superscript"/>
        </w:rPr>
        <w:t xml:space="preserve">22</w:t>
      </w:r>
      <w:r>
        <w:rPr>
          <w:rFonts w:ascii="Times New Roman" w:hAnsi="Times New Roman" w:eastAsia="Times New Roman"/>
          <w:vertAlign w:val="superscript"/>
        </w:rPr>
        <w:t>]</w:t>
      </w:r>
      <w:r>
        <w:t>。赵细康</w:t>
      </w:r>
      <w:r>
        <w:t>（</w:t>
      </w:r>
      <w:r>
        <w:rPr>
          <w:rFonts w:ascii="Times New Roman" w:hAnsi="Times New Roman" w:eastAsia="Times New Roman"/>
          <w:spacing w:val="-3"/>
        </w:rPr>
        <w:t>2004</w:t>
      </w:r>
      <w:r>
        <w:t>）</w:t>
      </w:r>
      <w:r>
        <w:t>对环境规制与产业国际竞争力的关系这个问题进行了实证分析，分析指出了它们之间没有明显的相关性，</w:t>
      </w:r>
      <w:r w:rsidR="001852F3">
        <w:t xml:space="preserve">由此得出环境规制还不是决定产业国际竞争力至关重要的因素</w:t>
      </w:r>
      <w:r>
        <w:rPr>
          <w:rFonts w:ascii="Times New Roman" w:hAnsi="Times New Roman" w:eastAsia="Times New Roman"/>
          <w:vertAlign w:val="superscript"/>
        </w:rPr>
        <w:t>[</w:t>
      </w:r>
      <w:r>
        <w:rPr>
          <w:rFonts w:ascii="Times New Roman" w:hAnsi="Times New Roman" w:eastAsia="Times New Roman"/>
          <w:vertAlign w:val="superscript"/>
        </w:rPr>
        <w:t xml:space="preserve">23</w:t>
      </w:r>
      <w:r>
        <w:rPr>
          <w:rFonts w:ascii="Times New Roman" w:hAnsi="Times New Roman" w:eastAsia="Times New Roman"/>
          <w:vertAlign w:val="superscript"/>
        </w:rPr>
        <w:t>]</w:t>
      </w:r>
      <w:r>
        <w:t>。在</w:t>
      </w:r>
      <w:r>
        <w:rPr>
          <w:rFonts w:ascii="Times New Roman" w:hAnsi="Times New Roman" w:eastAsia="Times New Roman"/>
        </w:rPr>
        <w:t>Ceesvan Beers &amp;</w:t>
      </w:r>
      <w:r>
        <w:rPr>
          <w:rFonts w:ascii="Times New Roman" w:hAnsi="Times New Roman" w:eastAsia="Times New Roman"/>
        </w:rPr>
        <w:t> </w:t>
      </w:r>
      <w:r>
        <w:rPr>
          <w:rFonts w:ascii="Times New Roman" w:hAnsi="Times New Roman" w:eastAsia="Times New Roman"/>
        </w:rPr>
        <w:t>Jeroen C.</w:t>
      </w:r>
      <w:r w:rsidR="001852F3">
        <w:rPr>
          <w:rFonts w:ascii="Times New Roman" w:hAnsi="Times New Roman" w:eastAsia="Times New Roman"/>
        </w:rPr>
        <w:t xml:space="preserve"> </w:t>
      </w:r>
      <w:r w:rsidR="001852F3">
        <w:rPr>
          <w:rFonts w:ascii="Times New Roman" w:hAnsi="Times New Roman" w:eastAsia="Times New Roman"/>
        </w:rPr>
        <w:t xml:space="preserve">J.</w:t>
      </w:r>
      <w:r w:rsidR="001852F3">
        <w:rPr>
          <w:rFonts w:ascii="Times New Roman" w:hAnsi="Times New Roman" w:eastAsia="Times New Roman"/>
        </w:rPr>
        <w:t xml:space="preserve"> </w:t>
      </w:r>
      <w:r w:rsidR="001852F3">
        <w:rPr>
          <w:rFonts w:ascii="Times New Roman" w:hAnsi="Times New Roman" w:eastAsia="Times New Roman"/>
        </w:rPr>
        <w:t xml:space="preserve">M.</w:t>
      </w:r>
      <w:r w:rsidR="001852F3">
        <w:rPr>
          <w:rFonts w:ascii="Times New Roman" w:hAnsi="Times New Roman" w:eastAsia="Times New Roman"/>
        </w:rPr>
        <w:t xml:space="preserve"> </w:t>
      </w:r>
      <w:r w:rsidR="001852F3">
        <w:rPr>
          <w:rFonts w:ascii="Times New Roman" w:hAnsi="Times New Roman" w:eastAsia="Times New Roman"/>
        </w:rPr>
        <w:t xml:space="preserve">vanden Bergh</w:t>
      </w:r>
      <w:r>
        <w:t>（</w:t>
      </w:r>
      <w:r>
        <w:rPr>
          <w:rFonts w:ascii="Times New Roman" w:hAnsi="Times New Roman" w:eastAsia="Times New Roman"/>
        </w:rPr>
        <w:t>2000</w:t>
      </w:r>
      <w:r>
        <w:t>）</w:t>
      </w:r>
      <w:r>
        <w:t>等人研究的基础上，王瑾</w:t>
      </w:r>
      <w:r>
        <w:t>（</w:t>
      </w:r>
      <w:r>
        <w:rPr>
          <w:rFonts w:ascii="Times New Roman" w:hAnsi="Times New Roman" w:eastAsia="Times New Roman"/>
        </w:rPr>
        <w:t>2007</w:t>
      </w:r>
      <w:r>
        <w:t>）</w:t>
      </w:r>
      <w:r>
        <w:t>针对我国纺织品的出口现状，用简化的模型对其进行了相关实证分析</w:t>
      </w:r>
      <w:r>
        <w:rPr>
          <w:rFonts w:ascii="Times New Roman" w:hAnsi="Times New Roman" w:eastAsia="Times New Roman"/>
          <w:vertAlign w:val="superscript"/>
        </w:rPr>
        <w:t>[</w:t>
      </w:r>
      <w:r>
        <w:rPr>
          <w:rFonts w:ascii="Times New Roman" w:hAnsi="Times New Roman" w:eastAsia="Times New Roman"/>
          <w:vertAlign w:val="superscript"/>
        </w:rPr>
        <w:t xml:space="preserve">24</w:t>
      </w:r>
      <w:r>
        <w:rPr>
          <w:rFonts w:ascii="Times New Roman" w:hAnsi="Times New Roman" w:eastAsia="Times New Roman"/>
          <w:vertAlign w:val="superscript"/>
        </w:rPr>
        <w:t>]</w:t>
      </w:r>
      <w:r>
        <w:t>。王询、张为杰</w:t>
      </w:r>
      <w:r>
        <w:t>（</w:t>
      </w:r>
      <w:r>
        <w:rPr>
          <w:rFonts w:ascii="Times New Roman" w:hAnsi="Times New Roman" w:eastAsia="Times New Roman"/>
          <w:spacing w:val="0"/>
        </w:rPr>
        <w:t>2011</w:t>
      </w:r>
      <w:r>
        <w:t>）</w:t>
      </w:r>
      <w:r/>
      <w:r>
        <w:t>在研究环境、产业结构和中国工业污染的区域差异中利用了</w:t>
      </w:r>
      <w:r>
        <w:rPr>
          <w:rFonts w:ascii="Times New Roman" w:hAnsi="Times New Roman" w:eastAsia="Times New Roman"/>
        </w:rPr>
        <w:t>Panel Data</w:t>
      </w:r>
      <w:r>
        <w:t>模型，分析得</w:t>
      </w:r>
      <w:r>
        <w:t>出东中部地区环境规制强度比较大，而污染水平符合库兹涅茨曲线，西部地区环境规</w:t>
      </w:r>
      <w:r>
        <w:t>制强度较弱，污染水平符合</w:t>
      </w:r>
      <w:r>
        <w:rPr>
          <w:rFonts w:ascii="Times New Roman" w:hAnsi="Times New Roman" w:eastAsia="Times New Roman"/>
        </w:rPr>
        <w:t>“N”</w:t>
      </w:r>
      <w:r>
        <w:t>形形态</w:t>
      </w:r>
      <w:r>
        <w:rPr>
          <w:rFonts w:ascii="Times New Roman" w:hAnsi="Times New Roman" w:eastAsia="Times New Roman"/>
          <w:vertAlign w:val="superscript"/>
        </w:rPr>
        <w:t>[</w:t>
      </w:r>
      <w:r>
        <w:rPr>
          <w:rFonts w:ascii="Times New Roman" w:hAnsi="Times New Roman" w:eastAsia="Times New Roman"/>
          <w:vertAlign w:val="superscript"/>
        </w:rPr>
        <w:t xml:space="preserve">25</w:t>
      </w:r>
      <w:r>
        <w:rPr>
          <w:rFonts w:ascii="Times New Roman" w:hAnsi="Times New Roman" w:eastAsia="Times New Roman"/>
          <w:vertAlign w:val="superscript"/>
        </w:rPr>
        <w:t>]</w:t>
      </w:r>
      <w:r>
        <w:t>。夏春婉、杨美沂</w:t>
      </w:r>
      <w:r>
        <w:t>（</w:t>
      </w:r>
      <w:r>
        <w:rPr>
          <w:rFonts w:ascii="Times New Roman" w:hAnsi="Times New Roman" w:eastAsia="Times New Roman"/>
        </w:rPr>
        <w:t>2012</w:t>
      </w:r>
      <w:r>
        <w:t>）</w:t>
      </w:r>
      <w:r>
        <w:t>运用相关指标在</w:t>
      </w:r>
      <w:r>
        <w:t>理论分析的基础上研究表明，我国的环境规制与三大产业产值之间存在着长期的协整</w:t>
      </w:r>
      <w:r>
        <w:t>关系。我国环境规制与第一、第二、第三产业产值之间都存在长期的协整关，由此得到环境规制对三大产业产生不同的影响</w:t>
      </w:r>
      <w:r>
        <w:rPr>
          <w:rFonts w:ascii="Times New Roman" w:hAnsi="Times New Roman" w:eastAsia="Times New Roman"/>
          <w:vertAlign w:val="superscript"/>
        </w:rPr>
        <w:t>[</w:t>
      </w:r>
      <w:r>
        <w:rPr>
          <w:rFonts w:ascii="Times New Roman" w:hAnsi="Times New Roman" w:eastAsia="Times New Roman"/>
          <w:vertAlign w:val="superscript"/>
        </w:rPr>
        <w:t xml:space="preserve">26</w:t>
      </w:r>
      <w:r>
        <w:rPr>
          <w:rFonts w:ascii="Times New Roman" w:hAnsi="Times New Roman" w:eastAsia="Times New Roman"/>
          <w:vertAlign w:val="superscript"/>
        </w:rPr>
        <w:t>]</w:t>
      </w:r>
      <w:r>
        <w:t>。王怡、孙菲</w:t>
      </w:r>
      <w:r>
        <w:t>（</w:t>
      </w:r>
      <w:r>
        <w:rPr>
          <w:rFonts w:ascii="Times New Roman" w:hAnsi="Times New Roman" w:eastAsia="Times New Roman"/>
          <w:spacing w:val="-2"/>
        </w:rPr>
        <w:t>2012</w:t>
      </w:r>
      <w:r>
        <w:t>）</w:t>
      </w:r>
      <w:r>
        <w:t>运用固定效</w:t>
      </w:r>
      <w:r>
        <w:t>应</w:t>
      </w:r>
      <w:r>
        <w:t>面板数</w:t>
      </w:r>
    </w:p>
    <w:p w:rsidR="0018722C">
      <w:pPr>
        <w:topLinePunct/>
      </w:pPr>
      <w:bookmarkStart w:name="_bookmark8" w:id="30"/>
      <w:bookmarkEnd w:id="30"/>
      <w:r>
        <w:t>据模型分析得出我国经济发展水平、产业、居民生活消费和环境规制均是影响我国碳排放量的重要因素，且前者均与后者正相关</w:t>
      </w:r>
      <w:r>
        <w:rPr>
          <w:rFonts w:ascii="Times New Roman" w:eastAsia="Times New Roman"/>
          <w:vertAlign w:val="superscript"/>
        </w:rPr>
        <w:t>[</w:t>
      </w:r>
      <w:r>
        <w:rPr>
          <w:rFonts w:ascii="Times New Roman" w:eastAsia="Times New Roman"/>
          <w:vertAlign w:val="superscript"/>
        </w:rPr>
        <w:t xml:space="preserve">27</w:t>
      </w:r>
      <w:r>
        <w:rPr>
          <w:rFonts w:ascii="Times New Roman" w:eastAsia="Times New Roman"/>
          <w:vertAlign w:val="superscript"/>
        </w:rPr>
        <w:t>]</w:t>
      </w:r>
      <w:r>
        <w:t>。</w:t>
      </w:r>
    </w:p>
    <w:p w:rsidR="0018722C">
      <w:pPr>
        <w:pStyle w:val="Heading3"/>
        <w:topLinePunct/>
        <w:ind w:left="200" w:hangingChars="200" w:hanging="200"/>
      </w:pPr>
      <w:bookmarkStart w:id="5666" w:name="_Toc6865666"/>
      <w:r>
        <w:t>2.1.2</w:t>
      </w:r>
      <w:r>
        <w:t xml:space="preserve"> </w:t>
      </w:r>
      <w:r>
        <w:t>环境规制对第二产业结构影响的相关研究</w:t>
      </w:r>
      <w:bookmarkEnd w:id="5666"/>
    </w:p>
    <w:p w:rsidR="0018722C">
      <w:pPr>
        <w:topLinePunct/>
      </w:pPr>
      <w:r>
        <w:t>在这个问题的研究上，国内外专家学者就以下几个方面研究了环境规制对产业结构</w:t>
      </w:r>
      <w:r>
        <w:t>（</w:t>
      </w:r>
      <w:r>
        <w:t>主要指第二产业结构</w:t>
      </w:r>
      <w:r>
        <w:t>）</w:t>
      </w:r>
      <w:r>
        <w:t>的影响：产业产出、产业变迁和产业结构调整升级。</w:t>
      </w:r>
    </w:p>
    <w:p w:rsidR="0018722C">
      <w:pPr>
        <w:topLinePunct/>
      </w:pPr>
      <w:r>
        <w:t>一是环境规制对产业产出的影响。国外学者以产业绩效来表示产业产出，实行环</w:t>
      </w:r>
      <w:r>
        <w:t>境规制政策之后会对产业绩效造成一定程度的影响，但是这种影响可能带来的影响现</w:t>
      </w:r>
      <w:r>
        <w:t>在来看并不是确定的。主要受环境规制、产业的结构和状态以及环境规制政策的质量</w:t>
      </w:r>
      <w:r>
        <w:t>高低等众多因素来决定。</w:t>
      </w:r>
      <w:r>
        <w:rPr>
          <w:rFonts w:ascii="Times New Roman" w:eastAsia="宋体"/>
        </w:rPr>
        <w:t>Boyd and Mcclelland</w:t>
      </w:r>
      <w:r>
        <w:t>（</w:t>
      </w:r>
      <w:r>
        <w:rPr>
          <w:rFonts w:ascii="Times New Roman" w:eastAsia="宋体"/>
        </w:rPr>
        <w:t>1999</w:t>
      </w:r>
      <w:r>
        <w:t>）</w:t>
      </w:r>
      <w:r>
        <w:t>对美国造纸行业</w:t>
      </w:r>
      <w:r>
        <w:rPr>
          <w:rFonts w:ascii="Times New Roman" w:eastAsia="宋体"/>
        </w:rPr>
        <w:t>1988-1992</w:t>
      </w:r>
      <w:r>
        <w:t>年</w:t>
      </w:r>
      <w:r>
        <w:t>的发展状况进行实证分析后发现环境规制对产业绩效带来的影响并不确定，可能使产</w:t>
      </w:r>
      <w:r>
        <w:t>业绩效提高也可能会降低</w:t>
      </w:r>
      <w:r>
        <w:rPr>
          <w:rFonts w:ascii="Times New Roman" w:eastAsia="宋体"/>
          <w:vertAlign w:val="superscript"/>
        </w:rPr>
        <w:t>[</w:t>
      </w:r>
      <w:r>
        <w:rPr>
          <w:rFonts w:ascii="Times New Roman" w:eastAsia="宋体"/>
          <w:vertAlign w:val="superscript"/>
        </w:rPr>
        <w:t xml:space="preserve">28</w:t>
      </w:r>
      <w:r>
        <w:rPr>
          <w:rFonts w:ascii="Times New Roman" w:eastAsia="宋体"/>
          <w:vertAlign w:val="superscript"/>
        </w:rPr>
        <w:t>]</w:t>
      </w:r>
      <w:r>
        <w:t>。</w:t>
      </w:r>
      <w:r>
        <w:rPr>
          <w:rFonts w:ascii="Times New Roman" w:eastAsia="宋体"/>
        </w:rPr>
        <w:t>Lanoie.</w:t>
      </w:r>
      <w:r w:rsidR="001852F3">
        <w:rPr>
          <w:rFonts w:ascii="Times New Roman" w:eastAsia="宋体"/>
        </w:rPr>
        <w:t xml:space="preserve"> </w:t>
      </w:r>
      <w:r w:rsidR="001852F3">
        <w:rPr>
          <w:rFonts w:ascii="Times New Roman" w:eastAsia="宋体"/>
        </w:rPr>
        <w:t xml:space="preserve">Party and </w:t>
      </w:r>
      <w:r>
        <w:rPr>
          <w:rFonts w:ascii="Times New Roman" w:eastAsia="宋体"/>
        </w:rPr>
        <w:t>Lajeunesse</w:t>
      </w:r>
      <w:r>
        <w:t>（</w:t>
      </w:r>
      <w:r>
        <w:rPr>
          <w:rFonts w:ascii="Times New Roman" w:eastAsia="宋体"/>
          <w:spacing w:val="-2"/>
        </w:rPr>
        <w:t>2001</w:t>
      </w:r>
      <w:r>
        <w:t>）</w:t>
      </w:r>
      <w:r>
        <w:t>运用加拿大</w:t>
      </w:r>
      <w:r>
        <w:rPr>
          <w:rFonts w:ascii="Times New Roman" w:eastAsia="宋体"/>
        </w:rPr>
        <w:t>9</w:t>
      </w:r>
      <w:r>
        <w:t>年</w:t>
      </w:r>
      <w:r>
        <w:rPr>
          <w:rFonts w:ascii="Times New Roman" w:eastAsia="宋体"/>
        </w:rPr>
        <w:t>17</w:t>
      </w:r>
      <w:r>
        <w:t>个制造业的数据研究发现环境规制对生产率的短期影响为负，但长期影响看来</w:t>
      </w:r>
      <w:r>
        <w:t>（</w:t>
      </w:r>
      <w:r>
        <w:rPr>
          <w:rFonts w:ascii="Times New Roman" w:eastAsia="宋体"/>
        </w:rPr>
        <w:t>4</w:t>
      </w:r>
      <w:r>
        <w:t>年以后</w:t>
      </w:r>
      <w:r>
        <w:t>）</w:t>
      </w:r>
      <w:r>
        <w:t>为正</w:t>
      </w:r>
      <w:r>
        <w:rPr>
          <w:rFonts w:ascii="Times New Roman" w:eastAsia="宋体"/>
          <w:vertAlign w:val="superscript"/>
        </w:rPr>
        <w:t>[</w:t>
      </w:r>
      <w:r>
        <w:rPr>
          <w:rFonts w:ascii="Times New Roman" w:eastAsia="宋体"/>
          <w:vertAlign w:val="superscript"/>
        </w:rPr>
        <w:t xml:space="preserve">29</w:t>
      </w:r>
      <w:r>
        <w:rPr>
          <w:rFonts w:ascii="Times New Roman" w:eastAsia="宋体"/>
          <w:vertAlign w:val="superscript"/>
        </w:rPr>
        <w:t>]</w:t>
      </w:r>
      <w:r>
        <w:t>。国内学者也主要以具体实例来说明环境规制对产业产出的影响。谢洪</w:t>
      </w:r>
      <w:r>
        <w:t>军和任玉珑</w:t>
      </w:r>
      <w:r>
        <w:t>（</w:t>
      </w:r>
      <w:r>
        <w:rPr>
          <w:rFonts w:ascii="Times New Roman" w:eastAsia="宋体"/>
          <w:spacing w:val="-3"/>
        </w:rPr>
        <w:t>2007</w:t>
      </w:r>
      <w:r>
        <w:t>）</w:t>
      </w:r>
      <w:r>
        <w:t>在考虑环境约束的前提下建立经济效率评价模型，利用该模型研</w:t>
      </w:r>
      <w:r>
        <w:t>究了</w:t>
      </w:r>
      <w:r>
        <w:rPr>
          <w:rFonts w:ascii="Times New Roman" w:eastAsia="宋体"/>
        </w:rPr>
        <w:t>2001-2003</w:t>
      </w:r>
      <w:r>
        <w:t>年中国工业部门经济的效率，研究发现在考虑了环境约束下从总体上</w:t>
      </w:r>
      <w:r>
        <w:t>来看我国工业部门的经济效率仍然不高，并且污染物排放直接影响了产业的高低。从</w:t>
      </w:r>
      <w:r>
        <w:t>相反角度来表明了环境规制对产业产出起不到推动作用。相反，也有学者认为环境规</w:t>
      </w:r>
      <w:r>
        <w:t>制对产业产出或产出效率起到积极影响</w:t>
      </w:r>
      <w:r>
        <w:rPr>
          <w:rFonts w:ascii="Times New Roman" w:eastAsia="宋体"/>
          <w:vertAlign w:val="superscript"/>
        </w:rPr>
        <w:t>[</w:t>
      </w:r>
      <w:r>
        <w:rPr>
          <w:rFonts w:ascii="Times New Roman" w:eastAsia="宋体"/>
          <w:vertAlign w:val="superscript"/>
        </w:rPr>
        <w:t>30</w:t>
      </w:r>
      <w:r>
        <w:rPr>
          <w:rFonts w:ascii="Times New Roman" w:eastAsia="宋体"/>
          <w:vertAlign w:val="superscript"/>
        </w:rPr>
        <w:t>]</w:t>
      </w:r>
      <w:r>
        <w:t>。季永杰和徐晋涛</w:t>
      </w:r>
      <w:r>
        <w:t>（</w:t>
      </w:r>
      <w:r>
        <w:rPr>
          <w:rFonts w:ascii="Times New Roman" w:eastAsia="宋体"/>
          <w:spacing w:val="4"/>
        </w:rPr>
        <w:t>2006</w:t>
      </w:r>
      <w:r>
        <w:t>）</w:t>
      </w:r>
      <w:r>
        <w:t>利用我国</w:t>
      </w:r>
      <w:r>
        <w:rPr>
          <w:rFonts w:ascii="Times New Roman" w:eastAsia="宋体"/>
        </w:rPr>
        <w:t>1999-2003</w:t>
      </w:r>
      <w:r>
        <w:t>年间我国</w:t>
      </w:r>
      <w:r>
        <w:rPr>
          <w:rFonts w:ascii="Times New Roman" w:eastAsia="宋体"/>
        </w:rPr>
        <w:t>6</w:t>
      </w:r>
      <w:r>
        <w:t>个省份的</w:t>
      </w:r>
      <w:r>
        <w:rPr>
          <w:rFonts w:ascii="Times New Roman" w:eastAsia="宋体"/>
        </w:rPr>
        <w:t>120</w:t>
      </w:r>
      <w:r>
        <w:t>家造纸厂的相关数据，选取</w:t>
      </w:r>
      <w:r>
        <w:rPr>
          <w:rFonts w:ascii="Times New Roman" w:eastAsia="宋体"/>
        </w:rPr>
        <w:t>COD</w:t>
      </w:r>
      <w:r>
        <w:t>收费率指标来</w:t>
      </w:r>
      <w:r>
        <w:t>衡量环境政策对生产率的影响，并且采用随机前沿生产函数对样本造纸企业技术效率</w:t>
      </w:r>
      <w:r>
        <w:t>和相应的影响因素进行了实证分析，分析结果表明实施更加严格的环境规制之后，造</w:t>
      </w:r>
      <w:r>
        <w:t>纸行业就会出现技术创新，并且企业的生产效率也会有着相应的提升</w:t>
      </w:r>
      <w:r>
        <w:rPr>
          <w:rFonts w:ascii="Times New Roman" w:eastAsia="宋体"/>
          <w:vertAlign w:val="superscript"/>
        </w:rPr>
        <w:t>[</w:t>
      </w:r>
      <w:r>
        <w:rPr>
          <w:rFonts w:ascii="Times New Roman" w:eastAsia="宋体"/>
          <w:vertAlign w:val="superscript"/>
        </w:rPr>
        <w:t xml:space="preserve">31</w:t>
      </w:r>
      <w:r>
        <w:rPr>
          <w:rFonts w:ascii="Times New Roman" w:eastAsia="宋体"/>
          <w:vertAlign w:val="superscript"/>
        </w:rPr>
        <w:t>]</w:t>
      </w:r>
      <w:r>
        <w:t>。王兵、吴延</w:t>
      </w:r>
      <w:r>
        <w:t>瑞和颜鹏飞</w:t>
      </w:r>
      <w:r>
        <w:t>（</w:t>
      </w:r>
      <w:r>
        <w:rPr>
          <w:rFonts w:ascii="Times New Roman" w:eastAsia="宋体"/>
        </w:rPr>
        <w:t>2008</w:t>
      </w:r>
      <w:r>
        <w:t>）</w:t>
      </w:r>
      <w:r>
        <w:t>对</w:t>
      </w:r>
      <w:r>
        <w:rPr>
          <w:rFonts w:ascii="Times New Roman" w:eastAsia="宋体"/>
        </w:rPr>
        <w:t>APEC17</w:t>
      </w:r>
      <w:r>
        <w:t>个国家和地区的全要素生产率增长及其构成进</w:t>
      </w:r>
      <w:r>
        <w:t>行</w:t>
      </w:r>
      <w:r>
        <w:t>了</w:t>
      </w:r>
    </w:p>
    <w:p w:rsidR="0018722C">
      <w:pPr>
        <w:topLinePunct/>
      </w:pPr>
      <w:r>
        <w:rPr>
          <w:rFonts w:ascii="Times New Roman" w:eastAsia="Times New Roman"/>
        </w:rPr>
        <w:t>Malmquist</w:t>
      </w:r>
      <w:r>
        <w:t>指数测度，测度结果表明实行更加严格的环境规制会带来全要素生产率的增长水平，并且通过分析其构成后了解到在这个过程中技术创新发挥了主导作用</w:t>
      </w:r>
      <w:r>
        <w:rPr>
          <w:rFonts w:ascii="Times New Roman" w:eastAsia="Times New Roman"/>
          <w:vertAlign w:val="superscript"/>
        </w:rPr>
        <w:t>[</w:t>
      </w:r>
      <w:r>
        <w:rPr>
          <w:rFonts w:ascii="Times New Roman" w:eastAsia="Times New Roman"/>
          <w:vertAlign w:val="superscript"/>
        </w:rPr>
        <w:t xml:space="preserve">32</w:t>
      </w:r>
      <w:r>
        <w:rPr>
          <w:rFonts w:ascii="Times New Roman" w:eastAsia="Times New Roman"/>
          <w:vertAlign w:val="superscript"/>
        </w:rPr>
        <w:t>]</w:t>
      </w:r>
      <w:r>
        <w:t>。</w:t>
      </w:r>
      <w:r>
        <w:t>白雪洁和宋莹</w:t>
      </w:r>
      <w:r>
        <w:t>（</w:t>
      </w:r>
      <w:r>
        <w:rPr>
          <w:rFonts w:ascii="Times New Roman" w:eastAsia="Times New Roman"/>
          <w:spacing w:val="-4"/>
        </w:rPr>
        <w:t>2009</w:t>
      </w:r>
      <w:r>
        <w:t>）</w:t>
      </w:r>
      <w:r>
        <w:t>从不同程度的环境规制对中国火电行业的影响的角度进行了分</w:t>
      </w:r>
      <w:r>
        <w:t>析，得到只要实行环境规制，都会对中国火电行业的整体效率有所提升，并且在这其间存在着技术创新激励效应</w:t>
      </w:r>
      <w:r>
        <w:rPr>
          <w:rFonts w:ascii="Times New Roman" w:eastAsia="Times New Roman"/>
          <w:vertAlign w:val="superscript"/>
        </w:rPr>
        <w:t>[</w:t>
      </w:r>
      <w:r>
        <w:rPr>
          <w:rFonts w:ascii="Times New Roman" w:eastAsia="Times New Roman"/>
          <w:vertAlign w:val="superscript"/>
          <w:position w:val="8"/>
        </w:rPr>
        <w:t xml:space="preserve">33</w:t>
      </w:r>
      <w:r>
        <w:rPr>
          <w:rFonts w:ascii="Times New Roman" w:eastAsia="Times New Roman"/>
          <w:vertAlign w:val="superscript"/>
        </w:rPr>
        <w:t>]</w:t>
      </w:r>
      <w:r>
        <w:t>。</w:t>
      </w:r>
    </w:p>
    <w:p w:rsidR="0018722C">
      <w:pPr>
        <w:topLinePunct/>
      </w:pPr>
      <w:r>
        <w:t>二是环境规制对产业变迁的影响。国外学者在研究环境规制对产业结构调整时，</w:t>
      </w:r>
    </w:p>
    <w:p w:rsidR="0018722C">
      <w:pPr>
        <w:topLinePunct/>
      </w:pPr>
      <w:r>
        <w:t>利用一个重要的手段就是产业变迁和转移，进而使得产业政策发生改变，从而促进产</w:t>
      </w:r>
      <w:r>
        <w:t>业结构调整。在这个问题上学者们研究的关键是分析环境规制对</w:t>
      </w:r>
      <w:r>
        <w:rPr>
          <w:rFonts w:ascii="Times New Roman" w:hAnsi="Times New Roman" w:eastAsia="Times New Roman"/>
        </w:rPr>
        <w:t>FDI</w:t>
      </w:r>
      <w:r>
        <w:t>的影响，其中重</w:t>
      </w:r>
      <w:r>
        <w:t>点是对“污染避难所假说”这个观点的检验。通过研究发现，一部分学者对这个观点</w:t>
      </w:r>
      <w:r>
        <w:t>持赞同的态度。</w:t>
      </w:r>
      <w:r>
        <w:rPr>
          <w:rFonts w:ascii="Times New Roman" w:hAnsi="Times New Roman" w:eastAsia="Times New Roman"/>
        </w:rPr>
        <w:t>Kolstand and </w:t>
      </w:r>
      <w:r>
        <w:rPr>
          <w:rFonts w:ascii="Times New Roman" w:hAnsi="Times New Roman" w:eastAsia="Times New Roman"/>
        </w:rPr>
        <w:t>Yang</w:t>
      </w:r>
      <w:r>
        <w:t>（</w:t>
      </w:r>
      <w:r>
        <w:rPr>
          <w:rFonts w:ascii="Times New Roman" w:hAnsi="Times New Roman" w:eastAsia="Times New Roman"/>
          <w:spacing w:val="-2"/>
        </w:rPr>
        <w:t>2002</w:t>
      </w:r>
      <w:r>
        <w:t>）</w:t>
      </w:r>
      <w:r>
        <w:t>的研究发现在存在环境规制强度不一致的</w:t>
      </w:r>
      <w:r>
        <w:t>情况下，规制强度高的国家通过对外投资的方式将污染高的产业向规制强度第低的国</w:t>
      </w:r>
      <w:r>
        <w:t>家进行转移，而这些产业主要集中在污染密集型以及高能高耗产业</w:t>
      </w:r>
      <w:r>
        <w:rPr>
          <w:rFonts w:ascii="Times New Roman" w:hAnsi="Times New Roman" w:eastAsia="Times New Roman"/>
          <w:rFonts w:hint="eastAsia"/>
        </w:rPr>
        <w:t>，</w:t>
      </w:r>
      <w:r>
        <w:t>相对较低的环境规制吸引了美国那些污染较高的企业的直接投资</w:t>
      </w:r>
      <w:r>
        <w:rPr>
          <w:rFonts w:ascii="Times New Roman" w:hAnsi="Times New Roman" w:eastAsia="Times New Roman"/>
          <w:vertAlign w:val="superscript"/>
        </w:rPr>
        <w:t>[</w:t>
      </w:r>
      <w:r>
        <w:rPr>
          <w:rFonts w:ascii="Times New Roman" w:hAnsi="Times New Roman" w:eastAsia="Times New Roman"/>
          <w:vertAlign w:val="superscript"/>
        </w:rPr>
        <w:t xml:space="preserve">34</w:t>
      </w:r>
      <w:r>
        <w:rPr>
          <w:rFonts w:ascii="Times New Roman" w:hAnsi="Times New Roman" w:eastAsia="Times New Roman"/>
          <w:vertAlign w:val="superscript"/>
        </w:rPr>
        <w:t>]</w:t>
      </w:r>
      <w:r>
        <w:t>。</w:t>
      </w:r>
      <w:r>
        <w:rPr>
          <w:rFonts w:ascii="Times New Roman" w:hAnsi="Times New Roman" w:eastAsia="Times New Roman"/>
        </w:rPr>
        <w:t>Quiroga</w:t>
      </w:r>
      <w:r>
        <w:t>（</w:t>
      </w:r>
      <w:r>
        <w:rPr>
          <w:rFonts w:ascii="Times New Roman" w:hAnsi="Times New Roman" w:eastAsia="Times New Roman"/>
          <w:spacing w:val="-2"/>
        </w:rPr>
        <w:t>2009</w:t>
      </w:r>
      <w:r>
        <w:t>）</w:t>
      </w:r>
      <w:r>
        <w:t>通过研究</w:t>
      </w:r>
      <w:r>
        <w:rPr>
          <w:rFonts w:ascii="Times New Roman" w:hAnsi="Times New Roman" w:eastAsia="Times New Roman"/>
        </w:rPr>
        <w:t>71</w:t>
      </w:r>
      <w:r>
        <w:t>个国家样本数据证明这种观点是正确的</w:t>
      </w:r>
      <w:r>
        <w:rPr>
          <w:rFonts w:ascii="Times New Roman" w:hAnsi="Times New Roman" w:eastAsia="Times New Roman"/>
          <w:vertAlign w:val="superscript"/>
        </w:rPr>
        <w:t>[</w:t>
      </w:r>
      <w:r>
        <w:rPr>
          <w:rFonts w:ascii="Times New Roman" w:hAnsi="Times New Roman" w:eastAsia="Times New Roman"/>
          <w:vertAlign w:val="superscript"/>
        </w:rPr>
        <w:t xml:space="preserve">35</w:t>
      </w:r>
      <w:r>
        <w:rPr>
          <w:rFonts w:ascii="Times New Roman" w:hAnsi="Times New Roman" w:eastAsia="Times New Roman"/>
          <w:vertAlign w:val="superscript"/>
        </w:rPr>
        <w:t>]</w:t>
      </w:r>
      <w:r>
        <w:t>。与前面的研究不同，</w:t>
      </w:r>
      <w:r>
        <w:rPr>
          <w:rFonts w:ascii="Times New Roman" w:hAnsi="Times New Roman" w:eastAsia="Times New Roman"/>
        </w:rPr>
        <w:t>Ederington</w:t>
      </w:r>
      <w:r>
        <w:t>（</w:t>
      </w:r>
      <w:r>
        <w:rPr>
          <w:rFonts w:ascii="Times New Roman" w:hAnsi="Times New Roman" w:eastAsia="Times New Roman"/>
        </w:rPr>
        <w:t>2006</w:t>
      </w:r>
      <w:r>
        <w:t>）</w:t>
      </w:r>
      <w:r>
        <w:t>对</w:t>
      </w:r>
      <w:r>
        <w:rPr>
          <w:rFonts w:ascii="Times New Roman" w:hAnsi="Times New Roman" w:eastAsia="Times New Roman"/>
        </w:rPr>
        <w:t>1974-1994</w:t>
      </w:r>
      <w:r>
        <w:t>年间美国污染密集型产业的发展研究后认为，在这个阶段中美国并没有进</w:t>
      </w:r>
      <w:r>
        <w:t>行完全的产业转移，因此也就不存在</w:t>
      </w:r>
      <w:r>
        <w:rPr>
          <w:rFonts w:ascii="Times New Roman" w:hAnsi="Times New Roman" w:eastAsia="Times New Roman"/>
        </w:rPr>
        <w:t>“</w:t>
      </w:r>
      <w:r>
        <w:t>污染避难所假说</w:t>
      </w:r>
      <w:r>
        <w:rPr>
          <w:rFonts w:ascii="Times New Roman" w:hAnsi="Times New Roman" w:eastAsia="Times New Roman"/>
        </w:rPr>
        <w:t>”</w:t>
      </w:r>
      <w:r>
        <w:rPr>
          <w:rFonts w:ascii="Times New Roman" w:hAnsi="Times New Roman" w:eastAsia="Times New Roman"/>
          <w:vertAlign w:val="superscript"/>
        </w:rPr>
        <w:t>[</w:t>
      </w:r>
      <w:r>
        <w:rPr>
          <w:rFonts w:ascii="Times New Roman" w:hAnsi="Times New Roman" w:eastAsia="Times New Roman"/>
          <w:vertAlign w:val="superscript"/>
        </w:rPr>
        <w:t xml:space="preserve">36</w:t>
      </w:r>
      <w:r>
        <w:rPr>
          <w:rFonts w:ascii="Times New Roman" w:hAnsi="Times New Roman" w:eastAsia="Times New Roman"/>
          <w:vertAlign w:val="superscript"/>
        </w:rPr>
        <w:t>]</w:t>
      </w:r>
      <w:r>
        <w:t>。国内学者对“污染避难所</w:t>
      </w:r>
      <w:r>
        <w:t>假说”没有表明太多的观点，但在关于环境规制对产业变迁的其它理论中阐述了不少</w:t>
      </w:r>
      <w:r>
        <w:t>观点。杨海生等</w:t>
      </w:r>
      <w:r>
        <w:t>（</w:t>
      </w:r>
      <w:r>
        <w:rPr>
          <w:rFonts w:ascii="Times New Roman" w:hAnsi="Times New Roman" w:eastAsia="Times New Roman"/>
          <w:spacing w:val="-3"/>
        </w:rPr>
        <w:t>2005</w:t>
      </w:r>
      <w:r>
        <w:t>）</w:t>
      </w:r>
      <w:r>
        <w:t>指出发达国家以将污染严重的行业转移到环境标准较低的发</w:t>
      </w:r>
      <w:r>
        <w:t>展中国家，以此来增加在国际贸易中的竞争力</w:t>
      </w:r>
      <w:r>
        <w:rPr>
          <w:rFonts w:ascii="Times New Roman" w:hAnsi="Times New Roman" w:eastAsia="Times New Roman"/>
          <w:vertAlign w:val="superscript"/>
        </w:rPr>
        <w:t>[</w:t>
      </w:r>
      <w:r>
        <w:rPr>
          <w:rFonts w:ascii="Times New Roman" w:hAnsi="Times New Roman" w:eastAsia="Times New Roman"/>
          <w:vertAlign w:val="superscript"/>
        </w:rPr>
        <w:t xml:space="preserve">37</w:t>
      </w:r>
      <w:r>
        <w:rPr>
          <w:rFonts w:ascii="Times New Roman" w:hAnsi="Times New Roman" w:eastAsia="Times New Roman"/>
          <w:vertAlign w:val="superscript"/>
        </w:rPr>
        <w:t>]</w:t>
      </w:r>
      <w:r>
        <w:t>。夏艳清</w:t>
      </w:r>
      <w:r>
        <w:t>（</w:t>
      </w:r>
      <w:r>
        <w:rPr>
          <w:rFonts w:ascii="Times New Roman" w:hAnsi="Times New Roman" w:eastAsia="Times New Roman"/>
          <w:spacing w:val="-2"/>
        </w:rPr>
        <w:t>2008</w:t>
      </w:r>
      <w:r>
        <w:t>）</w:t>
      </w:r>
      <w:r>
        <w:t>对环境政策和法规</w:t>
      </w:r>
      <w:r>
        <w:t>进行了法学上的分析，在分析中着重分析了环境规制政策对产业变迁的影响，并且对这一变迁进行了相应的评价</w:t>
      </w:r>
      <w:r>
        <w:rPr>
          <w:rFonts w:ascii="Times New Roman" w:hAnsi="Times New Roman" w:eastAsia="Times New Roman"/>
          <w:vertAlign w:val="superscript"/>
        </w:rPr>
        <w:t>[</w:t>
      </w:r>
      <w:r>
        <w:rPr>
          <w:rFonts w:ascii="Times New Roman" w:hAnsi="Times New Roman" w:eastAsia="Times New Roman"/>
          <w:vertAlign w:val="superscript"/>
        </w:rPr>
        <w:t xml:space="preserve">38</w:t>
      </w:r>
      <w:r>
        <w:rPr>
          <w:rFonts w:ascii="Times New Roman" w:hAnsi="Times New Roman" w:eastAsia="Times New Roman"/>
          <w:vertAlign w:val="superscript"/>
        </w:rPr>
        <w:t>]</w:t>
      </w:r>
      <w:r>
        <w:t>。王金等</w:t>
      </w:r>
      <w:r>
        <w:t>（</w:t>
      </w:r>
      <w:r>
        <w:rPr>
          <w:rFonts w:ascii="Times New Roman" w:hAnsi="Times New Roman" w:eastAsia="Times New Roman"/>
          <w:spacing w:val="-4"/>
        </w:rPr>
        <w:t>2009</w:t>
      </w:r>
      <w:r>
        <w:t>）</w:t>
      </w:r>
      <w:r>
        <w:t>从灰色关联度的角度对对巢湖流域产</w:t>
      </w:r>
      <w:r>
        <w:t>业结构与水污染之间的关系进行了实证检验：发现合肥市污染比较严重的行业比如电</w:t>
      </w:r>
      <w:r>
        <w:t>力、冶金等对水污染的影响较大，并由此认为要想有效的减轻这个问题所带来的影响，</w:t>
      </w:r>
      <w:r w:rsidR="001852F3">
        <w:t xml:space="preserve">必须要进行产业结构的优化，对第一、二产业的内部结构进行优化升级，同时要逐步提升第三产业的结构占比</w:t>
      </w:r>
      <w:r>
        <w:rPr>
          <w:rFonts w:ascii="Times New Roman" w:hAnsi="Times New Roman" w:eastAsia="Times New Roman"/>
          <w:vertAlign w:val="superscript"/>
        </w:rPr>
        <w:t>[</w:t>
      </w:r>
      <w:r>
        <w:rPr>
          <w:rFonts w:ascii="Times New Roman" w:hAnsi="Times New Roman" w:eastAsia="Times New Roman"/>
          <w:vertAlign w:val="superscript"/>
        </w:rPr>
        <w:t xml:space="preserve">39</w:t>
      </w:r>
      <w:r>
        <w:rPr>
          <w:rFonts w:ascii="Times New Roman" w:hAnsi="Times New Roman" w:eastAsia="Times New Roman"/>
          <w:vertAlign w:val="superscript"/>
        </w:rPr>
        <w:t>]</w:t>
      </w:r>
      <w:r>
        <w:t>。</w:t>
      </w:r>
      <w:r>
        <w:t>近期</w:t>
      </w:r>
      <w:r>
        <w:t>朱平芳</w:t>
      </w:r>
      <w:r>
        <w:t>（</w:t>
      </w:r>
      <w:r>
        <w:rPr>
          <w:rFonts w:ascii="Times New Roman" w:hAnsi="Times New Roman" w:eastAsia="Times New Roman"/>
          <w:spacing w:val="-4"/>
        </w:rPr>
        <w:t>2011</w:t>
      </w:r>
      <w:r>
        <w:t>）</w:t>
      </w:r>
      <w:r>
        <w:t>研究表明也表明地方政府为了发展</w:t>
      </w:r>
      <w:r>
        <w:t>当地经济，为吸引外资企业降低环境门槛，因此，产业变迁后，产出增长使得环境污</w:t>
      </w:r>
      <w:r>
        <w:t>染加重</w:t>
      </w:r>
      <w:r>
        <w:rPr>
          <w:rFonts w:ascii="Times New Roman" w:hAnsi="Times New Roman" w:eastAsia="Times New Roman"/>
          <w:vertAlign w:val="superscript"/>
        </w:rPr>
        <w:t>[</w:t>
      </w:r>
      <w:r>
        <w:rPr>
          <w:rFonts w:ascii="Times New Roman" w:hAnsi="Times New Roman" w:eastAsia="Times New Roman"/>
          <w:vertAlign w:val="superscript"/>
        </w:rPr>
        <w:t xml:space="preserve">40</w:t>
      </w:r>
      <w:r>
        <w:rPr>
          <w:rFonts w:ascii="Times New Roman" w:hAnsi="Times New Roman" w:eastAsia="Times New Roman"/>
          <w:vertAlign w:val="superscript"/>
        </w:rPr>
        <w:t>]</w:t>
      </w:r>
      <w:r>
        <w:t>。</w:t>
      </w:r>
    </w:p>
    <w:p w:rsidR="0018722C">
      <w:pPr>
        <w:topLinePunct/>
      </w:pPr>
      <w:r>
        <w:t>三是环境规制对产业结构调整升级的影响。国外在对这一问题进行研究时主要是</w:t>
      </w:r>
      <w:r>
        <w:t>从技术创新的角度开始的。查阅国外学者在这个问题上已有的成果后发现，国外学者</w:t>
      </w:r>
      <w:r>
        <w:t>比较普遍的认为环境规制对企业的技术创新有着很好的驱动作用，并且对产业结构的</w:t>
      </w:r>
      <w:r>
        <w:t>优化有着重要的推动作用。</w:t>
      </w:r>
      <w:r>
        <w:rPr>
          <w:rFonts w:ascii="Times New Roman" w:eastAsia="Times New Roman"/>
        </w:rPr>
        <w:t>Arif Hepbasli</w:t>
      </w:r>
      <w:r>
        <w:t>和</w:t>
      </w:r>
      <w:r>
        <w:rPr>
          <w:rFonts w:ascii="Times New Roman" w:eastAsia="Times New Roman"/>
        </w:rPr>
        <w:t>Nesrin Ozalp</w:t>
      </w:r>
      <w:r>
        <w:t>（</w:t>
      </w:r>
      <w:r>
        <w:rPr>
          <w:rFonts w:ascii="Times New Roman" w:eastAsia="Times New Roman"/>
        </w:rPr>
        <w:t>2003</w:t>
      </w:r>
      <w:r>
        <w:t>）</w:t>
      </w:r>
      <w:r>
        <w:t>在对土耳其的工业</w:t>
      </w:r>
      <w:r>
        <w:t>能源效率研究时发现政府提出要提高能源效率加强管理的政策后，工业部门纷纷进行</w:t>
      </w:r>
      <w:r>
        <w:t>技术创新来提高能源效率</w:t>
      </w:r>
      <w:r>
        <w:rPr>
          <w:rFonts w:ascii="Times New Roman" w:eastAsia="Times New Roman"/>
          <w:vertAlign w:val="superscript"/>
        </w:rPr>
        <w:t>[</w:t>
      </w:r>
      <w:r>
        <w:rPr>
          <w:rFonts w:ascii="Times New Roman" w:eastAsia="Times New Roman"/>
          <w:vertAlign w:val="superscript"/>
        </w:rPr>
        <w:t xml:space="preserve">41</w:t>
      </w:r>
      <w:r>
        <w:rPr>
          <w:rFonts w:ascii="Times New Roman" w:eastAsia="Times New Roman"/>
          <w:vertAlign w:val="superscript"/>
        </w:rPr>
        <w:t>]</w:t>
      </w:r>
      <w:r>
        <w:t>。</w:t>
      </w:r>
      <w:r>
        <w:rPr>
          <w:rFonts w:ascii="Times New Roman" w:eastAsia="Times New Roman"/>
        </w:rPr>
        <w:t>Matthew A.</w:t>
      </w:r>
      <w:r w:rsidR="004B696B">
        <w:rPr>
          <w:rFonts w:ascii="Times New Roman" w:eastAsia="Times New Roman"/>
        </w:rPr>
        <w:t xml:space="preserve"> </w:t>
      </w:r>
      <w:r w:rsidR="004B696B">
        <w:rPr>
          <w:rFonts w:ascii="Times New Roman" w:eastAsia="Times New Roman"/>
        </w:rPr>
        <w:t>Cole</w:t>
      </w:r>
      <w:r>
        <w:t>和</w:t>
      </w:r>
      <w:r>
        <w:rPr>
          <w:rFonts w:ascii="Times New Roman" w:eastAsia="Times New Roman"/>
        </w:rPr>
        <w:t>Robert J.</w:t>
      </w:r>
      <w:r w:rsidR="001852F3">
        <w:rPr>
          <w:rFonts w:ascii="Times New Roman" w:eastAsia="Times New Roman"/>
        </w:rPr>
        <w:t xml:space="preserve"> </w:t>
      </w:r>
      <w:r w:rsidR="001852F3">
        <w:rPr>
          <w:rFonts w:ascii="Times New Roman" w:eastAsia="Times New Roman"/>
        </w:rPr>
        <w:t xml:space="preserve">R.</w:t>
      </w:r>
      <w:r w:rsidR="001852F3">
        <w:rPr>
          <w:rFonts w:ascii="Times New Roman" w:eastAsia="Times New Roman"/>
        </w:rPr>
        <w:t xml:space="preserve"> </w:t>
      </w:r>
      <w:r w:rsidR="001852F3">
        <w:rPr>
          <w:rFonts w:ascii="Times New Roman" w:eastAsia="Times New Roman"/>
        </w:rPr>
        <w:t xml:space="preserve">Elliott</w:t>
      </w:r>
      <w:r>
        <w:t>（</w:t>
      </w:r>
      <w:r>
        <w:rPr>
          <w:rFonts w:ascii="Times New Roman" w:eastAsia="Times New Roman"/>
        </w:rPr>
        <w:t>2003</w:t>
      </w:r>
      <w:r>
        <w:t>）</w:t>
      </w:r>
      <w:r>
        <w:t>在对影响</w:t>
      </w:r>
      <w:r>
        <w:t>污染物排放的影响因素进行研究后，证明了环境规制政策和环境法规决定了污染物的</w:t>
      </w:r>
      <w:r>
        <w:t>浓度以及排放量</w:t>
      </w:r>
      <w:r>
        <w:rPr>
          <w:rFonts w:ascii="Times New Roman" w:eastAsia="Times New Roman"/>
          <w:vertAlign w:val="superscript"/>
        </w:rPr>
        <w:t>[</w:t>
      </w:r>
      <w:r>
        <w:rPr>
          <w:rFonts w:ascii="Times New Roman" w:eastAsia="Times New Roman"/>
          <w:vertAlign w:val="superscript"/>
        </w:rPr>
        <w:t xml:space="preserve">42</w:t>
      </w:r>
      <w:r>
        <w:rPr>
          <w:rFonts w:ascii="Times New Roman" w:eastAsia="Times New Roman"/>
          <w:vertAlign w:val="superscript"/>
        </w:rPr>
        <w:t>]</w:t>
      </w:r>
      <w:r>
        <w:t>。</w:t>
      </w:r>
      <w:r>
        <w:rPr>
          <w:rFonts w:ascii="Times New Roman" w:eastAsia="Times New Roman"/>
        </w:rPr>
        <w:t>Snigdha Chakrabarti</w:t>
      </w:r>
      <w:r>
        <w:t>和</w:t>
      </w:r>
      <w:r>
        <w:rPr>
          <w:rFonts w:ascii="Times New Roman" w:eastAsia="Times New Roman"/>
        </w:rPr>
        <w:t>Nita Mitra</w:t>
      </w:r>
      <w:r>
        <w:t>（</w:t>
      </w:r>
      <w:r>
        <w:rPr>
          <w:rFonts w:ascii="Times New Roman" w:eastAsia="Times New Roman"/>
        </w:rPr>
        <w:t>2005</w:t>
      </w:r>
      <w:r>
        <w:t>）</w:t>
      </w:r>
      <w:r>
        <w:t>通过在印度一个市两</w:t>
      </w:r>
      <w:r>
        <w:t>个郊区的无政府组织的再生铅冶炼行业的调查，该调查主要是分析空气污染</w:t>
      </w:r>
      <w:r>
        <w:t>控</w:t>
      </w:r>
      <w:r>
        <w:t>制条例</w:t>
      </w:r>
    </w:p>
    <w:p w:rsidR="0018722C">
      <w:pPr>
        <w:topLinePunct/>
      </w:pPr>
      <w:r>
        <w:t>对这个行业的影响，通过减少污染气体的排放来控制设备的额外投资，不仅能使企业</w:t>
      </w:r>
      <w:r>
        <w:t>得到最大程度上的回报，与此同时社会和环境效益都得到了最大程度上的保障，因此，</w:t>
      </w:r>
      <w:r>
        <w:t>这个结果对那些没有使用的企业起到激励作用，有可能使得他们自觉使用减排技</w:t>
      </w:r>
      <w:r>
        <w:t>术</w:t>
      </w:r>
    </w:p>
    <w:p w:rsidR="0018722C">
      <w:pPr>
        <w:topLinePunct/>
      </w:pPr>
      <w:r>
        <w:rPr>
          <w:rFonts w:ascii="Times New Roman" w:hAnsi="Times New Roman" w:eastAsia="Times New Roman"/>
        </w:rPr>
        <w:t>[</w:t>
      </w:r>
      <w:r>
        <w:rPr>
          <w:rFonts w:ascii="Times New Roman" w:hAnsi="Times New Roman" w:eastAsia="Times New Roman"/>
        </w:rPr>
        <w:t xml:space="preserve">43</w:t>
      </w:r>
      <w:r>
        <w:rPr>
          <w:rFonts w:ascii="Times New Roman" w:hAnsi="Times New Roman" w:eastAsia="Times New Roman"/>
        </w:rPr>
        <w:t>]</w:t>
      </w:r>
      <w:r>
        <w:t xml:space="preserve">. </w:t>
      </w:r>
      <w:r>
        <w:rPr>
          <w:rFonts w:ascii="Times New Roman" w:hAnsi="Times New Roman" w:eastAsia="Times New Roman"/>
        </w:rPr>
        <w:t>Hsin-Chin Shih</w:t>
      </w:r>
      <w:r>
        <w:t>（</w:t>
      </w:r>
      <w:r>
        <w:rPr>
          <w:rFonts w:ascii="Times New Roman" w:hAnsi="Times New Roman" w:eastAsia="Times New Roman"/>
        </w:rPr>
        <w:t>2007</w:t>
      </w:r>
      <w:r>
        <w:t>）</w:t>
      </w:r>
      <w:r>
        <w:t>在对台湾的电力产业进行分析后认为，环境规制政策对投资者的行为和目标产生了影响</w:t>
      </w:r>
      <w:r>
        <w:rPr>
          <w:rFonts w:ascii="Times New Roman" w:hAnsi="Times New Roman" w:eastAsia="Times New Roman"/>
          <w:vertAlign w:val="superscript"/>
        </w:rPr>
        <w:t>[</w:t>
      </w:r>
      <w:r>
        <w:rPr>
          <w:rFonts w:ascii="Times New Roman" w:hAnsi="Times New Roman" w:eastAsia="Times New Roman"/>
          <w:vertAlign w:val="superscript"/>
        </w:rPr>
        <w:t xml:space="preserve">44</w:t>
      </w:r>
      <w:r>
        <w:rPr>
          <w:rFonts w:ascii="Times New Roman" w:hAnsi="Times New Roman" w:eastAsia="Times New Roman"/>
          <w:vertAlign w:val="superscript"/>
        </w:rPr>
        <w:t>]</w:t>
      </w:r>
      <w:r>
        <w:t>。我国学者则直接从产业结构调整升级的角度进行</w:t>
      </w:r>
      <w:r>
        <w:t>研究。肖兴志</w:t>
      </w:r>
      <w:r>
        <w:t>（</w:t>
      </w:r>
      <w:r>
        <w:rPr>
          <w:rFonts w:ascii="Times New Roman" w:hAnsi="Times New Roman" w:eastAsia="Times New Roman"/>
        </w:rPr>
        <w:t>2013</w:t>
      </w:r>
      <w:r>
        <w:t>）</w:t>
      </w:r>
      <w:r>
        <w:t>利用</w:t>
      </w:r>
      <w:r>
        <w:rPr>
          <w:rFonts w:ascii="Times New Roman" w:hAnsi="Times New Roman" w:eastAsia="Times New Roman"/>
        </w:rPr>
        <w:t>1998-2010</w:t>
      </w:r>
      <w:r>
        <w:t>年间我国</w:t>
      </w:r>
      <w:r>
        <w:rPr>
          <w:rFonts w:ascii="Times New Roman" w:hAnsi="Times New Roman" w:eastAsia="Times New Roman"/>
        </w:rPr>
        <w:t>30</w:t>
      </w:r>
      <w:r>
        <w:t>个省份的动态面板数据，对“环</w:t>
      </w:r>
      <w:r>
        <w:t>境规制对产业升级的影响”这个问题进行了国家层面和区域层面的实证分析，从而得</w:t>
      </w:r>
      <w:r>
        <w:t>到以下结果：从整体方面来看，环境规制能够有效地促进产业结构的升级；从区域角</w:t>
      </w:r>
      <w:r>
        <w:t>度来看，东部地区的环境规制能够有效地促进产业结构升级，而中西部地区不明显</w:t>
      </w:r>
      <w:r>
        <w:rPr>
          <w:rFonts w:ascii="Times New Roman" w:hAnsi="Times New Roman" w:eastAsia="Times New Roman"/>
          <w:vertAlign w:val="superscript"/>
        </w:rPr>
        <w:t>[</w:t>
      </w:r>
      <w:r>
        <w:rPr>
          <w:rFonts w:ascii="Times New Roman" w:hAnsi="Times New Roman" w:eastAsia="Times New Roman"/>
          <w:vertAlign w:val="superscript"/>
        </w:rPr>
        <w:t xml:space="preserve">45</w:t>
      </w:r>
      <w:r>
        <w:rPr>
          <w:rFonts w:ascii="Times New Roman" w:hAnsi="Times New Roman" w:eastAsia="Times New Roman"/>
          <w:vertAlign w:val="superscript"/>
        </w:rPr>
        <w:t>]</w:t>
      </w:r>
      <w:r>
        <w:t>。</w:t>
      </w:r>
      <w:r>
        <w:t>梅国平和龚海林</w:t>
      </w:r>
      <w:r>
        <w:t>（</w:t>
      </w:r>
      <w:r>
        <w:rPr>
          <w:rFonts w:ascii="Times New Roman" w:hAnsi="Times New Roman" w:eastAsia="Times New Roman"/>
          <w:spacing w:val="-3"/>
        </w:rPr>
        <w:t>2013</w:t>
      </w:r>
      <w:r>
        <w:t>）</w:t>
      </w:r>
      <w:r>
        <w:t>的研究显示实行环境规制以后，产业结构可能促进产业结构</w:t>
      </w:r>
      <w:r>
        <w:t>以内延式和外延式的方式发展，并且他们认为在当今的经济发展中应该实行内延式的发展方式</w:t>
      </w:r>
      <w:r>
        <w:rPr>
          <w:rFonts w:ascii="Times New Roman" w:hAnsi="Times New Roman" w:eastAsia="Times New Roman"/>
          <w:vertAlign w:val="superscript"/>
        </w:rPr>
        <w:t>[</w:t>
      </w:r>
      <w:r>
        <w:rPr>
          <w:rFonts w:ascii="Times New Roman" w:hAnsi="Times New Roman" w:eastAsia="Times New Roman"/>
          <w:vertAlign w:val="superscript"/>
        </w:rPr>
        <w:t xml:space="preserve">46</w:t>
      </w:r>
      <w:r>
        <w:rPr>
          <w:rFonts w:ascii="Times New Roman" w:hAnsi="Times New Roman" w:eastAsia="Times New Roman"/>
          <w:vertAlign w:val="superscript"/>
        </w:rPr>
        <w:t>]</w:t>
      </w:r>
      <w:r>
        <w:t>。李强</w:t>
      </w:r>
      <w:r>
        <w:t>（</w:t>
      </w:r>
      <w:r>
        <w:rPr>
          <w:rFonts w:ascii="Times New Roman" w:hAnsi="Times New Roman" w:eastAsia="Times New Roman"/>
        </w:rPr>
        <w:t>2013</w:t>
      </w:r>
      <w:r>
        <w:t>）</w:t>
      </w:r>
      <w:r>
        <w:t>从</w:t>
      </w:r>
      <w:r>
        <w:rPr>
          <w:rFonts w:ascii="Times New Roman" w:hAnsi="Times New Roman" w:eastAsia="Times New Roman"/>
        </w:rPr>
        <w:t>Baumol</w:t>
      </w:r>
      <w:r>
        <w:t>模型出发实证分析环境规制对于产业结构的影</w:t>
      </w:r>
      <w:r>
        <w:t>响，实证结果显示实行环境规制能够提高第三产业的比重，并且通过利用我国地区的</w:t>
      </w:r>
      <w:r>
        <w:t>相关发展数据实证发现环境规制与产业结构调整之间有着显著的作用，环境规制强度和服务业在经济中的所占比重呈正向变动关系</w:t>
      </w:r>
      <w:r>
        <w:rPr>
          <w:rFonts w:ascii="Times New Roman" w:hAnsi="Times New Roman" w:eastAsia="Times New Roman"/>
          <w:vertAlign w:val="superscript"/>
        </w:rPr>
        <w:t>[</w:t>
      </w:r>
      <w:r>
        <w:rPr>
          <w:rFonts w:ascii="Times New Roman" w:hAnsi="Times New Roman" w:eastAsia="Times New Roman"/>
          <w:vertAlign w:val="superscript"/>
        </w:rPr>
        <w:t xml:space="preserve">47</w:t>
      </w:r>
      <w:r>
        <w:rPr>
          <w:rFonts w:ascii="Times New Roman" w:hAnsi="Times New Roman" w:eastAsia="Times New Roman"/>
          <w:vertAlign w:val="superscript"/>
        </w:rPr>
        <w:t>]</w:t>
      </w:r>
      <w:r>
        <w:t>。李少林</w:t>
      </w:r>
      <w:r>
        <w:t>（</w:t>
      </w:r>
      <w:r>
        <w:rPr>
          <w:rFonts w:ascii="Times New Roman" w:hAnsi="Times New Roman" w:eastAsia="Times New Roman"/>
          <w:spacing w:val="-3"/>
        </w:rPr>
        <w:t>2013</w:t>
      </w:r>
      <w:r>
        <w:t>）</w:t>
      </w:r>
      <w:r>
        <w:t>研究了在资源环境</w:t>
      </w:r>
      <w:r>
        <w:t>约束下，通过需求、技术创新和外商直接投资传导机制能够促进产业结构升级</w:t>
      </w:r>
      <w:r>
        <w:rPr>
          <w:rFonts w:ascii="Times New Roman" w:hAnsi="Times New Roman" w:eastAsia="Times New Roman"/>
          <w:vertAlign w:val="superscript"/>
        </w:rPr>
        <w:t>[</w:t>
      </w:r>
      <w:r>
        <w:rPr>
          <w:rFonts w:ascii="Times New Roman" w:hAnsi="Times New Roman" w:eastAsia="Times New Roman"/>
          <w:vertAlign w:val="superscript"/>
        </w:rPr>
        <w:t xml:space="preserve">48</w:t>
      </w:r>
      <w:r>
        <w:rPr>
          <w:rFonts w:ascii="Times New Roman" w:hAnsi="Times New Roman" w:eastAsia="Times New Roman"/>
          <w:vertAlign w:val="superscript"/>
        </w:rPr>
        <w:t>]</w:t>
      </w:r>
      <w:r>
        <w:t>。韩晶等</w:t>
      </w:r>
      <w:r>
        <w:t>（</w:t>
      </w:r>
      <w:r>
        <w:rPr>
          <w:rFonts w:ascii="Times New Roman" w:hAnsi="Times New Roman" w:eastAsia="Times New Roman"/>
          <w:spacing w:val="-8"/>
        </w:rPr>
        <w:t>2014</w:t>
      </w:r>
      <w:r>
        <w:t>）</w:t>
      </w:r>
      <w:r>
        <w:t xml:space="preserve">从产业技术的复杂度的角度出发研究环境规制对产业结构升级的作用，</w:t>
      </w:r>
      <w:r>
        <w:t>研究表明在产业结构升级的过程中环境规制起到了正向推动作用，但是这种作用的大</w:t>
      </w:r>
      <w:r>
        <w:t>小是不确定的与产业的发展阶段、区域经济发展水平以及环境规制的类型密切相</w:t>
      </w:r>
      <w:r>
        <w:t>关</w:t>
      </w:r>
    </w:p>
    <w:p w:rsidR="0018722C">
      <w:pPr>
        <w:pStyle w:val="cw21"/>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49</w:t>
      </w:r>
      <w:r>
        <w:rPr>
          <w:rFonts w:cstheme="minorBidi" w:hAnsiTheme="minorHAnsi" w:eastAsiaTheme="minorHAnsi" w:asciiTheme="minorHAnsi" w:ascii="Times New Roman" w:eastAsia="Times New Roman"/>
        </w:rPr>
        <w:t>]</w:t>
      </w:r>
      <w:r>
        <w:rPr>
          <w:rFonts w:cstheme="minorBidi" w:hAnsiTheme="minorHAnsi" w:eastAsiaTheme="minorHAnsi" w:asciiTheme="minorHAnsi"/>
        </w:rPr>
        <w:t>。</w:t>
      </w:r>
    </w:p>
    <w:p w:rsidR="0018722C">
      <w:pPr>
        <w:topLinePunct/>
      </w:pPr>
      <w:r>
        <w:t>除此之外，国内学者在对这个问题上还发展延伸出多种理论，这些理论同样具有</w:t>
      </w:r>
      <w:r>
        <w:t>我国学者就环境规制对第二产业结构调整所提出的以下理论也具有借鉴意义。李春</w:t>
      </w:r>
      <w:r>
        <w:t>米</w:t>
      </w:r>
    </w:p>
    <w:p w:rsidR="0018722C">
      <w:pPr>
        <w:topLinePunct/>
      </w:pPr>
      <w:r>
        <w:t>（</w:t>
      </w:r>
      <w:r>
        <w:rPr>
          <w:rFonts w:ascii="Times New Roman" w:eastAsia="Times New Roman"/>
        </w:rPr>
        <w:t>2010</w:t>
      </w:r>
      <w:r>
        <w:t>）</w:t>
      </w:r>
      <w:r>
        <w:t>指出陕西省要想取得环境和经济可持续发展的双赢，必须调整产业结构和环</w:t>
      </w:r>
      <w:r>
        <w:t>境规制，尤其是第二产业结构</w:t>
      </w:r>
      <w:r>
        <w:rPr>
          <w:rFonts w:ascii="Times New Roman" w:eastAsia="Times New Roman"/>
          <w:vertAlign w:val="superscript"/>
        </w:rPr>
        <w:t>[</w:t>
      </w:r>
      <w:r>
        <w:rPr>
          <w:rFonts w:ascii="Times New Roman" w:eastAsia="Times New Roman"/>
          <w:vertAlign w:val="superscript"/>
        </w:rPr>
        <w:t xml:space="preserve">50</w:t>
      </w:r>
      <w:r>
        <w:rPr>
          <w:rFonts w:ascii="Times New Roman" w:eastAsia="Times New Roman"/>
          <w:vertAlign w:val="superscript"/>
        </w:rPr>
        <w:t>]</w:t>
      </w:r>
      <w:r>
        <w:t>。朱尚林</w:t>
      </w:r>
      <w:r>
        <w:t>（</w:t>
      </w:r>
      <w:r>
        <w:rPr>
          <w:rFonts w:ascii="Times New Roman" w:eastAsia="Times New Roman"/>
          <w:spacing w:val="-2"/>
        </w:rPr>
        <w:t>2011</w:t>
      </w:r>
      <w:r>
        <w:t>）</w:t>
      </w:r>
      <w:r>
        <w:t>利用</w:t>
      </w:r>
      <w:r>
        <w:rPr>
          <w:rFonts w:ascii="Times New Roman" w:eastAsia="Times New Roman"/>
        </w:rPr>
        <w:t>2002-2008</w:t>
      </w:r>
      <w:r>
        <w:t>年的面板数据，检</w:t>
      </w:r>
      <w:r>
        <w:t>验了江苏省在严格的环境规制下，第二产业结构的调整对外向型经济的发展具有显著的影响</w:t>
      </w:r>
      <w:r>
        <w:rPr>
          <w:rFonts w:ascii="Times New Roman" w:eastAsia="Times New Roman"/>
          <w:vertAlign w:val="superscript"/>
        </w:rPr>
        <w:t>[</w:t>
      </w:r>
      <w:r>
        <w:rPr>
          <w:rFonts w:ascii="Times New Roman" w:eastAsia="Times New Roman"/>
          <w:vertAlign w:val="superscript"/>
        </w:rPr>
        <w:t xml:space="preserve">51</w:t>
      </w:r>
      <w:r>
        <w:rPr>
          <w:rFonts w:ascii="Times New Roman" w:eastAsia="Times New Roman"/>
          <w:vertAlign w:val="superscript"/>
        </w:rPr>
        <w:t>]</w:t>
      </w:r>
      <w:r>
        <w:t>。陈晓红</w:t>
      </w:r>
      <w:r>
        <w:t>（</w:t>
      </w:r>
      <w:r>
        <w:rPr>
          <w:rFonts w:ascii="Times New Roman" w:eastAsia="Times New Roman"/>
          <w:spacing w:val="-2"/>
        </w:rPr>
        <w:t>2011</w:t>
      </w:r>
      <w:r>
        <w:t>）</w:t>
      </w:r>
      <w:r>
        <w:t>利用</w:t>
      </w:r>
      <w:r>
        <w:rPr>
          <w:rFonts w:ascii="Times New Roman" w:eastAsia="Times New Roman"/>
        </w:rPr>
        <w:t>1997-2008</w:t>
      </w:r>
      <w:r>
        <w:t>年的面板数据研究了环境规制对第二产业结构变动的作用机制</w:t>
      </w:r>
      <w:r>
        <w:rPr>
          <w:rFonts w:ascii="Times New Roman" w:eastAsia="Times New Roman"/>
          <w:vertAlign w:val="superscript"/>
        </w:rPr>
        <w:t>[</w:t>
      </w:r>
      <w:r>
        <w:rPr>
          <w:rFonts w:ascii="Times New Roman" w:eastAsia="Times New Roman"/>
          <w:vertAlign w:val="superscript"/>
        </w:rPr>
        <w:t xml:space="preserve">52</w:t>
      </w:r>
      <w:r>
        <w:rPr>
          <w:rFonts w:ascii="Times New Roman" w:eastAsia="Times New Roman"/>
          <w:vertAlign w:val="superscript"/>
        </w:rPr>
        <w:t>]</w:t>
      </w:r>
      <w:r>
        <w:t>。王莉</w:t>
      </w:r>
      <w:r>
        <w:t>（</w:t>
      </w:r>
      <w:r>
        <w:rPr>
          <w:rFonts w:ascii="Times New Roman" w:eastAsia="Times New Roman"/>
          <w:spacing w:val="-2"/>
        </w:rPr>
        <w:t>2014</w:t>
      </w:r>
      <w:r>
        <w:t>）</w:t>
      </w:r>
      <w:r>
        <w:t>以四川为例，从空间的角度实证考察了环境规</w:t>
      </w:r>
      <w:r>
        <w:t>制、创新能力对产业结构均有积极的促进调整作用</w:t>
      </w:r>
      <w:r>
        <w:rPr>
          <w:rFonts w:ascii="Times New Roman" w:eastAsia="Times New Roman"/>
          <w:vertAlign w:val="superscript"/>
        </w:rPr>
        <w:t>[</w:t>
      </w:r>
      <w:r>
        <w:rPr>
          <w:rFonts w:ascii="Times New Roman" w:eastAsia="Times New Roman"/>
          <w:vertAlign w:val="superscript"/>
        </w:rPr>
        <w:t xml:space="preserve">53</w:t>
      </w:r>
      <w:r>
        <w:rPr>
          <w:rFonts w:ascii="Times New Roman" w:eastAsia="Times New Roman"/>
          <w:vertAlign w:val="superscript"/>
        </w:rPr>
        <w:t>]</w:t>
      </w:r>
      <w:r>
        <w:t>。原毅军等</w:t>
      </w:r>
      <w:r>
        <w:t>（</w:t>
      </w:r>
      <w:r>
        <w:rPr>
          <w:rFonts w:ascii="Times New Roman" w:eastAsia="Times New Roman"/>
          <w:spacing w:val="-2"/>
        </w:rPr>
        <w:t>2014</w:t>
      </w:r>
      <w:r>
        <w:t>）</w:t>
      </w:r>
      <w:r>
        <w:t>的研究认为</w:t>
      </w:r>
      <w:r>
        <w:t>实行正式的环境规制对第二产业结构调整具有明显的正向推动作用。尤其是第二产业结构，非正式的环境规制的经济效应还没有明确显现</w:t>
      </w:r>
      <w:r>
        <w:rPr>
          <w:rFonts w:ascii="Times New Roman" w:eastAsia="Times New Roman"/>
          <w:vertAlign w:val="superscript"/>
        </w:rPr>
        <w:t>[</w:t>
      </w:r>
      <w:r>
        <w:rPr>
          <w:rFonts w:ascii="Times New Roman" w:eastAsia="Times New Roman"/>
          <w:vertAlign w:val="superscript"/>
          <w:position w:val="8"/>
        </w:rPr>
        <w:t xml:space="preserve">54</w:t>
      </w:r>
      <w:r>
        <w:rPr>
          <w:rFonts w:ascii="Times New Roman" w:eastAsia="Times New Roman"/>
          <w:vertAlign w:val="superscript"/>
        </w:rPr>
        <w:t>]</w:t>
      </w:r>
      <w:r>
        <w:t>。</w:t>
      </w:r>
    </w:p>
    <w:p w:rsidR="0018722C">
      <w:pPr>
        <w:pStyle w:val="Heading3"/>
        <w:topLinePunct/>
        <w:ind w:left="200" w:hangingChars="200" w:hanging="200"/>
      </w:pPr>
      <w:bookmarkStart w:id="5667" w:name="_Toc6865667"/>
      <w:bookmarkStart w:name="_bookmark9" w:id="31"/>
      <w:bookmarkEnd w:id="31"/>
      <w:r>
        <w:t>2.1.3</w:t>
      </w:r>
      <w:r>
        <w:t xml:space="preserve"> </w:t>
      </w:r>
      <w:bookmarkStart w:name="_bookmark9" w:id="32"/>
      <w:bookmarkEnd w:id="32"/>
      <w:r>
        <w:t>总体评价</w:t>
      </w:r>
      <w:bookmarkEnd w:id="5667"/>
    </w:p>
    <w:p w:rsidR="0018722C">
      <w:pPr>
        <w:topLinePunct/>
      </w:pPr>
      <w:r>
        <w:t>通过对国内外文献的梳理可以看出，有关环境规制对第二产业结构调整的影响得到了学界的广泛关注，国外的文献研究环境规制时大都从环境规制政策的角度出发，</w:t>
      </w:r>
      <w:r>
        <w:t>采用规范分析和实证研究相结合的方法对这个问题进行研究。国内学者对环境规制对</w:t>
      </w:r>
      <w:r>
        <w:t>第二产业结构调整的影响研究较少，研究大都是采用规范分析方法进行的纯理论描</w:t>
      </w:r>
      <w:r>
        <w:t>述，虽然也有少数学者也进行了实证研究，但切入点比较窄，所以得出的结论存在争议。</w:t>
      </w:r>
    </w:p>
    <w:p w:rsidR="0018722C">
      <w:pPr>
        <w:topLinePunct/>
      </w:pPr>
      <w:r>
        <w:t>因此，通过上文分析，本文根据环境规制在对第二产业结构调整的影响过程中环</w:t>
      </w:r>
      <w:r>
        <w:t>境规制出现的问题以及第二产业结构出现的问题，就环境规制对第二产业结构调整的影响进行深层次的分析研究。</w:t>
      </w:r>
    </w:p>
    <w:p w:rsidR="0018722C">
      <w:pPr>
        <w:pStyle w:val="Heading2"/>
        <w:topLinePunct/>
        <w:ind w:left="171" w:hangingChars="171" w:hanging="171"/>
      </w:pPr>
      <w:bookmarkStart w:id="5668" w:name="_Toc6865668"/>
      <w:bookmarkStart w:name="2.2 理论基础 " w:id="33"/>
      <w:bookmarkEnd w:id="33"/>
      <w:r>
        <w:t>2.2</w:t>
      </w:r>
      <w:r>
        <w:t xml:space="preserve"> </w:t>
      </w:r>
      <w:r/>
      <w:bookmarkStart w:name="2.2 理论基础 " w:id="34"/>
      <w:bookmarkEnd w:id="34"/>
      <w:r>
        <w:t>理论基础</w:t>
      </w:r>
      <w:bookmarkEnd w:id="5668"/>
    </w:p>
    <w:p w:rsidR="0018722C">
      <w:pPr>
        <w:pStyle w:val="Heading3"/>
        <w:topLinePunct/>
        <w:ind w:left="200" w:hangingChars="200" w:hanging="200"/>
      </w:pPr>
      <w:bookmarkStart w:id="5669" w:name="_Toc6865669"/>
      <w:r>
        <w:t>2.2.1</w:t>
      </w:r>
      <w:r>
        <w:t xml:space="preserve"> </w:t>
      </w:r>
      <w:r>
        <w:t>环境规制的相关理论</w:t>
      </w:r>
      <w:bookmarkEnd w:id="5669"/>
    </w:p>
    <w:p w:rsidR="0018722C">
      <w:pPr>
        <w:topLinePunct/>
      </w:pPr>
      <w:r>
        <w:t>规制的英语表达为</w:t>
      </w:r>
      <w:r>
        <w:rPr>
          <w:rFonts w:ascii="Times New Roman" w:hAnsi="Times New Roman" w:eastAsia="Times New Roman"/>
        </w:rPr>
        <w:t>“Regulation”</w:t>
      </w:r>
      <w:r>
        <w:t>，本意为规章、规则、政策等约束性词语。随着</w:t>
      </w:r>
      <w:r>
        <w:t>社会的进步，人们的视野变得开阔，开始从不同的角度来阐述它的内涵。但从根本上</w:t>
      </w:r>
      <w:r>
        <w:t>而言，实行规制是政府干预经济发展的一种方式。在这里所讲的经济主要是指正常的</w:t>
      </w:r>
      <w:r>
        <w:t>国民经济发展过程。在实行市场经济的背景下，实行规制政策的原因是由市场主导的</w:t>
      </w:r>
      <w:r>
        <w:t>资源配置方式存在着一定的失灵和低效率，政府实行有效的规制政策能够有效的引导经济发展。</w:t>
      </w:r>
    </w:p>
    <w:p w:rsidR="0018722C">
      <w:pPr>
        <w:topLinePunct/>
      </w:pPr>
      <w:r>
        <w:t>随着规制理论的发展，规制理论被赋予了不同学科的内容，如经济学、政治学和</w:t>
      </w:r>
      <w:r>
        <w:t>法学，因此，它属于一个多学科的交叉学科。</w:t>
      </w:r>
      <w:r>
        <w:rPr>
          <w:rFonts w:ascii="Times New Roman" w:eastAsia="Times New Roman"/>
        </w:rPr>
        <w:t>Hoffron</w:t>
      </w:r>
      <w:r>
        <w:t>研究认为，规制可以大致分为</w:t>
      </w:r>
      <w:r>
        <w:t>三种类型，即社会的、经济的、辅助的。具有社会性的规制主要是解决因外部性产生</w:t>
      </w:r>
      <w:r>
        <w:t>的相关问题，比如用来纠正对人体有害的商品；具有经济性的规制主要是涉及产业行</w:t>
      </w:r>
      <w:r>
        <w:t>为的市场方面，调节与市场经济运行不相符合的行为；辅助性的规制则是对前两种规制的补充，从而实现社会利益最大化的规制措施。</w:t>
      </w:r>
    </w:p>
    <w:p w:rsidR="0018722C">
      <w:pPr>
        <w:topLinePunct/>
      </w:pPr>
      <w:r>
        <w:t>环境规制的源头在于环境破坏，环境破坏就会引起环境外部性。环境的外部性是</w:t>
      </w:r>
      <w:r>
        <w:t>指私人成本和社会成本、私人利益和社会利益不相一致的情况。目前学者们普遍认为</w:t>
      </w:r>
      <w:r>
        <w:t>环境规制在本意上是指为了解决在经济发展过程中的经济问题而制定和实施的一系</w:t>
      </w:r>
      <w:r>
        <w:t>列的政策和手段。主要包括各种环境政策、法律法规以及各种相关规章制度等。环</w:t>
      </w:r>
      <w:r>
        <w:t>境</w:t>
      </w:r>
    </w:p>
    <w:p w:rsidR="0018722C">
      <w:pPr>
        <w:topLinePunct/>
      </w:pPr>
      <w:r>
        <w:t>规制的目标主要是确保居民生命安全，防止环境公害，保护环境，促使经济与环境协调发展。</w:t>
      </w:r>
    </w:p>
    <w:p w:rsidR="0018722C">
      <w:pPr>
        <w:topLinePunct/>
      </w:pPr>
      <w:r>
        <w:t>经济发展越快速，环境污染问题就越明显。由于环境资源是有限的，所以具有稀</w:t>
      </w:r>
      <w:r>
        <w:t>缺性这一性质。环境资源隶属于公共品，它具有着不可分割性、非竞争性、非排他性</w:t>
      </w:r>
      <w:r>
        <w:t>的特征。因此许多学者对环境污染的负外部性、环境资源产权、环境资源的交易以及</w:t>
      </w:r>
      <w:r>
        <w:t>使用价格的形成机制等一系列问题进行了研究。在处理环境问题时，政府应该如何行</w:t>
      </w:r>
      <w:r>
        <w:t>使权力，以何种方式对经济进行干预，以什么样的方式对经济进行干涉等成了重要的</w:t>
      </w:r>
      <w:r>
        <w:t>议题。但是，政府对经济干预的方式方法、干预程度以及干预的必要性目前还没有得到一致的结论。在众多规制理论中，主要的环境规制理论有：</w:t>
      </w:r>
      <w:r>
        <w:rPr>
          <w:rFonts w:ascii="Times New Roman" w:hAnsi="Times New Roman" w:eastAsia="Times New Roman"/>
        </w:rPr>
        <w:t>“</w:t>
      </w:r>
      <w:r>
        <w:t>庇古税</w:t>
      </w:r>
      <w:r>
        <w:rPr>
          <w:rFonts w:ascii="Times New Roman" w:hAnsi="Times New Roman" w:eastAsia="Times New Roman"/>
        </w:rPr>
        <w:t>”</w:t>
      </w:r>
      <w:r>
        <w:t>和</w:t>
      </w:r>
      <w:r>
        <w:rPr>
          <w:rFonts w:ascii="Times New Roman" w:hAnsi="Times New Roman" w:eastAsia="Times New Roman"/>
        </w:rPr>
        <w:t>“</w:t>
      </w:r>
      <w:r>
        <w:t>环境权</w:t>
      </w:r>
      <w:r>
        <w:rPr>
          <w:rFonts w:ascii="Times New Roman" w:hAnsi="Times New Roman" w:eastAsia="Times New Roman"/>
        </w:rPr>
        <w:t>”</w:t>
      </w:r>
      <w:r>
        <w:t>，</w:t>
      </w:r>
      <w:r w:rsidR="001852F3">
        <w:t xml:space="preserve">规制俘虏理论，以及后来从方法中发展出来的激励规制理论和新规制经济理论。</w:t>
      </w:r>
    </w:p>
    <w:p w:rsidR="0018722C">
      <w:pPr>
        <w:pStyle w:val="Heading4"/>
        <w:topLinePunct/>
        <w:ind w:left="200" w:hangingChars="200" w:hanging="200"/>
      </w:pPr>
      <w:r>
        <w:t>（</w:t>
      </w:r>
      <w:r>
        <w:t>1</w:t>
      </w:r>
      <w:r>
        <w:t>）</w:t>
      </w:r>
      <w:r>
        <w:t>“</w:t>
      </w:r>
      <w:r>
        <w:t>庇古税</w:t>
      </w:r>
      <w:r>
        <w:t>”</w:t>
      </w:r>
      <w:r>
        <w:t>和</w:t>
      </w:r>
      <w:r>
        <w:t>“</w:t>
      </w:r>
      <w:r>
        <w:t>环境权</w:t>
      </w:r>
      <w:r>
        <w:t>”</w:t>
      </w:r>
      <w:r>
        <w:t>理论</w:t>
      </w:r>
    </w:p>
    <w:p w:rsidR="0018722C">
      <w:pPr>
        <w:topLinePunct/>
      </w:pPr>
      <w:r>
        <w:rPr>
          <w:rFonts w:ascii="Times New Roman" w:hAnsi="Times New Roman" w:eastAsia="Times New Roman"/>
        </w:rPr>
        <w:t>“</w:t>
      </w:r>
      <w:r>
        <w:t>庇古税</w:t>
      </w:r>
      <w:r>
        <w:rPr>
          <w:rFonts w:ascii="Times New Roman" w:hAnsi="Times New Roman" w:eastAsia="Times New Roman"/>
        </w:rPr>
        <w:t>”</w:t>
      </w:r>
      <w:r>
        <w:t>和</w:t>
      </w:r>
      <w:r>
        <w:rPr>
          <w:rFonts w:ascii="Times New Roman" w:hAnsi="Times New Roman" w:eastAsia="Times New Roman"/>
        </w:rPr>
        <w:t>“</w:t>
      </w:r>
      <w:r>
        <w:t>环境权</w:t>
      </w:r>
      <w:r>
        <w:rPr>
          <w:rFonts w:ascii="Times New Roman" w:hAnsi="Times New Roman" w:eastAsia="Times New Roman"/>
        </w:rPr>
        <w:t>”</w:t>
      </w:r>
      <w:r>
        <w:t>理论是传统意义上解决环境负外部性的方法。庇古和科斯针</w:t>
      </w:r>
      <w:r>
        <w:t>对环境负外部性问题从不同的方面提出了解决办法。庇古在《福利经济学》一书中提</w:t>
      </w:r>
      <w:r>
        <w:t>到了社会利益和私人利益、社会成本和私人成本间的区别，并认为外部效应就是他们</w:t>
      </w:r>
      <w:r>
        <w:t>之间的差异所造成的，这是人类第一次从福利经济学的角度来考虑外部性问题。在市</w:t>
      </w:r>
      <w:r>
        <w:t>场经济中，当外部性问题存在时，市场机制就会暴露出自己的弱点，此时的市场价格</w:t>
      </w:r>
      <w:r>
        <w:t>并不能完全反映出其自身的成本，并且资源配置无法实现最优配置。庇古认为解决这个问题的关键在于政府的政策，通过补贴和征税的形式能够很好的实现问题的解决，</w:t>
      </w:r>
      <w:r>
        <w:t>这就叫做“庇古税”。政府直接干预经济来解决其所产生的外部性问题，这就暗示了</w:t>
      </w:r>
      <w:r>
        <w:t>政府了解企业的排污情况，此时税率是可以确定的。“庇古税”理论在环境问题的解</w:t>
      </w:r>
      <w:r>
        <w:t>决中发挥了相当重要的作用，其中排污收费制度的创立最具有代表性。当企业排放超</w:t>
      </w:r>
      <w:r>
        <w:t>过规定量的污染物时对其进行收费，为了应对这个政策，厂商为了使得自身的收益保持最大化从而对自己的生产进行调整，使得污染物的排放保持在一个规定的水平上，</w:t>
      </w:r>
      <w:r w:rsidR="001852F3">
        <w:t xml:space="preserve">从而间接地使得污染物排放减少。但是由于信息的不对称，政府很难完全掌握厂商的</w:t>
      </w:r>
      <w:r>
        <w:t>排放情况，所以判断时会出现一些误差，做出的政策和实际情况不一定相匹配，</w:t>
      </w:r>
      <w:r>
        <w:rPr>
          <w:rFonts w:ascii="Times New Roman" w:hAnsi="Times New Roman" w:eastAsia="Times New Roman"/>
        </w:rPr>
        <w:t>“</w:t>
      </w:r>
      <w:r>
        <w:t>庇</w:t>
      </w:r>
      <w:r>
        <w:t>古税</w:t>
      </w:r>
      <w:r>
        <w:rPr>
          <w:rFonts w:ascii="Times New Roman" w:hAnsi="Times New Roman" w:eastAsia="Times New Roman"/>
        </w:rPr>
        <w:t>”</w:t>
      </w:r>
      <w:r>
        <w:t>的执行的实际结果和之前所预期的可能会存在很大的差异。</w:t>
      </w:r>
    </w:p>
    <w:p w:rsidR="0018722C">
      <w:pPr>
        <w:topLinePunct/>
      </w:pPr>
      <w:r>
        <w:t>众所周知，我们在税收等于社会最优产出点上的边际外部成本时征收庇古税，因</w:t>
      </w:r>
      <w:r>
        <w:t>此我们必须要确定好由于污染而造成的损失值，而污染的影响是具有不确定性的，人们很难用货币来表示，所示庇古税很难实施。于是科斯提出了</w:t>
      </w:r>
      <w:r>
        <w:rPr>
          <w:rFonts w:ascii="Times New Roman" w:hAnsi="Times New Roman" w:eastAsia="Times New Roman"/>
        </w:rPr>
        <w:t>“</w:t>
      </w:r>
      <w:r>
        <w:t>环境产权</w:t>
      </w:r>
      <w:r>
        <w:rPr>
          <w:rFonts w:ascii="Times New Roman" w:hAnsi="Times New Roman" w:eastAsia="Times New Roman"/>
        </w:rPr>
        <w:t>”</w:t>
      </w:r>
      <w:r>
        <w:t>来弥补“庇</w:t>
      </w:r>
      <w:r>
        <w:t>古税”存在的问题。产权明确就可以解决外部不经济，当一项活动的社会成本高于</w:t>
      </w:r>
      <w:r>
        <w:t>私</w:t>
      </w:r>
    </w:p>
    <w:p w:rsidR="0018722C">
      <w:pPr>
        <w:topLinePunct/>
      </w:pPr>
      <w:r>
        <w:t>人成本时，行为人并未对活动所产生的不良影响而做出任何补偿。因此，没有产权的</w:t>
      </w:r>
      <w:r>
        <w:t>社会其资源配置效率是低下的。在产权明确时，交易成本为零，政府不需要进行干预，</w:t>
      </w:r>
      <w:r>
        <w:t>厂商之间可以通过以谈判的形式来解决外部性问题，这个</w:t>
      </w:r>
      <w:r>
        <w:t>时候</w:t>
      </w:r>
      <w:r>
        <w:t>政府就充当着保护者的</w:t>
      </w:r>
      <w:r>
        <w:t>角色，使得私人财产不受侵害。</w:t>
      </w:r>
      <w:r>
        <w:rPr>
          <w:rFonts w:ascii="Times New Roman" w:hAnsi="Times New Roman" w:eastAsia="Times New Roman"/>
        </w:rPr>
        <w:t>“</w:t>
      </w:r>
      <w:r>
        <w:t>环境权</w:t>
      </w:r>
      <w:r>
        <w:rPr>
          <w:rFonts w:ascii="Times New Roman" w:hAnsi="Times New Roman" w:eastAsia="Times New Roman"/>
        </w:rPr>
        <w:t>”</w:t>
      </w:r>
      <w:r>
        <w:t>理论应用最为广泛的是可交易排污许可证制</w:t>
      </w:r>
      <w:r>
        <w:t>度。排污权交易理论最先由美国经济学家戴尔斯提出的，指的是污染物的排放量控制</w:t>
      </w:r>
      <w:r>
        <w:t>在规定的标准量的条件下，根据市场机制提出合法的排污权，并允许排污权可以像商品一样被买卖，以此来合理分配不同厂商的污染物排放量控，通过这种方式减少环境</w:t>
      </w:r>
      <w:r>
        <w:t>污染物的排放，进而达到保护环境的目的。因此，政府干预和靠“无形的手”调节经济都是无济于事的。所以必须将政府对环境的法律规定和市场机制相结合起来才能来</w:t>
      </w:r>
      <w:r>
        <w:t>有效控制环境污染。科斯在最初的论述中提到该理论是建立在交易成本为零的假设</w:t>
      </w:r>
      <w:r>
        <w:t>下，显然这种假设是不成立的，这是因为有成本存在，而这些成本主要是来自于合同</w:t>
      </w:r>
      <w:r>
        <w:t>的谈判和执行过程。所以，交易成本为零时不可能的，甚至有些成本搞到无法在市场交易中进行。交易只有在其所获得的利益高于成本时才能有序的进行。当交易无法进</w:t>
      </w:r>
      <w:r>
        <w:t>行时，科斯提出了三种解决办法：一是将企业在市场条件下生产；二是政府直接进行规制；三是无所作为。由于第三种方案的成本过高，因此在实际中很少得以运用。</w:t>
      </w:r>
    </w:p>
    <w:p w:rsidR="0018722C">
      <w:pPr>
        <w:pStyle w:val="Heading4"/>
        <w:topLinePunct/>
        <w:ind w:left="200" w:hangingChars="200" w:hanging="200"/>
      </w:pPr>
      <w:r>
        <w:t>（</w:t>
      </w:r>
      <w:r>
        <w:t>2</w:t>
      </w:r>
      <w:r>
        <w:t>）</w:t>
      </w:r>
      <w:r>
        <w:t>规制公共利益理论</w:t>
      </w:r>
    </w:p>
    <w:p w:rsidR="0018722C">
      <w:pPr>
        <w:topLinePunct/>
      </w:pPr>
      <w:r>
        <w:t>规制公共利益理论是针对市场失灵而言的，当市场出现失灵时，即在有效资源配</w:t>
      </w:r>
      <w:r>
        <w:t>置下不能满足公众的需求，社会福利没有提高，在这种情况下，政府就会制定一系列</w:t>
      </w:r>
      <w:r>
        <w:t>的措施来扭转市场失灵的局面，并以此来提高社会福利。这也就意味着政府不代表某</w:t>
      </w:r>
      <w:r>
        <w:t>一利益集团，而是公众利益的维护者。规制公共利益理论的拥护者认为市场是无序的，</w:t>
      </w:r>
      <w:r>
        <w:t>为防止公众利益不受到损失，需要政府进行监管。在这一原则下，政府对垄断企业的</w:t>
      </w:r>
      <w:r>
        <w:t>价格制定、服务质量等进行监管起到了一定的积极作用。</w:t>
      </w:r>
      <w:r>
        <w:rPr>
          <w:rFonts w:ascii="Times New Roman" w:eastAsia="Times New Roman"/>
        </w:rPr>
        <w:t>1887</w:t>
      </w:r>
      <w:r>
        <w:t>年，美国刚刚修建起</w:t>
      </w:r>
      <w:r>
        <w:t>铁路，使得国内各个地区连接在一起，边界就变得日益模糊，逐渐成为发展的关键产业。为防止垄断企业制定不合理的高票价，政府对其进行干预，通过制定对铁路业的</w:t>
      </w:r>
      <w:r>
        <w:t>监管制度，监督公司制定合理票价，维护公众利益。这一制度的实施，充分显现了在</w:t>
      </w:r>
      <w:r>
        <w:t>西方市场经济条件下，政府对垄断企业进行干预的有效性。随后，美国政府将政府监</w:t>
      </w:r>
      <w:r>
        <w:t>管的思路扩展到了电力、钢铁、环境、石油、天然气等重要经济领域，成立了许多政</w:t>
      </w:r>
      <w:r>
        <w:t>府监管机构，如联邦能源监管委员会</w:t>
      </w:r>
      <w:r>
        <w:t>（</w:t>
      </w:r>
      <w:r>
        <w:rPr>
          <w:rFonts w:ascii="Times New Roman" w:eastAsia="Times New Roman"/>
        </w:rPr>
        <w:t>FERC</w:t>
      </w:r>
      <w:r>
        <w:t>）</w:t>
      </w:r>
      <w:r>
        <w:t>、环境保护局</w:t>
      </w:r>
      <w:r>
        <w:t>（</w:t>
      </w:r>
      <w:r>
        <w:rPr>
          <w:rFonts w:ascii="Times New Roman" w:eastAsia="Times New Roman"/>
          <w:spacing w:val="-2"/>
        </w:rPr>
        <w:t>EPA</w:t>
      </w:r>
      <w:r>
        <w:t>）</w:t>
      </w:r>
      <w:r>
        <w:t>。由此可见，</w:t>
      </w:r>
      <w:r w:rsidR="001852F3">
        <w:t xml:space="preserve">在公共利益理论中，政府监管具有一定的合理性和有效性。</w:t>
      </w:r>
    </w:p>
    <w:p w:rsidR="0018722C">
      <w:pPr>
        <w:topLinePunct/>
      </w:pPr>
      <w:r>
        <w:t>规制公共利益理论在规制经济学长期以来处于正统地位，它是为维护公众利益作</w:t>
      </w:r>
    </w:p>
    <w:p w:rsidR="0018722C">
      <w:pPr>
        <w:topLinePunct/>
      </w:pPr>
      <w:r>
        <w:t>为假设前提。但是政府真的是从保护公众利益不受损失的前提出发的吗？结论当然不是！</w:t>
      </w:r>
      <w:r>
        <w:t>政</w:t>
      </w:r>
      <w:r>
        <w:t>府作为经济人在保证垄断企业和公众利益双方不受损失的条件下，它也追求经</w:t>
      </w:r>
      <w:r>
        <w:t>济利益最大化。制造污染的企业在生产过程中对外输出自己产生的污染物，这不仅对</w:t>
      </w:r>
      <w:r>
        <w:t>外部环境造成了破坏，并且从长远来看也不利于企业的发展。如果这个</w:t>
      </w:r>
      <w:r>
        <w:t>时候</w:t>
      </w:r>
      <w:r>
        <w:t>政府对企业采取规制手段，就会影响企业效益。此时，政府作为经济人，就会出现向利益相关</w:t>
      </w:r>
      <w:r>
        <w:t>者寻租的行为。此时污染企业就会通过这个机会向政府寻租，并且通过各种手段对监</w:t>
      </w:r>
      <w:r>
        <w:t>管者进行收买，使监管者做出有利于他们的监管措施。政府就偏离了“政府代表公共利益”的原则，这也体现了规制公共利益所存在的弊端。</w:t>
      </w:r>
    </w:p>
    <w:p w:rsidR="0018722C">
      <w:pPr>
        <w:pStyle w:val="Heading4"/>
        <w:topLinePunct/>
        <w:ind w:left="200" w:hangingChars="200" w:hanging="200"/>
      </w:pPr>
      <w:r>
        <w:t>（</w:t>
      </w:r>
      <w:r>
        <w:t>3</w:t>
      </w:r>
      <w:r>
        <w:t>）</w:t>
      </w:r>
      <w:r>
        <w:t>规制俘虏理论</w:t>
      </w:r>
    </w:p>
    <w:p w:rsidR="0018722C">
      <w:pPr>
        <w:topLinePunct/>
      </w:pPr>
      <w:r>
        <w:t>“庇古税”理论、“环境权”理论以及规制公共利益理论，这三者都属于政府公</w:t>
      </w:r>
      <w:r>
        <w:t>共利益理论，即他们都是以政府代表公民的利益为假设前提。但是，由于利益集团的</w:t>
      </w:r>
      <w:r>
        <w:t>存在使得政府的规制政策的制定和实施受到很大的影响，政府的规制政策受到他们的影响进而发展成为规制的“俘虏”。</w:t>
      </w:r>
    </w:p>
    <w:p w:rsidR="0018722C">
      <w:pPr>
        <w:topLinePunct/>
      </w:pPr>
      <w:r>
        <w:t>规制俘虏理论</w:t>
      </w:r>
      <w:r>
        <w:t>（</w:t>
      </w:r>
      <w:r>
        <w:rPr>
          <w:rFonts w:ascii="Times New Roman" w:hAnsi="Times New Roman" w:eastAsia="Times New Roman"/>
        </w:rPr>
        <w:t>Regulatory Capture </w:t>
      </w:r>
      <w:r>
        <w:rPr>
          <w:rFonts w:ascii="Times New Roman" w:hAnsi="Times New Roman" w:eastAsia="Times New Roman"/>
        </w:rPr>
        <w:t>Theory</w:t>
      </w:r>
      <w:r>
        <w:t>）</w:t>
      </w:r>
      <w:r>
        <w:t>描述了一种政治腐败或政治行政失败的现象。它指政府制定出的某一公共政策损害公众利益，使少数人的利益集团受益，</w:t>
      </w:r>
      <w:r>
        <w:t>通常政府作出这一类决策是由于受到某一行业从业者的重大影响，而短时期作出违背</w:t>
      </w:r>
      <w:r>
        <w:t>公众利益的行政决定，它将造成社会中某些公司以“遵守政府规章制度”为名，持续</w:t>
      </w:r>
      <w:r>
        <w:t>开展损害公众利益的经营行为。结果是提高了某些相关产业的利润率，但没有使社会</w:t>
      </w:r>
      <w:r>
        <w:t>福利得到改善。在</w:t>
      </w:r>
      <w:r>
        <w:rPr>
          <w:rFonts w:ascii="Times New Roman" w:hAnsi="Times New Roman" w:eastAsia="Times New Roman"/>
        </w:rPr>
        <w:t>20</w:t>
      </w:r>
      <w:r>
        <w:t>世纪</w:t>
      </w:r>
      <w:r>
        <w:rPr>
          <w:rFonts w:ascii="Times New Roman" w:hAnsi="Times New Roman" w:eastAsia="Times New Roman"/>
        </w:rPr>
        <w:t>60</w:t>
      </w:r>
      <w:r>
        <w:t>年代，规制机构制定的政策措施有利于生产者生产获得</w:t>
      </w:r>
      <w:r>
        <w:t>了证据的支持，促进了规制俘虏理论的产生和发展。规制俘虏理论非常符合历史的演进规律，同时，规制俘虏理论也面临着社会舆论的质疑，比如没有深厚的理论基础，</w:t>
      </w:r>
      <w:r>
        <w:t>这主要因为规制俘虏理论并没有阐释规制被利益集团所控制和俘虏的。规制影响着很</w:t>
      </w:r>
      <w:r>
        <w:t>多代表不同利益的群体，规制者受厂商的控制，而不受其他利益群体所左右，对于这</w:t>
      </w:r>
      <w:r>
        <w:t>个问题，早期的规制俘虏理论没有做出回答，只是在假设中默认了规制是偏向与生产者的。对规制俘虏理论的反对声中，最有说服力的证据就是在现实生活中存在着很多</w:t>
      </w:r>
      <w:r>
        <w:t>规制政策不支持的产业，因此这一产业的利润因规制下降了，其中，包括石油天然气的价格规制，还有对污染严重的重工业的环境规制。</w:t>
      </w:r>
    </w:p>
    <w:p w:rsidR="0018722C">
      <w:pPr>
        <w:topLinePunct/>
      </w:pPr>
      <w:r>
        <w:t>在政府规制中，利益集团通过用一些手段左右规制的实行，使得政府作出的规制</w:t>
      </w:r>
      <w:r>
        <w:t>政策能够有利于它自身的发展，从而达到规制俘虏的目的。但是，规制俘虏的成与败，</w:t>
      </w:r>
      <w:r>
        <w:t>还要取决于交易成本、信息的对称性以及政治上的约束。其中，信息的对称性是发</w:t>
      </w:r>
      <w:r>
        <w:t>生</w:t>
      </w:r>
    </w:p>
    <w:p w:rsidR="0018722C">
      <w:pPr>
        <w:topLinePunct/>
      </w:pPr>
      <w:bookmarkStart w:name="_bookmark10" w:id="35"/>
      <w:bookmarkEnd w:id="35"/>
      <w:r/>
      <w:r>
        <w:t>规制俘虏的基础。后来发展的新规制理论中，通过用函数来分析在信息对称和信息不</w:t>
      </w:r>
      <w:r>
        <w:t>对称两种不同条件下的规制俘虏的情况，如果得出的结果是完全的，则政府和利益集</w:t>
      </w:r>
      <w:r>
        <w:t>团就不存在共谋的情况，但是一旦规制中存在着信息不对称的情况，利益集团就有可能用某些措施来俘虏政府，当然也会受到交易成本和政治约束的影响。</w:t>
      </w:r>
    </w:p>
    <w:p w:rsidR="0018722C">
      <w:pPr>
        <w:pStyle w:val="Heading4"/>
        <w:topLinePunct/>
        <w:ind w:left="200" w:hangingChars="200" w:hanging="200"/>
      </w:pPr>
      <w:r>
        <w:t>（</w:t>
      </w:r>
      <w:r>
        <w:t>4</w:t>
      </w:r>
      <w:r>
        <w:t>）</w:t>
      </w:r>
      <w:r>
        <w:t>新规制经济理论</w:t>
      </w:r>
    </w:p>
    <w:p w:rsidR="0018722C">
      <w:pPr>
        <w:topLinePunct/>
      </w:pPr>
      <w:r>
        <w:t>新规制经济理论不再仅仅研究规制的基本问题，而是将研究的重点放在了为政府在制定规制政策时提供指导意义。其中最具有代表新的方面在于它引进了激励机</w:t>
      </w:r>
      <w:r>
        <w:t>制。新规制经济理论的分析框架是建立在委托</w:t>
      </w:r>
      <w:r>
        <w:rPr>
          <w:rFonts w:ascii="Times New Roman" w:hAnsi="Times New Roman" w:eastAsia="Times New Roman"/>
        </w:rPr>
        <w:t>—</w:t>
      </w:r>
      <w:r>
        <w:t>代理理论模型之上的，它主要分析规</w:t>
      </w:r>
      <w:r>
        <w:t>制者和被规制者之间的博弈过程。在委托</w:t>
      </w:r>
      <w:r>
        <w:rPr>
          <w:rFonts w:ascii="Times New Roman" w:hAnsi="Times New Roman" w:eastAsia="Times New Roman"/>
        </w:rPr>
        <w:t>—</w:t>
      </w:r>
      <w:r>
        <w:t>代理模型中，委托人是政府，代理人是厂</w:t>
      </w:r>
      <w:r>
        <w:t>商。由于代理人具有信息优势，因此这可以形成激励性约束，从而不断引导委托人去</w:t>
      </w:r>
      <w:r>
        <w:t>尽最大的努力争取最多的社会利益。从本上而言，辛桂芝经济学研究的是如何在信息</w:t>
      </w:r>
      <w:r>
        <w:t>不对称的条件下实行最有效率的控制的问题，这也是新规制学派的研究思路。劳伯和</w:t>
      </w:r>
      <w:r>
        <w:t>马格特</w:t>
      </w:r>
      <w:r>
        <w:rPr>
          <w:rFonts w:ascii="Times New Roman" w:hAnsi="Times New Roman" w:eastAsia="Times New Roman"/>
        </w:rPr>
        <w:t>(</w:t>
      </w:r>
      <w:r>
        <w:rPr>
          <w:rFonts w:ascii="Times New Roman" w:hAnsi="Times New Roman" w:eastAsia="Times New Roman"/>
        </w:rPr>
        <w:t xml:space="preserve">Loeb and</w:t>
      </w:r>
      <w:r>
        <w:rPr>
          <w:rFonts w:ascii="Times New Roman" w:hAnsi="Times New Roman" w:eastAsia="Times New Roman"/>
          <w:spacing w:val="2"/>
        </w:rPr>
        <w:t> </w:t>
      </w:r>
      <w:r>
        <w:rPr>
          <w:rFonts w:ascii="Times New Roman" w:hAnsi="Times New Roman" w:eastAsia="Times New Roman"/>
        </w:rPr>
        <w:t>Magat,1979</w:t>
      </w:r>
      <w:r>
        <w:rPr>
          <w:rFonts w:ascii="Times New Roman" w:hAnsi="Times New Roman" w:eastAsia="Times New Roman"/>
        </w:rPr>
        <w:t>)</w:t>
      </w:r>
      <w:r>
        <w:t>最早研究有关规制的问题，并在这方面有很深的建树。他们研究了在没有社会成本的情况下，如何以最合适的策略制定企业的租金。之后，</w:t>
      </w:r>
      <w:r w:rsidR="001852F3">
        <w:t xml:space="preserve">巴伦和梅耶森</w:t>
      </w:r>
      <w:r>
        <w:rPr>
          <w:rFonts w:ascii="Times New Roman" w:hAnsi="Times New Roman" w:eastAsia="Times New Roman"/>
        </w:rPr>
        <w:t>(</w:t>
      </w:r>
      <w:r>
        <w:rPr>
          <w:rFonts w:ascii="Times New Roman" w:hAnsi="Times New Roman" w:eastAsia="Times New Roman"/>
        </w:rPr>
        <w:t xml:space="preserve">Baron and Myerson,1982</w:t>
      </w:r>
      <w:r>
        <w:rPr>
          <w:rFonts w:ascii="Times New Roman" w:hAnsi="Times New Roman" w:eastAsia="Times New Roman"/>
        </w:rPr>
        <w:t>)</w:t>
      </w:r>
      <w:r>
        <w:t>把企业转移给消费者支付的税金包含进来，但</w:t>
      </w:r>
      <w:r>
        <w:t>是他们的研究存在着一定的局限：他们只考虑了在不完全信息情况下的逆向选择问题。在萨平顿</w:t>
      </w:r>
      <w:r>
        <w:rPr>
          <w:rFonts w:ascii="Times New Roman" w:hAnsi="Times New Roman" w:eastAsia="Times New Roman"/>
        </w:rPr>
        <w:t>(</w:t>
      </w:r>
      <w:r>
        <w:rPr>
          <w:rFonts w:ascii="Times New Roman" w:hAnsi="Times New Roman" w:eastAsia="Times New Roman"/>
        </w:rPr>
        <w:t xml:space="preserve">Sappington</w:t>
      </w:r>
      <w:r>
        <w:rPr>
          <w:rFonts w:ascii="Times New Roman" w:hAnsi="Times New Roman" w:eastAsia="Times New Roman"/>
        </w:rPr>
        <w:t xml:space="preserve">, </w:t>
      </w:r>
      <w:r>
        <w:rPr>
          <w:rFonts w:ascii="Times New Roman" w:hAnsi="Times New Roman" w:eastAsia="Times New Roman"/>
        </w:rPr>
        <w:t xml:space="preserve">1982</w:t>
      </w:r>
      <w:r>
        <w:rPr>
          <w:rFonts w:ascii="Times New Roman" w:hAnsi="Times New Roman" w:eastAsia="Times New Roman"/>
        </w:rPr>
        <w:t>)</w:t>
      </w:r>
      <w:r>
        <w:t>的模型中，这一框架得到了充分验证，同时，在他的</w:t>
      </w:r>
      <w:r>
        <w:t>理论模型中，还提到了规制合同签订时存在的信息不对称和道德风险。在他们研究的</w:t>
      </w:r>
      <w:r>
        <w:t>基础上，拉丰又进行了新的扩展，从而对</w:t>
      </w:r>
      <w:r>
        <w:t>近年</w:t>
      </w:r>
      <w:r>
        <w:t>来新规制经济理论做了一个很好的总结，</w:t>
      </w:r>
      <w:r w:rsidR="001852F3">
        <w:t xml:space="preserve">这一扩展的模型包含了以前所有出现的情况，这也成为新规制经济学的标志。</w:t>
      </w:r>
    </w:p>
    <w:p w:rsidR="0018722C">
      <w:pPr>
        <w:topLinePunct/>
      </w:pPr>
      <w:r>
        <w:t>加强环境规是政府的一项重要工作，随着政府的重视，专家学者对规制研究的也</w:t>
      </w:r>
      <w:r>
        <w:t>就越来越多，所提供的各种规制分析工具也就越来越多。排污企业、政府和污染受害</w:t>
      </w:r>
      <w:r>
        <w:t>者之间的矛盾关系是环境规制过程中所必须处理的。如何平衡好三者之间的关系也是</w:t>
      </w:r>
      <w:r>
        <w:t>专家学者的研究重点。因此在规制过程中，处理好它们三者之间的关系是解决问题的关键所在。</w:t>
      </w:r>
    </w:p>
    <w:p w:rsidR="0018722C">
      <w:pPr>
        <w:pStyle w:val="Heading3"/>
        <w:topLinePunct/>
        <w:ind w:left="200" w:hangingChars="200" w:hanging="200"/>
      </w:pPr>
      <w:bookmarkStart w:id="5670" w:name="_Toc6865670"/>
      <w:r>
        <w:t>2.2.2</w:t>
      </w:r>
      <w:r>
        <w:t xml:space="preserve"> </w:t>
      </w:r>
      <w:r>
        <w:t>产业结构调整的相关理论</w:t>
      </w:r>
      <w:bookmarkEnd w:id="5670"/>
    </w:p>
    <w:p w:rsidR="0018722C">
      <w:pPr>
        <w:topLinePunct/>
      </w:pPr>
      <w:r>
        <w:t>关于产业结构的研究已经较为陈述，比如在古典经济学家斯密、魁奈等人提出的</w:t>
      </w:r>
      <w:r>
        <w:t>关于产业结构的理论。在这些理论中，包含了产业关系理论、产业分布理论。结构一</w:t>
      </w:r>
      <w:r>
        <w:t>词在百度中的解释为组成整体的各部分的安排和搭配，进而指事物各组成部分的组</w:t>
      </w:r>
      <w:r>
        <w:t>合</w:t>
      </w:r>
    </w:p>
    <w:p w:rsidR="0018722C">
      <w:pPr>
        <w:topLinePunct/>
      </w:pPr>
      <w:r>
        <w:t>及其相互间的作用关系。</w:t>
      </w:r>
      <w:r>
        <w:rPr>
          <w:rFonts w:ascii="Times New Roman" w:eastAsia="Times New Roman"/>
        </w:rPr>
        <w:t>20</w:t>
      </w:r>
      <w:r>
        <w:t>世纪</w:t>
      </w:r>
      <w:r>
        <w:rPr>
          <w:rFonts w:ascii="Times New Roman" w:eastAsia="Times New Roman"/>
        </w:rPr>
        <w:t>40</w:t>
      </w:r>
      <w:r>
        <w:t>年代，经济学家正式提出产业结构这个概念，它</w:t>
      </w:r>
      <w:r>
        <w:t>指的是三大产业中各生产部门之间相互作用的关系，主要是指部门中的生产要素之间</w:t>
      </w:r>
      <w:r>
        <w:t>的作用关系，指的是在一个国民经济体中，各生产部门中生产要素是如何分配的。这里所指的生产部门即第一、第二和第三产业。</w:t>
      </w:r>
    </w:p>
    <w:p w:rsidR="0018722C">
      <w:pPr>
        <w:topLinePunct/>
      </w:pPr>
      <w:r>
        <w:t>对影响产业发展的因素进行分析时可以发现，政治、经济、文化、历史等因素从</w:t>
      </w:r>
      <w:r>
        <w:t>大的方面对产业发展有影响，当然细致划分后可以看到人口、资源、技术等因素从微</w:t>
      </w:r>
      <w:r>
        <w:t>观的层面也对产业发展起着重要的影响。这些因素相互影响、相互制约。其中，在产</w:t>
      </w:r>
      <w:r>
        <w:t>业结构调整的过程中供给结构、需求结构、制度创新、技术创新以及自然地理环境等因素相互作用下影响着产业结构调整的方向和质量。</w:t>
      </w:r>
    </w:p>
    <w:p w:rsidR="0018722C">
      <w:pPr>
        <w:pStyle w:val="Heading4"/>
        <w:topLinePunct/>
        <w:ind w:left="200" w:hangingChars="200" w:hanging="200"/>
      </w:pPr>
      <w:r>
        <w:t>（</w:t>
      </w:r>
      <w:r>
        <w:t>1</w:t>
      </w:r>
      <w:r>
        <w:t>）</w:t>
      </w:r>
      <w:r>
        <w:t>库兹涅茨结构性增长理论</w:t>
      </w:r>
    </w:p>
    <w:p w:rsidR="0018722C">
      <w:pPr>
        <w:topLinePunct/>
      </w:pPr>
      <w:r>
        <w:t>美国经济学家库兹涅茨通过解读多个样本国家，整理相关数据数据，根据现代的</w:t>
      </w:r>
      <w:r>
        <w:t>统计体系，以人均国内生产总值为基准，从国民总产值变化和劳动力流动两个方面来</w:t>
      </w:r>
      <w:r>
        <w:t>考察，根据其变动规律，总结出了产业结构调整变动的方向，从理论和事实说明了配</w:t>
      </w:r>
      <w:r>
        <w:t>第</w:t>
      </w:r>
      <w:r>
        <w:rPr>
          <w:rFonts w:ascii="Times New Roman" w:hAnsi="Times New Roman" w:eastAsia="Times New Roman"/>
        </w:rPr>
        <w:t>—</w:t>
      </w:r>
      <w:r>
        <w:t>克拉克定律的正确性。产业结构调整变动的方向主要受人均国民收入的变动影</w:t>
      </w:r>
      <w:r>
        <w:t>响，第一产业和第二、三产业占比之间存在着此消彼长的关系，当第一产业占比下降</w:t>
      </w:r>
      <w:r>
        <w:t>时第二、三产业占比会有相应的提升，人均国民收入越高。这个现象说明了随着国民收入的逐步提高，第二产业和第三产业逐步成为经济的发展支柱。</w:t>
      </w:r>
    </w:p>
    <w:p w:rsidR="0018722C">
      <w:pPr>
        <w:topLinePunct/>
      </w:pPr>
      <w:r>
        <w:t>这是经济在增长过程中促使产业结构发生变化的表现。在库兹涅茨的结构性增长</w:t>
      </w:r>
      <w:r>
        <w:t>理论中，消费结构和分配结构都会发生变化，这都与产业结构发生变化有关。由于消</w:t>
      </w:r>
      <w:r>
        <w:t>费的主要构成是政府购买和个人消费，当政府购买占国民收入的比重有所上升时从另</w:t>
      </w:r>
      <w:r>
        <w:t>一个角度看就是个人消费支出所占比重的下降，也就是说这种情况下政府对经济活动的干预越来越多。在个人消费支出中，对食品的支出减少，更多的是增加了耐用品、</w:t>
      </w:r>
      <w:r>
        <w:t>精神娱乐的支出，这主要是因为第二、三产业的发展，使得科技产业快速发展，丰富</w:t>
      </w:r>
      <w:r>
        <w:t>了人生的生活。在减小贫富差距的分配结构调整过程中，劳动收入在国民收入中所占</w:t>
      </w:r>
      <w:r>
        <w:t>的比重逐渐提高</w:t>
      </w:r>
      <w:r>
        <w:t>（</w:t>
      </w:r>
      <w:r>
        <w:rPr>
          <w:rFonts w:ascii="Times New Roman" w:eastAsia="Times New Roman"/>
        </w:rPr>
        <w:t>55%</w:t>
      </w:r>
      <w:r>
        <w:t>提高至</w:t>
      </w:r>
      <w:r>
        <w:rPr>
          <w:rFonts w:ascii="Times New Roman" w:eastAsia="Times New Roman"/>
        </w:rPr>
        <w:t>75%</w:t>
      </w:r>
      <w:r>
        <w:t>）</w:t>
      </w:r>
      <w:r>
        <w:t>，</w:t>
      </w:r>
      <w:r>
        <w:t>而资本收入在国民收入中所占的比重逐步下</w:t>
      </w:r>
      <w:r>
        <w:t>降</w:t>
      </w:r>
    </w:p>
    <w:p w:rsidR="0018722C">
      <w:pPr>
        <w:topLinePunct/>
      </w:pPr>
      <w:r>
        <w:t>（</w:t>
      </w:r>
      <w:r>
        <w:rPr>
          <w:rFonts w:ascii="Times New Roman" w:hAnsi="Times New Roman" w:eastAsia="Times New Roman"/>
        </w:rPr>
        <w:t>45%</w:t>
      </w:r>
      <w:r>
        <w:t>下降至</w:t>
      </w:r>
      <w:r>
        <w:rPr>
          <w:rFonts w:ascii="Times New Roman" w:hAnsi="Times New Roman" w:eastAsia="Times New Roman"/>
        </w:rPr>
        <w:t>25%</w:t>
      </w:r>
      <w:r>
        <w:t>）</w:t>
      </w:r>
      <w:r>
        <w:t>。并且在更好的缩小差距的同时对收入阶层的占比进行不断调整，</w:t>
      </w:r>
      <w:r>
        <w:t>在国民收入中，高收入阶层所占的比重逐渐下降，低收入阶层所占比逐渐提高，这就</w:t>
      </w:r>
      <w:r>
        <w:t>大大减小了贫富差距。在经济发展过程中，社会各阶层的收入就趋于平均化，库兹涅茨称这种现象为“收入革命”。产业结构的变动加快了经济增长的速度，从而也使得经济生活中各个结构的变化。</w:t>
      </w:r>
    </w:p>
    <w:p w:rsidR="0018722C">
      <w:pPr>
        <w:pStyle w:val="Heading4"/>
        <w:topLinePunct/>
        <w:ind w:left="200" w:hangingChars="200" w:hanging="200"/>
      </w:pPr>
      <w:bookmarkStart w:name="_bookmark11" w:id="36"/>
      <w:bookmarkEnd w:id="36"/>
      <w:r/>
      <w:r>
        <w:t>（</w:t>
      </w:r>
      <w:r>
        <w:t>2</w:t>
      </w:r>
      <w:r>
        <w:t>）</w:t>
      </w:r>
      <w:r>
        <w:t>钱纳里模式</w:t>
      </w:r>
    </w:p>
    <w:p w:rsidR="0018722C">
      <w:pPr>
        <w:topLinePunct/>
      </w:pPr>
      <w:r>
        <w:t>钱纳里对多个发展中国家的产业结构的变动走势作了很深的探讨，并在此基础上</w:t>
      </w:r>
      <w:r>
        <w:t>构建了标准的产业结构模型。在这个模型中均采用具有一般均衡性质的特殊结构变动</w:t>
      </w:r>
      <w:r>
        <w:t>模型来解释经济活动中各部门相互影响的关系。在这一模型中，具有可以分析在不同</w:t>
      </w:r>
      <w:r>
        <w:t>的人均国民生产总值条件下三种产业结构所对应的标准值。钱纳里的观点为产业结构</w:t>
      </w:r>
      <w:r>
        <w:t>结构的变化对经济发展具有至关重要的作用，他指出</w:t>
      </w:r>
      <w:r>
        <w:rPr>
          <w:rFonts w:ascii="Times New Roman" w:hAnsi="Times New Roman" w:eastAsia="Times New Roman"/>
        </w:rPr>
        <w:t>“</w:t>
      </w:r>
      <w:r>
        <w:t>经济发展可被视为持续增长所</w:t>
      </w:r>
      <w:r>
        <w:t>必须的经济结构的一些互相关联的变化</w:t>
      </w:r>
      <w:r>
        <w:rPr>
          <w:rFonts w:ascii="Times New Roman" w:hAnsi="Times New Roman" w:eastAsia="Times New Roman"/>
        </w:rPr>
        <w:t>……</w:t>
      </w:r>
      <w:r>
        <w:t>这些结构变化表明了传统经济体系向现</w:t>
      </w:r>
      <w:r>
        <w:t>代经济体系的转换</w:t>
      </w:r>
      <w:r>
        <w:rPr>
          <w:rFonts w:ascii="Times New Roman" w:hAnsi="Times New Roman" w:eastAsia="Times New Roman"/>
        </w:rPr>
        <w:t>”</w:t>
      </w:r>
      <w:r>
        <w:t>。他根据这一现象又指出了发展中国家的结构变化，人均收入的</w:t>
      </w:r>
      <w:r>
        <w:t>变化会影响到其它各种要素的变化。他还指出，生产结构的调节变动对促进经济增长</w:t>
      </w:r>
      <w:r>
        <w:t>是最重要的，其中主要包含的是三种产业结构的变动及其内部结构的进化升级，其他结构的转变只是为产业结构变化奠定基础。</w:t>
      </w:r>
    </w:p>
    <w:p w:rsidR="0018722C">
      <w:pPr>
        <w:topLinePunct/>
      </w:pPr>
      <w:r>
        <w:t>在钱纳里模式中，钱纳里把整个经济发展过程分为四个阶段。在第一阶段中，此</w:t>
      </w:r>
      <w:r>
        <w:t>时发展的初级产业，多为农业，没有工业，生产力水平极低。在第二阶段中，此时处</w:t>
      </w:r>
      <w:r>
        <w:t>于工业化初期阶段，产业结构以由农业向工业转变，多以烟草、食品、钢铁等初级品加工为主。生产力水平有所提升，劳动密集型产业占主导地位。在第三个阶段情况有</w:t>
      </w:r>
      <w:r>
        <w:t>了很大程度的变化，这个阶段进入了工业化的中期阶段，在这个阶段中制造业水平有了很大程度的提升，重型工业逐渐取代轻型工业并有了快速的发展。在这一阶段中，</w:t>
      </w:r>
      <w:r w:rsidR="001852F3">
        <w:t xml:space="preserve">产业结构主要以资本密集型产业为主。发展到第四阶段，为工业化后期阶段，第一、</w:t>
      </w:r>
      <w:r>
        <w:t>第二产业平稳发展的同时，第三产业快速发展，尤其是新兴服务业，如金融业、传媒、信息等产业。</w:t>
      </w:r>
    </w:p>
    <w:p w:rsidR="0018722C">
      <w:pPr>
        <w:topLinePunct/>
      </w:pPr>
      <w:r>
        <w:t>除此以外，关于产业结构调整的理论还有很多，如赤松要的</w:t>
      </w:r>
      <w:r>
        <w:rPr>
          <w:rFonts w:ascii="Times New Roman" w:hAnsi="Times New Roman" w:eastAsia="Times New Roman"/>
        </w:rPr>
        <w:t>“</w:t>
      </w:r>
      <w:r>
        <w:t>雁形形态论</w:t>
      </w:r>
      <w:r>
        <w:rPr>
          <w:rFonts w:ascii="Times New Roman" w:hAnsi="Times New Roman" w:eastAsia="Times New Roman"/>
        </w:rPr>
        <w:t>”</w:t>
      </w:r>
      <w:r>
        <w:t>、罗斯托的</w:t>
      </w:r>
      <w:r>
        <w:rPr>
          <w:rFonts w:ascii="Times New Roman" w:hAnsi="Times New Roman" w:eastAsia="Times New Roman"/>
        </w:rPr>
        <w:t>“</w:t>
      </w:r>
      <w:r>
        <w:t>主导产业理论</w:t>
      </w:r>
      <w:r>
        <w:rPr>
          <w:rFonts w:ascii="Times New Roman" w:hAnsi="Times New Roman" w:eastAsia="Times New Roman"/>
        </w:rPr>
        <w:t>”</w:t>
      </w:r>
      <w:r>
        <w:t>，这些理论为研究产业结构调整提供了重要的理论依据。</w:t>
      </w:r>
    </w:p>
    <w:p w:rsidR="0018722C">
      <w:pPr>
        <w:pStyle w:val="Heading2"/>
        <w:topLinePunct/>
        <w:ind w:left="171" w:hangingChars="171" w:hanging="171"/>
      </w:pPr>
      <w:bookmarkStart w:id="5671" w:name="_Toc6865671"/>
      <w:bookmarkStart w:name="小结 " w:id="37"/>
      <w:bookmarkEnd w:id="37"/>
      <w:r/>
      <w:r>
        <w:t>小</w:t>
      </w:r>
      <w:r w:rsidR="004F241D">
        <w:t xml:space="preserve">  </w:t>
      </w:r>
      <w:r w:rsidR="004F241D">
        <w:t xml:space="preserve">结</w:t>
      </w:r>
      <w:bookmarkEnd w:id="5671"/>
    </w:p>
    <w:p w:rsidR="0018722C">
      <w:pPr>
        <w:topLinePunct/>
      </w:pPr>
      <w:r>
        <w:t>本章主要描述了关于环境规制以及第二产业结构的文献综述和理论基础。在文献</w:t>
      </w:r>
      <w:r>
        <w:t>综述中，针对环境规制，国外学者主要从环境规制工具、环境规制制度获标准以及环</w:t>
      </w:r>
      <w:r>
        <w:t>境规制在经济活动中的应用来研究，国内学者则主要研究环境规制制度、环境规制下</w:t>
      </w:r>
      <w:r>
        <w:t>的企业行为以及环境规制在经济中运用。在环境规制对产业结构变动的影响中，国外学者研究的是环境规制对产业绩效、</w:t>
      </w:r>
      <w:r>
        <w:rPr>
          <w:rFonts w:ascii="Times New Roman" w:eastAsia="Times New Roman"/>
        </w:rPr>
        <w:t>FDI</w:t>
      </w:r>
      <w:r>
        <w:t>以及创新的影响来间接使产业结构调整，而</w:t>
      </w:r>
      <w:r>
        <w:t>国内学者从产业产出、产业变迁以及升级的角度来研究环境规制对产业结构调整的</w:t>
      </w:r>
      <w:r>
        <w:t>影</w:t>
      </w:r>
    </w:p>
    <w:p w:rsidR="0018722C">
      <w:pPr>
        <w:topLinePunct/>
      </w:pPr>
      <w:r>
        <w:t>响。在理论分析，介绍了</w:t>
      </w:r>
      <w:r>
        <w:rPr>
          <w:rFonts w:ascii="Times New Roman" w:hAnsi="Times New Roman" w:eastAsia="Times New Roman"/>
        </w:rPr>
        <w:t>5</w:t>
      </w:r>
      <w:r>
        <w:t>种环境规制理论以及</w:t>
      </w:r>
      <w:r>
        <w:rPr>
          <w:rFonts w:ascii="Times New Roman" w:hAnsi="Times New Roman" w:eastAsia="Times New Roman"/>
        </w:rPr>
        <w:t>2</w:t>
      </w:r>
      <w:r>
        <w:t>种产业结构理论，环境规制理论有</w:t>
      </w:r>
      <w:r>
        <w:t>福利经济学的“庇古税”、制度经济学的“环境权”、激励规制理论、规制俘虏理论</w:t>
      </w:r>
      <w:r>
        <w:t>以及新规制经济理论，产业结构理论有库兹涅茨收入理论和钱纳里模式理论。介绍相关的文献综述和理论基础为下文分析环境规制对第二产业结构调整奠定下理论基础。</w:t>
      </w:r>
    </w:p>
    <w:p w:rsidR="0018722C">
      <w:pPr>
        <w:pStyle w:val="Heading1"/>
        <w:topLinePunct/>
      </w:pPr>
      <w:bookmarkStart w:id="5672" w:name="_Toc6865672"/>
      <w:bookmarkStart w:name="第3章 我国环境规制概况及第二产业结构的现状 " w:id="38"/>
      <w:bookmarkEnd w:id="38"/>
      <w:r/>
      <w:bookmarkStart w:name="_bookmark12" w:id="39"/>
      <w:bookmarkEnd w:id="39"/>
      <w:r/>
      <w:bookmarkStart w:name="_bookmark13" w:id="40"/>
      <w:bookmarkEnd w:id="40"/>
      <w:r/>
      <w:r>
        <w:t>第</w:t>
      </w:r>
      <w:r/>
      <w:r>
        <w:t>3</w:t>
      </w:r>
      <w:r/>
      <w:r>
        <w:t>章</w:t>
      </w:r>
      <w:r>
        <w:t xml:space="preserve">  </w:t>
      </w:r>
      <w:r>
        <w:t>我</w:t>
      </w:r>
      <w:r>
        <w:t>国</w:t>
      </w:r>
      <w:r>
        <w:t>环境</w:t>
      </w:r>
      <w:r>
        <w:t>规</w:t>
      </w:r>
      <w:r>
        <w:t>制概</w:t>
      </w:r>
      <w:r>
        <w:t>况</w:t>
      </w:r>
      <w:r>
        <w:t>及第</w:t>
      </w:r>
      <w:r>
        <w:t>二</w:t>
      </w:r>
      <w:r>
        <w:t>产业</w:t>
      </w:r>
      <w:r>
        <w:t>结</w:t>
      </w:r>
      <w:r>
        <w:t>构的</w:t>
      </w:r>
      <w:r>
        <w:t>现</w:t>
      </w:r>
      <w:r>
        <w:t>状</w:t>
      </w:r>
      <w:bookmarkEnd w:id="5672"/>
    </w:p>
    <w:p w:rsidR="0018722C">
      <w:pPr>
        <w:topLinePunct/>
      </w:pPr>
      <w:r>
        <w:t>前一章中，我们从关于环境规制和环境规制对产业结构的影响的角度对已有的相</w:t>
      </w:r>
      <w:r>
        <w:t>关文献进行整理。在文献研究的基础上，分别介绍了环境规制和产业结构的理论基础，</w:t>
      </w:r>
      <w:r w:rsidR="001852F3">
        <w:t xml:space="preserve">从理论上为我国环境规制概况和第二产业结构发展现状奠定了基础。</w:t>
      </w:r>
    </w:p>
    <w:p w:rsidR="0018722C">
      <w:pPr>
        <w:pStyle w:val="Heading2"/>
        <w:topLinePunct/>
        <w:ind w:left="171" w:hangingChars="171" w:hanging="171"/>
      </w:pPr>
      <w:bookmarkStart w:id="5673" w:name="_Toc6865673"/>
      <w:bookmarkStart w:name="3.1 我国的环境规制概况 " w:id="41"/>
      <w:bookmarkEnd w:id="41"/>
      <w:r>
        <w:t>3.1</w:t>
      </w:r>
      <w:r>
        <w:t xml:space="preserve"> </w:t>
      </w:r>
      <w:r/>
      <w:bookmarkStart w:name="3.1 我国的环境规制概况 " w:id="42"/>
      <w:bookmarkEnd w:id="42"/>
      <w:r>
        <w:t>我国的环境规制概况</w:t>
      </w:r>
      <w:bookmarkEnd w:id="5673"/>
    </w:p>
    <w:p w:rsidR="0018722C">
      <w:pPr>
        <w:topLinePunct/>
      </w:pPr>
      <w:r>
        <w:t>目前，在环境规制上，我国实行的是分级与分部门规制相结合、自上而下的纵向综合性规制体制。各地方政府对本地区的环境负责各级政府对当地的环境保护负责，</w:t>
      </w:r>
      <w:r w:rsidR="001852F3">
        <w:t xml:space="preserve">通过制定本地区的环境规制政策加以配合国家的政策，保障环境规制的顺利实施。</w:t>
      </w:r>
    </w:p>
    <w:p w:rsidR="0018722C">
      <w:pPr>
        <w:pStyle w:val="Heading3"/>
        <w:topLinePunct/>
        <w:ind w:left="200" w:hangingChars="200" w:hanging="200"/>
      </w:pPr>
      <w:bookmarkStart w:id="5674" w:name="_Toc6865674"/>
      <w:r>
        <w:t>3.1.1</w:t>
      </w:r>
      <w:r>
        <w:t xml:space="preserve"> </w:t>
      </w:r>
      <w:r>
        <w:t>环境规制机构</w:t>
      </w:r>
      <w:bookmarkEnd w:id="5674"/>
    </w:p>
    <w:p w:rsidR="0018722C">
      <w:pPr>
        <w:topLinePunct/>
      </w:pPr>
      <w:r>
        <w:rPr>
          <w:rFonts w:ascii="Times New Roman" w:eastAsia="Times New Roman"/>
        </w:rPr>
        <w:t>1971</w:t>
      </w:r>
      <w:r>
        <w:t>年成立的环境保护办公室以来，中国的环境规制机构开始了不断完善的脚</w:t>
      </w:r>
    </w:p>
    <w:p w:rsidR="0018722C">
      <w:pPr>
        <w:topLinePunct/>
      </w:pPr>
      <w:r>
        <w:t>步。在</w:t>
      </w:r>
      <w:r>
        <w:rPr>
          <w:rFonts w:ascii="Times New Roman" w:eastAsia="Times New Roman"/>
        </w:rPr>
        <w:t>1973</w:t>
      </w:r>
      <w:r>
        <w:t>年第一届全国环境保护会议上，国务院环境保护领导小组成立。自此，</w:t>
      </w:r>
      <w:r w:rsidR="001852F3">
        <w:t xml:space="preserve">中国有了专门的环境规制机构。</w:t>
      </w:r>
      <w:r>
        <w:rPr>
          <w:rFonts w:ascii="Times New Roman" w:eastAsia="Times New Roman"/>
        </w:rPr>
        <w:t>1982</w:t>
      </w:r>
      <w:r>
        <w:t>年，我国又组建了城乡建设环保部，其内设环</w:t>
      </w:r>
      <w:r>
        <w:t>保局，从而形成城乡建设和环境保护相协调的模式。</w:t>
      </w:r>
      <w:r>
        <w:rPr>
          <w:rFonts w:ascii="Times New Roman" w:eastAsia="Times New Roman"/>
        </w:rPr>
        <w:t>1984</w:t>
      </w:r>
      <w:r>
        <w:t>年，国家环保局正式成立。</w:t>
      </w:r>
    </w:p>
    <w:p w:rsidR="0018722C">
      <w:pPr>
        <w:topLinePunct/>
      </w:pPr>
      <w:r>
        <w:rPr>
          <w:rFonts w:ascii="Times New Roman" w:eastAsia="宋体"/>
        </w:rPr>
        <w:t>1988</w:t>
      </w:r>
      <w:r>
        <w:t>年，国家环保局从城乡建设环保部中分离出来，单列为国务院直属机构。同时，</w:t>
      </w:r>
      <w:r>
        <w:t>全国的各省、市、县也设立了相应的环境规制机构，在管理上呈现出自上而下的管理</w:t>
      </w:r>
      <w:r>
        <w:t>体制。</w:t>
      </w:r>
      <w:r>
        <w:rPr>
          <w:rFonts w:ascii="Times New Roman" w:eastAsia="宋体"/>
        </w:rPr>
        <w:t>1993</w:t>
      </w:r>
      <w:r>
        <w:t>年，全国人大环保委员会又宣布成立，这就意味着公众参与到环境规制</w:t>
      </w:r>
      <w:r>
        <w:t>中。</w:t>
      </w:r>
      <w:r>
        <w:rPr>
          <w:rFonts w:ascii="Times New Roman" w:eastAsia="宋体"/>
        </w:rPr>
        <w:t>1998</w:t>
      </w:r>
      <w:r>
        <w:t>年，经过调整研究，国家环保局正式提升为正部级，同时组建国土资源部，</w:t>
      </w:r>
      <w:r>
        <w:t>负责环境保护的工作。</w:t>
      </w:r>
      <w:r>
        <w:rPr>
          <w:rFonts w:ascii="Times New Roman" w:eastAsia="宋体"/>
        </w:rPr>
        <w:t>2008</w:t>
      </w:r>
      <w:r>
        <w:t>年正式组建环境保护部，与此同时，加强地方环境规制</w:t>
      </w:r>
      <w:r>
        <w:t>机构的建设。这样，中央和地方形成了一个统一监管与分级分部门监管相结合的环境规制体系。</w:t>
      </w:r>
    </w:p>
    <w:p w:rsidR="0018722C">
      <w:pPr>
        <w:topLinePunct/>
      </w:pPr>
      <w:r>
        <w:t>近几年来，国家对环境保护的重视度越来越高，环境规制机构也再不断增加中。截止到</w:t>
      </w:r>
      <w:r>
        <w:rPr>
          <w:rFonts w:ascii="Times New Roman" w:hAnsi="Times New Roman" w:eastAsia="Times New Roman"/>
        </w:rPr>
        <w:t>2013</w:t>
      </w:r>
      <w:r>
        <w:t>年，全国环保系统机构总数为</w:t>
      </w:r>
      <w:r>
        <w:rPr>
          <w:rFonts w:ascii="Times New Roman" w:hAnsi="Times New Roman" w:eastAsia="Times New Roman"/>
        </w:rPr>
        <w:t>14257</w:t>
      </w:r>
      <w:r>
        <w:t>个。</w:t>
      </w:r>
      <w:hyperlink w:history="true" w:anchor="_bookmark14">
        <w:r>
          <w:t>①</w:t>
        </w:r>
      </w:hyperlink>
      <w:r>
        <w:t>其中，国家级机构</w:t>
      </w:r>
      <w:r>
        <w:rPr>
          <w:rFonts w:ascii="Times New Roman" w:hAnsi="Times New Roman" w:eastAsia="Times New Roman"/>
        </w:rPr>
        <w:t>45</w:t>
      </w:r>
      <w:r>
        <w:t>个，</w:t>
      </w:r>
      <w:r>
        <w:t>省</w:t>
      </w:r>
    </w:p>
    <w:p w:rsidR="0018722C">
      <w:pPr>
        <w:topLinePunct/>
      </w:pPr>
      <w:r>
        <w:t>级机构</w:t>
      </w:r>
      <w:r>
        <w:rPr>
          <w:rFonts w:ascii="Times New Roman" w:hAnsi="Times New Roman" w:eastAsia="宋体"/>
        </w:rPr>
        <w:t>400</w:t>
      </w:r>
      <w:r>
        <w:t>个，地市级环保机构</w:t>
      </w:r>
      <w:r>
        <w:rPr>
          <w:rFonts w:ascii="Times New Roman" w:hAnsi="Times New Roman" w:eastAsia="宋体"/>
        </w:rPr>
        <w:t>2252</w:t>
      </w:r>
      <w:r>
        <w:t>个，县、乡级环保机构</w:t>
      </w:r>
      <w:r>
        <w:rPr>
          <w:rFonts w:ascii="Times New Roman" w:hAnsi="Times New Roman" w:eastAsia="宋体"/>
        </w:rPr>
        <w:t>11560</w:t>
      </w:r>
      <w:r>
        <w:t>个。</w:t>
      </w:r>
      <w:hyperlink w:history="true" w:anchor="_bookmark15">
        <w:r>
          <w:t>②</w:t>
        </w:r>
      </w:hyperlink>
      <w:r>
        <w:t>各级环保</w:t>
      </w:r>
    </w:p>
    <w:p w:rsidR="0018722C">
      <w:pPr>
        <w:topLinePunct/>
      </w:pPr>
      <w:r>
        <w:t>行政机构</w:t>
      </w:r>
      <w:r>
        <w:rPr>
          <w:rFonts w:ascii="Times New Roman" w:hAnsi="Times New Roman" w:eastAsia="Times New Roman"/>
        </w:rPr>
        <w:t>3176</w:t>
      </w:r>
      <w:r>
        <w:t>个，各级环境监察机构</w:t>
      </w:r>
      <w:r>
        <w:rPr>
          <w:rFonts w:ascii="Times New Roman" w:hAnsi="Times New Roman" w:eastAsia="Times New Roman"/>
        </w:rPr>
        <w:t>2923</w:t>
      </w:r>
      <w:r>
        <w:t>个，各级环境监测机构</w:t>
      </w:r>
      <w:r>
        <w:rPr>
          <w:rFonts w:ascii="Times New Roman" w:hAnsi="Times New Roman" w:eastAsia="Times New Roman"/>
        </w:rPr>
        <w:t>2754</w:t>
      </w:r>
      <w:r>
        <w:t>个。</w:t>
      </w:r>
      <w:hyperlink w:history="true" w:anchor="_bookmark16">
        <w:r>
          <w:t>③</w:t>
        </w:r>
      </w:hyperlink>
      <w:r>
        <w:t>全国</w:t>
      </w:r>
    </w:p>
    <w:p w:rsidR="0018722C">
      <w:pPr>
        <w:topLinePunct/>
      </w:pPr>
      <w:r>
        <w:t>环保系统共有</w:t>
      </w:r>
      <w:r>
        <w:rPr>
          <w:rFonts w:ascii="Times New Roman" w:eastAsia="Times New Roman"/>
        </w:rPr>
        <w:t>21</w:t>
      </w:r>
      <w:r>
        <w:rPr>
          <w:rFonts w:ascii="Times New Roman" w:eastAsia="Times New Roman"/>
        </w:rPr>
        <w:t>.</w:t>
      </w:r>
      <w:r>
        <w:rPr>
          <w:rFonts w:ascii="Times New Roman" w:eastAsia="Times New Roman"/>
        </w:rPr>
        <w:t>2</w:t>
      </w:r>
      <w:r>
        <w:t>万人，其中，环保机构人员</w:t>
      </w:r>
      <w:r>
        <w:rPr>
          <w:rFonts w:ascii="Times New Roman" w:eastAsia="Times New Roman"/>
        </w:rPr>
        <w:t>5</w:t>
      </w:r>
      <w:r>
        <w:rPr>
          <w:rFonts w:ascii="Times New Roman" w:eastAsia="Times New Roman"/>
        </w:rPr>
        <w:t>.</w:t>
      </w:r>
      <w:r>
        <w:rPr>
          <w:rFonts w:ascii="Times New Roman" w:eastAsia="Times New Roman"/>
        </w:rPr>
        <w:t>3</w:t>
      </w:r>
      <w:r w:rsidR="001852F3">
        <w:rPr>
          <w:rFonts w:ascii="Times New Roman" w:eastAsia="Times New Roman"/>
        </w:rPr>
        <w:t xml:space="preserve"> </w:t>
      </w:r>
      <w:r>
        <w:t>万人，占环保系统总人数的</w:t>
      </w:r>
      <w:r>
        <w:rPr>
          <w:rFonts w:ascii="Times New Roman" w:eastAsia="Times New Roman"/>
        </w:rPr>
        <w:t>25%</w:t>
      </w:r>
      <w:r>
        <w:t>；</w:t>
      </w:r>
    </w:p>
    <w:p w:rsidR="0018722C">
      <w:pPr>
        <w:pStyle w:val="aff7"/>
        <w:topLinePunct/>
      </w:pPr>
      <w:r>
        <w:pict>
          <v:line style="position:absolute;mso-position-horizontal-relative:page;mso-position-vertical-relative:paragraph;z-index:1504;mso-wrap-distance-left:0;mso-wrap-distance-right:0" from="85.050003pt,12.539672pt" to="229.050003pt,12.539672pt" stroked="true" strokeweight="0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数据来源</w:t>
      </w:r>
      <w:r>
        <w:rPr>
          <w:kern w:val="2"/>
          <w:rFonts w:ascii="Times New Roman" w:hAnsi="Times New Roman" w:eastAsia="宋体" w:cstheme="minorBidi"/>
          <w:sz w:val="17"/>
          <w:rFonts w:hint="eastAsia"/>
        </w:rPr>
        <w:t>：</w:t>
      </w:r>
      <w:r w:rsidR="001852F3">
        <w:rPr>
          <w:rFonts w:ascii="Times New Roman" w:hAnsi="Times New Roman" w:eastAsia="宋体" w:cstheme="minorBidi"/>
        </w:rPr>
        <w:t xml:space="preserve"> </w:t>
      </w:r>
      <w:r>
        <w:rPr>
          <w:rFonts w:cstheme="minorBidi" w:hAnsiTheme="minorHAnsi" w:eastAsiaTheme="minorHAnsi" w:asciiTheme="minorHAnsi"/>
        </w:rPr>
        <w:t>《全国环境统计公报》</w:t>
      </w:r>
      <w:r>
        <w:rPr>
          <w:kern w:val="2"/>
          <w:rFonts w:ascii="Times New Roman" w:hAnsi="Times New Roman" w:eastAsia="宋体" w:cstheme="minorBidi"/>
          <w:sz w:val="17"/>
          <w:rFonts w:hint="eastAsia"/>
        </w:rPr>
        <w:t>，</w:t>
      </w:r>
      <w:r w:rsidR="001852F3">
        <w:rPr>
          <w:rFonts w:ascii="Times New Roman" w:hAnsi="Times New Roman" w:eastAsia="宋体" w:cstheme="minorBidi"/>
        </w:rPr>
        <w:t xml:space="preserve">DB, 2013</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数据来源</w:t>
      </w:r>
      <w:r>
        <w:rPr>
          <w:kern w:val="2"/>
          <w:rFonts w:ascii="Times New Roman" w:hAnsi="Times New Roman" w:eastAsia="宋体" w:cstheme="minorBidi"/>
          <w:sz w:val="17"/>
          <w:rFonts w:hint="eastAsia"/>
        </w:rPr>
        <w:t>：</w:t>
      </w:r>
      <w:r>
        <w:rPr>
          <w:rFonts w:cstheme="minorBidi" w:hAnsiTheme="minorHAnsi" w:eastAsiaTheme="minorHAnsi" w:asciiTheme="minorHAnsi"/>
        </w:rPr>
        <w:t>《全国环境统计公报》</w:t>
      </w:r>
      <w:r>
        <w:rPr>
          <w:kern w:val="2"/>
          <w:rFonts w:ascii="Times New Roman" w:hAnsi="Times New Roman" w:eastAsia="宋体" w:cstheme="minorBidi"/>
          <w:sz w:val="17"/>
          <w:rFonts w:hint="eastAsia"/>
        </w:rPr>
        <w:t>，</w:t>
      </w:r>
      <w:r w:rsidR="001852F3">
        <w:rPr>
          <w:rFonts w:ascii="Times New Roman" w:hAnsi="Times New Roman" w:eastAsia="宋体" w:cstheme="minorBidi"/>
        </w:rPr>
        <w:t xml:space="preserve">DB, 2013</w:t>
      </w:r>
    </w:p>
    <w:p w:rsidR="0018722C">
      <w:pPr>
        <w:topLinePunct/>
      </w:pPr>
      <w:r>
        <w:rPr>
          <w:rFonts w:cstheme="minorBidi" w:hAnsiTheme="minorHAnsi" w:eastAsiaTheme="minorHAnsi" w:asciiTheme="minorHAnsi"/>
        </w:rPr>
        <w:t>③</w:t>
      </w:r>
      <w:r>
        <w:rPr>
          <w:rFonts w:cstheme="minorBidi" w:hAnsiTheme="minorHAnsi" w:eastAsiaTheme="minorHAnsi" w:asciiTheme="minorHAnsi"/>
        </w:rPr>
        <w:t>数据来源</w:t>
      </w:r>
      <w:r>
        <w:rPr>
          <w:kern w:val="2"/>
          <w:rFonts w:ascii="Times New Roman" w:hAnsi="Times New Roman" w:eastAsia="宋体" w:cstheme="minorBidi"/>
          <w:sz w:val="17"/>
          <w:rFonts w:hint="eastAsia"/>
        </w:rPr>
        <w:t>：</w:t>
      </w:r>
      <w:r>
        <w:rPr>
          <w:rFonts w:cstheme="minorBidi" w:hAnsiTheme="minorHAnsi" w:eastAsiaTheme="minorHAnsi" w:asciiTheme="minorHAnsi"/>
        </w:rPr>
        <w:t>《全国环境统计公报》</w:t>
      </w:r>
      <w:r>
        <w:rPr>
          <w:kern w:val="2"/>
          <w:rFonts w:ascii="Times New Roman" w:hAnsi="Times New Roman" w:eastAsia="宋体" w:cstheme="minorBidi"/>
          <w:sz w:val="17"/>
          <w:rFonts w:hint="eastAsia"/>
        </w:rPr>
        <w:t>，</w:t>
      </w:r>
      <w:r w:rsidR="001852F3">
        <w:rPr>
          <w:rFonts w:ascii="Times New Roman" w:hAnsi="Times New Roman" w:eastAsia="宋体" w:cstheme="minorBidi"/>
        </w:rPr>
        <w:t xml:space="preserve">DB, 2013</w:t>
      </w:r>
    </w:p>
    <w:p w:rsidR="0018722C">
      <w:pPr>
        <w:topLinePunct/>
      </w:pPr>
      <w:bookmarkStart w:name="_bookmark17" w:id="43"/>
      <w:bookmarkEnd w:id="43"/>
      <w:r>
        <w:t>环境监察人员</w:t>
      </w:r>
      <w:r>
        <w:rPr>
          <w:rFonts w:ascii="Times New Roman" w:hAnsi="Times New Roman" w:eastAsia="Times New Roman"/>
        </w:rPr>
        <w:t>6</w:t>
      </w:r>
      <w:r>
        <w:rPr>
          <w:rFonts w:ascii="Times New Roman" w:hAnsi="Times New Roman" w:eastAsia="Times New Roman"/>
        </w:rPr>
        <w:t>.</w:t>
      </w:r>
      <w:r>
        <w:rPr>
          <w:rFonts w:ascii="Times New Roman" w:hAnsi="Times New Roman" w:eastAsia="Times New Roman"/>
        </w:rPr>
        <w:t>3</w:t>
      </w:r>
      <w:r>
        <w:t>万人，占环保系统总人数的</w:t>
      </w:r>
      <w:r>
        <w:rPr>
          <w:rFonts w:ascii="Times New Roman" w:hAnsi="Times New Roman" w:eastAsia="Times New Roman"/>
        </w:rPr>
        <w:t>29</w:t>
      </w:r>
      <w:r>
        <w:rPr>
          <w:rFonts w:ascii="Times New Roman" w:hAnsi="Times New Roman" w:eastAsia="Times New Roman"/>
        </w:rPr>
        <w:t>.</w:t>
      </w:r>
      <w:r>
        <w:rPr>
          <w:rFonts w:ascii="Times New Roman" w:hAnsi="Times New Roman" w:eastAsia="Times New Roman"/>
        </w:rPr>
        <w:t>7%</w:t>
      </w:r>
      <w:r>
        <w:t>；环境监测人员</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8</w:t>
      </w:r>
      <w:r>
        <w:t>万人，占环保系统总人数的</w:t>
      </w:r>
      <w:r>
        <w:rPr>
          <w:rFonts w:ascii="Times New Roman" w:hAnsi="Times New Roman" w:eastAsia="Times New Roman"/>
        </w:rPr>
        <w:t>27</w:t>
      </w:r>
      <w:r>
        <w:rPr>
          <w:rFonts w:ascii="Times New Roman" w:hAnsi="Times New Roman" w:eastAsia="Times New Roman"/>
        </w:rPr>
        <w:t>.</w:t>
      </w:r>
      <w:r>
        <w:rPr>
          <w:rFonts w:ascii="Times New Roman" w:hAnsi="Times New Roman" w:eastAsia="Times New Roman"/>
        </w:rPr>
        <w:t>4%</w:t>
      </w:r>
      <w:r>
        <w:t>。</w:t>
      </w:r>
      <w:hyperlink w:history="true" w:anchor="_bookmark18">
        <w:r>
          <w:t>①</w:t>
        </w:r>
      </w:hyperlink>
      <w:r>
        <w:t>由此可见，环境规制机构的规模逐渐扩大。</w:t>
      </w:r>
    </w:p>
    <w:p w:rsidR="0018722C">
      <w:pPr>
        <w:pStyle w:val="Heading3"/>
        <w:topLinePunct/>
        <w:ind w:left="200" w:hangingChars="200" w:hanging="200"/>
      </w:pPr>
      <w:bookmarkStart w:id="5675" w:name="_Toc6865675"/>
      <w:r>
        <w:t>3.1.2</w:t>
      </w:r>
      <w:r>
        <w:t xml:space="preserve"> </w:t>
      </w:r>
      <w:r>
        <w:t>环境规制法律体系</w:t>
      </w:r>
      <w:bookmarkEnd w:id="5675"/>
    </w:p>
    <w:p w:rsidR="0018722C">
      <w:pPr>
        <w:topLinePunct/>
      </w:pPr>
      <w:r>
        <w:t>我国政府提出要“依法治国”，在环境领域也不例外，不断的提出和完善相关法</w:t>
      </w:r>
      <w:r>
        <w:t>律政策。</w:t>
      </w:r>
      <w:r>
        <w:rPr>
          <w:rFonts w:ascii="Times New Roman" w:hAnsi="Times New Roman" w:eastAsia="Times New Roman"/>
        </w:rPr>
        <w:t>1972</w:t>
      </w:r>
      <w:r>
        <w:t>年，中国政府派团参加联合国人类环境会议之后，</w:t>
      </w:r>
      <w:r>
        <w:rPr>
          <w:rFonts w:ascii="Times New Roman" w:hAnsi="Times New Roman" w:eastAsia="Times New Roman"/>
        </w:rPr>
        <w:t>1973</w:t>
      </w:r>
      <w:r>
        <w:t>年召开的第一</w:t>
      </w:r>
      <w:r>
        <w:t>次全国环境保护会议上，正式提出了环境管理“</w:t>
      </w:r>
      <w:r>
        <w:rPr>
          <w:rFonts w:ascii="Times New Roman" w:hAnsi="Times New Roman" w:eastAsia="Times New Roman"/>
        </w:rPr>
        <w:t>32</w:t>
      </w:r>
      <w:r>
        <w:t>字方针”。</w:t>
      </w:r>
      <w:r>
        <w:rPr>
          <w:rFonts w:ascii="Times New Roman" w:hAnsi="Times New Roman" w:eastAsia="Times New Roman"/>
        </w:rPr>
        <w:t>1979</w:t>
      </w:r>
      <w:r>
        <w:t>年《环境保护法》</w:t>
      </w:r>
      <w:r>
        <w:t>正式在五届全国人大会议第十一次会议中通过，并在其后实施。它是我国第一部综合</w:t>
      </w:r>
      <w:r>
        <w:t>性的环境保护方面的法律，标志着我国的环境保护工作开始走向法制化、程序化，与</w:t>
      </w:r>
      <w:r>
        <w:t>此同时这也是我国环境保护法律体系逐步建立并开始加速发展的重要里程碑式的标</w:t>
      </w:r>
      <w:r>
        <w:t>志。在</w:t>
      </w:r>
      <w:r>
        <w:rPr>
          <w:rFonts w:ascii="Times New Roman" w:hAnsi="Times New Roman" w:eastAsia="Times New Roman"/>
        </w:rPr>
        <w:t>1983</w:t>
      </w:r>
      <w:r>
        <w:t>年召开的第二次全国环保会议上政府又提出将环境保护作为一项基本国</w:t>
      </w:r>
      <w:r>
        <w:t>策，制定了“预防为主、防治结合”、“谁污染、谁治理”、“强化环境管理”的三</w:t>
      </w:r>
      <w:r>
        <w:t>大环保政策。</w:t>
      </w:r>
      <w:r>
        <w:rPr>
          <w:rFonts w:ascii="Times New Roman" w:hAnsi="Times New Roman" w:eastAsia="Times New Roman"/>
        </w:rPr>
        <w:t>1992</w:t>
      </w:r>
      <w:r>
        <w:t>年，在制定的《环境与发展十大对策》中明确要求了要加快转变</w:t>
      </w:r>
      <w:r>
        <w:t>发展方式，走可持续发展道路，保护环境就是保护生产力等观点。当我国工业发展到</w:t>
      </w:r>
      <w:r>
        <w:t>中期阶段，环境问题的解决更刻不容缓。</w:t>
      </w:r>
      <w:r>
        <w:rPr>
          <w:rFonts w:ascii="Times New Roman" w:hAnsi="Times New Roman" w:eastAsia="Times New Roman"/>
        </w:rPr>
        <w:t>2006</w:t>
      </w:r>
      <w:r>
        <w:t>年，在第六次全国环保大会中提出把环保工作推向以保护环境优化经济增长的新阶段，实现历史性的转变。</w:t>
      </w:r>
      <w:r>
        <w:rPr>
          <w:rFonts w:ascii="Times New Roman" w:hAnsi="Times New Roman" w:eastAsia="Times New Roman"/>
        </w:rPr>
        <w:t>2012</w:t>
      </w:r>
      <w:r>
        <w:t>年十八大中提出了“把生态文明建设放在突出地位，融入经济建设、政治建设、文化建设、</w:t>
      </w:r>
      <w:r>
        <w:t>社会建设各方面和全过程，努力建设美丽中国，实现中国民族永续发展”。与此同期，</w:t>
      </w:r>
      <w:r>
        <w:t>政府颁布了一系列关于环境规制的法律和规章制度，这些充分说明了政府对环境污染的重视度，也体现了我国环境污染的治理监督体系不断完善。</w:t>
      </w:r>
    </w:p>
    <w:p w:rsidR="0018722C">
      <w:pPr>
        <w:topLinePunct/>
      </w:pPr>
      <w:r>
        <w:t>当前，我国环境保护的法律主体为《环境保护法》，并以此为中心，以环境保护</w:t>
      </w:r>
      <w:r>
        <w:t>专门法、与环保相关的资源法、环保行政法规与规章、环保地方性法规为主要内容的</w:t>
      </w:r>
      <w:r>
        <w:t>环境法律法规体系以及相关的环境标准体系。本文对部分中国环境规制法律法规进行</w:t>
      </w:r>
      <w:r>
        <w:t>了梳理，如</w:t>
      </w:r>
      <w:r>
        <w:t>表</w:t>
      </w:r>
      <w:r>
        <w:rPr>
          <w:rFonts w:ascii="Times New Roman" w:eastAsia="Times New Roman"/>
        </w:rPr>
        <w:t>3-1</w:t>
      </w:r>
      <w:r>
        <w:t>所示。</w:t>
      </w:r>
    </w:p>
    <w:p w:rsidR="0018722C">
      <w:pPr>
        <w:pStyle w:val="a8"/>
        <w:topLinePunct/>
      </w:pPr>
      <w:r>
        <w:rPr>
          <w:rFonts w:cstheme="minorBidi" w:hAnsiTheme="minorHAnsi" w:eastAsiaTheme="minorHAnsi" w:asciiTheme="minorHAnsi"/>
          <w:b/>
        </w:rPr>
        <w:t>表</w:t>
      </w:r>
      <w:r>
        <w:rPr>
          <w:rFonts w:ascii="Times New Roman" w:eastAsia="Times New Roman" w:cstheme="minorBidi" w:hAnsiTheme="minorHAnsi"/>
          <w:b/>
        </w:rPr>
        <w:t>3-1</w:t>
      </w:r>
      <w:r>
        <w:t xml:space="preserve">  </w:t>
      </w:r>
      <w:r>
        <w:rPr>
          <w:rFonts w:cstheme="minorBidi" w:hAnsiTheme="minorHAnsi" w:eastAsiaTheme="minorHAnsi" w:asciiTheme="minorHAnsi"/>
          <w:b/>
        </w:rPr>
        <w:t>部分中国环境规制法律法规一览表</w:t>
      </w:r>
    </w:p>
    <w:tbl>
      <w:tblPr>
        <w:tblW w:w="5000" w:type="pct"/>
        <w:tblInd w:w="50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638"/>
        <w:gridCol w:w="6449"/>
      </w:tblGrid>
      <w:tr>
        <w:trPr>
          <w:tblHeader/>
        </w:trPr>
        <w:tc>
          <w:tcPr>
            <w:tcW w:w="1013" w:type="pct"/>
            <w:vAlign w:val="center"/>
            <w:tcBorders>
              <w:bottom w:val="single" w:sz="4" w:space="0" w:color="auto"/>
            </w:tcBorders>
          </w:tcPr>
          <w:p w:rsidR="0018722C">
            <w:pPr>
              <w:pStyle w:val="a7"/>
              <w:topLinePunct/>
              <w:ind w:leftChars="0" w:left="0" w:rightChars="0" w:right="0" w:firstLineChars="0" w:firstLine="0"/>
              <w:spacing w:line="240" w:lineRule="atLeast"/>
            </w:pPr>
            <w:r>
              <w:t>日期</w:t>
            </w:r>
          </w:p>
        </w:tc>
        <w:tc>
          <w:tcPr>
            <w:tcW w:w="3987" w:type="pct"/>
            <w:vAlign w:val="center"/>
            <w:tcBorders>
              <w:bottom w:val="single" w:sz="4" w:space="0" w:color="auto"/>
            </w:tcBorders>
          </w:tcPr>
          <w:p w:rsidR="0018722C">
            <w:pPr>
              <w:pStyle w:val="a7"/>
              <w:topLinePunct/>
              <w:ind w:leftChars="0" w:left="0" w:rightChars="0" w:right="0" w:firstLineChars="0" w:firstLine="0"/>
              <w:spacing w:line="240" w:lineRule="atLeast"/>
            </w:pPr>
            <w:r>
              <w:t>部分环境规制法律法规</w:t>
            </w:r>
          </w:p>
        </w:tc>
      </w:tr>
      <w:tr>
        <w:tc>
          <w:tcPr>
            <w:tcW w:w="1013" w:type="pct"/>
            <w:vAlign w:val="center"/>
          </w:tcPr>
          <w:p w:rsidR="0018722C">
            <w:pPr>
              <w:pStyle w:val="affff9"/>
              <w:topLinePunct/>
              <w:ind w:leftChars="0" w:left="0" w:rightChars="0" w:right="0" w:firstLineChars="0" w:firstLine="0"/>
              <w:spacing w:line="240" w:lineRule="atLeast"/>
            </w:pPr>
            <w:r>
              <w:t>1979.09</w:t>
            </w:r>
          </w:p>
        </w:tc>
        <w:tc>
          <w:tcPr>
            <w:tcW w:w="3987" w:type="pct"/>
            <w:vAlign w:val="center"/>
          </w:tcPr>
          <w:p w:rsidR="0018722C">
            <w:pPr>
              <w:pStyle w:val="ad"/>
              <w:topLinePunct/>
              <w:ind w:leftChars="0" w:left="0" w:rightChars="0" w:right="0" w:firstLineChars="0" w:firstLine="0"/>
              <w:spacing w:line="240" w:lineRule="atLeast"/>
            </w:pPr>
            <w:r>
              <w:t>中华人民共和国环境保护法</w:t>
            </w:r>
            <w:r>
              <w:t>（</w:t>
            </w:r>
            <w:r>
              <w:t>试行</w:t>
            </w:r>
            <w:r>
              <w:t>）</w:t>
            </w:r>
          </w:p>
        </w:tc>
      </w:tr>
      <w:tr>
        <w:tc>
          <w:tcPr>
            <w:tcW w:w="1013" w:type="pct"/>
            <w:vAlign w:val="center"/>
          </w:tcPr>
          <w:p w:rsidR="0018722C">
            <w:pPr>
              <w:pStyle w:val="affff9"/>
              <w:topLinePunct/>
              <w:ind w:leftChars="0" w:left="0" w:rightChars="0" w:right="0" w:firstLineChars="0" w:firstLine="0"/>
              <w:spacing w:line="240" w:lineRule="atLeast"/>
            </w:pPr>
            <w:r>
              <w:t>1982.08</w:t>
            </w:r>
          </w:p>
        </w:tc>
        <w:tc>
          <w:tcPr>
            <w:tcW w:w="3987" w:type="pct"/>
            <w:vAlign w:val="center"/>
          </w:tcPr>
          <w:p w:rsidR="0018722C">
            <w:pPr>
              <w:pStyle w:val="ad"/>
              <w:topLinePunct/>
              <w:ind w:leftChars="0" w:left="0" w:rightChars="0" w:right="0" w:firstLineChars="0" w:firstLine="0"/>
              <w:spacing w:line="240" w:lineRule="atLeast"/>
            </w:pPr>
            <w:r>
              <w:t>中华人民共和国海洋环境保护法</w:t>
            </w:r>
          </w:p>
        </w:tc>
      </w:tr>
      <w:tr>
        <w:tc>
          <w:tcPr>
            <w:tcW w:w="1013" w:type="pct"/>
            <w:vAlign w:val="center"/>
          </w:tcPr>
          <w:p w:rsidR="0018722C">
            <w:pPr>
              <w:pStyle w:val="affff9"/>
              <w:topLinePunct/>
              <w:ind w:leftChars="0" w:left="0" w:rightChars="0" w:right="0" w:firstLineChars="0" w:firstLine="0"/>
              <w:spacing w:line="240" w:lineRule="atLeast"/>
            </w:pPr>
            <w:r>
              <w:t>1983.12</w:t>
            </w:r>
          </w:p>
        </w:tc>
        <w:tc>
          <w:tcPr>
            <w:tcW w:w="3987" w:type="pct"/>
            <w:vAlign w:val="center"/>
          </w:tcPr>
          <w:p w:rsidR="0018722C">
            <w:pPr>
              <w:pStyle w:val="ad"/>
              <w:topLinePunct/>
              <w:ind w:leftChars="0" w:left="0" w:rightChars="0" w:right="0" w:firstLineChars="0" w:firstLine="0"/>
              <w:spacing w:line="240" w:lineRule="atLeast"/>
            </w:pPr>
            <w:r>
              <w:t>中华人民共和国海洋环境保护法</w:t>
            </w:r>
            <w:r>
              <w:t>（</w:t>
            </w:r>
            <w:r>
              <w:t>修正案</w:t>
            </w:r>
            <w:r>
              <w:t>）</w:t>
            </w:r>
          </w:p>
        </w:tc>
      </w:tr>
      <w:tr>
        <w:tc>
          <w:tcPr>
            <w:tcW w:w="1013" w:type="pct"/>
            <w:vAlign w:val="center"/>
            <w:tcBorders>
              <w:top w:val="single" w:sz="4" w:space="0" w:color="auto"/>
            </w:tcBorders>
          </w:tcPr>
          <w:p w:rsidR="0018722C">
            <w:pPr>
              <w:pStyle w:val="affff9"/>
              <w:topLinePunct/>
              <w:ind w:leftChars="0" w:left="0" w:rightChars="0" w:right="0" w:firstLineChars="0" w:firstLine="0"/>
              <w:spacing w:line="240" w:lineRule="atLeast"/>
            </w:pPr>
            <w:r>
              <w:t>1984.05</w:t>
            </w:r>
          </w:p>
        </w:tc>
        <w:tc>
          <w:tcPr>
            <w:tcW w:w="3987" w:type="pct"/>
            <w:vAlign w:val="center"/>
            <w:tcBorders>
              <w:top w:val="single" w:sz="4" w:space="0" w:color="auto"/>
            </w:tcBorders>
          </w:tcPr>
          <w:p w:rsidR="0018722C">
            <w:pPr>
              <w:pStyle w:val="ad"/>
              <w:topLinePunct/>
              <w:ind w:leftChars="0" w:left="0" w:rightChars="0" w:right="0" w:firstLineChars="0" w:firstLine="0"/>
              <w:spacing w:line="240" w:lineRule="atLeast"/>
            </w:pPr>
            <w:r>
              <w:t>中华人民共和国水污染防治法</w:t>
            </w:r>
          </w:p>
        </w:tc>
      </w:tr>
    </w:tbl>
    <w:p w:rsidR="0018722C">
      <w:pPr>
        <w:pStyle w:val="affa"/>
      </w:pPr>
    </w:p>
    <w:p w:rsidR="0018722C">
      <w:pPr>
        <w:pStyle w:val="aff7"/>
        <w:topLinePunct/>
      </w:pPr>
      <w:r>
        <w:pict>
          <v:line style="position:absolute;mso-position-horizontal-relative:page;mso-position-vertical-relative:paragraph;z-index:1528;mso-wrap-distance-left:0;mso-wrap-distance-right:0" from="85.050003pt,20.360001pt" to="229.050003pt,20.360001pt" stroked="true" strokeweight="0pt" strokecolor="#000000">
            <v:stroke dashstyle="solid"/>
            <w10:wrap type="topAndBottom"/>
          </v:line>
        </w:pict>
      </w:r>
    </w:p>
    <w:p w:rsidR="0018722C">
      <w:pPr>
        <w:spacing w:before="78"/>
        <w:ind w:leftChars="0" w:left="119" w:rightChars="0" w:right="0" w:firstLineChars="0" w:firstLine="0"/>
        <w:jc w:val="left"/>
        <w:rPr>
          <w:rFonts w:ascii="Times New Roman" w:hAnsi="Times New Roman" w:eastAsia="Times New Roman"/>
          <w:sz w:val="17"/>
        </w:rPr>
      </w:pPr>
      <w:r>
        <w:rPr>
          <w:position w:val="11"/>
          <w:sz w:val="10"/>
        </w:rPr>
        <w:t>① </w:t>
      </w:r>
      <w:r>
        <w:rPr>
          <w:sz w:val="17"/>
        </w:rPr>
        <w:t>数据来源</w:t>
      </w:r>
      <w:r>
        <w:rPr>
          <w:rFonts w:ascii="Times New Roman" w:hAnsi="Times New Roman" w:eastAsia="Times New Roman"/>
          <w:sz w:val="17"/>
        </w:rPr>
        <w:t>: </w:t>
      </w:r>
      <w:r>
        <w:rPr>
          <w:sz w:val="17"/>
        </w:rPr>
        <w:t>《全国环境统计公报》</w:t>
      </w:r>
      <w:r>
        <w:rPr>
          <w:rFonts w:ascii="Times New Roman" w:hAnsi="Times New Roman" w:eastAsia="Times New Roman"/>
          <w:sz w:val="17"/>
        </w:rPr>
        <w:t>, DB, 2013</w:t>
      </w:r>
    </w:p>
    <w:p w:rsidR="0018722C">
      <w:pPr>
        <w:spacing w:after="0"/>
        <w:jc w:val="left"/>
        <w:rPr>
          <w:rFonts w:ascii="Times New Roman" w:hAnsi="Times New Roman" w:eastAsia="Times New Roman"/>
          <w:sz w:val="17"/>
        </w:rPr>
        <w:sectPr w:rsidR="00556256">
          <w:headerReference w:type="default" r:id="rId26"/>
          <w:headerReference w:type="even" r:id="rId27"/>
          <w:pgSz w:w="11910" w:h="16840"/>
          <w:pgMar w:header="900" w:footer="989" w:top="1220" w:bottom="1180" w:left="1580" w:right="1180"/>
        </w:sectPr>
      </w:pPr>
    </w:p>
    <w:p w:rsidR="0018722C">
      <w:pPr>
        <w:topLinePunct/>
      </w:pPr>
    </w:p>
    <w:p w:rsidR="0018722C">
      <w:pPr>
        <w:pStyle w:val="a8"/>
        <w:topLinePunct/>
      </w:pPr>
      <w:bookmarkStart w:name="_bookmark19" w:id="44"/>
      <w:bookmarkEnd w:id="44"/>
      <w:r>
        <w:rPr>
          <w:rFonts w:cstheme="minorBidi" w:hAnsiTheme="minorHAnsi" w:eastAsiaTheme="minorHAnsi" w:asciiTheme="minorHAnsi"/>
          <w:b/>
        </w:rPr>
        <w:t>表</w:t>
      </w:r>
      <w:r>
        <w:rPr>
          <w:rFonts w:ascii="Times New Roman" w:eastAsia="Times New Roman" w:cstheme="minorBidi" w:hAnsiTheme="minorHAnsi"/>
          <w:b/>
        </w:rPr>
        <w:t>3-1</w:t>
      </w:r>
      <w:r>
        <w:t xml:space="preserve">  </w:t>
      </w:r>
      <w:r>
        <w:rPr>
          <w:rFonts w:cstheme="minorBidi" w:hAnsiTheme="minorHAnsi" w:eastAsiaTheme="minorHAnsi" w:asciiTheme="minorHAnsi"/>
          <w:b/>
        </w:rPr>
        <w:t>部分中国环境规制法律法规一览表</w:t>
      </w:r>
      <w:r>
        <w:rPr>
          <w:rFonts w:cstheme="minorBidi" w:hAnsiTheme="minorHAnsi" w:eastAsiaTheme="minorHAnsi" w:asciiTheme="minorHAnsi"/>
          <w:b/>
        </w:rPr>
        <w:t>（</w:t>
      </w:r>
      <w:r>
        <w:rPr>
          <w:rFonts w:cstheme="minorBidi" w:hAnsiTheme="minorHAnsi" w:eastAsiaTheme="minorHAnsi" w:asciiTheme="minorHAnsi"/>
          <w:b/>
        </w:rPr>
        <w:t xml:space="preserve">续表</w:t>
      </w:r>
      <w:r>
        <w:rPr>
          <w:rFonts w:cstheme="minorBidi" w:hAnsiTheme="minorHAnsi" w:eastAsiaTheme="minorHAnsi" w:asciiTheme="minorHAnsi"/>
          <w:b/>
        </w:rPr>
        <w:t>）</w:t>
      </w:r>
    </w:p>
    <w:tbl>
      <w:tblPr>
        <w:tblW w:w="5000" w:type="pct"/>
        <w:tblInd w:w="50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638"/>
        <w:gridCol w:w="6449"/>
      </w:tblGrid>
      <w:tr>
        <w:trPr>
          <w:tblHeader/>
        </w:trPr>
        <w:tc>
          <w:tcPr>
            <w:tcW w:w="1013" w:type="pct"/>
            <w:vAlign w:val="center"/>
            <w:tcBorders>
              <w:bottom w:val="single" w:sz="4" w:space="0" w:color="auto"/>
            </w:tcBorders>
          </w:tcPr>
          <w:p w:rsidR="0018722C">
            <w:pPr>
              <w:pStyle w:val="a7"/>
              <w:topLinePunct/>
              <w:ind w:leftChars="0" w:left="0" w:rightChars="0" w:right="0" w:firstLineChars="0" w:firstLine="0"/>
              <w:spacing w:line="240" w:lineRule="atLeast"/>
            </w:pPr>
            <w:r>
              <w:t>1984.09</w:t>
            </w:r>
          </w:p>
        </w:tc>
        <w:tc>
          <w:tcPr>
            <w:tcW w:w="3987" w:type="pct"/>
            <w:vAlign w:val="center"/>
            <w:tcBorders>
              <w:bottom w:val="single" w:sz="4" w:space="0" w:color="auto"/>
            </w:tcBorders>
          </w:tcPr>
          <w:p w:rsidR="0018722C">
            <w:pPr>
              <w:pStyle w:val="a7"/>
              <w:topLinePunct/>
              <w:ind w:leftChars="0" w:left="0" w:rightChars="0" w:right="0" w:firstLineChars="0" w:firstLine="0"/>
              <w:spacing w:line="240" w:lineRule="atLeast"/>
            </w:pPr>
            <w:r>
              <w:t>中华人民共和国森林法</w:t>
            </w:r>
          </w:p>
        </w:tc>
      </w:tr>
      <w:tr>
        <w:tc>
          <w:tcPr>
            <w:tcW w:w="1013" w:type="pct"/>
            <w:vAlign w:val="center"/>
          </w:tcPr>
          <w:p w:rsidR="0018722C">
            <w:pPr>
              <w:pStyle w:val="affff9"/>
              <w:topLinePunct/>
              <w:ind w:leftChars="0" w:left="0" w:rightChars="0" w:right="0" w:firstLineChars="0" w:firstLine="0"/>
              <w:spacing w:line="240" w:lineRule="atLeast"/>
            </w:pPr>
            <w:r>
              <w:t>1987.09</w:t>
            </w:r>
          </w:p>
        </w:tc>
        <w:tc>
          <w:tcPr>
            <w:tcW w:w="3987" w:type="pct"/>
            <w:vAlign w:val="center"/>
          </w:tcPr>
          <w:p w:rsidR="0018722C">
            <w:pPr>
              <w:pStyle w:val="ad"/>
              <w:topLinePunct/>
              <w:ind w:leftChars="0" w:left="0" w:rightChars="0" w:right="0" w:firstLineChars="0" w:firstLine="0"/>
              <w:spacing w:line="240" w:lineRule="atLeast"/>
            </w:pPr>
            <w:r>
              <w:t>中华人民共和国大气污染防治法、森林采伐更新管理办法</w:t>
            </w:r>
          </w:p>
        </w:tc>
      </w:tr>
      <w:tr>
        <w:tc>
          <w:tcPr>
            <w:tcW w:w="1013" w:type="pct"/>
            <w:vAlign w:val="center"/>
          </w:tcPr>
          <w:p w:rsidR="0018722C">
            <w:pPr>
              <w:pStyle w:val="affff9"/>
              <w:topLinePunct/>
              <w:ind w:leftChars="0" w:left="0" w:rightChars="0" w:right="0" w:firstLineChars="0" w:firstLine="0"/>
              <w:spacing w:line="240" w:lineRule="atLeast"/>
            </w:pPr>
            <w:r>
              <w:t>1988.01</w:t>
            </w:r>
          </w:p>
        </w:tc>
        <w:tc>
          <w:tcPr>
            <w:tcW w:w="3987" w:type="pct"/>
            <w:vAlign w:val="center"/>
          </w:tcPr>
          <w:p w:rsidR="0018722C">
            <w:pPr>
              <w:pStyle w:val="ad"/>
              <w:topLinePunct/>
              <w:ind w:leftChars="0" w:left="0" w:rightChars="0" w:right="0" w:firstLineChars="0" w:firstLine="0"/>
              <w:spacing w:line="240" w:lineRule="atLeast"/>
            </w:pPr>
            <w:r>
              <w:t>中华人民共和国水法</w:t>
            </w:r>
          </w:p>
        </w:tc>
      </w:tr>
      <w:tr>
        <w:tc>
          <w:tcPr>
            <w:tcW w:w="1013" w:type="pct"/>
            <w:vAlign w:val="center"/>
          </w:tcPr>
          <w:p w:rsidR="0018722C">
            <w:pPr>
              <w:pStyle w:val="affff9"/>
              <w:topLinePunct/>
              <w:ind w:leftChars="0" w:left="0" w:rightChars="0" w:right="0" w:firstLineChars="0" w:firstLine="0"/>
              <w:spacing w:line="240" w:lineRule="atLeast"/>
            </w:pPr>
            <w:r>
              <w:t>1989.12</w:t>
            </w:r>
          </w:p>
        </w:tc>
        <w:tc>
          <w:tcPr>
            <w:tcW w:w="3987" w:type="pct"/>
            <w:vAlign w:val="center"/>
          </w:tcPr>
          <w:p w:rsidR="0018722C">
            <w:pPr>
              <w:pStyle w:val="ad"/>
              <w:topLinePunct/>
              <w:ind w:leftChars="0" w:left="0" w:rightChars="0" w:right="0" w:firstLineChars="0" w:firstLine="0"/>
              <w:spacing w:line="240" w:lineRule="atLeast"/>
            </w:pPr>
            <w:r>
              <w:t>中华人民共和国环境保护法</w:t>
            </w:r>
          </w:p>
        </w:tc>
      </w:tr>
      <w:tr>
        <w:tc>
          <w:tcPr>
            <w:tcW w:w="1013" w:type="pct"/>
            <w:vAlign w:val="center"/>
          </w:tcPr>
          <w:p w:rsidR="0018722C">
            <w:pPr>
              <w:pStyle w:val="affff9"/>
              <w:topLinePunct/>
              <w:ind w:leftChars="0" w:left="0" w:rightChars="0" w:right="0" w:firstLineChars="0" w:firstLine="0"/>
              <w:spacing w:line="240" w:lineRule="atLeast"/>
            </w:pPr>
            <w:r>
              <w:t>1991.06</w:t>
            </w:r>
          </w:p>
        </w:tc>
        <w:tc>
          <w:tcPr>
            <w:tcW w:w="3987" w:type="pct"/>
            <w:vAlign w:val="center"/>
          </w:tcPr>
          <w:p w:rsidR="0018722C">
            <w:pPr>
              <w:pStyle w:val="ad"/>
              <w:topLinePunct/>
              <w:ind w:leftChars="0" w:left="0" w:rightChars="0" w:right="0" w:firstLineChars="0" w:firstLine="0"/>
              <w:spacing w:line="240" w:lineRule="atLeast"/>
            </w:pPr>
            <w:r>
              <w:t>中华人民共和国水土保持法</w:t>
            </w:r>
          </w:p>
        </w:tc>
      </w:tr>
      <w:tr>
        <w:tc>
          <w:tcPr>
            <w:tcW w:w="1013" w:type="pct"/>
            <w:vAlign w:val="center"/>
          </w:tcPr>
          <w:p w:rsidR="0018722C">
            <w:pPr>
              <w:pStyle w:val="affff9"/>
              <w:topLinePunct/>
              <w:ind w:leftChars="0" w:left="0" w:rightChars="0" w:right="0" w:firstLineChars="0" w:firstLine="0"/>
              <w:spacing w:line="240" w:lineRule="atLeast"/>
            </w:pPr>
            <w:r>
              <w:t>1995.08</w:t>
            </w:r>
          </w:p>
        </w:tc>
        <w:tc>
          <w:tcPr>
            <w:tcW w:w="3987" w:type="pct"/>
            <w:vAlign w:val="center"/>
          </w:tcPr>
          <w:p w:rsidR="0018722C">
            <w:pPr>
              <w:pStyle w:val="ad"/>
              <w:topLinePunct/>
              <w:ind w:leftChars="0" w:left="0" w:rightChars="0" w:right="0" w:firstLineChars="0" w:firstLine="0"/>
              <w:spacing w:line="240" w:lineRule="atLeast"/>
            </w:pPr>
            <w:r>
              <w:t>中华人民共和国大气防治法</w:t>
            </w:r>
            <w:r>
              <w:t>（</w:t>
            </w:r>
            <w:r>
              <w:t>修正案</w:t>
            </w:r>
            <w:r>
              <w:t>）</w:t>
            </w:r>
          </w:p>
        </w:tc>
      </w:tr>
      <w:tr>
        <w:tc>
          <w:tcPr>
            <w:tcW w:w="1013" w:type="pct"/>
            <w:vAlign w:val="center"/>
          </w:tcPr>
          <w:p w:rsidR="0018722C">
            <w:pPr>
              <w:pStyle w:val="affff9"/>
              <w:topLinePunct/>
              <w:ind w:leftChars="0" w:left="0" w:rightChars="0" w:right="0" w:firstLineChars="0" w:firstLine="0"/>
              <w:spacing w:line="240" w:lineRule="atLeast"/>
            </w:pPr>
            <w:r>
              <w:t>1995.10</w:t>
            </w:r>
          </w:p>
        </w:tc>
        <w:tc>
          <w:tcPr>
            <w:tcW w:w="3987" w:type="pct"/>
            <w:vAlign w:val="center"/>
          </w:tcPr>
          <w:p w:rsidR="0018722C">
            <w:pPr>
              <w:pStyle w:val="ad"/>
              <w:topLinePunct/>
              <w:ind w:leftChars="0" w:left="0" w:rightChars="0" w:right="0" w:firstLineChars="0" w:firstLine="0"/>
              <w:spacing w:line="240" w:lineRule="atLeast"/>
            </w:pPr>
            <w:r>
              <w:t>中华人民共和国固体废物污染环境防治法</w:t>
            </w:r>
          </w:p>
        </w:tc>
      </w:tr>
      <w:tr>
        <w:tc>
          <w:tcPr>
            <w:tcW w:w="1013" w:type="pct"/>
            <w:vAlign w:val="center"/>
          </w:tcPr>
          <w:p w:rsidR="0018722C">
            <w:pPr>
              <w:pStyle w:val="affff9"/>
              <w:topLinePunct/>
              <w:ind w:leftChars="0" w:left="0" w:rightChars="0" w:right="0" w:firstLineChars="0" w:firstLine="0"/>
              <w:spacing w:line="240" w:lineRule="atLeast"/>
            </w:pPr>
            <w:r>
              <w:t>1996.08</w:t>
            </w:r>
          </w:p>
        </w:tc>
        <w:tc>
          <w:tcPr>
            <w:tcW w:w="3987" w:type="pct"/>
            <w:vAlign w:val="center"/>
          </w:tcPr>
          <w:p w:rsidR="0018722C">
            <w:pPr>
              <w:pStyle w:val="ad"/>
              <w:topLinePunct/>
              <w:ind w:leftChars="0" w:left="0" w:rightChars="0" w:right="0" w:firstLineChars="0" w:firstLine="0"/>
              <w:spacing w:line="240" w:lineRule="atLeast"/>
            </w:pPr>
            <w:r>
              <w:t>中华人民共和国矿产资源法</w:t>
            </w:r>
            <w:r>
              <w:t>（</w:t>
            </w:r>
            <w:r>
              <w:t>修正案</w:t>
            </w:r>
            <w:r>
              <w:t>）</w:t>
            </w:r>
          </w:p>
        </w:tc>
      </w:tr>
      <w:tr>
        <w:tc>
          <w:tcPr>
            <w:tcW w:w="1013" w:type="pct"/>
            <w:vAlign w:val="center"/>
          </w:tcPr>
          <w:p w:rsidR="0018722C">
            <w:pPr>
              <w:pStyle w:val="affff9"/>
              <w:topLinePunct/>
              <w:ind w:leftChars="0" w:left="0" w:rightChars="0" w:right="0" w:firstLineChars="0" w:firstLine="0"/>
              <w:spacing w:line="240" w:lineRule="atLeast"/>
            </w:pPr>
            <w:r>
              <w:t>1998.03</w:t>
            </w:r>
          </w:p>
        </w:tc>
        <w:tc>
          <w:tcPr>
            <w:tcW w:w="3987" w:type="pct"/>
            <w:vAlign w:val="center"/>
          </w:tcPr>
          <w:p w:rsidR="0018722C">
            <w:pPr>
              <w:pStyle w:val="ad"/>
              <w:topLinePunct/>
              <w:ind w:leftChars="0" w:left="0" w:rightChars="0" w:right="0" w:firstLineChars="0" w:firstLine="0"/>
              <w:spacing w:line="240" w:lineRule="atLeast"/>
            </w:pPr>
            <w:r>
              <w:t>水污染排放许可证管理暂行办法</w:t>
            </w:r>
          </w:p>
        </w:tc>
      </w:tr>
      <w:tr>
        <w:tc>
          <w:tcPr>
            <w:tcW w:w="1013" w:type="pct"/>
            <w:vAlign w:val="center"/>
          </w:tcPr>
          <w:p w:rsidR="0018722C">
            <w:pPr>
              <w:pStyle w:val="affff9"/>
              <w:topLinePunct/>
              <w:ind w:leftChars="0" w:left="0" w:rightChars="0" w:right="0" w:firstLineChars="0" w:firstLine="0"/>
              <w:spacing w:line="240" w:lineRule="atLeast"/>
            </w:pPr>
            <w:r>
              <w:t>1998.04</w:t>
            </w:r>
          </w:p>
        </w:tc>
        <w:tc>
          <w:tcPr>
            <w:tcW w:w="3987" w:type="pct"/>
            <w:vAlign w:val="center"/>
          </w:tcPr>
          <w:p w:rsidR="0018722C">
            <w:pPr>
              <w:pStyle w:val="ad"/>
              <w:topLinePunct/>
              <w:ind w:leftChars="0" w:left="0" w:rightChars="0" w:right="0" w:firstLineChars="0" w:firstLine="0"/>
              <w:spacing w:line="240" w:lineRule="atLeast"/>
            </w:pPr>
            <w:r>
              <w:t>中华人民共和国森林法</w:t>
            </w:r>
            <w:r>
              <w:t>（</w:t>
            </w:r>
            <w:r>
              <w:t>修正案</w:t>
            </w:r>
            <w:r>
              <w:t>）</w:t>
            </w:r>
          </w:p>
        </w:tc>
      </w:tr>
      <w:tr>
        <w:tc>
          <w:tcPr>
            <w:tcW w:w="1013" w:type="pct"/>
            <w:vAlign w:val="center"/>
          </w:tcPr>
          <w:p w:rsidR="0018722C">
            <w:pPr>
              <w:pStyle w:val="affff9"/>
              <w:topLinePunct/>
              <w:ind w:leftChars="0" w:left="0" w:rightChars="0" w:right="0" w:firstLineChars="0" w:firstLine="0"/>
              <w:spacing w:line="240" w:lineRule="atLeast"/>
            </w:pPr>
            <w:r>
              <w:t>2002.02</w:t>
            </w:r>
          </w:p>
        </w:tc>
        <w:tc>
          <w:tcPr>
            <w:tcW w:w="3987" w:type="pct"/>
            <w:vAlign w:val="center"/>
          </w:tcPr>
          <w:p w:rsidR="0018722C">
            <w:pPr>
              <w:pStyle w:val="ad"/>
              <w:topLinePunct/>
              <w:ind w:leftChars="0" w:left="0" w:rightChars="0" w:right="0" w:firstLineChars="0" w:firstLine="0"/>
              <w:spacing w:line="240" w:lineRule="atLeast"/>
            </w:pPr>
            <w:r>
              <w:t>中华人民共和国水法</w:t>
            </w:r>
            <w:r>
              <w:t>（</w:t>
            </w:r>
            <w:r>
              <w:t>修正案</w:t>
            </w:r>
            <w:r>
              <w:t>）</w:t>
            </w:r>
          </w:p>
        </w:tc>
      </w:tr>
      <w:tr>
        <w:tc>
          <w:tcPr>
            <w:tcW w:w="1013" w:type="pct"/>
            <w:vAlign w:val="center"/>
          </w:tcPr>
          <w:p w:rsidR="0018722C">
            <w:pPr>
              <w:pStyle w:val="affff9"/>
              <w:topLinePunct/>
              <w:ind w:leftChars="0" w:left="0" w:rightChars="0" w:right="0" w:firstLineChars="0" w:firstLine="0"/>
              <w:spacing w:line="240" w:lineRule="atLeast"/>
            </w:pPr>
            <w:r>
              <w:t>2002.10</w:t>
            </w:r>
          </w:p>
        </w:tc>
        <w:tc>
          <w:tcPr>
            <w:tcW w:w="3987" w:type="pct"/>
            <w:vAlign w:val="center"/>
          </w:tcPr>
          <w:p w:rsidR="0018722C">
            <w:pPr>
              <w:pStyle w:val="ad"/>
              <w:topLinePunct/>
              <w:ind w:leftChars="0" w:left="0" w:rightChars="0" w:right="0" w:firstLineChars="0" w:firstLine="0"/>
              <w:spacing w:line="240" w:lineRule="atLeast"/>
            </w:pPr>
            <w:r>
              <w:t>中华人民共和国环境评价法</w:t>
            </w:r>
          </w:p>
        </w:tc>
      </w:tr>
      <w:tr>
        <w:tc>
          <w:tcPr>
            <w:tcW w:w="1013" w:type="pct"/>
            <w:vAlign w:val="center"/>
          </w:tcPr>
          <w:p w:rsidR="0018722C">
            <w:pPr>
              <w:pStyle w:val="affff9"/>
              <w:topLinePunct/>
              <w:ind w:leftChars="0" w:left="0" w:rightChars="0" w:right="0" w:firstLineChars="0" w:firstLine="0"/>
              <w:spacing w:line="240" w:lineRule="atLeast"/>
            </w:pPr>
            <w:r>
              <w:t>2007.10</w:t>
            </w:r>
          </w:p>
        </w:tc>
        <w:tc>
          <w:tcPr>
            <w:tcW w:w="3987" w:type="pct"/>
            <w:vAlign w:val="center"/>
          </w:tcPr>
          <w:p w:rsidR="0018722C">
            <w:pPr>
              <w:pStyle w:val="ad"/>
              <w:topLinePunct/>
              <w:ind w:leftChars="0" w:left="0" w:rightChars="0" w:right="0" w:firstLineChars="0" w:firstLine="0"/>
              <w:spacing w:line="240" w:lineRule="atLeast"/>
            </w:pPr>
            <w:r>
              <w:t>中华人民共和国节约能源法</w:t>
            </w:r>
          </w:p>
        </w:tc>
      </w:tr>
      <w:tr>
        <w:tc>
          <w:tcPr>
            <w:tcW w:w="1013" w:type="pct"/>
            <w:vAlign w:val="center"/>
          </w:tcPr>
          <w:p w:rsidR="0018722C">
            <w:pPr>
              <w:pStyle w:val="affff9"/>
              <w:topLinePunct/>
              <w:ind w:leftChars="0" w:left="0" w:rightChars="0" w:right="0" w:firstLineChars="0" w:firstLine="0"/>
              <w:spacing w:line="240" w:lineRule="atLeast"/>
            </w:pPr>
            <w:r>
              <w:t>2008.08</w:t>
            </w:r>
          </w:p>
        </w:tc>
        <w:tc>
          <w:tcPr>
            <w:tcW w:w="3987" w:type="pct"/>
            <w:vAlign w:val="center"/>
          </w:tcPr>
          <w:p w:rsidR="0018722C">
            <w:pPr>
              <w:pStyle w:val="ad"/>
              <w:topLinePunct/>
              <w:ind w:leftChars="0" w:left="0" w:rightChars="0" w:right="0" w:firstLineChars="0" w:firstLine="0"/>
              <w:spacing w:line="240" w:lineRule="atLeast"/>
            </w:pPr>
            <w:r>
              <w:t>中华人民共和国循环经济促进法</w:t>
            </w:r>
          </w:p>
        </w:tc>
      </w:tr>
      <w:tr>
        <w:tc>
          <w:tcPr>
            <w:tcW w:w="1013" w:type="pct"/>
            <w:vAlign w:val="center"/>
          </w:tcPr>
          <w:p w:rsidR="0018722C">
            <w:pPr>
              <w:pStyle w:val="affff9"/>
              <w:topLinePunct/>
              <w:ind w:leftChars="0" w:left="0" w:rightChars="0" w:right="0" w:firstLineChars="0" w:firstLine="0"/>
              <w:spacing w:line="240" w:lineRule="atLeast"/>
            </w:pPr>
            <w:r>
              <w:t>2009.12</w:t>
            </w:r>
          </w:p>
        </w:tc>
        <w:tc>
          <w:tcPr>
            <w:tcW w:w="3987" w:type="pct"/>
            <w:vAlign w:val="center"/>
          </w:tcPr>
          <w:p w:rsidR="0018722C">
            <w:pPr>
              <w:pStyle w:val="ad"/>
              <w:topLinePunct/>
              <w:ind w:leftChars="0" w:left="0" w:rightChars="0" w:right="0" w:firstLineChars="0" w:firstLine="0"/>
              <w:spacing w:line="240" w:lineRule="atLeast"/>
            </w:pPr>
            <w:r>
              <w:t>中华人民共和国海岛保护法、中华人民共和国可再生资源法</w:t>
            </w:r>
            <w:r>
              <w:t>（</w:t>
            </w:r>
            <w:r>
              <w:t>修正案</w:t>
            </w:r>
            <w:r>
              <w:t>）</w:t>
            </w:r>
          </w:p>
        </w:tc>
      </w:tr>
      <w:tr>
        <w:tc>
          <w:tcPr>
            <w:tcW w:w="1013" w:type="pct"/>
            <w:vAlign w:val="center"/>
          </w:tcPr>
          <w:p w:rsidR="0018722C">
            <w:pPr>
              <w:pStyle w:val="affff9"/>
              <w:topLinePunct/>
              <w:ind w:leftChars="0" w:left="0" w:rightChars="0" w:right="0" w:firstLineChars="0" w:firstLine="0"/>
              <w:spacing w:line="240" w:lineRule="atLeast"/>
            </w:pPr>
            <w:r>
              <w:t>2010.12</w:t>
            </w:r>
          </w:p>
        </w:tc>
        <w:tc>
          <w:tcPr>
            <w:tcW w:w="3987" w:type="pct"/>
            <w:vAlign w:val="center"/>
          </w:tcPr>
          <w:p w:rsidR="0018722C">
            <w:pPr>
              <w:pStyle w:val="ad"/>
              <w:topLinePunct/>
              <w:ind w:leftChars="0" w:left="0" w:rightChars="0" w:right="0" w:firstLineChars="0" w:firstLine="0"/>
              <w:spacing w:line="240" w:lineRule="atLeast"/>
            </w:pPr>
            <w:r>
              <w:t>中华人民共和国水土保持法</w:t>
            </w:r>
            <w:r>
              <w:t>（</w:t>
            </w:r>
            <w:r>
              <w:t>修正案</w:t>
            </w:r>
            <w:r>
              <w:t>）</w:t>
            </w:r>
          </w:p>
        </w:tc>
      </w:tr>
      <w:tr>
        <w:tc>
          <w:tcPr>
            <w:tcW w:w="1013" w:type="pct"/>
            <w:vAlign w:val="center"/>
            <w:tcBorders>
              <w:top w:val="single" w:sz="4" w:space="0" w:color="auto"/>
            </w:tcBorders>
          </w:tcPr>
          <w:p w:rsidR="0018722C">
            <w:pPr>
              <w:pStyle w:val="affff9"/>
              <w:topLinePunct/>
              <w:ind w:leftChars="0" w:left="0" w:rightChars="0" w:right="0" w:firstLineChars="0" w:firstLine="0"/>
              <w:spacing w:line="240" w:lineRule="atLeast"/>
            </w:pPr>
            <w:r>
              <w:t>2014.12</w:t>
            </w:r>
          </w:p>
        </w:tc>
        <w:tc>
          <w:tcPr>
            <w:tcW w:w="3987" w:type="pct"/>
            <w:vAlign w:val="center"/>
            <w:tcBorders>
              <w:top w:val="single" w:sz="4" w:space="0" w:color="auto"/>
            </w:tcBorders>
          </w:tcPr>
          <w:p w:rsidR="0018722C">
            <w:pPr>
              <w:pStyle w:val="ad"/>
              <w:topLinePunct/>
              <w:ind w:leftChars="0" w:left="0" w:rightChars="0" w:right="0" w:firstLineChars="0" w:firstLine="0"/>
              <w:spacing w:line="240" w:lineRule="atLeast"/>
            </w:pPr>
            <w:r>
              <w:t>中华人民共和国环境保护法</w:t>
            </w:r>
            <w:r>
              <w:t>（</w:t>
            </w:r>
            <w:r>
              <w:t>修正案</w:t>
            </w:r>
            <w:r>
              <w:t>）</w:t>
            </w:r>
          </w:p>
        </w:tc>
      </w:tr>
    </w:tbl>
    <w:p w:rsidR="0018722C">
      <w:pPr>
        <w:pStyle w:val="affa"/>
      </w:pPr>
    </w:p>
    <w:p w:rsidR="0018722C">
      <w:pPr>
        <w:topLinePunct/>
      </w:pPr>
      <w:r>
        <w:rPr>
          <w:rFonts w:cstheme="minorBidi" w:hAnsiTheme="minorHAnsi" w:eastAsiaTheme="minorHAnsi" w:asciiTheme="minorHAnsi"/>
        </w:rPr>
        <w:t>附注：中华人民共和国环境保护部网站，</w:t>
      </w:r>
      <w:hyperlink r:id="rId28">
        <w:r>
          <w:rPr>
            <w:rFonts w:ascii="Times New Roman" w:eastAsia="Times New Roman" w:cstheme="minorBidi" w:hAnsiTheme="minorHAnsi"/>
          </w:rPr>
          <w:t>http:</w:t>
        </w:r>
        <w:r w:rsidR="004B696B">
          <w:rPr>
            <w:rFonts w:ascii="Times New Roman" w:eastAsia="Times New Roman" w:cstheme="minorBidi" w:hAnsiTheme="minorHAnsi"/>
          </w:rPr>
          <w:t xml:space="preserve"> </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www.</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zhb.</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gov.</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cn</w:t>
        </w:r>
        <w:r>
          <w:rPr>
            <w:rFonts w:ascii="Times New Roman" w:eastAsia="Times New Roman" w:cstheme="minorBidi" w:hAnsiTheme="minorHAnsi"/>
          </w:rPr>
          <w:t>/</w:t>
        </w:r>
      </w:hyperlink>
      <w:r>
        <w:rPr>
          <w:rFonts w:cstheme="minorBidi" w:hAnsiTheme="minorHAnsi" w:eastAsiaTheme="minorHAnsi" w:asciiTheme="minorHAnsi"/>
        </w:rPr>
        <w:t>；程其其，环境规制对我国产</w:t>
      </w:r>
      <w:r>
        <w:rPr>
          <w:rFonts w:cstheme="minorBidi" w:hAnsiTheme="minorHAnsi" w:eastAsiaTheme="minorHAnsi" w:asciiTheme="minorHAnsi"/>
        </w:rPr>
        <w:t>业国际竞争力影响研究</w:t>
      </w:r>
      <w:r>
        <w:rPr>
          <w:rFonts w:ascii="Times New Roman" w:eastAsia="Times New Roman" w:cstheme="minorBidi" w:hAnsiTheme="minorHAnsi"/>
        </w:rPr>
        <w:t>[</w:t>
      </w:r>
      <w:r>
        <w:rPr>
          <w:rFonts w:ascii="Times New Roman" w:eastAsia="Times New Roman" w:cstheme="minorBidi" w:hAnsiTheme="minorHAnsi"/>
        </w:rPr>
        <w:t xml:space="preserve">D</w:t>
      </w:r>
      <w:r>
        <w:rPr>
          <w:rFonts w:ascii="Times New Roman" w:eastAsia="Times New Roman" w:cstheme="minorBidi" w:hAnsiTheme="minorHAnsi"/>
        </w:rPr>
        <w:t>]</w:t>
      </w:r>
      <w:r>
        <w:rPr>
          <w:rFonts w:cstheme="minorBidi" w:hAnsiTheme="minorHAnsi" w:eastAsiaTheme="minorHAnsi" w:asciiTheme="minorHAnsi"/>
        </w:rPr>
        <w:t>，厦门大学，</w:t>
      </w:r>
      <w:r>
        <w:rPr>
          <w:rFonts w:ascii="Times New Roman" w:eastAsia="Times New Roman" w:cstheme="minorBidi" w:hAnsiTheme="minorHAnsi"/>
        </w:rPr>
        <w:t>2009</w:t>
      </w:r>
      <w:r>
        <w:rPr>
          <w:rFonts w:cstheme="minorBidi" w:hAnsiTheme="minorHAnsi" w:eastAsiaTheme="minorHAnsi" w:asciiTheme="minorHAnsi"/>
        </w:rPr>
        <w:t>。</w:t>
      </w:r>
    </w:p>
    <w:p w:rsidR="0018722C">
      <w:pPr>
        <w:topLinePunct/>
      </w:pPr>
      <w:r>
        <w:t>环境法律法规越完善，公众对环境的挑剔度就越高，规制机构对环境规制的实施也就越严格，一旦环境规制机构加大环境规制的力度，发现的污染事件也就增加了。</w:t>
      </w:r>
    </w:p>
    <w:p w:rsidR="0018722C">
      <w:pPr>
        <w:topLinePunct/>
      </w:pPr>
      <w:r>
        <w:rPr>
          <w:rFonts w:ascii="Times New Roman" w:eastAsia="Times New Roman"/>
        </w:rPr>
        <w:t>2013</w:t>
      </w:r>
      <w:r>
        <w:t>年，全国突发环境事件</w:t>
      </w:r>
      <w:r>
        <w:rPr>
          <w:rFonts w:ascii="Times New Roman" w:eastAsia="Times New Roman"/>
        </w:rPr>
        <w:t>712</w:t>
      </w:r>
      <w:r>
        <w:t>次，其中，重大环境事件</w:t>
      </w:r>
      <w:r>
        <w:rPr>
          <w:rFonts w:ascii="Times New Roman" w:eastAsia="Times New Roman"/>
        </w:rPr>
        <w:t>3</w:t>
      </w:r>
      <w:r>
        <w:t>次，较大环境事件</w:t>
      </w:r>
      <w:r>
        <w:rPr>
          <w:rFonts w:ascii="Times New Roman" w:eastAsia="Times New Roman"/>
        </w:rPr>
        <w:t>12</w:t>
      </w:r>
      <w:r>
        <w:t>次，</w:t>
      </w:r>
    </w:p>
    <w:p w:rsidR="0018722C">
      <w:pPr>
        <w:topLinePunct/>
      </w:pPr>
      <w:r>
        <w:t>一般环境事件</w:t>
      </w:r>
      <w:r>
        <w:rPr>
          <w:rFonts w:ascii="Times New Roman" w:hAnsi="Times New Roman" w:eastAsia="Times New Roman"/>
        </w:rPr>
        <w:t>697</w:t>
      </w:r>
      <w:r>
        <w:t>次。进行行政处罚案件</w:t>
      </w:r>
      <w:r>
        <w:rPr>
          <w:rFonts w:ascii="Times New Roman" w:hAnsi="Times New Roman" w:eastAsia="Times New Roman"/>
        </w:rPr>
        <w:t>13</w:t>
      </w:r>
      <w:r>
        <w:rPr>
          <w:rFonts w:ascii="Times New Roman" w:hAnsi="Times New Roman" w:eastAsia="Times New Roman"/>
        </w:rPr>
        <w:t>.</w:t>
      </w:r>
      <w:r>
        <w:rPr>
          <w:rFonts w:ascii="Times New Roman" w:hAnsi="Times New Roman" w:eastAsia="Times New Roman"/>
        </w:rPr>
        <w:t>9</w:t>
      </w:r>
      <w:r>
        <w:t>万起，环境行政复议案件</w:t>
      </w:r>
      <w:r>
        <w:rPr>
          <w:rFonts w:ascii="Times New Roman" w:hAnsi="Times New Roman" w:eastAsia="Times New Roman"/>
        </w:rPr>
        <w:t>550</w:t>
      </w:r>
      <w:r>
        <w:t>起，</w:t>
      </w:r>
      <w:hyperlink w:history="true" w:anchor="_bookmark20">
        <w:r>
          <w:t>①</w:t>
        </w:r>
      </w:hyperlink>
    </w:p>
    <w:p w:rsidR="0018722C">
      <w:pPr>
        <w:pStyle w:val="Heading3"/>
        <w:topLinePunct/>
        <w:ind w:left="200" w:hangingChars="200" w:hanging="200"/>
      </w:pPr>
      <w:bookmarkStart w:id="5676" w:name="_Toc6865676"/>
      <w:r>
        <w:t>3.1.3</w:t>
      </w:r>
      <w:r>
        <w:t xml:space="preserve"> </w:t>
      </w:r>
      <w:r>
        <w:t>环境规制工具</w:t>
      </w:r>
      <w:bookmarkEnd w:id="5676"/>
    </w:p>
    <w:p w:rsidR="0018722C">
      <w:pPr>
        <w:topLinePunct/>
      </w:pPr>
      <w:r>
        <w:t>规制机构要使环境规制达到预期的效果，就必须要借助一些手段和工具。环境规</w:t>
      </w:r>
      <w:r>
        <w:t>制工具有很多，大致分成行政强制手段、市场化工具和自愿工具三类，通常我国的规</w:t>
      </w:r>
      <w:r>
        <w:t>制机构使用行政强制手段来规制污染企业。这三种环境规制工具特点各不相同，具体</w:t>
      </w:r>
      <w:r>
        <w:t>见</w:t>
      </w:r>
      <w:r>
        <w:t>表</w:t>
      </w:r>
      <w:r>
        <w:rPr>
          <w:rFonts w:ascii="Times New Roman" w:eastAsia="Times New Roman"/>
        </w:rPr>
        <w:t>3-2</w:t>
      </w:r>
      <w:r>
        <w:t>。</w:t>
      </w:r>
    </w:p>
    <w:p w:rsidR="0018722C">
      <w:pPr>
        <w:topLinePunct/>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26"/>
          <w:szCs w:val="24"/>
          <w:rFonts w:cstheme="minorBidi" w:ascii="宋体" w:hAnsi="宋体" w:eastAsia="宋体" w:cs="宋体"/>
        </w:rPr>
      </w:pPr>
      <w:r>
        <w:rPr>
          <w:kern w:val="2"/>
          <w:sz w:val="24"/>
          <w:szCs w:val="24"/>
          <w:rFonts w:cstheme="minorBidi" w:ascii="宋体" w:hAnsi="宋体" w:eastAsia="宋体" w:cs="宋体"/>
        </w:rPr>
        <w:pict>
          <v:line style="position:absolute;mso-position-horizontal-relative:page;mso-position-vertical-relative:paragraph;z-index:1552;mso-wrap-distance-left:0;mso-wrap-distance-right:0" from="85.050003pt,19.061253pt" to="229.050003pt,19.061253pt" stroked="true" strokeweight="0pt" strokecolor="#000000">
            <v:stroke dashstyle="solid"/>
            <w10:wrap type="topAndBottom"/>
          </v:line>
        </w:pict>
      </w:r>
    </w:p>
    <w:p w:rsidR="0018722C">
      <w:pPr>
        <w:spacing w:before="70"/>
        <w:ind w:leftChars="0" w:left="119" w:rightChars="0" w:right="0" w:firstLineChars="0" w:firstLine="0"/>
        <w:jc w:val="left"/>
        <w:rPr>
          <w:rFonts w:ascii="Times New Roman" w:hAnsi="Times New Roman" w:eastAsia="Times New Roman"/>
          <w:sz w:val="17"/>
        </w:rPr>
      </w:pPr>
      <w:r>
        <w:rPr>
          <w:w w:val="105"/>
          <w:position w:val="10"/>
          <w:sz w:val="9"/>
        </w:rPr>
        <w:t>① </w:t>
      </w:r>
      <w:r>
        <w:rPr>
          <w:w w:val="105"/>
          <w:sz w:val="17"/>
        </w:rPr>
        <w:t>数据来源</w:t>
      </w:r>
      <w:r>
        <w:rPr>
          <w:rFonts w:ascii="Times New Roman" w:hAnsi="Times New Roman" w:eastAsia="Times New Roman"/>
          <w:w w:val="105"/>
          <w:sz w:val="17"/>
        </w:rPr>
        <w:t>: </w:t>
      </w:r>
      <w:r>
        <w:rPr>
          <w:w w:val="105"/>
          <w:sz w:val="17"/>
        </w:rPr>
        <w:t>《全国环境统计公报》</w:t>
      </w:r>
      <w:r>
        <w:rPr>
          <w:rFonts w:ascii="Times New Roman" w:hAnsi="Times New Roman" w:eastAsia="Times New Roman"/>
          <w:w w:val="105"/>
          <w:sz w:val="17"/>
        </w:rPr>
        <w:t>, DB, 2013</w:t>
      </w:r>
    </w:p>
    <w:p w:rsidR="0018722C">
      <w:pPr>
        <w:topLinePunct/>
      </w:pPr>
    </w:p>
    <w:p w:rsidR="0018722C">
      <w:pPr>
        <w:pStyle w:val="a8"/>
        <w:topLinePunct/>
      </w:pPr>
      <w:bookmarkStart w:name="_bookmark21" w:id="45"/>
      <w:bookmarkEnd w:id="45"/>
      <w:r>
        <w:rPr>
          <w:kern w:val="2"/>
          <w:szCs w:val="22"/>
          <w:rFonts w:cstheme="minorBidi" w:hAnsiTheme="minorHAnsi" w:eastAsiaTheme="minorHAnsi" w:asciiTheme="minorHAnsi"/>
          <w:b/>
          <w:spacing w:val="-13"/>
          <w:sz w:val="21"/>
        </w:rPr>
        <w:t>表</w:t>
      </w:r>
      <w:r>
        <w:rPr>
          <w:kern w:val="2"/>
          <w:szCs w:val="22"/>
          <w:rFonts w:ascii="Times New Roman" w:eastAsia="Times New Roman" w:cstheme="minorBidi" w:hAnsiTheme="minorHAnsi"/>
          <w:b/>
          <w:sz w:val="21"/>
        </w:rPr>
        <w:t>3-2</w:t>
      </w:r>
      <w:r>
        <w:t xml:space="preserve">  </w:t>
      </w:r>
      <w:r>
        <w:rPr>
          <w:kern w:val="2"/>
          <w:szCs w:val="22"/>
          <w:rFonts w:cstheme="minorBidi" w:hAnsiTheme="minorHAnsi" w:eastAsiaTheme="minorHAnsi" w:asciiTheme="minorHAnsi"/>
          <w:b/>
          <w:spacing w:val="0"/>
          <w:sz w:val="21"/>
        </w:rPr>
        <w:t>部分环境规制主要工具</w:t>
      </w:r>
    </w:p>
    <w:tbl>
      <w:tblPr>
        <w:tblW w:w="5000" w:type="pct"/>
        <w:tblInd w:w="101"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428"/>
        <w:gridCol w:w="2170"/>
        <w:gridCol w:w="2919"/>
        <w:gridCol w:w="2481"/>
      </w:tblGrid>
      <w:tr>
        <w:trPr>
          <w:tblHeader/>
        </w:trPr>
        <w:tc>
          <w:tcPr>
            <w:tcW w:w="794" w:type="pct"/>
            <w:vAlign w:val="center"/>
            <w:tcBorders>
              <w:bottom w:val="single" w:sz="4" w:space="0" w:color="auto"/>
            </w:tcBorders>
          </w:tcPr>
          <w:p w:rsidR="0018722C">
            <w:pPr>
              <w:pStyle w:val="a7"/>
              <w:topLinePunct/>
              <w:ind w:leftChars="0" w:left="0" w:rightChars="0" w:right="0" w:firstLineChars="0" w:firstLine="0"/>
              <w:spacing w:line="240" w:lineRule="atLeast"/>
            </w:pPr>
            <w:r>
              <w:t>环 境 规 制 主</w:t>
            </w:r>
            <w:r>
              <w:t>要工具</w:t>
            </w:r>
          </w:p>
        </w:tc>
        <w:tc>
          <w:tcPr>
            <w:tcW w:w="1206" w:type="pct"/>
            <w:vAlign w:val="center"/>
            <w:tcBorders>
              <w:bottom w:val="single" w:sz="4" w:space="0" w:color="auto"/>
            </w:tcBorders>
          </w:tcPr>
          <w:p w:rsidR="0018722C">
            <w:pPr>
              <w:pStyle w:val="a7"/>
              <w:topLinePunct/>
              <w:ind w:leftChars="0" w:left="0" w:rightChars="0" w:right="0" w:firstLineChars="0" w:firstLine="0"/>
              <w:spacing w:line="240" w:lineRule="atLeast"/>
            </w:pPr>
            <w:r>
              <w:t>工具的具体类型</w:t>
            </w:r>
          </w:p>
        </w:tc>
        <w:tc>
          <w:tcPr>
            <w:tcW w:w="1622" w:type="pct"/>
            <w:vAlign w:val="center"/>
            <w:tcBorders>
              <w:bottom w:val="single" w:sz="4" w:space="0" w:color="auto"/>
            </w:tcBorders>
          </w:tcPr>
          <w:p w:rsidR="0018722C">
            <w:pPr>
              <w:pStyle w:val="a7"/>
              <w:topLinePunct/>
              <w:ind w:leftChars="0" w:left="0" w:rightChars="0" w:right="0" w:firstLineChars="0" w:firstLine="0"/>
              <w:spacing w:line="240" w:lineRule="atLeast"/>
            </w:pPr>
            <w:r>
              <w:t>工具特点</w:t>
            </w:r>
          </w:p>
        </w:tc>
        <w:tc>
          <w:tcPr>
            <w:tcW w:w="1379" w:type="pct"/>
            <w:vAlign w:val="center"/>
            <w:tcBorders>
              <w:bottom w:val="single" w:sz="4" w:space="0" w:color="auto"/>
            </w:tcBorders>
          </w:tcPr>
          <w:p w:rsidR="0018722C">
            <w:pPr>
              <w:pStyle w:val="a7"/>
              <w:topLinePunct/>
              <w:ind w:leftChars="0" w:left="0" w:rightChars="0" w:right="0" w:firstLineChars="0" w:firstLine="0"/>
              <w:spacing w:line="240" w:lineRule="atLeast"/>
            </w:pPr>
            <w:r>
              <w:t>工具的优缺点</w:t>
            </w:r>
          </w:p>
        </w:tc>
      </w:tr>
      <w:tr>
        <w:tc>
          <w:tcPr>
            <w:tcW w:w="794" w:type="pct"/>
            <w:vMerge w:val="restart"/>
            <w:vAlign w:val="center"/>
          </w:tcPr>
          <w:p w:rsidR="0018722C">
            <w:pPr>
              <w:pStyle w:val="ac"/>
              <w:topLinePunct/>
              <w:ind w:leftChars="0" w:left="0" w:rightChars="0" w:right="0" w:firstLineChars="0" w:firstLine="0"/>
              <w:spacing w:line="240" w:lineRule="atLeast"/>
            </w:pPr>
            <w:r>
              <w:t>行 政 强 制 手</w:t>
            </w:r>
          </w:p>
          <w:p w:rsidR="0018722C">
            <w:pPr>
              <w:pStyle w:val="a5"/>
              <w:topLinePunct/>
              <w:ind w:leftChars="0" w:left="0" w:rightChars="0" w:right="0" w:firstLineChars="0" w:firstLine="0"/>
              <w:spacing w:line="240" w:lineRule="atLeast"/>
            </w:pPr>
            <w:r>
              <w:t>段</w:t>
            </w:r>
          </w:p>
        </w:tc>
        <w:tc>
          <w:tcPr>
            <w:tcW w:w="1206" w:type="pct"/>
            <w:vAlign w:val="center"/>
          </w:tcPr>
          <w:p w:rsidR="0018722C">
            <w:pPr>
              <w:pStyle w:val="a5"/>
              <w:topLinePunct/>
              <w:ind w:leftChars="0" w:left="0" w:rightChars="0" w:right="0" w:firstLineChars="0" w:firstLine="0"/>
              <w:spacing w:line="240" w:lineRule="atLeast"/>
            </w:pPr>
            <w:r>
              <w:t>环境法律、环境制度</w:t>
            </w:r>
          </w:p>
        </w:tc>
        <w:tc>
          <w:tcPr>
            <w:tcW w:w="1622" w:type="pct"/>
            <w:vAlign w:val="center"/>
          </w:tcPr>
          <w:p w:rsidR="0018722C">
            <w:pPr>
              <w:pStyle w:val="a5"/>
              <w:topLinePunct/>
              <w:ind w:leftChars="0" w:left="0" w:rightChars="0" w:right="0" w:firstLineChars="0" w:firstLine="0"/>
              <w:spacing w:line="240" w:lineRule="atLeast"/>
            </w:pPr>
            <w:r>
              <w:t>以立法的形式强制人们保护</w:t>
            </w:r>
          </w:p>
          <w:p w:rsidR="0018722C">
            <w:pPr>
              <w:pStyle w:val="a5"/>
              <w:topLinePunct/>
              <w:ind w:leftChars="0" w:left="0" w:rightChars="0" w:right="0" w:firstLineChars="0" w:firstLine="0"/>
              <w:spacing w:line="240" w:lineRule="atLeast"/>
            </w:pPr>
            <w:r>
              <w:t>环境</w:t>
            </w:r>
          </w:p>
        </w:tc>
        <w:tc>
          <w:tcPr>
            <w:tcW w:w="1379" w:type="pct"/>
            <w:vMerge w:val="restart"/>
            <w:vAlign w:val="center"/>
          </w:tcPr>
          <w:p w:rsidR="0018722C">
            <w:pPr>
              <w:pStyle w:val="a5"/>
              <w:topLinePunct/>
              <w:ind w:leftChars="0" w:left="0" w:rightChars="0" w:right="0" w:firstLineChars="0" w:firstLine="0"/>
              <w:spacing w:line="240" w:lineRule="atLeast"/>
            </w:pPr>
            <w:r>
              <w:t>优点：简单、易操作、易</w:t>
            </w:r>
          </w:p>
          <w:p w:rsidR="0018722C">
            <w:pPr>
              <w:pStyle w:val="a5"/>
              <w:topLinePunct/>
            </w:pPr>
            <w:r>
              <w:t>推广</w:t>
            </w:r>
          </w:p>
          <w:p w:rsidR="0018722C">
            <w:pPr>
              <w:pStyle w:val="ad"/>
              <w:topLinePunct/>
              <w:ind w:leftChars="0" w:left="0" w:rightChars="0" w:right="0" w:firstLineChars="0" w:firstLine="0"/>
              <w:spacing w:line="240" w:lineRule="atLeast"/>
            </w:pPr>
            <w:r>
              <w:t>缺点：成本高、抑制企业积极性</w:t>
            </w:r>
          </w:p>
        </w:tc>
      </w:tr>
      <w:tr>
        <w:tc>
          <w:tcPr>
            <w:tcW w:w="794" w:type="pct"/>
            <w:vMerge/>
            <w:vAlign w:val="center"/>
          </w:tcPr>
          <w:p w:rsidR="0018722C">
            <w:pPr>
              <w:pStyle w:val="ac"/>
              <w:topLinePunct/>
              <w:ind w:leftChars="0" w:left="0" w:rightChars="0" w:right="0" w:firstLineChars="0" w:firstLine="0"/>
              <w:spacing w:line="240" w:lineRule="atLeast"/>
            </w:pPr>
          </w:p>
        </w:tc>
        <w:tc>
          <w:tcPr>
            <w:tcW w:w="1206" w:type="pct"/>
            <w:vAlign w:val="center"/>
          </w:tcPr>
          <w:p w:rsidR="0018722C">
            <w:pPr>
              <w:pStyle w:val="a5"/>
              <w:topLinePunct/>
              <w:ind w:leftChars="0" w:left="0" w:rightChars="0" w:right="0" w:firstLineChars="0" w:firstLine="0"/>
              <w:spacing w:line="240" w:lineRule="atLeast"/>
            </w:pPr>
            <w:r>
              <w:t>技术标准、排放标准</w:t>
            </w:r>
          </w:p>
        </w:tc>
        <w:tc>
          <w:tcPr>
            <w:tcW w:w="1622" w:type="pct"/>
            <w:vAlign w:val="center"/>
          </w:tcPr>
          <w:p w:rsidR="0018722C">
            <w:pPr>
              <w:pStyle w:val="a5"/>
              <w:topLinePunct/>
              <w:ind w:leftChars="0" w:left="0" w:rightChars="0" w:right="0" w:firstLineChars="0" w:firstLine="0"/>
              <w:spacing w:line="240" w:lineRule="atLeast"/>
            </w:pPr>
            <w:r>
              <w:t>国家指定污染治理技术</w:t>
            </w:r>
          </w:p>
        </w:tc>
        <w:tc>
          <w:tcPr>
            <w:tcW w:w="1379" w:type="pct"/>
            <w:vMerge/>
            <w:vAlign w:val="center"/>
          </w:tcPr>
          <w:p w:rsidR="0018722C">
            <w:pPr>
              <w:pStyle w:val="ad"/>
              <w:topLinePunct/>
              <w:ind w:leftChars="0" w:left="0" w:rightChars="0" w:right="0" w:firstLineChars="0" w:firstLine="0"/>
              <w:spacing w:line="240" w:lineRule="atLeast"/>
            </w:pPr>
          </w:p>
        </w:tc>
      </w:tr>
      <w:tr>
        <w:tc>
          <w:tcPr>
            <w:tcW w:w="794" w:type="pct"/>
            <w:vMerge w:val="restart"/>
            <w:vAlign w:val="center"/>
          </w:tcPr>
          <w:p w:rsidR="0018722C">
            <w:pPr>
              <w:pStyle w:val="ac"/>
              <w:topLinePunct/>
              <w:ind w:leftChars="0" w:left="0" w:rightChars="0" w:right="0" w:firstLineChars="0" w:firstLine="0"/>
              <w:spacing w:line="240" w:lineRule="atLeast"/>
            </w:pPr>
            <w:r>
              <w:t>市场化工具</w:t>
            </w:r>
          </w:p>
        </w:tc>
        <w:tc>
          <w:tcPr>
            <w:tcW w:w="1206" w:type="pct"/>
            <w:vAlign w:val="center"/>
          </w:tcPr>
          <w:p w:rsidR="0018722C">
            <w:pPr>
              <w:pStyle w:val="a5"/>
              <w:topLinePunct/>
              <w:ind w:leftChars="0" w:left="0" w:rightChars="0" w:right="0" w:firstLineChars="0" w:firstLine="0"/>
              <w:spacing w:line="240" w:lineRule="atLeast"/>
            </w:pPr>
            <w:r>
              <w:t>排污收费制度</w:t>
            </w:r>
          </w:p>
        </w:tc>
        <w:tc>
          <w:tcPr>
            <w:tcW w:w="1622" w:type="pct"/>
            <w:vAlign w:val="center"/>
          </w:tcPr>
          <w:p w:rsidR="0018722C">
            <w:pPr>
              <w:pStyle w:val="a5"/>
              <w:topLinePunct/>
              <w:ind w:leftChars="0" w:left="0" w:rightChars="0" w:right="0" w:firstLineChars="0" w:firstLine="0"/>
              <w:spacing w:line="240" w:lineRule="atLeast"/>
            </w:pPr>
            <w:r>
              <w:t>根据污染物排放量进行收费</w:t>
            </w:r>
          </w:p>
        </w:tc>
        <w:tc>
          <w:tcPr>
            <w:tcW w:w="1379" w:type="pct"/>
            <w:vMerge w:val="restart"/>
            <w:vAlign w:val="center"/>
          </w:tcPr>
          <w:p w:rsidR="0018722C">
            <w:pPr>
              <w:pStyle w:val="a5"/>
              <w:topLinePunct/>
              <w:ind w:leftChars="0" w:left="0" w:rightChars="0" w:right="0" w:firstLineChars="0" w:firstLine="0"/>
              <w:spacing w:line="240" w:lineRule="atLeast"/>
            </w:pPr>
            <w:r>
              <w:t>优点：灵活性强、给政府</w:t>
            </w:r>
          </w:p>
          <w:p w:rsidR="0018722C">
            <w:pPr>
              <w:pStyle w:val="ad"/>
              <w:topLinePunct/>
              <w:ind w:leftChars="0" w:left="0" w:rightChars="0" w:right="0" w:firstLineChars="0" w:firstLine="0"/>
              <w:spacing w:line="240" w:lineRule="atLeast"/>
            </w:pPr>
            <w:r>
              <w:t>和企业带来的积极性高 </w:t>
            </w:r>
            <w:r>
              <w:t>缺点：效果存在时滞性、</w:t>
            </w:r>
            <w:r>
              <w:t>有的工具使用范围小</w:t>
            </w:r>
          </w:p>
        </w:tc>
      </w:tr>
      <w:tr>
        <w:tc>
          <w:tcPr>
            <w:tcW w:w="794" w:type="pct"/>
            <w:vMerge/>
            <w:vAlign w:val="center"/>
          </w:tcPr>
          <w:p w:rsidR="0018722C">
            <w:pPr>
              <w:pStyle w:val="ac"/>
              <w:topLinePunct/>
              <w:ind w:leftChars="0" w:left="0" w:rightChars="0" w:right="0" w:firstLineChars="0" w:firstLine="0"/>
              <w:spacing w:line="240" w:lineRule="atLeast"/>
            </w:pPr>
          </w:p>
        </w:tc>
        <w:tc>
          <w:tcPr>
            <w:tcW w:w="1206" w:type="pct"/>
            <w:vAlign w:val="center"/>
          </w:tcPr>
          <w:p w:rsidR="0018722C">
            <w:pPr>
              <w:pStyle w:val="a5"/>
              <w:topLinePunct/>
              <w:ind w:leftChars="0" w:left="0" w:rightChars="0" w:right="0" w:firstLineChars="0" w:firstLine="0"/>
              <w:spacing w:line="240" w:lineRule="atLeast"/>
            </w:pPr>
            <w:r>
              <w:t>可交易许可证制度</w:t>
            </w:r>
          </w:p>
        </w:tc>
        <w:tc>
          <w:tcPr>
            <w:tcW w:w="1622" w:type="pct"/>
            <w:vAlign w:val="center"/>
          </w:tcPr>
          <w:p w:rsidR="0018722C">
            <w:pPr>
              <w:pStyle w:val="a5"/>
              <w:topLinePunct/>
              <w:ind w:leftChars="0" w:left="0" w:rightChars="0" w:right="0" w:firstLineChars="0" w:firstLine="0"/>
              <w:spacing w:line="240" w:lineRule="atLeast"/>
            </w:pPr>
            <w:r>
              <w:t>政府根据企业污染物排放量</w:t>
            </w:r>
          </w:p>
          <w:p w:rsidR="0018722C">
            <w:pPr>
              <w:pStyle w:val="a5"/>
              <w:topLinePunct/>
              <w:ind w:leftChars="0" w:left="0" w:rightChars="0" w:right="0" w:firstLineChars="0" w:firstLine="0"/>
              <w:spacing w:line="240" w:lineRule="atLeast"/>
            </w:pPr>
            <w:r>
              <w:t>发放许可证，并允许有偿交易</w:t>
            </w:r>
          </w:p>
        </w:tc>
        <w:tc>
          <w:tcPr>
            <w:tcW w:w="1379" w:type="pct"/>
            <w:vMerge/>
            <w:vAlign w:val="center"/>
          </w:tcPr>
          <w:p w:rsidR="0018722C">
            <w:pPr>
              <w:pStyle w:val="ad"/>
              <w:topLinePunct/>
              <w:ind w:leftChars="0" w:left="0" w:rightChars="0" w:right="0" w:firstLineChars="0" w:firstLine="0"/>
              <w:spacing w:line="240" w:lineRule="atLeast"/>
            </w:pPr>
          </w:p>
        </w:tc>
      </w:tr>
      <w:tr>
        <w:tc>
          <w:tcPr>
            <w:tcW w:w="794" w:type="pct"/>
            <w:vMerge/>
            <w:vAlign w:val="center"/>
          </w:tcPr>
          <w:p w:rsidR="0018722C">
            <w:pPr>
              <w:pStyle w:val="ac"/>
              <w:topLinePunct/>
              <w:ind w:leftChars="0" w:left="0" w:rightChars="0" w:right="0" w:firstLineChars="0" w:firstLine="0"/>
              <w:spacing w:line="240" w:lineRule="atLeast"/>
            </w:pPr>
          </w:p>
        </w:tc>
        <w:tc>
          <w:tcPr>
            <w:tcW w:w="1206" w:type="pct"/>
            <w:vAlign w:val="center"/>
          </w:tcPr>
          <w:p w:rsidR="0018722C">
            <w:pPr>
              <w:pStyle w:val="a5"/>
              <w:topLinePunct/>
              <w:ind w:leftChars="0" w:left="0" w:rightChars="0" w:right="0" w:firstLineChars="0" w:firstLine="0"/>
              <w:spacing w:line="240" w:lineRule="atLeast"/>
            </w:pPr>
            <w:r>
              <w:t>税收优惠和补贴</w:t>
            </w:r>
          </w:p>
        </w:tc>
        <w:tc>
          <w:tcPr>
            <w:tcW w:w="1622" w:type="pct"/>
            <w:vAlign w:val="center"/>
          </w:tcPr>
          <w:p w:rsidR="0018722C">
            <w:pPr>
              <w:pStyle w:val="a5"/>
              <w:topLinePunct/>
              <w:ind w:leftChars="0" w:left="0" w:rightChars="0" w:right="0" w:firstLineChars="0" w:firstLine="0"/>
              <w:spacing w:line="240" w:lineRule="atLeast"/>
            </w:pPr>
            <w:r>
              <w:t>通过税收优惠和补贴刺激企</w:t>
            </w:r>
          </w:p>
          <w:p w:rsidR="0018722C">
            <w:pPr>
              <w:pStyle w:val="a5"/>
              <w:topLinePunct/>
              <w:ind w:leftChars="0" w:left="0" w:rightChars="0" w:right="0" w:firstLineChars="0" w:firstLine="0"/>
              <w:spacing w:line="240" w:lineRule="atLeast"/>
            </w:pPr>
            <w:r>
              <w:t>业进行减排</w:t>
            </w:r>
          </w:p>
        </w:tc>
        <w:tc>
          <w:tcPr>
            <w:tcW w:w="1379" w:type="pct"/>
            <w:vMerge/>
            <w:vAlign w:val="center"/>
          </w:tcPr>
          <w:p w:rsidR="0018722C">
            <w:pPr>
              <w:pStyle w:val="ad"/>
              <w:topLinePunct/>
              <w:ind w:leftChars="0" w:left="0" w:rightChars="0" w:right="0" w:firstLineChars="0" w:firstLine="0"/>
              <w:spacing w:line="240" w:lineRule="atLeast"/>
            </w:pPr>
          </w:p>
        </w:tc>
      </w:tr>
      <w:tr>
        <w:tc>
          <w:tcPr>
            <w:tcW w:w="794" w:type="pct"/>
            <w:vMerge w:val="restart"/>
            <w:vAlign w:val="center"/>
          </w:tcPr>
          <w:p w:rsidR="0018722C">
            <w:pPr>
              <w:pStyle w:val="ac"/>
              <w:topLinePunct/>
              <w:ind w:leftChars="0" w:left="0" w:rightChars="0" w:right="0" w:firstLineChars="0" w:firstLine="0"/>
              <w:spacing w:line="240" w:lineRule="atLeast"/>
            </w:pPr>
            <w:r>
              <w:t>自愿性工具</w:t>
            </w:r>
          </w:p>
        </w:tc>
        <w:tc>
          <w:tcPr>
            <w:tcW w:w="1206" w:type="pct"/>
            <w:vAlign w:val="center"/>
          </w:tcPr>
          <w:p w:rsidR="0018722C">
            <w:pPr>
              <w:pStyle w:val="a5"/>
              <w:topLinePunct/>
              <w:ind w:leftChars="0" w:left="0" w:rightChars="0" w:right="0" w:firstLineChars="0" w:firstLine="0"/>
              <w:spacing w:line="240" w:lineRule="atLeast"/>
            </w:pPr>
            <w:r>
              <w:t>环境标志</w:t>
            </w:r>
          </w:p>
        </w:tc>
        <w:tc>
          <w:tcPr>
            <w:tcW w:w="1622" w:type="pct"/>
            <w:vAlign w:val="center"/>
          </w:tcPr>
          <w:p w:rsidR="0018722C">
            <w:pPr>
              <w:pStyle w:val="a5"/>
              <w:topLinePunct/>
              <w:ind w:leftChars="0" w:left="0" w:rightChars="0" w:right="0" w:firstLineChars="0" w:firstLine="0"/>
              <w:spacing w:line="240" w:lineRule="atLeast"/>
            </w:pPr>
            <w:r>
              <w:t>如蓝色天使、环境选择</w:t>
            </w:r>
          </w:p>
        </w:tc>
        <w:tc>
          <w:tcPr>
            <w:tcW w:w="1379" w:type="pct"/>
            <w:vMerge w:val="restart"/>
            <w:vAlign w:val="center"/>
          </w:tcPr>
          <w:p w:rsidR="0018722C">
            <w:pPr>
              <w:pStyle w:val="a5"/>
              <w:topLinePunct/>
              <w:ind w:leftChars="0" w:left="0" w:rightChars="0" w:right="0" w:firstLineChars="0" w:firstLine="0"/>
              <w:spacing w:line="240" w:lineRule="atLeast"/>
            </w:pPr>
            <w:r>
              <w:t>优点：成本低、效率高</w:t>
            </w:r>
          </w:p>
          <w:p w:rsidR="0018722C">
            <w:pPr>
              <w:pStyle w:val="ad"/>
              <w:topLinePunct/>
              <w:ind w:leftChars="0" w:left="0" w:rightChars="0" w:right="0" w:firstLineChars="0" w:firstLine="0"/>
              <w:spacing w:line="240" w:lineRule="atLeast"/>
            </w:pPr>
            <w:r>
              <w:t>缺点：不受法律约束</w:t>
            </w:r>
          </w:p>
        </w:tc>
      </w:tr>
      <w:tr>
        <w:tc>
          <w:tcPr>
            <w:tcW w:w="794" w:type="pct"/>
            <w:vMerge/>
            <w:vAlign w:val="center"/>
          </w:tcPr>
          <w:p w:rsidR="0018722C">
            <w:pPr>
              <w:pStyle w:val="ac"/>
              <w:topLinePunct/>
              <w:ind w:leftChars="0" w:left="0" w:rightChars="0" w:right="0" w:firstLineChars="0" w:firstLine="0"/>
              <w:spacing w:line="240" w:lineRule="atLeast"/>
            </w:pPr>
          </w:p>
        </w:tc>
        <w:tc>
          <w:tcPr>
            <w:tcW w:w="1206" w:type="pct"/>
            <w:vAlign w:val="center"/>
          </w:tcPr>
          <w:p w:rsidR="0018722C">
            <w:pPr>
              <w:pStyle w:val="a5"/>
              <w:topLinePunct/>
              <w:ind w:leftChars="0" w:left="0" w:rightChars="0" w:right="0" w:firstLineChars="0" w:firstLine="0"/>
              <w:spacing w:line="240" w:lineRule="atLeast"/>
            </w:pPr>
            <w:r>
              <w:t>环境认证体系</w:t>
            </w:r>
          </w:p>
        </w:tc>
        <w:tc>
          <w:tcPr>
            <w:tcW w:w="1622" w:type="pct"/>
            <w:vAlign w:val="center"/>
          </w:tcPr>
          <w:p w:rsidR="0018722C">
            <w:pPr>
              <w:pStyle w:val="a5"/>
              <w:topLinePunct/>
              <w:ind w:leftChars="0" w:left="0" w:rightChars="0" w:right="0" w:firstLineChars="0" w:firstLine="0"/>
              <w:spacing w:line="240" w:lineRule="atLeast"/>
            </w:pPr>
            <w:r>
              <w:t>如 </w:t>
            </w:r>
            <w:r>
              <w:t>ISO9000</w:t>
            </w:r>
            <w:r>
              <w:t>、</w:t>
            </w:r>
            <w:r>
              <w:t>ISO14000</w:t>
            </w:r>
          </w:p>
        </w:tc>
        <w:tc>
          <w:tcPr>
            <w:tcW w:w="1379" w:type="pct"/>
            <w:vMerge/>
            <w:vAlign w:val="center"/>
          </w:tcPr>
          <w:p w:rsidR="0018722C">
            <w:pPr>
              <w:pStyle w:val="ad"/>
              <w:topLinePunct/>
              <w:ind w:leftChars="0" w:left="0" w:rightChars="0" w:right="0" w:firstLineChars="0" w:firstLine="0"/>
              <w:spacing w:line="240" w:lineRule="atLeast"/>
            </w:pPr>
          </w:p>
        </w:tc>
      </w:tr>
      <w:tr>
        <w:tc>
          <w:tcPr>
            <w:tcW w:w="794"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1206" w:type="pct"/>
            <w:vAlign w:val="center"/>
            <w:tcBorders>
              <w:top w:val="single" w:sz="4" w:space="0" w:color="auto"/>
            </w:tcBorders>
          </w:tcPr>
          <w:p w:rsidR="0018722C">
            <w:pPr>
              <w:pStyle w:val="aff1"/>
              <w:topLinePunct/>
              <w:ind w:leftChars="0" w:left="0" w:rightChars="0" w:right="0" w:firstLineChars="0" w:firstLine="0"/>
              <w:spacing w:line="240" w:lineRule="atLeast"/>
            </w:pPr>
            <w:r>
              <w:t>自愿协议</w:t>
            </w:r>
          </w:p>
        </w:tc>
        <w:tc>
          <w:tcPr>
            <w:tcW w:w="1622" w:type="pct"/>
            <w:vAlign w:val="center"/>
            <w:tcBorders>
              <w:top w:val="single" w:sz="4" w:space="0" w:color="auto"/>
            </w:tcBorders>
          </w:tcPr>
          <w:p w:rsidR="0018722C">
            <w:pPr>
              <w:pStyle w:val="aff1"/>
              <w:topLinePunct/>
              <w:ind w:leftChars="0" w:left="0" w:rightChars="0" w:right="0" w:firstLineChars="0" w:firstLine="0"/>
              <w:spacing w:line="240" w:lineRule="atLeast"/>
            </w:pPr>
            <w:r>
              <w:t>如《京都议定书》</w:t>
            </w:r>
          </w:p>
        </w:tc>
        <w:tc>
          <w:tcPr>
            <w:tcW w:w="1379" w:type="pct"/>
            <w:vMerge/>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a"/>
      </w:pPr>
    </w:p>
    <w:p w:rsidR="0018722C">
      <w:pPr>
        <w:topLinePunct/>
      </w:pPr>
      <w:r>
        <w:t>根据</w:t>
      </w:r>
      <w:r>
        <w:t>表</w:t>
      </w:r>
      <w:r>
        <w:rPr>
          <w:rFonts w:ascii="Times New Roman" w:eastAsia="Times New Roman"/>
        </w:rPr>
        <w:t>3-2</w:t>
      </w:r>
      <w:r>
        <w:t>可知，在环境规制主要工具中，行政强制手段、市场化工具和自愿性</w:t>
      </w:r>
    </w:p>
    <w:p w:rsidR="0018722C">
      <w:pPr>
        <w:topLinePunct/>
      </w:pPr>
      <w:r>
        <w:t>工具的特点各不相同。目前我国以行政强制手段为主，市场化工具为辅。自</w:t>
      </w:r>
      <w:r>
        <w:rPr>
          <w:rFonts w:ascii="Times New Roman" w:eastAsia="Times New Roman"/>
        </w:rPr>
        <w:t>1979</w:t>
      </w:r>
      <w:r>
        <w:t>年</w:t>
      </w:r>
      <w:r>
        <w:t>颁布《环境法》以来，陆陆续续颁布了许多法律规章制度，见</w:t>
      </w:r>
      <w:r>
        <w:t>表</w:t>
      </w:r>
      <w:r>
        <w:rPr>
          <w:rFonts w:ascii="Times New Roman" w:eastAsia="Times New Roman"/>
        </w:rPr>
        <w:t>3-1</w:t>
      </w:r>
      <w:r>
        <w:t>。但由于行政强</w:t>
      </w:r>
      <w:r>
        <w:t>制手段实施成本高、灵活性弱，且抑制了企业的积极性，因此在考虑自己实际情况的</w:t>
      </w:r>
      <w:r>
        <w:t>前提下国家对欧美发达国家的规制经验进行了有选择性的借鉴，并在稳定经济发展的</w:t>
      </w:r>
      <w:r>
        <w:t>前提下制定出一系列的市场化规制工具</w:t>
      </w:r>
      <w:r w:rsidR="001852F3">
        <w:t xml:space="preserve">，如排污收费制度、可交易许可证制度、税</w:t>
      </w:r>
      <w:r>
        <w:t>收优惠和补贴制度，以此来弥补行政强制手段的弊端。自愿性工具主要强调的行业组</w:t>
      </w:r>
      <w:r>
        <w:t>织和企业主动加入到保护环境的行列中，因自主性比较大，所以存在的不确定性也比较大。</w:t>
      </w:r>
    </w:p>
    <w:p w:rsidR="0018722C">
      <w:pPr>
        <w:pStyle w:val="Heading2"/>
        <w:topLinePunct/>
        <w:ind w:left="171" w:hangingChars="171" w:hanging="171"/>
      </w:pPr>
      <w:bookmarkStart w:id="5677" w:name="_Toc6865677"/>
      <w:bookmarkStart w:name="3.2 我国第二产业结构的现状及存在的问题 " w:id="46"/>
      <w:bookmarkEnd w:id="46"/>
      <w:r/>
      <w:r>
        <w:t>3.2</w:t>
      </w:r>
      <w:r>
        <w:t xml:space="preserve"> </w:t>
      </w:r>
      <w:r>
        <w:t>我国第二产业结构的现状及存在的问题</w:t>
      </w:r>
      <w:bookmarkEnd w:id="5677"/>
    </w:p>
    <w:p w:rsidR="0018722C">
      <w:pPr>
        <w:topLinePunct/>
      </w:pPr>
      <w:r>
        <w:t>在我国，第二产业是国民经济中的支柱型产业，第二产业的发展直接关系到其他</w:t>
      </w:r>
      <w:r>
        <w:t>产业的繁荣与兴衰。第二产业在发展过程中产业结构的内部调整起着至关重要的作</w:t>
      </w:r>
      <w:r>
        <w:t>用，直接关系到国计民生。</w:t>
      </w:r>
      <w:r>
        <w:t>近年</w:t>
      </w:r>
      <w:r>
        <w:t>来，第二产业的发展也碰到了一些瓶颈，下文就对第二产业机构的现状以及存在的问题作了简单的分析。</w:t>
      </w:r>
    </w:p>
    <w:p w:rsidR="0018722C">
      <w:pPr>
        <w:pStyle w:val="Heading3"/>
        <w:topLinePunct/>
        <w:ind w:left="200" w:hangingChars="200" w:hanging="200"/>
      </w:pPr>
      <w:bookmarkStart w:id="5678" w:name="_Toc6865678"/>
      <w:r>
        <w:t>3.2.1</w:t>
      </w:r>
      <w:r>
        <w:t xml:space="preserve"> </w:t>
      </w:r>
      <w:r w:rsidRPr="00DB64CE">
        <w:t>第二产业结构的现状</w:t>
      </w:r>
      <w:bookmarkEnd w:id="5678"/>
    </w:p>
    <w:p w:rsidR="0018722C">
      <w:pPr>
        <w:topLinePunct/>
      </w:pPr>
      <w:r>
        <w:t>在我国经济发展过程中第二产业的作用不言而喻，特别是改革开放以来由于第二</w:t>
      </w:r>
      <w:r>
        <w:t>产业的快速发展而带来的经济的高速发展，更是体现出我国对第二产业的依赖，但是</w:t>
      </w:r>
      <w:r>
        <w:t>在第二产业中大多是一些污染高的行业，比如采矿业、制造业、电力燃气及水的的</w:t>
      </w:r>
      <w:r>
        <w:t>生</w:t>
      </w:r>
    </w:p>
    <w:p w:rsidR="0018722C">
      <w:pPr>
        <w:topLinePunct/>
      </w:pPr>
      <w:r>
        <w:t>产和供应业、建筑业等相关行业。当前，我国还未达到工业化水平，所以，如何实现</w:t>
      </w:r>
      <w:r>
        <w:t>我国第二产业的有序发展对我国经济的持续性增长以及经济结构的调整上都有着不</w:t>
      </w:r>
      <w:r>
        <w:t>可低估的作用。从数据中看，第二产业增加值在</w:t>
      </w:r>
      <w:r>
        <w:rPr>
          <w:rFonts w:ascii="Times New Roman" w:eastAsia="Times New Roman"/>
        </w:rPr>
        <w:t>GDP</w:t>
      </w:r>
      <w:r>
        <w:t>中的比重始终在</w:t>
      </w:r>
      <w:r>
        <w:rPr>
          <w:rFonts w:ascii="Times New Roman" w:eastAsia="Times New Roman"/>
        </w:rPr>
        <w:t>50%</w:t>
      </w:r>
      <w:r>
        <w:t>左右波动，</w:t>
      </w:r>
      <w:r>
        <w:t>自</w:t>
      </w:r>
      <w:r>
        <w:rPr>
          <w:rFonts w:ascii="Times New Roman" w:eastAsia="Times New Roman"/>
        </w:rPr>
        <w:t>2001</w:t>
      </w:r>
      <w:r>
        <w:t>年的</w:t>
      </w:r>
      <w:r>
        <w:rPr>
          <w:rFonts w:ascii="Times New Roman" w:eastAsia="Times New Roman"/>
        </w:rPr>
        <w:t>46</w:t>
      </w:r>
      <w:r>
        <w:rPr>
          <w:rFonts w:ascii="Times New Roman" w:eastAsia="Times New Roman"/>
        </w:rPr>
        <w:t>.</w:t>
      </w:r>
      <w:r>
        <w:rPr>
          <w:rFonts w:ascii="Times New Roman" w:eastAsia="Times New Roman"/>
        </w:rPr>
        <w:t>2%</w:t>
      </w:r>
      <w:r>
        <w:t>增长到</w:t>
      </w:r>
      <w:r>
        <w:rPr>
          <w:rFonts w:ascii="Times New Roman" w:eastAsia="Times New Roman"/>
        </w:rPr>
        <w:t>2003</w:t>
      </w:r>
      <w:r>
        <w:t>年的</w:t>
      </w:r>
      <w:r>
        <w:rPr>
          <w:rFonts w:ascii="Times New Roman" w:eastAsia="Times New Roman"/>
        </w:rPr>
        <w:t>57</w:t>
      </w:r>
      <w:r>
        <w:rPr>
          <w:rFonts w:ascii="Times New Roman" w:eastAsia="Times New Roman"/>
        </w:rPr>
        <w:t>.</w:t>
      </w:r>
      <w:r>
        <w:rPr>
          <w:rFonts w:ascii="Times New Roman" w:eastAsia="Times New Roman"/>
        </w:rPr>
        <w:t>9%</w:t>
      </w:r>
      <w:r>
        <w:t>，随后在</w:t>
      </w:r>
      <w:r>
        <w:rPr>
          <w:rFonts w:ascii="Times New Roman" w:eastAsia="Times New Roman"/>
        </w:rPr>
        <w:t>2008</w:t>
      </w:r>
      <w:r>
        <w:t>年又降至</w:t>
      </w:r>
      <w:r>
        <w:rPr>
          <w:rFonts w:ascii="Times New Roman" w:eastAsia="Times New Roman"/>
        </w:rPr>
        <w:t>48</w:t>
      </w:r>
      <w:r>
        <w:rPr>
          <w:rFonts w:ascii="Times New Roman" w:eastAsia="Times New Roman"/>
        </w:rPr>
        <w:t>.</w:t>
      </w:r>
      <w:r>
        <w:rPr>
          <w:rFonts w:ascii="Times New Roman" w:eastAsia="Times New Roman"/>
        </w:rPr>
        <w:t>4%</w:t>
      </w:r>
      <w:r>
        <w:t>，在</w:t>
      </w:r>
      <w:r>
        <w:rPr>
          <w:rFonts w:ascii="Times New Roman" w:eastAsia="Times New Roman"/>
        </w:rPr>
        <w:t>2010</w:t>
      </w:r>
      <w:r>
        <w:t>年有增至</w:t>
      </w:r>
      <w:r>
        <w:rPr>
          <w:rFonts w:ascii="Times New Roman" w:eastAsia="Times New Roman"/>
        </w:rPr>
        <w:t>57</w:t>
      </w:r>
      <w:r>
        <w:rPr>
          <w:rFonts w:ascii="Times New Roman" w:eastAsia="Times New Roman"/>
        </w:rPr>
        <w:t>.</w:t>
      </w:r>
      <w:r>
        <w:rPr>
          <w:rFonts w:ascii="Times New Roman" w:eastAsia="Times New Roman"/>
        </w:rPr>
        <w:t>2%</w:t>
      </w:r>
      <w:r>
        <w:t>，紧接着又降至</w:t>
      </w:r>
      <w:r>
        <w:rPr>
          <w:rFonts w:ascii="Times New Roman" w:eastAsia="Times New Roman"/>
        </w:rPr>
        <w:t>2014</w:t>
      </w:r>
      <w:r>
        <w:t>年的</w:t>
      </w:r>
      <w:r>
        <w:rPr>
          <w:rFonts w:ascii="Times New Roman" w:eastAsia="Times New Roman"/>
        </w:rPr>
        <w:t>46</w:t>
      </w:r>
      <w:r>
        <w:rPr>
          <w:rFonts w:ascii="Times New Roman" w:eastAsia="Times New Roman"/>
        </w:rPr>
        <w:t>.</w:t>
      </w:r>
      <w:r>
        <w:rPr>
          <w:rFonts w:ascii="Times New Roman" w:eastAsia="Times New Roman"/>
        </w:rPr>
        <w:t>3%</w:t>
      </w:r>
      <w:r>
        <w:t>。从总体来看，第二产业增加值</w:t>
      </w:r>
      <w:r>
        <w:t>占</w:t>
      </w:r>
    </w:p>
    <w:p w:rsidR="0018722C">
      <w:pPr>
        <w:topLinePunct/>
      </w:pPr>
      <w:r>
        <w:rPr>
          <w:rFonts w:ascii="Times New Roman" w:eastAsia="Times New Roman"/>
        </w:rPr>
        <w:t>GDP</w:t>
      </w:r>
      <w:r>
        <w:t>的比重在</w:t>
      </w:r>
      <w:r>
        <w:rPr>
          <w:rFonts w:ascii="Times New Roman" w:eastAsia="Times New Roman"/>
        </w:rPr>
        <w:t>46%</w:t>
      </w:r>
      <w:r>
        <w:t>到</w:t>
      </w:r>
      <w:r>
        <w:rPr>
          <w:rFonts w:ascii="Times New Roman" w:eastAsia="Times New Roman"/>
        </w:rPr>
        <w:t>58%</w:t>
      </w:r>
      <w:r>
        <w:t>之间浮动，在国民生产总值</w:t>
      </w:r>
      <w:r>
        <w:rPr>
          <w:rFonts w:ascii="Times New Roman" w:eastAsia="Times New Roman"/>
        </w:rPr>
        <w:t>50%</w:t>
      </w:r>
      <w:r>
        <w:t>左右浮动。由此可见，第</w:t>
      </w:r>
      <w:r>
        <w:t>二产业在国民经济中具有举足轻重的地位。见</w:t>
      </w:r>
      <w:r>
        <w:t>表</w:t>
      </w:r>
      <w:r>
        <w:rPr>
          <w:rFonts w:ascii="Times New Roman" w:eastAsia="Times New Roman"/>
        </w:rPr>
        <w:t>3-3</w:t>
      </w:r>
      <w:r>
        <w:t>：</w:t>
      </w:r>
    </w:p>
    <w:p w:rsidR="0018722C">
      <w:pPr>
        <w:pStyle w:val="a8"/>
        <w:topLinePunct/>
      </w:pPr>
      <w:r>
        <w:rPr>
          <w:rFonts w:cstheme="minorBidi" w:hAnsiTheme="minorHAnsi" w:eastAsiaTheme="minorHAnsi" w:asciiTheme="minorHAnsi"/>
          <w:b/>
        </w:rPr>
        <w:t>表</w:t>
      </w:r>
      <w:r>
        <w:rPr>
          <w:rFonts w:ascii="Times New Roman" w:eastAsia="Times New Roman" w:cstheme="minorBidi" w:hAnsiTheme="minorHAnsi"/>
          <w:b/>
        </w:rPr>
        <w:t>3-3</w:t>
      </w:r>
      <w:r>
        <w:t xml:space="preserve">  </w:t>
      </w:r>
      <w:r>
        <w:rPr>
          <w:rFonts w:cstheme="minorBidi" w:hAnsiTheme="minorHAnsi" w:eastAsiaTheme="minorHAnsi" w:asciiTheme="minorHAnsi"/>
          <w:b/>
        </w:rPr>
        <w:t>第二产业增加值和贡献率表</w:t>
      </w:r>
    </w:p>
    <w:tbl>
      <w:tblPr>
        <w:tblW w:w="5000" w:type="pct"/>
        <w:tblInd w:w="118"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709"/>
        <w:gridCol w:w="2530"/>
        <w:gridCol w:w="2631"/>
        <w:gridCol w:w="2290"/>
      </w:tblGrid>
      <w:tr>
        <w:trPr>
          <w:tblHeader/>
        </w:trPr>
        <w:tc>
          <w:tcPr>
            <w:tcW w:w="933"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1381" w:type="pct"/>
            <w:vAlign w:val="center"/>
            <w:tcBorders>
              <w:bottom w:val="single" w:sz="4" w:space="0" w:color="auto"/>
            </w:tcBorders>
          </w:tcPr>
          <w:p w:rsidR="0018722C">
            <w:pPr>
              <w:pStyle w:val="a7"/>
              <w:topLinePunct/>
              <w:ind w:leftChars="0" w:left="0" w:rightChars="0" w:right="0" w:firstLineChars="0" w:firstLine="0"/>
              <w:spacing w:line="240" w:lineRule="atLeast"/>
            </w:pPr>
            <w:r>
              <w:t>第二产业增加值</w:t>
            </w:r>
            <w:r>
              <w:t>（</w:t>
            </w:r>
            <w:r>
              <w:t>亿元</w:t>
            </w:r>
            <w:r>
              <w:t>）</w:t>
            </w:r>
          </w:p>
        </w:tc>
        <w:tc>
          <w:tcPr>
            <w:tcW w:w="1436" w:type="pct"/>
            <w:vAlign w:val="center"/>
            <w:tcBorders>
              <w:bottom w:val="single" w:sz="4" w:space="0" w:color="auto"/>
            </w:tcBorders>
          </w:tcPr>
          <w:p w:rsidR="0018722C">
            <w:pPr>
              <w:pStyle w:val="a7"/>
              <w:topLinePunct/>
              <w:ind w:leftChars="0" w:left="0" w:rightChars="0" w:right="0" w:firstLineChars="0" w:firstLine="0"/>
              <w:spacing w:line="240" w:lineRule="atLeast"/>
            </w:pPr>
            <w:r>
              <w:t>第二产业增加值占比</w:t>
            </w:r>
            <w:r>
              <w:t>（</w:t>
            </w:r>
            <w:r>
              <w:t>%</w:t>
            </w:r>
            <w:r>
              <w:t>）</w:t>
            </w:r>
          </w:p>
        </w:tc>
        <w:tc>
          <w:tcPr>
            <w:tcW w:w="1250" w:type="pct"/>
            <w:vAlign w:val="center"/>
            <w:tcBorders>
              <w:bottom w:val="single" w:sz="4" w:space="0" w:color="auto"/>
            </w:tcBorders>
          </w:tcPr>
          <w:p w:rsidR="0018722C">
            <w:pPr>
              <w:pStyle w:val="a7"/>
              <w:topLinePunct/>
              <w:ind w:leftChars="0" w:left="0" w:rightChars="0" w:right="0" w:firstLineChars="0" w:firstLine="0"/>
              <w:spacing w:line="240" w:lineRule="atLeast"/>
            </w:pPr>
            <w:r>
              <w:t>第二产业贡献率</w:t>
            </w:r>
            <w:r>
              <w:t>（</w:t>
            </w:r>
            <w:r>
              <w:t>%</w:t>
            </w:r>
            <w:r>
              <w:t>）</w:t>
            </w:r>
          </w:p>
        </w:tc>
      </w:tr>
      <w:tr>
        <w:tc>
          <w:tcPr>
            <w:tcW w:w="933" w:type="pct"/>
            <w:vAlign w:val="center"/>
          </w:tcPr>
          <w:p w:rsidR="0018722C">
            <w:pPr>
              <w:pStyle w:val="affff9"/>
              <w:topLinePunct/>
              <w:ind w:leftChars="0" w:left="0" w:rightChars="0" w:right="0" w:firstLineChars="0" w:firstLine="0"/>
              <w:spacing w:line="240" w:lineRule="atLeast"/>
            </w:pPr>
            <w:r>
              <w:t>2004</w:t>
            </w:r>
          </w:p>
        </w:tc>
        <w:tc>
          <w:tcPr>
            <w:tcW w:w="1381" w:type="pct"/>
            <w:vAlign w:val="center"/>
          </w:tcPr>
          <w:p w:rsidR="0018722C">
            <w:pPr>
              <w:pStyle w:val="affff9"/>
              <w:topLinePunct/>
              <w:ind w:leftChars="0" w:left="0" w:rightChars="0" w:right="0" w:firstLineChars="0" w:firstLine="0"/>
              <w:spacing w:line="240" w:lineRule="atLeast"/>
            </w:pPr>
            <w:r>
              <w:t>73529.8</w:t>
            </w:r>
          </w:p>
        </w:tc>
        <w:tc>
          <w:tcPr>
            <w:tcW w:w="1436" w:type="pct"/>
            <w:vAlign w:val="center"/>
          </w:tcPr>
          <w:p w:rsidR="0018722C">
            <w:pPr>
              <w:pStyle w:val="affff9"/>
              <w:topLinePunct/>
              <w:ind w:leftChars="0" w:left="0" w:rightChars="0" w:right="0" w:firstLineChars="0" w:firstLine="0"/>
              <w:spacing w:line="240" w:lineRule="atLeast"/>
            </w:pPr>
            <w:r>
              <w:t>45.8</w:t>
            </w:r>
          </w:p>
        </w:tc>
        <w:tc>
          <w:tcPr>
            <w:tcW w:w="1250" w:type="pct"/>
            <w:vAlign w:val="center"/>
          </w:tcPr>
          <w:p w:rsidR="0018722C">
            <w:pPr>
              <w:pStyle w:val="affff9"/>
              <w:topLinePunct/>
              <w:ind w:leftChars="0" w:left="0" w:rightChars="0" w:right="0" w:firstLineChars="0" w:firstLine="0"/>
              <w:spacing w:line="240" w:lineRule="atLeast"/>
            </w:pPr>
            <w:r>
              <w:t>51.7</w:t>
            </w:r>
          </w:p>
        </w:tc>
      </w:tr>
      <w:tr>
        <w:tc>
          <w:tcPr>
            <w:tcW w:w="933" w:type="pct"/>
            <w:vAlign w:val="center"/>
          </w:tcPr>
          <w:p w:rsidR="0018722C">
            <w:pPr>
              <w:pStyle w:val="affff9"/>
              <w:topLinePunct/>
              <w:ind w:leftChars="0" w:left="0" w:rightChars="0" w:right="0" w:firstLineChars="0" w:firstLine="0"/>
              <w:spacing w:line="240" w:lineRule="atLeast"/>
            </w:pPr>
            <w:r>
              <w:t>2005</w:t>
            </w:r>
          </w:p>
        </w:tc>
        <w:tc>
          <w:tcPr>
            <w:tcW w:w="1381" w:type="pct"/>
            <w:vAlign w:val="center"/>
          </w:tcPr>
          <w:p w:rsidR="0018722C">
            <w:pPr>
              <w:pStyle w:val="affff9"/>
              <w:topLinePunct/>
              <w:ind w:leftChars="0" w:left="0" w:rightChars="0" w:right="0" w:firstLineChars="0" w:firstLine="0"/>
              <w:spacing w:line="240" w:lineRule="atLeast"/>
            </w:pPr>
            <w:r>
              <w:t>87127.3</w:t>
            </w:r>
          </w:p>
        </w:tc>
        <w:tc>
          <w:tcPr>
            <w:tcW w:w="1436" w:type="pct"/>
            <w:vAlign w:val="center"/>
          </w:tcPr>
          <w:p w:rsidR="0018722C">
            <w:pPr>
              <w:pStyle w:val="affff9"/>
              <w:topLinePunct/>
              <w:ind w:leftChars="0" w:left="0" w:rightChars="0" w:right="0" w:firstLineChars="0" w:firstLine="0"/>
              <w:spacing w:line="240" w:lineRule="atLeast"/>
            </w:pPr>
            <w:r>
              <w:t>46.9</w:t>
            </w:r>
          </w:p>
        </w:tc>
        <w:tc>
          <w:tcPr>
            <w:tcW w:w="1250" w:type="pct"/>
            <w:vAlign w:val="center"/>
          </w:tcPr>
          <w:p w:rsidR="0018722C">
            <w:pPr>
              <w:pStyle w:val="affff9"/>
              <w:topLinePunct/>
              <w:ind w:leftChars="0" w:left="0" w:rightChars="0" w:right="0" w:firstLineChars="0" w:firstLine="0"/>
              <w:spacing w:line="240" w:lineRule="atLeast"/>
            </w:pPr>
            <w:r>
              <w:t>50.3</w:t>
            </w:r>
          </w:p>
        </w:tc>
      </w:tr>
      <w:tr>
        <w:tc>
          <w:tcPr>
            <w:tcW w:w="933" w:type="pct"/>
            <w:vAlign w:val="center"/>
          </w:tcPr>
          <w:p w:rsidR="0018722C">
            <w:pPr>
              <w:pStyle w:val="affff9"/>
              <w:topLinePunct/>
              <w:ind w:leftChars="0" w:left="0" w:rightChars="0" w:right="0" w:firstLineChars="0" w:firstLine="0"/>
              <w:spacing w:line="240" w:lineRule="atLeast"/>
            </w:pPr>
            <w:r>
              <w:t>2006</w:t>
            </w:r>
          </w:p>
        </w:tc>
        <w:tc>
          <w:tcPr>
            <w:tcW w:w="1381" w:type="pct"/>
            <w:vAlign w:val="center"/>
          </w:tcPr>
          <w:p w:rsidR="0018722C">
            <w:pPr>
              <w:pStyle w:val="affff9"/>
              <w:topLinePunct/>
              <w:ind w:leftChars="0" w:left="0" w:rightChars="0" w:right="0" w:firstLineChars="0" w:firstLine="0"/>
              <w:spacing w:line="240" w:lineRule="atLeast"/>
            </w:pPr>
            <w:r>
              <w:t>103163.5</w:t>
            </w:r>
          </w:p>
        </w:tc>
        <w:tc>
          <w:tcPr>
            <w:tcW w:w="1436" w:type="pct"/>
            <w:vAlign w:val="center"/>
          </w:tcPr>
          <w:p w:rsidR="0018722C">
            <w:pPr>
              <w:pStyle w:val="affff9"/>
              <w:topLinePunct/>
              <w:ind w:leftChars="0" w:left="0" w:rightChars="0" w:right="0" w:firstLineChars="0" w:firstLine="0"/>
              <w:spacing w:line="240" w:lineRule="atLeast"/>
            </w:pPr>
            <w:r>
              <w:t>47.4</w:t>
            </w:r>
          </w:p>
        </w:tc>
        <w:tc>
          <w:tcPr>
            <w:tcW w:w="1250" w:type="pct"/>
            <w:vAlign w:val="center"/>
          </w:tcPr>
          <w:p w:rsidR="0018722C">
            <w:pPr>
              <w:pStyle w:val="affff9"/>
              <w:topLinePunct/>
              <w:ind w:leftChars="0" w:left="0" w:rightChars="0" w:right="0" w:firstLineChars="0" w:firstLine="0"/>
              <w:spacing w:line="240" w:lineRule="atLeast"/>
            </w:pPr>
            <w:r>
              <w:t>49.5</w:t>
            </w:r>
          </w:p>
        </w:tc>
      </w:tr>
      <w:tr>
        <w:tc>
          <w:tcPr>
            <w:tcW w:w="933" w:type="pct"/>
            <w:vAlign w:val="center"/>
          </w:tcPr>
          <w:p w:rsidR="0018722C">
            <w:pPr>
              <w:pStyle w:val="affff9"/>
              <w:topLinePunct/>
              <w:ind w:leftChars="0" w:left="0" w:rightChars="0" w:right="0" w:firstLineChars="0" w:firstLine="0"/>
              <w:spacing w:line="240" w:lineRule="atLeast"/>
            </w:pPr>
            <w:r>
              <w:t>2007</w:t>
            </w:r>
          </w:p>
        </w:tc>
        <w:tc>
          <w:tcPr>
            <w:tcW w:w="1381" w:type="pct"/>
            <w:vAlign w:val="center"/>
          </w:tcPr>
          <w:p w:rsidR="0018722C">
            <w:pPr>
              <w:pStyle w:val="affff9"/>
              <w:topLinePunct/>
              <w:ind w:leftChars="0" w:left="0" w:rightChars="0" w:right="0" w:firstLineChars="0" w:firstLine="0"/>
              <w:spacing w:line="240" w:lineRule="atLeast"/>
            </w:pPr>
            <w:r>
              <w:t>125145.4</w:t>
            </w:r>
          </w:p>
        </w:tc>
        <w:tc>
          <w:tcPr>
            <w:tcW w:w="1436" w:type="pct"/>
            <w:vAlign w:val="center"/>
          </w:tcPr>
          <w:p w:rsidR="0018722C">
            <w:pPr>
              <w:pStyle w:val="affff9"/>
              <w:topLinePunct/>
              <w:ind w:leftChars="0" w:left="0" w:rightChars="0" w:right="0" w:firstLineChars="0" w:firstLine="0"/>
              <w:spacing w:line="240" w:lineRule="atLeast"/>
            </w:pPr>
            <w:r>
              <w:t>46.7</w:t>
            </w:r>
          </w:p>
        </w:tc>
        <w:tc>
          <w:tcPr>
            <w:tcW w:w="1250" w:type="pct"/>
            <w:vAlign w:val="center"/>
          </w:tcPr>
          <w:p w:rsidR="0018722C">
            <w:pPr>
              <w:pStyle w:val="affff9"/>
              <w:topLinePunct/>
              <w:ind w:leftChars="0" w:left="0" w:rightChars="0" w:right="0" w:firstLineChars="0" w:firstLine="0"/>
              <w:spacing w:line="240" w:lineRule="atLeast"/>
            </w:pPr>
            <w:r>
              <w:t>49.9</w:t>
            </w:r>
          </w:p>
        </w:tc>
      </w:tr>
      <w:tr>
        <w:tc>
          <w:tcPr>
            <w:tcW w:w="933" w:type="pct"/>
            <w:vAlign w:val="center"/>
          </w:tcPr>
          <w:p w:rsidR="0018722C">
            <w:pPr>
              <w:pStyle w:val="affff9"/>
              <w:topLinePunct/>
              <w:ind w:leftChars="0" w:left="0" w:rightChars="0" w:right="0" w:firstLineChars="0" w:firstLine="0"/>
              <w:spacing w:line="240" w:lineRule="atLeast"/>
            </w:pPr>
            <w:r>
              <w:t>2008</w:t>
            </w:r>
          </w:p>
        </w:tc>
        <w:tc>
          <w:tcPr>
            <w:tcW w:w="1381" w:type="pct"/>
            <w:vAlign w:val="center"/>
          </w:tcPr>
          <w:p w:rsidR="0018722C">
            <w:pPr>
              <w:pStyle w:val="affff9"/>
              <w:topLinePunct/>
              <w:ind w:leftChars="0" w:left="0" w:rightChars="0" w:right="0" w:firstLineChars="0" w:firstLine="0"/>
              <w:spacing w:line="240" w:lineRule="atLeast"/>
            </w:pPr>
            <w:r>
              <w:t>148097.9</w:t>
            </w:r>
          </w:p>
        </w:tc>
        <w:tc>
          <w:tcPr>
            <w:tcW w:w="1436" w:type="pct"/>
            <w:vAlign w:val="center"/>
          </w:tcPr>
          <w:p w:rsidR="0018722C">
            <w:pPr>
              <w:pStyle w:val="affff9"/>
              <w:topLinePunct/>
              <w:ind w:leftChars="0" w:left="0" w:rightChars="0" w:right="0" w:firstLineChars="0" w:firstLine="0"/>
              <w:spacing w:line="240" w:lineRule="atLeast"/>
            </w:pPr>
            <w:r>
              <w:t>46.8</w:t>
            </w:r>
          </w:p>
        </w:tc>
        <w:tc>
          <w:tcPr>
            <w:tcW w:w="1250" w:type="pct"/>
            <w:vAlign w:val="center"/>
          </w:tcPr>
          <w:p w:rsidR="0018722C">
            <w:pPr>
              <w:pStyle w:val="affff9"/>
              <w:topLinePunct/>
              <w:ind w:leftChars="0" w:left="0" w:rightChars="0" w:right="0" w:firstLineChars="0" w:firstLine="0"/>
              <w:spacing w:line="240" w:lineRule="atLeast"/>
            </w:pPr>
            <w:r>
              <w:t>48.4</w:t>
            </w:r>
          </w:p>
        </w:tc>
      </w:tr>
      <w:tr>
        <w:tc>
          <w:tcPr>
            <w:tcW w:w="933" w:type="pct"/>
            <w:vAlign w:val="center"/>
          </w:tcPr>
          <w:p w:rsidR="0018722C">
            <w:pPr>
              <w:pStyle w:val="affff9"/>
              <w:topLinePunct/>
              <w:ind w:leftChars="0" w:left="0" w:rightChars="0" w:right="0" w:firstLineChars="0" w:firstLine="0"/>
              <w:spacing w:line="240" w:lineRule="atLeast"/>
            </w:pPr>
            <w:r>
              <w:t>2009</w:t>
            </w:r>
          </w:p>
        </w:tc>
        <w:tc>
          <w:tcPr>
            <w:tcW w:w="1381" w:type="pct"/>
            <w:vAlign w:val="center"/>
          </w:tcPr>
          <w:p w:rsidR="0018722C">
            <w:pPr>
              <w:pStyle w:val="affff9"/>
              <w:topLinePunct/>
              <w:ind w:leftChars="0" w:left="0" w:rightChars="0" w:right="0" w:firstLineChars="0" w:firstLine="0"/>
              <w:spacing w:line="240" w:lineRule="atLeast"/>
            </w:pPr>
            <w:r>
              <w:t>157850.1</w:t>
            </w:r>
          </w:p>
        </w:tc>
        <w:tc>
          <w:tcPr>
            <w:tcW w:w="1436" w:type="pct"/>
            <w:vAlign w:val="center"/>
          </w:tcPr>
          <w:p w:rsidR="0018722C">
            <w:pPr>
              <w:pStyle w:val="affff9"/>
              <w:topLinePunct/>
              <w:ind w:leftChars="0" w:left="0" w:rightChars="0" w:right="0" w:firstLineChars="0" w:firstLine="0"/>
              <w:spacing w:line="240" w:lineRule="atLeast"/>
            </w:pPr>
            <w:r>
              <w:t>45.7</w:t>
            </w:r>
          </w:p>
        </w:tc>
        <w:tc>
          <w:tcPr>
            <w:tcW w:w="1250" w:type="pct"/>
            <w:vAlign w:val="center"/>
          </w:tcPr>
          <w:p w:rsidR="0018722C">
            <w:pPr>
              <w:pStyle w:val="affff9"/>
              <w:topLinePunct/>
              <w:ind w:leftChars="0" w:left="0" w:rightChars="0" w:right="0" w:firstLineChars="0" w:firstLine="0"/>
              <w:spacing w:line="240" w:lineRule="atLeast"/>
            </w:pPr>
            <w:r>
              <w:t>51.9</w:t>
            </w:r>
          </w:p>
        </w:tc>
      </w:tr>
      <w:tr>
        <w:tc>
          <w:tcPr>
            <w:tcW w:w="933" w:type="pct"/>
            <w:vAlign w:val="center"/>
          </w:tcPr>
          <w:p w:rsidR="0018722C">
            <w:pPr>
              <w:pStyle w:val="affff9"/>
              <w:topLinePunct/>
              <w:ind w:leftChars="0" w:left="0" w:rightChars="0" w:right="0" w:firstLineChars="0" w:firstLine="0"/>
              <w:spacing w:line="240" w:lineRule="atLeast"/>
            </w:pPr>
            <w:r>
              <w:t>2010</w:t>
            </w:r>
          </w:p>
        </w:tc>
        <w:tc>
          <w:tcPr>
            <w:tcW w:w="1381" w:type="pct"/>
            <w:vAlign w:val="center"/>
          </w:tcPr>
          <w:p w:rsidR="0018722C">
            <w:pPr>
              <w:pStyle w:val="affff9"/>
              <w:topLinePunct/>
              <w:ind w:leftChars="0" w:left="0" w:rightChars="0" w:right="0" w:firstLineChars="0" w:firstLine="0"/>
              <w:spacing w:line="240" w:lineRule="atLeast"/>
            </w:pPr>
            <w:r>
              <w:t>188804.9</w:t>
            </w:r>
          </w:p>
        </w:tc>
        <w:tc>
          <w:tcPr>
            <w:tcW w:w="1436" w:type="pct"/>
            <w:vAlign w:val="center"/>
          </w:tcPr>
          <w:p w:rsidR="0018722C">
            <w:pPr>
              <w:pStyle w:val="affff9"/>
              <w:topLinePunct/>
              <w:ind w:leftChars="0" w:left="0" w:rightChars="0" w:right="0" w:firstLineChars="0" w:firstLine="0"/>
              <w:spacing w:line="240" w:lineRule="atLeast"/>
            </w:pPr>
            <w:r>
              <w:t>46.2</w:t>
            </w:r>
          </w:p>
        </w:tc>
        <w:tc>
          <w:tcPr>
            <w:tcW w:w="1250" w:type="pct"/>
            <w:vAlign w:val="center"/>
          </w:tcPr>
          <w:p w:rsidR="0018722C">
            <w:pPr>
              <w:pStyle w:val="affff9"/>
              <w:topLinePunct/>
              <w:ind w:leftChars="0" w:left="0" w:rightChars="0" w:right="0" w:firstLineChars="0" w:firstLine="0"/>
              <w:spacing w:line="240" w:lineRule="atLeast"/>
            </w:pPr>
            <w:r>
              <w:t>57.2</w:t>
            </w:r>
          </w:p>
        </w:tc>
      </w:tr>
      <w:tr>
        <w:tc>
          <w:tcPr>
            <w:tcW w:w="933" w:type="pct"/>
            <w:vAlign w:val="center"/>
          </w:tcPr>
          <w:p w:rsidR="0018722C">
            <w:pPr>
              <w:pStyle w:val="affff9"/>
              <w:topLinePunct/>
              <w:ind w:leftChars="0" w:left="0" w:rightChars="0" w:right="0" w:firstLineChars="0" w:firstLine="0"/>
              <w:spacing w:line="240" w:lineRule="atLeast"/>
            </w:pPr>
            <w:r>
              <w:t>2011</w:t>
            </w:r>
          </w:p>
        </w:tc>
        <w:tc>
          <w:tcPr>
            <w:tcW w:w="1381" w:type="pct"/>
            <w:vAlign w:val="center"/>
          </w:tcPr>
          <w:p w:rsidR="0018722C">
            <w:pPr>
              <w:pStyle w:val="affff9"/>
              <w:topLinePunct/>
              <w:ind w:leftChars="0" w:left="0" w:rightChars="0" w:right="0" w:firstLineChars="0" w:firstLine="0"/>
              <w:spacing w:line="240" w:lineRule="atLeast"/>
            </w:pPr>
            <w:r>
              <w:t>223390.3</w:t>
            </w:r>
          </w:p>
        </w:tc>
        <w:tc>
          <w:tcPr>
            <w:tcW w:w="1436" w:type="pct"/>
            <w:vAlign w:val="center"/>
          </w:tcPr>
          <w:p w:rsidR="0018722C">
            <w:pPr>
              <w:pStyle w:val="affff9"/>
              <w:topLinePunct/>
              <w:ind w:leftChars="0" w:left="0" w:rightChars="0" w:right="0" w:firstLineChars="0" w:firstLine="0"/>
              <w:spacing w:line="240" w:lineRule="atLeast"/>
            </w:pPr>
            <w:r>
              <w:t>46.1</w:t>
            </w:r>
          </w:p>
        </w:tc>
        <w:tc>
          <w:tcPr>
            <w:tcW w:w="1250" w:type="pct"/>
            <w:vAlign w:val="center"/>
          </w:tcPr>
          <w:p w:rsidR="0018722C">
            <w:pPr>
              <w:pStyle w:val="affff9"/>
              <w:topLinePunct/>
              <w:ind w:leftChars="0" w:left="0" w:rightChars="0" w:right="0" w:firstLineChars="0" w:firstLine="0"/>
              <w:spacing w:line="240" w:lineRule="atLeast"/>
            </w:pPr>
            <w:r>
              <w:t>51.5</w:t>
            </w:r>
          </w:p>
        </w:tc>
      </w:tr>
      <w:tr>
        <w:tc>
          <w:tcPr>
            <w:tcW w:w="933" w:type="pct"/>
            <w:vAlign w:val="center"/>
          </w:tcPr>
          <w:p w:rsidR="0018722C">
            <w:pPr>
              <w:pStyle w:val="affff9"/>
              <w:topLinePunct/>
              <w:ind w:leftChars="0" w:left="0" w:rightChars="0" w:right="0" w:firstLineChars="0" w:firstLine="0"/>
              <w:spacing w:line="240" w:lineRule="atLeast"/>
            </w:pPr>
            <w:r>
              <w:t>2012</w:t>
            </w:r>
          </w:p>
        </w:tc>
        <w:tc>
          <w:tcPr>
            <w:tcW w:w="1381" w:type="pct"/>
            <w:vAlign w:val="center"/>
          </w:tcPr>
          <w:p w:rsidR="0018722C">
            <w:pPr>
              <w:pStyle w:val="affff9"/>
              <w:topLinePunct/>
              <w:ind w:leftChars="0" w:left="0" w:rightChars="0" w:right="0" w:firstLineChars="0" w:firstLine="0"/>
              <w:spacing w:line="240" w:lineRule="atLeast"/>
            </w:pPr>
            <w:r>
              <w:t>240200.4</w:t>
            </w:r>
          </w:p>
        </w:tc>
        <w:tc>
          <w:tcPr>
            <w:tcW w:w="1436" w:type="pct"/>
            <w:vAlign w:val="center"/>
          </w:tcPr>
          <w:p w:rsidR="0018722C">
            <w:pPr>
              <w:pStyle w:val="affff9"/>
              <w:topLinePunct/>
              <w:ind w:leftChars="0" w:left="0" w:rightChars="0" w:right="0" w:firstLineChars="0" w:firstLine="0"/>
              <w:spacing w:line="240" w:lineRule="atLeast"/>
            </w:pPr>
            <w:r>
              <w:t>45</w:t>
            </w:r>
          </w:p>
        </w:tc>
        <w:tc>
          <w:tcPr>
            <w:tcW w:w="1250" w:type="pct"/>
            <w:vAlign w:val="center"/>
          </w:tcPr>
          <w:p w:rsidR="0018722C">
            <w:pPr>
              <w:pStyle w:val="affff9"/>
              <w:topLinePunct/>
              <w:ind w:leftChars="0" w:left="0" w:rightChars="0" w:right="0" w:firstLineChars="0" w:firstLine="0"/>
              <w:spacing w:line="240" w:lineRule="atLeast"/>
            </w:pPr>
            <w:r>
              <w:t>49.3</w:t>
            </w:r>
          </w:p>
        </w:tc>
      </w:tr>
      <w:tr>
        <w:tc>
          <w:tcPr>
            <w:tcW w:w="933" w:type="pct"/>
            <w:vAlign w:val="center"/>
          </w:tcPr>
          <w:p w:rsidR="0018722C">
            <w:pPr>
              <w:pStyle w:val="affff9"/>
              <w:topLinePunct/>
              <w:ind w:leftChars="0" w:left="0" w:rightChars="0" w:right="0" w:firstLineChars="0" w:firstLine="0"/>
              <w:spacing w:line="240" w:lineRule="atLeast"/>
            </w:pPr>
            <w:r>
              <w:t>2013</w:t>
            </w:r>
          </w:p>
        </w:tc>
        <w:tc>
          <w:tcPr>
            <w:tcW w:w="1381" w:type="pct"/>
            <w:vAlign w:val="center"/>
          </w:tcPr>
          <w:p w:rsidR="0018722C">
            <w:pPr>
              <w:pStyle w:val="affff9"/>
              <w:topLinePunct/>
              <w:ind w:leftChars="0" w:left="0" w:rightChars="0" w:right="0" w:firstLineChars="0" w:firstLine="0"/>
              <w:spacing w:line="240" w:lineRule="atLeast"/>
            </w:pPr>
            <w:r>
              <w:t>256810</w:t>
            </w:r>
          </w:p>
        </w:tc>
        <w:tc>
          <w:tcPr>
            <w:tcW w:w="1436" w:type="pct"/>
            <w:vAlign w:val="center"/>
          </w:tcPr>
          <w:p w:rsidR="0018722C">
            <w:pPr>
              <w:pStyle w:val="affff9"/>
              <w:topLinePunct/>
              <w:ind w:leftChars="0" w:left="0" w:rightChars="0" w:right="0" w:firstLineChars="0" w:firstLine="0"/>
              <w:spacing w:line="240" w:lineRule="atLeast"/>
            </w:pPr>
            <w:r>
              <w:t>43.7</w:t>
            </w:r>
          </w:p>
        </w:tc>
        <w:tc>
          <w:tcPr>
            <w:tcW w:w="1250" w:type="pct"/>
            <w:vAlign w:val="center"/>
          </w:tcPr>
          <w:p w:rsidR="0018722C">
            <w:pPr>
              <w:pStyle w:val="affff9"/>
              <w:topLinePunct/>
              <w:ind w:leftChars="0" w:left="0" w:rightChars="0" w:right="0" w:firstLineChars="0" w:firstLine="0"/>
              <w:spacing w:line="240" w:lineRule="atLeast"/>
            </w:pPr>
            <w:r>
              <w:t>48</w:t>
            </w:r>
          </w:p>
        </w:tc>
      </w:tr>
      <w:tr>
        <w:tc>
          <w:tcPr>
            <w:tcW w:w="933" w:type="pct"/>
            <w:vAlign w:val="center"/>
            <w:tcBorders>
              <w:top w:val="single" w:sz="4" w:space="0" w:color="auto"/>
            </w:tcBorders>
          </w:tcPr>
          <w:p w:rsidR="0018722C">
            <w:pPr>
              <w:pStyle w:val="affff9"/>
              <w:topLinePunct/>
              <w:ind w:leftChars="0" w:left="0" w:rightChars="0" w:right="0" w:firstLineChars="0" w:firstLine="0"/>
              <w:spacing w:line="240" w:lineRule="atLeast"/>
            </w:pPr>
            <w:r>
              <w:t>2014</w:t>
            </w:r>
          </w:p>
        </w:tc>
        <w:tc>
          <w:tcPr>
            <w:tcW w:w="1381" w:type="pct"/>
            <w:vAlign w:val="center"/>
            <w:tcBorders>
              <w:top w:val="single" w:sz="4" w:space="0" w:color="auto"/>
            </w:tcBorders>
          </w:tcPr>
          <w:p w:rsidR="0018722C">
            <w:pPr>
              <w:pStyle w:val="affff9"/>
              <w:topLinePunct/>
              <w:ind w:leftChars="0" w:left="0" w:rightChars="0" w:right="0" w:firstLineChars="0" w:firstLine="0"/>
              <w:spacing w:line="240" w:lineRule="atLeast"/>
            </w:pPr>
            <w:r>
              <w:t>271392.4</w:t>
            </w:r>
          </w:p>
        </w:tc>
        <w:tc>
          <w:tcPr>
            <w:tcW w:w="1436" w:type="pct"/>
            <w:vAlign w:val="center"/>
            <w:tcBorders>
              <w:top w:val="single" w:sz="4" w:space="0" w:color="auto"/>
            </w:tcBorders>
          </w:tcPr>
          <w:p w:rsidR="0018722C">
            <w:pPr>
              <w:pStyle w:val="affff9"/>
              <w:topLinePunct/>
              <w:ind w:leftChars="0" w:left="0" w:rightChars="0" w:right="0" w:firstLineChars="0" w:firstLine="0"/>
              <w:spacing w:line="240" w:lineRule="atLeast"/>
            </w:pPr>
            <w:r>
              <w:t>42.6</w:t>
            </w:r>
          </w:p>
        </w:tc>
        <w:tc>
          <w:tcPr>
            <w:tcW w:w="1250" w:type="pct"/>
            <w:vAlign w:val="center"/>
            <w:tcBorders>
              <w:top w:val="single" w:sz="4" w:space="0" w:color="auto"/>
            </w:tcBorders>
          </w:tcPr>
          <w:p w:rsidR="0018722C">
            <w:pPr>
              <w:pStyle w:val="affff9"/>
              <w:topLinePunct/>
              <w:ind w:leftChars="0" w:left="0" w:rightChars="0" w:right="0" w:firstLineChars="0" w:firstLine="0"/>
              <w:spacing w:line="240" w:lineRule="atLeast"/>
            </w:pPr>
            <w:r>
              <w:t>46.3</w:t>
            </w:r>
          </w:p>
        </w:tc>
      </w:tr>
    </w:tbl>
    <w:p w:rsidR="0018722C">
      <w:pPr>
        <w:pStyle w:val="affa"/>
      </w:pPr>
    </w:p>
    <w:p w:rsidR="0018722C">
      <w:pPr>
        <w:topLinePunct/>
      </w:pPr>
      <w:r>
        <w:rPr>
          <w:rFonts w:cstheme="minorBidi" w:hAnsiTheme="minorHAnsi" w:eastAsiaTheme="minorHAnsi" w:asciiTheme="minorHAnsi"/>
        </w:rPr>
        <w:t>附注：</w:t>
      </w:r>
      <w:r>
        <w:rPr>
          <w:rFonts w:ascii="Times New Roman" w:eastAsia="Times New Roman" w:cstheme="minorBidi" w:hAnsiTheme="minorHAnsi"/>
        </w:rPr>
        <w:t>2004-2014</w:t>
      </w:r>
      <w:r>
        <w:rPr>
          <w:rFonts w:cstheme="minorBidi" w:hAnsiTheme="minorHAnsi" w:eastAsiaTheme="minorHAnsi" w:asciiTheme="minorHAnsi"/>
        </w:rPr>
        <w:t>年《中国统计年鉴》。</w:t>
      </w:r>
    </w:p>
    <w:p w:rsidR="0018722C">
      <w:pPr>
        <w:topLinePunct/>
      </w:pPr>
      <w:r>
        <w:t/>
      </w:r>
      <w:r>
        <w:t>近年</w:t>
      </w:r>
      <w:r>
        <w:t>来，在第二产业发展方面，由于我国还未实现完全的工业化，所以，发展工</w:t>
      </w:r>
      <w:r>
        <w:t>业仍是其主导方向。在</w:t>
      </w:r>
      <w:r>
        <w:rPr>
          <w:rFonts w:ascii="Times New Roman" w:hAnsi="Times New Roman" w:eastAsia="Times New Roman"/>
        </w:rPr>
        <w:t>“</w:t>
      </w:r>
      <w:r>
        <w:t>十二五</w:t>
      </w:r>
      <w:r>
        <w:rPr>
          <w:rFonts w:ascii="Times New Roman" w:hAnsi="Times New Roman" w:eastAsia="Times New Roman"/>
        </w:rPr>
        <w:t>”</w:t>
      </w:r>
      <w:r>
        <w:t>期间，我国工业规模成为世界第一，同时在质量和水</w:t>
      </w:r>
      <w:r>
        <w:t>平上也有所提高。在</w:t>
      </w:r>
      <w:r>
        <w:rPr>
          <w:rFonts w:ascii="Times New Roman" w:hAnsi="Times New Roman" w:eastAsia="Times New Roman"/>
        </w:rPr>
        <w:t>2014</w:t>
      </w:r>
      <w:r>
        <w:t>年，我国的工业增加值为</w:t>
      </w:r>
      <w:r>
        <w:rPr>
          <w:rFonts w:ascii="Times New Roman" w:hAnsi="Times New Roman" w:eastAsia="Times New Roman"/>
        </w:rPr>
        <w:t>22</w:t>
      </w:r>
      <w:r>
        <w:rPr>
          <w:rFonts w:ascii="Times New Roman" w:hAnsi="Times New Roman" w:eastAsia="Times New Roman"/>
        </w:rPr>
        <w:t>.</w:t>
      </w:r>
      <w:r>
        <w:rPr>
          <w:rFonts w:ascii="Times New Roman" w:hAnsi="Times New Roman" w:eastAsia="Times New Roman"/>
        </w:rPr>
        <w:t>7991</w:t>
      </w:r>
      <w:r>
        <w:t>万亿元，这一数字是</w:t>
      </w:r>
      <w:r>
        <w:rPr>
          <w:rFonts w:ascii="Times New Roman" w:hAnsi="Times New Roman" w:eastAsia="Times New Roman"/>
        </w:rPr>
        <w:t>200</w:t>
      </w:r>
      <w:r>
        <w:rPr>
          <w:rFonts w:ascii="Times New Roman" w:hAnsi="Times New Roman" w:eastAsia="Times New Roman"/>
        </w:rPr>
        <w:t>7</w:t>
      </w:r>
    </w:p>
    <w:p w:rsidR="0018722C">
      <w:pPr>
        <w:topLinePunct/>
      </w:pPr>
      <w:r>
        <w:t>年的</w:t>
      </w:r>
      <w:r>
        <w:rPr>
          <w:rFonts w:ascii="Times New Roman" w:eastAsia="Times New Roman"/>
        </w:rPr>
        <w:t>2</w:t>
      </w:r>
      <w:r>
        <w:t>倍，</w:t>
      </w:r>
      <w:r>
        <w:rPr>
          <w:rFonts w:ascii="Times New Roman" w:eastAsia="Times New Roman"/>
        </w:rPr>
        <w:t>2000</w:t>
      </w:r>
      <w:r>
        <w:t>年的</w:t>
      </w:r>
      <w:r>
        <w:rPr>
          <w:rFonts w:ascii="Times New Roman" w:eastAsia="Times New Roman"/>
        </w:rPr>
        <w:t>6</w:t>
      </w:r>
      <w:r>
        <w:t>倍，年均增长率约为</w:t>
      </w:r>
      <w:r>
        <w:rPr>
          <w:rFonts w:ascii="Times New Roman" w:eastAsia="Times New Roman"/>
        </w:rPr>
        <w:t>10</w:t>
      </w:r>
      <w:r>
        <w:rPr>
          <w:rFonts w:ascii="Times New Roman" w:eastAsia="Times New Roman"/>
        </w:rPr>
        <w:t>.</w:t>
      </w:r>
      <w:r>
        <w:rPr>
          <w:rFonts w:ascii="Times New Roman" w:eastAsia="Times New Roman"/>
        </w:rPr>
        <w:t>45%</w:t>
      </w:r>
      <w:r>
        <w:t>（</w:t>
      </w:r>
      <w:r>
        <w:t>以上年为基数</w:t>
      </w:r>
      <w:r>
        <w:t>）</w:t>
      </w:r>
      <w:r>
        <w:t>。自</w:t>
      </w:r>
      <w:r>
        <w:rPr>
          <w:rFonts w:ascii="Times New Roman" w:eastAsia="Times New Roman"/>
        </w:rPr>
        <w:t>2005</w:t>
      </w:r>
      <w:r>
        <w:t>年以</w:t>
      </w:r>
      <w:r>
        <w:t>来，我国的制造业的发展速度突飞猛进，这主要是由于随着我国自主创新能力的不断增强，作为微观层面的代表企业的产品生产有着跨越式的发展。《中国产业发展和产</w:t>
      </w:r>
      <w:r>
        <w:t>业政策报告</w:t>
      </w:r>
      <w:r>
        <w:rPr>
          <w:rFonts w:ascii="Times New Roman" w:eastAsia="Times New Roman"/>
        </w:rPr>
        <w:t>2011</w:t>
      </w:r>
      <w:r>
        <w:t>》中显示我国的</w:t>
      </w:r>
      <w:r>
        <w:rPr>
          <w:rFonts w:ascii="Times New Roman" w:eastAsia="Times New Roman"/>
        </w:rPr>
        <w:t>Malmquist</w:t>
      </w:r>
      <w:r>
        <w:t>指数为</w:t>
      </w:r>
      <w:r>
        <w:rPr>
          <w:rFonts w:ascii="Times New Roman" w:eastAsia="Times New Roman"/>
        </w:rPr>
        <w:t>1</w:t>
      </w:r>
      <w:r>
        <w:rPr>
          <w:rFonts w:ascii="Times New Roman" w:eastAsia="Times New Roman"/>
        </w:rPr>
        <w:t>.</w:t>
      </w:r>
      <w:r>
        <w:rPr>
          <w:rFonts w:ascii="Times New Roman" w:eastAsia="Times New Roman"/>
        </w:rPr>
        <w:t>116</w:t>
      </w:r>
      <w:r>
        <w:t>，年均增长率为</w:t>
      </w:r>
      <w:r>
        <w:rPr>
          <w:rFonts w:ascii="Times New Roman" w:eastAsia="Times New Roman"/>
        </w:rPr>
        <w:t>11</w:t>
      </w:r>
      <w:r>
        <w:rPr>
          <w:rFonts w:ascii="Times New Roman" w:eastAsia="Times New Roman"/>
        </w:rPr>
        <w:t>.</w:t>
      </w:r>
      <w:r>
        <w:rPr>
          <w:rFonts w:ascii="Times New Roman" w:eastAsia="Times New Roman"/>
        </w:rPr>
        <w:t>6%</w:t>
      </w:r>
      <w:r>
        <w:t>。</w:t>
      </w:r>
    </w:p>
    <w:p w:rsidR="0018722C">
      <w:pPr>
        <w:topLinePunct/>
      </w:pPr>
      <w:r>
        <w:t>从整个行业来看，与制造业相关的各产业生产效率有了明显的提高，这主要是因为科技的进步。在第二产业所重点包含的</w:t>
      </w:r>
      <w:r>
        <w:rPr>
          <w:rFonts w:ascii="Times New Roman" w:eastAsia="Times New Roman"/>
        </w:rPr>
        <w:t>14</w:t>
      </w:r>
      <w:r>
        <w:t>个行业中，各行业的生产效率在科技</w:t>
      </w:r>
      <w:r>
        <w:t>进</w:t>
      </w:r>
    </w:p>
    <w:p w:rsidR="0018722C">
      <w:pPr>
        <w:topLinePunct/>
      </w:pPr>
      <w:r>
        <w:t>步的带领下都有了不同程度的提高，而提高原因的差异化比较明显，作为技术推动型</w:t>
      </w:r>
      <w:r>
        <w:t>的代表石油加工、炼焦及核燃料和医药等等行业有了长足的发展；通用通信设备、化</w:t>
      </w:r>
      <w:r>
        <w:t>学原料及化学制品、有色金属冶炼及压延等是技术更新型的；食品、纺织、交通运输</w:t>
      </w:r>
      <w:r>
        <w:t>设备等是技术进步和技术效率共同推进型的。由此可以看出我国第二产业发展的两个基本状况。</w:t>
      </w:r>
    </w:p>
    <w:p w:rsidR="0018722C">
      <w:pPr>
        <w:pStyle w:val="Heading4"/>
        <w:topLinePunct/>
        <w:ind w:left="200" w:hangingChars="200" w:hanging="200"/>
      </w:pPr>
      <w:r>
        <w:t>（</w:t>
      </w:r>
      <w:r>
        <w:t>1</w:t>
      </w:r>
      <w:r>
        <w:t>）</w:t>
      </w:r>
      <w:r>
        <w:t>第二产业结构变动状况</w:t>
      </w:r>
    </w:p>
    <w:p w:rsidR="0018722C">
      <w:pPr>
        <w:topLinePunct/>
      </w:pPr>
      <w:r>
        <w:t>在工业化进程中，第二产业结构的变动情况是影响国民经济发展的一个重要因</w:t>
      </w:r>
      <w:r>
        <w:t>素。当前，第二产业结构的调整和升级是实现工业化至关重要的关键点，在科学技术</w:t>
      </w:r>
      <w:r>
        <w:t>的推动下有很大的发展，行业的组成结构发生了一定程度的变化。在第二产业的</w:t>
      </w:r>
      <w:r>
        <w:rPr>
          <w:rFonts w:ascii="Times New Roman" w:eastAsia="Times New Roman"/>
        </w:rPr>
        <w:t>14</w:t>
      </w:r>
      <w:r>
        <w:t>个重点行业中，一些技术含量较低的行业增加值占第二产业增加值的比重明显下降，</w:t>
      </w:r>
      <w:r>
        <w:t>如纺织业、农副食品加工业等，其中，纺织业纺织业由</w:t>
      </w:r>
      <w:r>
        <w:rPr>
          <w:rFonts w:ascii="Times New Roman" w:eastAsia="Times New Roman"/>
        </w:rPr>
        <w:t>1985</w:t>
      </w:r>
      <w:r>
        <w:t>年的</w:t>
      </w:r>
      <w:r>
        <w:rPr>
          <w:rFonts w:ascii="Times New Roman" w:eastAsia="Times New Roman"/>
        </w:rPr>
        <w:t>16</w:t>
      </w:r>
      <w:r>
        <w:rPr>
          <w:rFonts w:ascii="Times New Roman" w:eastAsia="Times New Roman"/>
        </w:rPr>
        <w:t>.</w:t>
      </w:r>
      <w:r>
        <w:rPr>
          <w:rFonts w:ascii="Times New Roman" w:eastAsia="Times New Roman"/>
        </w:rPr>
        <w:t>3%</w:t>
      </w:r>
      <w:r>
        <w:t>下降至</w:t>
      </w:r>
      <w:r>
        <w:rPr>
          <w:rFonts w:ascii="Times New Roman" w:eastAsia="Times New Roman"/>
        </w:rPr>
        <w:t>2007</w:t>
      </w:r>
      <w:r>
        <w:t>年的</w:t>
      </w:r>
      <w:r>
        <w:rPr>
          <w:rFonts w:ascii="Times New Roman" w:eastAsia="Times New Roman"/>
        </w:rPr>
        <w:t>4</w:t>
      </w:r>
      <w:r>
        <w:rPr>
          <w:rFonts w:ascii="Times New Roman" w:eastAsia="Times New Roman"/>
        </w:rPr>
        <w:t>.</w:t>
      </w:r>
      <w:r>
        <w:rPr>
          <w:rFonts w:ascii="Times New Roman" w:eastAsia="Times New Roman"/>
        </w:rPr>
        <w:t>6%</w:t>
      </w:r>
      <w:r>
        <w:t>是多有部门中下降幅度最大的。相反，一些技术含量较高的行业所占的比</w:t>
      </w:r>
      <w:r>
        <w:t>重不断提高，如石油加工及炼焦、交通运输设备制造业、通信设备、电气机械及器材</w:t>
      </w:r>
      <w:r>
        <w:t>制造业、计算机及其他电子设备制造业、黑色金属冶炼及压延加工业等，其中，计算</w:t>
      </w:r>
      <w:r>
        <w:t>机及其他电子设备制造业和通信设备所占的比重增幅最大，由</w:t>
      </w:r>
      <w:r>
        <w:rPr>
          <w:rFonts w:ascii="Times New Roman" w:eastAsia="Times New Roman"/>
        </w:rPr>
        <w:t>20</w:t>
      </w:r>
      <w:r>
        <w:t>世纪</w:t>
      </w:r>
      <w:r>
        <w:rPr>
          <w:rFonts w:ascii="Times New Roman" w:eastAsia="Times New Roman"/>
        </w:rPr>
        <w:t>90</w:t>
      </w:r>
      <w:r>
        <w:t>年代初</w:t>
      </w:r>
      <w:r>
        <w:t>的</w:t>
      </w:r>
    </w:p>
    <w:p w:rsidR="0018722C">
      <w:pPr>
        <w:topLinePunct/>
      </w:pPr>
      <w:r>
        <w:rPr>
          <w:rFonts w:ascii="Times New Roman" w:hAnsi="Times New Roman" w:eastAsia="Times New Roman"/>
        </w:rPr>
        <w:t>3.5%</w:t>
      </w:r>
      <w:r>
        <w:t>增长至</w:t>
      </w:r>
      <w:r>
        <w:rPr>
          <w:rFonts w:ascii="Times New Roman" w:hAnsi="Times New Roman" w:eastAsia="Times New Roman"/>
        </w:rPr>
        <w:t>2004</w:t>
      </w:r>
      <w:r>
        <w:t>年的</w:t>
      </w:r>
      <w:r>
        <w:rPr>
          <w:rFonts w:ascii="Times New Roman" w:hAnsi="Times New Roman" w:eastAsia="Times New Roman"/>
        </w:rPr>
        <w:t>10</w:t>
      </w:r>
      <w:r>
        <w:rPr>
          <w:rFonts w:ascii="Times New Roman" w:hAnsi="Times New Roman" w:eastAsia="Times New Roman"/>
        </w:rPr>
        <w:t>.</w:t>
      </w:r>
      <w:r>
        <w:rPr>
          <w:rFonts w:ascii="Times New Roman" w:hAnsi="Times New Roman" w:eastAsia="Times New Roman"/>
        </w:rPr>
        <w:t>2%</w:t>
      </w:r>
      <w:r>
        <w:t>。尽管在</w:t>
      </w:r>
      <w:r>
        <w:rPr>
          <w:rFonts w:ascii="Times New Roman" w:hAnsi="Times New Roman" w:eastAsia="Times New Roman"/>
        </w:rPr>
        <w:t>2007</w:t>
      </w:r>
      <w:r>
        <w:t>年时这一占比有所回落，但仍在</w:t>
      </w:r>
      <w:r>
        <w:rPr>
          <w:rFonts w:ascii="Times New Roman" w:hAnsi="Times New Roman" w:eastAsia="Times New Roman"/>
        </w:rPr>
        <w:t>10%</w:t>
      </w:r>
      <w:r>
        <w:t>左右，</w:t>
      </w:r>
      <w:r>
        <w:t>比</w:t>
      </w:r>
      <w:r>
        <w:rPr>
          <w:rFonts w:ascii="Times New Roman" w:hAnsi="Times New Roman" w:eastAsia="Times New Roman"/>
        </w:rPr>
        <w:t>90</w:t>
      </w:r>
      <w:r>
        <w:t>年代初的水平多出约</w:t>
      </w:r>
      <w:r>
        <w:rPr>
          <w:rFonts w:ascii="Times New Roman" w:hAnsi="Times New Roman" w:eastAsia="Times New Roman"/>
        </w:rPr>
        <w:t>6</w:t>
      </w:r>
      <w:r>
        <w:rPr>
          <w:rFonts w:ascii="Times New Roman" w:hAnsi="Times New Roman" w:eastAsia="Times New Roman"/>
        </w:rPr>
        <w:t>.</w:t>
      </w:r>
      <w:r>
        <w:rPr>
          <w:rFonts w:ascii="Times New Roman" w:hAnsi="Times New Roman" w:eastAsia="Times New Roman"/>
        </w:rPr>
        <w:t>5%</w:t>
      </w:r>
      <w:r>
        <w:t>。其他产业所占工业总产值的比重并没有太大变化，</w:t>
      </w:r>
      <w:r>
        <w:t>基本处于平稳状态。从过去我国经济增长结构来看，那些技术含量较高的重化工产业</w:t>
      </w:r>
      <w:r>
        <w:t>始终扮演着经济快速增长的“领头羊”的角色，在每个经济上升阶段都被列为是主导</w:t>
      </w:r>
      <w:r>
        <w:t>产业。在其他所谓的主导产业中，那些技术含量较低的行业发展状态不平稳，如家电、</w:t>
      </w:r>
      <w:r>
        <w:t>服装、建筑建材、能源、原材料等。即便是在国民经济增速放缓的时段或是处于经济</w:t>
      </w:r>
      <w:r>
        <w:t>危机时，那些技术含量高的重化工产业的主导地位仍很难动摇。随着经济的发展和技</w:t>
      </w:r>
      <w:r>
        <w:t>术的提高，这些行业的主导地位仍在不断加强，见</w:t>
      </w:r>
      <w:r>
        <w:t>表</w:t>
      </w:r>
      <w:r>
        <w:rPr>
          <w:rFonts w:ascii="Times New Roman" w:hAnsi="Times New Roman" w:eastAsia="Times New Roman"/>
        </w:rPr>
        <w:t>3-4</w:t>
      </w:r>
      <w:r>
        <w:t>。</w:t>
      </w:r>
    </w:p>
    <w:p w:rsidR="0018722C">
      <w:pPr>
        <w:pStyle w:val="a8"/>
        <w:topLinePunct/>
      </w:pPr>
      <w:r>
        <w:t>表</w:t>
      </w:r>
      <w:r>
        <w:t> </w:t>
      </w:r>
      <w:r>
        <w:t>3-4</w:t>
      </w:r>
      <w:r>
        <w:t xml:space="preserve">  </w:t>
      </w:r>
      <w:r/>
      <w:r>
        <w:t>第二产业内部</w:t>
      </w:r>
      <w:r>
        <w:t>结</w:t>
      </w:r>
      <w:r>
        <w:t>构变化</w:t>
      </w:r>
      <w:r>
        <w:t>单</w:t>
      </w:r>
      <w:r>
        <w:t>位</w:t>
      </w:r>
      <w:r>
        <w:t>：</w:t>
      </w:r>
      <w:r>
        <w:t>%</w:t>
      </w:r>
    </w:p>
    <w:tbl>
      <w:tblPr>
        <w:tblW w:w="5000" w:type="pct"/>
        <w:tblInd w:w="239"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398"/>
        <w:gridCol w:w="688"/>
        <w:gridCol w:w="687"/>
        <w:gridCol w:w="688"/>
        <w:gridCol w:w="637"/>
        <w:gridCol w:w="675"/>
        <w:gridCol w:w="700"/>
        <w:gridCol w:w="675"/>
        <w:gridCol w:w="700"/>
        <w:gridCol w:w="674"/>
      </w:tblGrid>
      <w:tr>
        <w:trPr>
          <w:tblHeader/>
        </w:trPr>
        <w:tc>
          <w:tcPr>
            <w:tcW w:w="1407" w:type="pct"/>
            <w:vAlign w:val="center"/>
            <w:tcBorders>
              <w:bottom w:val="single" w:sz="4" w:space="0" w:color="auto"/>
            </w:tcBorders>
          </w:tcPr>
          <w:p w:rsidR="0018722C">
            <w:pPr>
              <w:pStyle w:val="a7"/>
              <w:topLinePunct/>
              <w:ind w:leftChars="0" w:left="0" w:rightChars="0" w:right="0" w:firstLineChars="0" w:firstLine="0"/>
              <w:spacing w:line="240" w:lineRule="atLeast"/>
            </w:pPr>
            <w:r>
              <w:t>行业</w:t>
            </w:r>
          </w:p>
        </w:tc>
        <w:tc>
          <w:tcPr>
            <w:tcW w:w="404" w:type="pct"/>
            <w:vAlign w:val="center"/>
            <w:tcBorders>
              <w:bottom w:val="single" w:sz="4" w:space="0" w:color="auto"/>
            </w:tcBorders>
          </w:tcPr>
          <w:p w:rsidR="0018722C">
            <w:pPr>
              <w:pStyle w:val="a7"/>
              <w:topLinePunct/>
              <w:ind w:leftChars="0" w:left="0" w:rightChars="0" w:right="0" w:firstLineChars="0" w:firstLine="0"/>
              <w:spacing w:line="240" w:lineRule="atLeast"/>
            </w:pPr>
            <w:r>
              <w:t>1985</w:t>
            </w:r>
          </w:p>
        </w:tc>
        <w:tc>
          <w:tcPr>
            <w:tcW w:w="403" w:type="pct"/>
            <w:vAlign w:val="center"/>
            <w:tcBorders>
              <w:bottom w:val="single" w:sz="4" w:space="0" w:color="auto"/>
            </w:tcBorders>
          </w:tcPr>
          <w:p w:rsidR="0018722C">
            <w:pPr>
              <w:pStyle w:val="a7"/>
              <w:topLinePunct/>
              <w:ind w:leftChars="0" w:left="0" w:rightChars="0" w:right="0" w:firstLineChars="0" w:firstLine="0"/>
              <w:spacing w:line="240" w:lineRule="atLeast"/>
            </w:pPr>
            <w:r>
              <w:t>1990</w:t>
            </w:r>
          </w:p>
        </w:tc>
        <w:tc>
          <w:tcPr>
            <w:tcW w:w="404" w:type="pct"/>
            <w:vAlign w:val="center"/>
            <w:tcBorders>
              <w:bottom w:val="single" w:sz="4" w:space="0" w:color="auto"/>
            </w:tcBorders>
          </w:tcPr>
          <w:p w:rsidR="0018722C">
            <w:pPr>
              <w:pStyle w:val="a7"/>
              <w:topLinePunct/>
              <w:ind w:leftChars="0" w:left="0" w:rightChars="0" w:right="0" w:firstLineChars="0" w:firstLine="0"/>
              <w:spacing w:line="240" w:lineRule="atLeast"/>
            </w:pPr>
            <w:r>
              <w:t>1994</w:t>
            </w:r>
          </w:p>
        </w:tc>
        <w:tc>
          <w:tcPr>
            <w:tcW w:w="374" w:type="pct"/>
            <w:vAlign w:val="center"/>
            <w:tcBorders>
              <w:bottom w:val="single" w:sz="4" w:space="0" w:color="auto"/>
            </w:tcBorders>
          </w:tcPr>
          <w:p w:rsidR="0018722C">
            <w:pPr>
              <w:pStyle w:val="a7"/>
              <w:topLinePunct/>
              <w:ind w:leftChars="0" w:left="0" w:rightChars="0" w:right="0" w:firstLineChars="0" w:firstLine="0"/>
              <w:spacing w:line="240" w:lineRule="atLeast"/>
            </w:pPr>
            <w:r>
              <w:t>2000</w:t>
            </w:r>
          </w:p>
        </w:tc>
        <w:tc>
          <w:tcPr>
            <w:tcW w:w="396" w:type="pct"/>
            <w:vAlign w:val="center"/>
            <w:tcBorders>
              <w:bottom w:val="single" w:sz="4" w:space="0" w:color="auto"/>
            </w:tcBorders>
          </w:tcPr>
          <w:p w:rsidR="0018722C">
            <w:pPr>
              <w:pStyle w:val="a7"/>
              <w:topLinePunct/>
              <w:ind w:leftChars="0" w:left="0" w:rightChars="0" w:right="0" w:firstLineChars="0" w:firstLine="0"/>
              <w:spacing w:line="240" w:lineRule="atLeast"/>
            </w:pPr>
            <w:r>
              <w:t>2004</w:t>
            </w:r>
          </w:p>
        </w:tc>
        <w:tc>
          <w:tcPr>
            <w:tcW w:w="411" w:type="pct"/>
            <w:vAlign w:val="center"/>
            <w:tcBorders>
              <w:bottom w:val="single" w:sz="4" w:space="0" w:color="auto"/>
            </w:tcBorders>
          </w:tcPr>
          <w:p w:rsidR="0018722C">
            <w:pPr>
              <w:pStyle w:val="a7"/>
              <w:topLinePunct/>
              <w:ind w:leftChars="0" w:left="0" w:rightChars="0" w:right="0" w:firstLineChars="0" w:firstLine="0"/>
              <w:spacing w:line="240" w:lineRule="atLeast"/>
            </w:pPr>
            <w:r>
              <w:t>2007</w:t>
            </w:r>
          </w:p>
        </w:tc>
        <w:tc>
          <w:tcPr>
            <w:tcW w:w="396" w:type="pct"/>
            <w:vAlign w:val="center"/>
            <w:tcBorders>
              <w:bottom w:val="single" w:sz="4" w:space="0" w:color="auto"/>
            </w:tcBorders>
          </w:tcPr>
          <w:p w:rsidR="0018722C">
            <w:pPr>
              <w:pStyle w:val="a7"/>
              <w:topLinePunct/>
              <w:ind w:leftChars="0" w:left="0" w:rightChars="0" w:right="0" w:firstLineChars="0" w:firstLine="0"/>
              <w:spacing w:line="240" w:lineRule="atLeast"/>
            </w:pPr>
            <w:r>
              <w:t>2010</w:t>
            </w:r>
          </w:p>
        </w:tc>
        <w:tc>
          <w:tcPr>
            <w:tcW w:w="411" w:type="pct"/>
            <w:vAlign w:val="center"/>
            <w:tcBorders>
              <w:bottom w:val="single" w:sz="4" w:space="0" w:color="auto"/>
            </w:tcBorders>
          </w:tcPr>
          <w:p w:rsidR="0018722C">
            <w:pPr>
              <w:pStyle w:val="a7"/>
              <w:topLinePunct/>
              <w:ind w:leftChars="0" w:left="0" w:rightChars="0" w:right="0" w:firstLineChars="0" w:firstLine="0"/>
              <w:spacing w:line="240" w:lineRule="atLeast"/>
            </w:pPr>
            <w:r>
              <w:t>2013</w:t>
            </w:r>
          </w:p>
        </w:tc>
        <w:tc>
          <w:tcPr>
            <w:tcW w:w="395" w:type="pct"/>
            <w:vAlign w:val="center"/>
            <w:tcBorders>
              <w:bottom w:val="single" w:sz="4" w:space="0" w:color="auto"/>
            </w:tcBorders>
          </w:tcPr>
          <w:p w:rsidR="0018722C">
            <w:pPr>
              <w:pStyle w:val="a7"/>
              <w:topLinePunct/>
              <w:ind w:leftChars="0" w:left="0" w:rightChars="0" w:right="0" w:firstLineChars="0" w:firstLine="0"/>
              <w:spacing w:line="240" w:lineRule="atLeast"/>
            </w:pPr>
            <w:r>
              <w:t>2014</w:t>
            </w:r>
          </w:p>
        </w:tc>
      </w:tr>
      <w:tr>
        <w:tc>
          <w:tcPr>
            <w:tcW w:w="1407" w:type="pct"/>
            <w:vAlign w:val="center"/>
          </w:tcPr>
          <w:p w:rsidR="0018722C">
            <w:pPr>
              <w:pStyle w:val="ac"/>
              <w:topLinePunct/>
              <w:ind w:leftChars="0" w:left="0" w:rightChars="0" w:right="0" w:firstLineChars="0" w:firstLine="0"/>
              <w:spacing w:line="240" w:lineRule="atLeast"/>
            </w:pPr>
            <w:r>
              <w:t>煤炭采选业</w:t>
            </w:r>
          </w:p>
        </w:tc>
        <w:tc>
          <w:tcPr>
            <w:tcW w:w="404" w:type="pct"/>
            <w:vAlign w:val="center"/>
          </w:tcPr>
          <w:p w:rsidR="0018722C">
            <w:pPr>
              <w:pStyle w:val="affff9"/>
              <w:topLinePunct/>
              <w:ind w:leftChars="0" w:left="0" w:rightChars="0" w:right="0" w:firstLineChars="0" w:firstLine="0"/>
              <w:spacing w:line="240" w:lineRule="atLeast"/>
            </w:pPr>
            <w:r>
              <w:t>2.3</w:t>
            </w:r>
          </w:p>
        </w:tc>
        <w:tc>
          <w:tcPr>
            <w:tcW w:w="403" w:type="pct"/>
            <w:vAlign w:val="center"/>
          </w:tcPr>
          <w:p w:rsidR="0018722C">
            <w:pPr>
              <w:pStyle w:val="affff9"/>
              <w:topLinePunct/>
              <w:ind w:leftChars="0" w:left="0" w:rightChars="0" w:right="0" w:firstLineChars="0" w:firstLine="0"/>
              <w:spacing w:line="240" w:lineRule="atLeast"/>
            </w:pPr>
            <w:r>
              <w:t>2.4</w:t>
            </w:r>
          </w:p>
        </w:tc>
        <w:tc>
          <w:tcPr>
            <w:tcW w:w="404" w:type="pct"/>
            <w:vAlign w:val="center"/>
          </w:tcPr>
          <w:p w:rsidR="0018722C">
            <w:pPr>
              <w:pStyle w:val="affff9"/>
              <w:topLinePunct/>
              <w:ind w:leftChars="0" w:left="0" w:rightChars="0" w:right="0" w:firstLineChars="0" w:firstLine="0"/>
              <w:spacing w:line="240" w:lineRule="atLeast"/>
            </w:pPr>
            <w:r>
              <w:t>2.0</w:t>
            </w:r>
          </w:p>
        </w:tc>
        <w:tc>
          <w:tcPr>
            <w:tcW w:w="374" w:type="pct"/>
            <w:vAlign w:val="center"/>
          </w:tcPr>
          <w:p w:rsidR="0018722C">
            <w:pPr>
              <w:pStyle w:val="affff9"/>
              <w:topLinePunct/>
              <w:ind w:leftChars="0" w:left="0" w:rightChars="0" w:right="0" w:firstLineChars="0" w:firstLine="0"/>
              <w:spacing w:line="240" w:lineRule="atLeast"/>
            </w:pPr>
            <w:r>
              <w:t>1.5</w:t>
            </w:r>
          </w:p>
        </w:tc>
        <w:tc>
          <w:tcPr>
            <w:tcW w:w="396" w:type="pct"/>
            <w:vAlign w:val="center"/>
          </w:tcPr>
          <w:p w:rsidR="0018722C">
            <w:pPr>
              <w:pStyle w:val="affff9"/>
              <w:topLinePunct/>
              <w:ind w:leftChars="0" w:left="0" w:rightChars="0" w:right="0" w:firstLineChars="0" w:firstLine="0"/>
              <w:spacing w:line="240" w:lineRule="atLeast"/>
            </w:pPr>
            <w:r>
              <w:t>2.1</w:t>
            </w:r>
          </w:p>
        </w:tc>
        <w:tc>
          <w:tcPr>
            <w:tcW w:w="411" w:type="pct"/>
            <w:vAlign w:val="center"/>
          </w:tcPr>
          <w:p w:rsidR="0018722C">
            <w:pPr>
              <w:pStyle w:val="affff9"/>
              <w:topLinePunct/>
              <w:ind w:leftChars="0" w:left="0" w:rightChars="0" w:right="0" w:firstLineChars="0" w:firstLine="0"/>
              <w:spacing w:line="240" w:lineRule="atLeast"/>
            </w:pPr>
            <w:r>
              <w:t>2.3</w:t>
            </w:r>
          </w:p>
        </w:tc>
        <w:tc>
          <w:tcPr>
            <w:tcW w:w="396" w:type="pct"/>
            <w:vAlign w:val="center"/>
          </w:tcPr>
          <w:p w:rsidR="0018722C">
            <w:pPr>
              <w:pStyle w:val="affff9"/>
              <w:topLinePunct/>
              <w:ind w:leftChars="0" w:left="0" w:rightChars="0" w:right="0" w:firstLineChars="0" w:firstLine="0"/>
              <w:spacing w:line="240" w:lineRule="atLeast"/>
            </w:pPr>
            <w:r>
              <w:t>3.1</w:t>
            </w:r>
          </w:p>
        </w:tc>
        <w:tc>
          <w:tcPr>
            <w:tcW w:w="411" w:type="pct"/>
            <w:vAlign w:val="center"/>
          </w:tcPr>
          <w:p w:rsidR="0018722C">
            <w:pPr>
              <w:pStyle w:val="affff9"/>
              <w:topLinePunct/>
              <w:ind w:leftChars="0" w:left="0" w:rightChars="0" w:right="0" w:firstLineChars="0" w:firstLine="0"/>
              <w:spacing w:line="240" w:lineRule="atLeast"/>
            </w:pPr>
            <w:r>
              <w:t>2.8</w:t>
            </w:r>
          </w:p>
        </w:tc>
        <w:tc>
          <w:tcPr>
            <w:tcW w:w="395" w:type="pct"/>
            <w:vAlign w:val="center"/>
          </w:tcPr>
          <w:p w:rsidR="0018722C">
            <w:pPr>
              <w:pStyle w:val="affff9"/>
              <w:topLinePunct/>
              <w:ind w:leftChars="0" w:left="0" w:rightChars="0" w:right="0" w:firstLineChars="0" w:firstLine="0"/>
              <w:spacing w:line="240" w:lineRule="atLeast"/>
            </w:pPr>
            <w:r>
              <w:t>2.4</w:t>
            </w:r>
          </w:p>
        </w:tc>
      </w:tr>
      <w:tr>
        <w:tc>
          <w:tcPr>
            <w:tcW w:w="1407" w:type="pct"/>
            <w:vAlign w:val="center"/>
          </w:tcPr>
          <w:p w:rsidR="0018722C">
            <w:pPr>
              <w:pStyle w:val="ac"/>
              <w:topLinePunct/>
              <w:ind w:leftChars="0" w:left="0" w:rightChars="0" w:right="0" w:firstLineChars="0" w:firstLine="0"/>
              <w:spacing w:line="240" w:lineRule="atLeast"/>
            </w:pPr>
            <w:r>
              <w:t>石油和天然气开采业</w:t>
            </w:r>
          </w:p>
        </w:tc>
        <w:tc>
          <w:tcPr>
            <w:tcW w:w="404" w:type="pct"/>
            <w:vAlign w:val="center"/>
          </w:tcPr>
          <w:p w:rsidR="0018722C">
            <w:pPr>
              <w:pStyle w:val="affff9"/>
              <w:topLinePunct/>
              <w:ind w:leftChars="0" w:left="0" w:rightChars="0" w:right="0" w:firstLineChars="0" w:firstLine="0"/>
              <w:spacing w:line="240" w:lineRule="atLeast"/>
            </w:pPr>
            <w:r>
              <w:t>1.9</w:t>
            </w:r>
          </w:p>
        </w:tc>
        <w:tc>
          <w:tcPr>
            <w:tcW w:w="403" w:type="pct"/>
            <w:vAlign w:val="center"/>
          </w:tcPr>
          <w:p w:rsidR="0018722C">
            <w:pPr>
              <w:pStyle w:val="affff9"/>
              <w:topLinePunct/>
              <w:ind w:leftChars="0" w:left="0" w:rightChars="0" w:right="0" w:firstLineChars="0" w:firstLine="0"/>
              <w:spacing w:line="240" w:lineRule="atLeast"/>
            </w:pPr>
            <w:r>
              <w:t>2.3</w:t>
            </w:r>
          </w:p>
        </w:tc>
        <w:tc>
          <w:tcPr>
            <w:tcW w:w="404" w:type="pct"/>
            <w:vAlign w:val="center"/>
          </w:tcPr>
          <w:p w:rsidR="0018722C">
            <w:pPr>
              <w:pStyle w:val="affff9"/>
              <w:topLinePunct/>
              <w:ind w:leftChars="0" w:left="0" w:rightChars="0" w:right="0" w:firstLineChars="0" w:firstLine="0"/>
              <w:spacing w:line="240" w:lineRule="atLeast"/>
            </w:pPr>
            <w:r>
              <w:t>2.6</w:t>
            </w:r>
          </w:p>
        </w:tc>
        <w:tc>
          <w:tcPr>
            <w:tcW w:w="374" w:type="pct"/>
            <w:vAlign w:val="center"/>
          </w:tcPr>
          <w:p w:rsidR="0018722C">
            <w:pPr>
              <w:pStyle w:val="affff9"/>
              <w:topLinePunct/>
              <w:ind w:leftChars="0" w:left="0" w:rightChars="0" w:right="0" w:firstLineChars="0" w:firstLine="0"/>
              <w:spacing w:line="240" w:lineRule="atLeast"/>
            </w:pPr>
            <w:r>
              <w:t>3.7</w:t>
            </w:r>
          </w:p>
        </w:tc>
        <w:tc>
          <w:tcPr>
            <w:tcW w:w="396" w:type="pct"/>
            <w:vAlign w:val="center"/>
          </w:tcPr>
          <w:p w:rsidR="0018722C">
            <w:pPr>
              <w:pStyle w:val="affff9"/>
              <w:topLinePunct/>
              <w:ind w:leftChars="0" w:left="0" w:rightChars="0" w:right="0" w:firstLineChars="0" w:firstLine="0"/>
              <w:spacing w:line="240" w:lineRule="atLeast"/>
            </w:pPr>
            <w:r>
              <w:t>2.1</w:t>
            </w:r>
          </w:p>
        </w:tc>
        <w:tc>
          <w:tcPr>
            <w:tcW w:w="411" w:type="pct"/>
            <w:vAlign w:val="center"/>
          </w:tcPr>
          <w:p w:rsidR="0018722C">
            <w:pPr>
              <w:pStyle w:val="affff9"/>
              <w:topLinePunct/>
              <w:ind w:leftChars="0" w:left="0" w:rightChars="0" w:right="0" w:firstLineChars="0" w:firstLine="0"/>
              <w:spacing w:line="240" w:lineRule="atLeast"/>
            </w:pPr>
            <w:r>
              <w:t>2.0</w:t>
            </w:r>
          </w:p>
        </w:tc>
        <w:tc>
          <w:tcPr>
            <w:tcW w:w="396" w:type="pct"/>
            <w:vAlign w:val="center"/>
          </w:tcPr>
          <w:p w:rsidR="0018722C">
            <w:pPr>
              <w:pStyle w:val="affff9"/>
              <w:topLinePunct/>
              <w:ind w:leftChars="0" w:left="0" w:rightChars="0" w:right="0" w:firstLineChars="0" w:firstLine="0"/>
              <w:spacing w:line="240" w:lineRule="atLeast"/>
            </w:pPr>
            <w:r>
              <w:t>1.4</w:t>
            </w:r>
          </w:p>
        </w:tc>
        <w:tc>
          <w:tcPr>
            <w:tcW w:w="411" w:type="pct"/>
            <w:vAlign w:val="center"/>
          </w:tcPr>
          <w:p w:rsidR="0018722C">
            <w:pPr>
              <w:pStyle w:val="affff9"/>
              <w:topLinePunct/>
              <w:ind w:leftChars="0" w:left="0" w:rightChars="0" w:right="0" w:firstLineChars="0" w:firstLine="0"/>
              <w:spacing w:line="240" w:lineRule="atLeast"/>
            </w:pPr>
            <w:r>
              <w:t>1.1</w:t>
            </w:r>
          </w:p>
        </w:tc>
        <w:tc>
          <w:tcPr>
            <w:tcW w:w="395" w:type="pct"/>
            <w:vAlign w:val="center"/>
          </w:tcPr>
          <w:p w:rsidR="0018722C">
            <w:pPr>
              <w:pStyle w:val="affff9"/>
              <w:topLinePunct/>
              <w:ind w:leftChars="0" w:left="0" w:rightChars="0" w:right="0" w:firstLineChars="0" w:firstLine="0"/>
              <w:spacing w:line="240" w:lineRule="atLeast"/>
            </w:pPr>
            <w:r>
              <w:t>1.1</w:t>
            </w:r>
          </w:p>
        </w:tc>
      </w:tr>
      <w:tr>
        <w:tc>
          <w:tcPr>
            <w:tcW w:w="1407" w:type="pct"/>
            <w:vAlign w:val="center"/>
          </w:tcPr>
          <w:p w:rsidR="0018722C">
            <w:pPr>
              <w:pStyle w:val="ac"/>
              <w:topLinePunct/>
              <w:ind w:leftChars="0" w:left="0" w:rightChars="0" w:right="0" w:firstLineChars="0" w:firstLine="0"/>
              <w:spacing w:line="240" w:lineRule="atLeast"/>
            </w:pPr>
            <w:r>
              <w:t>黑色金属冶炼和压延加工业</w:t>
            </w:r>
          </w:p>
        </w:tc>
        <w:tc>
          <w:tcPr>
            <w:tcW w:w="404" w:type="pct"/>
            <w:vAlign w:val="center"/>
          </w:tcPr>
          <w:p w:rsidR="0018722C">
            <w:pPr>
              <w:pStyle w:val="affff9"/>
              <w:topLinePunct/>
              <w:ind w:leftChars="0" w:left="0" w:rightChars="0" w:right="0" w:firstLineChars="0" w:firstLine="0"/>
              <w:spacing w:line="240" w:lineRule="atLeast"/>
            </w:pPr>
            <w:r>
              <w:t>5.2</w:t>
            </w:r>
          </w:p>
        </w:tc>
        <w:tc>
          <w:tcPr>
            <w:tcW w:w="403" w:type="pct"/>
            <w:vAlign w:val="center"/>
          </w:tcPr>
          <w:p w:rsidR="0018722C">
            <w:pPr>
              <w:pStyle w:val="affff9"/>
              <w:topLinePunct/>
              <w:ind w:leftChars="0" w:left="0" w:rightChars="0" w:right="0" w:firstLineChars="0" w:firstLine="0"/>
              <w:spacing w:line="240" w:lineRule="atLeast"/>
            </w:pPr>
            <w:r>
              <w:t>6.9</w:t>
            </w:r>
          </w:p>
        </w:tc>
        <w:tc>
          <w:tcPr>
            <w:tcW w:w="404" w:type="pct"/>
            <w:vAlign w:val="center"/>
          </w:tcPr>
          <w:p w:rsidR="0018722C">
            <w:pPr>
              <w:pStyle w:val="affff9"/>
              <w:topLinePunct/>
              <w:ind w:leftChars="0" w:left="0" w:rightChars="0" w:right="0" w:firstLineChars="0" w:firstLine="0"/>
              <w:spacing w:line="240" w:lineRule="atLeast"/>
            </w:pPr>
            <w:r>
              <w:t>8.1</w:t>
            </w:r>
          </w:p>
        </w:tc>
        <w:tc>
          <w:tcPr>
            <w:tcW w:w="374" w:type="pct"/>
            <w:vAlign w:val="center"/>
          </w:tcPr>
          <w:p w:rsidR="0018722C">
            <w:pPr>
              <w:pStyle w:val="affff9"/>
              <w:topLinePunct/>
              <w:ind w:leftChars="0" w:left="0" w:rightChars="0" w:right="0" w:firstLineChars="0" w:firstLine="0"/>
              <w:spacing w:line="240" w:lineRule="atLeast"/>
            </w:pPr>
            <w:r>
              <w:t>5.5</w:t>
            </w:r>
          </w:p>
        </w:tc>
        <w:tc>
          <w:tcPr>
            <w:tcW w:w="396" w:type="pct"/>
            <w:vAlign w:val="center"/>
          </w:tcPr>
          <w:p w:rsidR="0018722C">
            <w:pPr>
              <w:pStyle w:val="affff9"/>
              <w:topLinePunct/>
              <w:ind w:leftChars="0" w:left="0" w:rightChars="0" w:right="0" w:firstLineChars="0" w:firstLine="0"/>
              <w:spacing w:line="240" w:lineRule="atLeast"/>
            </w:pPr>
            <w:r>
              <w:t>7.8</w:t>
            </w:r>
          </w:p>
        </w:tc>
        <w:tc>
          <w:tcPr>
            <w:tcW w:w="411" w:type="pct"/>
            <w:vAlign w:val="center"/>
          </w:tcPr>
          <w:p w:rsidR="0018722C">
            <w:pPr>
              <w:pStyle w:val="affff9"/>
              <w:topLinePunct/>
              <w:ind w:leftChars="0" w:left="0" w:rightChars="0" w:right="0" w:firstLineChars="0" w:firstLine="0"/>
              <w:spacing w:line="240" w:lineRule="atLeast"/>
            </w:pPr>
            <w:r>
              <w:t>8.3</w:t>
            </w:r>
          </w:p>
        </w:tc>
        <w:tc>
          <w:tcPr>
            <w:tcW w:w="396" w:type="pct"/>
            <w:vAlign w:val="center"/>
          </w:tcPr>
          <w:p w:rsidR="0018722C">
            <w:pPr>
              <w:pStyle w:val="affff9"/>
              <w:topLinePunct/>
              <w:ind w:leftChars="0" w:left="0" w:rightChars="0" w:right="0" w:firstLineChars="0" w:firstLine="0"/>
              <w:spacing w:line="240" w:lineRule="atLeast"/>
            </w:pPr>
            <w:r>
              <w:t>7.5</w:t>
            </w:r>
          </w:p>
        </w:tc>
        <w:tc>
          <w:tcPr>
            <w:tcW w:w="411" w:type="pct"/>
            <w:vAlign w:val="center"/>
          </w:tcPr>
          <w:p w:rsidR="0018722C">
            <w:pPr>
              <w:pStyle w:val="affff9"/>
              <w:topLinePunct/>
              <w:ind w:leftChars="0" w:left="0" w:rightChars="0" w:right="0" w:firstLineChars="0" w:firstLine="0"/>
              <w:spacing w:line="240" w:lineRule="atLeast"/>
            </w:pPr>
            <w:r>
              <w:t>7.1</w:t>
            </w:r>
          </w:p>
        </w:tc>
        <w:tc>
          <w:tcPr>
            <w:tcW w:w="395" w:type="pct"/>
            <w:vAlign w:val="center"/>
          </w:tcPr>
          <w:p w:rsidR="0018722C">
            <w:pPr>
              <w:pStyle w:val="affff9"/>
              <w:topLinePunct/>
              <w:ind w:leftChars="0" w:left="0" w:rightChars="0" w:right="0" w:firstLineChars="0" w:firstLine="0"/>
              <w:spacing w:line="240" w:lineRule="atLeast"/>
            </w:pPr>
            <w:r>
              <w:t>6.5</w:t>
            </w:r>
          </w:p>
        </w:tc>
      </w:tr>
      <w:tr>
        <w:tc>
          <w:tcPr>
            <w:tcW w:w="1407" w:type="pct"/>
            <w:vAlign w:val="center"/>
          </w:tcPr>
          <w:p w:rsidR="0018722C">
            <w:pPr>
              <w:pStyle w:val="ac"/>
              <w:topLinePunct/>
              <w:ind w:leftChars="0" w:left="0" w:rightChars="0" w:right="0" w:firstLineChars="0" w:firstLine="0"/>
              <w:spacing w:line="240" w:lineRule="atLeast"/>
            </w:pPr>
            <w:r>
              <w:t>有色金属冶炼和压延加工业</w:t>
            </w:r>
          </w:p>
        </w:tc>
        <w:tc>
          <w:tcPr>
            <w:tcW w:w="404" w:type="pct"/>
            <w:vAlign w:val="center"/>
          </w:tcPr>
          <w:p w:rsidR="0018722C">
            <w:pPr>
              <w:pStyle w:val="affff9"/>
              <w:topLinePunct/>
              <w:ind w:leftChars="0" w:left="0" w:rightChars="0" w:right="0" w:firstLineChars="0" w:firstLine="0"/>
              <w:spacing w:line="240" w:lineRule="atLeast"/>
            </w:pPr>
            <w:r>
              <w:t>2.2</w:t>
            </w:r>
          </w:p>
        </w:tc>
        <w:tc>
          <w:tcPr>
            <w:tcW w:w="403" w:type="pct"/>
            <w:vAlign w:val="center"/>
          </w:tcPr>
          <w:p w:rsidR="0018722C">
            <w:pPr>
              <w:pStyle w:val="affff9"/>
              <w:topLinePunct/>
              <w:ind w:leftChars="0" w:left="0" w:rightChars="0" w:right="0" w:firstLineChars="0" w:firstLine="0"/>
              <w:spacing w:line="240" w:lineRule="atLeast"/>
            </w:pPr>
            <w:r>
              <w:t>2.7</w:t>
            </w:r>
          </w:p>
        </w:tc>
        <w:tc>
          <w:tcPr>
            <w:tcW w:w="404" w:type="pct"/>
            <w:vAlign w:val="center"/>
          </w:tcPr>
          <w:p w:rsidR="0018722C">
            <w:pPr>
              <w:pStyle w:val="affff9"/>
              <w:topLinePunct/>
              <w:ind w:leftChars="0" w:left="0" w:rightChars="0" w:right="0" w:firstLineChars="0" w:firstLine="0"/>
              <w:spacing w:line="240" w:lineRule="atLeast"/>
            </w:pPr>
            <w:r>
              <w:t>2.3</w:t>
            </w:r>
          </w:p>
        </w:tc>
        <w:tc>
          <w:tcPr>
            <w:tcW w:w="374" w:type="pct"/>
            <w:vAlign w:val="center"/>
          </w:tcPr>
          <w:p w:rsidR="0018722C">
            <w:pPr>
              <w:pStyle w:val="affff9"/>
              <w:topLinePunct/>
              <w:ind w:leftChars="0" w:left="0" w:rightChars="0" w:right="0" w:firstLineChars="0" w:firstLine="0"/>
              <w:spacing w:line="240" w:lineRule="atLeast"/>
            </w:pPr>
            <w:r>
              <w:t>2.5</w:t>
            </w:r>
          </w:p>
        </w:tc>
        <w:tc>
          <w:tcPr>
            <w:tcW w:w="396" w:type="pct"/>
            <w:vAlign w:val="center"/>
          </w:tcPr>
          <w:p w:rsidR="0018722C">
            <w:pPr>
              <w:pStyle w:val="affff9"/>
              <w:topLinePunct/>
              <w:ind w:leftChars="0" w:left="0" w:rightChars="0" w:right="0" w:firstLineChars="0" w:firstLine="0"/>
              <w:spacing w:line="240" w:lineRule="atLeast"/>
            </w:pPr>
            <w:r>
              <w:t>2.8</w:t>
            </w:r>
          </w:p>
        </w:tc>
        <w:tc>
          <w:tcPr>
            <w:tcW w:w="411" w:type="pct"/>
            <w:vAlign w:val="center"/>
          </w:tcPr>
          <w:p w:rsidR="0018722C">
            <w:pPr>
              <w:pStyle w:val="affff9"/>
              <w:topLinePunct/>
              <w:ind w:leftChars="0" w:left="0" w:rightChars="0" w:right="0" w:firstLineChars="0" w:firstLine="0"/>
              <w:spacing w:line="240" w:lineRule="atLeast"/>
            </w:pPr>
            <w:r>
              <w:t>4.5</w:t>
            </w:r>
          </w:p>
        </w:tc>
        <w:tc>
          <w:tcPr>
            <w:tcW w:w="396" w:type="pct"/>
            <w:vAlign w:val="center"/>
          </w:tcPr>
          <w:p w:rsidR="0018722C">
            <w:pPr>
              <w:pStyle w:val="affff9"/>
              <w:topLinePunct/>
              <w:ind w:leftChars="0" w:left="0" w:rightChars="0" w:right="0" w:firstLineChars="0" w:firstLine="0"/>
              <w:spacing w:line="240" w:lineRule="atLeast"/>
            </w:pPr>
            <w:r>
              <w:t>4.0</w:t>
            </w:r>
          </w:p>
        </w:tc>
        <w:tc>
          <w:tcPr>
            <w:tcW w:w="411" w:type="pct"/>
            <w:vAlign w:val="center"/>
          </w:tcPr>
          <w:p w:rsidR="0018722C">
            <w:pPr>
              <w:pStyle w:val="affff9"/>
              <w:topLinePunct/>
              <w:ind w:leftChars="0" w:left="0" w:rightChars="0" w:right="0" w:firstLineChars="0" w:firstLine="0"/>
              <w:spacing w:line="240" w:lineRule="atLeast"/>
            </w:pPr>
            <w:r>
              <w:t>4.2</w:t>
            </w:r>
          </w:p>
        </w:tc>
        <w:tc>
          <w:tcPr>
            <w:tcW w:w="395" w:type="pct"/>
            <w:vAlign w:val="center"/>
          </w:tcPr>
          <w:p w:rsidR="0018722C">
            <w:pPr>
              <w:pStyle w:val="affff9"/>
              <w:topLinePunct/>
              <w:ind w:leftChars="0" w:left="0" w:rightChars="0" w:right="0" w:firstLineChars="0" w:firstLine="0"/>
              <w:spacing w:line="240" w:lineRule="atLeast"/>
            </w:pPr>
            <w:r>
              <w:t>4.2</w:t>
            </w:r>
          </w:p>
        </w:tc>
      </w:tr>
      <w:tr>
        <w:tc>
          <w:tcPr>
            <w:tcW w:w="1407" w:type="pct"/>
            <w:vAlign w:val="center"/>
          </w:tcPr>
          <w:p w:rsidR="0018722C">
            <w:pPr>
              <w:pStyle w:val="ac"/>
              <w:topLinePunct/>
              <w:ind w:leftChars="0" w:left="0" w:rightChars="0" w:right="0" w:firstLineChars="0" w:firstLine="0"/>
              <w:spacing w:line="240" w:lineRule="atLeast"/>
            </w:pPr>
            <w:r>
              <w:t>金属制品业</w:t>
            </w:r>
          </w:p>
        </w:tc>
        <w:tc>
          <w:tcPr>
            <w:tcW w:w="404" w:type="pct"/>
            <w:vAlign w:val="center"/>
          </w:tcPr>
          <w:p w:rsidR="0018722C">
            <w:pPr>
              <w:pStyle w:val="affff9"/>
              <w:topLinePunct/>
              <w:ind w:leftChars="0" w:left="0" w:rightChars="0" w:right="0" w:firstLineChars="0" w:firstLine="0"/>
              <w:spacing w:line="240" w:lineRule="atLeast"/>
            </w:pPr>
            <w:r>
              <w:t>2.8</w:t>
            </w:r>
          </w:p>
        </w:tc>
        <w:tc>
          <w:tcPr>
            <w:tcW w:w="403" w:type="pct"/>
            <w:vAlign w:val="center"/>
          </w:tcPr>
          <w:p w:rsidR="0018722C">
            <w:pPr>
              <w:pStyle w:val="affff9"/>
              <w:topLinePunct/>
              <w:ind w:leftChars="0" w:left="0" w:rightChars="0" w:right="0" w:firstLineChars="0" w:firstLine="0"/>
              <w:spacing w:line="240" w:lineRule="atLeast"/>
            </w:pPr>
            <w:r>
              <w:t>2.8</w:t>
            </w:r>
          </w:p>
        </w:tc>
        <w:tc>
          <w:tcPr>
            <w:tcW w:w="404" w:type="pct"/>
            <w:vAlign w:val="center"/>
          </w:tcPr>
          <w:p w:rsidR="0018722C">
            <w:pPr>
              <w:pStyle w:val="affff9"/>
              <w:topLinePunct/>
              <w:ind w:leftChars="0" w:left="0" w:rightChars="0" w:right="0" w:firstLineChars="0" w:firstLine="0"/>
              <w:spacing w:line="240" w:lineRule="atLeast"/>
            </w:pPr>
            <w:r>
              <w:t>3.3</w:t>
            </w:r>
          </w:p>
        </w:tc>
        <w:tc>
          <w:tcPr>
            <w:tcW w:w="374" w:type="pct"/>
            <w:vAlign w:val="center"/>
          </w:tcPr>
          <w:p w:rsidR="0018722C">
            <w:pPr>
              <w:pStyle w:val="affff9"/>
              <w:topLinePunct/>
              <w:ind w:leftChars="0" w:left="0" w:rightChars="0" w:right="0" w:firstLineChars="0" w:firstLine="0"/>
              <w:spacing w:line="240" w:lineRule="atLeast"/>
            </w:pPr>
            <w:r>
              <w:t>3.0</w:t>
            </w:r>
          </w:p>
        </w:tc>
        <w:tc>
          <w:tcPr>
            <w:tcW w:w="396" w:type="pct"/>
            <w:vAlign w:val="center"/>
          </w:tcPr>
          <w:p w:rsidR="0018722C">
            <w:pPr>
              <w:pStyle w:val="affff9"/>
              <w:topLinePunct/>
              <w:ind w:leftChars="0" w:left="0" w:rightChars="0" w:right="0" w:firstLineChars="0" w:firstLine="0"/>
              <w:spacing w:line="240" w:lineRule="atLeast"/>
            </w:pPr>
            <w:r>
              <w:t>2.9</w:t>
            </w:r>
          </w:p>
        </w:tc>
        <w:tc>
          <w:tcPr>
            <w:tcW w:w="411" w:type="pct"/>
            <w:vAlign w:val="center"/>
          </w:tcPr>
          <w:p w:rsidR="0018722C">
            <w:pPr>
              <w:pStyle w:val="affff9"/>
              <w:topLinePunct/>
              <w:ind w:leftChars="0" w:left="0" w:rightChars="0" w:right="0" w:firstLineChars="0" w:firstLine="0"/>
              <w:spacing w:line="240" w:lineRule="atLeast"/>
            </w:pPr>
            <w:r>
              <w:t>2.8</w:t>
            </w:r>
          </w:p>
        </w:tc>
        <w:tc>
          <w:tcPr>
            <w:tcW w:w="396" w:type="pct"/>
            <w:vAlign w:val="center"/>
          </w:tcPr>
          <w:p w:rsidR="0018722C">
            <w:pPr>
              <w:pStyle w:val="affff9"/>
              <w:topLinePunct/>
              <w:ind w:leftChars="0" w:left="0" w:rightChars="0" w:right="0" w:firstLineChars="0" w:firstLine="0"/>
              <w:spacing w:line="240" w:lineRule="atLeast"/>
            </w:pPr>
            <w:r>
              <w:t>2.9</w:t>
            </w:r>
          </w:p>
        </w:tc>
        <w:tc>
          <w:tcPr>
            <w:tcW w:w="411" w:type="pct"/>
            <w:vAlign w:val="center"/>
          </w:tcPr>
          <w:p w:rsidR="0018722C">
            <w:pPr>
              <w:pStyle w:val="affff9"/>
              <w:topLinePunct/>
              <w:ind w:leftChars="0" w:left="0" w:rightChars="0" w:right="0" w:firstLineChars="0" w:firstLine="0"/>
              <w:spacing w:line="240" w:lineRule="atLeast"/>
            </w:pPr>
            <w:r>
              <w:t>3.3</w:t>
            </w:r>
          </w:p>
        </w:tc>
        <w:tc>
          <w:tcPr>
            <w:tcW w:w="395" w:type="pct"/>
            <w:vAlign w:val="center"/>
          </w:tcPr>
          <w:p w:rsidR="0018722C">
            <w:pPr>
              <w:pStyle w:val="affff9"/>
              <w:topLinePunct/>
              <w:ind w:leftChars="0" w:left="0" w:rightChars="0" w:right="0" w:firstLineChars="0" w:firstLine="0"/>
              <w:spacing w:line="240" w:lineRule="atLeast"/>
            </w:pPr>
            <w:r>
              <w:t>3.6</w:t>
            </w:r>
          </w:p>
        </w:tc>
      </w:tr>
      <w:tr>
        <w:tc>
          <w:tcPr>
            <w:tcW w:w="1407" w:type="pct"/>
            <w:vAlign w:val="center"/>
          </w:tcPr>
          <w:p w:rsidR="0018722C">
            <w:pPr>
              <w:pStyle w:val="ac"/>
              <w:topLinePunct/>
              <w:ind w:leftChars="0" w:left="0" w:rightChars="0" w:right="0" w:firstLineChars="0" w:firstLine="0"/>
              <w:spacing w:line="240" w:lineRule="atLeast"/>
            </w:pPr>
            <w:r>
              <w:t>化学原料和化学制品制</w:t>
            </w:r>
          </w:p>
          <w:p w:rsidR="0018722C">
            <w:pPr>
              <w:pStyle w:val="a5"/>
              <w:topLinePunct/>
              <w:ind w:leftChars="0" w:left="0" w:rightChars="0" w:right="0" w:firstLineChars="0" w:firstLine="0"/>
              <w:spacing w:line="240" w:lineRule="atLeast"/>
            </w:pPr>
            <w:r>
              <w:t>造业</w:t>
            </w:r>
          </w:p>
        </w:tc>
        <w:tc>
          <w:tcPr>
            <w:tcW w:w="404" w:type="pct"/>
            <w:vAlign w:val="center"/>
          </w:tcPr>
          <w:p w:rsidR="0018722C">
            <w:pPr>
              <w:pStyle w:val="affff9"/>
              <w:topLinePunct/>
              <w:ind w:leftChars="0" w:left="0" w:rightChars="0" w:right="0" w:firstLineChars="0" w:firstLine="0"/>
              <w:spacing w:line="240" w:lineRule="atLeast"/>
            </w:pPr>
            <w:r>
              <w:t>6.6</w:t>
            </w:r>
          </w:p>
        </w:tc>
        <w:tc>
          <w:tcPr>
            <w:tcW w:w="403" w:type="pct"/>
            <w:vAlign w:val="center"/>
          </w:tcPr>
          <w:p w:rsidR="0018722C">
            <w:pPr>
              <w:pStyle w:val="affff9"/>
              <w:topLinePunct/>
              <w:ind w:leftChars="0" w:left="0" w:rightChars="0" w:right="0" w:firstLineChars="0" w:firstLine="0"/>
              <w:spacing w:line="240" w:lineRule="atLeast"/>
            </w:pPr>
            <w:r>
              <w:t>8.0</w:t>
            </w:r>
          </w:p>
        </w:tc>
        <w:tc>
          <w:tcPr>
            <w:tcW w:w="404" w:type="pct"/>
            <w:vAlign w:val="center"/>
          </w:tcPr>
          <w:p w:rsidR="0018722C">
            <w:pPr>
              <w:pStyle w:val="affff9"/>
              <w:topLinePunct/>
              <w:ind w:leftChars="0" w:left="0" w:rightChars="0" w:right="0" w:firstLineChars="0" w:firstLine="0"/>
              <w:spacing w:line="240" w:lineRule="atLeast"/>
            </w:pPr>
            <w:r>
              <w:t>6.2</w:t>
            </w:r>
          </w:p>
        </w:tc>
        <w:tc>
          <w:tcPr>
            <w:tcW w:w="374" w:type="pct"/>
            <w:vAlign w:val="center"/>
          </w:tcPr>
          <w:p w:rsidR="0018722C">
            <w:pPr>
              <w:pStyle w:val="affff9"/>
              <w:topLinePunct/>
              <w:ind w:leftChars="0" w:left="0" w:rightChars="0" w:right="0" w:firstLineChars="0" w:firstLine="0"/>
              <w:spacing w:line="240" w:lineRule="atLeast"/>
            </w:pPr>
            <w:r>
              <w:t>6.7</w:t>
            </w:r>
          </w:p>
        </w:tc>
        <w:tc>
          <w:tcPr>
            <w:tcW w:w="396" w:type="pct"/>
            <w:vAlign w:val="center"/>
          </w:tcPr>
          <w:p w:rsidR="0018722C">
            <w:pPr>
              <w:pStyle w:val="affff9"/>
              <w:topLinePunct/>
              <w:ind w:leftChars="0" w:left="0" w:rightChars="0" w:right="0" w:firstLineChars="0" w:firstLine="0"/>
              <w:spacing w:line="240" w:lineRule="atLeast"/>
            </w:pPr>
            <w:r>
              <w:t>6.3</w:t>
            </w:r>
          </w:p>
        </w:tc>
        <w:tc>
          <w:tcPr>
            <w:tcW w:w="411" w:type="pct"/>
            <w:vAlign w:val="center"/>
          </w:tcPr>
          <w:p w:rsidR="0018722C">
            <w:pPr>
              <w:pStyle w:val="affff9"/>
              <w:topLinePunct/>
              <w:ind w:leftChars="0" w:left="0" w:rightChars="0" w:right="0" w:firstLineChars="0" w:firstLine="0"/>
              <w:spacing w:line="240" w:lineRule="atLeast"/>
            </w:pPr>
            <w:r>
              <w:t>6.6</w:t>
            </w:r>
          </w:p>
        </w:tc>
        <w:tc>
          <w:tcPr>
            <w:tcW w:w="396" w:type="pct"/>
            <w:vAlign w:val="center"/>
          </w:tcPr>
          <w:p w:rsidR="0018722C">
            <w:pPr>
              <w:pStyle w:val="affff9"/>
              <w:topLinePunct/>
              <w:ind w:leftChars="0" w:left="0" w:rightChars="0" w:right="0" w:firstLineChars="0" w:firstLine="0"/>
              <w:spacing w:line="240" w:lineRule="atLeast"/>
            </w:pPr>
            <w:r>
              <w:t>6.8</w:t>
            </w:r>
          </w:p>
        </w:tc>
        <w:tc>
          <w:tcPr>
            <w:tcW w:w="411" w:type="pct"/>
            <w:vAlign w:val="center"/>
          </w:tcPr>
          <w:p w:rsidR="0018722C">
            <w:pPr>
              <w:pStyle w:val="affff9"/>
              <w:topLinePunct/>
              <w:ind w:leftChars="0" w:left="0" w:rightChars="0" w:right="0" w:firstLineChars="0" w:firstLine="0"/>
              <w:spacing w:line="240" w:lineRule="atLeast"/>
            </w:pPr>
            <w:r>
              <w:t>7.4</w:t>
            </w:r>
          </w:p>
        </w:tc>
        <w:tc>
          <w:tcPr>
            <w:tcW w:w="395" w:type="pct"/>
            <w:vAlign w:val="center"/>
          </w:tcPr>
          <w:p w:rsidR="0018722C">
            <w:pPr>
              <w:pStyle w:val="affff9"/>
              <w:topLinePunct/>
              <w:ind w:leftChars="0" w:left="0" w:rightChars="0" w:right="0" w:firstLineChars="0" w:firstLine="0"/>
              <w:spacing w:line="240" w:lineRule="atLeast"/>
            </w:pPr>
            <w:r>
              <w:t>7.5</w:t>
            </w:r>
          </w:p>
        </w:tc>
      </w:tr>
      <w:tr>
        <w:tc>
          <w:tcPr>
            <w:tcW w:w="1407" w:type="pct"/>
            <w:vAlign w:val="center"/>
          </w:tcPr>
          <w:p w:rsidR="0018722C">
            <w:pPr>
              <w:pStyle w:val="ac"/>
              <w:topLinePunct/>
              <w:ind w:leftChars="0" w:left="0" w:rightChars="0" w:right="0" w:firstLineChars="0" w:firstLine="0"/>
              <w:spacing w:line="240" w:lineRule="atLeast"/>
            </w:pPr>
            <w:r>
              <w:t>石油加工、炼焦和核燃</w:t>
            </w:r>
          </w:p>
          <w:p w:rsidR="0018722C">
            <w:pPr>
              <w:pStyle w:val="a5"/>
              <w:topLinePunct/>
              <w:ind w:leftChars="0" w:left="0" w:rightChars="0" w:right="0" w:firstLineChars="0" w:firstLine="0"/>
              <w:spacing w:line="240" w:lineRule="atLeast"/>
            </w:pPr>
            <w:r>
              <w:t>料加工业</w:t>
            </w:r>
          </w:p>
        </w:tc>
        <w:tc>
          <w:tcPr>
            <w:tcW w:w="404" w:type="pct"/>
            <w:vAlign w:val="center"/>
          </w:tcPr>
          <w:p w:rsidR="0018722C">
            <w:pPr>
              <w:pStyle w:val="affff9"/>
              <w:topLinePunct/>
              <w:ind w:leftChars="0" w:left="0" w:rightChars="0" w:right="0" w:firstLineChars="0" w:firstLine="0"/>
              <w:spacing w:line="240" w:lineRule="atLeast"/>
            </w:pPr>
            <w:r>
              <w:t>2.5</w:t>
            </w:r>
          </w:p>
        </w:tc>
        <w:tc>
          <w:tcPr>
            <w:tcW w:w="403" w:type="pct"/>
            <w:vAlign w:val="center"/>
          </w:tcPr>
          <w:p w:rsidR="0018722C">
            <w:pPr>
              <w:pStyle w:val="affff9"/>
              <w:topLinePunct/>
              <w:ind w:leftChars="0" w:left="0" w:rightChars="0" w:right="0" w:firstLineChars="0" w:firstLine="0"/>
              <w:spacing w:line="240" w:lineRule="atLeast"/>
            </w:pPr>
            <w:r>
              <w:t>2.7</w:t>
            </w:r>
          </w:p>
        </w:tc>
        <w:tc>
          <w:tcPr>
            <w:tcW w:w="404" w:type="pct"/>
            <w:vAlign w:val="center"/>
          </w:tcPr>
          <w:p w:rsidR="0018722C">
            <w:pPr>
              <w:pStyle w:val="affff9"/>
              <w:topLinePunct/>
              <w:ind w:leftChars="0" w:left="0" w:rightChars="0" w:right="0" w:firstLineChars="0" w:firstLine="0"/>
              <w:spacing w:line="240" w:lineRule="atLeast"/>
            </w:pPr>
            <w:r>
              <w:t>3.7</w:t>
            </w:r>
          </w:p>
        </w:tc>
        <w:tc>
          <w:tcPr>
            <w:tcW w:w="374" w:type="pct"/>
            <w:vAlign w:val="center"/>
          </w:tcPr>
          <w:p w:rsidR="0018722C">
            <w:pPr>
              <w:pStyle w:val="affff9"/>
              <w:topLinePunct/>
              <w:ind w:leftChars="0" w:left="0" w:rightChars="0" w:right="0" w:firstLineChars="0" w:firstLine="0"/>
              <w:spacing w:line="240" w:lineRule="atLeast"/>
            </w:pPr>
            <w:r>
              <w:t>5.2</w:t>
            </w:r>
          </w:p>
        </w:tc>
        <w:tc>
          <w:tcPr>
            <w:tcW w:w="396" w:type="pct"/>
            <w:vAlign w:val="center"/>
          </w:tcPr>
          <w:p w:rsidR="0018722C">
            <w:pPr>
              <w:pStyle w:val="affff9"/>
              <w:topLinePunct/>
              <w:ind w:leftChars="0" w:left="0" w:rightChars="0" w:right="0" w:firstLineChars="0" w:firstLine="0"/>
              <w:spacing w:line="240" w:lineRule="atLeast"/>
            </w:pPr>
            <w:r>
              <w:t>2.1</w:t>
            </w:r>
          </w:p>
        </w:tc>
        <w:tc>
          <w:tcPr>
            <w:tcW w:w="411" w:type="pct"/>
            <w:vAlign w:val="center"/>
          </w:tcPr>
          <w:p w:rsidR="0018722C">
            <w:pPr>
              <w:pStyle w:val="affff9"/>
              <w:topLinePunct/>
              <w:ind w:leftChars="0" w:left="0" w:rightChars="0" w:right="0" w:firstLineChars="0" w:firstLine="0"/>
              <w:spacing w:line="240" w:lineRule="atLeast"/>
            </w:pPr>
            <w:r>
              <w:t>4.4</w:t>
            </w:r>
          </w:p>
        </w:tc>
        <w:tc>
          <w:tcPr>
            <w:tcW w:w="396" w:type="pct"/>
            <w:vAlign w:val="center"/>
          </w:tcPr>
          <w:p w:rsidR="0018722C">
            <w:pPr>
              <w:pStyle w:val="affff9"/>
              <w:topLinePunct/>
              <w:ind w:leftChars="0" w:left="0" w:rightChars="0" w:right="0" w:firstLineChars="0" w:firstLine="0"/>
              <w:spacing w:line="240" w:lineRule="atLeast"/>
            </w:pPr>
            <w:r>
              <w:t>4.2</w:t>
            </w:r>
          </w:p>
        </w:tc>
        <w:tc>
          <w:tcPr>
            <w:tcW w:w="411" w:type="pct"/>
            <w:vAlign w:val="center"/>
          </w:tcPr>
          <w:p w:rsidR="0018722C">
            <w:pPr>
              <w:pStyle w:val="affff9"/>
              <w:topLinePunct/>
              <w:ind w:leftChars="0" w:left="0" w:rightChars="0" w:right="0" w:firstLineChars="0" w:firstLine="0"/>
              <w:spacing w:line="240" w:lineRule="atLeast"/>
            </w:pPr>
            <w:r>
              <w:t>3.9</w:t>
            </w:r>
          </w:p>
        </w:tc>
        <w:tc>
          <w:tcPr>
            <w:tcW w:w="395" w:type="pct"/>
            <w:vAlign w:val="center"/>
          </w:tcPr>
          <w:p w:rsidR="0018722C">
            <w:pPr>
              <w:pStyle w:val="affff9"/>
              <w:topLinePunct/>
              <w:ind w:leftChars="0" w:left="0" w:rightChars="0" w:right="0" w:firstLineChars="0" w:firstLine="0"/>
              <w:spacing w:line="240" w:lineRule="atLeast"/>
            </w:pPr>
            <w:r>
              <w:t>3.7</w:t>
            </w:r>
          </w:p>
        </w:tc>
      </w:tr>
      <w:tr>
        <w:tc>
          <w:tcPr>
            <w:tcW w:w="1407" w:type="pct"/>
            <w:vAlign w:val="center"/>
          </w:tcPr>
          <w:p w:rsidR="0018722C">
            <w:pPr>
              <w:pStyle w:val="ac"/>
              <w:topLinePunct/>
              <w:ind w:leftChars="0" w:left="0" w:rightChars="0" w:right="0" w:firstLineChars="0" w:firstLine="0"/>
              <w:spacing w:line="240" w:lineRule="atLeast"/>
            </w:pPr>
            <w:r>
              <w:t>农副食品加工业</w:t>
            </w:r>
          </w:p>
        </w:tc>
        <w:tc>
          <w:tcPr>
            <w:tcW w:w="404" w:type="pct"/>
            <w:vAlign w:val="center"/>
          </w:tcPr>
          <w:p w:rsidR="0018722C">
            <w:pPr>
              <w:pStyle w:val="affff9"/>
              <w:topLinePunct/>
              <w:ind w:leftChars="0" w:left="0" w:rightChars="0" w:right="0" w:firstLineChars="0" w:firstLine="0"/>
              <w:spacing w:line="240" w:lineRule="atLeast"/>
            </w:pPr>
            <w:r>
              <w:t>11.3</w:t>
            </w:r>
          </w:p>
        </w:tc>
        <w:tc>
          <w:tcPr>
            <w:tcW w:w="403" w:type="pct"/>
            <w:vAlign w:val="center"/>
          </w:tcPr>
          <w:p w:rsidR="0018722C">
            <w:pPr>
              <w:pStyle w:val="affff9"/>
              <w:topLinePunct/>
              <w:ind w:leftChars="0" w:left="0" w:rightChars="0" w:right="0" w:firstLineChars="0" w:firstLine="0"/>
              <w:spacing w:line="240" w:lineRule="atLeast"/>
            </w:pPr>
            <w:r>
              <w:t>11.6</w:t>
            </w:r>
          </w:p>
        </w:tc>
        <w:tc>
          <w:tcPr>
            <w:tcW w:w="404" w:type="pct"/>
            <w:vAlign w:val="center"/>
          </w:tcPr>
          <w:p w:rsidR="0018722C">
            <w:pPr>
              <w:pStyle w:val="affff9"/>
              <w:topLinePunct/>
              <w:ind w:leftChars="0" w:left="0" w:rightChars="0" w:right="0" w:firstLineChars="0" w:firstLine="0"/>
              <w:spacing w:line="240" w:lineRule="atLeast"/>
            </w:pPr>
            <w:r>
              <w:t>10.4</w:t>
            </w:r>
          </w:p>
        </w:tc>
        <w:tc>
          <w:tcPr>
            <w:tcW w:w="374" w:type="pct"/>
            <w:vAlign w:val="center"/>
          </w:tcPr>
          <w:p w:rsidR="0018722C">
            <w:pPr>
              <w:pStyle w:val="affff9"/>
              <w:topLinePunct/>
              <w:ind w:leftChars="0" w:left="0" w:rightChars="0" w:right="0" w:firstLineChars="0" w:firstLine="0"/>
              <w:spacing w:line="240" w:lineRule="atLeast"/>
            </w:pPr>
            <w:r>
              <w:t>4.4</w:t>
            </w:r>
          </w:p>
        </w:tc>
        <w:tc>
          <w:tcPr>
            <w:tcW w:w="396" w:type="pct"/>
            <w:vAlign w:val="center"/>
          </w:tcPr>
          <w:p w:rsidR="0018722C">
            <w:pPr>
              <w:pStyle w:val="affff9"/>
              <w:topLinePunct/>
              <w:ind w:leftChars="0" w:left="0" w:rightChars="0" w:right="0" w:firstLineChars="0" w:firstLine="0"/>
              <w:spacing w:line="240" w:lineRule="atLeast"/>
            </w:pPr>
            <w:r>
              <w:t>1.5</w:t>
            </w:r>
          </w:p>
        </w:tc>
        <w:tc>
          <w:tcPr>
            <w:tcW w:w="411" w:type="pct"/>
            <w:vAlign w:val="center"/>
          </w:tcPr>
          <w:p w:rsidR="0018722C">
            <w:pPr>
              <w:pStyle w:val="affff9"/>
              <w:topLinePunct/>
              <w:ind w:leftChars="0" w:left="0" w:rightChars="0" w:right="0" w:firstLineChars="0" w:firstLine="0"/>
              <w:spacing w:line="240" w:lineRule="atLeast"/>
            </w:pPr>
            <w:r>
              <w:t>4.3</w:t>
            </w:r>
          </w:p>
        </w:tc>
        <w:tc>
          <w:tcPr>
            <w:tcW w:w="396" w:type="pct"/>
            <w:vAlign w:val="center"/>
          </w:tcPr>
          <w:p w:rsidR="0018722C">
            <w:pPr>
              <w:pStyle w:val="affff9"/>
              <w:topLinePunct/>
              <w:ind w:leftChars="0" w:left="0" w:rightChars="0" w:right="0" w:firstLineChars="0" w:firstLine="0"/>
              <w:spacing w:line="240" w:lineRule="atLeast"/>
            </w:pPr>
            <w:r>
              <w:t>5.0</w:t>
            </w:r>
          </w:p>
        </w:tc>
        <w:tc>
          <w:tcPr>
            <w:tcW w:w="411" w:type="pct"/>
            <w:vAlign w:val="center"/>
          </w:tcPr>
          <w:p w:rsidR="0018722C">
            <w:pPr>
              <w:pStyle w:val="affff9"/>
              <w:topLinePunct/>
              <w:ind w:leftChars="0" w:left="0" w:rightChars="0" w:right="0" w:firstLineChars="0" w:firstLine="0"/>
              <w:spacing w:line="240" w:lineRule="atLeast"/>
            </w:pPr>
            <w:r>
              <w:t>5.9</w:t>
            </w:r>
          </w:p>
        </w:tc>
        <w:tc>
          <w:tcPr>
            <w:tcW w:w="395" w:type="pct"/>
            <w:vAlign w:val="center"/>
          </w:tcPr>
          <w:p w:rsidR="0018722C">
            <w:pPr>
              <w:pStyle w:val="affff9"/>
              <w:topLinePunct/>
              <w:ind w:leftChars="0" w:left="0" w:rightChars="0" w:right="0" w:firstLineChars="0" w:firstLine="0"/>
              <w:spacing w:line="240" w:lineRule="atLeast"/>
            </w:pPr>
            <w:r>
              <w:t>5.8</w:t>
            </w:r>
          </w:p>
        </w:tc>
      </w:tr>
      <w:tr>
        <w:tc>
          <w:tcPr>
            <w:tcW w:w="1407" w:type="pct"/>
            <w:vAlign w:val="center"/>
          </w:tcPr>
          <w:p w:rsidR="0018722C">
            <w:pPr>
              <w:pStyle w:val="ac"/>
              <w:topLinePunct/>
              <w:ind w:leftChars="0" w:left="0" w:rightChars="0" w:right="0" w:firstLineChars="0" w:firstLine="0"/>
              <w:spacing w:line="240" w:lineRule="atLeast"/>
            </w:pPr>
            <w:r>
              <w:t>纺织业</w:t>
            </w:r>
          </w:p>
        </w:tc>
        <w:tc>
          <w:tcPr>
            <w:tcW w:w="404" w:type="pct"/>
            <w:vAlign w:val="center"/>
          </w:tcPr>
          <w:p w:rsidR="0018722C">
            <w:pPr>
              <w:pStyle w:val="affff9"/>
              <w:topLinePunct/>
              <w:ind w:leftChars="0" w:left="0" w:rightChars="0" w:right="0" w:firstLineChars="0" w:firstLine="0"/>
              <w:spacing w:line="240" w:lineRule="atLeast"/>
            </w:pPr>
            <w:r>
              <w:t>16.3</w:t>
            </w:r>
          </w:p>
        </w:tc>
        <w:tc>
          <w:tcPr>
            <w:tcW w:w="403" w:type="pct"/>
            <w:vAlign w:val="center"/>
          </w:tcPr>
          <w:p w:rsidR="0018722C">
            <w:pPr>
              <w:pStyle w:val="affff9"/>
              <w:topLinePunct/>
              <w:ind w:leftChars="0" w:left="0" w:rightChars="0" w:right="0" w:firstLineChars="0" w:firstLine="0"/>
              <w:spacing w:line="240" w:lineRule="atLeast"/>
            </w:pPr>
            <w:r>
              <w:t>12.3</w:t>
            </w:r>
          </w:p>
        </w:tc>
        <w:tc>
          <w:tcPr>
            <w:tcW w:w="404" w:type="pct"/>
            <w:vAlign w:val="center"/>
          </w:tcPr>
          <w:p w:rsidR="0018722C">
            <w:pPr>
              <w:pStyle w:val="affff9"/>
              <w:topLinePunct/>
              <w:ind w:leftChars="0" w:left="0" w:rightChars="0" w:right="0" w:firstLineChars="0" w:firstLine="0"/>
              <w:spacing w:line="240" w:lineRule="atLeast"/>
            </w:pPr>
            <w:r>
              <w:t>12.4</w:t>
            </w:r>
          </w:p>
        </w:tc>
        <w:tc>
          <w:tcPr>
            <w:tcW w:w="374" w:type="pct"/>
            <w:vAlign w:val="center"/>
          </w:tcPr>
          <w:p w:rsidR="0018722C">
            <w:pPr>
              <w:pStyle w:val="affff9"/>
              <w:topLinePunct/>
              <w:ind w:leftChars="0" w:left="0" w:rightChars="0" w:right="0" w:firstLineChars="0" w:firstLine="0"/>
              <w:spacing w:line="240" w:lineRule="atLeast"/>
            </w:pPr>
            <w:r>
              <w:t>6.0</w:t>
            </w:r>
          </w:p>
        </w:tc>
        <w:tc>
          <w:tcPr>
            <w:tcW w:w="396" w:type="pct"/>
            <w:vAlign w:val="center"/>
          </w:tcPr>
          <w:p w:rsidR="0018722C">
            <w:pPr>
              <w:pStyle w:val="affff9"/>
              <w:topLinePunct/>
              <w:ind w:leftChars="0" w:left="0" w:rightChars="0" w:right="0" w:firstLineChars="0" w:firstLine="0"/>
              <w:spacing w:line="240" w:lineRule="atLeast"/>
            </w:pPr>
            <w:r>
              <w:t>2.1</w:t>
            </w:r>
          </w:p>
        </w:tc>
        <w:tc>
          <w:tcPr>
            <w:tcW w:w="411" w:type="pct"/>
            <w:vAlign w:val="center"/>
          </w:tcPr>
          <w:p w:rsidR="0018722C">
            <w:pPr>
              <w:pStyle w:val="affff9"/>
              <w:topLinePunct/>
              <w:ind w:leftChars="0" w:left="0" w:rightChars="0" w:right="0" w:firstLineChars="0" w:firstLine="0"/>
              <w:spacing w:line="240" w:lineRule="atLeast"/>
            </w:pPr>
            <w:r>
              <w:t>4.6</w:t>
            </w:r>
          </w:p>
        </w:tc>
        <w:tc>
          <w:tcPr>
            <w:tcW w:w="396" w:type="pct"/>
            <w:vAlign w:val="center"/>
          </w:tcPr>
          <w:p w:rsidR="0018722C">
            <w:pPr>
              <w:pStyle w:val="affff9"/>
              <w:topLinePunct/>
              <w:ind w:leftChars="0" w:left="0" w:rightChars="0" w:right="0" w:firstLineChars="0" w:firstLine="0"/>
              <w:spacing w:line="240" w:lineRule="atLeast"/>
            </w:pPr>
            <w:r>
              <w:t>4.1</w:t>
            </w:r>
          </w:p>
        </w:tc>
        <w:tc>
          <w:tcPr>
            <w:tcW w:w="411" w:type="pct"/>
            <w:vAlign w:val="center"/>
          </w:tcPr>
          <w:p w:rsidR="0018722C">
            <w:pPr>
              <w:pStyle w:val="affff9"/>
              <w:topLinePunct/>
              <w:ind w:leftChars="0" w:left="0" w:rightChars="0" w:right="0" w:firstLineChars="0" w:firstLine="0"/>
              <w:spacing w:line="240" w:lineRule="atLeast"/>
            </w:pPr>
            <w:r>
              <w:t>3.5</w:t>
            </w:r>
          </w:p>
        </w:tc>
        <w:tc>
          <w:tcPr>
            <w:tcW w:w="395" w:type="pct"/>
            <w:vAlign w:val="center"/>
          </w:tcPr>
          <w:p w:rsidR="0018722C">
            <w:pPr>
              <w:pStyle w:val="affff9"/>
              <w:topLinePunct/>
              <w:ind w:leftChars="0" w:left="0" w:rightChars="0" w:right="0" w:firstLineChars="0" w:firstLine="0"/>
              <w:spacing w:line="240" w:lineRule="atLeast"/>
            </w:pPr>
            <w:r>
              <w:t>3.5</w:t>
            </w:r>
          </w:p>
        </w:tc>
      </w:tr>
      <w:tr>
        <w:tc>
          <w:tcPr>
            <w:tcW w:w="1407" w:type="pct"/>
            <w:vAlign w:val="center"/>
          </w:tcPr>
          <w:p w:rsidR="0018722C">
            <w:pPr>
              <w:pStyle w:val="ac"/>
              <w:topLinePunct/>
              <w:ind w:leftChars="0" w:left="0" w:rightChars="0" w:right="0" w:firstLineChars="0" w:firstLine="0"/>
              <w:spacing w:line="240" w:lineRule="atLeast"/>
            </w:pPr>
            <w:r>
              <w:t>纺织服装、鞋、帽制造</w:t>
            </w:r>
          </w:p>
          <w:p w:rsidR="0018722C">
            <w:pPr>
              <w:pStyle w:val="a5"/>
              <w:topLinePunct/>
              <w:ind w:leftChars="0" w:left="0" w:rightChars="0" w:right="0" w:firstLineChars="0" w:firstLine="0"/>
              <w:spacing w:line="240" w:lineRule="atLeast"/>
            </w:pPr>
            <w:r>
              <w:t>业</w:t>
            </w:r>
          </w:p>
        </w:tc>
        <w:tc>
          <w:tcPr>
            <w:tcW w:w="404" w:type="pct"/>
            <w:vAlign w:val="center"/>
          </w:tcPr>
          <w:p w:rsidR="0018722C">
            <w:pPr>
              <w:pStyle w:val="affff9"/>
              <w:topLinePunct/>
              <w:ind w:leftChars="0" w:left="0" w:rightChars="0" w:right="0" w:firstLineChars="0" w:firstLine="0"/>
              <w:spacing w:line="240" w:lineRule="atLeast"/>
            </w:pPr>
            <w:r>
              <w:t>2.4</w:t>
            </w:r>
          </w:p>
        </w:tc>
        <w:tc>
          <w:tcPr>
            <w:tcW w:w="403" w:type="pct"/>
            <w:vAlign w:val="center"/>
          </w:tcPr>
          <w:p w:rsidR="0018722C">
            <w:pPr>
              <w:pStyle w:val="affff9"/>
              <w:topLinePunct/>
              <w:ind w:leftChars="0" w:left="0" w:rightChars="0" w:right="0" w:firstLineChars="0" w:firstLine="0"/>
              <w:spacing w:line="240" w:lineRule="atLeast"/>
            </w:pPr>
            <w:r>
              <w:t>2.2</w:t>
            </w:r>
          </w:p>
        </w:tc>
        <w:tc>
          <w:tcPr>
            <w:tcW w:w="404" w:type="pct"/>
            <w:vAlign w:val="center"/>
          </w:tcPr>
          <w:p w:rsidR="0018722C">
            <w:pPr>
              <w:pStyle w:val="affff9"/>
              <w:topLinePunct/>
              <w:ind w:leftChars="0" w:left="0" w:rightChars="0" w:right="0" w:firstLineChars="0" w:firstLine="0"/>
              <w:spacing w:line="240" w:lineRule="atLeast"/>
            </w:pPr>
            <w:r>
              <w:t>2.6</w:t>
            </w:r>
          </w:p>
        </w:tc>
        <w:tc>
          <w:tcPr>
            <w:tcW w:w="374" w:type="pct"/>
            <w:vAlign w:val="center"/>
          </w:tcPr>
          <w:p w:rsidR="0018722C">
            <w:pPr>
              <w:pStyle w:val="affff9"/>
              <w:topLinePunct/>
              <w:ind w:leftChars="0" w:left="0" w:rightChars="0" w:right="0" w:firstLineChars="0" w:firstLine="0"/>
              <w:spacing w:line="240" w:lineRule="atLeast"/>
            </w:pPr>
            <w:r>
              <w:t>2.4</w:t>
            </w:r>
          </w:p>
        </w:tc>
        <w:tc>
          <w:tcPr>
            <w:tcW w:w="396" w:type="pct"/>
            <w:vAlign w:val="center"/>
          </w:tcPr>
          <w:p w:rsidR="0018722C">
            <w:pPr>
              <w:pStyle w:val="affff9"/>
              <w:topLinePunct/>
              <w:ind w:leftChars="0" w:left="0" w:rightChars="0" w:right="0" w:firstLineChars="0" w:firstLine="0"/>
              <w:spacing w:line="240" w:lineRule="atLeast"/>
            </w:pPr>
            <w:r>
              <w:t>1.7</w:t>
            </w:r>
          </w:p>
        </w:tc>
        <w:tc>
          <w:tcPr>
            <w:tcW w:w="411" w:type="pct"/>
            <w:vAlign w:val="center"/>
          </w:tcPr>
          <w:p w:rsidR="0018722C">
            <w:pPr>
              <w:pStyle w:val="affff9"/>
              <w:topLinePunct/>
              <w:ind w:leftChars="0" w:left="0" w:rightChars="0" w:right="0" w:firstLineChars="0" w:firstLine="0"/>
              <w:spacing w:line="240" w:lineRule="atLeast"/>
            </w:pPr>
            <w:r>
              <w:t>1.9</w:t>
            </w:r>
          </w:p>
        </w:tc>
        <w:tc>
          <w:tcPr>
            <w:tcW w:w="396" w:type="pct"/>
            <w:vAlign w:val="center"/>
          </w:tcPr>
          <w:p w:rsidR="0018722C">
            <w:pPr>
              <w:pStyle w:val="affff9"/>
              <w:topLinePunct/>
              <w:ind w:leftChars="0" w:left="0" w:rightChars="0" w:right="0" w:firstLineChars="0" w:firstLine="0"/>
              <w:spacing w:line="240" w:lineRule="atLeast"/>
            </w:pPr>
            <w:r>
              <w:t>1.8</w:t>
            </w:r>
          </w:p>
        </w:tc>
        <w:tc>
          <w:tcPr>
            <w:tcW w:w="411" w:type="pct"/>
            <w:vAlign w:val="center"/>
          </w:tcPr>
          <w:p w:rsidR="0018722C">
            <w:pPr>
              <w:pStyle w:val="affff9"/>
              <w:topLinePunct/>
              <w:ind w:leftChars="0" w:left="0" w:rightChars="0" w:right="0" w:firstLineChars="0" w:firstLine="0"/>
              <w:spacing w:line="240" w:lineRule="atLeast"/>
            </w:pPr>
            <w:r>
              <w:t>1.9</w:t>
            </w:r>
          </w:p>
        </w:tc>
        <w:tc>
          <w:tcPr>
            <w:tcW w:w="395" w:type="pct"/>
            <w:vAlign w:val="center"/>
          </w:tcPr>
          <w:p w:rsidR="0018722C">
            <w:pPr>
              <w:pStyle w:val="affff9"/>
              <w:topLinePunct/>
              <w:ind w:leftChars="0" w:left="0" w:rightChars="0" w:right="0" w:firstLineChars="0" w:firstLine="0"/>
              <w:spacing w:line="240" w:lineRule="atLeast"/>
            </w:pPr>
            <w:r>
              <w:t>2.0</w:t>
            </w:r>
          </w:p>
        </w:tc>
      </w:tr>
      <w:tr>
        <w:tc>
          <w:tcPr>
            <w:tcW w:w="1407" w:type="pct"/>
            <w:vAlign w:val="center"/>
          </w:tcPr>
          <w:p w:rsidR="0018722C">
            <w:pPr>
              <w:pStyle w:val="ac"/>
              <w:topLinePunct/>
              <w:ind w:leftChars="0" w:left="0" w:rightChars="0" w:right="0" w:firstLineChars="0" w:firstLine="0"/>
              <w:spacing w:line="240" w:lineRule="atLeast"/>
            </w:pPr>
            <w:r>
              <w:t>非金属矿物制品业</w:t>
            </w:r>
          </w:p>
        </w:tc>
        <w:tc>
          <w:tcPr>
            <w:tcW w:w="404" w:type="pct"/>
            <w:vAlign w:val="center"/>
          </w:tcPr>
          <w:p w:rsidR="0018722C">
            <w:pPr>
              <w:pStyle w:val="affff9"/>
              <w:topLinePunct/>
              <w:ind w:leftChars="0" w:left="0" w:rightChars="0" w:right="0" w:firstLineChars="0" w:firstLine="0"/>
              <w:spacing w:line="240" w:lineRule="atLeast"/>
            </w:pPr>
            <w:r>
              <w:t>4.5</w:t>
            </w:r>
          </w:p>
        </w:tc>
        <w:tc>
          <w:tcPr>
            <w:tcW w:w="403" w:type="pct"/>
            <w:vAlign w:val="center"/>
          </w:tcPr>
          <w:p w:rsidR="0018722C">
            <w:pPr>
              <w:pStyle w:val="affff9"/>
              <w:topLinePunct/>
              <w:ind w:leftChars="0" w:left="0" w:rightChars="0" w:right="0" w:firstLineChars="0" w:firstLine="0"/>
              <w:spacing w:line="240" w:lineRule="atLeast"/>
            </w:pPr>
            <w:r>
              <w:t>4.8</w:t>
            </w:r>
          </w:p>
        </w:tc>
        <w:tc>
          <w:tcPr>
            <w:tcW w:w="404" w:type="pct"/>
            <w:vAlign w:val="center"/>
          </w:tcPr>
          <w:p w:rsidR="0018722C">
            <w:pPr>
              <w:pStyle w:val="affff9"/>
              <w:topLinePunct/>
              <w:ind w:leftChars="0" w:left="0" w:rightChars="0" w:right="0" w:firstLineChars="0" w:firstLine="0"/>
              <w:spacing w:line="240" w:lineRule="atLeast"/>
            </w:pPr>
            <w:r>
              <w:t>5.8</w:t>
            </w:r>
          </w:p>
        </w:tc>
        <w:tc>
          <w:tcPr>
            <w:tcW w:w="374" w:type="pct"/>
            <w:vAlign w:val="center"/>
          </w:tcPr>
          <w:p w:rsidR="0018722C">
            <w:pPr>
              <w:pStyle w:val="affff9"/>
              <w:topLinePunct/>
              <w:ind w:leftChars="0" w:left="0" w:rightChars="0" w:right="0" w:firstLineChars="0" w:firstLine="0"/>
              <w:spacing w:line="240" w:lineRule="atLeast"/>
            </w:pPr>
            <w:r>
              <w:t>4.3</w:t>
            </w:r>
          </w:p>
        </w:tc>
        <w:tc>
          <w:tcPr>
            <w:tcW w:w="396" w:type="pct"/>
            <w:vAlign w:val="center"/>
          </w:tcPr>
          <w:p w:rsidR="0018722C">
            <w:pPr>
              <w:pStyle w:val="affff9"/>
              <w:topLinePunct/>
              <w:ind w:leftChars="0" w:left="0" w:rightChars="0" w:right="0" w:firstLineChars="0" w:firstLine="0"/>
              <w:spacing w:line="240" w:lineRule="atLeast"/>
            </w:pPr>
            <w:r>
              <w:t>4.5</w:t>
            </w:r>
          </w:p>
        </w:tc>
        <w:tc>
          <w:tcPr>
            <w:tcW w:w="411" w:type="pct"/>
            <w:vAlign w:val="center"/>
          </w:tcPr>
          <w:p w:rsidR="0018722C">
            <w:pPr>
              <w:pStyle w:val="affff9"/>
              <w:topLinePunct/>
              <w:ind w:leftChars="0" w:left="0" w:rightChars="0" w:right="0" w:firstLineChars="0" w:firstLine="0"/>
              <w:spacing w:line="240" w:lineRule="atLeast"/>
            </w:pPr>
            <w:r>
              <w:t>3.8</w:t>
            </w:r>
          </w:p>
        </w:tc>
        <w:tc>
          <w:tcPr>
            <w:tcW w:w="396" w:type="pct"/>
            <w:vAlign w:val="center"/>
          </w:tcPr>
          <w:p w:rsidR="0018722C">
            <w:pPr>
              <w:pStyle w:val="affff9"/>
              <w:topLinePunct/>
              <w:ind w:leftChars="0" w:left="0" w:rightChars="0" w:right="0" w:firstLineChars="0" w:firstLine="0"/>
              <w:spacing w:line="240" w:lineRule="atLeast"/>
            </w:pPr>
            <w:r>
              <w:t>4.6</w:t>
            </w:r>
          </w:p>
        </w:tc>
        <w:tc>
          <w:tcPr>
            <w:tcW w:w="411" w:type="pct"/>
            <w:vAlign w:val="center"/>
          </w:tcPr>
          <w:p w:rsidR="0018722C">
            <w:pPr>
              <w:pStyle w:val="affff9"/>
              <w:topLinePunct/>
              <w:ind w:leftChars="0" w:left="0" w:rightChars="0" w:right="0" w:firstLineChars="0" w:firstLine="0"/>
              <w:spacing w:line="240" w:lineRule="atLeast"/>
            </w:pPr>
            <w:r>
              <w:t>5.1</w:t>
            </w:r>
          </w:p>
        </w:tc>
        <w:tc>
          <w:tcPr>
            <w:tcW w:w="395" w:type="pct"/>
            <w:vAlign w:val="center"/>
          </w:tcPr>
          <w:p w:rsidR="0018722C">
            <w:pPr>
              <w:pStyle w:val="affff9"/>
              <w:topLinePunct/>
              <w:ind w:leftChars="0" w:left="0" w:rightChars="0" w:right="0" w:firstLineChars="0" w:firstLine="0"/>
              <w:spacing w:line="240" w:lineRule="atLeast"/>
            </w:pPr>
            <w:r>
              <w:t>5.3</w:t>
            </w:r>
          </w:p>
        </w:tc>
      </w:tr>
      <w:tr>
        <w:tc>
          <w:tcPr>
            <w:tcW w:w="1407" w:type="pct"/>
            <w:vAlign w:val="center"/>
          </w:tcPr>
          <w:p w:rsidR="0018722C">
            <w:pPr>
              <w:pStyle w:val="ac"/>
              <w:topLinePunct/>
              <w:ind w:leftChars="0" w:left="0" w:rightChars="0" w:right="0" w:firstLineChars="0" w:firstLine="0"/>
              <w:spacing w:line="240" w:lineRule="atLeast"/>
            </w:pPr>
            <w:r>
              <w:t>专用设备制造业</w:t>
            </w:r>
          </w:p>
        </w:tc>
        <w:tc>
          <w:tcPr>
            <w:tcW w:w="404" w:type="pct"/>
            <w:vAlign w:val="center"/>
          </w:tcPr>
          <w:p w:rsidR="0018722C">
            <w:pPr>
              <w:pStyle w:val="a5"/>
              <w:topLinePunct/>
              <w:ind w:leftChars="0" w:left="0" w:rightChars="0" w:right="0" w:firstLineChars="0" w:firstLine="0"/>
              <w:spacing w:line="240" w:lineRule="atLeast"/>
            </w:pPr>
            <w:r>
              <w:t>——</w:t>
            </w:r>
          </w:p>
        </w:tc>
        <w:tc>
          <w:tcPr>
            <w:tcW w:w="403" w:type="pct"/>
            <w:vAlign w:val="center"/>
          </w:tcPr>
          <w:p w:rsidR="0018722C">
            <w:pPr>
              <w:pStyle w:val="a5"/>
              <w:topLinePunct/>
              <w:ind w:leftChars="0" w:left="0" w:rightChars="0" w:right="0" w:firstLineChars="0" w:firstLine="0"/>
              <w:spacing w:line="240" w:lineRule="atLeast"/>
            </w:pPr>
            <w:r>
              <w:t>——</w:t>
            </w:r>
          </w:p>
        </w:tc>
        <w:tc>
          <w:tcPr>
            <w:tcW w:w="404" w:type="pct"/>
            <w:vAlign w:val="center"/>
          </w:tcPr>
          <w:p w:rsidR="0018722C">
            <w:pPr>
              <w:pStyle w:val="affff9"/>
              <w:topLinePunct/>
              <w:ind w:leftChars="0" w:left="0" w:rightChars="0" w:right="0" w:firstLineChars="0" w:firstLine="0"/>
              <w:spacing w:line="240" w:lineRule="atLeast"/>
            </w:pPr>
            <w:r>
              <w:t>3.5</w:t>
            </w:r>
          </w:p>
        </w:tc>
        <w:tc>
          <w:tcPr>
            <w:tcW w:w="374" w:type="pct"/>
            <w:vAlign w:val="center"/>
          </w:tcPr>
          <w:p w:rsidR="0018722C">
            <w:pPr>
              <w:pStyle w:val="affff9"/>
              <w:topLinePunct/>
              <w:ind w:leftChars="0" w:left="0" w:rightChars="0" w:right="0" w:firstLineChars="0" w:firstLine="0"/>
              <w:spacing w:line="240" w:lineRule="atLeast"/>
            </w:pPr>
            <w:r>
              <w:t>2.6</w:t>
            </w:r>
          </w:p>
        </w:tc>
        <w:tc>
          <w:tcPr>
            <w:tcW w:w="396" w:type="pct"/>
            <w:vAlign w:val="center"/>
          </w:tcPr>
          <w:p w:rsidR="0018722C">
            <w:pPr>
              <w:pStyle w:val="affff9"/>
              <w:topLinePunct/>
              <w:ind w:leftChars="0" w:left="0" w:rightChars="0" w:right="0" w:firstLineChars="0" w:firstLine="0"/>
              <w:spacing w:line="240" w:lineRule="atLeast"/>
            </w:pPr>
            <w:r>
              <w:t>2.6</w:t>
            </w:r>
          </w:p>
        </w:tc>
        <w:tc>
          <w:tcPr>
            <w:tcW w:w="411" w:type="pct"/>
            <w:vAlign w:val="center"/>
          </w:tcPr>
          <w:p w:rsidR="0018722C">
            <w:pPr>
              <w:pStyle w:val="affff9"/>
              <w:topLinePunct/>
              <w:ind w:leftChars="0" w:left="0" w:rightChars="0" w:right="0" w:firstLineChars="0" w:firstLine="0"/>
              <w:spacing w:line="240" w:lineRule="atLeast"/>
            </w:pPr>
            <w:r>
              <w:t>2.6</w:t>
            </w:r>
          </w:p>
        </w:tc>
        <w:tc>
          <w:tcPr>
            <w:tcW w:w="396" w:type="pct"/>
            <w:vAlign w:val="center"/>
          </w:tcPr>
          <w:p w:rsidR="0018722C">
            <w:pPr>
              <w:pStyle w:val="affff9"/>
              <w:topLinePunct/>
              <w:ind w:leftChars="0" w:left="0" w:rightChars="0" w:right="0" w:firstLineChars="0" w:firstLine="0"/>
              <w:spacing w:line="240" w:lineRule="atLeast"/>
            </w:pPr>
            <w:r>
              <w:t>3.0</w:t>
            </w:r>
          </w:p>
        </w:tc>
        <w:tc>
          <w:tcPr>
            <w:tcW w:w="411" w:type="pct"/>
            <w:vAlign w:val="center"/>
          </w:tcPr>
          <w:p w:rsidR="0018722C">
            <w:pPr>
              <w:pStyle w:val="affff9"/>
              <w:topLinePunct/>
              <w:ind w:leftChars="0" w:left="0" w:rightChars="0" w:right="0" w:firstLineChars="0" w:firstLine="0"/>
              <w:spacing w:line="240" w:lineRule="atLeast"/>
            </w:pPr>
            <w:r>
              <w:t>3.2</w:t>
            </w:r>
          </w:p>
        </w:tc>
        <w:tc>
          <w:tcPr>
            <w:tcW w:w="395" w:type="pct"/>
            <w:vAlign w:val="center"/>
          </w:tcPr>
          <w:p w:rsidR="0018722C">
            <w:pPr>
              <w:pStyle w:val="affff9"/>
              <w:topLinePunct/>
              <w:ind w:leftChars="0" w:left="0" w:rightChars="0" w:right="0" w:firstLineChars="0" w:firstLine="0"/>
              <w:spacing w:line="240" w:lineRule="atLeast"/>
            </w:pPr>
            <w:r>
              <w:t>3.2</w:t>
            </w:r>
          </w:p>
        </w:tc>
      </w:tr>
      <w:tr>
        <w:tc>
          <w:tcPr>
            <w:tcW w:w="1407" w:type="pct"/>
            <w:vAlign w:val="center"/>
          </w:tcPr>
          <w:p w:rsidR="0018722C">
            <w:pPr>
              <w:pStyle w:val="ac"/>
              <w:topLinePunct/>
              <w:ind w:leftChars="0" w:left="0" w:rightChars="0" w:right="0" w:firstLineChars="0" w:firstLine="0"/>
              <w:spacing w:line="240" w:lineRule="atLeast"/>
            </w:pPr>
            <w:r>
              <w:t>通用设备制造业</w:t>
            </w:r>
          </w:p>
        </w:tc>
        <w:tc>
          <w:tcPr>
            <w:tcW w:w="404" w:type="pct"/>
            <w:vAlign w:val="center"/>
          </w:tcPr>
          <w:p w:rsidR="0018722C">
            <w:pPr>
              <w:pStyle w:val="affff9"/>
              <w:topLinePunct/>
              <w:ind w:leftChars="0" w:left="0" w:rightChars="0" w:right="0" w:firstLineChars="0" w:firstLine="0"/>
              <w:spacing w:line="240" w:lineRule="atLeast"/>
            </w:pPr>
            <w:r>
              <w:t>11.0</w:t>
            </w:r>
          </w:p>
        </w:tc>
        <w:tc>
          <w:tcPr>
            <w:tcW w:w="403" w:type="pct"/>
            <w:vAlign w:val="center"/>
          </w:tcPr>
          <w:p w:rsidR="0018722C">
            <w:pPr>
              <w:pStyle w:val="affff9"/>
              <w:topLinePunct/>
              <w:ind w:leftChars="0" w:left="0" w:rightChars="0" w:right="0" w:firstLineChars="0" w:firstLine="0"/>
              <w:spacing w:line="240" w:lineRule="atLeast"/>
            </w:pPr>
            <w:r>
              <w:t>9.0</w:t>
            </w:r>
          </w:p>
        </w:tc>
        <w:tc>
          <w:tcPr>
            <w:tcW w:w="404" w:type="pct"/>
            <w:vAlign w:val="center"/>
          </w:tcPr>
          <w:p w:rsidR="0018722C">
            <w:pPr>
              <w:pStyle w:val="affff9"/>
              <w:topLinePunct/>
              <w:ind w:leftChars="0" w:left="0" w:rightChars="0" w:right="0" w:firstLineChars="0" w:firstLine="0"/>
              <w:spacing w:line="240" w:lineRule="atLeast"/>
            </w:pPr>
            <w:r>
              <w:t>4.7</w:t>
            </w:r>
          </w:p>
        </w:tc>
        <w:tc>
          <w:tcPr>
            <w:tcW w:w="374" w:type="pct"/>
            <w:vAlign w:val="center"/>
          </w:tcPr>
          <w:p w:rsidR="0018722C">
            <w:pPr>
              <w:pStyle w:val="affff9"/>
              <w:topLinePunct/>
              <w:ind w:leftChars="0" w:left="0" w:rightChars="0" w:right="0" w:firstLineChars="0" w:firstLine="0"/>
              <w:spacing w:line="240" w:lineRule="atLeast"/>
            </w:pPr>
            <w:r>
              <w:t>3.6</w:t>
            </w:r>
          </w:p>
        </w:tc>
        <w:tc>
          <w:tcPr>
            <w:tcW w:w="396" w:type="pct"/>
            <w:vAlign w:val="center"/>
          </w:tcPr>
          <w:p w:rsidR="0018722C">
            <w:pPr>
              <w:pStyle w:val="affff9"/>
              <w:topLinePunct/>
              <w:ind w:leftChars="0" w:left="0" w:rightChars="0" w:right="0" w:firstLineChars="0" w:firstLine="0"/>
              <w:spacing w:line="240" w:lineRule="atLeast"/>
            </w:pPr>
            <w:r>
              <w:t>4.6</w:t>
            </w:r>
          </w:p>
        </w:tc>
        <w:tc>
          <w:tcPr>
            <w:tcW w:w="411" w:type="pct"/>
            <w:vAlign w:val="center"/>
          </w:tcPr>
          <w:p w:rsidR="0018722C">
            <w:pPr>
              <w:pStyle w:val="affff9"/>
              <w:topLinePunct/>
              <w:ind w:leftChars="0" w:left="0" w:rightChars="0" w:right="0" w:firstLineChars="0" w:firstLine="0"/>
              <w:spacing w:line="240" w:lineRule="atLeast"/>
            </w:pPr>
            <w:r>
              <w:t>4.5</w:t>
            </w:r>
          </w:p>
        </w:tc>
        <w:tc>
          <w:tcPr>
            <w:tcW w:w="396" w:type="pct"/>
            <w:vAlign w:val="center"/>
          </w:tcPr>
          <w:p w:rsidR="0018722C">
            <w:pPr>
              <w:pStyle w:val="affff9"/>
              <w:topLinePunct/>
              <w:ind w:leftChars="0" w:left="0" w:rightChars="0" w:right="0" w:firstLineChars="0" w:firstLine="0"/>
              <w:spacing w:line="240" w:lineRule="atLeast"/>
            </w:pPr>
            <w:r>
              <w:t>5.0</w:t>
            </w:r>
          </w:p>
        </w:tc>
        <w:tc>
          <w:tcPr>
            <w:tcW w:w="411" w:type="pct"/>
            <w:vAlign w:val="center"/>
          </w:tcPr>
          <w:p w:rsidR="0018722C">
            <w:pPr>
              <w:pStyle w:val="affff9"/>
              <w:topLinePunct/>
              <w:ind w:leftChars="0" w:left="0" w:rightChars="0" w:right="0" w:firstLineChars="0" w:firstLine="0"/>
              <w:spacing w:line="240" w:lineRule="atLeast"/>
            </w:pPr>
            <w:r>
              <w:t>4.2</w:t>
            </w:r>
          </w:p>
        </w:tc>
        <w:tc>
          <w:tcPr>
            <w:tcW w:w="395" w:type="pct"/>
            <w:vAlign w:val="center"/>
          </w:tcPr>
          <w:p w:rsidR="0018722C">
            <w:pPr>
              <w:pStyle w:val="affff9"/>
              <w:topLinePunct/>
              <w:ind w:leftChars="0" w:left="0" w:rightChars="0" w:right="0" w:firstLineChars="0" w:firstLine="0"/>
              <w:spacing w:line="240" w:lineRule="atLeast"/>
            </w:pPr>
            <w:r>
              <w:t>4.3</w:t>
            </w:r>
          </w:p>
        </w:tc>
      </w:tr>
      <w:tr>
        <w:tc>
          <w:tcPr>
            <w:tcW w:w="1407" w:type="pct"/>
            <w:vAlign w:val="center"/>
          </w:tcPr>
          <w:p w:rsidR="0018722C">
            <w:pPr>
              <w:pStyle w:val="ac"/>
              <w:topLinePunct/>
              <w:ind w:leftChars="0" w:left="0" w:rightChars="0" w:right="0" w:firstLineChars="0" w:firstLine="0"/>
              <w:spacing w:line="240" w:lineRule="atLeast"/>
            </w:pPr>
            <w:r>
              <w:t>电气机械和器材制造业</w:t>
            </w:r>
          </w:p>
        </w:tc>
        <w:tc>
          <w:tcPr>
            <w:tcW w:w="404" w:type="pct"/>
            <w:vAlign w:val="center"/>
          </w:tcPr>
          <w:p w:rsidR="0018722C">
            <w:pPr>
              <w:pStyle w:val="affff9"/>
              <w:topLinePunct/>
              <w:ind w:leftChars="0" w:left="0" w:rightChars="0" w:right="0" w:firstLineChars="0" w:firstLine="0"/>
              <w:spacing w:line="240" w:lineRule="atLeast"/>
            </w:pPr>
            <w:r>
              <w:t>4.4</w:t>
            </w:r>
          </w:p>
        </w:tc>
        <w:tc>
          <w:tcPr>
            <w:tcW w:w="403" w:type="pct"/>
            <w:vAlign w:val="center"/>
          </w:tcPr>
          <w:p w:rsidR="0018722C">
            <w:pPr>
              <w:pStyle w:val="affff9"/>
              <w:topLinePunct/>
              <w:ind w:leftChars="0" w:left="0" w:rightChars="0" w:right="0" w:firstLineChars="0" w:firstLine="0"/>
              <w:spacing w:line="240" w:lineRule="atLeast"/>
            </w:pPr>
            <w:r>
              <w:t>4.3</w:t>
            </w:r>
          </w:p>
        </w:tc>
        <w:tc>
          <w:tcPr>
            <w:tcW w:w="404" w:type="pct"/>
            <w:vAlign w:val="center"/>
          </w:tcPr>
          <w:p w:rsidR="0018722C">
            <w:pPr>
              <w:pStyle w:val="affff9"/>
              <w:topLinePunct/>
              <w:ind w:leftChars="0" w:left="0" w:rightChars="0" w:right="0" w:firstLineChars="0" w:firstLine="0"/>
              <w:spacing w:line="240" w:lineRule="atLeast"/>
            </w:pPr>
            <w:r>
              <w:t>4.5</w:t>
            </w:r>
          </w:p>
        </w:tc>
        <w:tc>
          <w:tcPr>
            <w:tcW w:w="374" w:type="pct"/>
            <w:vAlign w:val="center"/>
          </w:tcPr>
          <w:p w:rsidR="0018722C">
            <w:pPr>
              <w:pStyle w:val="affff9"/>
              <w:topLinePunct/>
              <w:ind w:leftChars="0" w:left="0" w:rightChars="0" w:right="0" w:firstLineChars="0" w:firstLine="0"/>
              <w:spacing w:line="240" w:lineRule="atLeast"/>
            </w:pPr>
            <w:r>
              <w:t>5.6</w:t>
            </w:r>
          </w:p>
        </w:tc>
        <w:tc>
          <w:tcPr>
            <w:tcW w:w="396" w:type="pct"/>
            <w:vAlign w:val="center"/>
          </w:tcPr>
          <w:p w:rsidR="0018722C">
            <w:pPr>
              <w:pStyle w:val="affff9"/>
              <w:topLinePunct/>
              <w:ind w:leftChars="0" w:left="0" w:rightChars="0" w:right="0" w:firstLineChars="0" w:firstLine="0"/>
              <w:spacing w:line="240" w:lineRule="atLeast"/>
            </w:pPr>
            <w:r>
              <w:t>5.4</w:t>
            </w:r>
          </w:p>
        </w:tc>
        <w:tc>
          <w:tcPr>
            <w:tcW w:w="411" w:type="pct"/>
            <w:vAlign w:val="center"/>
          </w:tcPr>
          <w:p w:rsidR="0018722C">
            <w:pPr>
              <w:pStyle w:val="affff9"/>
              <w:topLinePunct/>
              <w:ind w:leftChars="0" w:left="0" w:rightChars="0" w:right="0" w:firstLineChars="0" w:firstLine="0"/>
              <w:spacing w:line="240" w:lineRule="atLeast"/>
            </w:pPr>
            <w:r>
              <w:t>5.9</w:t>
            </w:r>
          </w:p>
        </w:tc>
        <w:tc>
          <w:tcPr>
            <w:tcW w:w="396" w:type="pct"/>
            <w:vAlign w:val="center"/>
          </w:tcPr>
          <w:p w:rsidR="0018722C">
            <w:pPr>
              <w:pStyle w:val="affff9"/>
              <w:topLinePunct/>
              <w:ind w:leftChars="0" w:left="0" w:rightChars="0" w:right="0" w:firstLineChars="0" w:firstLine="0"/>
              <w:spacing w:line="240" w:lineRule="atLeast"/>
            </w:pPr>
            <w:r>
              <w:t>6.1</w:t>
            </w:r>
          </w:p>
        </w:tc>
        <w:tc>
          <w:tcPr>
            <w:tcW w:w="411" w:type="pct"/>
            <w:vAlign w:val="center"/>
          </w:tcPr>
          <w:p w:rsidR="0018722C">
            <w:pPr>
              <w:pStyle w:val="affff9"/>
              <w:topLinePunct/>
              <w:ind w:leftChars="0" w:left="0" w:rightChars="0" w:right="0" w:firstLineChars="0" w:firstLine="0"/>
              <w:spacing w:line="240" w:lineRule="atLeast"/>
            </w:pPr>
            <w:r>
              <w:t>6.0</w:t>
            </w:r>
          </w:p>
        </w:tc>
        <w:tc>
          <w:tcPr>
            <w:tcW w:w="395" w:type="pct"/>
            <w:vAlign w:val="center"/>
          </w:tcPr>
          <w:p w:rsidR="0018722C">
            <w:pPr>
              <w:pStyle w:val="affff9"/>
              <w:topLinePunct/>
              <w:ind w:leftChars="0" w:left="0" w:rightChars="0" w:right="0" w:firstLineChars="0" w:firstLine="0"/>
              <w:spacing w:line="240" w:lineRule="atLeast"/>
            </w:pPr>
            <w:r>
              <w:t>6.1</w:t>
            </w:r>
          </w:p>
        </w:tc>
      </w:tr>
      <w:tr>
        <w:tc>
          <w:tcPr>
            <w:tcW w:w="1407" w:type="pct"/>
            <w:vAlign w:val="center"/>
          </w:tcPr>
          <w:p w:rsidR="0018722C">
            <w:pPr>
              <w:pStyle w:val="ac"/>
              <w:topLinePunct/>
              <w:ind w:leftChars="0" w:left="0" w:rightChars="0" w:right="0" w:firstLineChars="0" w:firstLine="0"/>
              <w:spacing w:line="240" w:lineRule="atLeast"/>
            </w:pPr>
            <w:r>
              <w:t>交通运输设备制造业</w:t>
            </w:r>
          </w:p>
        </w:tc>
        <w:tc>
          <w:tcPr>
            <w:tcW w:w="404" w:type="pct"/>
            <w:vAlign w:val="center"/>
          </w:tcPr>
          <w:p w:rsidR="0018722C">
            <w:pPr>
              <w:pStyle w:val="affff9"/>
              <w:topLinePunct/>
              <w:ind w:leftChars="0" w:left="0" w:rightChars="0" w:right="0" w:firstLineChars="0" w:firstLine="0"/>
              <w:spacing w:line="240" w:lineRule="atLeast"/>
            </w:pPr>
            <w:r>
              <w:t>4.3</w:t>
            </w:r>
          </w:p>
        </w:tc>
        <w:tc>
          <w:tcPr>
            <w:tcW w:w="403" w:type="pct"/>
            <w:vAlign w:val="center"/>
          </w:tcPr>
          <w:p w:rsidR="0018722C">
            <w:pPr>
              <w:pStyle w:val="affff9"/>
              <w:topLinePunct/>
              <w:ind w:leftChars="0" w:left="0" w:rightChars="0" w:right="0" w:firstLineChars="0" w:firstLine="0"/>
              <w:spacing w:line="240" w:lineRule="atLeast"/>
            </w:pPr>
            <w:r>
              <w:t>3.8</w:t>
            </w:r>
          </w:p>
        </w:tc>
        <w:tc>
          <w:tcPr>
            <w:tcW w:w="404" w:type="pct"/>
            <w:vAlign w:val="center"/>
          </w:tcPr>
          <w:p w:rsidR="0018722C">
            <w:pPr>
              <w:pStyle w:val="affff9"/>
              <w:topLinePunct/>
              <w:ind w:leftChars="0" w:left="0" w:rightChars="0" w:right="0" w:firstLineChars="0" w:firstLine="0"/>
              <w:spacing w:line="240" w:lineRule="atLeast"/>
            </w:pPr>
            <w:r>
              <w:t>6.2</w:t>
            </w:r>
          </w:p>
        </w:tc>
        <w:tc>
          <w:tcPr>
            <w:tcW w:w="374" w:type="pct"/>
            <w:vAlign w:val="center"/>
          </w:tcPr>
          <w:p w:rsidR="0018722C">
            <w:pPr>
              <w:pStyle w:val="affff9"/>
              <w:topLinePunct/>
              <w:ind w:leftChars="0" w:left="0" w:rightChars="0" w:right="0" w:firstLineChars="0" w:firstLine="0"/>
              <w:spacing w:line="240" w:lineRule="atLeast"/>
            </w:pPr>
            <w:r>
              <w:t>6.3</w:t>
            </w:r>
          </w:p>
        </w:tc>
        <w:tc>
          <w:tcPr>
            <w:tcW w:w="396" w:type="pct"/>
            <w:vAlign w:val="center"/>
          </w:tcPr>
          <w:p w:rsidR="0018722C">
            <w:pPr>
              <w:pStyle w:val="affff9"/>
              <w:topLinePunct/>
              <w:ind w:leftChars="0" w:left="0" w:rightChars="0" w:right="0" w:firstLineChars="0" w:firstLine="0"/>
              <w:spacing w:line="240" w:lineRule="atLeast"/>
            </w:pPr>
            <w:r>
              <w:t>6.5</w:t>
            </w:r>
          </w:p>
        </w:tc>
        <w:tc>
          <w:tcPr>
            <w:tcW w:w="411" w:type="pct"/>
            <w:vAlign w:val="center"/>
          </w:tcPr>
          <w:p w:rsidR="0018722C">
            <w:pPr>
              <w:pStyle w:val="affff9"/>
              <w:topLinePunct/>
              <w:ind w:leftChars="0" w:left="0" w:rightChars="0" w:right="0" w:firstLineChars="0" w:firstLine="0"/>
              <w:spacing w:line="240" w:lineRule="atLeast"/>
            </w:pPr>
            <w:r>
              <w:t>6.7</w:t>
            </w:r>
          </w:p>
        </w:tc>
        <w:tc>
          <w:tcPr>
            <w:tcW w:w="396" w:type="pct"/>
            <w:vAlign w:val="center"/>
          </w:tcPr>
          <w:p w:rsidR="0018722C">
            <w:pPr>
              <w:pStyle w:val="affff9"/>
              <w:topLinePunct/>
              <w:ind w:leftChars="0" w:left="0" w:rightChars="0" w:right="0" w:firstLineChars="0" w:firstLine="0"/>
              <w:spacing w:line="240" w:lineRule="atLeast"/>
            </w:pPr>
            <w:r>
              <w:t>8.0</w:t>
            </w:r>
          </w:p>
        </w:tc>
        <w:tc>
          <w:tcPr>
            <w:tcW w:w="411" w:type="pct"/>
            <w:vAlign w:val="center"/>
          </w:tcPr>
          <w:p w:rsidR="0018722C">
            <w:pPr>
              <w:pStyle w:val="affff9"/>
              <w:topLinePunct/>
              <w:ind w:leftChars="0" w:left="0" w:rightChars="0" w:right="0" w:firstLineChars="0" w:firstLine="0"/>
              <w:spacing w:line="240" w:lineRule="atLeast"/>
            </w:pPr>
            <w:r>
              <w:t>7.4</w:t>
            </w:r>
          </w:p>
        </w:tc>
        <w:tc>
          <w:tcPr>
            <w:tcW w:w="395" w:type="pct"/>
            <w:vAlign w:val="center"/>
          </w:tcPr>
          <w:p w:rsidR="0018722C">
            <w:pPr>
              <w:pStyle w:val="affff9"/>
              <w:topLinePunct/>
              <w:ind w:leftChars="0" w:left="0" w:rightChars="0" w:right="0" w:firstLineChars="0" w:firstLine="0"/>
              <w:spacing w:line="240" w:lineRule="atLeast"/>
            </w:pPr>
            <w:r>
              <w:t>6.3</w:t>
            </w:r>
          </w:p>
        </w:tc>
      </w:tr>
      <w:tr>
        <w:tc>
          <w:tcPr>
            <w:tcW w:w="1407" w:type="pct"/>
            <w:vAlign w:val="center"/>
          </w:tcPr>
          <w:p w:rsidR="0018722C">
            <w:pPr>
              <w:pStyle w:val="ac"/>
              <w:topLinePunct/>
              <w:ind w:leftChars="0" w:left="0" w:rightChars="0" w:right="0" w:firstLineChars="0" w:firstLine="0"/>
              <w:spacing w:line="240" w:lineRule="atLeast"/>
            </w:pPr>
            <w:r>
              <w:t>计算机、通信和其他电子设备制造业</w:t>
            </w:r>
          </w:p>
        </w:tc>
        <w:tc>
          <w:tcPr>
            <w:tcW w:w="404" w:type="pct"/>
            <w:vAlign w:val="center"/>
          </w:tcPr>
          <w:p w:rsidR="0018722C">
            <w:pPr>
              <w:pStyle w:val="affff9"/>
              <w:topLinePunct/>
              <w:ind w:leftChars="0" w:left="0" w:rightChars="0" w:right="0" w:firstLineChars="0" w:firstLine="0"/>
              <w:spacing w:line="240" w:lineRule="atLeast"/>
            </w:pPr>
            <w:r>
              <w:t>3.5</w:t>
            </w:r>
          </w:p>
        </w:tc>
        <w:tc>
          <w:tcPr>
            <w:tcW w:w="403" w:type="pct"/>
            <w:vAlign w:val="center"/>
          </w:tcPr>
          <w:p w:rsidR="0018722C">
            <w:pPr>
              <w:pStyle w:val="affff9"/>
              <w:topLinePunct/>
              <w:ind w:leftChars="0" w:left="0" w:rightChars="0" w:right="0" w:firstLineChars="0" w:firstLine="0"/>
              <w:spacing w:line="240" w:lineRule="atLeast"/>
            </w:pPr>
            <w:r>
              <w:t>3.1</w:t>
            </w:r>
          </w:p>
        </w:tc>
        <w:tc>
          <w:tcPr>
            <w:tcW w:w="404" w:type="pct"/>
            <w:vAlign w:val="center"/>
          </w:tcPr>
          <w:p w:rsidR="0018722C">
            <w:pPr>
              <w:pStyle w:val="affff9"/>
              <w:topLinePunct/>
              <w:ind w:leftChars="0" w:left="0" w:rightChars="0" w:right="0" w:firstLineChars="0" w:firstLine="0"/>
              <w:spacing w:line="240" w:lineRule="atLeast"/>
            </w:pPr>
            <w:r>
              <w:t>3.9</w:t>
            </w:r>
          </w:p>
        </w:tc>
        <w:tc>
          <w:tcPr>
            <w:tcW w:w="374" w:type="pct"/>
            <w:vAlign w:val="center"/>
          </w:tcPr>
          <w:p w:rsidR="0018722C">
            <w:pPr>
              <w:pStyle w:val="affff9"/>
              <w:topLinePunct/>
              <w:ind w:leftChars="0" w:left="0" w:rightChars="0" w:right="0" w:firstLineChars="0" w:firstLine="0"/>
              <w:spacing w:line="240" w:lineRule="atLeast"/>
            </w:pPr>
            <w:r>
              <w:t>8.8</w:t>
            </w:r>
          </w:p>
        </w:tc>
        <w:tc>
          <w:tcPr>
            <w:tcW w:w="396" w:type="pct"/>
            <w:vAlign w:val="center"/>
          </w:tcPr>
          <w:p w:rsidR="0018722C">
            <w:pPr>
              <w:pStyle w:val="affff9"/>
              <w:topLinePunct/>
              <w:ind w:leftChars="0" w:left="0" w:rightChars="0" w:right="0" w:firstLineChars="0" w:firstLine="0"/>
              <w:spacing w:line="240" w:lineRule="atLeast"/>
            </w:pPr>
            <w:r>
              <w:t>10.2</w:t>
            </w:r>
          </w:p>
        </w:tc>
        <w:tc>
          <w:tcPr>
            <w:tcW w:w="411" w:type="pct"/>
            <w:vAlign w:val="center"/>
          </w:tcPr>
          <w:p w:rsidR="0018722C">
            <w:pPr>
              <w:pStyle w:val="affff9"/>
              <w:topLinePunct/>
              <w:ind w:leftChars="0" w:left="0" w:rightChars="0" w:right="0" w:firstLineChars="0" w:firstLine="0"/>
              <w:spacing w:line="240" w:lineRule="atLeast"/>
            </w:pPr>
            <w:r>
              <w:t>9.7</w:t>
            </w:r>
          </w:p>
        </w:tc>
        <w:tc>
          <w:tcPr>
            <w:tcW w:w="396" w:type="pct"/>
            <w:vAlign w:val="center"/>
          </w:tcPr>
          <w:p w:rsidR="0018722C">
            <w:pPr>
              <w:pStyle w:val="affff9"/>
              <w:topLinePunct/>
              <w:ind w:leftChars="0" w:left="0" w:rightChars="0" w:right="0" w:firstLineChars="0" w:firstLine="0"/>
              <w:spacing w:line="240" w:lineRule="atLeast"/>
            </w:pPr>
            <w:r>
              <w:t>7.9</w:t>
            </w:r>
          </w:p>
        </w:tc>
        <w:tc>
          <w:tcPr>
            <w:tcW w:w="411" w:type="pct"/>
            <w:vAlign w:val="center"/>
          </w:tcPr>
          <w:p w:rsidR="0018722C">
            <w:pPr>
              <w:pStyle w:val="affff9"/>
              <w:topLinePunct/>
              <w:ind w:leftChars="0" w:left="0" w:rightChars="0" w:right="0" w:firstLineChars="0" w:firstLine="0"/>
              <w:spacing w:line="240" w:lineRule="atLeast"/>
            </w:pPr>
            <w:r>
              <w:t>7.7</w:t>
            </w:r>
          </w:p>
        </w:tc>
        <w:tc>
          <w:tcPr>
            <w:tcW w:w="395" w:type="pct"/>
            <w:vAlign w:val="center"/>
          </w:tcPr>
          <w:p w:rsidR="0018722C">
            <w:pPr>
              <w:pStyle w:val="affff9"/>
              <w:topLinePunct/>
              <w:ind w:leftChars="0" w:left="0" w:rightChars="0" w:right="0" w:firstLineChars="0" w:firstLine="0"/>
              <w:spacing w:line="240" w:lineRule="atLeast"/>
            </w:pPr>
            <w:r>
              <w:t>7.8</w:t>
            </w:r>
          </w:p>
        </w:tc>
      </w:tr>
      <w:tr>
        <w:tc>
          <w:tcPr>
            <w:tcW w:w="1407" w:type="pct"/>
            <w:vAlign w:val="center"/>
            <w:tcBorders>
              <w:top w:val="single" w:sz="4" w:space="0" w:color="auto"/>
            </w:tcBorders>
          </w:tcPr>
          <w:p w:rsidR="0018722C">
            <w:pPr>
              <w:pStyle w:val="ac"/>
              <w:topLinePunct/>
              <w:ind w:leftChars="0" w:left="0" w:rightChars="0" w:right="0" w:firstLineChars="0" w:firstLine="0"/>
              <w:spacing w:line="240" w:lineRule="atLeast"/>
            </w:pPr>
            <w:r>
              <w:t>电力、热力生产和供应业</w:t>
            </w:r>
          </w:p>
        </w:tc>
        <w:tc>
          <w:tcPr>
            <w:tcW w:w="404" w:type="pct"/>
            <w:vAlign w:val="center"/>
            <w:tcBorders>
              <w:top w:val="single" w:sz="4" w:space="0" w:color="auto"/>
            </w:tcBorders>
          </w:tcPr>
          <w:p w:rsidR="0018722C">
            <w:pPr>
              <w:pStyle w:val="affff9"/>
              <w:topLinePunct/>
              <w:ind w:leftChars="0" w:left="0" w:rightChars="0" w:right="0" w:firstLineChars="0" w:firstLine="0"/>
              <w:spacing w:line="240" w:lineRule="atLeast"/>
            </w:pPr>
            <w:r>
              <w:t>3.3</w:t>
            </w:r>
          </w:p>
        </w:tc>
        <w:tc>
          <w:tcPr>
            <w:tcW w:w="403" w:type="pct"/>
            <w:vAlign w:val="center"/>
            <w:tcBorders>
              <w:top w:val="single" w:sz="4" w:space="0" w:color="auto"/>
            </w:tcBorders>
          </w:tcPr>
          <w:p w:rsidR="0018722C">
            <w:pPr>
              <w:pStyle w:val="affff9"/>
              <w:topLinePunct/>
              <w:ind w:leftChars="0" w:left="0" w:rightChars="0" w:right="0" w:firstLineChars="0" w:firstLine="0"/>
              <w:spacing w:line="240" w:lineRule="atLeast"/>
            </w:pPr>
            <w:r>
              <w:t>3.6</w:t>
            </w:r>
          </w:p>
        </w:tc>
        <w:tc>
          <w:tcPr>
            <w:tcW w:w="404" w:type="pct"/>
            <w:vAlign w:val="center"/>
            <w:tcBorders>
              <w:top w:val="single" w:sz="4" w:space="0" w:color="auto"/>
            </w:tcBorders>
          </w:tcPr>
          <w:p w:rsidR="0018722C">
            <w:pPr>
              <w:pStyle w:val="affff9"/>
              <w:topLinePunct/>
              <w:ind w:leftChars="0" w:left="0" w:rightChars="0" w:right="0" w:firstLineChars="0" w:firstLine="0"/>
              <w:spacing w:line="240" w:lineRule="atLeast"/>
            </w:pPr>
            <w:r>
              <w:t>3.9</w:t>
            </w:r>
          </w:p>
        </w:tc>
        <w:tc>
          <w:tcPr>
            <w:tcW w:w="374" w:type="pct"/>
            <w:vAlign w:val="center"/>
            <w:tcBorders>
              <w:top w:val="single" w:sz="4" w:space="0" w:color="auto"/>
            </w:tcBorders>
          </w:tcPr>
          <w:p w:rsidR="0018722C">
            <w:pPr>
              <w:pStyle w:val="affff9"/>
              <w:topLinePunct/>
              <w:ind w:leftChars="0" w:left="0" w:rightChars="0" w:right="0" w:firstLineChars="0" w:firstLine="0"/>
              <w:spacing w:line="240" w:lineRule="atLeast"/>
            </w:pPr>
            <w:r>
              <w:t>5.4</w:t>
            </w:r>
          </w:p>
        </w:tc>
        <w:tc>
          <w:tcPr>
            <w:tcW w:w="396" w:type="pct"/>
            <w:vAlign w:val="center"/>
            <w:tcBorders>
              <w:top w:val="single" w:sz="4" w:space="0" w:color="auto"/>
            </w:tcBorders>
          </w:tcPr>
          <w:p w:rsidR="0018722C">
            <w:pPr>
              <w:pStyle w:val="affff9"/>
              <w:topLinePunct/>
              <w:ind w:leftChars="0" w:left="0" w:rightChars="0" w:right="0" w:firstLineChars="0" w:firstLine="0"/>
              <w:spacing w:line="240" w:lineRule="atLeast"/>
            </w:pPr>
            <w:r>
              <w:t>6.7</w:t>
            </w:r>
          </w:p>
        </w:tc>
        <w:tc>
          <w:tcPr>
            <w:tcW w:w="411" w:type="pct"/>
            <w:vAlign w:val="center"/>
            <w:tcBorders>
              <w:top w:val="single" w:sz="4" w:space="0" w:color="auto"/>
            </w:tcBorders>
          </w:tcPr>
          <w:p w:rsidR="0018722C">
            <w:pPr>
              <w:pStyle w:val="affff9"/>
              <w:topLinePunct/>
              <w:ind w:leftChars="0" w:left="0" w:rightChars="0" w:right="0" w:firstLineChars="0" w:firstLine="0"/>
              <w:spacing w:line="240" w:lineRule="atLeast"/>
            </w:pPr>
            <w:r>
              <w:t>6.5</w:t>
            </w:r>
          </w:p>
        </w:tc>
        <w:tc>
          <w:tcPr>
            <w:tcW w:w="396" w:type="pct"/>
            <w:vAlign w:val="center"/>
            <w:tcBorders>
              <w:top w:val="single" w:sz="4" w:space="0" w:color="auto"/>
            </w:tcBorders>
          </w:tcPr>
          <w:p w:rsidR="0018722C">
            <w:pPr>
              <w:pStyle w:val="affff9"/>
              <w:topLinePunct/>
              <w:ind w:leftChars="0" w:left="0" w:rightChars="0" w:right="0" w:firstLineChars="0" w:firstLine="0"/>
              <w:spacing w:line="240" w:lineRule="atLeast"/>
            </w:pPr>
            <w:r>
              <w:t>5.9</w:t>
            </w:r>
          </w:p>
        </w:tc>
        <w:tc>
          <w:tcPr>
            <w:tcW w:w="411" w:type="pct"/>
            <w:vAlign w:val="center"/>
            <w:tcBorders>
              <w:top w:val="single" w:sz="4" w:space="0" w:color="auto"/>
            </w:tcBorders>
          </w:tcPr>
          <w:p w:rsidR="0018722C">
            <w:pPr>
              <w:pStyle w:val="affff9"/>
              <w:topLinePunct/>
              <w:ind w:leftChars="0" w:left="0" w:rightChars="0" w:right="0" w:firstLineChars="0" w:firstLine="0"/>
              <w:spacing w:line="240" w:lineRule="atLeast"/>
            </w:pPr>
            <w:r>
              <w:t>5.5</w:t>
            </w:r>
          </w:p>
        </w:tc>
        <w:tc>
          <w:tcPr>
            <w:tcW w:w="395" w:type="pct"/>
            <w:vAlign w:val="center"/>
            <w:tcBorders>
              <w:top w:val="single" w:sz="4" w:space="0" w:color="auto"/>
            </w:tcBorders>
          </w:tcPr>
          <w:p w:rsidR="0018722C">
            <w:pPr>
              <w:pStyle w:val="affff9"/>
              <w:topLinePunct/>
              <w:ind w:leftChars="0" w:left="0" w:rightChars="0" w:right="0" w:firstLineChars="0" w:firstLine="0"/>
              <w:spacing w:line="240" w:lineRule="atLeast"/>
            </w:pPr>
            <w:r>
              <w:t>5.2</w:t>
            </w:r>
          </w:p>
        </w:tc>
      </w:tr>
    </w:tbl>
    <w:p w:rsidR="0018722C">
      <w:pPr>
        <w:pStyle w:val="affa"/>
      </w:pPr>
    </w:p>
    <w:p w:rsidR="0018722C">
      <w:pPr>
        <w:topLinePunct/>
      </w:pPr>
      <w:r>
        <w:rPr>
          <w:rFonts w:cstheme="minorBidi" w:hAnsiTheme="minorHAnsi" w:eastAsiaTheme="minorHAnsi" w:asciiTheme="minorHAnsi"/>
        </w:rPr>
        <w:t>附注：根据历年《中国统计年鉴》整理所得。</w:t>
      </w:r>
    </w:p>
    <w:p w:rsidR="0018722C">
      <w:pPr>
        <w:pStyle w:val="Heading4"/>
        <w:topLinePunct/>
        <w:ind w:left="200" w:hangingChars="200" w:hanging="200"/>
      </w:pPr>
      <w:r>
        <w:t>（</w:t>
      </w:r>
      <w:r>
        <w:t>2</w:t>
      </w:r>
      <w:r>
        <w:t>）</w:t>
      </w:r>
      <w:r>
        <w:t>高新技术产业的发展状况</w:t>
      </w:r>
    </w:p>
    <w:p w:rsidR="0018722C">
      <w:pPr>
        <w:topLinePunct/>
      </w:pPr>
      <w:r>
        <w:t/>
      </w:r>
      <w:r>
        <w:t>近年</w:t>
      </w:r>
      <w:r>
        <w:t>来，在产业调整的过程中，高新技术产业逐渐成为发展的热点，在国家大力</w:t>
      </w:r>
      <w:r>
        <w:t>倡导之下逐渐成为产业结构调整的目标，对第二产业结构的调整起着重要的作用。虽然我国经济发展起步较晚，但是在一系列国家政策的推动下，如“科教兴国”战略，</w:t>
      </w:r>
      <w:r>
        <w:t>促使我国高新技术产业快速发展。在这过程中，第二产业结构内部也再逐渐发生改变，</w:t>
      </w:r>
      <w:r>
        <w:t>一般的加工制造业的产值占第二产业总产值比重有所下降，经营状况好的企业也就保</w:t>
      </w:r>
      <w:r>
        <w:t>持在相对稳定的状态下。但是，以电子、计算机和通讯行业为主的技术密集型产业增</w:t>
      </w:r>
      <w:r>
        <w:t>长速度较快，呈现出良好的发展趋势。在第二产业中，高新技术产业快速发展，成为</w:t>
      </w:r>
      <w:r>
        <w:t>经济发展的支柱性产业。在高新技术产业中，代表性产业有医药制造业、电子及通信</w:t>
      </w:r>
      <w:r>
        <w:t>设备制造业、电子计算机及办公设备制造业、电子计算机整机制造业。这些产业的生</w:t>
      </w:r>
      <w:r>
        <w:t>产总值逐年增长，促使高新技术产业有所发展，如</w:t>
      </w:r>
      <w:r>
        <w:t>图</w:t>
      </w:r>
      <w:r>
        <w:rPr>
          <w:rFonts w:ascii="Times New Roman" w:hAnsi="Times New Roman" w:eastAsia="Times New Roman"/>
        </w:rPr>
        <w:t>3-1</w:t>
      </w:r>
      <w:r>
        <w:t>。</w:t>
      </w:r>
    </w:p>
    <w:p w:rsidR="0018722C">
      <w:pPr>
        <w:topLinePunct/>
      </w:pPr>
    </w:p>
    <w:p w:rsidR="0018722C">
      <w:pPr>
        <w:pStyle w:val="aff7"/>
        <w:topLinePunct/>
      </w:pPr>
      <w:r>
        <w:rPr>
          <w:sz w:val="20"/>
        </w:rPr>
        <w:pict>
          <v:group style="width:399.4pt;height:216.5pt;mso-position-horizontal-relative:char;mso-position-vertical-relative:line" coordorigin="0,0" coordsize="7988,4330">
            <v:shape style="position:absolute;left:0;top:0;width:7988;height:4330" type="#_x0000_t75" stroked="false">
              <v:imagedata r:id="rId29" o:title=""/>
            </v:shape>
            <v:shape style="position:absolute;left:7267;top:3201;width:653;height:413" type="#_x0000_t75" stroked="false">
              <v:imagedata r:id="rId30" o:title=""/>
            </v:shape>
            <v:shape style="position:absolute;left:76;top:3283;width:735;height:413" type="#_x0000_t75" stroked="false">
              <v:imagedata r:id="rId31" o:title=""/>
            </v:shape>
            <v:shape style="position:absolute;left:7267;top:3201;width:653;height:413" type="#_x0000_t202" filled="false" stroked="false">
              <v:textbox inset="0,0,0,0">
                <w:txbxContent>
                  <w:p w:rsidR="0018722C">
                    <w:pPr>
                      <w:spacing w:before="83"/>
                      <w:ind w:leftChars="0" w:left="143" w:rightChars="0" w:right="0" w:firstLineChars="0" w:firstLine="0"/>
                      <w:jc w:val="left"/>
                      <w:rPr>
                        <w:sz w:val="17"/>
                      </w:rPr>
                    </w:pPr>
                    <w:bookmarkStart w:name="_bookmark22" w:id="47"/>
                    <w:bookmarkEnd w:id="47"/>
                    <w:r/>
                    <w:r>
                      <w:rPr>
                        <w:w w:val="95"/>
                        <w:sz w:val="17"/>
                      </w:rPr>
                      <w:t>年份</w:t>
                    </w:r>
                  </w:p>
                </w:txbxContent>
              </v:textbox>
              <w10:wrap type="none"/>
            </v:shape>
            <v:shape style="position:absolute;left:76;top:3283;width:735;height:413" type="#_x0000_t202" filled="false" stroked="false">
              <v:textbox inset="0,0,0,0">
                <w:txbxContent>
                  <w:p w:rsidR="0018722C">
                    <w:pPr>
                      <w:spacing w:before="58"/>
                      <w:ind w:leftChars="0" w:left="144" w:rightChars="0" w:right="0" w:firstLineChars="0" w:firstLine="0"/>
                      <w:jc w:val="left"/>
                      <w:rPr>
                        <w:sz w:val="21"/>
                      </w:rPr>
                    </w:pPr>
                    <w:r>
                      <w:rPr>
                        <w:sz w:val="21"/>
                      </w:rPr>
                      <w:t>万元</w:t>
                    </w:r>
                  </w:p>
                </w:txbxContent>
              </v:textbox>
              <w10:wrap type="none"/>
            </v:shape>
          </v:group>
        </w:pict>
      </w:r>
      <w:r/>
    </w:p>
    <w:p w:rsidR="0018722C">
      <w:pPr>
        <w:topLinePunct/>
      </w:pPr>
      <w:r>
        <w:rPr>
          <w:rFonts w:cstheme="minorBidi" w:hAnsiTheme="minorHAnsi" w:eastAsiaTheme="minorHAnsi" w:asciiTheme="minorHAnsi" w:ascii="黑体" w:eastAsia="黑体" w:hint="eastAsia"/>
        </w:rPr>
        <w:t>附注</w:t>
      </w:r>
      <w:r>
        <w:rPr>
          <w:rFonts w:cstheme="minorBidi" w:hAnsiTheme="minorHAnsi" w:eastAsiaTheme="minorHAnsi" w:asciiTheme="minorHAnsi"/>
        </w:rPr>
        <w:t>：根据历年《中国高新技术产业统计年鉴》整理所得。</w:t>
      </w:r>
    </w:p>
    <w:p w:rsidR="0018722C">
      <w:pPr>
        <w:pStyle w:val="a9"/>
        <w:topLinePunct/>
      </w:pPr>
      <w:r>
        <w:rPr>
          <w:rFonts w:cstheme="minorBidi" w:hAnsiTheme="minorHAnsi" w:eastAsiaTheme="minorHAnsi" w:asciiTheme="minorHAnsi"/>
          <w:b/>
        </w:rPr>
        <w:t>图</w:t>
      </w:r>
      <w:r>
        <w:rPr>
          <w:rFonts w:ascii="Times New Roman" w:eastAsia="Times New Roman" w:cstheme="minorBidi" w:hAnsiTheme="minorHAnsi"/>
          <w:b/>
        </w:rPr>
        <w:t>3-1</w:t>
      </w:r>
      <w:r>
        <w:t xml:space="preserve">  </w:t>
      </w:r>
      <w:r>
        <w:rPr>
          <w:rFonts w:cstheme="minorBidi" w:hAnsiTheme="minorHAnsi" w:eastAsiaTheme="minorHAnsi" w:asciiTheme="minorHAnsi"/>
          <w:b/>
        </w:rPr>
        <w:t>代表性高新技术产业产值变动情况</w:t>
      </w:r>
    </w:p>
    <w:p w:rsidR="0018722C">
      <w:pPr>
        <w:pStyle w:val="Heading3"/>
        <w:topLinePunct/>
        <w:ind w:left="200" w:hangingChars="200" w:hanging="200"/>
      </w:pPr>
      <w:bookmarkStart w:id="5679" w:name="_Toc6865679"/>
      <w:r>
        <w:t>3.2.2</w:t>
      </w:r>
      <w:r>
        <w:t xml:space="preserve"> </w:t>
      </w:r>
      <w:r w:rsidRPr="00DB64CE">
        <w:t>第二产业结构存在的问题</w:t>
      </w:r>
      <w:bookmarkEnd w:id="5679"/>
    </w:p>
    <w:p w:rsidR="0018722C">
      <w:pPr>
        <w:topLinePunct/>
      </w:pPr>
      <w:r>
        <w:t>尽管在经济发展中我们对第二产业的依赖度还停留在一个相当高的程度，过度迷恋第二产业的带动作用的同时我们也应该看到在第二产业发展的同时还有很多问题，</w:t>
      </w:r>
      <w:r>
        <w:t>如轻重工业发展比例不协调、高污染高能耗的产业仍有增加、高新技术产业发展不足等，这些问题的存在反而会影响国民经济的发展。</w:t>
      </w:r>
    </w:p>
    <w:p w:rsidR="0018722C">
      <w:pPr>
        <w:pStyle w:val="Heading4"/>
        <w:topLinePunct/>
        <w:ind w:left="200" w:hangingChars="200" w:hanging="200"/>
      </w:pPr>
      <w:r>
        <w:t>（</w:t>
      </w:r>
      <w:r>
        <w:t>1</w:t>
      </w:r>
      <w:r>
        <w:t>）</w:t>
      </w:r>
      <w:r>
        <w:t>轻重工业发展比例仍不协调</w:t>
      </w:r>
    </w:p>
    <w:p w:rsidR="0018722C">
      <w:pPr>
        <w:topLinePunct/>
      </w:pPr>
      <w:r>
        <w:t>我国第二产业在发展过程中，轻重工业发展比例不协调仍是制约产业结构调整的</w:t>
      </w:r>
      <w:r>
        <w:t>重要因素。在工业部门的</w:t>
      </w:r>
      <w:r>
        <w:rPr>
          <w:rFonts w:ascii="Times New Roman" w:eastAsia="Times New Roman"/>
        </w:rPr>
        <w:t>14</w:t>
      </w:r>
      <w:r>
        <w:t>个行业中，与</w:t>
      </w:r>
      <w:r>
        <w:rPr>
          <w:rFonts w:ascii="Times New Roman" w:eastAsia="Times New Roman"/>
        </w:rPr>
        <w:t>2014</w:t>
      </w:r>
      <w:r>
        <w:t>年的发展数据相比较，铁路、船舶、</w:t>
      </w:r>
      <w:r>
        <w:t>航空航天和其他运输设备制造业环比增长率为</w:t>
      </w:r>
      <w:r>
        <w:rPr>
          <w:rFonts w:ascii="Times New Roman" w:eastAsia="Times New Roman"/>
        </w:rPr>
        <w:t>9</w:t>
      </w:r>
      <w:r>
        <w:rPr>
          <w:rFonts w:ascii="Times New Roman" w:eastAsia="Times New Roman"/>
        </w:rPr>
        <w:t>.</w:t>
      </w:r>
      <w:r>
        <w:rPr>
          <w:rFonts w:ascii="Times New Roman" w:eastAsia="Times New Roman"/>
        </w:rPr>
        <w:t>8%</w:t>
      </w:r>
      <w:r>
        <w:t>，计算机、通信和其它电子制造</w:t>
      </w:r>
      <w:r>
        <w:t>业环比增长了</w:t>
      </w:r>
      <w:r>
        <w:rPr>
          <w:rFonts w:ascii="Times New Roman" w:eastAsia="Times New Roman"/>
        </w:rPr>
        <w:t>10</w:t>
      </w:r>
      <w:r>
        <w:rPr>
          <w:rFonts w:ascii="Times New Roman" w:eastAsia="Times New Roman"/>
        </w:rPr>
        <w:t>.</w:t>
      </w:r>
      <w:r>
        <w:rPr>
          <w:rFonts w:ascii="Times New Roman" w:eastAsia="Times New Roman"/>
        </w:rPr>
        <w:t>8%</w:t>
      </w:r>
      <w:r>
        <w:t>，燃气生产和供应业环比增长了</w:t>
      </w:r>
      <w:r>
        <w:rPr>
          <w:rFonts w:ascii="Times New Roman" w:eastAsia="Times New Roman"/>
        </w:rPr>
        <w:t>13</w:t>
      </w:r>
      <w:r>
        <w:rPr>
          <w:rFonts w:ascii="Times New Roman" w:eastAsia="Times New Roman"/>
        </w:rPr>
        <w:t>.</w:t>
      </w:r>
      <w:r>
        <w:rPr>
          <w:rFonts w:ascii="Times New Roman" w:eastAsia="Times New Roman"/>
        </w:rPr>
        <w:t>4%</w:t>
      </w:r>
      <w:r>
        <w:t>，有色金属冶炼和压延加</w:t>
      </w:r>
      <w:r>
        <w:t>工业环比增长了</w:t>
      </w:r>
      <w:r>
        <w:rPr>
          <w:rFonts w:ascii="Times New Roman" w:eastAsia="Times New Roman"/>
        </w:rPr>
        <w:t>10</w:t>
      </w:r>
      <w:r>
        <w:rPr>
          <w:rFonts w:ascii="Times New Roman" w:eastAsia="Times New Roman"/>
        </w:rPr>
        <w:t>.</w:t>
      </w:r>
      <w:r>
        <w:rPr>
          <w:rFonts w:ascii="Times New Roman" w:eastAsia="Times New Roman"/>
        </w:rPr>
        <w:t>5%</w:t>
      </w:r>
      <w:r>
        <w:t>，由此可见，重化工业在工业总产值中仍高居不下。而在轻工</w:t>
      </w:r>
      <w:r>
        <w:t>业中，纺织业环比增长了</w:t>
      </w:r>
      <w:r>
        <w:rPr>
          <w:rFonts w:ascii="Times New Roman" w:eastAsia="Times New Roman"/>
        </w:rPr>
        <w:t>7</w:t>
      </w:r>
      <w:r>
        <w:rPr>
          <w:rFonts w:ascii="Times New Roman" w:eastAsia="Times New Roman"/>
        </w:rPr>
        <w:t>.</w:t>
      </w:r>
      <w:r>
        <w:rPr>
          <w:rFonts w:ascii="Times New Roman" w:eastAsia="Times New Roman"/>
        </w:rPr>
        <w:t>1%</w:t>
      </w:r>
      <w:r>
        <w:t>，烟草制品业环比增长了</w:t>
      </w:r>
      <w:r>
        <w:rPr>
          <w:rFonts w:ascii="Times New Roman" w:eastAsia="Times New Roman"/>
        </w:rPr>
        <w:t>3</w:t>
      </w:r>
      <w:r>
        <w:rPr>
          <w:rFonts w:ascii="Times New Roman" w:eastAsia="Times New Roman"/>
        </w:rPr>
        <w:t>.</w:t>
      </w:r>
      <w:r>
        <w:rPr>
          <w:rFonts w:ascii="Times New Roman" w:eastAsia="Times New Roman"/>
        </w:rPr>
        <w:t>0%</w:t>
      </w:r>
      <w:r>
        <w:t>，皮革、毛皮、羽毛及</w:t>
      </w:r>
      <w:r>
        <w:t>其制品和制鞋业环比增长了</w:t>
      </w:r>
      <w:r>
        <w:rPr>
          <w:rFonts w:ascii="Times New Roman" w:eastAsia="Times New Roman"/>
        </w:rPr>
        <w:t>5</w:t>
      </w:r>
      <w:r>
        <w:rPr>
          <w:rFonts w:ascii="Times New Roman" w:eastAsia="Times New Roman"/>
        </w:rPr>
        <w:t>.</w:t>
      </w:r>
      <w:r>
        <w:rPr>
          <w:rFonts w:ascii="Times New Roman" w:eastAsia="Times New Roman"/>
        </w:rPr>
        <w:t>2%</w:t>
      </w:r>
      <w:r>
        <w:t>，家具制造业环比增长了</w:t>
      </w:r>
      <w:r>
        <w:rPr>
          <w:rFonts w:ascii="Times New Roman" w:eastAsia="Times New Roman"/>
        </w:rPr>
        <w:t>6</w:t>
      </w:r>
      <w:r>
        <w:rPr>
          <w:rFonts w:ascii="Times New Roman" w:eastAsia="Times New Roman"/>
        </w:rPr>
        <w:t>.</w:t>
      </w:r>
      <w:r>
        <w:rPr>
          <w:rFonts w:ascii="Times New Roman" w:eastAsia="Times New Roman"/>
        </w:rPr>
        <w:t>5%</w:t>
      </w:r>
      <w:r>
        <w:t>，造纸及纸制品业环</w:t>
      </w:r>
      <w:r>
        <w:t>比增长了</w:t>
      </w:r>
      <w:r>
        <w:rPr>
          <w:rFonts w:ascii="Times New Roman" w:eastAsia="Times New Roman"/>
        </w:rPr>
        <w:t>5</w:t>
      </w:r>
      <w:r>
        <w:rPr>
          <w:rFonts w:ascii="Times New Roman" w:eastAsia="Times New Roman"/>
        </w:rPr>
        <w:t>.</w:t>
      </w:r>
      <w:r>
        <w:rPr>
          <w:rFonts w:ascii="Times New Roman" w:eastAsia="Times New Roman"/>
        </w:rPr>
        <w:t>2%</w:t>
      </w:r>
      <w:r>
        <w:t>，这些轻工业增长的幅度远不及重工业。无论是工业总产值还是工业</w:t>
      </w:r>
      <w:r>
        <w:t>增加值的比重，轻重工业都存在比例失调的问题，轻工业增加值增长速度始终比重工</w:t>
      </w:r>
      <w:r>
        <w:t>业要慢，见</w:t>
      </w:r>
      <w:r>
        <w:t>图</w:t>
      </w:r>
      <w:r>
        <w:rPr>
          <w:rFonts w:ascii="Times New Roman" w:eastAsia="Times New Roman"/>
        </w:rPr>
        <w:t>3-2</w:t>
      </w:r>
      <w:r>
        <w:t>。轻重工业比例的失调，使得我国环境资源更为紧张和稀缺，给第二产业结构的调整增加不少的难度。</w:t>
      </w:r>
    </w:p>
    <w:p w:rsidR="0018722C">
      <w:pPr>
        <w:topLinePunct/>
      </w:pPr>
    </w:p>
    <w:p w:rsidR="0018722C">
      <w:pPr>
        <w:pStyle w:val="affff5"/>
        <w:keepNext/>
        <w:topLinePunct/>
      </w:pPr>
      <w:r>
        <w:rPr>
          <w:sz w:val="20"/>
        </w:rPr>
        <w:pict>
          <v:group style="width:371.05pt;height:174.75pt;mso-position-horizontal-relative:char;mso-position-vertical-relative:line" coordorigin="0,0" coordsize="7421,3495">
            <v:shape style="position:absolute;left:0;top:0;width:7421;height:3495" type="#_x0000_t75" stroked="false">
              <v:imagedata r:id="rId32" o:title=""/>
            </v:shape>
            <v:shape style="position:absolute;left:4824;top:2985;width:706;height:408" type="#_x0000_t75" stroked="false">
              <v:imagedata r:id="rId33" o:title=""/>
            </v:shape>
            <v:shape style="position:absolute;left:38;top:3028;width:365;height:423" type="#_x0000_t75" stroked="false">
              <v:imagedata r:id="rId34" o:title=""/>
            </v:shape>
            <v:shape style="position:absolute;left:38;top:3144;width:340;height:234" type="#_x0000_t202" filled="false" stroked="false">
              <v:textbox inset="0,0,0,0">
                <w:txbxContent>
                  <w:p w:rsidR="0018722C">
                    <w:pPr>
                      <w:spacing w:line="233" w:lineRule="exact" w:before="0"/>
                      <w:ind w:leftChars="0" w:left="0" w:rightChars="0" w:right="0" w:firstLineChars="0" w:firstLine="0"/>
                      <w:jc w:val="left"/>
                      <w:rPr>
                        <w:rFonts w:ascii="Times New Roman"/>
                        <w:sz w:val="21"/>
                      </w:rPr>
                    </w:pPr>
                    <w:r>
                      <w:rPr>
                        <w:rFonts w:ascii="Times New Roman"/>
                        <w:w w:val="100"/>
                        <w:sz w:val="21"/>
                        <w:shd w:fill="FFFFFF" w:color="auto" w:val="clear"/>
                      </w:rPr>
                      <w:t> </w:t>
                    </w:r>
                    <w:r>
                      <w:rPr>
                        <w:rFonts w:ascii="Times New Roman"/>
                        <w:sz w:val="21"/>
                        <w:shd w:fill="FFFFFF" w:color="auto" w:val="clear"/>
                      </w:rPr>
                      <w:t>  %</w:t>
                    </w:r>
                  </w:p>
                </w:txbxContent>
              </v:textbox>
              <w10:wrap type="none"/>
            </v:shape>
            <v:shape style="position:absolute;left:4824;top:2985;width:706;height:408" type="#_x0000_t202" filled="false" stroked="false">
              <v:textbox inset="0,0,0,0">
                <w:txbxContent>
                  <w:p w:rsidR="0018722C">
                    <w:pPr>
                      <w:spacing w:before="90"/>
                      <w:ind w:leftChars="0" w:left="144" w:rightChars="0" w:right="0" w:firstLineChars="0" w:firstLine="0"/>
                      <w:jc w:val="left"/>
                      <w:rPr>
                        <w:sz w:val="17"/>
                      </w:rPr>
                    </w:pPr>
                    <w:r>
                      <w:rPr>
                        <w:sz w:val="17"/>
                      </w:rPr>
                      <w:t>年份</w:t>
                    </w:r>
                  </w:p>
                </w:txbxContent>
              </v:textbox>
              <w10:wrap type="none"/>
            </v:shape>
          </v:group>
        </w:pict>
      </w:r>
      <w:r/>
    </w:p>
    <w:p w:rsidR="0018722C">
      <w:pPr>
        <w:pStyle w:val="a9"/>
        <w:topLinePunct/>
      </w:pPr>
      <w:r>
        <w:rPr>
          <w:rFonts w:cstheme="minorBidi" w:hAnsiTheme="minorHAnsi" w:eastAsiaTheme="minorHAnsi" w:asciiTheme="minorHAnsi"/>
          <w:b/>
        </w:rPr>
        <w:t>图</w:t>
      </w:r>
      <w:r>
        <w:rPr>
          <w:rFonts w:ascii="Times New Roman" w:eastAsia="Times New Roman" w:cstheme="minorBidi" w:hAnsiTheme="minorHAnsi"/>
          <w:b/>
        </w:rPr>
        <w:t>3-2</w:t>
      </w:r>
      <w:r>
        <w:t xml:space="preserve">  </w:t>
      </w:r>
      <w:r>
        <w:rPr>
          <w:rFonts w:cstheme="minorBidi" w:hAnsiTheme="minorHAnsi" w:eastAsiaTheme="minorHAnsi" w:asciiTheme="minorHAnsi"/>
          <w:b/>
        </w:rPr>
        <w:t>轻重工业增加值同比增长率的比较</w:t>
      </w:r>
    </w:p>
    <w:p w:rsidR="0018722C">
      <w:pPr>
        <w:pStyle w:val="Heading4"/>
        <w:topLinePunct/>
        <w:ind w:left="200" w:hangingChars="200" w:hanging="200"/>
      </w:pPr>
      <w:r>
        <w:t>（</w:t>
      </w:r>
      <w:r>
        <w:t>2</w:t>
      </w:r>
      <w:r>
        <w:t>）</w:t>
      </w:r>
      <w:r>
        <w:t>地区发展不平衡</w:t>
      </w:r>
    </w:p>
    <w:p w:rsidR="0018722C">
      <w:pPr>
        <w:topLinePunct/>
      </w:pPr>
      <w:r>
        <w:t>我国幅员辽阔，东西部地区资源分布不均匀，这就造成了经济发展存在区域性的差异。东部沿海地区靠着得天独厚的地理优势以及信息优势等，经济发展迅速，而中</w:t>
      </w:r>
      <w:r>
        <w:t>西部地区由于信息闭塞技术落后等使得经济发展较为落后，由此看出其第二产业的发</w:t>
      </w:r>
      <w:r>
        <w:t>展也不发达。在</w:t>
      </w:r>
      <w:r>
        <w:rPr>
          <w:rFonts w:ascii="Times New Roman" w:eastAsia="Times New Roman"/>
        </w:rPr>
        <w:t>2013</w:t>
      </w:r>
      <w:r>
        <w:t>年，东部地区的工业增加值为</w:t>
      </w:r>
      <w:r>
        <w:rPr>
          <w:rFonts w:ascii="Times New Roman" w:eastAsia="Times New Roman"/>
        </w:rPr>
        <w:t>156921</w:t>
      </w:r>
      <w:r>
        <w:rPr>
          <w:rFonts w:ascii="Times New Roman" w:eastAsia="Times New Roman"/>
        </w:rPr>
        <w:t>.</w:t>
      </w:r>
      <w:r>
        <w:rPr>
          <w:rFonts w:ascii="Times New Roman" w:eastAsia="Times New Roman"/>
        </w:rPr>
        <w:t>82</w:t>
      </w:r>
      <w:r>
        <w:t>亿元，中部的工业</w:t>
      </w:r>
      <w:r>
        <w:t>增</w:t>
      </w:r>
    </w:p>
    <w:p w:rsidR="0018722C">
      <w:pPr>
        <w:topLinePunct/>
      </w:pPr>
      <w:r>
        <w:t>加值为</w:t>
      </w:r>
      <w:r>
        <w:rPr>
          <w:rFonts w:ascii="Times New Roman" w:eastAsia="Times New Roman"/>
        </w:rPr>
        <w:t>70027</w:t>
      </w:r>
      <w:r>
        <w:rPr>
          <w:rFonts w:ascii="Times New Roman" w:eastAsia="Times New Roman"/>
        </w:rPr>
        <w:t>.</w:t>
      </w:r>
      <w:r>
        <w:rPr>
          <w:rFonts w:ascii="Times New Roman" w:eastAsia="Times New Roman"/>
        </w:rPr>
        <w:t>79</w:t>
      </w:r>
      <w:r>
        <w:t>亿元，西部的工业增加值为</w:t>
      </w:r>
      <w:r>
        <w:rPr>
          <w:rFonts w:ascii="Times New Roman" w:eastAsia="Times New Roman"/>
        </w:rPr>
        <w:t>37888</w:t>
      </w:r>
      <w:r>
        <w:rPr>
          <w:rFonts w:ascii="Times New Roman" w:eastAsia="Times New Roman"/>
        </w:rPr>
        <w:t>.</w:t>
      </w:r>
      <w:r>
        <w:rPr>
          <w:rFonts w:ascii="Times New Roman" w:eastAsia="Times New Roman"/>
        </w:rPr>
        <w:t>55</w:t>
      </w:r>
      <w:r>
        <w:t>亿元。从工业增加值上就可以</w:t>
      </w:r>
      <w:r>
        <w:t>看出，我国第二产业的发达程度由东向西逐渐减弱。由于第二产业是国民经济的支柱</w:t>
      </w:r>
      <w:r>
        <w:t>型产业，第二产业的东西部发展不平衡直接造成了整个国民经济的发展不平衡，这就</w:t>
      </w:r>
      <w:r>
        <w:t>会带来许多社会问题，如贫富差距拉大，资源配置不平衡等。进一步就会产生东部地</w:t>
      </w:r>
      <w:r>
        <w:t>区经济发展更为强劲，人才、资金、技术等优势更加显现，出现城市病。而西部地区的情况则与之相反，易出现马太效应，强者更强，弱者更弱。</w:t>
      </w:r>
    </w:p>
    <w:p w:rsidR="0018722C">
      <w:pPr>
        <w:pStyle w:val="Heading4"/>
        <w:topLinePunct/>
        <w:ind w:left="200" w:hangingChars="200" w:hanging="200"/>
      </w:pPr>
      <w:r>
        <w:t>（</w:t>
      </w:r>
      <w:r>
        <w:t>3</w:t>
      </w:r>
      <w:r>
        <w:t>）</w:t>
      </w:r>
      <w:r>
        <w:t>高新技术产业发展不足</w:t>
      </w:r>
    </w:p>
    <w:p w:rsidR="0018722C">
      <w:pPr>
        <w:topLinePunct/>
      </w:pPr>
      <w:r>
        <w:t>从我国的高新技术产业发展历程上，尽管相比于起步时期现在的发展取得了一定</w:t>
      </w:r>
      <w:r>
        <w:t>的成绩，但是在发展的背后隐藏着一系列的问题亟待解决。首先就是技术含量高的制</w:t>
      </w:r>
      <w:r>
        <w:t>造业比重在逐渐下降，尤其是自</w:t>
      </w:r>
      <w:r>
        <w:rPr>
          <w:rFonts w:ascii="Times New Roman" w:hAnsi="Times New Roman" w:eastAsia="Times New Roman"/>
        </w:rPr>
        <w:t>“</w:t>
      </w:r>
      <w:r>
        <w:t>十一五</w:t>
      </w:r>
      <w:r>
        <w:rPr>
          <w:rFonts w:ascii="Times New Roman" w:hAnsi="Times New Roman" w:eastAsia="Times New Roman"/>
        </w:rPr>
        <w:t>”</w:t>
      </w:r>
      <w:r>
        <w:t>规划以来。由于</w:t>
      </w:r>
      <w:r>
        <w:rPr>
          <w:rFonts w:ascii="Times New Roman" w:hAnsi="Times New Roman" w:eastAsia="Times New Roman"/>
        </w:rPr>
        <w:t>2008</w:t>
      </w:r>
      <w:r>
        <w:t>年金融危机带来的冲</w:t>
      </w:r>
      <w:r>
        <w:t>击，我国逐步对高新技术产业的发展进行调整，在大力发展传统产业的同时，高技术</w:t>
      </w:r>
      <w:r>
        <w:t>产业所占的比例进一步下降，到</w:t>
      </w:r>
      <w:r>
        <w:rPr>
          <w:rFonts w:ascii="Times New Roman" w:hAnsi="Times New Roman" w:eastAsia="Times New Roman"/>
        </w:rPr>
        <w:t>2009</w:t>
      </w:r>
      <w:r>
        <w:t>年下降到最低点，为</w:t>
      </w:r>
      <w:r>
        <w:rPr>
          <w:rFonts w:ascii="Times New Roman" w:hAnsi="Times New Roman" w:eastAsia="Times New Roman"/>
        </w:rPr>
        <w:t>12</w:t>
      </w:r>
      <w:r>
        <w:rPr>
          <w:rFonts w:ascii="Times New Roman" w:hAnsi="Times New Roman" w:eastAsia="Times New Roman"/>
        </w:rPr>
        <w:t>.</w:t>
      </w:r>
      <w:r>
        <w:rPr>
          <w:rFonts w:ascii="Times New Roman" w:hAnsi="Times New Roman" w:eastAsia="Times New Roman"/>
        </w:rPr>
        <w:t>6%</w:t>
      </w:r>
      <w:r>
        <w:t>，远低于前期平均</w:t>
      </w:r>
      <w:r>
        <w:t>水平</w:t>
      </w:r>
      <w:r>
        <w:rPr>
          <w:rFonts w:ascii="Times New Roman" w:hAnsi="Times New Roman" w:eastAsia="Times New Roman"/>
        </w:rPr>
        <w:t>17</w:t>
      </w:r>
      <w:r>
        <w:rPr>
          <w:rFonts w:ascii="Times New Roman" w:hAnsi="Times New Roman" w:eastAsia="Times New Roman"/>
        </w:rPr>
        <w:t>.</w:t>
      </w:r>
      <w:r>
        <w:rPr>
          <w:rFonts w:ascii="Times New Roman" w:hAnsi="Times New Roman" w:eastAsia="Times New Roman"/>
        </w:rPr>
        <w:t>3%</w:t>
      </w:r>
      <w:r>
        <w:t>。尽管从当时的情况中看到高新技术产业的发展并不是</w:t>
      </w:r>
      <w:r>
        <w:t>一帆风顺</w:t>
      </w:r>
      <w:r>
        <w:t>，但长期</w:t>
      </w:r>
      <w:r>
        <w:t>的摸索过程中也得到了自己的发展模式，我们将自己得到的经验与发达国家的发展经验做一比较，并加以创新，提出新的理论，如提出了</w:t>
      </w:r>
      <w:r>
        <w:rPr>
          <w:rFonts w:ascii="Times New Roman" w:hAnsi="Times New Roman" w:eastAsia="Times New Roman"/>
        </w:rPr>
        <w:t>“</w:t>
      </w:r>
      <w:r>
        <w:t>要加快转变经济发展方式</w:t>
      </w:r>
      <w:r>
        <w:rPr>
          <w:rFonts w:ascii="Times New Roman" w:hAnsi="Times New Roman" w:eastAsia="Times New Roman"/>
        </w:rPr>
        <w:t>”</w:t>
      </w:r>
      <w:r>
        <w:t>，产业政策要倾向于自主创新，进一步淘汰“夕阳产业”。</w:t>
      </w:r>
    </w:p>
    <w:p w:rsidR="0018722C">
      <w:pPr>
        <w:topLinePunct/>
      </w:pPr>
      <w:bookmarkStart w:name="_bookmark23" w:id="48"/>
      <w:bookmarkEnd w:id="48"/>
      <w:r>
        <w:t>其次，我国的高新技术产业的生产效率不高。我国最早发展国民经济时首先发展</w:t>
      </w:r>
      <w:r>
        <w:t>的是以工业为主体的传统产业，使得我国高新技术企业始终带有传统产业的特征，虽</w:t>
      </w:r>
      <w:r>
        <w:t>然生产的是高新技术产品，但在企业中仍以加工为主，单纯地依靠产业规模的扩张来使制造环节扩大。</w:t>
      </w:r>
      <w:r>
        <w:rPr>
          <w:rFonts w:ascii="Times New Roman" w:eastAsia="宋体"/>
        </w:rPr>
        <w:t>1999-2009</w:t>
      </w:r>
      <w:r>
        <w:t>年，我国中低技术制造业的劳动增加值率从</w:t>
      </w:r>
      <w:r>
        <w:rPr>
          <w:rFonts w:ascii="Times New Roman" w:eastAsia="宋体"/>
        </w:rPr>
        <w:t>3</w:t>
      </w:r>
      <w:r>
        <w:rPr>
          <w:rFonts w:ascii="Times New Roman" w:eastAsia="宋体"/>
        </w:rPr>
        <w:t>.</w:t>
      </w:r>
      <w:r>
        <w:rPr>
          <w:rFonts w:ascii="Times New Roman" w:eastAsia="宋体"/>
        </w:rPr>
        <w:t>4</w:t>
      </w:r>
      <w:r>
        <w:t>万元</w:t>
      </w:r>
      <w:r>
        <w:rPr>
          <w:rFonts w:ascii="Times New Roman" w:eastAsia="宋体"/>
        </w:rPr>
        <w:t>/</w:t>
      </w:r>
      <w:r>
        <w:t>人</w:t>
      </w:r>
      <w:r>
        <w:t>增长到</w:t>
      </w:r>
      <w:r>
        <w:rPr>
          <w:rFonts w:ascii="Times New Roman" w:eastAsia="宋体"/>
        </w:rPr>
        <w:t>19</w:t>
      </w:r>
      <w:r>
        <w:rPr>
          <w:rFonts w:ascii="Times New Roman" w:eastAsia="宋体"/>
        </w:rPr>
        <w:t>.</w:t>
      </w:r>
      <w:r>
        <w:rPr>
          <w:rFonts w:ascii="Times New Roman" w:eastAsia="宋体"/>
        </w:rPr>
        <w:t>2</w:t>
      </w:r>
      <w:r>
        <w:t>万元</w:t>
      </w:r>
      <w:r>
        <w:rPr>
          <w:rFonts w:ascii="Times New Roman" w:eastAsia="宋体"/>
        </w:rPr>
        <w:t>/</w:t>
      </w:r>
      <w:r>
        <w:t>人，增长了</w:t>
      </w:r>
      <w:r>
        <w:rPr>
          <w:rFonts w:ascii="Times New Roman" w:eastAsia="宋体"/>
        </w:rPr>
        <w:t>4</w:t>
      </w:r>
      <w:r>
        <w:rPr>
          <w:rFonts w:ascii="Times New Roman" w:eastAsia="宋体"/>
        </w:rPr>
        <w:t>.</w:t>
      </w:r>
      <w:r>
        <w:rPr>
          <w:rFonts w:ascii="Times New Roman" w:eastAsia="宋体"/>
        </w:rPr>
        <w:t>64</w:t>
      </w:r>
      <w:r>
        <w:t>倍；中高技术制造业从</w:t>
      </w:r>
      <w:r>
        <w:rPr>
          <w:rFonts w:ascii="Times New Roman" w:eastAsia="宋体"/>
        </w:rPr>
        <w:t>3</w:t>
      </w:r>
      <w:r>
        <w:rPr>
          <w:rFonts w:ascii="Times New Roman" w:eastAsia="宋体"/>
        </w:rPr>
        <w:t>.</w:t>
      </w:r>
      <w:r>
        <w:rPr>
          <w:rFonts w:ascii="Times New Roman" w:eastAsia="宋体"/>
        </w:rPr>
        <w:t>32</w:t>
      </w:r>
      <w:r>
        <w:t>万元</w:t>
      </w:r>
      <w:r>
        <w:rPr>
          <w:rFonts w:ascii="Times New Roman" w:eastAsia="宋体"/>
        </w:rPr>
        <w:t>/</w:t>
      </w:r>
      <w:r>
        <w:t>人提升至</w:t>
      </w:r>
      <w:r>
        <w:rPr>
          <w:rFonts w:ascii="Times New Roman" w:eastAsia="宋体"/>
        </w:rPr>
        <w:t>16</w:t>
      </w:r>
      <w:r>
        <w:rPr>
          <w:rFonts w:ascii="Times New Roman" w:eastAsia="宋体"/>
        </w:rPr>
        <w:t>.</w:t>
      </w:r>
      <w:r>
        <w:rPr>
          <w:rFonts w:ascii="Times New Roman" w:eastAsia="宋体"/>
        </w:rPr>
        <w:t>6</w:t>
      </w:r>
      <w:r>
        <w:rPr>
          <w:rFonts w:ascii="Times New Roman" w:eastAsia="宋体"/>
        </w:rPr>
        <w:t>5</w:t>
      </w:r>
    </w:p>
    <w:p w:rsidR="0018722C">
      <w:pPr>
        <w:topLinePunct/>
      </w:pPr>
      <w:r>
        <w:t>万元</w:t>
      </w:r>
      <w:r>
        <w:rPr>
          <w:rFonts w:ascii="Times New Roman" w:eastAsia="Times New Roman"/>
        </w:rPr>
        <w:t>/</w:t>
      </w:r>
      <w:r>
        <w:t>人，增长了</w:t>
      </w:r>
      <w:r>
        <w:rPr>
          <w:rFonts w:ascii="Times New Roman" w:eastAsia="Times New Roman"/>
        </w:rPr>
        <w:t>4</w:t>
      </w:r>
      <w:r>
        <w:rPr>
          <w:rFonts w:ascii="Times New Roman" w:eastAsia="Times New Roman"/>
        </w:rPr>
        <w:t>.</w:t>
      </w:r>
      <w:r>
        <w:rPr>
          <w:rFonts w:ascii="Times New Roman" w:eastAsia="Times New Roman"/>
        </w:rPr>
        <w:t>01</w:t>
      </w:r>
      <w:r>
        <w:t>倍；低技术制造业从</w:t>
      </w:r>
      <w:r>
        <w:rPr>
          <w:rFonts w:ascii="Times New Roman" w:eastAsia="Times New Roman"/>
        </w:rPr>
        <w:t>3</w:t>
      </w:r>
      <w:r>
        <w:rPr>
          <w:rFonts w:ascii="Times New Roman" w:eastAsia="Times New Roman"/>
        </w:rPr>
        <w:t>.</w:t>
      </w:r>
      <w:r>
        <w:rPr>
          <w:rFonts w:ascii="Times New Roman" w:eastAsia="Times New Roman"/>
        </w:rPr>
        <w:t>38</w:t>
      </w:r>
      <w:r>
        <w:t>万元</w:t>
      </w:r>
      <w:r>
        <w:rPr>
          <w:rFonts w:ascii="Times New Roman" w:eastAsia="Times New Roman"/>
        </w:rPr>
        <w:t>/</w:t>
      </w:r>
      <w:r>
        <w:t>人提高至</w:t>
      </w:r>
      <w:r>
        <w:rPr>
          <w:rFonts w:ascii="Times New Roman" w:eastAsia="Times New Roman"/>
        </w:rPr>
        <w:t>12</w:t>
      </w:r>
      <w:r>
        <w:rPr>
          <w:rFonts w:ascii="Times New Roman" w:eastAsia="Times New Roman"/>
        </w:rPr>
        <w:t>.</w:t>
      </w:r>
      <w:r>
        <w:rPr>
          <w:rFonts w:ascii="Times New Roman" w:eastAsia="Times New Roman"/>
        </w:rPr>
        <w:t>25</w:t>
      </w:r>
      <w:r>
        <w:t>万元</w:t>
      </w:r>
      <w:r>
        <w:rPr>
          <w:rFonts w:ascii="Times New Roman" w:eastAsia="Times New Roman"/>
        </w:rPr>
        <w:t>/</w:t>
      </w:r>
      <w:r>
        <w:t>人，增加了</w:t>
      </w:r>
    </w:p>
    <w:p w:rsidR="0018722C">
      <w:pPr>
        <w:topLinePunct/>
      </w:pPr>
      <w:r>
        <w:rPr>
          <w:rFonts w:ascii="Times New Roman" w:eastAsia="Times New Roman"/>
        </w:rPr>
        <w:t>2.25</w:t>
      </w:r>
      <w:r>
        <w:t>倍；高新技术产业从</w:t>
      </w:r>
      <w:r>
        <w:rPr>
          <w:rFonts w:ascii="Times New Roman" w:eastAsia="Times New Roman"/>
        </w:rPr>
        <w:t>5</w:t>
      </w:r>
      <w:r>
        <w:rPr>
          <w:rFonts w:ascii="Times New Roman" w:eastAsia="Times New Roman"/>
        </w:rPr>
        <w:t>.</w:t>
      </w:r>
      <w:r>
        <w:rPr>
          <w:rFonts w:ascii="Times New Roman" w:eastAsia="Times New Roman"/>
        </w:rPr>
        <w:t>94</w:t>
      </w:r>
      <w:r>
        <w:t>万元</w:t>
      </w:r>
      <w:r>
        <w:rPr>
          <w:rFonts w:ascii="Times New Roman" w:eastAsia="Times New Roman"/>
        </w:rPr>
        <w:t>/</w:t>
      </w:r>
      <w:r>
        <w:t>人提升至</w:t>
      </w:r>
      <w:r>
        <w:rPr>
          <w:rFonts w:ascii="Times New Roman" w:eastAsia="Times New Roman"/>
        </w:rPr>
        <w:t>14</w:t>
      </w:r>
      <w:r>
        <w:rPr>
          <w:rFonts w:ascii="Times New Roman" w:eastAsia="Times New Roman"/>
        </w:rPr>
        <w:t>.</w:t>
      </w:r>
      <w:r>
        <w:rPr>
          <w:rFonts w:ascii="Times New Roman" w:eastAsia="Times New Roman"/>
        </w:rPr>
        <w:t>69</w:t>
      </w:r>
      <w:r>
        <w:t>万元</w:t>
      </w:r>
      <w:r>
        <w:rPr>
          <w:rFonts w:ascii="Times New Roman" w:eastAsia="Times New Roman"/>
        </w:rPr>
        <w:t>/</w:t>
      </w:r>
      <w:r>
        <w:t>人，增加了</w:t>
      </w:r>
      <w:r>
        <w:rPr>
          <w:rFonts w:ascii="Times New Roman" w:eastAsia="Times New Roman"/>
        </w:rPr>
        <w:t>1</w:t>
      </w:r>
      <w:r>
        <w:rPr>
          <w:rFonts w:ascii="Times New Roman" w:eastAsia="Times New Roman"/>
        </w:rPr>
        <w:t>.</w:t>
      </w:r>
      <w:r>
        <w:rPr>
          <w:rFonts w:ascii="Times New Roman" w:eastAsia="Times New Roman"/>
        </w:rPr>
        <w:t>47</w:t>
      </w:r>
      <w:r>
        <w:t>倍。这也说明了我国高新技术生产效率增加缓慢。</w:t>
      </w:r>
    </w:p>
    <w:p w:rsidR="0018722C">
      <w:pPr>
        <w:topLinePunct/>
      </w:pPr>
      <w:r>
        <w:t>最后，高新技术产业的</w:t>
      </w:r>
      <w:r>
        <w:rPr>
          <w:rFonts w:ascii="Times New Roman" w:eastAsia="Times New Roman"/>
        </w:rPr>
        <w:t>R</w:t>
      </w:r>
      <w:r>
        <w:t>＆</w:t>
      </w:r>
      <w:r>
        <w:rPr>
          <w:rFonts w:ascii="Times New Roman" w:eastAsia="Times New Roman"/>
        </w:rPr>
        <w:t>D</w:t>
      </w:r>
      <w:r>
        <w:t>投入强度较低。</w:t>
      </w:r>
      <w:r>
        <w:rPr>
          <w:rFonts w:ascii="Times New Roman" w:eastAsia="Times New Roman"/>
        </w:rPr>
        <w:t>R</w:t>
      </w:r>
      <w:r>
        <w:t>＆</w:t>
      </w:r>
      <w:r>
        <w:rPr>
          <w:rFonts w:ascii="Times New Roman" w:eastAsia="Times New Roman"/>
        </w:rPr>
        <w:t>D</w:t>
      </w:r>
      <w:r>
        <w:t>指的是在研究和发展技术过</w:t>
      </w:r>
      <w:r>
        <w:t>程中所投入的经费的多少，它反映了技术的密集程度，是衡量技术密集程度的重要指</w:t>
      </w:r>
      <w:r>
        <w:t>标。在发达国家中，高新技术产业的</w:t>
      </w:r>
      <w:r>
        <w:rPr>
          <w:rFonts w:ascii="Times New Roman" w:eastAsia="Times New Roman"/>
        </w:rPr>
        <w:t>R</w:t>
      </w:r>
      <w:r>
        <w:t>＆</w:t>
      </w:r>
      <w:r>
        <w:rPr>
          <w:rFonts w:ascii="Times New Roman" w:eastAsia="Times New Roman"/>
        </w:rPr>
        <w:t>D</w:t>
      </w:r>
      <w:r>
        <w:t>经费强度大约为制造业平均水平的</w:t>
      </w:r>
      <w:r>
        <w:rPr>
          <w:rFonts w:ascii="Times New Roman" w:eastAsia="Times New Roman"/>
        </w:rPr>
        <w:t>3</w:t>
      </w:r>
      <w:r>
        <w:t>倍或</w:t>
      </w:r>
      <w:r>
        <w:rPr>
          <w:rFonts w:ascii="Times New Roman" w:eastAsia="Times New Roman"/>
        </w:rPr>
        <w:t>4</w:t>
      </w:r>
      <w:r>
        <w:t>倍以上，如美国、德国、法国，而我国只有</w:t>
      </w:r>
      <w:r>
        <w:rPr>
          <w:rFonts w:ascii="Times New Roman" w:eastAsia="Times New Roman"/>
        </w:rPr>
        <w:t>1</w:t>
      </w:r>
      <w:r>
        <w:rPr>
          <w:rFonts w:ascii="Times New Roman" w:eastAsia="Times New Roman"/>
        </w:rPr>
        <w:t>.</w:t>
      </w:r>
      <w:r>
        <w:rPr>
          <w:rFonts w:ascii="Times New Roman" w:eastAsia="Times New Roman"/>
        </w:rPr>
        <w:t>6</w:t>
      </w:r>
      <w:r>
        <w:t>倍。由此可见，我国在发展高新技</w:t>
      </w:r>
      <w:r>
        <w:t>术产业时投入的科研经费较少，并且从技术密度的角度来看我国的高新技术产业仍然处于一个较低的阶段，并且微观层面的企业的自出创新能力还有很大的提升空间。</w:t>
      </w:r>
    </w:p>
    <w:p w:rsidR="0018722C">
      <w:pPr>
        <w:pStyle w:val="Heading2"/>
        <w:topLinePunct/>
        <w:ind w:left="171" w:hangingChars="171" w:hanging="171"/>
      </w:pPr>
      <w:bookmarkStart w:id="5680" w:name="_Toc6865680"/>
      <w:bookmarkStart w:name="小结 " w:id="49"/>
      <w:bookmarkEnd w:id="49"/>
      <w:r/>
      <w:r>
        <w:t>小</w:t>
      </w:r>
      <w:r w:rsidR="004F241D">
        <w:t xml:space="preserve">  </w:t>
      </w:r>
      <w:r w:rsidR="004F241D">
        <w:t xml:space="preserve">结</w:t>
      </w:r>
      <w:bookmarkEnd w:id="5680"/>
    </w:p>
    <w:p w:rsidR="0018722C">
      <w:pPr>
        <w:topLinePunct/>
      </w:pPr>
      <w:r>
        <w:t>本章主要介绍了环境规制现状以及第二产业结构发展的现状和出现的问题。在环</w:t>
      </w:r>
      <w:r>
        <w:t>境规制概况中，重点讲解了环境规制机构、体系以及规制工具，通过对相关的基础理论知识进行梳理为下面的研究奠定下理论基础。目前第二产业仍是我国的主导产业，</w:t>
      </w:r>
      <w:r>
        <w:t>但是在其发展过程中出现了以下问题：轻重工业发展比例不协调、地区发展不平衡和</w:t>
      </w:r>
      <w:r>
        <w:t>高新技术产业发展不足。我国是发展中国家，经济发展比较晚，第二产业发展水平还</w:t>
      </w:r>
      <w:r>
        <w:t>没有达到均衡发展的状态。所以，第二产业结构发展中出现的问题将会持续很久。如</w:t>
      </w:r>
      <w:r>
        <w:t>何解决第二产业结构发展中出现的问题，要清楚环境规制对第二产业结构调整是如何影响的。接下来的两章就从理论和实证分析了环境规制对第二产业结构的影响。</w:t>
      </w:r>
    </w:p>
    <w:p w:rsidR="0018722C">
      <w:pPr>
        <w:pStyle w:val="Heading1"/>
        <w:topLinePunct/>
      </w:pPr>
      <w:bookmarkStart w:id="5681" w:name="_Toc6865681"/>
      <w:bookmarkStart w:name="第4章 环境规制对第二产业结构调整影响的理论分析 " w:id="50"/>
      <w:bookmarkEnd w:id="50"/>
      <w:r/>
      <w:bookmarkStart w:name="_bookmark24" w:id="51"/>
      <w:bookmarkEnd w:id="51"/>
      <w:r/>
      <w:bookmarkStart w:name="_bookmark25" w:id="52"/>
      <w:bookmarkEnd w:id="52"/>
      <w:r/>
      <w:r>
        <w:t>第</w:t>
      </w:r>
      <w:r/>
      <w:r>
        <w:t>4</w:t>
      </w:r>
      <w:r/>
      <w:r>
        <w:t>章</w:t>
      </w:r>
      <w:r>
        <w:t xml:space="preserve">  </w:t>
      </w:r>
      <w:r>
        <w:t>环</w:t>
      </w:r>
      <w:r>
        <w:t>境</w:t>
      </w:r>
      <w:r>
        <w:t>规制</w:t>
      </w:r>
      <w:r>
        <w:t>对</w:t>
      </w:r>
      <w:r>
        <w:t>第二</w:t>
      </w:r>
      <w:r>
        <w:t>产</w:t>
      </w:r>
      <w:r>
        <w:t>业结</w:t>
      </w:r>
      <w:r>
        <w:t>构</w:t>
      </w:r>
      <w:r>
        <w:t>调整</w:t>
      </w:r>
      <w:r>
        <w:t>影</w:t>
      </w:r>
      <w:r>
        <w:t>响的</w:t>
      </w:r>
      <w:r>
        <w:t>理</w:t>
      </w:r>
      <w:r>
        <w:t>论分</w:t>
      </w:r>
      <w:r>
        <w:t>析</w:t>
      </w:r>
      <w:bookmarkEnd w:id="5681"/>
    </w:p>
    <w:p w:rsidR="0018722C">
      <w:pPr>
        <w:topLinePunct/>
      </w:pPr>
      <w:r>
        <w:t>在环境规制政策中，主要主体有规制者、被规制者和消费者，这三者在规制政策</w:t>
      </w:r>
      <w:r>
        <w:t>的执行中扮演着不同的角色。对这个问题的研究主要从两个方面开始，第一是环境规</w:t>
      </w:r>
      <w:r>
        <w:t>制内部机制的变动对第二产业结构调整的影响，环境规制内部机制主要包括环境规制</w:t>
      </w:r>
      <w:r>
        <w:t>工业人员、规制绩效的考核和规制机构的考核。第二是环境规制下企业的行为机制如</w:t>
      </w:r>
      <w:r>
        <w:t>何影响第二产业结构调整，主要从信息披露机制、激励约束机制和公众参与机制来分析。</w:t>
      </w:r>
    </w:p>
    <w:p w:rsidR="0018722C">
      <w:pPr>
        <w:pStyle w:val="Heading2"/>
        <w:topLinePunct/>
        <w:ind w:left="171" w:hangingChars="171" w:hanging="171"/>
      </w:pPr>
      <w:bookmarkStart w:id="5682" w:name="_Toc6865682"/>
      <w:bookmarkStart w:name="4.1 环境规制内部机制的变动对第二产业结构调整的影响 " w:id="53"/>
      <w:bookmarkEnd w:id="53"/>
      <w:r>
        <w:t>4.1</w:t>
      </w:r>
      <w:r>
        <w:t xml:space="preserve"> </w:t>
      </w:r>
      <w:r/>
      <w:bookmarkStart w:name="4.1 环境规制内部机制的变动对第二产业结构调整的影响 " w:id="54"/>
      <w:bookmarkEnd w:id="54"/>
      <w:r>
        <w:t>环境规制内部机制的变动对第二产业结构调整的影响</w:t>
      </w:r>
      <w:bookmarkEnd w:id="5682"/>
    </w:p>
    <w:p w:rsidR="0018722C">
      <w:pPr>
        <w:topLinePunct/>
      </w:pPr>
      <w:r>
        <w:t>在环境规制政策的制定和执行的过程中，涉及到环境规制机构内部的工作人员及</w:t>
      </w:r>
      <w:r>
        <w:t>其工作业绩。因此，环境规制自身的调节主要从环境规制工作人员、规制绩效的考核和规制机构的改革三个方面来看环境规制对第二产业结构调整的影响。</w:t>
      </w:r>
    </w:p>
    <w:p w:rsidR="0018722C">
      <w:pPr>
        <w:pStyle w:val="Heading3"/>
        <w:topLinePunct/>
        <w:ind w:left="200" w:hangingChars="200" w:hanging="200"/>
      </w:pPr>
      <w:bookmarkStart w:id="5683" w:name="_Toc6865683"/>
      <w:r>
        <w:t>4.1.1</w:t>
      </w:r>
      <w:r>
        <w:t xml:space="preserve"> </w:t>
      </w:r>
      <w:r>
        <w:t>环境规制工作人员的激励机制</w:t>
      </w:r>
      <w:bookmarkEnd w:id="5683"/>
    </w:p>
    <w:p w:rsidR="0018722C">
      <w:pPr>
        <w:topLinePunct/>
      </w:pPr>
      <w:r>
        <w:t>激励机制是指在组织系统中，激励主体运用多种手段刺激客体充分发挥其潜能，</w:t>
      </w:r>
      <w:r>
        <w:t>使其更加规范化和相对固定化。激励机制是通过系统的组织行为和组织成员的人生观</w:t>
      </w:r>
      <w:r>
        <w:t>和价值观等设立的激励制度来运转的。在这些制度中，</w:t>
      </w:r>
      <w:r>
        <w:t>有的是</w:t>
      </w:r>
      <w:r>
        <w:t>以法律法规的形式呈现</w:t>
      </w:r>
      <w:r>
        <w:t>的，</w:t>
      </w:r>
      <w:r>
        <w:t>有的是</w:t>
      </w:r>
      <w:r>
        <w:t>以政策条例的形式呈现的。但无论是哪种形式，激励组织者都是希望以此</w:t>
      </w:r>
      <w:r>
        <w:t>来刺激内部成员，并使他们积极地为组织目标奋斗。因此，激励机制可以看作是企业中的远大目标转化为现实的连接桥梁。</w:t>
      </w:r>
    </w:p>
    <w:p w:rsidR="0018722C">
      <w:pPr>
        <w:topLinePunct/>
      </w:pPr>
      <w:r>
        <w:t/>
      </w:r>
      <w:r>
        <w:t>近年</w:t>
      </w:r>
      <w:r>
        <w:t>来，由于规制的激励作用不强，使得规制效率仍然处于一个不高的水平。由</w:t>
      </w:r>
      <w:r>
        <w:t>于环境变化莫测，所以，环境规制方面的知识也就在不断更新变化中，环境规制机构</w:t>
      </w:r>
      <w:r>
        <w:t>的工业人员也就随时要学习新知识，随之而来的压力也就不断加大。规制机构人员在</w:t>
      </w:r>
      <w:r>
        <w:t>制定环境规制政策时，由于其任务比较复杂，所需要的专业知识和能力要求较高。因</w:t>
      </w:r>
      <w:r>
        <w:t>此，这就需要知识的长期积累，同时随着环境知识的更新，也要不断去学习，及时掌</w:t>
      </w:r>
      <w:r>
        <w:t>握环境发展的国内外动态。这就要求环境规制机构的工作人员要更高地要求自己。除</w:t>
      </w:r>
      <w:r>
        <w:t>此之外，规制机构内部工作人员的任务具有多元性，然而现有的薪酬制度在激励上具</w:t>
      </w:r>
      <w:r>
        <w:t>有不平衡性。这些都要求着要有具体的激励措施来进一步鼓励环境规制机构内部的工作人员。</w:t>
      </w:r>
    </w:p>
    <w:p w:rsidR="0018722C">
      <w:pPr>
        <w:topLinePunct/>
      </w:pPr>
      <w:bookmarkStart w:name="_bookmark26" w:id="55"/>
      <w:bookmarkEnd w:id="55"/>
      <w:r/>
      <w:r>
        <w:t>由于环境规制机构工作人员的工作积极性与薪酬待遇紧密相关，因此建立与工作</w:t>
      </w:r>
      <w:r>
        <w:t>业绩相关的薪酬制度显得尤为重要。建立起有效的激励考核机制，就是将工作人员的</w:t>
      </w:r>
      <w:r>
        <w:t>积极性引导到节能减排中，推进第二产业结构的调整。首先，根据环境规制机构的发</w:t>
      </w:r>
      <w:r>
        <w:t>展情况和工作人员工作的状况建立合适的激励机制。这里所说的激励机制主要是从内</w:t>
      </w:r>
      <w:r>
        <w:t>部激励和外部激励两个方面来说的。内部激励主要是精神激励，以无形的形式来展现。主要有环境规制机构根据工作人员的工作表现情况，在对业绩进行考核时注重公正、公平，并且当工作人员的工作比较突出时不吝啬的给予不断发展的机会。除此之外，</w:t>
      </w:r>
      <w:r>
        <w:t>经常与机构内部的工作人员进行沟通，及时帮忙解决日常生活中所遇到的困难。建立</w:t>
      </w:r>
      <w:r>
        <w:t>比较灵活的弹性工作制度有利于工作人员心情放松，从而提高规制效率，促进第二产</w:t>
      </w:r>
      <w:r>
        <w:t>业结构的调整，这些都是调动环境规制机构内部工作人员工作积极性的有效方法。外</w:t>
      </w:r>
      <w:r>
        <w:t>部激励则主要从外部影响因素出发建立影响环境规制机构内部工作人员积极性的机</w:t>
      </w:r>
      <w:r>
        <w:t>制，其中最主要的是对现有的薪酬体系进行改革，建立起与工作业绩相结合的薪酬体</w:t>
      </w:r>
      <w:r>
        <w:t>制。鼓励那些在环境规制工作中做出优秀成绩的工作人员，让他们在获得荣誉的同时，</w:t>
      </w:r>
      <w:r>
        <w:t>也获得相应的物质奖励。只有充分保障了环境规制工作人员的权益，并且在保证权益</w:t>
      </w:r>
      <w:r>
        <w:t>的同时确保给予他们适当的精神激励和物质激励，才能调动他们的积极性，这样才能</w:t>
      </w:r>
      <w:r>
        <w:t>确保环境规制效率有着良好的提高保证，制定相关措施促进第二产业结构的优化升级。</w:t>
      </w:r>
    </w:p>
    <w:p w:rsidR="0018722C">
      <w:pPr>
        <w:pStyle w:val="Heading3"/>
        <w:topLinePunct/>
        <w:ind w:left="200" w:hangingChars="200" w:hanging="200"/>
      </w:pPr>
      <w:bookmarkStart w:id="5684" w:name="_Toc6865684"/>
      <w:r>
        <w:t>4.1.2</w:t>
      </w:r>
      <w:r>
        <w:t xml:space="preserve"> </w:t>
      </w:r>
      <w:r>
        <w:t>环境规制机构的政绩考核机制</w:t>
      </w:r>
      <w:bookmarkEnd w:id="5684"/>
    </w:p>
    <w:p w:rsidR="0018722C">
      <w:pPr>
        <w:topLinePunct/>
      </w:pPr>
      <w:r>
        <w:t>绩效一般解释为成绩、成效，指的是在特定地环境、资源下，一些组织、团体和</w:t>
      </w:r>
      <w:r>
        <w:t>个人完成工作任务的程度，对目标完成程度以及达成效率的衡量。在经济管理活动中，</w:t>
      </w:r>
      <w:r>
        <w:t>绩效指的是“社会管理活动的结果及成效”。对追求效益的组织来说，绩效也是指的这个意思。但是当对于效率型组织而言，当政府进行行为成果的考核时，此时政府绩</w:t>
      </w:r>
      <w:r>
        <w:t>效含义更加广泛，指的是政府在社会管理中所起到的作用，包括成果、业绩和效率等，</w:t>
      </w:r>
      <w:r w:rsidR="001852F3">
        <w:t xml:space="preserve">这些都表现出政府工作的能力，在环境规制机构的政绩考核中尤为重要。</w:t>
      </w:r>
    </w:p>
    <w:p w:rsidR="0018722C">
      <w:pPr>
        <w:topLinePunct/>
      </w:pPr>
      <w:r>
        <w:t>根据环境规制机构内部运行情况，建立起适宜的环境规制机构政绩考核机制。在</w:t>
      </w:r>
      <w:r>
        <w:t>环境规制机构政绩考核中，这就如一把双刃剑，一方面，促使机构内部工作人员积极</w:t>
      </w:r>
      <w:r>
        <w:t>创新和改革，另一方面，由于我国的政绩考核机制主要是以</w:t>
      </w:r>
      <w:r>
        <w:rPr>
          <w:rFonts w:ascii="Times New Roman" w:eastAsia="Times New Roman"/>
        </w:rPr>
        <w:t>GDP</w:t>
      </w:r>
      <w:r>
        <w:t>的增速为导向，许</w:t>
      </w:r>
      <w:r>
        <w:t>多政府官员在这一导向的带领下，肆意发展经济，而忽略了环境污染。在我国，规制</w:t>
      </w:r>
      <w:r>
        <w:t>机构的主体大部分是政府。因此，各地政府更加注重一些</w:t>
      </w:r>
      <w:r>
        <w:rPr>
          <w:rFonts w:ascii="Times New Roman" w:eastAsia="Times New Roman"/>
        </w:rPr>
        <w:t>GDP</w:t>
      </w:r>
      <w:r>
        <w:t>增速比较快的项目</w:t>
      </w:r>
      <w:r>
        <w:t>，</w:t>
      </w:r>
    </w:p>
    <w:p w:rsidR="0018722C">
      <w:pPr>
        <w:topLinePunct/>
      </w:pPr>
      <w:bookmarkStart w:name="_bookmark27" w:id="56"/>
      <w:bookmarkEnd w:id="56"/>
      <w:r/>
      <w:r>
        <w:t>比如钢铁业、化工业、制造业，从而取得突出的政绩来加官进爵。政府的这种行为使</w:t>
      </w:r>
      <w:r>
        <w:t>得短期内高能耗、高污染、高排放的产业得到畸形发展，然而有利于科技创新的新兴</w:t>
      </w:r>
      <w:r>
        <w:t>科技产业却没有得到快速发展，这就将成为制约我国经济可持续发展的短板，既影响了经济发展的整体利益，又使经济结构严重失调，对环境的保护也产生了不利影响。</w:t>
      </w:r>
      <w:r>
        <w:t>因此，为了提高规制质量，防止为突出政绩而盲目以牺牲环境为代价的发展，必须要</w:t>
      </w:r>
      <w:r>
        <w:t>实行更有效率的考评手段，引导污染性企业转变生产方式，促进第二产业结构优化升</w:t>
      </w:r>
      <w:r>
        <w:t>级，并将此项目的考核结果作为选拨任用的重要依据。进一步完善和健全规制机构的</w:t>
      </w:r>
      <w:r>
        <w:t>政绩考核制度，还须从社会的多个主体出发，除了对环境规制机构内部政绩进行考核，</w:t>
      </w:r>
      <w:r>
        <w:t>还要建立完善的监督体系，充分保障专家学者、社会组织、媒体以及普通群众对其进</w:t>
      </w:r>
      <w:r>
        <w:t>行考核监督的权利，注重提供多种方式来收集监督信息，除了监督</w:t>
      </w:r>
      <w:r>
        <w:rPr>
          <w:rFonts w:ascii="Times New Roman" w:eastAsia="Times New Roman"/>
        </w:rPr>
        <w:t>GDP</w:t>
      </w:r>
      <w:r>
        <w:t>的增加，还</w:t>
      </w:r>
      <w:r>
        <w:t>要督促生态环境的保护。因此，根据政绩考核的结果，应该建立更有效率的竞争机制</w:t>
      </w:r>
      <w:r>
        <w:t>使得有能力的人发挥自己的作用，以此带动环境规制机构工作人员的积极性，进而提高环境规制工作效率，使环境规制工作能够顺利进行和发展。</w:t>
      </w:r>
    </w:p>
    <w:p w:rsidR="0018722C">
      <w:pPr>
        <w:pStyle w:val="Heading3"/>
        <w:topLinePunct/>
        <w:ind w:left="200" w:hangingChars="200" w:hanging="200"/>
      </w:pPr>
      <w:bookmarkStart w:id="5685" w:name="_Toc6865685"/>
      <w:r>
        <w:t>4.1.3</w:t>
      </w:r>
      <w:r>
        <w:t xml:space="preserve"> </w:t>
      </w:r>
      <w:r>
        <w:t>环境规制机构的改革机制</w:t>
      </w:r>
      <w:bookmarkEnd w:id="5685"/>
    </w:p>
    <w:p w:rsidR="0018722C">
      <w:pPr>
        <w:topLinePunct/>
      </w:pPr>
      <w:r>
        <w:t>自新中国成立以来，我国政府机构经过六次较大的改革，第六次改革是改革范围</w:t>
      </w:r>
      <w:r>
        <w:t>最广、程度最深的一次，政府改革的最终目的就是促使自己向服务型政府。我国经济</w:t>
      </w:r>
      <w:r>
        <w:t>还未达到工业化水平，还需要进一步发展，因此在经济发展中就有可能使得环境遭到</w:t>
      </w:r>
      <w:r>
        <w:t>破坏，所以，环境规制机构不断增多，环境规制的成本也不断增加。环境规制的成本主要包含有制定规制法规、政策时产生的成本以及执行法规政策时所需的所有费用，</w:t>
      </w:r>
      <w:r>
        <w:t>具体指的是行政成本和执行成本。行政成本主要指的是规制机构内部工作人员的工资</w:t>
      </w:r>
      <w:r>
        <w:t>以及日常运行所需的成本，而执行成本指的是规制机构在执行环境规制政策时所产生</w:t>
      </w:r>
      <w:r>
        <w:t>的所有费用。</w:t>
      </w:r>
      <w:r>
        <w:t>近年</w:t>
      </w:r>
      <w:r>
        <w:t>来，由于环境污染比较严重，环保部门的权力不断加大，地位也再</w:t>
      </w:r>
      <w:r>
        <w:t>不断提升，环境机构也再不断增加，而环保经费多年来始终没有太多的增加，这就使得环保部门的资金严重短缺，使得他们主要依靠收取企业排污费和罚金为收入来源。除此之外，还要对环境污染进行综合治理，这在很大程度上阻碍了环境规制政策的实</w:t>
      </w:r>
      <w:r>
        <w:t>施。由于环境规制机构受此影响，规制效率大幅降低。鉴于此原因，必须要对环境规制机构进行改革。</w:t>
      </w:r>
    </w:p>
    <w:p w:rsidR="0018722C">
      <w:pPr>
        <w:topLinePunct/>
      </w:pPr>
      <w:r>
        <w:t>首先，在环境规制机构的设立上进行改革，从源头上彻底消除规制机构人员过多</w:t>
      </w:r>
      <w:r>
        <w:t>现象。一些专家学者通过国际分析得出在政府机构中，从政人员占总人口的</w:t>
      </w:r>
      <w:r>
        <w:rPr>
          <w:rFonts w:ascii="Times New Roman" w:eastAsia="Times New Roman"/>
        </w:rPr>
        <w:t>1%</w:t>
      </w:r>
      <w:r>
        <w:t>左</w:t>
      </w:r>
      <w:r>
        <w:t>右</w:t>
      </w:r>
    </w:p>
    <w:p w:rsidR="0018722C">
      <w:pPr>
        <w:topLinePunct/>
      </w:pPr>
      <w:bookmarkStart w:name="_bookmark28" w:id="57"/>
      <w:bookmarkEnd w:id="57"/>
      <w:r/>
      <w:r>
        <w:t>最为合适，最多也只能到</w:t>
      </w:r>
      <w:r>
        <w:rPr>
          <w:rFonts w:ascii="Times New Roman" w:eastAsia="Times New Roman"/>
        </w:rPr>
        <w:t>3%</w:t>
      </w:r>
      <w:r>
        <w:t>。从国际经验的角度来看，我国的比重相对于其他国家</w:t>
      </w:r>
      <w:r>
        <w:t>而言并没有太大的问题。但是，有些专家学者持反对意见，朱光磊等人指出，我国政</w:t>
      </w:r>
      <w:r>
        <w:t>府中的工作人员相对过剩，这里的过剩包含了结构性过剩和功能性过剩，他指出在有</w:t>
      </w:r>
      <w:r>
        <w:t>效率的政府必须要将自己的规模保持在一个合适的程度上，否则就会影响到政府职能</w:t>
      </w:r>
      <w:r>
        <w:t>的发挥。我国的环境规制机构的管理体制是实行自上而下。随着经济的不断扩张，带</w:t>
      </w:r>
      <w:r>
        <w:t>来的环境问题也越来越多，与之相适应的是环境规制机构和人员的增加，为了保证环</w:t>
      </w:r>
      <w:r>
        <w:t>境规制效率，避免出现效率低下的问题，政府首先应该合理考评自身规制机构的规模，</w:t>
      </w:r>
      <w:r>
        <w:t>只有这样才能使得环境规制效率处于一个较高的水平，才能对第二产业结构调整起到积极促进作用。</w:t>
      </w:r>
    </w:p>
    <w:p w:rsidR="0018722C">
      <w:pPr>
        <w:topLinePunct/>
      </w:pPr>
      <w:r>
        <w:t>除了使环境规制机构设置合理，还需要引起重视的是不同部门之间的相互沟通。</w:t>
      </w:r>
      <w:r>
        <w:t>因为环境规制工程是一个复杂的工程，其中涉及到许多专业和领域，在这种情况下就</w:t>
      </w:r>
      <w:r>
        <w:t>需要有一个部门发挥主要领导作用，其他部门配合相关政策的实施，只有这样才能保</w:t>
      </w:r>
      <w:r>
        <w:t>证工作效率。当前，我国环保系统中的</w:t>
      </w:r>
      <w:r>
        <w:t>领头</w:t>
      </w:r>
      <w:r>
        <w:t>羊是环保局，在进行环境规制工作中就由</w:t>
      </w:r>
      <w:r>
        <w:t>环保局带头，其他部门配合好工作。尽管国家环保局为国家直属，各省级环保局受其</w:t>
      </w:r>
      <w:r>
        <w:t>统领，但没有一个部门能够协调他们。各部门作为理性“经济人”，都在为自己的利</w:t>
      </w:r>
      <w:r>
        <w:t>益考虑，这就使得规制政策在制定和实施的过程中出现相互扯皮、推诿的现象，降低</w:t>
      </w:r>
      <w:r>
        <w:t>了效率并且可能会逐步演变为利益之争，此时各部门很难做出让步，这就阻碍了环境</w:t>
      </w:r>
      <w:r>
        <w:t>规制机构规制效率的提高。在进行第二产业结构调整时，许多部门会参加进来，此时，</w:t>
      </w:r>
      <w:r>
        <w:t>要想使环境规制效率提高，就必须协调好各规制部门之间的关系，使环境规制的作用</w:t>
      </w:r>
      <w:r>
        <w:t>发挥到最大，能够使环境规制更好地服务于第二产业结构的调整，促使产业可持续发展。</w:t>
      </w:r>
    </w:p>
    <w:p w:rsidR="0018722C">
      <w:pPr>
        <w:pStyle w:val="Heading2"/>
        <w:topLinePunct/>
        <w:ind w:left="171" w:hangingChars="171" w:hanging="171"/>
      </w:pPr>
      <w:bookmarkStart w:id="5686" w:name="_Toc6865686"/>
      <w:bookmarkStart w:name="4.2 环境规制下企业行为的应对机制对第二产业结构调整的影响 " w:id="58"/>
      <w:bookmarkEnd w:id="58"/>
      <w:r>
        <w:t>4.2</w:t>
      </w:r>
      <w:r>
        <w:t xml:space="preserve"> </w:t>
      </w:r>
      <w:r/>
      <w:bookmarkStart w:name="4.2 环境规制下企业行为的应对机制对第二产业结构调整的影响 " w:id="59"/>
      <w:bookmarkEnd w:id="59"/>
      <w:r>
        <w:t>环境规制下企业行为的应对机制对第二产业结构调整的影响</w:t>
      </w:r>
      <w:bookmarkEnd w:id="5686"/>
    </w:p>
    <w:p w:rsidR="0018722C">
      <w:pPr>
        <w:topLinePunct/>
      </w:pPr>
      <w:r>
        <w:t>在环境规制政策下，企业的行为直接或间接地反映了这些政策适不适合它们，我们从三个方面来看企业行为的应对机制对第二产业结构调整的影响：信息披露机制、激励约束机制以及公众参与机制。</w:t>
      </w:r>
    </w:p>
    <w:p w:rsidR="0018722C">
      <w:pPr>
        <w:pStyle w:val="Heading3"/>
        <w:topLinePunct/>
        <w:ind w:left="200" w:hangingChars="200" w:hanging="200"/>
      </w:pPr>
      <w:bookmarkStart w:id="5687" w:name="_Toc6865687"/>
      <w:r>
        <w:t>4.2.1</w:t>
      </w:r>
      <w:r>
        <w:t xml:space="preserve"> </w:t>
      </w:r>
      <w:r>
        <w:t>信息披露机制</w:t>
      </w:r>
      <w:bookmarkEnd w:id="5687"/>
    </w:p>
    <w:p w:rsidR="0018722C">
      <w:pPr>
        <w:topLinePunct/>
      </w:pPr>
      <w:r>
        <w:t>信息披露制度，也称为信息公示制度，指的是信息拥有方向信息需求公布其所占</w:t>
      </w:r>
      <w:r>
        <w:t>有的信息，久而久之形成的这种制度称为信息披露制度。信息披露可分为狭义信息</w:t>
      </w:r>
      <w:r>
        <w:t>披</w:t>
      </w:r>
    </w:p>
    <w:p w:rsidR="0018722C">
      <w:pPr>
        <w:topLinePunct/>
      </w:pPr>
      <w:r>
        <w:t>露和广义信息披露。狭义上的信息披露指的是上市公司向投资者及社会公众定期公布</w:t>
      </w:r>
      <w:r>
        <w:t>其经营信息，其中包括必须向公众公布的财务报表，还有公司自愿向社会公众公布的其他信息，如公司的社会责任履行的状况、股票的预测信息等。广义上的信息披露的</w:t>
      </w:r>
      <w:r>
        <w:t>主体是信息的拥有方，其中包含了狭义定义上上市公司公布的信息披露，还包括了其</w:t>
      </w:r>
      <w:r>
        <w:t>他信息占有者向投资者、消费者以及公众发布的有利于决策的信息。由此可知，狭义</w:t>
      </w:r>
      <w:r>
        <w:t>的信息披露机制发生在证券市场中。当信息披露机制发生在环境规制中时，此时的信息披露机制具有多重性的，一方面指的是企业定期向投资者、消费者以及政府等公布与企业以及其产品相关的信息，以便公众及时作出与该公司相关的决策；另一方面指</w:t>
      </w:r>
      <w:r>
        <w:t>的是环境规制机构及时向公众发布城市空气质量、水质量、污染物的控制情况等，以</w:t>
      </w:r>
      <w:r>
        <w:t>及企业的排污信息，从而方便公众全方位的了解社会中总的污染水平，认识到污染排放物对其所造成的潜在伤害，因此要充分利用各种监督手段，配合好环保机构、环保</w:t>
      </w:r>
      <w:r>
        <w:t>组织、监督机构以及相关执法机构的工作，严惩破坏环境的企业和个人，继而达到保护环境的目的。</w:t>
      </w:r>
    </w:p>
    <w:p w:rsidR="0018722C">
      <w:pPr>
        <w:topLinePunct/>
      </w:pPr>
      <w:r>
        <w:t/>
      </w:r>
      <w:r>
        <w:t>近年</w:t>
      </w:r>
      <w:r>
        <w:t>来，发展生态经济和循环经济的呼声比较高，在这个大背景下，掀起了一股</w:t>
      </w:r>
      <w:r>
        <w:t>环保投资热潮。在投资市场上，投资者首先了解企业的环保排污信息，通常来说，投</w:t>
      </w:r>
      <w:r>
        <w:t>资者比较青睐对环保重视的企业，这就是因为企业平时注重环保，因此能够降低排污</w:t>
      </w:r>
      <w:r>
        <w:t>成本，而投资者能够在较短时间内获利，所以消费者比较乐意投资环保型企业。在产</w:t>
      </w:r>
      <w:r>
        <w:t>品市场上，主要是消费者和厂商之间的关系，在进行产品购买时消费者在对产品的基</w:t>
      </w:r>
      <w:r>
        <w:t>本信息进行了解之后作出这个产品是否具有环保性能，并且以此来作为购买产品时的</w:t>
      </w:r>
      <w:r>
        <w:t>依据。如今人们的消费意识有所提高，消费者在购买商品时比较倾向于环保型产品或</w:t>
      </w:r>
      <w:r>
        <w:t>者是污染治理比较好的大企业的产品。由此可见，信息披露指直接关系到企业的形象，</w:t>
      </w:r>
      <w:r>
        <w:t>这样就使得企业为了利益而自觉地减少污染物排放量或者是改进生产方式，促使企业向清洁型或环保型发展。</w:t>
      </w:r>
    </w:p>
    <w:p w:rsidR="0018722C">
      <w:pPr>
        <w:topLinePunct/>
      </w:pPr>
      <w:r>
        <w:t>当环境规制机构制定相应的规制政策时，为了应对这种政策，厂商根据政策的要</w:t>
      </w:r>
      <w:r>
        <w:t>求调整自己的生产方式，当产品生产发布以后，环境规制机构对规制情况进行相应的</w:t>
      </w:r>
      <w:r>
        <w:t>信息披露，投资者和消费者根据情况以此来其确定投资和消费的对象，投资者和消费</w:t>
      </w:r>
      <w:r>
        <w:t>者的需求信息又反馈到规制机构和企业，规制机构根据反馈的信息及时调整环境规制</w:t>
      </w:r>
      <w:r>
        <w:t>政策，促使企业根据调整后的政策重新选择生产方式</w:t>
      </w:r>
      <w:r>
        <w:t>（</w:t>
      </w:r>
      <w:r>
        <w:t>如</w:t>
      </w:r>
      <w:r>
        <w:t>图</w:t>
      </w:r>
      <w:r>
        <w:rPr>
          <w:rFonts w:ascii="Times New Roman" w:eastAsia="Times New Roman"/>
        </w:rPr>
        <w:t>4-1</w:t>
      </w:r>
      <w:r>
        <w:t>所示</w:t>
      </w:r>
      <w:r>
        <w:t>）</w:t>
      </w:r>
      <w:r>
        <w:t>。通过第二产</w:t>
      </w:r>
      <w:r>
        <w:t>业结构内部的不断调整，从而对第二产业结构的调整产生影响，促使第二产业结构向清洁环保的方向发展。</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textAlignment w:val="center"/>
        <w:topLinePunct/>
      </w:pPr>
      <w:r>
        <w:rPr>
          <w:kern w:val="2"/>
          <w:sz w:val="22"/>
          <w:szCs w:val="22"/>
          <w:rFonts w:cstheme="minorBidi" w:hAnsiTheme="minorHAnsi" w:eastAsiaTheme="minorHAnsi" w:asciiTheme="minorHAnsi"/>
        </w:rPr>
        <w:pict>
          <v:group style="position:absolute;margin-left:103.949997pt;margin-top:-149.854370pt;width:326.09pt;height:122.24pt;mso-position-horizontal-relative:page;mso-position-vertical-relative:paragraph;z-index:1720" coordorigin="2079,-2997" coordsize="7931,2973">
            <v:shape style="position:absolute;left:2079;top:-2455;width:824;height:1933" coordorigin="2079,-2454" coordsize="824,1933" path="m2883,-521l2099,-521,2095,-521,2091,-523,2088,-524,2085,-527,2082,-530,2081,-533,2079,-537,2079,-541,2079,-2434,2079,-2438,2081,-2442,2082,-2445,2085,-2448,2088,-2451,2091,-2453,2095,-2454,2099,-2454,2883,-2454,2887,-2454,2891,-2453,2894,-2451,2897,-2448,2900,-2445,2901,-2442,2903,-2438,2903,-2434,2119,-2434,2099,-2414,2119,-2414,2119,-561,2099,-561,2119,-541,2903,-541,2903,-537,2901,-533,2900,-530,2897,-527,2894,-524,2891,-523,2887,-521,2883,-521xm2119,-2414l2099,-2414,2119,-2434,2119,-2414xm2863,-2414l2119,-2414,2119,-2434,2863,-2434,2863,-2414xm2863,-541l2863,-2434,2883,-2414,2903,-2414,2903,-561,2883,-561,2863,-541xm2903,-2414l2883,-2414,2863,-2434,2903,-2434,2903,-2414xm2119,-541l2099,-561,2119,-561,2119,-541xm2863,-541l2119,-541,2119,-561,2863,-561,2863,-541xm2903,-541l2863,-541,2883,-561,2903,-561,2903,-541xe" filled="true" fillcolor="#000000" stroked="false">
              <v:path arrowok="t"/>
              <v:fill type="solid"/>
            </v:shape>
            <v:rect style="position:absolute;left:2217;top:-2236;width:562;height:1464" filled="true" fillcolor="#ffffff" stroked="false">
              <v:fill type="solid"/>
            </v:rect>
            <v:shape style="position:absolute;left:3889;top:-2457;width:824;height:1933" coordorigin="3889,-2456" coordsize="824,1933" path="m4693,-523l3909,-523,3905,-523,3901,-525,3898,-526,3895,-529,3892,-532,3891,-535,3889,-539,3889,-543,3889,-2436,3889,-2440,3891,-2444,3892,-2447,3895,-2450,3898,-2453,3901,-2455,3905,-2456,3909,-2456,4693,-2456,4697,-2456,4701,-2455,4704,-2453,4707,-2450,4710,-2447,4711,-2444,4713,-2440,4713,-2436,3929,-2436,3909,-2416,3929,-2416,3929,-563,3909,-563,3929,-543,4713,-543,4713,-539,4711,-535,4710,-532,4707,-529,4704,-526,4701,-525,4697,-523,4693,-523xm3929,-2416l3909,-2416,3929,-2436,3929,-2416xm4673,-2416l3929,-2416,3929,-2436,4673,-2436,4673,-2416xm4673,-543l4673,-2436,4693,-2416,4713,-2416,4713,-563,4693,-563,4673,-543xm4713,-2416l4693,-2416,4673,-2436,4713,-2436,4713,-2416xm3929,-543l3909,-563,3929,-563,3929,-543xm4673,-543l3929,-543,3929,-563,4673,-563,4673,-543xm4713,-543l4673,-543,4693,-563,4713,-563,4713,-543xe" filled="true" fillcolor="#000000" stroked="false">
              <v:path arrowok="t"/>
              <v:fill type="solid"/>
            </v:shape>
            <v:rect style="position:absolute;left:4022;top:-2399;width:562;height:1848" filled="true" fillcolor="#ffffff" stroked="false">
              <v:fill type="solid"/>
            </v:rect>
            <v:shape style="position:absolute;left:5688;top:-2458;width:824;height:1956" coordorigin="5688,-2457" coordsize="824,1956" path="m6492,-501l5708,-501,5704,-501,5700,-503,5697,-504,5694,-507,5691,-510,5690,-513,5688,-517,5688,-521,5688,-2437,5688,-2441,5690,-2445,5691,-2448,5694,-2451,5697,-2454,5700,-2456,5704,-2457,5708,-2457,6492,-2457,6496,-2457,6500,-2456,6503,-2454,6506,-2451,6509,-2448,6510,-2445,6512,-2441,6512,-2437,5728,-2437,5708,-2417,5728,-2417,5728,-541,5708,-541,5728,-521,6512,-521,6512,-517,6510,-513,6509,-510,6506,-507,6503,-504,6500,-503,6496,-501,6492,-501xm5728,-2417l5708,-2417,5728,-2437,5728,-2417xm6472,-2417l5728,-2417,5728,-2437,6472,-2437,6472,-2417xm6472,-521l6472,-2437,6492,-2417,6512,-2417,6512,-541,6492,-541,6472,-521xm6512,-2417l6492,-2417,6472,-2437,6512,-2437,6512,-2417xm5728,-521l5708,-541,5728,-541,5728,-521xm6472,-521l5728,-521,5728,-541,6472,-541,6472,-521xm6512,-521l6472,-521,6492,-541,6512,-541,6512,-521xe" filled="true" fillcolor="#000000" stroked="false">
              <v:path arrowok="t"/>
              <v:fill type="solid"/>
            </v:shape>
            <v:rect style="position:absolute;left:5808;top:-2394;width:567;height:1853" filled="true" fillcolor="#ffffff" stroked="false">
              <v:fill type="solid"/>
            </v:rect>
            <v:shape style="position:absolute;left:7385;top:-2446;width:824;height:1933" coordorigin="7385,-2445" coordsize="824,1933" path="m8189,-512l7405,-512,7401,-512,7397,-514,7394,-515,7391,-518,7388,-521,7387,-524,7385,-528,7385,-532,7385,-2425,7385,-2429,7387,-2433,7388,-2436,7391,-2439,7394,-2442,7397,-2444,7401,-2445,7405,-2445,8189,-2445,8193,-2445,8197,-2444,8200,-2442,8203,-2439,8206,-2436,8207,-2433,8209,-2429,8209,-2425,7425,-2425,7405,-2405,7425,-2405,7425,-552,7405,-552,7425,-532,8209,-532,8209,-528,8207,-524,8206,-521,8203,-518,8200,-515,8197,-514,8193,-512,8189,-512xm7425,-2405l7405,-2405,7425,-2425,7425,-2405xm8169,-2405l7425,-2405,7425,-2425,8169,-2425,8169,-2405xm8169,-532l8169,-2425,8189,-2405,8209,-2405,8209,-552,8189,-552,8169,-532xm8209,-2405l8189,-2405,8169,-2425,8209,-2425,8209,-2405xm7425,-532l7405,-552,7425,-552,7425,-532xm8169,-532l7425,-532,7425,-552,8169,-552,8169,-532xm8209,-532l8169,-532,8189,-552,8209,-552,8209,-532xe" filled="true" fillcolor="#000000" stroked="false">
              <v:path arrowok="t"/>
              <v:fill type="solid"/>
            </v:shape>
            <v:rect style="position:absolute;left:7512;top:-2217;width:562;height:1464" filled="true" fillcolor="#ffffff" stroked="false">
              <v:fill type="solid"/>
            </v:rect>
            <v:shape style="position:absolute;left:2419;top:-2998;width:7591;height:2973" coordorigin="2420,-2997" coordsize="7591,2973" path="m3889,-1499l3789,-1549,3839,-1499,3864,-1499,3889,-1499m3909,-1489l3889,-1499,3864,-1499,3839,-1499,2883,-1497,2883,-1477,3839,-1479,3789,-1429,3909,-1489m5708,-1479l5589,-1540,5638,-1490,4693,-1499,4693,-1479,5638,-1470,5587,-1420,5688,-1470,5708,-1479m7405,-1478l7285,-1538,7335,-1488,6492,-1489,6492,-1469,7335,-1468,7285,-1418,7385,-1468,7405,-1478m7796,-2987l7795,-2990,7794,-2993,7791,-2995,7789,-2997,7786,-2997,2480,-2997,2476,-2997,2474,-2995,2471,-2993,2470,-2990,2470,-2987,2470,-2545,2420,-2595,2480,-2475,2502,-2520,2540,-2595,2490,-2545,2490,-2977,4292,-2977,4293,-2468,4293,-2468,4293,-2443,4293,-2468,4243,-2518,4303,-2398,4325,-2443,4363,-2518,4313,-2468,4313,-2468,4312,-2977,7776,-2977,7776,-2466,7796,-2466,7796,-2977,7796,-2987m7808,-585l7788,-585,7788,-59,4312,-59,4313,-431,4313,-481,4313,-481,4363,-431,4325,-506,4303,-551,4243,-431,4293,-481,4293,-506,4293,-481,4292,-59,2502,-59,2502,-524,2552,-474,2514,-549,2492,-594,2432,-474,2482,-524,2482,-49,2482,-46,2483,-43,2486,-41,2488,-40,2492,-39,4292,-39,4292,-25,4312,-25,4312,-39,7798,-39,7801,-40,7803,-41,7806,-43,7807,-46,7808,-49,7808,-59,7808,-585m10010,-2456l10010,-2460,10008,-2464,10007,-2467,10004,-2470,10001,-2473,9998,-2475,9994,-2476,9990,-2476,9970,-2476,9970,-2436,9970,-583,9100,-583,9100,-2436,9970,-2436,9970,-2476,9080,-2476,9076,-2476,9072,-2475,9069,-2473,9066,-2470,9063,-2467,9062,-2464,9060,-2460,9060,-2456,9060,-563,9060,-559,9062,-555,9063,-552,9066,-549,9069,-546,9072,-545,9076,-543,9080,-543,9990,-543,9994,-543,9998,-545,10001,-546,10004,-549,10007,-552,10008,-555,10010,-559,10010,-563,10010,-583,10010,-2436,10010,-2456e" filled="true" fillcolor="#000000" stroked="false">
              <v:path arrowok="t"/>
              <v:fill type="solid"/>
            </v:shape>
            <v:rect style="position:absolute;left:9100;top:-2375;width:855;height:1762" filled="true" fillcolor="#ffffff" stroked="false">
              <v:fill type="solid"/>
            </v:rect>
            <v:shape style="position:absolute;left:8188;top:-1552;width:915;height:120" coordorigin="8189,-1551" coordsize="915,120" path="m9033,-1502l8982,-1551,9084,-1502,9058,-1502,9033,-1502xm9033,-1482l9043,-1492,9033,-1502,9058,-1502,9058,-1482,9033,-1482xm8984,-1431l9033,-1482,9058,-1482,9058,-1502,9084,-1502,9103,-1493,8984,-1431xm8189,-1468l8189,-1488,9033,-1502,9043,-1492,9033,-1482,8189,-1468xe" filled="true" fillcolor="#000000" stroked="false">
              <v:path arrowok="t"/>
              <v:fill type="solid"/>
            </v:shape>
            <w10:wrap type="none"/>
          </v:group>
        </w:pict>
      </w:r>
    </w:p>
    <w:p w:rsidR="0018722C">
      <w:pPr>
        <w:pStyle w:val="a9"/>
        <w:textAlignment w:val="center"/>
        <w:topLinePunct/>
      </w:pPr>
      <w:r>
        <w:rPr>
          <w:kern w:val="2"/>
          <w:sz w:val="22"/>
          <w:szCs w:val="22"/>
          <w:rFonts w:cstheme="minorBidi" w:hAnsiTheme="minorHAnsi" w:eastAsiaTheme="minorHAnsi" w:asciiTheme="minorHAnsi"/>
        </w:rPr>
        <w:pict>
          <v:shape style="position:absolute;margin-left:461.204987pt;margin-top:-112.245369pt;width:28.15pt;height:75.45pt;mso-position-horizontal-relative:page;mso-position-vertical-relative:paragraph;z-index:1744" type="#_x0000_t202" filled="false" stroked="false">
            <v:textbox inset="0,0,0,0" style="layout-flow:vertical-ideographic">
              <w:txbxContent>
                <w:p w:rsidR="0018722C">
                  <w:pPr>
                    <w:spacing w:line="132" w:lineRule="auto" w:before="0"/>
                    <w:ind w:leftChars="0" w:left="6" w:rightChars="0" w:right="6" w:firstLineChars="0" w:firstLine="0"/>
                    <w:jc w:val="center"/>
                    <w:rPr>
                      <w:sz w:val="21"/>
                    </w:rPr>
                  </w:pPr>
                  <w:r>
                    <w:rPr>
                      <w:spacing w:val="-3"/>
                      <w:w w:val="100"/>
                      <w:sz w:val="21"/>
                    </w:rPr>
                    <w:t>第二产业结构优</w:t>
                  </w:r>
                </w:p>
                <w:p w:rsidR="0018722C">
                  <w:pPr>
                    <w:spacing w:before="37"/>
                    <w:ind w:leftChars="0" w:left="4" w:rightChars="0" w:right="6" w:firstLineChars="0" w:firstLine="0"/>
                    <w:jc w:val="center"/>
                    <w:rPr>
                      <w:sz w:val="21"/>
                    </w:rPr>
                  </w:pPr>
                  <w:r>
                    <w:rPr>
                      <w:spacing w:val="-2"/>
                      <w:w w:val="100"/>
                      <w:sz w:val="21"/>
                    </w:rPr>
                    <w:t>化升级</w:t>
                  </w:r>
                </w:p>
              </w:txbxContent>
            </v:textbox>
            <w10:wrap type="none"/>
          </v:shape>
        </w:pict>
      </w:r>
      <w:r>
        <w:rPr>
          <w:kern w:val="2"/>
          <w:sz w:val="22"/>
          <w:szCs w:val="22"/>
          <w:rFonts w:cstheme="minorBidi" w:hAnsiTheme="minorHAnsi" w:eastAsiaTheme="minorHAnsi" w:asciiTheme="minorHAnsi"/>
        </w:rPr>
        <w:pict>
          <v:shape style="position:absolute;margin-left:382.726013pt;margin-top:-101.445374pt;width:12.55pt;height:54.55pt;mso-position-horizontal-relative:page;mso-position-vertical-relative:paragraph;z-index:1768" type="#_x0000_t202" filled="false" stroked="false">
            <v:textbox inset="0,0,0,0" style="layout-flow:vertical-ideographic">
              <w:txbxContent>
                <w:p w:rsidR="0018722C">
                  <w:pPr>
                    <w:spacing w:line="132" w:lineRule="auto" w:before="0"/>
                    <w:ind w:leftChars="0" w:left="20" w:rightChars="0" w:right="0" w:firstLineChars="0" w:firstLine="0"/>
                    <w:jc w:val="left"/>
                    <w:rPr>
                      <w:sz w:val="21"/>
                    </w:rPr>
                  </w:pPr>
                  <w:r>
                    <w:rPr>
                      <w:spacing w:val="-2"/>
                      <w:w w:val="100"/>
                      <w:sz w:val="21"/>
                    </w:rPr>
                    <w:t>信息披露制</w:t>
                  </w:r>
                </w:p>
              </w:txbxContent>
            </v:textbox>
            <w10:wrap type="none"/>
          </v:shape>
        </w:pict>
      </w:r>
      <w:r>
        <w:rPr>
          <w:kern w:val="2"/>
          <w:sz w:val="22"/>
          <w:szCs w:val="22"/>
          <w:rFonts w:cstheme="minorBidi" w:hAnsiTheme="minorHAnsi" w:eastAsiaTheme="minorHAnsi" w:asciiTheme="minorHAnsi"/>
        </w:rPr>
        <w:pict>
          <v:shape style="position:absolute;margin-left:297.765991pt;margin-top:-117.045372pt;width:12.55pt;height:86pt;mso-position-horizontal-relative:page;mso-position-vertical-relative:paragraph;z-index:1792" type="#_x0000_t202" filled="false" stroked="false">
            <v:textbox inset="0,0,0,0" style="layout-flow:vertical-ideographic">
              <w:txbxContent>
                <w:p w:rsidR="0018722C">
                  <w:pPr>
                    <w:spacing w:line="132" w:lineRule="auto" w:before="0"/>
                    <w:ind w:leftChars="0" w:left="20" w:rightChars="0" w:right="0" w:firstLineChars="0" w:firstLine="0"/>
                    <w:jc w:val="left"/>
                    <w:rPr>
                      <w:sz w:val="21"/>
                    </w:rPr>
                  </w:pPr>
                  <w:r>
                    <w:rPr>
                      <w:spacing w:val="-3"/>
                      <w:w w:val="100"/>
                      <w:sz w:val="21"/>
                    </w:rPr>
                    <w:t>产业结构发生改变</w:t>
                  </w:r>
                </w:p>
              </w:txbxContent>
            </v:textbox>
            <w10:wrap type="none"/>
          </v:shape>
        </w:pict>
      </w:r>
      <w:r>
        <w:rPr>
          <w:kern w:val="2"/>
          <w:sz w:val="22"/>
          <w:szCs w:val="22"/>
          <w:rFonts w:cstheme="minorBidi" w:hAnsiTheme="minorHAnsi" w:eastAsiaTheme="minorHAnsi" w:asciiTheme="minorHAnsi"/>
        </w:rPr>
        <w:pict>
          <v:shape style="position:absolute;margin-left:208.244995pt;margin-top:-117.28437pt;width:12.55pt;height:86pt;mso-position-horizontal-relative:page;mso-position-vertical-relative:paragraph;z-index:1816" type="#_x0000_t202" filled="false" stroked="false">
            <v:textbox inset="0,0,0,0" style="layout-flow:vertical-ideographic">
              <w:txbxContent>
                <w:p w:rsidR="0018722C">
                  <w:pPr>
                    <w:spacing w:line="132" w:lineRule="auto" w:before="0"/>
                    <w:ind w:leftChars="0" w:left="20" w:rightChars="0" w:right="0" w:firstLineChars="0" w:firstLine="0"/>
                    <w:jc w:val="left"/>
                    <w:rPr>
                      <w:sz w:val="21"/>
                    </w:rPr>
                  </w:pPr>
                  <w:r>
                    <w:rPr>
                      <w:spacing w:val="-3"/>
                      <w:w w:val="100"/>
                      <w:sz w:val="21"/>
                    </w:rPr>
                    <w:t>企业行为发生改变</w:t>
                  </w:r>
                </w:p>
              </w:txbxContent>
            </v:textbox>
            <w10:wrap type="none"/>
          </v:shape>
        </w:pict>
      </w:r>
      <w:r>
        <w:rPr>
          <w:kern w:val="2"/>
          <w:sz w:val="22"/>
          <w:szCs w:val="22"/>
          <w:rFonts w:cstheme="minorBidi" w:hAnsiTheme="minorHAnsi" w:eastAsiaTheme="minorHAnsi" w:asciiTheme="minorHAnsi"/>
        </w:rPr>
        <w:pict>
          <v:shape style="position:absolute;margin-left:118.004997pt;margin-top:-109.124367pt;width:12.55pt;height:65.1500pt;mso-position-horizontal-relative:page;mso-position-vertical-relative:paragraph;z-index:1840" type="#_x0000_t202" filled="false" stroked="false">
            <v:textbox inset="0,0,0,0" style="layout-flow:vertical-ideographic">
              <w:txbxContent>
                <w:p w:rsidR="0018722C">
                  <w:pPr>
                    <w:spacing w:line="132" w:lineRule="auto" w:before="0"/>
                    <w:ind w:leftChars="0" w:left="20" w:rightChars="0" w:right="0" w:firstLineChars="0" w:firstLine="0"/>
                    <w:jc w:val="left"/>
                    <w:rPr>
                      <w:sz w:val="21"/>
                    </w:rPr>
                  </w:pPr>
                  <w:r>
                    <w:rPr>
                      <w:spacing w:val="-2"/>
                      <w:w w:val="100"/>
                      <w:sz w:val="21"/>
                    </w:rPr>
                    <w:t>环境规制工具</w:t>
                  </w:r>
                </w:p>
              </w:txbxContent>
            </v:textbox>
            <w10:wrap type="none"/>
          </v:shape>
        </w:pict>
      </w:r>
      <w:bookmarkStart w:name="_bookmark29" w:id="60"/>
      <w:bookmarkEnd w:id="60"/>
      <w:r>
        <w:rPr>
          <w:kern w:val="2"/>
          <w:szCs w:val="22"/>
          <w:rFonts w:cstheme="minorBidi" w:hAnsiTheme="minorHAnsi" w:eastAsiaTheme="minorHAnsi" w:asciiTheme="minorHAnsi"/>
          <w:b/>
          <w:spacing w:val="-17"/>
          <w:sz w:val="24"/>
        </w:rPr>
        <w:t>图</w:t>
      </w:r>
      <w:r>
        <w:rPr>
          <w:kern w:val="2"/>
          <w:szCs w:val="22"/>
          <w:rFonts w:ascii="Times New Roman" w:eastAsia="Times New Roman" w:cstheme="minorBidi" w:hAnsiTheme="minorHAnsi"/>
          <w:b/>
          <w:sz w:val="24"/>
        </w:rPr>
        <w:t>4-1</w:t>
      </w:r>
      <w:r>
        <w:t xml:space="preserve">  </w:t>
      </w:r>
      <w:r>
        <w:rPr>
          <w:kern w:val="2"/>
          <w:szCs w:val="22"/>
          <w:rFonts w:cstheme="minorBidi" w:hAnsiTheme="minorHAnsi" w:eastAsiaTheme="minorHAnsi" w:asciiTheme="minorHAnsi"/>
          <w:b/>
          <w:sz w:val="24"/>
        </w:rPr>
        <w:t>信息披露制作用图</w:t>
      </w:r>
    </w:p>
    <w:p w:rsidR="0018722C">
      <w:pPr>
        <w:topLinePunct/>
      </w:pPr>
    </w:p>
    <w:p w:rsidR="0018722C">
      <w:pPr>
        <w:pStyle w:val="Heading3"/>
        <w:topLinePunct/>
        <w:ind w:left="200" w:hangingChars="200" w:hanging="200"/>
      </w:pPr>
      <w:bookmarkStart w:id="5688" w:name="_Toc6865688"/>
      <w:r>
        <w:t>4.2.2</w:t>
      </w:r>
      <w:r>
        <w:t xml:space="preserve"> </w:t>
      </w:r>
      <w:r>
        <w:t>激励约束机制</w:t>
      </w:r>
      <w:bookmarkEnd w:id="5688"/>
    </w:p>
    <w:p w:rsidR="0018722C">
      <w:pPr>
        <w:topLinePunct/>
      </w:pPr>
      <w:r>
        <w:t>激励约束指的是在对激励约束主体的行为进行规范的同时对激励约束主体按照</w:t>
      </w:r>
      <w:r>
        <w:t>既定的组织目标、人的行为规律，以各种手段来激发潜在的动力从而使积极性、主动</w:t>
      </w:r>
      <w:r>
        <w:t>性和创造性得以出现。激励约束在管理学中是非常重要的问题，从管理学的角度来看</w:t>
      </w:r>
      <w:r>
        <w:t>它基本包含五个基本要素，即激励约束主体、客体、方法、目标和环境，也可以换成</w:t>
      </w:r>
      <w:r>
        <w:t>另一种说法，即解决谁去激励约束、对谁激励约束、怎样激励约束、向什么方向的激</w:t>
      </w:r>
      <w:r>
        <w:t>励约束以及在什么条件下进行激励约束的问题。激励和约束有着不同的作用，激励主</w:t>
      </w:r>
      <w:r>
        <w:t>要了激发人潜在的积极性，约束则主要是控制错误的行为。只有将他们二者结合起来，</w:t>
      </w:r>
      <w:r w:rsidR="001852F3">
        <w:t xml:space="preserve">才能起到有效作用，才能调动客体的积极性，更好地实现既定的利益目标。</w:t>
      </w:r>
    </w:p>
    <w:p w:rsidR="0018722C">
      <w:pPr>
        <w:topLinePunct/>
      </w:pPr>
      <w:r>
        <w:t>制定环境规制政策的主要目标是使得企业在自己的生产过程中减少污染物的排</w:t>
      </w:r>
      <w:r>
        <w:t>放，因此分析这个问题的关键在于分析如何使得企业自主进行减排。企业要进行有效</w:t>
      </w:r>
      <w:r>
        <w:t>的污染减排，必须要有相应的技术支持，由于企业的首要目标是追逐利润最大化，因</w:t>
      </w:r>
      <w:r>
        <w:t>此很容易忽略对环境的破坏。同时也有技术限制的原因，如果当时能给他们提供相关技术的支持，就可以改善企业的排污情况。因此，要鼓励企业与科研院所进行合作，</w:t>
      </w:r>
      <w:r>
        <w:t>它们之间是互相影响的，科研院校为企业提供先进的减排技术，同时企业为科研院校解决了资金缺乏的问题。在节污减排上要对作出贡献的企业予以激励，同时也要对企业的投机行为予以约束。</w:t>
      </w:r>
    </w:p>
    <w:p w:rsidR="0018722C">
      <w:pPr>
        <w:topLinePunct/>
      </w:pPr>
      <w:r>
        <w:t>在环境规制政策的执行中，主要涉及到政府、排污企业和公众这三个主体，它们</w:t>
      </w:r>
      <w:r>
        <w:t>之间是相互制约。排污企业是规制的主要当事人，由于企业是根据市场价格的情况来调节自己的生产，因此，当企业受到规制时，这就说明的企业的资源配置存在问题，</w:t>
      </w:r>
      <w:r w:rsidR="001852F3">
        <w:t xml:space="preserve">违反了环境规制政策中的某条规定。由于违反了规制政策，企业会受到相应的惩罚</w:t>
      </w:r>
      <w:r w:rsidR="001852F3">
        <w:t>，</w:t>
      </w:r>
    </w:p>
    <w:p w:rsidR="0018722C">
      <w:pPr>
        <w:topLinePunct/>
      </w:pPr>
      <w:bookmarkStart w:name="_bookmark30" w:id="61"/>
      <w:bookmarkEnd w:id="61"/>
      <w:r/>
      <w:r>
        <w:t>为了尽量较少受到处罚企业就会在生产中自行调节，因此，我们可以认为，实行环境规制后很好的使得企业进行自主减排。在规制过程中，排污企业直接处于被动地位，</w:t>
      </w:r>
      <w:r>
        <w:t>受到规制机构的管制。在这种情况下，企业很有可能收到损失，为了将这种损失降到最低，企业作为行动主体会采取各种手段来将损失降至最小，最有可能出现的情况时企业向政府寻租，寻租的出现就会对环境规制政策的实施带来影响。</w:t>
      </w:r>
    </w:p>
    <w:p w:rsidR="0018722C">
      <w:pPr>
        <w:topLinePunct/>
      </w:pPr>
      <w:r>
        <w:t>环境规制机构通常由政府官员和相关专业的专家学者组成，行使着环境规制的职</w:t>
      </w:r>
      <w:r>
        <w:t>能，制定相关环境规制政策。规制机构是排污企业和公众间的中间人，拥有着较大的</w:t>
      </w:r>
      <w:r>
        <w:t>权力，如处置权、行政执法权、行政司法权等。从另一方面来看，规制机构作为行使</w:t>
      </w:r>
      <w:r>
        <w:t>环境规制政策的工具，又面临着重重约束，由于规制机构是不依附于政府又离不开政</w:t>
      </w:r>
      <w:r>
        <w:t>府帮忙的机构，所以它必须向政府负责。同时，它执掌着环境规制方面的行政司法权，</w:t>
      </w:r>
      <w:r>
        <w:t>所以它还必须向立法机构负责。规制机构在一定程度上是在为公众牟利益，所以它的行为还要经得起人民群众的考验。由此可见，规制机构的行为也受到一定的约束。</w:t>
      </w:r>
    </w:p>
    <w:p w:rsidR="0018722C">
      <w:pPr>
        <w:pStyle w:val="Heading3"/>
        <w:topLinePunct/>
        <w:ind w:left="200" w:hangingChars="200" w:hanging="200"/>
      </w:pPr>
      <w:bookmarkStart w:id="5689" w:name="_Toc6865689"/>
      <w:r>
        <w:t>4.2.3</w:t>
      </w:r>
      <w:r>
        <w:t xml:space="preserve"> </w:t>
      </w:r>
      <w:r>
        <w:t>公众参与机制</w:t>
      </w:r>
      <w:bookmarkEnd w:id="5689"/>
    </w:p>
    <w:p w:rsidR="0018722C">
      <w:pPr>
        <w:topLinePunct/>
      </w:pPr>
      <w:r>
        <w:t>公众参与，这一概念最早有人在政治学领域中提出来，直到</w:t>
      </w:r>
      <w:r>
        <w:rPr>
          <w:rFonts w:ascii="Times New Roman" w:hAnsi="Times New Roman" w:eastAsia="Times New Roman"/>
        </w:rPr>
        <w:t>20</w:t>
      </w:r>
      <w:r>
        <w:t>世纪末才出现在</w:t>
      </w:r>
      <w:r>
        <w:t>环境保护中。对于公众参与一词中的</w:t>
      </w:r>
      <w:r>
        <w:rPr>
          <w:rFonts w:ascii="Times New Roman" w:hAnsi="Times New Roman" w:eastAsia="Times New Roman"/>
        </w:rPr>
        <w:t>“</w:t>
      </w:r>
      <w:r>
        <w:t>公众</w:t>
      </w:r>
      <w:r>
        <w:rPr>
          <w:rFonts w:ascii="Times New Roman" w:hAnsi="Times New Roman" w:eastAsia="Times New Roman"/>
        </w:rPr>
        <w:t>”</w:t>
      </w:r>
      <w:r>
        <w:t>，各个专家学者的见解不一，有的认为指</w:t>
      </w:r>
      <w:r>
        <w:t>的是普通公民，有的认为指的是除了不包括法人和其他组织的所有个体。大众意义上</w:t>
      </w:r>
      <w:r>
        <w:t>的公众参与指的是公民有权通过一定的程序参与国家管理，小到水、电等价格的制定，</w:t>
      </w:r>
      <w:r>
        <w:t>大到宪法的修订，都离不开公众的参与。我国实行公众参与机制，这种参与制既是满</w:t>
      </w:r>
      <w:r>
        <w:t>足民主政治的要求也是维护公众生存发展权。公众参与使得公民的意识逐步提高，其中包含了法律意识、团队意识，还有即将重点介绍的环保意识。</w:t>
      </w:r>
    </w:p>
    <w:p w:rsidR="0018722C">
      <w:pPr>
        <w:topLinePunct/>
      </w:pPr>
      <w:r>
        <w:t>除排污企业外，公众也是环境规制的直接对象，同时也是对抗排污企业的另一阵</w:t>
      </w:r>
      <w:r>
        <w:t>营。但是公众对环境的破坏程度很小，与企业相比可以忽略不计，为分析方便，本文</w:t>
      </w:r>
      <w:r>
        <w:t>中我们假设环境规制的对象只有排污企业，公众则和规制机构站在一方，和排污企业形成对立面。在环境规制过程中，公众作为当中的一当事人，具有发表意见的权利。由于信息不对称，使得公众与政府一样面临着处于劣势地位的局面。只能把希望寄托</w:t>
      </w:r>
      <w:r>
        <w:t>于政府上，希望它能够秉公执法，坚持公平公正公开的原则，通过制定适宜的环境规制政策来影响污染企业的生产策略，促进其产业结构的优化升级。</w:t>
      </w:r>
    </w:p>
    <w:p w:rsidR="0018722C">
      <w:pPr>
        <w:topLinePunct/>
      </w:pPr>
      <w:r>
        <w:t>在当前这个复杂的现实社会中，由于逐利行为的存在使得规制机构很难完全代表</w:t>
      </w:r>
      <w:r>
        <w:t>公众的利益。在这种情况下，当出现污染行为时规制机构很有可能会降低自己的规</w:t>
      </w:r>
      <w:r>
        <w:t>制</w:t>
      </w:r>
    </w:p>
    <w:p w:rsidR="0018722C">
      <w:pPr>
        <w:topLinePunct/>
      </w:pPr>
      <w:bookmarkStart w:name="_bookmark31" w:id="62"/>
      <w:bookmarkEnd w:id="62"/>
      <w:r/>
      <w:r>
        <w:t>标准。由于外界的诱惑因素很多，也可能使规制机构不能正确认识自己所要履行的义</w:t>
      </w:r>
      <w:r>
        <w:t>务和权力。当环境规制机构发现其实施的规制措施存在漏洞时，有可能就与排污企业</w:t>
      </w:r>
      <w:r>
        <w:t>建立联系，形成“寻租”。这些行为不利于第二产业结构的调整。此时如果公众参与</w:t>
      </w:r>
      <w:r>
        <w:t>进来，对此行为进行有效的监督，就会对环境规制机构的这种行为起到遏制作用，同时促使环境规制机构加大对污染企业的整治，促进第二产业结构的优化升级。可见，</w:t>
      </w:r>
      <w:r w:rsidR="001852F3">
        <w:t xml:space="preserve">公众的参与也有利于环境规制促进第二产业结构的调整。</w:t>
      </w:r>
    </w:p>
    <w:p w:rsidR="0018722C">
      <w:pPr>
        <w:pStyle w:val="Heading2"/>
        <w:topLinePunct/>
        <w:ind w:left="171" w:hangingChars="171" w:hanging="171"/>
      </w:pPr>
      <w:bookmarkStart w:id="5690" w:name="_Toc6865690"/>
      <w:bookmarkStart w:name="小结 " w:id="63"/>
      <w:bookmarkEnd w:id="63"/>
      <w:r/>
      <w:r>
        <w:t>小</w:t>
      </w:r>
      <w:r w:rsidR="004F241D">
        <w:t xml:space="preserve">  </w:t>
      </w:r>
      <w:r w:rsidR="004F241D">
        <w:t xml:space="preserve">结</w:t>
      </w:r>
      <w:bookmarkEnd w:id="5690"/>
    </w:p>
    <w:p w:rsidR="0018722C">
      <w:pPr>
        <w:topLinePunct/>
      </w:pPr>
      <w:r>
        <w:t>本章主要包括两个部分，第一部分介绍了环境规制内部的变动对第二产业结构调</w:t>
      </w:r>
      <w:r>
        <w:t>整的影响，主要包括环境规制工作人员的激励机制、规制机构的政绩考核机制以及规</w:t>
      </w:r>
      <w:r>
        <w:t>制机构的改革机制。通过对环境规制工作人员适当的激励、严格考核规制机构的政绩</w:t>
      </w:r>
      <w:r>
        <w:t>和改革当前的规制机构，进一步规范环境规制体系，促进第二产业结构的调整。第二</w:t>
      </w:r>
      <w:r>
        <w:t>部分介绍了环境规制下企业的行为机制如何影响第二产业结构调整，主要包括信息披露机制、激励约束机制和公众参与机制，这三者主要是从企业和公众的角度出发的。</w:t>
      </w:r>
      <w:r>
        <w:t>这一章整体上从两个不同的角度理论分析了环境规制对第二产业结构调整的影响，为实证分析奠定了理论基础。</w:t>
      </w:r>
    </w:p>
    <w:p w:rsidR="0018722C">
      <w:pPr>
        <w:pStyle w:val="Heading1"/>
        <w:topLinePunct/>
      </w:pPr>
      <w:bookmarkStart w:id="5691" w:name="_Toc6865691"/>
      <w:bookmarkStart w:name="第5章 环境规制对第二产业结构调整影响的实证分析 " w:id="64"/>
      <w:bookmarkEnd w:id="64"/>
      <w:r/>
      <w:bookmarkStart w:name="_bookmark32" w:id="65"/>
      <w:bookmarkEnd w:id="65"/>
      <w:r/>
      <w:bookmarkStart w:name="_bookmark33" w:id="66"/>
      <w:bookmarkEnd w:id="66"/>
      <w:r/>
      <w:r>
        <w:t>第</w:t>
      </w:r>
      <w:r/>
      <w:r>
        <w:t>5</w:t>
      </w:r>
      <w:r/>
      <w:r>
        <w:t>章</w:t>
      </w:r>
      <w:r>
        <w:t xml:space="preserve">  </w:t>
      </w:r>
      <w:r>
        <w:t>环</w:t>
      </w:r>
      <w:r>
        <w:t>境</w:t>
      </w:r>
      <w:r>
        <w:t>规制</w:t>
      </w:r>
      <w:r>
        <w:t>对</w:t>
      </w:r>
      <w:r>
        <w:t>第二</w:t>
      </w:r>
      <w:r>
        <w:t>产</w:t>
      </w:r>
      <w:r>
        <w:t>业结</w:t>
      </w:r>
      <w:r>
        <w:t>构</w:t>
      </w:r>
      <w:r>
        <w:t>调整</w:t>
      </w:r>
      <w:r>
        <w:t>影</w:t>
      </w:r>
      <w:r>
        <w:t>响的</w:t>
      </w:r>
      <w:r>
        <w:t>实</w:t>
      </w:r>
      <w:r>
        <w:t>证分</w:t>
      </w:r>
      <w:r>
        <w:t>析</w:t>
      </w:r>
      <w:bookmarkEnd w:id="5691"/>
    </w:p>
    <w:p w:rsidR="0018722C">
      <w:pPr>
        <w:topLinePunct/>
      </w:pPr>
      <w:r>
        <w:t>根据上文所述，加强环境规制有利于第二产业结构的调整，在一定程度上能够限</w:t>
      </w:r>
      <w:r>
        <w:t>制排污企业的行为，直接影响整个产业的排污水平。本文根据环境规制中对第二产业结构的影响，选取相关指标，对环境规制对第二产业结构调整影响进行检验。</w:t>
      </w:r>
    </w:p>
    <w:p w:rsidR="0018722C">
      <w:pPr>
        <w:pStyle w:val="Heading2"/>
        <w:topLinePunct/>
        <w:ind w:left="171" w:hangingChars="171" w:hanging="171"/>
      </w:pPr>
      <w:bookmarkStart w:id="5692" w:name="_Toc6865692"/>
      <w:bookmarkStart w:name="5.1 模型建立 " w:id="67"/>
      <w:bookmarkEnd w:id="67"/>
      <w:r>
        <w:t>5.1</w:t>
      </w:r>
      <w:r>
        <w:t xml:space="preserve"> </w:t>
      </w:r>
      <w:r/>
      <w:bookmarkStart w:name="5.1 模型建立 " w:id="68"/>
      <w:bookmarkEnd w:id="68"/>
      <w:r>
        <w:t>模型建立</w:t>
      </w:r>
      <w:bookmarkEnd w:id="5692"/>
    </w:p>
    <w:p w:rsidR="0018722C">
      <w:pPr>
        <w:topLinePunct/>
      </w:pPr>
      <w:r>
        <w:t>本文采用面板数据模型来研究环境规制对第二产业结构调整的影响，由于单位根</w:t>
      </w:r>
      <w:r>
        <w:t>检验和协整检验都是比较常见的计量方法，在此不再详细介绍。本文给出的环境规制对第二产业结构调整影响的实证模型，其一般形式为：</w:t>
      </w:r>
    </w:p>
    <w:p w:rsidR="0018722C">
      <w:pPr>
        <w:tabs>
          <w:tab w:val="right" w:pos="9264"/>
        </w:tabs>
        <w:ind w:firstLineChars="1311" w:firstLine="3147"/>
        <w:pStyle w:val="a6"/>
        <w:topLinePunct/>
        <w:textAlignment w:val="center"/>
      </w:pPr>
      <w:r>
        <w:rPr>
          <w:rFonts w:cstheme="minorBidi" w:hAnsiTheme="minorHAnsi" w:eastAsiaTheme="minorHAnsi" w:asciiTheme="minorHAnsi" w:ascii="Times New Roman"/>
        </w:rPr>
        <w:t>IS</w:t>
      </w:r>
      <w:r>
        <w:rPr>
          <w:rFonts w:ascii="Times New Roman" w:cstheme="minorBidi" w:hAnsiTheme="minorHAnsi" w:eastAsiaTheme="minorHAnsi"/>
        </w:rPr>
        <w:t>it</w:t>
      </w:r>
      <w:r>
        <w:rPr>
          <w:rFonts w:ascii="Times New Roman" w:cstheme="minorBidi" w:hAnsiTheme="minorHAnsi" w:eastAsiaTheme="minorHAnsi"/>
        </w:rPr>
        <w:t>=a+bZ</w:t>
      </w:r>
      <w:r>
        <w:rPr>
          <w:rFonts w:ascii="Times New Roman" w:cstheme="minorBidi" w:hAnsiTheme="minorHAnsi" w:eastAsiaTheme="minorHAnsi"/>
        </w:rPr>
        <w:t>it</w:t>
      </w:r>
      <w:r>
        <w:rPr>
          <w:rFonts w:ascii="Times New Roman" w:cstheme="minorBidi" w:hAnsiTheme="minorHAnsi" w:eastAsiaTheme="minorHAnsi"/>
        </w:rPr>
        <w:t>+cX</w:t>
      </w:r>
      <w:r>
        <w:rPr>
          <w:rFonts w:ascii="Times New Roman" w:cstheme="minorBidi" w:hAnsiTheme="minorHAnsi" w:eastAsiaTheme="minorHAnsi"/>
        </w:rPr>
        <w:t>it</w:t>
      </w:r>
      <w:r>
        <w:rPr>
          <w:rFonts w:ascii="Times New Roman" w:cstheme="minorBidi" w:hAnsiTheme="minorHAnsi" w:eastAsiaTheme="minorHAnsi"/>
        </w:rPr>
        <w:t>+u</w:t>
      </w:r>
      <w:r>
        <w:rPr>
          <w:rFonts w:ascii="Times New Roman" w:cstheme="minorBidi" w:hAnsiTheme="minorHAnsi" w:eastAsiaTheme="minorHAnsi"/>
        </w:rPr>
        <w:t>it</w:t>
      </w:r>
      <w:r>
        <w:tab/>
      </w:r>
      <w:r>
        <w:rPr>
          <w:rFonts w:ascii="Times New Roman" w:cstheme="minorBidi" w:hAnsiTheme="minorHAnsi" w:eastAsiaTheme="minorHAnsi"/>
        </w:rPr>
        <w:t>(</w:t>
      </w:r>
      <w:r>
        <w:rPr>
          <w:rFonts w:ascii="Times New Roman" w:cstheme="minorBidi" w:hAnsiTheme="minorHAnsi" w:eastAsiaTheme="minorHAnsi"/>
        </w:rPr>
        <w:t xml:space="preserve">5.1</w:t>
      </w:r>
      <w:r>
        <w:rPr>
          <w:rFonts w:ascii="Times New Roman" w:cstheme="minorBidi" w:hAnsiTheme="minorHAnsi" w:eastAsiaTheme="minorHAnsi"/>
        </w:rPr>
        <w:t>)</w:t>
      </w:r>
    </w:p>
    <w:p w:rsidR="0018722C">
      <w:pPr>
        <w:topLinePunct/>
      </w:pPr>
      <w:r>
        <w:t>其中</w:t>
      </w:r>
      <w:r>
        <w:rPr>
          <w:rFonts w:ascii="Times New Roman" w:eastAsia="Times New Roman"/>
        </w:rPr>
        <w:t>IS</w:t>
      </w:r>
      <w:r>
        <w:rPr>
          <w:rFonts w:ascii="Times New Roman" w:eastAsia="Times New Roman"/>
        </w:rPr>
        <w:t>it</w:t>
      </w:r>
      <w:r>
        <w:t>为第二产业调整的结果，</w:t>
      </w:r>
      <w:r>
        <w:rPr>
          <w:rFonts w:ascii="Times New Roman" w:eastAsia="Times New Roman"/>
        </w:rPr>
        <w:t>Z</w:t>
      </w:r>
      <w:r>
        <w:rPr>
          <w:rFonts w:ascii="Times New Roman" w:eastAsia="Times New Roman"/>
        </w:rPr>
        <w:t>it</w:t>
      </w:r>
      <w:r>
        <w:t>为控制变量，</w:t>
      </w:r>
      <w:r>
        <w:rPr>
          <w:rFonts w:ascii="Times New Roman" w:eastAsia="Times New Roman"/>
        </w:rPr>
        <w:t>X</w:t>
      </w:r>
      <w:r>
        <w:rPr>
          <w:rFonts w:ascii="Times New Roman" w:eastAsia="Times New Roman"/>
        </w:rPr>
        <w:t>it</w:t>
      </w:r>
      <w:r>
        <w:t>为环境规制相关变量的向</w:t>
      </w:r>
      <w:r>
        <w:t>量，该模型包括</w:t>
      </w:r>
      <w:r>
        <w:rPr>
          <w:rFonts w:ascii="Times New Roman" w:eastAsia="Times New Roman"/>
        </w:rPr>
        <w:t>6</w:t>
      </w:r>
      <w:r>
        <w:t>个解释变量，详细见</w:t>
      </w:r>
      <w:r>
        <w:t>表</w:t>
      </w:r>
      <w:r>
        <w:rPr>
          <w:rFonts w:ascii="Times New Roman" w:eastAsia="Times New Roman"/>
        </w:rPr>
        <w:t>5-1</w:t>
      </w:r>
      <w:r>
        <w:t>所示，</w:t>
      </w:r>
      <w:r>
        <w:rPr>
          <w:rFonts w:ascii="Times New Roman" w:eastAsia="Times New Roman"/>
        </w:rPr>
        <w:t>b=</w:t>
      </w:r>
      <w:r>
        <w:rPr>
          <w:position w:val="1"/>
        </w:rPr>
        <w:t>(</w:t>
      </w:r>
      <w:r>
        <w:rPr>
          <w:rFonts w:ascii="Times New Roman" w:eastAsia="Times New Roman"/>
          <w:position w:val="1"/>
        </w:rPr>
        <w:t>b</w:t>
      </w:r>
      <w:r>
        <w:rPr>
          <w:rFonts w:ascii="Times New Roman" w:eastAsia="Times New Roman"/>
          <w:sz w:val="15"/>
        </w:rPr>
        <w:t>1</w:t>
      </w:r>
      <w:r>
        <w:rPr>
          <w:rFonts w:ascii="Times New Roman" w:eastAsia="Times New Roman"/>
          <w:position w:val="1"/>
        </w:rPr>
        <w:t xml:space="preserve">,</w:t>
      </w:r>
      <w:r w:rsidR="001852F3">
        <w:rPr>
          <w:rFonts w:ascii="Times New Roman" w:eastAsia="Times New Roman"/>
          <w:position w:val="1"/>
        </w:rPr>
        <w:t xml:space="preserve"> </w:t>
      </w:r>
      <w:r w:rsidR="001852F3">
        <w:rPr>
          <w:rFonts w:ascii="Times New Roman" w:eastAsia="Times New Roman"/>
          <w:position w:val="1"/>
        </w:rPr>
        <w:t xml:space="preserve">b</w:t>
      </w:r>
      <w:r>
        <w:rPr>
          <w:rFonts w:ascii="Times New Roman" w:eastAsia="Times New Roman"/>
          <w:sz w:val="15"/>
        </w:rPr>
        <w:t>2</w:t>
      </w:r>
      <w:r>
        <w:rPr>
          <w:rFonts w:ascii="Times New Roman" w:eastAsia="Times New Roman"/>
          <w:position w:val="1"/>
        </w:rPr>
        <w:t xml:space="preserve">,</w:t>
      </w:r>
      <w:r w:rsidR="001852F3">
        <w:rPr>
          <w:rFonts w:ascii="Times New Roman" w:eastAsia="Times New Roman"/>
          <w:position w:val="1"/>
        </w:rPr>
        <w:t xml:space="preserve"> </w:t>
      </w:r>
      <w:r w:rsidR="001852F3">
        <w:rPr>
          <w:rFonts w:ascii="Times New Roman" w:eastAsia="Times New Roman"/>
          <w:position w:val="1"/>
        </w:rPr>
        <w:t xml:space="preserve">b</w:t>
      </w:r>
      <w:r>
        <w:rPr>
          <w:rFonts w:ascii="Times New Roman" w:eastAsia="Times New Roman"/>
          <w:sz w:val="15"/>
        </w:rPr>
        <w:t>3</w:t>
      </w:r>
      <w:r>
        <w:rPr>
          <w:position w:val="1"/>
        </w:rPr>
        <w:t>)</w:t>
      </w:r>
      <w:r>
        <w:t>，</w:t>
      </w:r>
      <w:r>
        <w:rPr>
          <w:rFonts w:ascii="Times New Roman" w:eastAsia="Times New Roman"/>
        </w:rPr>
        <w:t>c=</w:t>
      </w:r>
      <w:r>
        <w:t>（</w:t>
      </w:r>
      <w:r>
        <w:rPr>
          <w:rFonts w:ascii="Times New Roman" w:eastAsia="Times New Roman"/>
          <w:position w:val="1"/>
        </w:rPr>
        <w:t>c</w:t>
      </w:r>
      <w:r>
        <w:rPr>
          <w:rFonts w:ascii="Times New Roman" w:eastAsia="Times New Roman"/>
          <w:sz w:val="15"/>
        </w:rPr>
        <w:t>1</w:t>
      </w:r>
      <w:r>
        <w:rPr>
          <w:rFonts w:ascii="Times New Roman" w:eastAsia="Times New Roman"/>
          <w:position w:val="1"/>
        </w:rPr>
        <w:t xml:space="preserve">,</w:t>
      </w:r>
      <w:r w:rsidR="001852F3">
        <w:rPr>
          <w:rFonts w:ascii="Times New Roman" w:eastAsia="Times New Roman"/>
          <w:position w:val="1"/>
        </w:rPr>
        <w:t xml:space="preserve"> </w:t>
      </w:r>
      <w:r w:rsidR="001852F3">
        <w:rPr>
          <w:rFonts w:ascii="Times New Roman" w:eastAsia="Times New Roman"/>
          <w:position w:val="1"/>
        </w:rPr>
        <w:t xml:space="preserve">c</w:t>
      </w:r>
      <w:r>
        <w:rPr>
          <w:rFonts w:ascii="Times New Roman" w:eastAsia="Times New Roman"/>
          <w:sz w:val="15"/>
        </w:rPr>
        <w:t>2</w:t>
      </w:r>
      <w:r>
        <w:rPr>
          <w:rFonts w:ascii="Times New Roman" w:eastAsia="Times New Roman"/>
          <w:position w:val="1"/>
        </w:rPr>
        <w:t xml:space="preserve">,</w:t>
      </w:r>
      <w:r w:rsidR="001852F3">
        <w:rPr>
          <w:rFonts w:ascii="Times New Roman" w:eastAsia="Times New Roman"/>
          <w:position w:val="1"/>
        </w:rPr>
        <w:t xml:space="preserve"> </w:t>
      </w:r>
      <w:r w:rsidR="001852F3">
        <w:rPr>
          <w:rFonts w:ascii="Times New Roman" w:eastAsia="Times New Roman"/>
          <w:position w:val="1"/>
        </w:rPr>
        <w:t xml:space="preserve">c</w:t>
      </w:r>
      <w:r>
        <w:rPr>
          <w:rFonts w:ascii="Times New Roman" w:eastAsia="Times New Roman"/>
          <w:sz w:val="15"/>
        </w:rPr>
        <w:t>3</w:t>
      </w:r>
      <w:r>
        <w:t>）</w:t>
      </w:r>
      <w:r>
        <w:t>，</w:t>
      </w:r>
    </w:p>
    <w:p w:rsidR="0018722C">
      <w:pPr>
        <w:topLinePunct/>
      </w:pPr>
      <w:r>
        <w:rPr>
          <w:rFonts w:ascii="Times New Roman" w:eastAsia="Times New Roman"/>
        </w:rPr>
        <w:t>{</w:t>
      </w:r>
      <w:r>
        <w:rPr>
          <w:rFonts w:ascii="Times New Roman" w:eastAsia="Times New Roman"/>
        </w:rPr>
        <w:t>u</w:t>
      </w:r>
      <w:r>
        <w:rPr>
          <w:rFonts w:ascii="Times New Roman" w:eastAsia="Times New Roman"/>
        </w:rPr>
        <w:t>it</w:t>
      </w:r>
      <w:r>
        <w:rPr>
          <w:rFonts w:ascii="Times New Roman" w:eastAsia="Times New Roman"/>
        </w:rPr>
        <w:t>}</w:t>
      </w:r>
      <w:r>
        <w:t>符合零均值、同方差、零协方差的正态分布序列。</w:t>
      </w:r>
    </w:p>
    <w:p w:rsidR="0018722C">
      <w:pPr>
        <w:pStyle w:val="a8"/>
        <w:topLinePunct/>
      </w:pPr>
      <w:r>
        <w:rPr>
          <w:kern w:val="2"/>
          <w:sz w:val="21"/>
          <w:szCs w:val="22"/>
          <w:rFonts w:cstheme="minorBidi" w:hAnsiTheme="minorHAnsi" w:eastAsiaTheme="minorHAnsi" w:asciiTheme="minorHAnsi"/>
          <w:b/>
          <w:spacing w:val="-14"/>
        </w:rPr>
        <w:t>表</w:t>
      </w:r>
      <w:r>
        <w:rPr>
          <w:kern w:val="2"/>
          <w:szCs w:val="22"/>
          <w:rFonts w:ascii="Times New Roman" w:eastAsia="Times New Roman" w:cstheme="minorBidi" w:hAnsiTheme="minorHAnsi"/>
          <w:b/>
          <w:sz w:val="21"/>
        </w:rPr>
        <w:t>5-1</w:t>
      </w:r>
      <w:r>
        <w:t xml:space="preserve">  </w:t>
      </w:r>
      <w:r>
        <w:rPr>
          <w:kern w:val="2"/>
          <w:szCs w:val="22"/>
          <w:rFonts w:cstheme="minorBidi" w:hAnsiTheme="minorHAnsi" w:eastAsiaTheme="minorHAnsi" w:asciiTheme="minorHAnsi"/>
          <w:b/>
          <w:spacing w:val="0"/>
          <w:sz w:val="21"/>
        </w:rPr>
        <w:t>模型中解释变量含义</w:t>
      </w:r>
    </w:p>
    <w:tbl>
      <w:tblPr>
        <w:tblW w:w="5000" w:type="pct"/>
        <w:tblInd w:w="118"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966"/>
        <w:gridCol w:w="2345"/>
        <w:gridCol w:w="3589"/>
      </w:tblGrid>
      <w:tr>
        <w:trPr>
          <w:tblHeader/>
        </w:trPr>
        <w:tc>
          <w:tcPr>
            <w:tcW w:w="1666" w:type="pct"/>
            <w:vAlign w:val="center"/>
            <w:tcBorders>
              <w:bottom w:val="single" w:sz="4" w:space="0" w:color="auto"/>
            </w:tcBorders>
          </w:tcPr>
          <w:p w:rsidR="0018722C">
            <w:pPr>
              <w:pStyle w:val="a7"/>
              <w:topLinePunct/>
              <w:ind w:leftChars="0" w:left="0" w:rightChars="0" w:right="0" w:firstLineChars="0" w:firstLine="0"/>
              <w:spacing w:line="240" w:lineRule="atLeast"/>
            </w:pPr>
            <w:r>
              <w:t>名称</w:t>
            </w:r>
          </w:p>
        </w:tc>
        <w:tc>
          <w:tcPr>
            <w:tcW w:w="1317" w:type="pct"/>
            <w:vAlign w:val="center"/>
            <w:tcBorders>
              <w:bottom w:val="single" w:sz="4" w:space="0" w:color="auto"/>
            </w:tcBorders>
          </w:tcPr>
          <w:p w:rsidR="0018722C">
            <w:pPr>
              <w:pStyle w:val="a7"/>
              <w:topLinePunct/>
              <w:ind w:leftChars="0" w:left="0" w:rightChars="0" w:right="0" w:firstLineChars="0" w:firstLine="0"/>
              <w:spacing w:line="240" w:lineRule="atLeast"/>
            </w:pPr>
            <w:r>
              <w:t>变量名称</w:t>
            </w:r>
          </w:p>
        </w:tc>
        <w:tc>
          <w:tcPr>
            <w:tcW w:w="2016" w:type="pct"/>
            <w:vAlign w:val="center"/>
            <w:tcBorders>
              <w:bottom w:val="single" w:sz="4" w:space="0" w:color="auto"/>
            </w:tcBorders>
          </w:tcPr>
          <w:p w:rsidR="0018722C">
            <w:pPr>
              <w:pStyle w:val="a7"/>
              <w:topLinePunct/>
              <w:ind w:leftChars="0" w:left="0" w:rightChars="0" w:right="0" w:firstLineChars="0" w:firstLine="0"/>
              <w:spacing w:line="240" w:lineRule="atLeast"/>
            </w:pPr>
            <w:r>
              <w:t>含义</w:t>
            </w:r>
          </w:p>
        </w:tc>
      </w:tr>
      <w:tr>
        <w:tc>
          <w:tcPr>
            <w:tcW w:w="1666" w:type="pct"/>
            <w:vMerge w:val="restart"/>
            <w:vAlign w:val="center"/>
          </w:tcPr>
          <w:p w:rsidR="0018722C">
            <w:pPr>
              <w:pStyle w:val="a5"/>
              <w:topLinePunct/>
              <w:ind w:leftChars="0" w:left="0" w:rightChars="0" w:right="0" w:firstLineChars="0" w:firstLine="0"/>
              <w:spacing w:line="240" w:lineRule="atLeast"/>
            </w:pPr>
            <w:r>
              <w:t>控制变量 </w:t>
            </w:r>
            <w:r>
              <w:t>Z</w:t>
            </w:r>
          </w:p>
        </w:tc>
        <w:tc>
          <w:tcPr>
            <w:tcW w:w="1317" w:type="pct"/>
            <w:vAlign w:val="center"/>
          </w:tcPr>
          <w:p w:rsidR="0018722C">
            <w:pPr>
              <w:pStyle w:val="a5"/>
              <w:topLinePunct/>
              <w:ind w:leftChars="0" w:left="0" w:rightChars="0" w:right="0" w:firstLineChars="0" w:firstLine="0"/>
              <w:spacing w:line="240" w:lineRule="atLeast"/>
            </w:pPr>
            <w:r>
              <w:t>PGDP</w:t>
            </w:r>
          </w:p>
        </w:tc>
        <w:tc>
          <w:tcPr>
            <w:tcW w:w="2016" w:type="pct"/>
            <w:vAlign w:val="center"/>
          </w:tcPr>
          <w:p w:rsidR="0018722C">
            <w:pPr>
              <w:pStyle w:val="ad"/>
              <w:topLinePunct/>
              <w:ind w:leftChars="0" w:left="0" w:rightChars="0" w:right="0" w:firstLineChars="0" w:firstLine="0"/>
              <w:spacing w:line="240" w:lineRule="atLeast"/>
            </w:pPr>
            <w:r>
              <w:t>人均 </w:t>
            </w:r>
            <w:r>
              <w:t>GDP</w:t>
            </w:r>
          </w:p>
        </w:tc>
      </w:tr>
      <w:tr>
        <w:tc>
          <w:tcPr>
            <w:tcW w:w="1666" w:type="pct"/>
            <w:vMerge/>
            <w:vAlign w:val="center"/>
          </w:tcPr>
          <w:p w:rsidR="0018722C">
            <w:pPr>
              <w:pStyle w:val="ac"/>
              <w:topLinePunct/>
              <w:ind w:leftChars="0" w:left="0" w:rightChars="0" w:right="0" w:firstLineChars="0" w:firstLine="0"/>
              <w:spacing w:line="240" w:lineRule="atLeast"/>
            </w:pPr>
          </w:p>
        </w:tc>
        <w:tc>
          <w:tcPr>
            <w:tcW w:w="1317" w:type="pct"/>
            <w:vAlign w:val="center"/>
          </w:tcPr>
          <w:p w:rsidR="0018722C">
            <w:pPr>
              <w:pStyle w:val="a5"/>
              <w:topLinePunct/>
              <w:ind w:leftChars="0" w:left="0" w:rightChars="0" w:right="0" w:firstLineChars="0" w:firstLine="0"/>
              <w:spacing w:line="240" w:lineRule="atLeast"/>
            </w:pPr>
            <w:r>
              <w:t>EMP</w:t>
            </w:r>
          </w:p>
        </w:tc>
        <w:tc>
          <w:tcPr>
            <w:tcW w:w="2016" w:type="pct"/>
            <w:vAlign w:val="center"/>
          </w:tcPr>
          <w:p w:rsidR="0018722C">
            <w:pPr>
              <w:pStyle w:val="ad"/>
              <w:topLinePunct/>
              <w:ind w:leftChars="0" w:left="0" w:rightChars="0" w:right="0" w:firstLineChars="0" w:firstLine="0"/>
              <w:spacing w:line="240" w:lineRule="atLeast"/>
            </w:pPr>
            <w:r>
              <w:t>第二产业就业人数</w:t>
            </w:r>
          </w:p>
        </w:tc>
      </w:tr>
      <w:tr>
        <w:tc>
          <w:tcPr>
            <w:tcW w:w="1666" w:type="pct"/>
            <w:vMerge/>
            <w:vAlign w:val="center"/>
          </w:tcPr>
          <w:p w:rsidR="0018722C">
            <w:pPr>
              <w:pStyle w:val="ac"/>
              <w:topLinePunct/>
              <w:ind w:leftChars="0" w:left="0" w:rightChars="0" w:right="0" w:firstLineChars="0" w:firstLine="0"/>
              <w:spacing w:line="240" w:lineRule="atLeast"/>
            </w:pPr>
          </w:p>
        </w:tc>
        <w:tc>
          <w:tcPr>
            <w:tcW w:w="1317" w:type="pct"/>
            <w:vAlign w:val="center"/>
          </w:tcPr>
          <w:p w:rsidR="0018722C">
            <w:pPr>
              <w:pStyle w:val="a5"/>
              <w:topLinePunct/>
              <w:ind w:leftChars="0" w:left="0" w:rightChars="0" w:right="0" w:firstLineChars="0" w:firstLine="0"/>
              <w:spacing w:line="240" w:lineRule="atLeast"/>
            </w:pPr>
            <w:r>
              <w:t>FINV</w:t>
            </w:r>
          </w:p>
        </w:tc>
        <w:tc>
          <w:tcPr>
            <w:tcW w:w="2016" w:type="pct"/>
            <w:vAlign w:val="center"/>
          </w:tcPr>
          <w:p w:rsidR="0018722C">
            <w:pPr>
              <w:pStyle w:val="ad"/>
              <w:topLinePunct/>
              <w:ind w:leftChars="0" w:left="0" w:rightChars="0" w:right="0" w:firstLineChars="0" w:firstLine="0"/>
              <w:spacing w:line="240" w:lineRule="atLeast"/>
            </w:pPr>
            <w:r>
              <w:t>全社会固定资产投资总额</w:t>
            </w:r>
          </w:p>
        </w:tc>
      </w:tr>
      <w:tr>
        <w:tc>
          <w:tcPr>
            <w:tcW w:w="1666" w:type="pct"/>
            <w:vMerge w:val="restart"/>
            <w:vAlign w:val="center"/>
          </w:tcPr>
          <w:p w:rsidR="0018722C">
            <w:pPr>
              <w:pStyle w:val="a5"/>
              <w:topLinePunct/>
              <w:ind w:leftChars="0" w:left="0" w:rightChars="0" w:right="0" w:firstLineChars="0" w:firstLine="0"/>
              <w:spacing w:line="240" w:lineRule="atLeast"/>
            </w:pPr>
            <w:r>
              <w:t>环境规制相关变量 </w:t>
            </w:r>
            <w:r>
              <w:t>X</w:t>
            </w:r>
          </w:p>
        </w:tc>
        <w:tc>
          <w:tcPr>
            <w:tcW w:w="1317" w:type="pct"/>
            <w:vAlign w:val="center"/>
          </w:tcPr>
          <w:p w:rsidR="0018722C">
            <w:pPr>
              <w:pStyle w:val="a5"/>
              <w:topLinePunct/>
              <w:ind w:leftChars="0" w:left="0" w:rightChars="0" w:right="0" w:firstLineChars="0" w:firstLine="0"/>
              <w:spacing w:line="240" w:lineRule="atLeast"/>
            </w:pPr>
            <w:r>
              <w:t>PERSON</w:t>
            </w:r>
          </w:p>
        </w:tc>
        <w:tc>
          <w:tcPr>
            <w:tcW w:w="2016" w:type="pct"/>
            <w:vAlign w:val="center"/>
          </w:tcPr>
          <w:p w:rsidR="0018722C">
            <w:pPr>
              <w:pStyle w:val="ad"/>
              <w:topLinePunct/>
              <w:ind w:leftChars="0" w:left="0" w:rightChars="0" w:right="0" w:firstLineChars="0" w:firstLine="0"/>
              <w:spacing w:line="240" w:lineRule="atLeast"/>
            </w:pPr>
            <w:r>
              <w:t>环境管理从业人员数</w:t>
            </w:r>
          </w:p>
        </w:tc>
      </w:tr>
      <w:tr>
        <w:tc>
          <w:tcPr>
            <w:tcW w:w="1666" w:type="pct"/>
            <w:vMerge/>
            <w:vAlign w:val="center"/>
          </w:tcPr>
          <w:p w:rsidR="0018722C">
            <w:pPr>
              <w:pStyle w:val="ac"/>
              <w:topLinePunct/>
              <w:ind w:leftChars="0" w:left="0" w:rightChars="0" w:right="0" w:firstLineChars="0" w:firstLine="0"/>
              <w:spacing w:line="240" w:lineRule="atLeast"/>
            </w:pPr>
          </w:p>
        </w:tc>
        <w:tc>
          <w:tcPr>
            <w:tcW w:w="1317" w:type="pct"/>
            <w:vAlign w:val="center"/>
          </w:tcPr>
          <w:p w:rsidR="0018722C">
            <w:pPr>
              <w:pStyle w:val="a5"/>
              <w:topLinePunct/>
              <w:ind w:leftChars="0" w:left="0" w:rightChars="0" w:right="0" w:firstLineChars="0" w:firstLine="0"/>
              <w:spacing w:line="240" w:lineRule="atLeast"/>
            </w:pPr>
            <w:r>
              <w:t>INV</w:t>
            </w:r>
          </w:p>
        </w:tc>
        <w:tc>
          <w:tcPr>
            <w:tcW w:w="2016" w:type="pct"/>
            <w:vAlign w:val="center"/>
          </w:tcPr>
          <w:p w:rsidR="0018722C">
            <w:pPr>
              <w:pStyle w:val="ad"/>
              <w:topLinePunct/>
              <w:ind w:leftChars="0" w:left="0" w:rightChars="0" w:right="0" w:firstLineChars="0" w:firstLine="0"/>
              <w:spacing w:line="240" w:lineRule="atLeast"/>
            </w:pPr>
            <w:r>
              <w:t>工业污染治理投资完成额</w:t>
            </w:r>
          </w:p>
        </w:tc>
      </w:tr>
      <w:tr>
        <w:tc>
          <w:tcPr>
            <w:tcW w:w="1666"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1317" w:type="pct"/>
            <w:vAlign w:val="center"/>
            <w:tcBorders>
              <w:top w:val="single" w:sz="4" w:space="0" w:color="auto"/>
            </w:tcBorders>
          </w:tcPr>
          <w:p w:rsidR="0018722C">
            <w:pPr>
              <w:pStyle w:val="aff1"/>
              <w:topLinePunct/>
              <w:ind w:leftChars="0" w:left="0" w:rightChars="0" w:right="0" w:firstLineChars="0" w:firstLine="0"/>
              <w:spacing w:line="240" w:lineRule="atLeast"/>
            </w:pPr>
            <w:r>
              <w:t>R</w:t>
            </w:r>
            <w:r>
              <w:t>＆</w:t>
            </w:r>
            <w:r>
              <w:t>D</w:t>
            </w:r>
          </w:p>
        </w:tc>
        <w:tc>
          <w:tcPr>
            <w:tcW w:w="2016" w:type="pct"/>
            <w:vAlign w:val="center"/>
            <w:tcBorders>
              <w:top w:val="single" w:sz="4" w:space="0" w:color="auto"/>
            </w:tcBorders>
          </w:tcPr>
          <w:p w:rsidR="0018722C">
            <w:pPr>
              <w:pStyle w:val="ad"/>
              <w:topLinePunct/>
              <w:ind w:leftChars="0" w:left="0" w:rightChars="0" w:right="0" w:firstLineChars="0" w:firstLine="0"/>
              <w:spacing w:line="240" w:lineRule="atLeast"/>
            </w:pPr>
            <w:r>
              <w:t>环保科研经费</w:t>
            </w:r>
          </w:p>
        </w:tc>
      </w:tr>
    </w:tbl>
    <w:p w:rsidR="0018722C">
      <w:pPr>
        <w:topLinePunct/>
        <w:pStyle w:val="affa"/>
      </w:pPr>
    </w:p>
    <w:p w:rsidR="0018722C">
      <w:pPr>
        <w:pStyle w:val="Heading2"/>
        <w:topLinePunct/>
        <w:ind w:left="171" w:hangingChars="171" w:hanging="171"/>
      </w:pPr>
      <w:bookmarkStart w:id="5693" w:name="_Toc6865693"/>
      <w:bookmarkStart w:name="5.2 数据来源及变量解释 " w:id="69"/>
      <w:bookmarkEnd w:id="69"/>
      <w:r>
        <w:t>5.2</w:t>
      </w:r>
      <w:r>
        <w:t xml:space="preserve"> </w:t>
      </w:r>
      <w:r/>
      <w:bookmarkStart w:name="5.2 数据来源及变量解释 " w:id="70"/>
      <w:bookmarkEnd w:id="70"/>
      <w:r>
        <w:t>数据来源及变量解释</w:t>
      </w:r>
      <w:bookmarkEnd w:id="5693"/>
    </w:p>
    <w:p w:rsidR="0018722C">
      <w:pPr>
        <w:topLinePunct/>
      </w:pPr>
      <w:r>
        <w:t>环境规制与第二产业结构之间的调整最终是通过改变企业的规模来实现，本文采</w:t>
      </w:r>
      <w:r>
        <w:t>用</w:t>
      </w:r>
      <w:r>
        <w:rPr>
          <w:rFonts w:ascii="Times New Roman" w:eastAsia="Times New Roman"/>
        </w:rPr>
        <w:t>2004-2013</w:t>
      </w:r>
      <w:r>
        <w:t>年的数据来解释此现象。对于第二产业结构调整的衡量指标，由于环境</w:t>
      </w:r>
      <w:r>
        <w:t>规制主要是对工业产生影响，所以本文采用工业增加值与当年第二产业增加值的比值</w:t>
      </w:r>
      <w:r>
        <w:t>来衡量第二产业结构的变化，即用</w:t>
      </w:r>
      <w:r>
        <w:rPr>
          <w:rFonts w:ascii="Times New Roman" w:eastAsia="Times New Roman"/>
        </w:rPr>
        <w:t>IS</w:t>
      </w:r>
      <w:r>
        <w:rPr>
          <w:vertAlign w:val="subscript"/>
          <w:rFonts w:ascii="Times New Roman" w:eastAsia="Times New Roman"/>
        </w:rPr>
        <w:t>it</w:t>
      </w:r>
      <w:r>
        <w:t>表示。由经济增长理论可知，劳动和资本是经</w:t>
      </w:r>
      <w:r>
        <w:t>济增长的重要生产要素，经济增长的本质就是产业机构的不断调整。所以，第二产业</w:t>
      </w:r>
      <w:r>
        <w:t>结构内的调整除了受环境规制的影响，还受其他要素的影响。本文引用第二产业就</w:t>
      </w:r>
      <w:r>
        <w:t>业</w:t>
      </w:r>
    </w:p>
    <w:p w:rsidR="0018722C">
      <w:pPr>
        <w:topLinePunct/>
      </w:pPr>
      <w:r>
        <w:t>人数和全社会固定资产投资总额两个控制变量，第二产业就业人数为各省历年第二产</w:t>
      </w:r>
      <w:r>
        <w:t>业中的就业人数</w:t>
      </w:r>
      <w:r>
        <w:t>（</w:t>
      </w:r>
      <w:r>
        <w:rPr>
          <w:rFonts w:ascii="Times New Roman" w:eastAsia="Times New Roman"/>
          <w:spacing w:val="-6"/>
        </w:rPr>
        <w:t>EMP</w:t>
      </w:r>
      <w:r>
        <w:t>）</w:t>
      </w:r>
      <w:r>
        <w:t>，全社会固定资产投资总额选取各省历年社会固定资产投资额</w:t>
      </w:r>
      <w:r>
        <w:t>（</w:t>
      </w:r>
      <w:r>
        <w:rPr>
          <w:rFonts w:ascii="Times New Roman" w:eastAsia="Times New Roman"/>
          <w:spacing w:val="-2"/>
        </w:rPr>
        <w:t>FINV</w:t>
      </w:r>
      <w:r>
        <w:t>）</w:t>
      </w:r>
      <w:r>
        <w:t>。此外，经济发展水平也会影响第二产业结构调整，选取各省历年人</w:t>
      </w:r>
      <w:r>
        <w:t>均</w:t>
      </w:r>
    </w:p>
    <w:p w:rsidR="0018722C">
      <w:pPr>
        <w:topLinePunct/>
      </w:pPr>
      <w:r>
        <w:rPr>
          <w:rFonts w:ascii="Times New Roman" w:eastAsia="Times New Roman"/>
        </w:rPr>
        <w:t>GDP</w:t>
      </w:r>
      <w:r>
        <w:t>（</w:t>
      </w:r>
      <w:r>
        <w:rPr>
          <w:rFonts w:ascii="Times New Roman" w:eastAsia="Times New Roman"/>
        </w:rPr>
        <w:t>PGDP</w:t>
      </w:r>
      <w:r>
        <w:t>）</w:t>
      </w:r>
      <w:r>
        <w:t>反映经济发展水平，也作为控制变量。</w:t>
      </w:r>
    </w:p>
    <w:p w:rsidR="0018722C">
      <w:pPr>
        <w:topLinePunct/>
      </w:pPr>
      <w:r>
        <w:t>环境规制的相关变量也选取了三个指标，</w:t>
      </w:r>
      <w:r w:rsidR="001852F3">
        <w:t xml:space="preserve">分别是环境管理从业人员数</w:t>
      </w:r>
    </w:p>
    <w:p w:rsidR="0018722C">
      <w:pPr>
        <w:topLinePunct/>
      </w:pPr>
      <w:r>
        <w:t>（</w:t>
      </w:r>
      <w:r>
        <w:rPr>
          <w:rFonts w:ascii="Times New Roman" w:eastAsia="Times New Roman"/>
        </w:rPr>
        <w:t>PERSON</w:t>
      </w:r>
      <w:r>
        <w:t>）</w:t>
      </w:r>
      <w:r>
        <w:t>、工业污染治理投资完成额</w:t>
      </w:r>
      <w:r>
        <w:t>（</w:t>
      </w:r>
      <w:r>
        <w:rPr>
          <w:rFonts w:ascii="Times New Roman" w:eastAsia="Times New Roman"/>
          <w:spacing w:val="-2"/>
        </w:rPr>
        <w:t>INV</w:t>
      </w:r>
      <w:r>
        <w:t>）</w:t>
      </w:r>
      <w:r>
        <w:t xml:space="preserve">、环保科研经费</w:t>
      </w:r>
      <w:r>
        <w:t>（</w:t>
      </w:r>
      <w:r>
        <w:rPr>
          <w:rFonts w:ascii="Times New Roman" w:eastAsia="Times New Roman"/>
          <w:spacing w:val="-2"/>
        </w:rPr>
        <w:t>R</w:t>
      </w:r>
      <w:r>
        <w:rPr>
          <w:spacing w:val="-2"/>
        </w:rPr>
        <w:t>＆</w:t>
      </w:r>
      <w:r>
        <w:rPr>
          <w:rFonts w:ascii="Times New Roman" w:eastAsia="Times New Roman"/>
          <w:spacing w:val="-2"/>
        </w:rPr>
        <w:t>D</w:t>
      </w:r>
      <w:r>
        <w:t>）</w:t>
      </w:r>
      <w:r>
        <w:t>，</w:t>
      </w:r>
      <w:r>
        <w:t>这三者分别代表了环保机构的设置、环境监督体系以及环境规制体系。</w:t>
      </w:r>
    </w:p>
    <w:p w:rsidR="0018722C">
      <w:pPr>
        <w:pStyle w:val="Heading4"/>
        <w:topLinePunct/>
        <w:ind w:left="200" w:hangingChars="200" w:hanging="200"/>
      </w:pPr>
      <w:r>
        <w:t>（</w:t>
      </w:r>
      <w:r>
        <w:t>1</w:t>
      </w:r>
      <w:r>
        <w:t>）</w:t>
      </w:r>
      <w:r>
        <w:t>环境管理从业人员数</w:t>
      </w:r>
      <w:r>
        <w:t>（</w:t>
      </w:r>
      <w:r>
        <w:t>PERSON</w:t>
      </w:r>
      <w:r>
        <w:t>）</w:t>
      </w:r>
    </w:p>
    <w:p w:rsidR="0018722C">
      <w:pPr>
        <w:topLinePunct/>
      </w:pPr>
      <w:r>
        <w:t>环境管理从业人员数衡量了一个地区政府对企业排污的监督的情况，一般而言，</w:t>
      </w:r>
      <w:r>
        <w:t>环境管理从业人员越多，规制机构对企业的排污行为监督力度越大，因此，企业的排</w:t>
      </w:r>
      <w:r>
        <w:t>污量就越小，第二产业结构的优化率就越高。因此，预期环境管理从业人员数对第二产业结构调整的影响为正向。</w:t>
      </w:r>
    </w:p>
    <w:p w:rsidR="0018722C">
      <w:pPr>
        <w:pStyle w:val="Heading4"/>
        <w:topLinePunct/>
        <w:ind w:left="200" w:hangingChars="200" w:hanging="200"/>
      </w:pPr>
      <w:r>
        <w:t>（</w:t>
      </w:r>
      <w:r>
        <w:t>2</w:t>
      </w:r>
      <w:r>
        <w:t>）</w:t>
      </w:r>
      <w:r>
        <w:t>工业污染治理投资完成额</w:t>
      </w:r>
      <w:r>
        <w:t>（</w:t>
      </w:r>
      <w:r>
        <w:t>INV</w:t>
      </w:r>
      <w:r>
        <w:t>）</w:t>
      </w:r>
    </w:p>
    <w:p w:rsidR="0018722C">
      <w:pPr>
        <w:topLinePunct/>
      </w:pPr>
      <w:r>
        <w:t>工业污染治理投资完成额</w:t>
      </w:r>
      <w:r>
        <w:t>（</w:t>
      </w:r>
      <w:r>
        <w:rPr>
          <w:rFonts w:ascii="Times New Roman" w:eastAsia="Times New Roman"/>
        </w:rPr>
        <w:t>INV</w:t>
      </w:r>
      <w:r>
        <w:t>）</w:t>
      </w:r>
      <w:r>
        <w:t>指的是由国家、地方、相关部门及企业，以达</w:t>
      </w:r>
      <w:r>
        <w:t>到治理工业污染为主要目的，充分利用废水、废气以及固体废物，国家在这方面投入</w:t>
      </w:r>
      <w:r>
        <w:t>的资金为工业污染治理投资额。预计工业污染治理投资完成额对我国第二产业结构调整的影响为正向。</w:t>
      </w:r>
    </w:p>
    <w:p w:rsidR="0018722C">
      <w:pPr>
        <w:pStyle w:val="Heading4"/>
        <w:topLinePunct/>
        <w:ind w:left="200" w:hangingChars="200" w:hanging="200"/>
      </w:pPr>
      <w:r>
        <w:t>（</w:t>
      </w:r>
      <w:r>
        <w:t>3</w:t>
      </w:r>
      <w:r>
        <w:t>）</w:t>
      </w:r>
      <w:r>
        <w:t>环保科研经费</w:t>
      </w:r>
      <w:r>
        <w:t>（</w:t>
      </w:r>
      <w:r>
        <w:t>R</w:t>
      </w:r>
      <w:r>
        <w:t>＆</w:t>
      </w:r>
      <w:r>
        <w:t>D</w:t>
      </w:r>
      <w:r>
        <w:t>）</w:t>
      </w:r>
    </w:p>
    <w:p w:rsidR="0018722C">
      <w:pPr>
        <w:topLinePunct/>
      </w:pPr>
      <w:r>
        <w:t>环保科研经费指的是在环境保护技术开发方面的投入，在第二产业结构的调整中</w:t>
      </w:r>
      <w:r>
        <w:t>具有很重要的意义。由于各个省份的环保科研经费数据严重缺失，且环保科研经费的</w:t>
      </w:r>
      <w:r>
        <w:t>支出在研究与试验经费支出中一直保持稳定的比例，大约为</w:t>
      </w:r>
      <w:r>
        <w:rPr>
          <w:rFonts w:ascii="Times New Roman" w:eastAsia="Times New Roman"/>
        </w:rPr>
        <w:t>0</w:t>
      </w:r>
      <w:r>
        <w:rPr>
          <w:rFonts w:ascii="Times New Roman" w:eastAsia="Times New Roman"/>
        </w:rPr>
        <w:t>.</w:t>
      </w:r>
      <w:r>
        <w:rPr>
          <w:rFonts w:ascii="Times New Roman" w:eastAsia="Times New Roman"/>
        </w:rPr>
        <w:t>81%</w:t>
      </w:r>
      <w:r>
        <w:t>，因此我们以研究</w:t>
      </w:r>
      <w:r>
        <w:t>与试验经费支出来代替环保科研经费。本文预期环保科研经费的投入与第二产业结构调整的影响为正向。</w:t>
      </w:r>
    </w:p>
    <w:p w:rsidR="0018722C">
      <w:pPr>
        <w:topLinePunct/>
      </w:pPr>
      <w:r>
        <w:t>在数据处理过程中，由于我国政府意识到环境污染的问题比较晚，实施环境规制</w:t>
      </w:r>
      <w:r>
        <w:t>的时间较短，所以关于环境的数据普遍缺失。在模型分析中，面板数据比时间序列数据或截面数据更具有说服力。</w:t>
      </w:r>
    </w:p>
    <w:p w:rsidR="0018722C">
      <w:pPr>
        <w:topLinePunct/>
      </w:pPr>
      <w:r>
        <w:t>本文采用</w:t>
      </w:r>
      <w:r>
        <w:rPr>
          <w:rFonts w:ascii="Times New Roman" w:eastAsia="Times New Roman"/>
        </w:rPr>
        <w:t>Eviews6.0</w:t>
      </w:r>
      <w:r>
        <w:t>来进行面板数据建模的分析，因西藏数据缺失严重，港澳台地区数据收集困难，因此在本文中我们选取大陆除西藏省以外的</w:t>
      </w:r>
      <w:r>
        <w:rPr>
          <w:rFonts w:ascii="Times New Roman" w:eastAsia="Times New Roman"/>
        </w:rPr>
        <w:t>30</w:t>
      </w:r>
      <w:r>
        <w:t>个省市作为研</w:t>
      </w:r>
      <w:r>
        <w:t>究</w:t>
      </w:r>
    </w:p>
    <w:p w:rsidR="0018722C">
      <w:pPr>
        <w:topLinePunct/>
      </w:pPr>
      <w:r>
        <w:t>对象。所选用的数据主要是来源于</w:t>
      </w:r>
      <w:r>
        <w:rPr>
          <w:rFonts w:ascii="Times New Roman" w:eastAsia="Times New Roman"/>
        </w:rPr>
        <w:t>2004-2013</w:t>
      </w:r>
      <w:r>
        <w:t>年的《中国统计年鉴》，以及各省份历年的统计年鉴。环境方面的数据则主要来自于中国环境统计年鉴以及中国统计公报</w:t>
      </w:r>
      <w:r>
        <w:t>，</w:t>
      </w:r>
    </w:p>
    <w:p w:rsidR="0018722C">
      <w:pPr>
        <w:pStyle w:val="Heading2"/>
        <w:topLinePunct/>
        <w:ind w:left="171" w:hangingChars="171" w:hanging="171"/>
      </w:pPr>
      <w:bookmarkStart w:id="5694" w:name="_Toc6865694"/>
      <w:bookmarkStart w:name="_bookmark34" w:id="71"/>
      <w:bookmarkEnd w:id="71"/>
      <w:r/>
      <w:r>
        <w:t>样本期主要集中于</w:t>
      </w:r>
      <w:r>
        <w:t>2004</w:t>
      </w:r>
      <w:r>
        <w:t>年到</w:t>
      </w:r>
      <w:r>
        <w:t>2006</w:t>
      </w:r>
      <w:r>
        <w:t>年以及</w:t>
      </w:r>
      <w:r>
        <w:t>2008</w:t>
      </w:r>
      <w:r>
        <w:t>年到</w:t>
      </w:r>
      <w:r>
        <w:t>2013</w:t>
      </w:r>
      <w:r>
        <w:t>年，</w:t>
      </w:r>
      <w:r>
        <w:t>2007</w:t>
      </w:r>
      <w:r>
        <w:t>年缺失的相关指</w:t>
      </w:r>
      <w:bookmarkEnd w:id="5694"/>
    </w:p>
    <w:p w:rsidR="0018722C">
      <w:pPr>
        <w:topLinePunct/>
      </w:pPr>
      <w:r>
        <w:t>标取</w:t>
      </w:r>
      <w:r>
        <w:rPr>
          <w:rFonts w:ascii="Times New Roman" w:eastAsia="Times New Roman"/>
        </w:rPr>
        <w:t>2006</w:t>
      </w:r>
      <w:r>
        <w:t>年和</w:t>
      </w:r>
      <w:r>
        <w:rPr>
          <w:rFonts w:ascii="Times New Roman" w:eastAsia="Times New Roman"/>
        </w:rPr>
        <w:t>2008</w:t>
      </w:r>
      <w:r>
        <w:t>年的平均值。为了减少异方差和异常项对数据平稳性的影响，在本文中我们对数据采取取对数值的形式。</w:t>
      </w:r>
    </w:p>
    <w:p w:rsidR="0018722C">
      <w:pPr>
        <w:pStyle w:val="Heading2"/>
        <w:topLinePunct/>
        <w:ind w:left="171" w:hangingChars="171" w:hanging="171"/>
      </w:pPr>
      <w:bookmarkStart w:id="5695" w:name="_Toc6865695"/>
      <w:bookmarkStart w:name="5.3 平方根检验 " w:id="72"/>
      <w:bookmarkEnd w:id="72"/>
      <w:r>
        <w:t>5.3</w:t>
      </w:r>
      <w:r>
        <w:t xml:space="preserve"> </w:t>
      </w:r>
      <w:r/>
      <w:bookmarkStart w:name="5.3 平方根检验 " w:id="73"/>
      <w:bookmarkEnd w:id="73"/>
      <w:r>
        <w:t>平方根检验</w:t>
      </w:r>
      <w:bookmarkEnd w:id="5695"/>
    </w:p>
    <w:p w:rsidR="0018722C">
      <w:pPr>
        <w:topLinePunct/>
      </w:pPr>
      <w:r>
        <w:t>面板数据具有截面数据和时间序列的优点，为避免伪回归的出现，对面板数据做</w:t>
      </w:r>
      <w:r>
        <w:t>平稳性检验。面板数据中单位根检验的方法有很多，如</w:t>
      </w:r>
      <w:r>
        <w:rPr>
          <w:rFonts w:ascii="Times New Roman" w:eastAsia="Times New Roman"/>
        </w:rPr>
        <w:t>LLC</w:t>
      </w:r>
      <w:r>
        <w:t>检验、</w:t>
      </w:r>
      <w:r>
        <w:rPr>
          <w:rFonts w:ascii="Times New Roman" w:eastAsia="Times New Roman"/>
        </w:rPr>
        <w:t>IPS</w:t>
      </w:r>
      <w:r>
        <w:t>检验、</w:t>
      </w:r>
      <w:r>
        <w:rPr>
          <w:rFonts w:ascii="Times New Roman" w:eastAsia="Times New Roman"/>
        </w:rPr>
        <w:t>Hadri</w:t>
      </w:r>
      <w:r>
        <w:t>检验、</w:t>
      </w:r>
      <w:r>
        <w:rPr>
          <w:rFonts w:ascii="Times New Roman" w:eastAsia="Times New Roman"/>
        </w:rPr>
        <w:t>Fisher PP</w:t>
      </w:r>
      <w:r>
        <w:t>检验以及</w:t>
      </w:r>
      <w:r>
        <w:rPr>
          <w:rFonts w:ascii="Times New Roman" w:eastAsia="Times New Roman"/>
        </w:rPr>
        <w:t>Fisher ADF</w:t>
      </w:r>
      <w:r>
        <w:t>检验等。其中，</w:t>
      </w:r>
      <w:r>
        <w:rPr>
          <w:rFonts w:ascii="Times New Roman" w:eastAsia="Times New Roman"/>
        </w:rPr>
        <w:t>LLC</w:t>
      </w:r>
      <w:r>
        <w:t>检验、</w:t>
      </w:r>
      <w:r>
        <w:rPr>
          <w:rFonts w:ascii="Times New Roman" w:eastAsia="Times New Roman"/>
        </w:rPr>
        <w:t>Hadri</w:t>
      </w:r>
      <w:r>
        <w:t>检验和</w:t>
      </w:r>
      <w:r>
        <w:rPr>
          <w:rFonts w:ascii="Times New Roman" w:eastAsia="Times New Roman"/>
        </w:rPr>
        <w:t>Breitung</w:t>
      </w:r>
      <w:r>
        <w:t>检验适用于相同根的情况，</w:t>
      </w:r>
      <w:r>
        <w:rPr>
          <w:rFonts w:ascii="Times New Roman" w:eastAsia="Times New Roman"/>
        </w:rPr>
        <w:t>Fisher </w:t>
      </w:r>
      <w:r>
        <w:rPr>
          <w:rFonts w:ascii="Times New Roman" w:eastAsia="Times New Roman"/>
        </w:rPr>
        <w:t>ADF</w:t>
      </w:r>
      <w:r>
        <w:t>检验、</w:t>
      </w:r>
      <w:r>
        <w:rPr>
          <w:rFonts w:ascii="Times New Roman" w:eastAsia="Times New Roman"/>
        </w:rPr>
        <w:t>Fisher PP</w:t>
      </w:r>
      <w:r>
        <w:t>检验和</w:t>
      </w:r>
      <w:r>
        <w:rPr>
          <w:rFonts w:ascii="Times New Roman" w:eastAsia="Times New Roman"/>
        </w:rPr>
        <w:t>IPS</w:t>
      </w:r>
      <w:r>
        <w:t>检验适用于不同根</w:t>
      </w:r>
      <w:r>
        <w:t>的情况。为增加结果的可信性，本文采用</w:t>
      </w:r>
      <w:r>
        <w:rPr>
          <w:rFonts w:ascii="Times New Roman" w:eastAsia="Times New Roman"/>
        </w:rPr>
        <w:t>LLC</w:t>
      </w:r>
      <w:r>
        <w:t>检验和</w:t>
      </w:r>
      <w:r>
        <w:rPr>
          <w:rFonts w:ascii="Times New Roman" w:eastAsia="Times New Roman"/>
        </w:rPr>
        <w:t>Fisher ADF</w:t>
      </w:r>
      <w:r>
        <w:t>检验两种方法来对</w:t>
      </w:r>
      <w:r>
        <w:t>面板数据进行单位根检验。我国</w:t>
      </w:r>
      <w:r>
        <w:rPr>
          <w:rFonts w:ascii="Times New Roman" w:eastAsia="Times New Roman"/>
        </w:rPr>
        <w:t>2004</w:t>
      </w:r>
      <w:r>
        <w:t>年至</w:t>
      </w:r>
      <w:r>
        <w:rPr>
          <w:rFonts w:ascii="Times New Roman" w:eastAsia="Times New Roman"/>
        </w:rPr>
        <w:t>2013</w:t>
      </w:r>
      <w:r>
        <w:t>年各地的</w:t>
      </w:r>
      <w:r>
        <w:rPr>
          <w:rFonts w:ascii="Times New Roman" w:eastAsia="Times New Roman"/>
        </w:rPr>
        <w:t>lnIS</w:t>
      </w:r>
      <w:r>
        <w:t>、</w:t>
      </w:r>
      <w:r>
        <w:rPr>
          <w:rFonts w:ascii="Times New Roman" w:eastAsia="Times New Roman"/>
        </w:rPr>
        <w:t>lnPGDP</w:t>
      </w:r>
      <w:r>
        <w:t>、</w:t>
      </w:r>
      <w:r>
        <w:rPr>
          <w:rFonts w:ascii="Times New Roman" w:eastAsia="Times New Roman"/>
        </w:rPr>
        <w:t>lnEMP</w:t>
      </w:r>
      <w:r>
        <w:t>、</w:t>
      </w:r>
    </w:p>
    <w:p w:rsidR="0018722C">
      <w:pPr>
        <w:topLinePunct/>
      </w:pPr>
      <w:r>
        <w:rPr>
          <w:rFonts w:ascii="Times New Roman" w:eastAsia="Times New Roman"/>
        </w:rPr>
        <w:t>lnFINV</w:t>
      </w:r>
      <w:r>
        <w:t>、</w:t>
      </w:r>
      <w:r>
        <w:rPr>
          <w:rFonts w:ascii="Times New Roman" w:eastAsia="Times New Roman"/>
        </w:rPr>
        <w:t>lnPERSON</w:t>
      </w:r>
      <w:r>
        <w:t>、</w:t>
      </w:r>
      <w:r>
        <w:rPr>
          <w:rFonts w:ascii="Times New Roman" w:eastAsia="Times New Roman"/>
        </w:rPr>
        <w:t>lnINV</w:t>
      </w:r>
      <w:r>
        <w:t>、和</w:t>
      </w:r>
      <w:r>
        <w:rPr>
          <w:rFonts w:ascii="Times New Roman" w:eastAsia="Times New Roman"/>
        </w:rPr>
        <w:t>lnR</w:t>
      </w:r>
      <w:r>
        <w:t>＆</w:t>
      </w:r>
      <w:r>
        <w:rPr>
          <w:rFonts w:ascii="Times New Roman" w:eastAsia="Times New Roman"/>
        </w:rPr>
        <w:t>D</w:t>
      </w:r>
      <w:r>
        <w:t>的面板数据的检验结果见</w:t>
      </w:r>
      <w:r>
        <w:t>表</w:t>
      </w:r>
      <w:r>
        <w:rPr>
          <w:rFonts w:ascii="Times New Roman" w:eastAsia="Times New Roman"/>
        </w:rPr>
        <w:t>5-2</w:t>
      </w:r>
      <w:r>
        <w:t>.</w:t>
      </w:r>
    </w:p>
    <w:p w:rsidR="0018722C">
      <w:pPr>
        <w:pStyle w:val="a8"/>
        <w:topLinePunct/>
      </w:pPr>
      <w:r>
        <w:rPr>
          <w:kern w:val="2"/>
          <w:sz w:val="21"/>
          <w:szCs w:val="22"/>
          <w:rFonts w:cstheme="minorBidi" w:hAnsiTheme="minorHAnsi" w:eastAsiaTheme="minorHAnsi" w:asciiTheme="minorHAnsi"/>
          <w:b/>
          <w:spacing w:val="-13"/>
        </w:rPr>
        <w:t>表</w:t>
      </w:r>
      <w:r>
        <w:rPr>
          <w:kern w:val="2"/>
          <w:szCs w:val="22"/>
          <w:rFonts w:ascii="Times New Roman" w:eastAsia="Times New Roman" w:cstheme="minorBidi" w:hAnsiTheme="minorHAnsi"/>
          <w:b/>
          <w:sz w:val="21"/>
        </w:rPr>
        <w:t>5-2</w:t>
      </w:r>
      <w:r>
        <w:t xml:space="preserve">  </w:t>
      </w:r>
      <w:r>
        <w:rPr>
          <w:kern w:val="2"/>
          <w:szCs w:val="22"/>
          <w:rFonts w:cstheme="minorBidi" w:hAnsiTheme="minorHAnsi" w:eastAsiaTheme="minorHAnsi" w:asciiTheme="minorHAnsi"/>
          <w:b/>
          <w:spacing w:val="0"/>
          <w:sz w:val="21"/>
        </w:rPr>
        <w:t>各变量单位根检验结果</w:t>
      </w:r>
    </w:p>
    <w:tbl>
      <w:tblPr>
        <w:tblW w:w="5000" w:type="pct"/>
        <w:tblInd w:w="118"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873"/>
        <w:gridCol w:w="2873"/>
        <w:gridCol w:w="2874"/>
      </w:tblGrid>
      <w:tr>
        <w:trPr>
          <w:tblHeader/>
        </w:trPr>
        <w:tc>
          <w:tcPr>
            <w:tcW w:w="1666"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1666" w:type="pct"/>
            <w:vAlign w:val="center"/>
            <w:tcBorders>
              <w:bottom w:val="single" w:sz="4" w:space="0" w:color="auto"/>
            </w:tcBorders>
          </w:tcPr>
          <w:p w:rsidR="0018722C">
            <w:pPr>
              <w:pStyle w:val="a7"/>
              <w:topLinePunct/>
              <w:ind w:leftChars="0" w:left="0" w:rightChars="0" w:right="0" w:firstLineChars="0" w:firstLine="0"/>
              <w:spacing w:line="240" w:lineRule="atLeast"/>
            </w:pPr>
            <w:r>
              <w:t>LLC </w:t>
            </w:r>
            <w:r>
              <w:t>检验</w:t>
            </w:r>
          </w:p>
        </w:tc>
        <w:tc>
          <w:tcPr>
            <w:tcW w:w="1667" w:type="pct"/>
            <w:vAlign w:val="center"/>
            <w:tcBorders>
              <w:bottom w:val="single" w:sz="4" w:space="0" w:color="auto"/>
            </w:tcBorders>
          </w:tcPr>
          <w:p w:rsidR="0018722C">
            <w:pPr>
              <w:pStyle w:val="a7"/>
              <w:topLinePunct/>
              <w:ind w:leftChars="0" w:left="0" w:rightChars="0" w:right="0" w:firstLineChars="0" w:firstLine="0"/>
              <w:spacing w:line="240" w:lineRule="atLeast"/>
            </w:pPr>
            <w:r>
              <w:t>Fisher ADF </w:t>
            </w:r>
            <w:r>
              <w:t>检验</w:t>
            </w:r>
          </w:p>
        </w:tc>
      </w:tr>
      <w:tr>
        <w:tc>
          <w:tcPr>
            <w:tcW w:w="1666" w:type="pct"/>
            <w:vAlign w:val="center"/>
          </w:tcPr>
          <w:p w:rsidR="0018722C">
            <w:pPr>
              <w:pStyle w:val="ac"/>
              <w:topLinePunct/>
              <w:ind w:leftChars="0" w:left="0" w:rightChars="0" w:right="0" w:firstLineChars="0" w:firstLine="0"/>
              <w:spacing w:line="240" w:lineRule="atLeast"/>
            </w:pPr>
            <w:r>
              <w:t>lnIS</w:t>
            </w:r>
          </w:p>
        </w:tc>
        <w:tc>
          <w:tcPr>
            <w:tcW w:w="1666" w:type="pct"/>
            <w:vAlign w:val="center"/>
          </w:tcPr>
          <w:p w:rsidR="0018722C">
            <w:pPr>
              <w:pStyle w:val="a5"/>
              <w:topLinePunct/>
              <w:ind w:leftChars="0" w:left="0" w:rightChars="0" w:right="0" w:firstLineChars="0" w:firstLine="0"/>
              <w:spacing w:line="240" w:lineRule="atLeast"/>
            </w:pPr>
            <w:r>
              <w:t>-6.53997</w:t>
            </w:r>
            <w:r>
              <w:t>(</w:t>
            </w:r>
            <w:r>
              <w:t>0.0000</w:t>
            </w:r>
            <w:r>
              <w:t>)</w:t>
            </w:r>
          </w:p>
        </w:tc>
        <w:tc>
          <w:tcPr>
            <w:tcW w:w="1667" w:type="pct"/>
            <w:vAlign w:val="center"/>
          </w:tcPr>
          <w:p w:rsidR="0018722C">
            <w:pPr>
              <w:pStyle w:val="ad"/>
              <w:topLinePunct/>
              <w:ind w:leftChars="0" w:left="0" w:rightChars="0" w:right="0" w:firstLineChars="0" w:firstLine="0"/>
              <w:spacing w:line="240" w:lineRule="atLeast"/>
            </w:pPr>
            <w:r>
              <w:t>92.1114</w:t>
            </w:r>
            <w:r>
              <w:t>(</w:t>
            </w:r>
            <w:r>
              <w:t>0.0048</w:t>
            </w:r>
            <w:r>
              <w:t>)</w:t>
            </w:r>
          </w:p>
        </w:tc>
      </w:tr>
      <w:tr>
        <w:tc>
          <w:tcPr>
            <w:tcW w:w="1666" w:type="pct"/>
            <w:vAlign w:val="center"/>
          </w:tcPr>
          <w:p w:rsidR="0018722C">
            <w:pPr>
              <w:pStyle w:val="ac"/>
              <w:topLinePunct/>
              <w:ind w:leftChars="0" w:left="0" w:rightChars="0" w:right="0" w:firstLineChars="0" w:firstLine="0"/>
              <w:spacing w:line="240" w:lineRule="atLeast"/>
            </w:pPr>
            <w:r>
              <w:t>∆lnIS</w:t>
            </w:r>
          </w:p>
        </w:tc>
        <w:tc>
          <w:tcPr>
            <w:tcW w:w="1666" w:type="pct"/>
            <w:vAlign w:val="center"/>
          </w:tcPr>
          <w:p w:rsidR="0018722C">
            <w:pPr>
              <w:pStyle w:val="a5"/>
              <w:topLinePunct/>
              <w:ind w:leftChars="0" w:left="0" w:rightChars="0" w:right="0" w:firstLineChars="0" w:firstLine="0"/>
              <w:spacing w:line="240" w:lineRule="atLeast"/>
            </w:pPr>
            <w:r>
              <w:t>-19.611</w:t>
            </w:r>
            <w:r>
              <w:t>(</w:t>
            </w:r>
            <w:r>
              <w:t>0.0000</w:t>
            </w:r>
            <w:r>
              <w:t>)</w:t>
            </w:r>
          </w:p>
        </w:tc>
        <w:tc>
          <w:tcPr>
            <w:tcW w:w="1667" w:type="pct"/>
            <w:vAlign w:val="center"/>
          </w:tcPr>
          <w:p w:rsidR="0018722C">
            <w:pPr>
              <w:pStyle w:val="ad"/>
              <w:topLinePunct/>
              <w:ind w:leftChars="0" w:left="0" w:rightChars="0" w:right="0" w:firstLineChars="0" w:firstLine="0"/>
              <w:spacing w:line="240" w:lineRule="atLeast"/>
            </w:pPr>
            <w:r>
              <w:t>127.268</w:t>
            </w:r>
            <w:r>
              <w:t>(</w:t>
            </w:r>
            <w:r>
              <w:t>0.0000</w:t>
            </w:r>
            <w:r>
              <w:t>)</w:t>
            </w:r>
          </w:p>
        </w:tc>
      </w:tr>
      <w:tr>
        <w:tc>
          <w:tcPr>
            <w:tcW w:w="1666" w:type="pct"/>
            <w:vAlign w:val="center"/>
          </w:tcPr>
          <w:p w:rsidR="0018722C">
            <w:pPr>
              <w:pStyle w:val="ac"/>
              <w:topLinePunct/>
              <w:ind w:leftChars="0" w:left="0" w:rightChars="0" w:right="0" w:firstLineChars="0" w:firstLine="0"/>
              <w:spacing w:line="240" w:lineRule="atLeast"/>
            </w:pPr>
            <w:r>
              <w:t>lnPGDP</w:t>
            </w:r>
          </w:p>
        </w:tc>
        <w:tc>
          <w:tcPr>
            <w:tcW w:w="1666" w:type="pct"/>
            <w:vAlign w:val="center"/>
          </w:tcPr>
          <w:p w:rsidR="0018722C">
            <w:pPr>
              <w:pStyle w:val="a5"/>
              <w:topLinePunct/>
              <w:ind w:leftChars="0" w:left="0" w:rightChars="0" w:right="0" w:firstLineChars="0" w:firstLine="0"/>
              <w:spacing w:line="240" w:lineRule="atLeast"/>
            </w:pPr>
            <w:r>
              <w:t>-8.52542</w:t>
            </w:r>
            <w:r>
              <w:t>(</w:t>
            </w:r>
            <w:r>
              <w:t>0.0000</w:t>
            </w:r>
            <w:r>
              <w:t>)</w:t>
            </w:r>
          </w:p>
        </w:tc>
        <w:tc>
          <w:tcPr>
            <w:tcW w:w="1667" w:type="pct"/>
            <w:vAlign w:val="center"/>
          </w:tcPr>
          <w:p w:rsidR="0018722C">
            <w:pPr>
              <w:pStyle w:val="ad"/>
              <w:topLinePunct/>
              <w:ind w:leftChars="0" w:left="0" w:rightChars="0" w:right="0" w:firstLineChars="0" w:firstLine="0"/>
              <w:spacing w:line="240" w:lineRule="atLeast"/>
            </w:pPr>
            <w:r>
              <w:t>50.2649</w:t>
            </w:r>
            <w:r>
              <w:t>(</w:t>
            </w:r>
            <w:r>
              <w:t>0.8106</w:t>
            </w:r>
            <w:r>
              <w:t>)</w:t>
            </w:r>
          </w:p>
        </w:tc>
      </w:tr>
      <w:tr>
        <w:tc>
          <w:tcPr>
            <w:tcW w:w="1666" w:type="pct"/>
            <w:vAlign w:val="center"/>
          </w:tcPr>
          <w:p w:rsidR="0018722C">
            <w:pPr>
              <w:pStyle w:val="ac"/>
              <w:topLinePunct/>
              <w:ind w:leftChars="0" w:left="0" w:rightChars="0" w:right="0" w:firstLineChars="0" w:firstLine="0"/>
              <w:spacing w:line="240" w:lineRule="atLeast"/>
            </w:pPr>
            <w:r>
              <w:t>∆lnPGDP</w:t>
            </w:r>
          </w:p>
        </w:tc>
        <w:tc>
          <w:tcPr>
            <w:tcW w:w="1666" w:type="pct"/>
            <w:vAlign w:val="center"/>
          </w:tcPr>
          <w:p w:rsidR="0018722C">
            <w:pPr>
              <w:pStyle w:val="a5"/>
              <w:topLinePunct/>
              <w:ind w:leftChars="0" w:left="0" w:rightChars="0" w:right="0" w:firstLineChars="0" w:firstLine="0"/>
              <w:spacing w:line="240" w:lineRule="atLeast"/>
            </w:pPr>
            <w:r>
              <w:t>-12.389</w:t>
            </w:r>
            <w:r>
              <w:t>(</w:t>
            </w:r>
            <w:r>
              <w:t>0.0000</w:t>
            </w:r>
            <w:r>
              <w:t>)</w:t>
            </w:r>
          </w:p>
        </w:tc>
        <w:tc>
          <w:tcPr>
            <w:tcW w:w="1667" w:type="pct"/>
            <w:vAlign w:val="center"/>
          </w:tcPr>
          <w:p w:rsidR="0018722C">
            <w:pPr>
              <w:pStyle w:val="ad"/>
              <w:topLinePunct/>
              <w:ind w:leftChars="0" w:left="0" w:rightChars="0" w:right="0" w:firstLineChars="0" w:firstLine="0"/>
              <w:spacing w:line="240" w:lineRule="atLeast"/>
            </w:pPr>
            <w:r>
              <w:t>150.052</w:t>
            </w:r>
            <w:r>
              <w:t>(</w:t>
            </w:r>
            <w:r>
              <w:t>0.0000</w:t>
            </w:r>
            <w:r>
              <w:t>)</w:t>
            </w:r>
          </w:p>
        </w:tc>
      </w:tr>
      <w:tr>
        <w:tc>
          <w:tcPr>
            <w:tcW w:w="1666" w:type="pct"/>
            <w:vAlign w:val="center"/>
          </w:tcPr>
          <w:p w:rsidR="0018722C">
            <w:pPr>
              <w:pStyle w:val="ac"/>
              <w:topLinePunct/>
              <w:ind w:leftChars="0" w:left="0" w:rightChars="0" w:right="0" w:firstLineChars="0" w:firstLine="0"/>
              <w:spacing w:line="240" w:lineRule="atLeast"/>
            </w:pPr>
            <w:r>
              <w:t>lnEMP</w:t>
            </w:r>
          </w:p>
        </w:tc>
        <w:tc>
          <w:tcPr>
            <w:tcW w:w="1666" w:type="pct"/>
            <w:vAlign w:val="center"/>
          </w:tcPr>
          <w:p w:rsidR="0018722C">
            <w:pPr>
              <w:pStyle w:val="a5"/>
              <w:topLinePunct/>
              <w:ind w:leftChars="0" w:left="0" w:rightChars="0" w:right="0" w:firstLineChars="0" w:firstLine="0"/>
              <w:spacing w:line="240" w:lineRule="atLeast"/>
            </w:pPr>
            <w:r>
              <w:t>-2.24842</w:t>
            </w:r>
            <w:r>
              <w:t>(</w:t>
            </w:r>
            <w:r>
              <w:t>0.0123</w:t>
            </w:r>
            <w:r>
              <w:t>)</w:t>
            </w:r>
          </w:p>
        </w:tc>
        <w:tc>
          <w:tcPr>
            <w:tcW w:w="1667" w:type="pct"/>
            <w:vAlign w:val="center"/>
          </w:tcPr>
          <w:p w:rsidR="0018722C">
            <w:pPr>
              <w:pStyle w:val="ad"/>
              <w:topLinePunct/>
              <w:ind w:leftChars="0" w:left="0" w:rightChars="0" w:right="0" w:firstLineChars="0" w:firstLine="0"/>
              <w:spacing w:line="240" w:lineRule="atLeast"/>
            </w:pPr>
            <w:r>
              <w:t>54.8468</w:t>
            </w:r>
            <w:r>
              <w:t>(</w:t>
            </w:r>
            <w:r>
              <w:t>0.5548</w:t>
            </w:r>
            <w:r>
              <w:t>)</w:t>
            </w:r>
          </w:p>
        </w:tc>
      </w:tr>
      <w:tr>
        <w:tc>
          <w:tcPr>
            <w:tcW w:w="1666" w:type="pct"/>
            <w:vAlign w:val="center"/>
          </w:tcPr>
          <w:p w:rsidR="0018722C">
            <w:pPr>
              <w:pStyle w:val="ac"/>
              <w:topLinePunct/>
              <w:ind w:leftChars="0" w:left="0" w:rightChars="0" w:right="0" w:firstLineChars="0" w:firstLine="0"/>
              <w:spacing w:line="240" w:lineRule="atLeast"/>
            </w:pPr>
            <w:r>
              <w:t>∆ lnEMP</w:t>
            </w:r>
          </w:p>
        </w:tc>
        <w:tc>
          <w:tcPr>
            <w:tcW w:w="1666" w:type="pct"/>
            <w:vAlign w:val="center"/>
          </w:tcPr>
          <w:p w:rsidR="0018722C">
            <w:pPr>
              <w:pStyle w:val="a5"/>
              <w:topLinePunct/>
              <w:ind w:leftChars="0" w:left="0" w:rightChars="0" w:right="0" w:firstLineChars="0" w:firstLine="0"/>
              <w:spacing w:line="240" w:lineRule="atLeast"/>
            </w:pPr>
            <w:r>
              <w:t>-10.9926</w:t>
            </w:r>
            <w:r>
              <w:t>(</w:t>
            </w:r>
            <w:r>
              <w:t>0.0000</w:t>
            </w:r>
            <w:r>
              <w:t>)</w:t>
            </w:r>
          </w:p>
        </w:tc>
        <w:tc>
          <w:tcPr>
            <w:tcW w:w="1667" w:type="pct"/>
            <w:vAlign w:val="center"/>
          </w:tcPr>
          <w:p w:rsidR="0018722C">
            <w:pPr>
              <w:pStyle w:val="ad"/>
              <w:topLinePunct/>
              <w:ind w:leftChars="0" w:left="0" w:rightChars="0" w:right="0" w:firstLineChars="0" w:firstLine="0"/>
              <w:spacing w:line="240" w:lineRule="atLeast"/>
            </w:pPr>
            <w:r>
              <w:t>132.5</w:t>
            </w:r>
            <w:r>
              <w:t>(</w:t>
            </w:r>
            <w:r>
              <w:t>0.0000</w:t>
            </w:r>
            <w:r>
              <w:t>)</w:t>
            </w:r>
          </w:p>
        </w:tc>
      </w:tr>
      <w:tr>
        <w:tc>
          <w:tcPr>
            <w:tcW w:w="1666" w:type="pct"/>
            <w:vAlign w:val="center"/>
          </w:tcPr>
          <w:p w:rsidR="0018722C">
            <w:pPr>
              <w:pStyle w:val="ac"/>
              <w:topLinePunct/>
              <w:ind w:leftChars="0" w:left="0" w:rightChars="0" w:right="0" w:firstLineChars="0" w:firstLine="0"/>
              <w:spacing w:line="240" w:lineRule="atLeast"/>
            </w:pPr>
            <w:r>
              <w:t>lnFINV</w:t>
            </w:r>
          </w:p>
        </w:tc>
        <w:tc>
          <w:tcPr>
            <w:tcW w:w="1666" w:type="pct"/>
            <w:vAlign w:val="center"/>
          </w:tcPr>
          <w:p w:rsidR="0018722C">
            <w:pPr>
              <w:pStyle w:val="a5"/>
              <w:topLinePunct/>
              <w:ind w:leftChars="0" w:left="0" w:rightChars="0" w:right="0" w:firstLineChars="0" w:firstLine="0"/>
              <w:spacing w:line="240" w:lineRule="atLeast"/>
            </w:pPr>
            <w:r>
              <w:t>-4.75463</w:t>
            </w:r>
            <w:r>
              <w:t>(</w:t>
            </w:r>
            <w:r>
              <w:t>0.0000</w:t>
            </w:r>
            <w:r>
              <w:t>)</w:t>
            </w:r>
          </w:p>
        </w:tc>
        <w:tc>
          <w:tcPr>
            <w:tcW w:w="1667" w:type="pct"/>
            <w:vAlign w:val="center"/>
          </w:tcPr>
          <w:p w:rsidR="0018722C">
            <w:pPr>
              <w:pStyle w:val="ad"/>
              <w:topLinePunct/>
              <w:ind w:leftChars="0" w:left="0" w:rightChars="0" w:right="0" w:firstLineChars="0" w:firstLine="0"/>
              <w:spacing w:line="240" w:lineRule="atLeast"/>
            </w:pPr>
            <w:r>
              <w:t>72.6564</w:t>
            </w:r>
            <w:r>
              <w:t>(</w:t>
            </w:r>
            <w:r>
              <w:t>0.1266</w:t>
            </w:r>
            <w:r>
              <w:t>)</w:t>
            </w:r>
          </w:p>
        </w:tc>
      </w:tr>
      <w:tr>
        <w:tc>
          <w:tcPr>
            <w:tcW w:w="1666" w:type="pct"/>
            <w:vAlign w:val="center"/>
          </w:tcPr>
          <w:p w:rsidR="0018722C">
            <w:pPr>
              <w:pStyle w:val="ac"/>
              <w:topLinePunct/>
              <w:ind w:leftChars="0" w:left="0" w:rightChars="0" w:right="0" w:firstLineChars="0" w:firstLine="0"/>
              <w:spacing w:line="240" w:lineRule="atLeast"/>
            </w:pPr>
            <w:r>
              <w:t>∆lnFINV</w:t>
            </w:r>
          </w:p>
        </w:tc>
        <w:tc>
          <w:tcPr>
            <w:tcW w:w="1666" w:type="pct"/>
            <w:vAlign w:val="center"/>
          </w:tcPr>
          <w:p w:rsidR="0018722C">
            <w:pPr>
              <w:pStyle w:val="a5"/>
              <w:topLinePunct/>
              <w:ind w:leftChars="0" w:left="0" w:rightChars="0" w:right="0" w:firstLineChars="0" w:firstLine="0"/>
              <w:spacing w:line="240" w:lineRule="atLeast"/>
            </w:pPr>
            <w:r>
              <w:t>-7.83351</w:t>
            </w:r>
            <w:r>
              <w:t>(</w:t>
            </w:r>
            <w:r>
              <w:t>0.0000</w:t>
            </w:r>
            <w:r>
              <w:t>)</w:t>
            </w:r>
          </w:p>
        </w:tc>
        <w:tc>
          <w:tcPr>
            <w:tcW w:w="1667" w:type="pct"/>
            <w:vAlign w:val="center"/>
          </w:tcPr>
          <w:p w:rsidR="0018722C">
            <w:pPr>
              <w:pStyle w:val="ad"/>
              <w:topLinePunct/>
              <w:ind w:leftChars="0" w:left="0" w:rightChars="0" w:right="0" w:firstLineChars="0" w:firstLine="0"/>
              <w:spacing w:line="240" w:lineRule="atLeast"/>
            </w:pPr>
            <w:r>
              <w:t>84.1541</w:t>
            </w:r>
            <w:r>
              <w:t>(</w:t>
            </w:r>
            <w:r>
              <w:t>0.0216</w:t>
            </w:r>
            <w:r>
              <w:t>)</w:t>
            </w:r>
          </w:p>
        </w:tc>
      </w:tr>
      <w:tr>
        <w:tc>
          <w:tcPr>
            <w:tcW w:w="1666" w:type="pct"/>
            <w:vAlign w:val="center"/>
          </w:tcPr>
          <w:p w:rsidR="0018722C">
            <w:pPr>
              <w:pStyle w:val="ac"/>
              <w:topLinePunct/>
              <w:ind w:leftChars="0" w:left="0" w:rightChars="0" w:right="0" w:firstLineChars="0" w:firstLine="0"/>
              <w:spacing w:line="240" w:lineRule="atLeast"/>
            </w:pPr>
            <w:r>
              <w:t>lnPERSON</w:t>
            </w:r>
          </w:p>
        </w:tc>
        <w:tc>
          <w:tcPr>
            <w:tcW w:w="1666" w:type="pct"/>
            <w:vAlign w:val="center"/>
          </w:tcPr>
          <w:p w:rsidR="0018722C">
            <w:pPr>
              <w:pStyle w:val="a5"/>
              <w:topLinePunct/>
              <w:ind w:leftChars="0" w:left="0" w:rightChars="0" w:right="0" w:firstLineChars="0" w:firstLine="0"/>
              <w:spacing w:line="240" w:lineRule="atLeast"/>
            </w:pPr>
            <w:r>
              <w:t>3.59573</w:t>
            </w:r>
            <w:r>
              <w:t>(</w:t>
            </w:r>
            <w:r>
              <w:t>0.9998</w:t>
            </w:r>
            <w:r>
              <w:t>)</w:t>
            </w:r>
          </w:p>
        </w:tc>
        <w:tc>
          <w:tcPr>
            <w:tcW w:w="1667" w:type="pct"/>
            <w:vAlign w:val="center"/>
          </w:tcPr>
          <w:p w:rsidR="0018722C">
            <w:pPr>
              <w:pStyle w:val="ad"/>
              <w:topLinePunct/>
              <w:ind w:leftChars="0" w:left="0" w:rightChars="0" w:right="0" w:firstLineChars="0" w:firstLine="0"/>
              <w:spacing w:line="240" w:lineRule="atLeast"/>
            </w:pPr>
            <w:r>
              <w:t>29.4624</w:t>
            </w:r>
            <w:r>
              <w:t>(</w:t>
            </w:r>
            <w:r>
              <w:t>0.9997</w:t>
            </w:r>
            <w:r>
              <w:t>)</w:t>
            </w:r>
          </w:p>
        </w:tc>
      </w:tr>
      <w:tr>
        <w:tc>
          <w:tcPr>
            <w:tcW w:w="1666" w:type="pct"/>
            <w:vAlign w:val="center"/>
          </w:tcPr>
          <w:p w:rsidR="0018722C">
            <w:pPr>
              <w:pStyle w:val="ac"/>
              <w:topLinePunct/>
              <w:ind w:leftChars="0" w:left="0" w:rightChars="0" w:right="0" w:firstLineChars="0" w:firstLine="0"/>
              <w:spacing w:line="240" w:lineRule="atLeast"/>
            </w:pPr>
            <w:r>
              <w:t>∆lnPERSON</w:t>
            </w:r>
          </w:p>
        </w:tc>
        <w:tc>
          <w:tcPr>
            <w:tcW w:w="1666" w:type="pct"/>
            <w:vAlign w:val="center"/>
          </w:tcPr>
          <w:p w:rsidR="0018722C">
            <w:pPr>
              <w:pStyle w:val="a5"/>
              <w:topLinePunct/>
              <w:ind w:leftChars="0" w:left="0" w:rightChars="0" w:right="0" w:firstLineChars="0" w:firstLine="0"/>
              <w:spacing w:line="240" w:lineRule="atLeast"/>
            </w:pPr>
            <w:r>
              <w:t>-18.2256</w:t>
            </w:r>
            <w:r>
              <w:t>(</w:t>
            </w:r>
            <w:r>
              <w:t>0.0000</w:t>
            </w:r>
            <w:r>
              <w:t>)</w:t>
            </w:r>
          </w:p>
        </w:tc>
        <w:tc>
          <w:tcPr>
            <w:tcW w:w="1667" w:type="pct"/>
            <w:vAlign w:val="center"/>
          </w:tcPr>
          <w:p w:rsidR="0018722C">
            <w:pPr>
              <w:pStyle w:val="ad"/>
              <w:topLinePunct/>
              <w:ind w:leftChars="0" w:left="0" w:rightChars="0" w:right="0" w:firstLineChars="0" w:firstLine="0"/>
              <w:spacing w:line="240" w:lineRule="atLeast"/>
            </w:pPr>
            <w:r>
              <w:t>207.809</w:t>
            </w:r>
            <w:r>
              <w:t>(</w:t>
            </w:r>
            <w:r>
              <w:t>0.0000</w:t>
            </w:r>
            <w:r>
              <w:t>)</w:t>
            </w:r>
          </w:p>
        </w:tc>
      </w:tr>
      <w:tr>
        <w:tc>
          <w:tcPr>
            <w:tcW w:w="1666" w:type="pct"/>
            <w:vAlign w:val="center"/>
          </w:tcPr>
          <w:p w:rsidR="0018722C">
            <w:pPr>
              <w:pStyle w:val="ac"/>
              <w:topLinePunct/>
              <w:ind w:leftChars="0" w:left="0" w:rightChars="0" w:right="0" w:firstLineChars="0" w:firstLine="0"/>
              <w:spacing w:line="240" w:lineRule="atLeast"/>
            </w:pPr>
            <w:r>
              <w:t>lnINV</w:t>
            </w:r>
          </w:p>
        </w:tc>
        <w:tc>
          <w:tcPr>
            <w:tcW w:w="1666" w:type="pct"/>
            <w:vAlign w:val="center"/>
          </w:tcPr>
          <w:p w:rsidR="0018722C">
            <w:pPr>
              <w:pStyle w:val="a5"/>
              <w:topLinePunct/>
              <w:ind w:leftChars="0" w:left="0" w:rightChars="0" w:right="0" w:firstLineChars="0" w:firstLine="0"/>
              <w:spacing w:line="240" w:lineRule="atLeast"/>
            </w:pPr>
            <w:r>
              <w:t>-6.88744</w:t>
            </w:r>
            <w:r>
              <w:t>(</w:t>
            </w:r>
            <w:r>
              <w:t>0.0000</w:t>
            </w:r>
            <w:r>
              <w:t>)</w:t>
            </w:r>
          </w:p>
        </w:tc>
        <w:tc>
          <w:tcPr>
            <w:tcW w:w="1667" w:type="pct"/>
            <w:vAlign w:val="center"/>
          </w:tcPr>
          <w:p w:rsidR="0018722C">
            <w:pPr>
              <w:pStyle w:val="ad"/>
              <w:topLinePunct/>
              <w:ind w:leftChars="0" w:left="0" w:rightChars="0" w:right="0" w:firstLineChars="0" w:firstLine="0"/>
              <w:spacing w:line="240" w:lineRule="atLeast"/>
            </w:pPr>
            <w:r>
              <w:t>96.4075</w:t>
            </w:r>
            <w:r>
              <w:t>(</w:t>
            </w:r>
            <w:r>
              <w:t>0.0020</w:t>
            </w:r>
            <w:r>
              <w:t>)</w:t>
            </w:r>
          </w:p>
        </w:tc>
      </w:tr>
      <w:tr>
        <w:tc>
          <w:tcPr>
            <w:tcW w:w="1666" w:type="pct"/>
            <w:vAlign w:val="center"/>
          </w:tcPr>
          <w:p w:rsidR="0018722C">
            <w:pPr>
              <w:pStyle w:val="ac"/>
              <w:topLinePunct/>
              <w:ind w:leftChars="0" w:left="0" w:rightChars="0" w:right="0" w:firstLineChars="0" w:firstLine="0"/>
              <w:spacing w:line="240" w:lineRule="atLeast"/>
            </w:pPr>
            <w:r>
              <w:t>∆lnINV</w:t>
            </w:r>
          </w:p>
        </w:tc>
        <w:tc>
          <w:tcPr>
            <w:tcW w:w="1666" w:type="pct"/>
            <w:vAlign w:val="center"/>
          </w:tcPr>
          <w:p w:rsidR="0018722C">
            <w:pPr>
              <w:pStyle w:val="a5"/>
              <w:topLinePunct/>
              <w:ind w:leftChars="0" w:left="0" w:rightChars="0" w:right="0" w:firstLineChars="0" w:firstLine="0"/>
              <w:spacing w:line="240" w:lineRule="atLeast"/>
            </w:pPr>
            <w:r>
              <w:t>-16.5839</w:t>
            </w:r>
            <w:r>
              <w:t>(</w:t>
            </w:r>
            <w:r>
              <w:t>0.0000</w:t>
            </w:r>
            <w:r>
              <w:t>)</w:t>
            </w:r>
          </w:p>
        </w:tc>
        <w:tc>
          <w:tcPr>
            <w:tcW w:w="1667" w:type="pct"/>
            <w:vAlign w:val="center"/>
          </w:tcPr>
          <w:p w:rsidR="0018722C">
            <w:pPr>
              <w:pStyle w:val="ad"/>
              <w:topLinePunct/>
              <w:ind w:leftChars="0" w:left="0" w:rightChars="0" w:right="0" w:firstLineChars="0" w:firstLine="0"/>
              <w:spacing w:line="240" w:lineRule="atLeast"/>
            </w:pPr>
            <w:r>
              <w:t>192.287</w:t>
            </w:r>
            <w:r>
              <w:t>(</w:t>
            </w:r>
            <w:r>
              <w:t>0.0000</w:t>
            </w:r>
            <w:r>
              <w:t>)</w:t>
            </w:r>
          </w:p>
        </w:tc>
      </w:tr>
      <w:tr>
        <w:tc>
          <w:tcPr>
            <w:tcW w:w="1666" w:type="pct"/>
            <w:vAlign w:val="center"/>
          </w:tcPr>
          <w:p w:rsidR="0018722C">
            <w:pPr>
              <w:pStyle w:val="ac"/>
              <w:topLinePunct/>
              <w:ind w:leftChars="0" w:left="0" w:rightChars="0" w:right="0" w:firstLineChars="0" w:firstLine="0"/>
              <w:spacing w:line="240" w:lineRule="atLeast"/>
            </w:pPr>
            <w:r>
              <w:t>lnR</w:t>
            </w:r>
            <w:r>
              <w:t>＆</w:t>
            </w:r>
            <w:r>
              <w:t>D</w:t>
            </w:r>
          </w:p>
        </w:tc>
        <w:tc>
          <w:tcPr>
            <w:tcW w:w="1666" w:type="pct"/>
            <w:vAlign w:val="center"/>
          </w:tcPr>
          <w:p w:rsidR="0018722C">
            <w:pPr>
              <w:pStyle w:val="a5"/>
              <w:topLinePunct/>
              <w:ind w:leftChars="0" w:left="0" w:rightChars="0" w:right="0" w:firstLineChars="0" w:firstLine="0"/>
              <w:spacing w:line="240" w:lineRule="atLeast"/>
            </w:pPr>
            <w:r>
              <w:t>-7.95302</w:t>
            </w:r>
            <w:r>
              <w:t>(</w:t>
            </w:r>
            <w:r>
              <w:t>0.0000</w:t>
            </w:r>
            <w:r>
              <w:t>)</w:t>
            </w:r>
          </w:p>
        </w:tc>
        <w:tc>
          <w:tcPr>
            <w:tcW w:w="1667" w:type="pct"/>
            <w:vAlign w:val="center"/>
          </w:tcPr>
          <w:p w:rsidR="0018722C">
            <w:pPr>
              <w:pStyle w:val="ad"/>
              <w:topLinePunct/>
              <w:ind w:leftChars="0" w:left="0" w:rightChars="0" w:right="0" w:firstLineChars="0" w:firstLine="0"/>
              <w:spacing w:line="240" w:lineRule="atLeast"/>
            </w:pPr>
            <w:r>
              <w:t>62.3245</w:t>
            </w:r>
            <w:r>
              <w:t>(</w:t>
            </w:r>
            <w:r>
              <w:t>0.3935</w:t>
            </w:r>
            <w:r>
              <w:t>)</w:t>
            </w:r>
          </w:p>
        </w:tc>
      </w:tr>
      <w:tr>
        <w:tc>
          <w:tcPr>
            <w:tcW w:w="1666" w:type="pct"/>
            <w:vAlign w:val="center"/>
            <w:tcBorders>
              <w:top w:val="single" w:sz="4" w:space="0" w:color="auto"/>
            </w:tcBorders>
          </w:tcPr>
          <w:p w:rsidR="0018722C">
            <w:pPr>
              <w:pStyle w:val="ac"/>
              <w:topLinePunct/>
              <w:ind w:leftChars="0" w:left="0" w:rightChars="0" w:right="0" w:firstLineChars="0" w:firstLine="0"/>
              <w:spacing w:line="240" w:lineRule="atLeast"/>
            </w:pPr>
            <w:r>
              <w:t>∆lnR</w:t>
            </w:r>
            <w:r>
              <w:t>＆</w:t>
            </w:r>
            <w:r>
              <w:t>D</w:t>
            </w:r>
          </w:p>
        </w:tc>
        <w:tc>
          <w:tcPr>
            <w:tcW w:w="1666" w:type="pct"/>
            <w:vAlign w:val="center"/>
            <w:tcBorders>
              <w:top w:val="single" w:sz="4" w:space="0" w:color="auto"/>
            </w:tcBorders>
          </w:tcPr>
          <w:p w:rsidR="0018722C">
            <w:pPr>
              <w:pStyle w:val="aff1"/>
              <w:topLinePunct/>
              <w:ind w:leftChars="0" w:left="0" w:rightChars="0" w:right="0" w:firstLineChars="0" w:firstLine="0"/>
              <w:spacing w:line="240" w:lineRule="atLeast"/>
            </w:pPr>
            <w:r>
              <w:t>-24.4543</w:t>
            </w:r>
            <w:r>
              <w:t>(</w:t>
            </w:r>
            <w:r>
              <w:t>0.0000</w:t>
            </w:r>
            <w:r>
              <w:t>)</w:t>
            </w:r>
          </w:p>
        </w:tc>
        <w:tc>
          <w:tcPr>
            <w:tcW w:w="1667" w:type="pct"/>
            <w:vAlign w:val="center"/>
            <w:tcBorders>
              <w:top w:val="single" w:sz="4" w:space="0" w:color="auto"/>
            </w:tcBorders>
          </w:tcPr>
          <w:p w:rsidR="0018722C">
            <w:pPr>
              <w:pStyle w:val="ad"/>
              <w:topLinePunct/>
              <w:ind w:leftChars="0" w:left="0" w:rightChars="0" w:right="0" w:firstLineChars="0" w:firstLine="0"/>
              <w:spacing w:line="240" w:lineRule="atLeast"/>
            </w:pPr>
            <w:r>
              <w:t>143.461</w:t>
            </w:r>
            <w:r>
              <w:t>(</w:t>
            </w:r>
            <w:r>
              <w:t>0.0000</w:t>
            </w:r>
            <w:r>
              <w:t>)</w:t>
            </w:r>
          </w:p>
        </w:tc>
      </w:tr>
    </w:tbl>
    <w:p w:rsidR="0018722C">
      <w:pPr>
        <w:pStyle w:val="affa"/>
      </w:pPr>
    </w:p>
    <w:p w:rsidR="0018722C">
      <w:pPr>
        <w:topLinePunct/>
      </w:pPr>
      <w:r>
        <w:rPr>
          <w:rFonts w:cstheme="minorBidi" w:hAnsiTheme="minorHAnsi" w:eastAsiaTheme="minorHAnsi" w:asciiTheme="minorHAnsi"/>
        </w:rPr>
        <w:t>附注：</w:t>
      </w:r>
      <w:r>
        <w:rPr>
          <w:rFonts w:ascii="Times New Roman" w:hAnsi="Times New Roman" w:eastAsia="Times New Roman" w:cstheme="minorBidi"/>
        </w:rPr>
        <w:t>∆</w:t>
      </w:r>
      <w:r>
        <w:rPr>
          <w:rFonts w:cstheme="minorBidi" w:hAnsiTheme="minorHAnsi" w:eastAsiaTheme="minorHAnsi" w:asciiTheme="minorHAnsi"/>
        </w:rPr>
        <w:t>表示对变量做一阶差分；括号内为</w:t>
      </w:r>
      <w:r>
        <w:rPr>
          <w:rFonts w:ascii="Times New Roman" w:hAnsi="Times New Roman" w:eastAsia="Times New Roman" w:cstheme="minorBidi"/>
        </w:rPr>
        <w:t>p</w:t>
      </w:r>
      <w:r>
        <w:rPr>
          <w:rFonts w:cstheme="minorBidi" w:hAnsiTheme="minorHAnsi" w:eastAsiaTheme="minorHAnsi" w:asciiTheme="minorHAnsi"/>
        </w:rPr>
        <w:t>值。</w:t>
      </w:r>
    </w:p>
    <w:p w:rsidR="0018722C">
      <w:pPr>
        <w:topLinePunct/>
      </w:pPr>
      <w:r>
        <w:t>由</w:t>
      </w:r>
      <w:r>
        <w:t>表</w:t>
      </w:r>
      <w:r>
        <w:rPr>
          <w:rFonts w:ascii="Times New Roman" w:eastAsia="Times New Roman"/>
        </w:rPr>
        <w:t>5-2</w:t>
      </w:r>
      <w:r>
        <w:t>可知，</w:t>
      </w:r>
      <w:r>
        <w:rPr>
          <w:rFonts w:ascii="Times New Roman" w:eastAsia="Times New Roman"/>
        </w:rPr>
        <w:t>LLC</w:t>
      </w:r>
      <w:r>
        <w:t>检验了各变量之后，结果显示</w:t>
      </w:r>
      <w:r>
        <w:rPr>
          <w:rFonts w:ascii="Times New Roman" w:eastAsia="Times New Roman"/>
        </w:rPr>
        <w:t>lnPERSON</w:t>
      </w:r>
      <w:r>
        <w:t>的</w:t>
      </w:r>
      <w:r>
        <w:rPr>
          <w:rFonts w:ascii="Times New Roman" w:eastAsia="Times New Roman"/>
        </w:rPr>
        <w:t>p</w:t>
      </w:r>
      <w:r>
        <w:t>值大于</w:t>
      </w:r>
      <w:r>
        <w:rPr>
          <w:rFonts w:ascii="Times New Roman" w:eastAsia="Times New Roman"/>
        </w:rPr>
        <w:t>0</w:t>
      </w:r>
      <w:r>
        <w:rPr>
          <w:rFonts w:ascii="Times New Roman" w:eastAsia="Times New Roman"/>
        </w:rPr>
        <w:t>.</w:t>
      </w:r>
      <w:r>
        <w:rPr>
          <w:rFonts w:ascii="Times New Roman" w:eastAsia="Times New Roman"/>
        </w:rPr>
        <w:t>05</w:t>
      </w:r>
      <w:r>
        <w:t>，</w:t>
      </w:r>
      <w:r>
        <w:t>以此我们拒绝原假设，进一步做一阶差分；各变量经过</w:t>
      </w:r>
      <w:r>
        <w:rPr>
          <w:rFonts w:ascii="Times New Roman" w:eastAsia="Times New Roman"/>
        </w:rPr>
        <w:t>AD</w:t>
      </w:r>
      <w:r>
        <w:rPr>
          <w:rFonts w:ascii="Times New Roman" w:eastAsia="Times New Roman"/>
        </w:rPr>
        <w:t>F</w:t>
      </w:r>
      <w:r>
        <w:t>检验后，</w:t>
      </w:r>
      <w:r>
        <w:rPr>
          <w:rFonts w:ascii="Times New Roman" w:eastAsia="Times New Roman"/>
        </w:rPr>
        <w:t>l</w:t>
      </w:r>
      <w:r>
        <w:rPr>
          <w:rFonts w:ascii="Times New Roman" w:eastAsia="Times New Roman"/>
        </w:rPr>
        <w:t>nP</w:t>
      </w:r>
      <w:r>
        <w:rPr>
          <w:rFonts w:ascii="Times New Roman" w:eastAsia="Times New Roman"/>
        </w:rPr>
        <w:t>GD</w:t>
      </w:r>
      <w:r>
        <w:rPr>
          <w:rFonts w:ascii="Times New Roman" w:eastAsia="Times New Roman"/>
        </w:rPr>
        <w:t>P</w:t>
      </w:r>
      <w:r>
        <w:t>、</w:t>
      </w:r>
      <w:r>
        <w:rPr>
          <w:rFonts w:ascii="Times New Roman" w:eastAsia="Times New Roman"/>
        </w:rPr>
        <w:t>l</w:t>
      </w:r>
      <w:r>
        <w:rPr>
          <w:rFonts w:ascii="Times New Roman" w:eastAsia="Times New Roman"/>
        </w:rPr>
        <w:t>n</w:t>
      </w:r>
      <w:r>
        <w:rPr>
          <w:rFonts w:ascii="Times New Roman" w:eastAsia="Times New Roman"/>
        </w:rPr>
        <w:t>E</w:t>
      </w:r>
      <w:r>
        <w:rPr>
          <w:rFonts w:ascii="Times New Roman" w:eastAsia="Times New Roman"/>
        </w:rPr>
        <w:t>M</w:t>
      </w:r>
      <w:r>
        <w:rPr>
          <w:rFonts w:ascii="Times New Roman" w:eastAsia="Times New Roman"/>
        </w:rPr>
        <w:t>P</w:t>
      </w:r>
      <w:r>
        <w:t>、</w:t>
      </w:r>
    </w:p>
    <w:p w:rsidR="0018722C">
      <w:pPr>
        <w:topLinePunct/>
      </w:pPr>
      <w:r>
        <w:rPr>
          <w:rFonts w:ascii="Times New Roman" w:eastAsia="Times New Roman"/>
        </w:rPr>
        <w:t>lnFINV</w:t>
      </w:r>
      <w:r>
        <w:t>、</w:t>
      </w:r>
      <w:r>
        <w:rPr>
          <w:rFonts w:ascii="Times New Roman" w:eastAsia="Times New Roman"/>
        </w:rPr>
        <w:t>lnPERSON</w:t>
      </w:r>
      <w:r>
        <w:t>和</w:t>
      </w:r>
      <w:r>
        <w:rPr>
          <w:rFonts w:ascii="Times New Roman" w:eastAsia="Times New Roman"/>
        </w:rPr>
        <w:t>lnR</w:t>
      </w:r>
      <w:r>
        <w:t>＆</w:t>
      </w:r>
      <w:r>
        <w:rPr>
          <w:rFonts w:ascii="Times New Roman" w:eastAsia="Times New Roman"/>
        </w:rPr>
        <w:t>D</w:t>
      </w:r>
      <w:r>
        <w:t>的</w:t>
      </w:r>
      <w:r>
        <w:rPr>
          <w:rFonts w:ascii="Times New Roman" w:eastAsia="Times New Roman"/>
        </w:rPr>
        <w:t>p</w:t>
      </w:r>
      <w:r>
        <w:t>值都大于</w:t>
      </w:r>
      <w:r>
        <w:rPr>
          <w:rFonts w:ascii="Times New Roman" w:eastAsia="Times New Roman"/>
        </w:rPr>
        <w:t>0</w:t>
      </w:r>
      <w:r>
        <w:rPr>
          <w:rFonts w:ascii="Times New Roman" w:eastAsia="Times New Roman"/>
        </w:rPr>
        <w:t>.</w:t>
      </w:r>
      <w:r>
        <w:rPr>
          <w:rFonts w:ascii="Times New Roman" w:eastAsia="Times New Roman"/>
        </w:rPr>
        <w:t>05</w:t>
      </w:r>
      <w:r>
        <w:t>，拒绝原假设。设原假为存在单位</w:t>
      </w:r>
      <w:r>
        <w:t>根，为非平稳序列。然后我们对非平稳序列进行一阶差分处理，经过一阶差分之后</w:t>
      </w:r>
      <w:r>
        <w:t>其</w:t>
      </w:r>
    </w:p>
    <w:p w:rsidR="0018722C">
      <w:pPr>
        <w:topLinePunct/>
      </w:pPr>
      <w:r>
        <w:rPr>
          <w:rFonts w:ascii="Times New Roman" w:eastAsia="Times New Roman"/>
        </w:rPr>
        <w:t>p</w:t>
      </w:r>
      <w:r>
        <w:t>值均小于</w:t>
      </w:r>
      <w:r>
        <w:rPr>
          <w:rFonts w:ascii="Times New Roman" w:eastAsia="Times New Roman"/>
        </w:rPr>
        <w:t>0</w:t>
      </w:r>
      <w:r>
        <w:rPr>
          <w:rFonts w:ascii="Times New Roman" w:eastAsia="Times New Roman"/>
        </w:rPr>
        <w:t>.</w:t>
      </w:r>
      <w:r>
        <w:rPr>
          <w:rFonts w:ascii="Times New Roman" w:eastAsia="Times New Roman"/>
        </w:rPr>
        <w:t>05</w:t>
      </w:r>
      <w:r>
        <w:t>，在</w:t>
      </w:r>
      <w:r>
        <w:rPr>
          <w:rFonts w:ascii="Times New Roman" w:eastAsia="Times New Roman"/>
        </w:rPr>
        <w:t>5%</w:t>
      </w:r>
      <w:r>
        <w:t>的显著水平下拒绝单位根假设，因此各面板数据不存在单位</w:t>
      </w:r>
    </w:p>
    <w:p w:rsidR="0018722C">
      <w:pPr>
        <w:topLinePunct/>
      </w:pPr>
      <w:bookmarkStart w:name="_bookmark35" w:id="74"/>
      <w:bookmarkEnd w:id="74"/>
      <w:r/>
      <w:r>
        <w:t>根，为平稳序列。此时各变量都是一阶单整，通过建立</w:t>
      </w:r>
      <w:r>
        <w:rPr>
          <w:rFonts w:ascii="Times New Roman" w:eastAsia="Times New Roman"/>
        </w:rPr>
        <w:t>lnIS</w:t>
      </w:r>
      <w:r>
        <w:t>、</w:t>
      </w:r>
      <w:r>
        <w:rPr>
          <w:rFonts w:ascii="Times New Roman" w:eastAsia="Times New Roman"/>
        </w:rPr>
        <w:t>lnPGDP</w:t>
      </w:r>
      <w:r>
        <w:t>、</w:t>
      </w:r>
      <w:r>
        <w:rPr>
          <w:rFonts w:ascii="Times New Roman" w:eastAsia="Times New Roman"/>
        </w:rPr>
        <w:t>lnEMP</w:t>
      </w:r>
      <w:r>
        <w:t>、</w:t>
      </w:r>
      <w:r>
        <w:rPr>
          <w:rFonts w:ascii="Times New Roman" w:eastAsia="Times New Roman"/>
        </w:rPr>
        <w:t>lnFINV</w:t>
      </w:r>
      <w:r>
        <w:t>、</w:t>
      </w:r>
    </w:p>
    <w:p w:rsidR="0018722C">
      <w:pPr>
        <w:topLinePunct/>
      </w:pPr>
      <w:r>
        <w:rPr>
          <w:rFonts w:ascii="Times New Roman" w:eastAsia="Times New Roman"/>
        </w:rPr>
        <w:t>lnPERSON</w:t>
      </w:r>
      <w:r>
        <w:t>、</w:t>
      </w:r>
      <w:r>
        <w:rPr>
          <w:rFonts w:ascii="Times New Roman" w:eastAsia="Times New Roman"/>
        </w:rPr>
        <w:t>lnINV</w:t>
      </w:r>
      <w:r>
        <w:t>和</w:t>
      </w:r>
      <w:r>
        <w:rPr>
          <w:rFonts w:ascii="Times New Roman" w:eastAsia="Times New Roman"/>
        </w:rPr>
        <w:t>lnR</w:t>
      </w:r>
      <w:r>
        <w:t>＆</w:t>
      </w:r>
      <w:r>
        <w:rPr>
          <w:rFonts w:ascii="Times New Roman" w:eastAsia="Times New Roman"/>
        </w:rPr>
        <w:t>D</w:t>
      </w:r>
      <w:r>
        <w:t>之间的协整方程来判断他们之间的协整关系。</w:t>
      </w:r>
    </w:p>
    <w:p w:rsidR="0018722C">
      <w:pPr>
        <w:pStyle w:val="Heading2"/>
        <w:topLinePunct/>
        <w:ind w:left="171" w:hangingChars="171" w:hanging="171"/>
      </w:pPr>
      <w:bookmarkStart w:id="5696" w:name="_Toc6865696"/>
      <w:bookmarkStart w:name="5.4 协整检验 " w:id="75"/>
      <w:bookmarkEnd w:id="75"/>
      <w:r>
        <w:t>5.4</w:t>
      </w:r>
      <w:r>
        <w:t xml:space="preserve"> </w:t>
      </w:r>
      <w:r/>
      <w:bookmarkStart w:name="5.4 协整检验 " w:id="76"/>
      <w:bookmarkEnd w:id="76"/>
      <w:r>
        <w:t>协整检验</w:t>
      </w:r>
      <w:bookmarkEnd w:id="5696"/>
    </w:p>
    <w:p w:rsidR="0018722C">
      <w:pPr>
        <w:topLinePunct/>
      </w:pPr>
      <w:r>
        <w:t>参考已有研究，我们在协整检验部分采取比较常用的</w:t>
      </w:r>
      <w:r>
        <w:rPr>
          <w:rFonts w:ascii="Times New Roman" w:eastAsia="Times New Roman"/>
        </w:rPr>
        <w:t>Pedroni</w:t>
      </w:r>
      <w:r>
        <w:t>检验，检验结果见</w:t>
      </w:r>
      <w:r>
        <w:t>表</w:t>
      </w:r>
      <w:r>
        <w:rPr>
          <w:rFonts w:ascii="Times New Roman" w:eastAsia="Times New Roman"/>
        </w:rPr>
        <w:t>5-3</w:t>
      </w:r>
      <w:r>
        <w:t>。</w:t>
      </w:r>
    </w:p>
    <w:p w:rsidR="0018722C">
      <w:pPr>
        <w:pStyle w:val="a8"/>
        <w:topLinePunct/>
      </w:pPr>
      <w:r>
        <w:rPr>
          <w:kern w:val="2"/>
          <w:sz w:val="21"/>
          <w:szCs w:val="22"/>
          <w:rFonts w:cstheme="minorBidi" w:hAnsiTheme="minorHAnsi" w:eastAsiaTheme="minorHAnsi" w:asciiTheme="minorHAnsi"/>
          <w:b/>
          <w:spacing w:val="-13"/>
        </w:rPr>
        <w:t>表</w:t>
      </w:r>
      <w:r>
        <w:rPr>
          <w:kern w:val="2"/>
          <w:szCs w:val="22"/>
          <w:rFonts w:ascii="Times New Roman" w:eastAsia="Times New Roman" w:cstheme="minorBidi" w:hAnsiTheme="minorHAnsi"/>
          <w:b/>
          <w:sz w:val="21"/>
        </w:rPr>
        <w:t>5-3</w:t>
      </w:r>
      <w:r>
        <w:t xml:space="preserve">  </w:t>
      </w:r>
      <w:r>
        <w:rPr>
          <w:kern w:val="2"/>
          <w:szCs w:val="22"/>
          <w:rFonts w:cstheme="minorBidi" w:hAnsiTheme="minorHAnsi" w:eastAsiaTheme="minorHAnsi" w:asciiTheme="minorHAnsi"/>
          <w:b/>
          <w:spacing w:val="0"/>
          <w:sz w:val="21"/>
        </w:rPr>
        <w:t>面板数据的协整检验结果</w:t>
      </w:r>
    </w:p>
    <w:tbl>
      <w:tblPr>
        <w:tblW w:w="5000" w:type="pct"/>
        <w:tblInd w:w="791"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3468"/>
        <w:gridCol w:w="3932"/>
      </w:tblGrid>
      <w:tr>
        <w:trPr>
          <w:tblHeader/>
        </w:trPr>
        <w:tc>
          <w:tcPr>
            <w:tcW w:w="2343" w:type="pct"/>
            <w:vAlign w:val="center"/>
            <w:tcBorders>
              <w:bottom w:val="single" w:sz="4" w:space="0" w:color="auto"/>
            </w:tcBorders>
          </w:tcPr>
          <w:p w:rsidR="0018722C">
            <w:pPr>
              <w:pStyle w:val="a7"/>
              <w:topLinePunct/>
              <w:ind w:leftChars="0" w:left="0" w:rightChars="0" w:right="0" w:firstLineChars="0" w:firstLine="0"/>
              <w:spacing w:line="240" w:lineRule="atLeast"/>
            </w:pPr>
            <w:r>
              <w:t>统计量</w:t>
            </w:r>
          </w:p>
        </w:tc>
        <w:tc>
          <w:tcPr>
            <w:tcW w:w="2657" w:type="pct"/>
            <w:vAlign w:val="center"/>
            <w:tcBorders>
              <w:bottom w:val="single" w:sz="4" w:space="0" w:color="auto"/>
            </w:tcBorders>
          </w:tcPr>
          <w:p w:rsidR="0018722C">
            <w:pPr>
              <w:pStyle w:val="a7"/>
              <w:topLinePunct/>
              <w:ind w:leftChars="0" w:left="0" w:rightChars="0" w:right="0" w:firstLineChars="0" w:firstLine="0"/>
              <w:spacing w:line="240" w:lineRule="atLeast"/>
            </w:pPr>
            <w:r>
              <w:t>Prob.</w:t>
            </w:r>
          </w:p>
        </w:tc>
      </w:tr>
      <w:tr>
        <w:tc>
          <w:tcPr>
            <w:tcW w:w="2343" w:type="pct"/>
            <w:vAlign w:val="center"/>
          </w:tcPr>
          <w:p w:rsidR="0018722C">
            <w:pPr>
              <w:pStyle w:val="ac"/>
              <w:topLinePunct/>
              <w:ind w:leftChars="0" w:left="0" w:rightChars="0" w:right="0" w:firstLineChars="0" w:firstLine="0"/>
              <w:spacing w:line="240" w:lineRule="atLeast"/>
            </w:pPr>
            <w:r>
              <w:t>Panel v-Statistic</w:t>
            </w:r>
          </w:p>
        </w:tc>
        <w:tc>
          <w:tcPr>
            <w:tcW w:w="2657" w:type="pct"/>
            <w:vAlign w:val="center"/>
          </w:tcPr>
          <w:p w:rsidR="0018722C">
            <w:pPr>
              <w:pStyle w:val="affff9"/>
              <w:topLinePunct/>
              <w:ind w:leftChars="0" w:left="0" w:rightChars="0" w:right="0" w:firstLineChars="0" w:firstLine="0"/>
              <w:spacing w:line="240" w:lineRule="atLeast"/>
            </w:pPr>
            <w:r>
              <w:t>1.0000</w:t>
            </w:r>
          </w:p>
        </w:tc>
      </w:tr>
      <w:tr>
        <w:tc>
          <w:tcPr>
            <w:tcW w:w="2343" w:type="pct"/>
            <w:vAlign w:val="center"/>
          </w:tcPr>
          <w:p w:rsidR="0018722C">
            <w:pPr>
              <w:pStyle w:val="ac"/>
              <w:topLinePunct/>
              <w:ind w:leftChars="0" w:left="0" w:rightChars="0" w:right="0" w:firstLineChars="0" w:firstLine="0"/>
              <w:spacing w:line="240" w:lineRule="atLeast"/>
            </w:pPr>
            <w:r>
              <w:t>Panel rho-Statistic</w:t>
            </w:r>
          </w:p>
        </w:tc>
        <w:tc>
          <w:tcPr>
            <w:tcW w:w="2657" w:type="pct"/>
            <w:vAlign w:val="center"/>
          </w:tcPr>
          <w:p w:rsidR="0018722C">
            <w:pPr>
              <w:pStyle w:val="affff9"/>
              <w:topLinePunct/>
              <w:ind w:leftChars="0" w:left="0" w:rightChars="0" w:right="0" w:firstLineChars="0" w:firstLine="0"/>
              <w:spacing w:line="240" w:lineRule="atLeast"/>
            </w:pPr>
            <w:r>
              <w:t>1.0000</w:t>
            </w:r>
          </w:p>
        </w:tc>
      </w:tr>
      <w:tr>
        <w:tc>
          <w:tcPr>
            <w:tcW w:w="2343" w:type="pct"/>
            <w:vAlign w:val="center"/>
          </w:tcPr>
          <w:p w:rsidR="0018722C">
            <w:pPr>
              <w:pStyle w:val="ac"/>
              <w:topLinePunct/>
              <w:ind w:leftChars="0" w:left="0" w:rightChars="0" w:right="0" w:firstLineChars="0" w:firstLine="0"/>
              <w:spacing w:line="240" w:lineRule="atLeast"/>
            </w:pPr>
            <w:r>
              <w:t>Panel PP-Statistic</w:t>
            </w:r>
          </w:p>
        </w:tc>
        <w:tc>
          <w:tcPr>
            <w:tcW w:w="2657" w:type="pct"/>
            <w:vAlign w:val="center"/>
          </w:tcPr>
          <w:p w:rsidR="0018722C">
            <w:pPr>
              <w:pStyle w:val="affff9"/>
              <w:topLinePunct/>
              <w:ind w:leftChars="0" w:left="0" w:rightChars="0" w:right="0" w:firstLineChars="0" w:firstLine="0"/>
              <w:spacing w:line="240" w:lineRule="atLeast"/>
            </w:pPr>
            <w:r>
              <w:t>0.0000</w:t>
            </w:r>
          </w:p>
        </w:tc>
      </w:tr>
      <w:tr>
        <w:tc>
          <w:tcPr>
            <w:tcW w:w="2343" w:type="pct"/>
            <w:vAlign w:val="center"/>
          </w:tcPr>
          <w:p w:rsidR="0018722C">
            <w:pPr>
              <w:pStyle w:val="ac"/>
              <w:topLinePunct/>
              <w:ind w:leftChars="0" w:left="0" w:rightChars="0" w:right="0" w:firstLineChars="0" w:firstLine="0"/>
              <w:spacing w:line="240" w:lineRule="atLeast"/>
            </w:pPr>
            <w:r>
              <w:t>Panel ADF-Statistic</w:t>
            </w:r>
          </w:p>
        </w:tc>
        <w:tc>
          <w:tcPr>
            <w:tcW w:w="2657" w:type="pct"/>
            <w:vAlign w:val="center"/>
          </w:tcPr>
          <w:p w:rsidR="0018722C">
            <w:pPr>
              <w:pStyle w:val="affff9"/>
              <w:topLinePunct/>
              <w:ind w:leftChars="0" w:left="0" w:rightChars="0" w:right="0" w:firstLineChars="0" w:firstLine="0"/>
              <w:spacing w:line="240" w:lineRule="atLeast"/>
            </w:pPr>
            <w:r>
              <w:t>0.0000</w:t>
            </w:r>
          </w:p>
        </w:tc>
      </w:tr>
      <w:tr>
        <w:tc>
          <w:tcPr>
            <w:tcW w:w="2343" w:type="pct"/>
            <w:vAlign w:val="center"/>
          </w:tcPr>
          <w:p w:rsidR="0018722C">
            <w:pPr>
              <w:pStyle w:val="ac"/>
              <w:topLinePunct/>
              <w:ind w:leftChars="0" w:left="0" w:rightChars="0" w:right="0" w:firstLineChars="0" w:firstLine="0"/>
              <w:spacing w:line="240" w:lineRule="atLeast"/>
            </w:pPr>
            <w:r>
              <w:t>Group rho-Statistic</w:t>
            </w:r>
          </w:p>
        </w:tc>
        <w:tc>
          <w:tcPr>
            <w:tcW w:w="2657" w:type="pct"/>
            <w:vAlign w:val="center"/>
          </w:tcPr>
          <w:p w:rsidR="0018722C">
            <w:pPr>
              <w:pStyle w:val="affff9"/>
              <w:topLinePunct/>
              <w:ind w:leftChars="0" w:left="0" w:rightChars="0" w:right="0" w:firstLineChars="0" w:firstLine="0"/>
              <w:spacing w:line="240" w:lineRule="atLeast"/>
            </w:pPr>
            <w:r>
              <w:t>1.0000</w:t>
            </w:r>
          </w:p>
        </w:tc>
      </w:tr>
      <w:tr>
        <w:tc>
          <w:tcPr>
            <w:tcW w:w="2343" w:type="pct"/>
            <w:vAlign w:val="center"/>
          </w:tcPr>
          <w:p w:rsidR="0018722C">
            <w:pPr>
              <w:pStyle w:val="ac"/>
              <w:topLinePunct/>
              <w:ind w:leftChars="0" w:left="0" w:rightChars="0" w:right="0" w:firstLineChars="0" w:firstLine="0"/>
              <w:spacing w:line="240" w:lineRule="atLeast"/>
            </w:pPr>
            <w:r>
              <w:t>Group PP-Statistic</w:t>
            </w:r>
          </w:p>
        </w:tc>
        <w:tc>
          <w:tcPr>
            <w:tcW w:w="2657" w:type="pct"/>
            <w:vAlign w:val="center"/>
          </w:tcPr>
          <w:p w:rsidR="0018722C">
            <w:pPr>
              <w:pStyle w:val="affff9"/>
              <w:topLinePunct/>
              <w:ind w:leftChars="0" w:left="0" w:rightChars="0" w:right="0" w:firstLineChars="0" w:firstLine="0"/>
              <w:spacing w:line="240" w:lineRule="atLeast"/>
            </w:pPr>
            <w:r>
              <w:t>0.0000</w:t>
            </w:r>
          </w:p>
        </w:tc>
      </w:tr>
      <w:tr>
        <w:tc>
          <w:tcPr>
            <w:tcW w:w="2343" w:type="pct"/>
            <w:vAlign w:val="center"/>
            <w:tcBorders>
              <w:top w:val="single" w:sz="4" w:space="0" w:color="auto"/>
            </w:tcBorders>
          </w:tcPr>
          <w:p w:rsidR="0018722C">
            <w:pPr>
              <w:pStyle w:val="ac"/>
              <w:topLinePunct/>
              <w:ind w:leftChars="0" w:left="0" w:rightChars="0" w:right="0" w:firstLineChars="0" w:firstLine="0"/>
              <w:spacing w:line="240" w:lineRule="atLeast"/>
            </w:pPr>
            <w:r>
              <w:t>Group ADF-Statistic</w:t>
            </w:r>
          </w:p>
        </w:tc>
        <w:tc>
          <w:tcPr>
            <w:tcW w:w="2657" w:type="pct"/>
            <w:vAlign w:val="center"/>
            <w:tcBorders>
              <w:top w:val="single" w:sz="4" w:space="0" w:color="auto"/>
            </w:tcBorders>
          </w:tcPr>
          <w:p w:rsidR="0018722C">
            <w:pPr>
              <w:pStyle w:val="affff9"/>
              <w:topLinePunct/>
              <w:ind w:leftChars="0" w:left="0" w:rightChars="0" w:right="0" w:firstLineChars="0" w:firstLine="0"/>
              <w:spacing w:line="240" w:lineRule="atLeast"/>
            </w:pPr>
            <w:r>
              <w:t>0.0000</w:t>
            </w:r>
          </w:p>
        </w:tc>
      </w:tr>
    </w:tbl>
    <w:p w:rsidR="0018722C">
      <w:pPr>
        <w:pStyle w:val="affa"/>
      </w:pPr>
    </w:p>
    <w:p w:rsidR="0018722C">
      <w:pPr>
        <w:topLinePunct/>
      </w:pPr>
      <w:r>
        <w:t>表</w:t>
      </w:r>
      <w:r>
        <w:rPr>
          <w:rFonts w:ascii="Times New Roman" w:eastAsia="Times New Roman"/>
        </w:rPr>
        <w:t>5-3</w:t>
      </w:r>
      <w:r>
        <w:t>显示，</w:t>
      </w:r>
      <w:r>
        <w:rPr>
          <w:rFonts w:ascii="Times New Roman" w:eastAsia="Times New Roman"/>
        </w:rPr>
        <w:t>Pedroni</w:t>
      </w:r>
      <w:r>
        <w:t>检验的各统计量中，</w:t>
      </w:r>
      <w:r>
        <w:rPr>
          <w:rFonts w:ascii="Times New Roman" w:eastAsia="Times New Roman"/>
        </w:rPr>
        <w:t>Panel</w:t>
      </w:r>
      <w:r>
        <w:t>统计量中的</w:t>
      </w:r>
      <w:r>
        <w:rPr>
          <w:rFonts w:ascii="Times New Roman" w:eastAsia="Times New Roman"/>
        </w:rPr>
        <w:t>Panel v-Statistic </w:t>
      </w:r>
      <w:r>
        <w:t>和</w:t>
      </w:r>
    </w:p>
    <w:p w:rsidR="0018722C">
      <w:pPr>
        <w:topLinePunct/>
      </w:pPr>
      <w:r>
        <w:rPr>
          <w:rFonts w:ascii="Times New Roman" w:eastAsia="宋体"/>
        </w:rPr>
        <w:t>Group</w:t>
      </w:r>
      <w:r>
        <w:t>统计量中的</w:t>
      </w:r>
      <w:r>
        <w:rPr>
          <w:rFonts w:ascii="Times New Roman" w:eastAsia="宋体"/>
        </w:rPr>
        <w:t>Group rho-Statistic</w:t>
      </w:r>
      <w:r>
        <w:t>所对应的</w:t>
      </w:r>
      <w:r>
        <w:rPr>
          <w:rFonts w:ascii="Times New Roman" w:eastAsia="宋体"/>
        </w:rPr>
        <w:t>p</w:t>
      </w:r>
      <w:r>
        <w:t>值为</w:t>
      </w:r>
      <w:r>
        <w:rPr>
          <w:rFonts w:ascii="Times New Roman" w:eastAsia="宋体"/>
        </w:rPr>
        <w:t>1</w:t>
      </w:r>
      <w:r>
        <w:t>，因此我们不能拒绝原假设，</w:t>
      </w:r>
      <w:r>
        <w:t>即各变量之间不存在协整关系。</w:t>
      </w:r>
      <w:r>
        <w:rPr>
          <w:rFonts w:ascii="Times New Roman" w:eastAsia="宋体"/>
        </w:rPr>
        <w:t>Panel PP-Statistic</w:t>
      </w:r>
      <w:r>
        <w:t>、</w:t>
      </w:r>
      <w:r>
        <w:rPr>
          <w:rFonts w:ascii="Times New Roman" w:eastAsia="宋体"/>
        </w:rPr>
        <w:t>Panel ADF-Statistic</w:t>
      </w:r>
      <w:r>
        <w:t>、</w:t>
      </w:r>
      <w:r>
        <w:rPr>
          <w:rFonts w:ascii="Times New Roman" w:eastAsia="宋体"/>
        </w:rPr>
        <w:t>Group PP-Statistic</w:t>
      </w:r>
      <w:r>
        <w:t>和</w:t>
      </w:r>
      <w:r>
        <w:rPr>
          <w:rFonts w:ascii="Times New Roman" w:eastAsia="宋体"/>
        </w:rPr>
        <w:t>Group ADF-Statistic</w:t>
      </w:r>
      <w:r>
        <w:t>所对应的</w:t>
      </w:r>
      <w:r>
        <w:rPr>
          <w:rFonts w:ascii="Times New Roman" w:eastAsia="宋体"/>
        </w:rPr>
        <w:t>p</w:t>
      </w:r>
      <w:r>
        <w:t>值均为</w:t>
      </w:r>
      <w:r>
        <w:rPr>
          <w:rFonts w:ascii="Times New Roman" w:eastAsia="宋体"/>
        </w:rPr>
        <w:t>0</w:t>
      </w:r>
      <w:r>
        <w:t>，所以拒绝原假设，各变量之</w:t>
      </w:r>
      <w:r>
        <w:t>间存在协整关系。</w:t>
      </w:r>
      <w:r>
        <w:rPr>
          <w:rFonts w:ascii="Times New Roman" w:eastAsia="宋体"/>
        </w:rPr>
        <w:t>Pedroni</w:t>
      </w:r>
      <w:r>
        <w:t>检验的发明人</w:t>
      </w:r>
      <w:r>
        <w:rPr>
          <w:rFonts w:ascii="Times New Roman" w:eastAsia="宋体"/>
        </w:rPr>
        <w:t>Pedroni</w:t>
      </w:r>
      <w:r>
        <w:t>指出，在实证研究中，</w:t>
      </w:r>
      <w:r>
        <w:rPr>
          <w:rFonts w:ascii="Times New Roman" w:eastAsia="宋体"/>
        </w:rPr>
        <w:t>Group</w:t>
      </w:r>
      <w:r>
        <w:t>统计量比</w:t>
      </w:r>
      <w:r>
        <w:rPr>
          <w:rFonts w:ascii="Times New Roman" w:eastAsia="宋体"/>
        </w:rPr>
        <w:t>Panel</w:t>
      </w:r>
      <w:r>
        <w:t>统计量的检验效力更强。尽管</w:t>
      </w:r>
      <w:r>
        <w:rPr>
          <w:rFonts w:ascii="Times New Roman" w:eastAsia="宋体"/>
        </w:rPr>
        <w:t>Group</w:t>
      </w:r>
      <w:r>
        <w:t>变量中</w:t>
      </w:r>
      <w:r>
        <w:rPr>
          <w:rFonts w:ascii="Times New Roman" w:eastAsia="宋体"/>
        </w:rPr>
        <w:t>Group rho-Statistic</w:t>
      </w:r>
      <w:r>
        <w:t>的值为</w:t>
      </w:r>
      <w:r>
        <w:rPr>
          <w:rFonts w:ascii="Times New Roman" w:eastAsia="宋体"/>
        </w:rPr>
        <w:t>1</w:t>
      </w:r>
      <w:r>
        <w:t>，</w:t>
      </w:r>
      <w:r w:rsidR="001852F3">
        <w:t xml:space="preserve">不能拒绝原假设，因此也就得到他们之间不存在协整关系。从另外一个角度来看，</w:t>
      </w:r>
      <w:r>
        <w:rPr>
          <w:rFonts w:ascii="Times New Roman" w:eastAsia="宋体"/>
        </w:rPr>
        <w:t>Group PP-Statistic</w:t>
      </w:r>
      <w:r>
        <w:t>和</w:t>
      </w:r>
      <w:r>
        <w:rPr>
          <w:rFonts w:ascii="Times New Roman" w:eastAsia="宋体"/>
        </w:rPr>
        <w:t>Group ADF-Statistic</w:t>
      </w:r>
      <w:r>
        <w:t>都验证了各变量之间存在协整关系。因此，</w:t>
      </w:r>
      <w:r>
        <w:t>本文认为从长期来看，第二产业结构调整系数、人均</w:t>
      </w:r>
      <w:r>
        <w:rPr>
          <w:rFonts w:ascii="Times New Roman" w:eastAsia="宋体"/>
        </w:rPr>
        <w:t>GDP</w:t>
      </w:r>
      <w:r>
        <w:t>、第二产业就业人数、全</w:t>
      </w:r>
      <w:r>
        <w:t>社会固定资产投资额、环境管理从业人员、工业污染治理投资完成额和环保科研经费之间存在稳定的协整关系。</w:t>
      </w:r>
    </w:p>
    <w:p w:rsidR="0018722C">
      <w:pPr>
        <w:pStyle w:val="Heading2"/>
        <w:topLinePunct/>
        <w:ind w:left="171" w:hangingChars="171" w:hanging="171"/>
      </w:pPr>
      <w:bookmarkStart w:id="5697" w:name="_Toc6865697"/>
      <w:bookmarkStart w:name="5.5 面板模型选择及回归分析 " w:id="77"/>
      <w:bookmarkEnd w:id="77"/>
      <w:r>
        <w:t>5.5</w:t>
      </w:r>
      <w:r>
        <w:t xml:space="preserve"> </w:t>
      </w:r>
      <w:r/>
      <w:bookmarkStart w:name="5.5 面板模型选择及回归分析 " w:id="78"/>
      <w:bookmarkEnd w:id="78"/>
      <w:r>
        <w:t>面板模型选择及回归分析</w:t>
      </w:r>
      <w:bookmarkEnd w:id="5697"/>
    </w:p>
    <w:p w:rsidR="0018722C">
      <w:pPr>
        <w:topLinePunct/>
      </w:pPr>
      <w:r>
        <w:t>在面板数据模型中，根据截距项和系数项的不同，可分为变系数模型、变截距模型和混合模型。</w:t>
      </w:r>
    </w:p>
    <w:p w:rsidR="0018722C">
      <w:pPr>
        <w:pStyle w:val="Heading4"/>
        <w:topLinePunct/>
        <w:ind w:left="200" w:hangingChars="200" w:hanging="200"/>
      </w:pPr>
      <w:r>
        <w:t>（</w:t>
      </w:r>
      <w:r>
        <w:t>1</w:t>
      </w:r>
      <w:r>
        <w:t>）</w:t>
      </w:r>
      <w:r>
        <w:t>变系数模型：</w:t>
      </w:r>
      <w:r>
        <w:t>α</w:t>
      </w:r>
      <w:r>
        <w:rPr>
          <w:i/>
        </w:rPr>
        <w:t>i</w:t>
      </w:r>
      <w:r>
        <w:t>≠</w:t>
      </w:r>
      <w:r w:rsidR="001852F3">
        <w:t xml:space="preserve">α</w:t>
      </w:r>
      <w:r>
        <w:rPr>
          <w:i/>
        </w:rPr>
        <w:t>j</w:t>
      </w:r>
      <w:r>
        <w:t>，</w:t>
      </w:r>
      <w:r>
        <w:t>β</w:t>
      </w:r>
      <w:r>
        <w:rPr>
          <w:i/>
        </w:rPr>
        <w:t>i</w:t>
      </w:r>
      <w:r>
        <w:t>≠</w:t>
      </w:r>
      <w:r w:rsidR="001852F3">
        <w:t xml:space="preserve">β</w:t>
      </w:r>
      <w:r>
        <w:rPr>
          <w:i/>
        </w:rPr>
        <w:t>j</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Y</w:t>
      </w:r>
      <w:r>
        <w:rPr>
          <w:rFonts w:ascii="Times New Roman" w:hAnsi="Times New Roman" w:cstheme="minorBidi" w:eastAsiaTheme="minorHAnsi"/>
          <w:vertAlign w:val="subscript"/>
          <w:i/>
        </w:rPr>
        <w:t>i</w:t>
      </w:r>
      <w:r>
        <w:rPr>
          <w:rFonts w:ascii="Times New Roman" w:hAnsi="Times New Roman" w:cstheme="minorBidi" w:eastAsiaTheme="minorHAnsi"/>
          <w:vertAlign w:val="subscript"/>
          <w:i/>
        </w:rPr>
        <w:t>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i</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x</w:t>
      </w:r>
      <w:r>
        <w:rPr>
          <w:rFonts w:ascii="Times New Roman" w:hAnsi="Times New Roman" w:cstheme="minorBidi" w:eastAsiaTheme="minorHAnsi"/>
          <w:vertAlign w:val="subscript"/>
          <w:i/>
        </w:rPr>
        <w:t>i</w:t>
      </w:r>
      <w:r>
        <w:rPr>
          <w:rFonts w:ascii="Times New Roman" w:hAnsi="Times New Roman" w:cstheme="minorBidi" w:eastAsiaTheme="minorHAnsi"/>
          <w:vertAlign w:val="subscript"/>
          <w:i/>
        </w:rPr>
        <w:t>t</w:t>
      </w:r>
      <w:r>
        <w:rPr>
          <w:rFonts w:ascii="Symbol" w:hAnsi="Symbol" w:cstheme="minorBidi" w:eastAsiaTheme="minorHAnsi"/>
        </w:rPr>
        <w:t></w:t>
      </w:r>
      <w:r>
        <w:rPr>
          <w:rFonts w:ascii="Times New Roman" w:hAnsi="Times New Roman" w:cstheme="minorBidi" w:eastAsiaTheme="minorHAnsi"/>
          <w:i/>
        </w:rPr>
        <w:t>u</w:t>
      </w:r>
      <w:r>
        <w:rPr>
          <w:rFonts w:ascii="Times New Roman" w:hAnsi="Times New Roman" w:cstheme="minorBidi" w:eastAsiaTheme="minorHAnsi"/>
          <w:vertAlign w:val="subscript"/>
          <w:i/>
        </w:rPr>
        <w:t>i</w:t>
      </w:r>
      <w:r>
        <w:rPr>
          <w:rFonts w:ascii="Times New Roman" w:hAnsi="Times New Roman" w:cstheme="minorBidi" w:eastAsiaTheme="minorHAnsi"/>
          <w:vertAlign w:val="subscript"/>
          <w:i/>
        </w:rPr>
        <w:t>t</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i</w:t>
      </w:r>
      <w:r>
        <w:rPr>
          <w:rFonts w:ascii="Times New Roman" w:hAnsi="Times New Roman" w:cstheme="minorBidi" w:eastAsiaTheme="minorHAnsi"/>
        </w:rPr>
        <w:t>=</w:t>
      </w:r>
      <w:r>
        <w:rPr>
          <w:rFonts w:ascii="Times New Roman" w:hAnsi="Times New Roman" w:cstheme="minorBidi" w:eastAsiaTheme="minorHAnsi"/>
          <w:i/>
        </w:rPr>
        <w:t>1</w:t>
      </w:r>
      <w:r>
        <w:rPr>
          <w:rFonts w:ascii="Times New Roman" w:hAnsi="Times New Roman" w:cstheme="minorBidi" w:eastAsiaTheme="minorHAnsi"/>
          <w:i/>
        </w:rPr>
        <w:t>,</w:t>
      </w:r>
      <w:r>
        <w:rPr>
          <w:rFonts w:ascii="Times New Roman" w:hAnsi="Times New Roman" w:cstheme="minorBidi" w:eastAsiaTheme="minorHAnsi"/>
          <w:i/>
        </w:rPr>
        <w:t>2</w:t>
      </w:r>
      <w:r>
        <w:rPr>
          <w:rFonts w:ascii="Times New Roman" w:hAnsi="Times New Roman" w:cstheme="minorBidi" w:eastAsiaTheme="minorHAnsi"/>
          <w:i/>
        </w:rPr>
        <w:t>,</w:t>
      </w:r>
      <w:r>
        <w:rPr>
          <w:rFonts w:ascii="Times New Roman" w:hAnsi="Times New Roman" w:cstheme="minorBidi" w:eastAsiaTheme="minorHAnsi"/>
          <w:i/>
        </w:rPr>
        <w:t>.</w:t>
      </w:r>
      <w:r>
        <w:rPr>
          <w:rFonts w:ascii="Times New Roman" w:hAnsi="Times New Roman" w:cstheme="minorBidi" w:eastAsiaTheme="minorHAnsi"/>
          <w:i/>
        </w:rPr>
        <w:t>.</w:t>
      </w:r>
      <w:r>
        <w:rPr>
          <w:rFonts w:ascii="Times New Roman" w:hAnsi="Times New Roman" w:cstheme="minorBidi" w:eastAsiaTheme="minorHAnsi"/>
          <w:i/>
        </w:rPr>
        <w:t>.</w:t>
      </w:r>
      <w:r>
        <w:rPr>
          <w:rFonts w:ascii="Times New Roman" w:hAnsi="Times New Roman" w:cstheme="minorBidi" w:eastAsiaTheme="minorHAnsi"/>
          <w:i/>
        </w:rPr>
        <w:t>,</w:t>
      </w:r>
      <w:r w:rsidR="001852F3">
        <w:rPr>
          <w:rFonts w:ascii="Times New Roman" w:hAnsi="Times New Roman" w:cstheme="minorBidi" w:eastAsiaTheme="minorHAnsi"/>
          <w:i/>
        </w:rPr>
        <w:t xml:space="preserve"> </w:t>
      </w:r>
      <w:r>
        <w:rPr>
          <w:rFonts w:ascii="Times New Roman" w:hAnsi="Times New Roman" w:cstheme="minorBidi" w:eastAsiaTheme="minorHAnsi"/>
          <w:i/>
        </w:rPr>
        <w:t>N</w:t>
      </w:r>
      <w:r>
        <w:rPr>
          <w:rFonts w:ascii="Times New Roman" w:hAnsi="Times New Roman" w:cstheme="minorBidi" w:eastAsiaTheme="minorHAnsi"/>
          <w:i/>
        </w:rPr>
        <w:t>;</w:t>
      </w:r>
      <w:r w:rsidR="001852F3">
        <w:rPr>
          <w:rFonts w:ascii="Times New Roman" w:hAnsi="Times New Roman" w:cstheme="minorBidi" w:eastAsiaTheme="minorHAnsi"/>
          <w:i/>
        </w:rPr>
        <w:t xml:space="preserve"> </w:t>
      </w:r>
      <w:r>
        <w:rPr>
          <w:rFonts w:ascii="Times New Roman" w:hAnsi="Times New Roman" w:cstheme="minorBidi" w:eastAsiaTheme="minorHAnsi"/>
          <w:i/>
        </w:rPr>
        <w:t>t</w:t>
      </w:r>
      <w:r>
        <w:rPr>
          <w:rFonts w:ascii="Times New Roman" w:hAnsi="Times New Roman" w:cstheme="minorBidi" w:eastAsiaTheme="minorHAnsi"/>
          <w:i/>
        </w:rPr>
        <w:t>=</w:t>
      </w:r>
      <w:r>
        <w:rPr>
          <w:rFonts w:ascii="Times New Roman" w:hAnsi="Times New Roman" w:cstheme="minorBidi" w:eastAsiaTheme="minorHAnsi"/>
          <w:i/>
        </w:rPr>
        <w:t>1</w:t>
      </w:r>
      <w:r>
        <w:rPr>
          <w:rFonts w:ascii="Times New Roman" w:hAnsi="Times New Roman" w:cstheme="minorBidi" w:eastAsiaTheme="minorHAnsi"/>
          <w:i/>
        </w:rPr>
        <w:t>,</w:t>
      </w:r>
      <w:r>
        <w:rPr>
          <w:rFonts w:ascii="Times New Roman" w:hAnsi="Times New Roman" w:cstheme="minorBidi" w:eastAsiaTheme="minorHAnsi"/>
          <w:i/>
        </w:rPr>
        <w:t>2</w:t>
      </w:r>
      <w:r>
        <w:rPr>
          <w:rFonts w:ascii="Times New Roman" w:hAnsi="Times New Roman" w:cstheme="minorBidi" w:eastAsiaTheme="minorHAnsi"/>
          <w:i/>
        </w:rPr>
        <w:t>,</w:t>
      </w:r>
      <w:r>
        <w:rPr>
          <w:rFonts w:ascii="Times New Roman" w:hAnsi="Times New Roman" w:cstheme="minorBidi" w:eastAsiaTheme="minorHAnsi"/>
          <w:i/>
        </w:rPr>
        <w:t>.</w:t>
      </w:r>
      <w:r>
        <w:rPr>
          <w:rFonts w:ascii="Times New Roman" w:hAnsi="Times New Roman" w:cstheme="minorBidi" w:eastAsiaTheme="minorHAnsi"/>
          <w:i/>
        </w:rPr>
        <w:t>.</w:t>
      </w:r>
      <w:r>
        <w:rPr>
          <w:rFonts w:ascii="Times New Roman" w:hAnsi="Times New Roman" w:cstheme="minorBidi" w:eastAsiaTheme="minorHAnsi"/>
          <w:i/>
        </w:rPr>
        <w:t>.</w:t>
      </w:r>
      <w:r>
        <w:rPr>
          <w:rFonts w:ascii="Times New Roman" w:hAnsi="Times New Roman" w:cstheme="minorBidi" w:eastAsiaTheme="minorHAnsi"/>
          <w:i/>
        </w:rPr>
        <w:t>,</w:t>
      </w:r>
      <w:r w:rsidR="001852F3">
        <w:rPr>
          <w:rFonts w:ascii="Times New Roman" w:hAnsi="Times New Roman" w:cstheme="minorBidi" w:eastAsiaTheme="minorHAnsi"/>
          <w:i/>
        </w:rPr>
        <w:t xml:space="preserve"> </w:t>
      </w:r>
      <w:r>
        <w:rPr>
          <w:rFonts w:ascii="Times New Roman" w:hAnsi="Times New Roman" w:cstheme="minorBidi" w:eastAsiaTheme="minorHAnsi"/>
          <w:i/>
        </w:rPr>
        <w:t>T</w:t>
      </w:r>
    </w:p>
    <w:p w:rsidR="0018722C">
      <w:pPr>
        <w:pStyle w:val="Heading4"/>
        <w:topLinePunct/>
        <w:ind w:left="200" w:hangingChars="200" w:hanging="200"/>
      </w:pPr>
      <w:r>
        <w:t>（</w:t>
      </w:r>
      <w:r>
        <w:t>2</w:t>
      </w:r>
      <w:r>
        <w:t>）</w:t>
      </w:r>
      <w:r>
        <w:t>变截距模型：</w:t>
      </w:r>
      <w:r>
        <w:t>α</w:t>
      </w:r>
      <w:r>
        <w:rPr>
          <w:i/>
        </w:rPr>
        <w:t>i</w:t>
      </w:r>
      <w:r>
        <w:t>≠</w:t>
      </w:r>
      <w:r>
        <w:t>α</w:t>
      </w:r>
      <w:r>
        <w:rPr>
          <w:i/>
        </w:rPr>
        <w:t>j</w:t>
      </w:r>
      <w:r>
        <w:t>，</w:t>
      </w:r>
      <w:r>
        <w:t>β</w:t>
      </w:r>
      <w:r>
        <w:rPr>
          <w:i/>
        </w:rPr>
        <w:t>i</w:t>
      </w:r>
      <w:r>
        <w:rPr>
          <w:i/>
        </w:rPr>
        <w:t> </w:t>
      </w:r>
      <w:r>
        <w:rPr>
          <w:i/>
        </w:rPr>
        <w:t>=</w:t>
      </w:r>
      <w:r>
        <w:t>β</w:t>
      </w:r>
      <w:r>
        <w:rPr>
          <w:i/>
        </w:rPr>
        <w:t>j</w:t>
      </w:r>
      <w:r>
        <w:rPr>
          <w:i/>
        </w:rPr>
        <w:t> </w:t>
      </w:r>
      <w:r>
        <w:rPr>
          <w:i/>
        </w:rPr>
        <w:t>=</w:t>
      </w:r>
      <w:r>
        <w:t>β</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Y</w:t>
      </w:r>
      <w:r>
        <w:rPr>
          <w:rFonts w:ascii="Times New Roman" w:hAnsi="Times New Roman" w:cstheme="minorBidi" w:eastAsiaTheme="minorHAnsi"/>
          <w:vertAlign w:val="subscript"/>
          <w:i/>
        </w:rPr>
        <w:t>i</w:t>
      </w:r>
      <w:r>
        <w:rPr>
          <w:rFonts w:ascii="Times New Roman" w:hAnsi="Times New Roman" w:cstheme="minorBidi" w:eastAsiaTheme="minorHAnsi"/>
          <w:vertAlign w:val="subscript"/>
          <w:i/>
        </w:rPr>
        <w:t>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i</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x</w:t>
      </w:r>
      <w:r>
        <w:rPr>
          <w:rFonts w:ascii="Times New Roman" w:hAnsi="Times New Roman" w:cstheme="minorBidi" w:eastAsiaTheme="minorHAnsi"/>
          <w:vertAlign w:val="subscript"/>
          <w:i/>
        </w:rPr>
        <w:t>i</w:t>
      </w:r>
      <w:r>
        <w:rPr>
          <w:rFonts w:ascii="Times New Roman" w:hAnsi="Times New Roman" w:cstheme="minorBidi" w:eastAsiaTheme="minorHAnsi"/>
          <w:vertAlign w:val="subscript"/>
          <w:i/>
        </w:rPr>
        <w:t>t</w:t>
      </w:r>
      <w:r>
        <w:rPr>
          <w:rFonts w:ascii="Symbol" w:hAnsi="Symbol" w:cstheme="minorBidi" w:eastAsiaTheme="minorHAnsi"/>
        </w:rPr>
        <w:t></w:t>
      </w:r>
      <w:r>
        <w:rPr>
          <w:rFonts w:ascii="Times New Roman" w:hAnsi="Times New Roman" w:cstheme="minorBidi" w:eastAsiaTheme="minorHAnsi"/>
          <w:i/>
        </w:rPr>
        <w:t>u</w:t>
      </w:r>
      <w:r>
        <w:rPr>
          <w:rFonts w:ascii="Times New Roman" w:hAnsi="Times New Roman" w:cstheme="minorBidi" w:eastAsiaTheme="minorHAnsi"/>
          <w:vertAlign w:val="subscript"/>
          <w:i/>
        </w:rPr>
        <w:t>i</w:t>
      </w:r>
      <w:r>
        <w:rPr>
          <w:rFonts w:ascii="Times New Roman" w:hAnsi="Times New Roman" w:cstheme="minorBidi" w:eastAsiaTheme="minorHAnsi"/>
          <w:vertAlign w:val="subscript"/>
          <w:i/>
        </w:rPr>
        <w:t>t</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i</w:t>
      </w:r>
      <w:r>
        <w:rPr>
          <w:rFonts w:ascii="Times New Roman" w:hAnsi="Times New Roman" w:cstheme="minorBidi" w:eastAsiaTheme="minorHAnsi"/>
        </w:rPr>
        <w:t>=</w:t>
      </w:r>
      <w:r>
        <w:rPr>
          <w:rFonts w:ascii="Times New Roman" w:hAnsi="Times New Roman" w:cstheme="minorBidi" w:eastAsiaTheme="minorHAnsi"/>
          <w:i/>
        </w:rPr>
        <w:t>1</w:t>
      </w:r>
      <w:r>
        <w:rPr>
          <w:rFonts w:ascii="Times New Roman" w:hAnsi="Times New Roman" w:cstheme="minorBidi" w:eastAsiaTheme="minorHAnsi"/>
          <w:i/>
        </w:rPr>
        <w:t>,</w:t>
      </w:r>
      <w:r>
        <w:rPr>
          <w:rFonts w:ascii="Times New Roman" w:hAnsi="Times New Roman" w:cstheme="minorBidi" w:eastAsiaTheme="minorHAnsi"/>
          <w:i/>
        </w:rPr>
        <w:t>2</w:t>
      </w:r>
      <w:r>
        <w:rPr>
          <w:rFonts w:ascii="Times New Roman" w:hAnsi="Times New Roman" w:cstheme="minorBidi" w:eastAsiaTheme="minorHAnsi"/>
          <w:i/>
        </w:rPr>
        <w:t>,</w:t>
      </w:r>
      <w:r>
        <w:rPr>
          <w:rFonts w:ascii="Times New Roman" w:hAnsi="Times New Roman" w:cstheme="minorBidi" w:eastAsiaTheme="minorHAnsi"/>
          <w:i/>
        </w:rPr>
        <w:t>.</w:t>
      </w:r>
      <w:r>
        <w:rPr>
          <w:rFonts w:ascii="Times New Roman" w:hAnsi="Times New Roman" w:cstheme="minorBidi" w:eastAsiaTheme="minorHAnsi"/>
          <w:i/>
        </w:rPr>
        <w:t>.</w:t>
      </w:r>
      <w:r>
        <w:rPr>
          <w:rFonts w:ascii="Times New Roman" w:hAnsi="Times New Roman" w:cstheme="minorBidi" w:eastAsiaTheme="minorHAnsi"/>
          <w:i/>
        </w:rPr>
        <w:t>.</w:t>
      </w:r>
      <w:r>
        <w:rPr>
          <w:rFonts w:ascii="Times New Roman" w:hAnsi="Times New Roman" w:cstheme="minorBidi" w:eastAsiaTheme="minorHAnsi"/>
          <w:i/>
        </w:rPr>
        <w:t>,</w:t>
      </w:r>
      <w:r w:rsidR="001852F3">
        <w:rPr>
          <w:rFonts w:ascii="Times New Roman" w:hAnsi="Times New Roman" w:cstheme="minorBidi" w:eastAsiaTheme="minorHAnsi"/>
          <w:i/>
        </w:rPr>
        <w:t xml:space="preserve"> </w:t>
      </w:r>
      <w:r>
        <w:rPr>
          <w:rFonts w:ascii="Times New Roman" w:hAnsi="Times New Roman" w:cstheme="minorBidi" w:eastAsiaTheme="minorHAnsi"/>
          <w:i/>
        </w:rPr>
        <w:t>N</w:t>
      </w:r>
      <w:r>
        <w:rPr>
          <w:rFonts w:ascii="Times New Roman" w:hAnsi="Times New Roman" w:cstheme="minorBidi" w:eastAsiaTheme="minorHAnsi"/>
          <w:i/>
        </w:rPr>
        <w:t>;</w:t>
      </w:r>
      <w:r w:rsidR="001852F3">
        <w:rPr>
          <w:rFonts w:ascii="Times New Roman" w:hAnsi="Times New Roman" w:cstheme="minorBidi" w:eastAsiaTheme="minorHAnsi"/>
          <w:i/>
        </w:rPr>
        <w:t xml:space="preserve"> </w:t>
      </w:r>
      <w:r>
        <w:rPr>
          <w:rFonts w:ascii="Times New Roman" w:hAnsi="Times New Roman" w:cstheme="minorBidi" w:eastAsiaTheme="minorHAnsi"/>
          <w:i/>
        </w:rPr>
        <w:t>t</w:t>
      </w:r>
      <w:r>
        <w:rPr>
          <w:rFonts w:ascii="Times New Roman" w:hAnsi="Times New Roman" w:cstheme="minorBidi" w:eastAsiaTheme="minorHAnsi"/>
          <w:i/>
        </w:rPr>
        <w:t>=</w:t>
      </w:r>
      <w:r>
        <w:rPr>
          <w:rFonts w:ascii="Times New Roman" w:hAnsi="Times New Roman" w:cstheme="minorBidi" w:eastAsiaTheme="minorHAnsi"/>
          <w:i/>
        </w:rPr>
        <w:t>1</w:t>
      </w:r>
      <w:r>
        <w:rPr>
          <w:rFonts w:ascii="Times New Roman" w:hAnsi="Times New Roman" w:cstheme="minorBidi" w:eastAsiaTheme="minorHAnsi"/>
          <w:i/>
        </w:rPr>
        <w:t>,</w:t>
      </w:r>
      <w:r>
        <w:rPr>
          <w:rFonts w:ascii="Times New Roman" w:hAnsi="Times New Roman" w:cstheme="minorBidi" w:eastAsiaTheme="minorHAnsi"/>
          <w:i/>
        </w:rPr>
        <w:t>2</w:t>
      </w:r>
      <w:r>
        <w:rPr>
          <w:rFonts w:ascii="Times New Roman" w:hAnsi="Times New Roman" w:cstheme="minorBidi" w:eastAsiaTheme="minorHAnsi"/>
          <w:i/>
        </w:rPr>
        <w:t>,</w:t>
      </w:r>
      <w:r>
        <w:rPr>
          <w:rFonts w:ascii="Times New Roman" w:hAnsi="Times New Roman" w:cstheme="minorBidi" w:eastAsiaTheme="minorHAnsi"/>
          <w:i/>
        </w:rPr>
        <w:t>.</w:t>
      </w:r>
      <w:r>
        <w:rPr>
          <w:rFonts w:ascii="Times New Roman" w:hAnsi="Times New Roman" w:cstheme="minorBidi" w:eastAsiaTheme="minorHAnsi"/>
          <w:i/>
        </w:rPr>
        <w:t>.</w:t>
      </w:r>
      <w:r>
        <w:rPr>
          <w:rFonts w:ascii="Times New Roman" w:hAnsi="Times New Roman" w:cstheme="minorBidi" w:eastAsiaTheme="minorHAnsi"/>
          <w:i/>
        </w:rPr>
        <w:t>.</w:t>
      </w:r>
      <w:r>
        <w:rPr>
          <w:rFonts w:ascii="Times New Roman" w:hAnsi="Times New Roman" w:cstheme="minorBidi" w:eastAsiaTheme="minorHAnsi"/>
          <w:i/>
        </w:rPr>
        <w:t>,</w:t>
      </w:r>
      <w:r w:rsidR="001852F3">
        <w:rPr>
          <w:rFonts w:ascii="Times New Roman" w:hAnsi="Times New Roman" w:cstheme="minorBidi" w:eastAsiaTheme="minorHAnsi"/>
          <w:i/>
        </w:rPr>
        <w:t xml:space="preserve"> </w:t>
      </w:r>
      <w:r>
        <w:rPr>
          <w:rFonts w:ascii="Times New Roman" w:hAnsi="Times New Roman" w:cstheme="minorBidi" w:eastAsiaTheme="minorHAnsi"/>
          <w:i/>
        </w:rPr>
        <w:t>T</w:t>
      </w:r>
    </w:p>
    <w:p w:rsidR="0018722C">
      <w:pPr>
        <w:pStyle w:val="Heading4"/>
        <w:topLinePunct/>
        <w:ind w:left="200" w:hangingChars="200" w:hanging="200"/>
      </w:pPr>
      <w:r>
        <w:t>（</w:t>
      </w:r>
      <w:r>
        <w:t>3</w:t>
      </w:r>
      <w:r>
        <w:t>）</w:t>
      </w:r>
      <w:r>
        <w:t>混合模型：</w:t>
      </w:r>
      <w:r>
        <w:t>α</w:t>
      </w:r>
      <w:r>
        <w:rPr>
          <w:i/>
        </w:rPr>
        <w:t>i</w:t>
      </w:r>
      <w:r>
        <w:rPr>
          <w:i/>
        </w:rPr>
        <w:t> </w:t>
      </w:r>
      <w:r>
        <w:rPr>
          <w:i/>
        </w:rPr>
        <w:t>=</w:t>
      </w:r>
      <w:r>
        <w:t>α</w:t>
      </w:r>
      <w:r>
        <w:rPr>
          <w:i/>
        </w:rPr>
        <w:t>j</w:t>
      </w:r>
      <w:r>
        <w:rPr>
          <w:i/>
        </w:rPr>
        <w:t>=</w:t>
      </w:r>
      <w:r>
        <w:t>α</w:t>
      </w:r>
      <w:r>
        <w:t>，</w:t>
      </w:r>
      <w:r>
        <w:t>β</w:t>
      </w:r>
      <w:r>
        <w:rPr>
          <w:i/>
        </w:rPr>
        <w:t>i</w:t>
      </w:r>
      <w:r>
        <w:rPr>
          <w:i/>
        </w:rPr>
        <w:t> </w:t>
      </w:r>
      <w:r>
        <w:rPr>
          <w:i/>
        </w:rPr>
        <w:t>=</w:t>
      </w:r>
      <w:r>
        <w:t>β</w:t>
      </w:r>
      <w:r>
        <w:rPr>
          <w:i/>
        </w:rPr>
        <w:t>j</w:t>
      </w:r>
      <w:r>
        <w:rPr>
          <w:i/>
        </w:rPr>
        <w:t> </w:t>
      </w:r>
      <w:r>
        <w:rPr>
          <w:i/>
        </w:rPr>
        <w:t>=</w:t>
      </w:r>
      <w:r>
        <w:t>β</w:t>
      </w:r>
    </w:p>
    <w:p w:rsidR="0018722C">
      <w:pPr>
        <w:topLinePunct/>
      </w:pPr>
      <w:r>
        <w:rPr>
          <w:rFonts w:cstheme="minorBidi" w:hAnsiTheme="minorHAnsi" w:eastAsiaTheme="minorHAnsi" w:asciiTheme="minorHAnsi" w:ascii="Times New Roman" w:hAnsi="Times New Roman" w:eastAsia="宋体"/>
          <w:i/>
        </w:rPr>
        <w:t>y</w:t>
      </w:r>
      <w:r>
        <w:rPr>
          <w:rFonts w:ascii="Times New Roman" w:hAnsi="Times New Roman" w:eastAsia="宋体" w:cstheme="minorBidi"/>
          <w:vertAlign w:val="subscript"/>
          <w:i/>
        </w:rPr>
        <w:t>i</w:t>
      </w:r>
      <w:r>
        <w:rPr>
          <w:rFonts w:ascii="Times New Roman" w:hAnsi="Times New Roman" w:eastAsia="宋体" w:cstheme="minorBidi"/>
          <w:vertAlign w:val="subscript"/>
          <w:i/>
        </w:rPr>
        <w:t>t</w:t>
      </w:r>
      <w:r w:rsidR="001852F3">
        <w:rPr>
          <w:rFonts w:ascii="Times New Roman" w:hAnsi="Times New Roman" w:eastAsia="宋体" w:cstheme="minorBidi"/>
          <w:vertAlign w:val="subscript"/>
          <w:i/>
        </w:rPr>
        <w:t xml:space="preserve">  </w:t>
      </w:r>
      <w:r>
        <w:rPr>
          <w:rFonts w:ascii="Symbol" w:hAnsi="Symbol" w:eastAsia="Symbol" w:cstheme="minorBidi"/>
        </w:rPr>
        <w:t></w:t>
      </w:r>
      <w:r>
        <w:rPr>
          <w:rFonts w:ascii="Symbol" w:hAnsi="Symbol" w:eastAsia="Symbol" w:cstheme="minorBidi"/>
          <w:i/>
        </w:rPr>
        <w:t></w:t>
      </w:r>
      <w:r>
        <w:rPr>
          <w:rFonts w:ascii="Times New Roman" w:hAnsi="Times New Roman" w:eastAsia="宋体" w:cstheme="minorBidi"/>
          <w:vertAlign w:val="subscript"/>
          <w:i/>
        </w:rPr>
        <w:t>i</w:t>
      </w:r>
      <w:r w:rsidR="001852F3">
        <w:rPr>
          <w:rFonts w:ascii="Times New Roman" w:hAnsi="Times New Roman" w:eastAsia="宋体" w:cstheme="minorBidi"/>
          <w:vertAlign w:val="subscript"/>
          <w:i/>
        </w:rPr>
        <w:t xml:space="preserve"> </w:t>
      </w:r>
      <w:r>
        <w:rPr>
          <w:rFonts w:ascii="Symbol" w:hAnsi="Symbol" w:eastAsia="Symbol" w:cstheme="minorBidi"/>
        </w:rPr>
        <w:t></w:t>
      </w:r>
      <w:r>
        <w:rPr>
          <w:rFonts w:ascii="Symbol" w:hAnsi="Symbol" w:eastAsia="Symbol" w:cstheme="minorBidi"/>
          <w:i/>
        </w:rPr>
        <w:t></w:t>
      </w:r>
      <w:r>
        <w:rPr>
          <w:rFonts w:ascii="Times New Roman" w:hAnsi="Times New Roman" w:eastAsia="宋体" w:cstheme="minorBidi"/>
          <w:i/>
        </w:rPr>
        <w:t>x</w:t>
      </w:r>
      <w:r>
        <w:rPr>
          <w:rFonts w:ascii="Times New Roman" w:hAnsi="Times New Roman" w:eastAsia="宋体" w:cstheme="minorBidi"/>
          <w:vertAlign w:val="subscript"/>
          <w:i/>
        </w:rPr>
        <w:t>i</w:t>
      </w:r>
      <w:r>
        <w:rPr>
          <w:rFonts w:ascii="Times New Roman" w:hAnsi="Times New Roman" w:eastAsia="宋体" w:cstheme="minorBidi"/>
          <w:vertAlign w:val="subscript"/>
          <w:i/>
        </w:rPr>
        <w:t>t</w:t>
      </w:r>
      <w:r w:rsidR="001852F3">
        <w:rPr>
          <w:rFonts w:ascii="Times New Roman" w:hAnsi="Times New Roman" w:eastAsia="宋体" w:cstheme="minorBidi"/>
          <w:vertAlign w:val="subscript"/>
          <w:i/>
        </w:rPr>
        <w:t xml:space="preserve"> </w:t>
      </w:r>
      <w:r>
        <w:rPr>
          <w:rFonts w:ascii="Symbol" w:hAnsi="Symbol" w:eastAsia="Symbol" w:cstheme="minorBidi"/>
        </w:rPr>
        <w:t></w:t>
      </w:r>
      <w:r>
        <w:rPr>
          <w:rFonts w:ascii="Times New Roman" w:hAnsi="Times New Roman" w:eastAsia="宋体" w:cstheme="minorBidi"/>
          <w:i/>
        </w:rPr>
        <w:t>u</w:t>
      </w:r>
      <w:r>
        <w:rPr>
          <w:rFonts w:ascii="Times New Roman" w:hAnsi="Times New Roman" w:eastAsia="宋体" w:cstheme="minorBidi"/>
          <w:vertAlign w:val="subscript"/>
          <w:i/>
        </w:rPr>
        <w:t>i</w:t>
      </w:r>
      <w:r>
        <w:rPr>
          <w:rFonts w:ascii="Times New Roman" w:hAnsi="Times New Roman" w:eastAsia="宋体" w:cstheme="minorBidi"/>
          <w:vertAlign w:val="subscript"/>
          <w:i/>
        </w:rPr>
        <w:t>t</w:t>
      </w:r>
      <w:r>
        <w:rPr>
          <w:rFonts w:ascii="Times New Roman" w:hAnsi="Times New Roman" w:eastAsia="宋体" w:cstheme="minorBidi"/>
        </w:rPr>
        <w:t>; </w:t>
      </w:r>
      <w:r>
        <w:rPr>
          <w:rFonts w:ascii="Times New Roman" w:hAnsi="Times New Roman" w:eastAsia="宋体" w:cstheme="minorBidi"/>
          <w:i/>
        </w:rPr>
        <w:t>i</w:t>
      </w:r>
      <w:r>
        <w:rPr>
          <w:rFonts w:ascii="Times New Roman" w:hAnsi="Times New Roman" w:eastAsia="宋体" w:cstheme="minorBidi"/>
        </w:rPr>
        <w:t>=</w:t>
      </w:r>
      <w:r>
        <w:rPr>
          <w:rFonts w:ascii="Times New Roman" w:hAnsi="Times New Roman" w:eastAsia="宋体" w:cstheme="minorBidi"/>
          <w:i/>
        </w:rPr>
        <w:t>1</w:t>
      </w:r>
      <w:r>
        <w:rPr>
          <w:rFonts w:ascii="Times New Roman" w:hAnsi="Times New Roman" w:eastAsia="宋体" w:cstheme="minorBidi"/>
          <w:i/>
        </w:rPr>
        <w:t>,</w:t>
      </w:r>
      <w:r>
        <w:rPr>
          <w:rFonts w:ascii="Times New Roman" w:hAnsi="Times New Roman" w:eastAsia="宋体" w:cstheme="minorBidi"/>
          <w:i/>
        </w:rPr>
        <w:t>2</w:t>
      </w:r>
      <w:r>
        <w:rPr>
          <w:rFonts w:ascii="Times New Roman" w:hAnsi="Times New Roman" w:eastAsia="宋体" w:cstheme="minorBidi"/>
          <w:i/>
        </w:rPr>
        <w:t xml:space="preserve">,.</w:t>
      </w:r>
      <w:r>
        <w:rPr>
          <w:rFonts w:ascii="Times New Roman" w:hAnsi="Times New Roman" w:eastAsia="宋体" w:cstheme="minorBidi"/>
          <w:i/>
        </w:rPr>
        <w:t>..,</w:t>
      </w:r>
      <w:r w:rsidR="001852F3">
        <w:rPr>
          <w:rFonts w:ascii="Times New Roman" w:hAnsi="Times New Roman" w:eastAsia="宋体" w:cstheme="minorBidi"/>
          <w:i/>
        </w:rPr>
        <w:t xml:space="preserve"> </w:t>
      </w:r>
      <w:r w:rsidR="001852F3">
        <w:rPr>
          <w:rFonts w:ascii="Times New Roman" w:hAnsi="Times New Roman" w:eastAsia="宋体" w:cstheme="minorBidi"/>
          <w:i/>
        </w:rPr>
        <w:t xml:space="preserve">N</w:t>
      </w:r>
      <w:r>
        <w:rPr>
          <w:rFonts w:ascii="Times New Roman" w:hAnsi="Times New Roman" w:eastAsia="宋体" w:cstheme="minorBidi"/>
          <w:i/>
        </w:rPr>
        <w:t>;</w:t>
      </w:r>
      <w:r w:rsidR="001852F3">
        <w:rPr>
          <w:rFonts w:ascii="Times New Roman" w:hAnsi="Times New Roman" w:eastAsia="宋体" w:cstheme="minorBidi"/>
          <w:i/>
        </w:rPr>
        <w:t xml:space="preserve"> </w:t>
      </w:r>
      <w:r>
        <w:rPr>
          <w:rFonts w:ascii="Times New Roman" w:hAnsi="Times New Roman" w:eastAsia="宋体" w:cstheme="minorBidi"/>
          <w:i/>
        </w:rPr>
        <w:t>t</w:t>
      </w:r>
      <w:r>
        <w:rPr>
          <w:rFonts w:ascii="Times New Roman" w:hAnsi="Times New Roman" w:eastAsia="宋体" w:cstheme="minorBidi"/>
          <w:i/>
        </w:rPr>
        <w:t>=</w:t>
      </w:r>
      <w:r>
        <w:rPr>
          <w:rFonts w:ascii="Times New Roman" w:hAnsi="Times New Roman" w:eastAsia="宋体" w:cstheme="minorBidi"/>
          <w:i/>
        </w:rPr>
        <w:t>1</w:t>
      </w:r>
      <w:r>
        <w:rPr>
          <w:rFonts w:ascii="Times New Roman" w:hAnsi="Times New Roman" w:eastAsia="宋体" w:cstheme="minorBidi"/>
          <w:i/>
        </w:rPr>
        <w:t>,</w:t>
      </w:r>
      <w:r>
        <w:rPr>
          <w:rFonts w:ascii="Times New Roman" w:hAnsi="Times New Roman" w:eastAsia="宋体" w:cstheme="minorBidi"/>
          <w:i/>
        </w:rPr>
        <w:t>2</w:t>
      </w:r>
      <w:r>
        <w:rPr>
          <w:rFonts w:ascii="Times New Roman" w:hAnsi="Times New Roman" w:eastAsia="宋体" w:cstheme="minorBidi"/>
          <w:i/>
        </w:rPr>
        <w:t>,...</w:t>
      </w:r>
      <w:r>
        <w:rPr>
          <w:rFonts w:ascii="Times New Roman" w:hAnsi="Times New Roman" w:eastAsia="宋体" w:cstheme="minorBidi"/>
          <w:i/>
        </w:rPr>
        <w:t>,</w:t>
      </w:r>
      <w:r w:rsidR="001852F3">
        <w:rPr>
          <w:rFonts w:ascii="Times New Roman" w:hAnsi="Times New Roman" w:eastAsia="宋体" w:cstheme="minorBidi"/>
          <w:i/>
        </w:rPr>
        <w:t xml:space="preserve"> </w:t>
      </w:r>
      <w:r>
        <w:rPr>
          <w:rFonts w:ascii="Times New Roman" w:hAnsi="Times New Roman" w:eastAsia="宋体" w:cstheme="minorBidi"/>
          <w:i/>
        </w:rPr>
        <w:t>T</w:t>
      </w:r>
      <w:r w:rsidR="001852F3">
        <w:rPr>
          <w:rFonts w:cstheme="minorBidi" w:hAnsiTheme="minorHAnsi" w:eastAsiaTheme="minorHAnsi" w:asciiTheme="minorHAnsi"/>
        </w:rPr>
        <w:t xml:space="preserve">对上述三种模型我们检验以下两种假设：</w:t>
      </w:r>
      <w:r>
        <w:rPr>
          <w:rFonts w:ascii="Times New Roman" w:hAnsi="Times New Roman" w:eastAsia="宋体" w:cstheme="minorBidi"/>
        </w:rPr>
        <w:t>H</w:t>
      </w:r>
      <w:r>
        <w:rPr>
          <w:rFonts w:ascii="Times New Roman" w:hAnsi="Times New Roman" w:eastAsia="宋体" w:cstheme="minorBidi"/>
        </w:rPr>
        <w:t>1</w:t>
      </w:r>
      <w:r>
        <w:rPr>
          <w:rFonts w:cstheme="minorBidi" w:hAnsiTheme="minorHAnsi" w:eastAsiaTheme="minorHAnsi" w:asciiTheme="minorHAnsi"/>
          <w:kern w:val="2"/>
          <w:position w:val="2"/>
          <w:sz w:val="24"/>
        </w:rPr>
        <w:t>:</w:t>
      </w:r>
      <w:r>
        <w:rPr>
          <w:rFonts w:cstheme="minorBidi" w:hAnsiTheme="minorHAnsi" w:eastAsiaTheme="minorHAnsi" w:asciiTheme="minorHAnsi"/>
        </w:rPr>
        <w:t> </w:t>
      </w:r>
      <w:r>
        <w:rPr>
          <w:rFonts w:ascii="Symbol" w:hAnsi="Symbol" w:eastAsia="Symbol" w:cstheme="minorBidi"/>
          <w:i/>
        </w:rPr>
        <w:t></w:t>
      </w:r>
      <w:r>
        <w:rPr>
          <w:vertAlign w:val="subscript"/>
          <w:rFonts w:ascii="Times New Roman" w:hAnsi="Times New Roman" w:eastAsia="宋体" w:cstheme="minorBidi"/>
        </w:rPr>
        <w:t>1</w:t>
      </w:r>
      <w:r w:rsidR="001852F3">
        <w:rPr>
          <w:vertAlign w:val="subscript"/>
          <w:rFonts w:ascii="Times New Roman" w:hAnsi="Times New Roman" w:eastAsia="宋体" w:cstheme="minorBidi"/>
        </w:rPr>
        <w:t xml:space="preserve"> </w:t>
      </w:r>
      <w:r>
        <w:rPr>
          <w:rFonts w:ascii="Symbol" w:hAnsi="Symbol" w:eastAsia="Symbol" w:cstheme="minorBidi"/>
        </w:rPr>
        <w:t></w:t>
      </w:r>
      <w:r>
        <w:rPr>
          <w:rFonts w:ascii="Symbol" w:hAnsi="Symbol" w:eastAsia="Symbol" w:cstheme="minorBidi"/>
          <w:i/>
        </w:rPr>
        <w:t></w:t>
      </w:r>
      <w:r>
        <w:rPr>
          <w:vertAlign w:val="subscript"/>
          <w:rFonts w:ascii="Times New Roman" w:hAnsi="Times New Roman" w:eastAsia="宋体" w:cstheme="minorBidi"/>
        </w:rPr>
        <w:t>2</w:t>
      </w:r>
      <w:r w:rsidR="001852F3">
        <w:rPr>
          <w:vertAlign w:val="subscript"/>
          <w:rFonts w:ascii="Times New Roman" w:hAnsi="Times New Roman" w:eastAsia="宋体" w:cstheme="minorBidi"/>
        </w:rPr>
        <w:t xml:space="preserve"> </w:t>
      </w:r>
      <w:r>
        <w:rPr>
          <w:rFonts w:ascii="Times New Roman" w:hAnsi="Times New Roman" w:eastAsia="宋体" w:cstheme="minorBidi"/>
        </w:rPr>
        <w:t>..</w:t>
      </w:r>
      <w:r>
        <w:rPr>
          <w:rFonts w:ascii="Times New Roman" w:hAnsi="Times New Roman" w:eastAsia="宋体" w:cstheme="minorBidi"/>
        </w:rPr>
        <w:t>.</w:t>
      </w:r>
      <w:r>
        <w:rPr>
          <w:rFonts w:ascii="Times New Roman" w:hAnsi="Times New Roman" w:eastAsia="宋体" w:cstheme="minorBidi"/>
        </w:rPr>
        <w:t> </w:t>
      </w:r>
      <w:r>
        <w:rPr>
          <w:rFonts w:ascii="Symbol" w:hAnsi="Symbol" w:eastAsia="Symbol" w:cstheme="minorBidi"/>
        </w:rPr>
        <w:t></w:t>
      </w:r>
      <w:r>
        <w:rPr>
          <w:rFonts w:ascii="Symbol" w:hAnsi="Symbol" w:eastAsia="Symbol" w:cstheme="minorBidi"/>
          <w:i/>
        </w:rPr>
        <w:t></w:t>
      </w:r>
      <w:r>
        <w:rPr>
          <w:rFonts w:ascii="Times New Roman" w:hAnsi="Times New Roman" w:eastAsia="宋体" w:cstheme="minorBidi"/>
          <w:vertAlign w:val="subscript"/>
          <w:i/>
        </w:rPr>
        <w:t>N</w:t>
      </w:r>
      <w:r>
        <w:rPr>
          <w:rFonts w:ascii="Times New Roman" w:hAnsi="Times New Roman" w:eastAsia="宋体" w:cstheme="minorBidi"/>
          <w:vertAlign w:val="subscript"/>
          <w:i/>
        </w:rPr>
        <w:t> </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hAnsi="Times New Roman"/>
        </w:rPr>
        <w:t>H</w:t>
      </w:r>
      <w:r>
        <w:rPr>
          <w:rFonts w:ascii="Times New Roman" w:hAnsi="Times New Roman" w:cstheme="minorBidi" w:eastAsiaTheme="minorHAnsi"/>
        </w:rPr>
        <w:t>2</w:t>
      </w:r>
      <w:r>
        <w:rPr>
          <w:rFonts w:cstheme="minorBidi" w:hAnsiTheme="minorHAnsi" w:eastAsiaTheme="minorHAnsi" w:asciiTheme="minorHAnsi"/>
          <w:kern w:val="2"/>
          <w:position w:val="2"/>
          <w:sz w:val="24"/>
        </w:rPr>
        <w:t xml:space="preserve">: </w:t>
      </w:r>
      <w:r>
        <w:rPr>
          <w:rFonts w:ascii="Symbol" w:hAnsi="Symbol" w:cstheme="minorBidi" w:eastAsiaTheme="minorHAnsi"/>
          <w:i/>
        </w:rPr>
        <w:t></w:t>
      </w:r>
      <w:r>
        <w:rPr>
          <w:vertAlign w:val="subscript"/>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2</w:t>
      </w:r>
      <w:r>
        <w:rPr>
          <w:rFonts w:ascii="Times New Roman" w:hAnsi="Times New Roman" w:cstheme="minorBidi" w:eastAsiaTheme="minorHAnsi"/>
        </w:rPr>
        <w:t>.</w:t>
      </w:r>
      <w:r>
        <w:rPr>
          <w:rFonts w:ascii="Times New Roman" w:hAnsi="Times New Roman" w:cstheme="minorBidi" w:eastAsiaTheme="minorHAnsi"/>
        </w:rPr>
        <w:t>..</w:t>
      </w:r>
      <w:r>
        <w:rPr>
          <w:rFonts w:ascii="Times New Roman" w:hAnsi="Times New Roman" w:cstheme="minorBidi" w:eastAsiaTheme="minorHAnsi"/>
        </w:rPr>
        <w:t> </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N</w:t>
      </w:r>
      <w:r>
        <w:rPr>
          <w:rFonts w:cstheme="minorBidi" w:hAnsiTheme="minorHAnsi" w:eastAsiaTheme="minorHAnsi" w:asciiTheme="minorHAnsi"/>
          <w:kern w:val="2"/>
          <w:position w:val="2"/>
          <w:sz w:val="24"/>
        </w:rPr>
        <w:t>,</w:t>
      </w:r>
      <w:r>
        <w:rPr>
          <w:rFonts w:cstheme="minorBidi" w:hAnsiTheme="minorHAnsi" w:eastAsiaTheme="minorHAnsi" w:asciiTheme="minorHAnsi"/>
        </w:rPr>
        <w:t> </w:t>
      </w:r>
      <w:r>
        <w:rPr>
          <w:rFonts w:ascii="Symbol" w:hAnsi="Symbol" w:cstheme="minorBidi" w:eastAsiaTheme="minorHAnsi"/>
          <w:i/>
        </w:rPr>
        <w:t></w:t>
      </w:r>
      <w:r>
        <w:rPr>
          <w:vertAlign w:val="subscript"/>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2</w:t>
      </w:r>
      <w:r>
        <w:rPr>
          <w:rFonts w:ascii="Times New Roman" w:hAnsi="Times New Roman" w:cstheme="minorBidi" w:eastAsiaTheme="minorHAnsi"/>
        </w:rPr>
        <w:t>...</w:t>
      </w:r>
      <w:r>
        <w:rPr>
          <w:rFonts w:ascii="Times New Roman" w:hAnsi="Times New Roman" w:cstheme="minorBidi" w:eastAsiaTheme="minorHAnsi"/>
        </w:rPr>
        <w:t> </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N</w:t>
      </w:r>
    </w:p>
    <w:p w:rsidR="0018722C">
      <w:pPr>
        <w:topLinePunct/>
      </w:pPr>
      <w:r>
        <w:t>在假设检验中，若接受</w:t>
      </w:r>
      <w:r>
        <w:rPr>
          <w:rFonts w:ascii="Times New Roman" w:eastAsia="Times New Roman"/>
        </w:rPr>
        <w:t>H</w:t>
      </w:r>
      <w:r>
        <w:rPr>
          <w:rFonts w:ascii="Times New Roman" w:eastAsia="Times New Roman"/>
        </w:rPr>
        <w:t>2</w:t>
      </w:r>
      <w:r>
        <w:t>，则模型形式为混合模型，检验结束；若拒绝假设</w:t>
      </w:r>
      <w:r>
        <w:rPr>
          <w:rFonts w:ascii="Times New Roman" w:eastAsia="Times New Roman"/>
        </w:rPr>
        <w:t>H</w:t>
      </w:r>
      <w:r>
        <w:rPr>
          <w:rFonts w:ascii="Times New Roman" w:eastAsia="Times New Roman"/>
        </w:rPr>
        <w:t>2</w:t>
      </w:r>
      <w:r>
        <w:t>，</w:t>
      </w:r>
      <w:r>
        <w:t>则检验假设</w:t>
      </w:r>
      <w:r>
        <w:rPr>
          <w:rFonts w:ascii="Times New Roman" w:eastAsia="Times New Roman"/>
        </w:rPr>
        <w:t>H</w:t>
      </w:r>
      <w:r>
        <w:rPr>
          <w:rFonts w:ascii="Times New Roman" w:eastAsia="Times New Roman"/>
        </w:rPr>
        <w:t>1</w:t>
      </w:r>
      <w:r>
        <w:t>，若接受</w:t>
      </w:r>
      <w:r>
        <w:rPr>
          <w:rFonts w:ascii="Times New Roman" w:eastAsia="Times New Roman"/>
        </w:rPr>
        <w:t>H</w:t>
      </w:r>
      <w:r>
        <w:rPr>
          <w:rFonts w:ascii="Times New Roman" w:eastAsia="Times New Roman"/>
        </w:rPr>
        <w:t>1</w:t>
      </w:r>
      <w:r>
        <w:t>，为变截距模型，反之，为变系数模型。</w:t>
      </w:r>
    </w:p>
    <w:p w:rsidR="0018722C">
      <w:pPr>
        <w:topLinePunct/>
      </w:pPr>
      <w:r>
        <w:t>通常根据</w:t>
      </w:r>
      <w:r>
        <w:rPr>
          <w:rFonts w:ascii="Times New Roman" w:eastAsia="Times New Roman"/>
        </w:rPr>
        <w:t>F</w:t>
      </w:r>
      <w:r>
        <w:t>检验的结果来选择模型形式，分别算出变系数模型、变截距模型、不</w:t>
      </w:r>
      <w:r>
        <w:t>变系数模型的残差平方和</w:t>
      </w:r>
      <w:r>
        <w:rPr>
          <w:rFonts w:ascii="Times New Roman" w:eastAsia="Times New Roman"/>
        </w:rPr>
        <w:t>S</w:t>
      </w:r>
      <w:r>
        <w:rPr>
          <w:rFonts w:ascii="Times New Roman" w:eastAsia="Times New Roman"/>
        </w:rPr>
        <w:t>1</w:t>
      </w:r>
      <w:r>
        <w:t>、</w:t>
      </w:r>
      <w:r>
        <w:rPr>
          <w:rFonts w:ascii="Times New Roman" w:eastAsia="Times New Roman"/>
        </w:rPr>
        <w:t>S</w:t>
      </w:r>
      <w:r>
        <w:rPr>
          <w:rFonts w:ascii="Times New Roman" w:eastAsia="Times New Roman"/>
        </w:rPr>
        <w:t>2</w:t>
      </w:r>
      <w:r>
        <w:t>、</w:t>
      </w:r>
      <w:r>
        <w:rPr>
          <w:rFonts w:ascii="Times New Roman" w:eastAsia="Times New Roman"/>
        </w:rPr>
        <w:t>S</w:t>
      </w:r>
      <w:r>
        <w:rPr>
          <w:rFonts w:ascii="Times New Roman" w:eastAsia="Times New Roman"/>
        </w:rPr>
        <w:t>3</w:t>
      </w:r>
      <w:r>
        <w:t>为</w:t>
      </w:r>
      <w:r>
        <w:rPr>
          <w:rFonts w:ascii="Times New Roman" w:eastAsia="Times New Roman"/>
        </w:rPr>
        <w:t>0.041958</w:t>
      </w:r>
      <w:r>
        <w:t>、</w:t>
      </w:r>
      <w:r>
        <w:rPr>
          <w:rFonts w:ascii="Times New Roman" w:eastAsia="Times New Roman"/>
        </w:rPr>
        <w:t>0.12468</w:t>
      </w:r>
      <w:r>
        <w:t>和</w:t>
      </w:r>
      <w:r>
        <w:rPr>
          <w:rFonts w:ascii="Times New Roman" w:eastAsia="Times New Roman"/>
        </w:rPr>
        <w:t>0.356612,</w:t>
      </w:r>
      <w:r>
        <w:t>又知</w:t>
      </w:r>
      <w:r>
        <w:rPr>
          <w:rFonts w:ascii="Times New Roman" w:eastAsia="Times New Roman"/>
        </w:rPr>
        <w:t>N=30</w:t>
      </w:r>
      <w:r>
        <w:t>，</w:t>
      </w:r>
    </w:p>
    <w:p w:rsidR="0018722C">
      <w:pPr>
        <w:topLinePunct/>
      </w:pPr>
      <w:r>
        <w:rPr>
          <w:rFonts w:ascii="Times New Roman" w:eastAsia="Times New Roman"/>
        </w:rPr>
        <w:t>T=10</w:t>
      </w:r>
      <w:r>
        <w:t>，</w:t>
      </w:r>
      <w:r>
        <w:rPr>
          <w:rFonts w:ascii="Times New Roman" w:eastAsia="Times New Roman"/>
        </w:rPr>
        <w:t>K=3</w:t>
      </w:r>
      <w:r>
        <w:t>，根据这些数据可计算：</w:t>
      </w:r>
    </w:p>
    <w:p w:rsidR="0018722C">
      <w:spacing w:beforeLines="0" w:before="0" w:afterLines="0" w:after="0" w:line="440" w:lineRule="auto"/>
      <w:pPr>
        <w:sectPr w:rsidR="00556256">
          <w:pgSz w:w="11910" w:h="16840"/>
          <w:pgMar w:header="900" w:footer="989" w:top="1220" w:bottom="1180" w:left="1460" w:right="1180"/>
          <w:pgNumType w:start="1"/>
        </w:sectPr>
        <w:topLinePunct/>
      </w:pPr>
    </w:p>
    <w:p w:rsidR="0018722C">
      <w:pPr>
        <w:topLinePunct/>
      </w:pPr>
      <w:r>
        <w:rPr>
          <w:rFonts w:cstheme="minorBidi" w:hAnsiTheme="minorHAnsi" w:eastAsiaTheme="minorHAnsi" w:asciiTheme="minorHAnsi" w:ascii="Times New Roman" w:hAnsi="Times New Roman"/>
          <w:i/>
        </w:rPr>
        <w:t>F</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S</w:t>
      </w:r>
      <w:r>
        <w:rPr>
          <w:vertAlign w:val="subscript"/>
          <w:rFonts w:ascii="Times New Roman" w:hAnsi="Times New Roman" w:cstheme="minorBidi" w:eastAsiaTheme="minorHAnsi"/>
        </w:rPr>
        <w:t>2</w:t>
      </w:r>
      <w:r>
        <w:rPr>
          <w:rFonts w:ascii="Symbol" w:hAnsi="Symbol" w:cstheme="minorBidi" w:eastAsiaTheme="minorHAnsi"/>
        </w:rPr>
        <w:t></w:t>
      </w:r>
      <w:r>
        <w:rPr>
          <w:rFonts w:ascii="Times New Roman" w:hAnsi="Times New Roman" w:cstheme="minorBidi" w:eastAsiaTheme="minorHAnsi"/>
          <w:i/>
        </w:rPr>
        <w:t>S</w:t>
      </w:r>
      <w:r>
        <w:rPr>
          <w:vertAlign w:val="subscript"/>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rPr>
        <w:t>/</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N</w:t>
      </w:r>
      <w:r>
        <w:rPr>
          <w:rFonts w:ascii="Symbol" w:hAnsi="Symbol"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i/>
        </w:rPr>
        <w:t>K</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u w:val="single"/>
        </w:rPr>
        <w:t></w:t>
      </w:r>
      <w:r>
        <w:rPr>
          <w:rFonts w:ascii="Times New Roman" w:hAnsi="Times New Roman" w:cstheme="minorBidi" w:eastAsiaTheme="minorHAnsi"/>
          <w:u w:val="single"/>
        </w:rPr>
        <w:t>0.12468</w:t>
      </w:r>
      <w:r>
        <w:rPr>
          <w:rFonts w:ascii="Times New Roman" w:hAnsi="Times New Roman" w:cstheme="minorBidi" w:eastAsiaTheme="minorHAnsi"/>
          <w:u w:val="single"/>
        </w:rPr>
        <w:t> </w:t>
      </w:r>
      <w:r>
        <w:rPr>
          <w:rFonts w:ascii="Symbol" w:hAnsi="Symbol" w:cstheme="minorBidi" w:eastAsiaTheme="minorHAnsi"/>
          <w:u w:val="single"/>
        </w:rPr>
        <w:t></w:t>
      </w:r>
      <w:r>
        <w:rPr>
          <w:rFonts w:ascii="Times New Roman" w:hAnsi="Times New Roman" w:cstheme="minorBidi" w:eastAsiaTheme="minorHAnsi"/>
          <w:u w:val="single"/>
        </w:rPr>
        <w:t> </w:t>
      </w:r>
      <w:r>
        <w:rPr>
          <w:rFonts w:ascii="Times New Roman" w:hAnsi="Times New Roman" w:cstheme="minorBidi" w:eastAsiaTheme="minorHAnsi"/>
          <w:u w:val="single"/>
        </w:rPr>
        <w:t>0.04195</w:t>
      </w:r>
      <w:r>
        <w:rPr>
          <w:rFonts w:ascii="Times New Roman" w:hAnsi="Times New Roman" w:cstheme="minorBidi" w:eastAsiaTheme="minorHAnsi"/>
          <w:u w:val="single"/>
        </w:rPr>
        <w:t>8</w:t>
      </w:r>
      <w:r>
        <w:rPr>
          <w:rFonts w:ascii="Symbol" w:hAnsi="Symbol" w:cstheme="minorBidi" w:eastAsiaTheme="minorHAnsi"/>
          <w:u w:val="single"/>
        </w:rPr>
        <w:t></w:t>
      </w:r>
      <w:r>
        <w:rPr>
          <w:rFonts w:ascii="Times New Roman" w:hAnsi="Times New Roman" w:cstheme="minorBidi" w:eastAsiaTheme="minorHAnsi"/>
          <w:u w:val="single"/>
        </w:rPr>
        <w:t>/</w:t>
      </w:r>
      <w:r>
        <w:rPr>
          <w:rFonts w:ascii="Symbol" w:hAnsi="Symbol" w:cstheme="minorBidi" w:eastAsiaTheme="minorHAnsi"/>
          <w:u w:val="single"/>
        </w:rPr>
        <w:t></w:t>
      </w:r>
      <w:r>
        <w:rPr>
          <w:rFonts w:ascii="Symbol" w:hAnsi="Symbol" w:cstheme="minorBidi" w:eastAsiaTheme="minorHAnsi"/>
          <w:u w:val="single"/>
        </w:rPr>
        <w:t></w:t>
      </w:r>
      <w:r>
        <w:rPr>
          <w:rFonts w:ascii="Times New Roman" w:hAnsi="Times New Roman" w:cstheme="minorBidi" w:eastAsiaTheme="minorHAnsi"/>
          <w:u w:val="single"/>
        </w:rPr>
        <w:t>30</w:t>
      </w:r>
      <w:r>
        <w:rPr>
          <w:rFonts w:ascii="Times New Roman" w:hAnsi="Times New Roman" w:cstheme="minorBidi" w:eastAsiaTheme="minorHAnsi"/>
          <w:u w:val="single"/>
        </w:rPr>
        <w:t> </w:t>
      </w:r>
      <w:r>
        <w:rPr>
          <w:rFonts w:ascii="Symbol" w:hAnsi="Symbol" w:cstheme="minorBidi" w:eastAsiaTheme="minorHAnsi"/>
          <w:u w:val="single"/>
        </w:rPr>
        <w:t></w:t>
      </w:r>
      <w:r>
        <w:rPr>
          <w:rFonts w:ascii="Times New Roman" w:hAnsi="Times New Roman" w:cstheme="minorBidi" w:eastAsiaTheme="minorHAnsi"/>
          <w:u w:val="single"/>
        </w:rPr>
        <w:t>1</w:t>
      </w:r>
      <w:r>
        <w:rPr>
          <w:rFonts w:ascii="Symbol" w:hAnsi="Symbol" w:cstheme="minorBidi" w:eastAsiaTheme="minorHAnsi"/>
          <w:u w:val="single"/>
        </w:rPr>
        <w:t></w:t>
      </w:r>
      <w:r>
        <w:rPr>
          <w:rFonts w:ascii="Times New Roman" w:hAnsi="Times New Roman" w:cstheme="minorBidi" w:eastAsiaTheme="minorHAnsi"/>
          <w:u w:val="single"/>
        </w:rPr>
        <w:t>6</w:t>
      </w:r>
      <w:r>
        <w:rPr>
          <w:rFonts w:ascii="Symbol" w:hAnsi="Symbol" w:cstheme="minorBidi" w:eastAsiaTheme="minorHAnsi"/>
          <w:u w:val="single"/>
        </w:rPr>
        <w:t></w:t>
      </w:r>
      <w:r>
        <w:rPr>
          <w:rFonts w:ascii="Symbol" w:hAnsi="Symbol" w:cstheme="minorBidi" w:eastAsiaTheme="minorHAnsi"/>
        </w:rPr>
        <w:t></w:t>
      </w:r>
      <w:r>
        <w:rPr>
          <w:rFonts w:ascii="Times New Roman" w:hAnsi="Times New Roman" w:cstheme="minorBidi" w:eastAsiaTheme="minorHAnsi"/>
        </w:rPr>
        <w:t>1.01706</w:t>
      </w:r>
    </w:p>
    <w:p w:rsidR="0018722C">
      <w:pPr>
        <w:pStyle w:val="aff7"/>
        <w:topLinePunct/>
      </w:pPr>
      <w:r>
        <w:rPr>
          <w:rFonts w:ascii="Times New Roman"/>
          <w:sz w:val="2"/>
        </w:rPr>
        <w:pict>
          <v:group style="width:93.4pt;height:.550pt;mso-position-horizontal-relative:char;mso-position-vertical-relative:line" coordorigin="0,0" coordsize="1868,11">
            <v:line style="position:absolute" from="0,5" to="1867,5" stroked="true" strokeweight=".501pt" strokecolor="#000000">
              <v:stroke dashstyle="solid"/>
            </v:line>
          </v:group>
        </w:pict>
      </w:r>
      <w:r/>
    </w:p>
    <w:p w:rsidR="0018722C">
      <w:pPr>
        <w:pStyle w:val="affff1"/>
        <w:topLinePunct/>
      </w:pPr>
      <w:r>
        <w:rPr>
          <w:rFonts w:ascii="Times New Roman"/>
        </w:rPr>
        <w:t>(</w:t>
      </w:r>
      <w:r>
        <w:rPr>
          <w:rFonts w:ascii="Times New Roman"/>
        </w:rPr>
        <w:t xml:space="preserve">5.2</w:t>
      </w:r>
      <w:r>
        <w:rPr>
          <w:rFonts w:ascii="Times New Roman"/>
        </w:rPr>
        <w:t>)</w:t>
      </w:r>
    </w:p>
    <w:p w:rsidR="0018722C">
      <w:spacing w:beforeLines="0" w:before="0" w:afterLines="0" w:after="0" w:line="440" w:lineRule="auto"/>
      <w:pPr>
        <w:sectPr w:rsidR="00556256">
          <w:type w:val="continuous"/>
          <w:pgSz w:w="11910" w:h="16840"/>
          <w:pgMar w:top="1460" w:bottom="280" w:left="1460" w:right="1180"/>
          <w:cols w:num="2" w:equalWidth="0">
            <w:col w:w="7381" w:space="40"/>
            <w:col w:w="1849"/>
          </w:cols>
        </w:sectPr>
        <w:topLinePunct/>
      </w:pPr>
    </w:p>
    <w:p w:rsidR="0018722C">
      <w:pPr>
        <w:pStyle w:val="ae"/>
        <w:topLinePunct/>
      </w:pPr>
      <w:r>
        <w:rPr>
          <w:kern w:val="2"/>
          <w:sz w:val="22"/>
          <w:szCs w:val="22"/>
          <w:rFonts w:cstheme="minorBidi" w:hAnsiTheme="minorHAnsi" w:eastAsiaTheme="minorHAnsi" w:asciiTheme="minorHAnsi"/>
        </w:rPr>
        <w:pict>
          <v:shape style="margin-left:116.919998pt;margin-top:3.754032pt;width:3.5pt;height:7.7pt;mso-position-horizontal-relative:page;mso-position-vertical-relative:paragraph;z-index:1912" type="#_x0000_t202" filled="false" stroked="false">
            <v:textbox inset="0,0,0,0">
              <w:txbxContent>
                <w:p w:rsidR="0018722C">
                  <w:pPr>
                    <w:spacing w:line="154" w:lineRule="exact" w:before="0"/>
                    <w:ind w:leftChars="0" w:left="0" w:rightChars="0" w:right="0" w:firstLineChars="0" w:firstLine="0"/>
                    <w:jc w:val="left"/>
                    <w:rPr>
                      <w:rFonts w:ascii="Times New Roman"/>
                      <w:sz w:val="14"/>
                    </w:rPr>
                  </w:pPr>
                  <w:r>
                    <w:rPr>
                      <w:rFonts w:ascii="Times New Roman"/>
                      <w:w w:val="99"/>
                      <w:sz w:val="14"/>
                    </w:rPr>
                    <w:t>1</w:t>
                  </w:r>
                </w:p>
              </w:txbxContent>
            </v:textbox>
            <w10:wrap type="none"/>
          </v:shape>
        </w:pict>
      </w:r>
      <w:r>
        <w:rPr>
          <w:kern w:val="2"/>
          <w:szCs w:val="22"/>
          <w:rFonts w:ascii="Times New Roman" w:hAnsi="Times New Roman" w:cstheme="minorBidi" w:eastAsiaTheme="minorHAnsi"/>
          <w:i/>
          <w:sz w:val="23"/>
        </w:rPr>
        <w:t>S</w:t>
      </w:r>
      <w:r>
        <w:rPr>
          <w:kern w:val="2"/>
          <w:szCs w:val="22"/>
          <w:rFonts w:ascii="Times New Roman" w:hAnsi="Times New Roman" w:cstheme="minorBidi" w:eastAsiaTheme="minorHAnsi"/>
          <w:sz w:val="14"/>
        </w:rPr>
        <w:t>1 </w:t>
      </w:r>
      <w:r>
        <w:rPr>
          <w:kern w:val="2"/>
          <w:szCs w:val="22"/>
          <w:rFonts w:ascii="Times New Roman" w:hAnsi="Times New Roman" w:cstheme="minorBidi" w:eastAsiaTheme="minorHAnsi"/>
          <w:sz w:val="23"/>
        </w:rPr>
        <w:t>/</w:t>
      </w:r>
      <w:r>
        <w:rPr>
          <w:kern w:val="2"/>
          <w:szCs w:val="22"/>
          <w:rFonts w:ascii="Symbol" w:hAnsi="Symbol" w:cstheme="minorBidi" w:eastAsiaTheme="minorHAnsi"/>
          <w:sz w:val="32"/>
        </w:rPr>
        <w:t></w:t>
      </w:r>
      <w:r>
        <w:rPr>
          <w:kern w:val="2"/>
          <w:szCs w:val="22"/>
          <w:rFonts w:ascii="Times New Roman" w:hAnsi="Times New Roman" w:cstheme="minorBidi" w:eastAsiaTheme="minorHAnsi"/>
          <w:i/>
          <w:sz w:val="23"/>
        </w:rPr>
        <w:t>N</w:t>
      </w:r>
      <w:r>
        <w:rPr>
          <w:kern w:val="2"/>
          <w:szCs w:val="22"/>
          <w:rFonts w:ascii="Symbol" w:hAnsi="Symbol" w:cstheme="minorBidi" w:eastAsiaTheme="minorHAnsi"/>
          <w:spacing w:val="-4"/>
          <w:sz w:val="31"/>
        </w:rPr>
        <w:t></w:t>
      </w:r>
      <w:r>
        <w:rPr>
          <w:kern w:val="2"/>
          <w:szCs w:val="22"/>
          <w:rFonts w:ascii="Times New Roman" w:hAnsi="Times New Roman" w:cstheme="minorBidi" w:eastAsiaTheme="minorHAnsi"/>
          <w:i/>
          <w:spacing w:val="-4"/>
          <w:sz w:val="23"/>
        </w:rPr>
        <w:t>T</w:t>
      </w:r>
      <w:r>
        <w:rPr>
          <w:kern w:val="2"/>
          <w:szCs w:val="22"/>
          <w:rFonts w:ascii="Symbol" w:hAnsi="Symbol" w:cstheme="minorBidi" w:eastAsiaTheme="minorHAnsi"/>
          <w:sz w:val="23"/>
        </w:rPr>
        <w:t></w:t>
      </w:r>
      <w:r>
        <w:rPr>
          <w:kern w:val="2"/>
          <w:szCs w:val="22"/>
          <w:rFonts w:ascii="Times New Roman" w:hAnsi="Times New Roman" w:cstheme="minorBidi" w:eastAsiaTheme="minorHAnsi"/>
          <w:i/>
          <w:sz w:val="23"/>
        </w:rPr>
        <w:t>K</w:t>
      </w:r>
      <w:r>
        <w:rPr>
          <w:kern w:val="2"/>
          <w:szCs w:val="22"/>
          <w:rFonts w:ascii="Symbol" w:hAnsi="Symbol" w:cstheme="minorBidi" w:eastAsiaTheme="minorHAnsi"/>
          <w:spacing w:val="-2"/>
          <w:sz w:val="23"/>
        </w:rPr>
        <w:t></w:t>
      </w:r>
      <w:r>
        <w:rPr>
          <w:kern w:val="2"/>
          <w:szCs w:val="22"/>
          <w:rFonts w:ascii="Times New Roman" w:hAnsi="Times New Roman" w:cstheme="minorBidi" w:eastAsiaTheme="minorHAnsi"/>
          <w:spacing w:val="-2"/>
          <w:sz w:val="23"/>
        </w:rPr>
        <w:t>1</w:t>
      </w:r>
      <w:r>
        <w:rPr>
          <w:kern w:val="2"/>
          <w:szCs w:val="22"/>
          <w:rFonts w:ascii="Symbol" w:hAnsi="Symbol" w:cstheme="minorBidi" w:eastAsiaTheme="minorHAnsi"/>
          <w:spacing w:val="-2"/>
          <w:sz w:val="31"/>
        </w:rPr>
        <w:t></w:t>
      </w:r>
      <w:r>
        <w:rPr>
          <w:kern w:val="2"/>
          <w:szCs w:val="22"/>
          <w:rFonts w:ascii="Symbol" w:hAnsi="Symbol" w:cstheme="minorBidi" w:eastAsiaTheme="minorHAnsi"/>
          <w:spacing w:val="-2"/>
          <w:sz w:val="32"/>
        </w:rPr>
        <w:t></w:t>
      </w:r>
      <w:r>
        <w:rPr>
          <w:kern w:val="2"/>
          <w:szCs w:val="22"/>
          <w:rFonts w:ascii="Times New Roman" w:hAnsi="Times New Roman" w:cstheme="minorBidi" w:eastAsiaTheme="minorHAnsi"/>
          <w:w w:val="95"/>
          <w:sz w:val="23"/>
        </w:rPr>
        <w:t>0.041958</w:t>
      </w:r>
      <w:r>
        <w:rPr>
          <w:kern w:val="2"/>
          <w:szCs w:val="22"/>
          <w:rFonts w:ascii="Times New Roman" w:hAnsi="Times New Roman" w:cstheme="minorBidi" w:eastAsiaTheme="minorHAnsi"/>
          <w:spacing w:val="-10"/>
          <w:w w:val="95"/>
          <w:sz w:val="23"/>
        </w:rPr>
        <w:t> </w:t>
      </w:r>
      <w:r>
        <w:rPr>
          <w:kern w:val="2"/>
          <w:szCs w:val="22"/>
          <w:rFonts w:ascii="Times New Roman" w:hAnsi="Times New Roman" w:cstheme="minorBidi" w:eastAsiaTheme="minorHAnsi"/>
          <w:spacing w:val="-4"/>
          <w:w w:val="95"/>
          <w:sz w:val="23"/>
        </w:rPr>
        <w:t>/</w:t>
      </w:r>
      <w:r>
        <w:rPr>
          <w:kern w:val="2"/>
          <w:szCs w:val="22"/>
          <w:rFonts w:ascii="Symbol" w:hAnsi="Symbol" w:cstheme="minorBidi" w:eastAsiaTheme="minorHAnsi"/>
          <w:spacing w:val="-4"/>
          <w:w w:val="95"/>
          <w:sz w:val="32"/>
        </w:rPr>
        <w:t></w:t>
      </w:r>
      <w:r>
        <w:rPr>
          <w:kern w:val="2"/>
          <w:szCs w:val="22"/>
          <w:rFonts w:ascii="Times New Roman" w:hAnsi="Times New Roman" w:cstheme="minorBidi" w:eastAsiaTheme="minorHAnsi"/>
          <w:spacing w:val="-4"/>
          <w:w w:val="95"/>
          <w:sz w:val="23"/>
        </w:rPr>
        <w:t>30</w:t>
      </w:r>
      <w:r>
        <w:rPr>
          <w:kern w:val="2"/>
          <w:szCs w:val="22"/>
          <w:rFonts w:ascii="Symbol" w:hAnsi="Symbol" w:cstheme="minorBidi" w:eastAsiaTheme="minorHAnsi"/>
          <w:spacing w:val="-4"/>
          <w:w w:val="95"/>
          <w:sz w:val="31"/>
        </w:rPr>
        <w:t></w:t>
      </w:r>
      <w:r>
        <w:rPr>
          <w:kern w:val="2"/>
          <w:szCs w:val="22"/>
          <w:rFonts w:ascii="Times New Roman" w:hAnsi="Times New Roman" w:cstheme="minorBidi" w:eastAsiaTheme="minorHAnsi"/>
          <w:spacing w:val="-4"/>
          <w:w w:val="95"/>
          <w:sz w:val="23"/>
        </w:rPr>
        <w:t>10</w:t>
      </w:r>
      <w:r>
        <w:rPr>
          <w:kern w:val="2"/>
          <w:szCs w:val="22"/>
          <w:rFonts w:ascii="Symbol" w:hAnsi="Symbol" w:cstheme="minorBidi" w:eastAsiaTheme="minorHAnsi"/>
          <w:w w:val="95"/>
          <w:sz w:val="23"/>
        </w:rPr>
        <w:t></w:t>
      </w:r>
      <w:r>
        <w:rPr>
          <w:kern w:val="2"/>
          <w:szCs w:val="22"/>
          <w:rFonts w:ascii="Times New Roman" w:hAnsi="Times New Roman" w:cstheme="minorBidi" w:eastAsiaTheme="minorHAnsi"/>
          <w:w w:val="95"/>
          <w:sz w:val="23"/>
        </w:rPr>
        <w:t>6</w:t>
      </w:r>
      <w:r>
        <w:rPr>
          <w:kern w:val="2"/>
          <w:szCs w:val="22"/>
          <w:rFonts w:ascii="Symbol" w:hAnsi="Symbol" w:cstheme="minorBidi" w:eastAsiaTheme="minorHAnsi"/>
          <w:spacing w:val="-2"/>
          <w:w w:val="95"/>
          <w:sz w:val="23"/>
        </w:rPr>
        <w:t></w:t>
      </w:r>
      <w:r>
        <w:rPr>
          <w:kern w:val="2"/>
          <w:szCs w:val="22"/>
          <w:rFonts w:ascii="Times New Roman" w:hAnsi="Times New Roman" w:cstheme="minorBidi" w:eastAsiaTheme="minorHAnsi"/>
          <w:spacing w:val="-2"/>
          <w:w w:val="95"/>
          <w:sz w:val="23"/>
        </w:rPr>
        <w:t>1</w:t>
      </w:r>
      <w:r>
        <w:rPr>
          <w:kern w:val="2"/>
          <w:szCs w:val="22"/>
          <w:rFonts w:ascii="Symbol" w:hAnsi="Symbol" w:cstheme="minorBidi" w:eastAsiaTheme="minorHAnsi"/>
          <w:spacing w:val="-2"/>
          <w:w w:val="95"/>
          <w:sz w:val="31"/>
        </w:rPr>
        <w:t></w:t>
      </w:r>
      <w:r>
        <w:rPr>
          <w:kern w:val="2"/>
          <w:szCs w:val="22"/>
          <w:rFonts w:ascii="Symbol" w:hAnsi="Symbol" w:cstheme="minorBidi" w:eastAsiaTheme="minorHAnsi"/>
          <w:spacing w:val="-2"/>
          <w:w w:val="95"/>
          <w:sz w:val="32"/>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888;mso-wrap-distance-left:0;mso-wrap-distance-right:0" from="134.723999pt,29.830942pt" to="249.068999pt,29.830942pt" stroked="true" strokeweight=".501pt" strokecolor="#000000">
            <v:stroke dashstyle="solid"/>
            <w10:wrap type="topAndBottom"/>
          </v:line>
        </w:pict>
      </w:r>
      <w:r>
        <w:rPr>
          <w:kern w:val="2"/>
          <w:sz w:val="22"/>
          <w:szCs w:val="22"/>
          <w:rFonts w:cstheme="minorBidi" w:hAnsiTheme="minorHAnsi" w:eastAsiaTheme="minorHAnsi" w:asciiTheme="minorHAnsi"/>
        </w:rPr>
        <w:pict>
          <v:shape style="margin-left:117.697998pt;margin-top:29.692051pt;width:3.5pt;height:7.7pt;mso-position-horizontal-relative:page;mso-position-vertical-relative:paragraph;z-index:1936" type="#_x0000_t202" filled="false" stroked="false">
            <v:textbox inset="0,0,0,0">
              <w:txbxContent>
                <w:p w:rsidR="0018722C">
                  <w:pPr>
                    <w:spacing w:line="154" w:lineRule="exact" w:before="0"/>
                    <w:ind w:leftChars="0" w:left="0" w:rightChars="0" w:right="0" w:firstLineChars="0" w:firstLine="0"/>
                    <w:jc w:val="left"/>
                    <w:rPr>
                      <w:rFonts w:ascii="Times New Roman"/>
                      <w:sz w:val="14"/>
                    </w:rPr>
                  </w:pPr>
                  <w:r>
                    <w:rPr>
                      <w:rFonts w:ascii="Times New Roman"/>
                      <w:w w:val="99"/>
                      <w:sz w:val="14"/>
                    </w:rPr>
                    <w:t>2</w:t>
                  </w:r>
                </w:p>
              </w:txbxContent>
            </v:textbox>
            <w10:wrap type="none"/>
          </v:shape>
        </w:pict>
      </w:r>
      <w:r>
        <w:rPr>
          <w:kern w:val="2"/>
          <w:szCs w:val="22"/>
          <w:rFonts w:ascii="Times New Roman" w:hAnsi="Times New Roman" w:cstheme="minorBidi" w:eastAsiaTheme="minorHAnsi"/>
          <w:i/>
          <w:w w:val="99"/>
          <w:sz w:val="23"/>
        </w:rPr>
        <w:t>F</w:t>
      </w:r>
      <w:r>
        <w:rPr>
          <w:kern w:val="2"/>
          <w:szCs w:val="22"/>
          <w:rFonts w:ascii="Symbol" w:hAnsi="Symbol" w:cstheme="minorBidi" w:eastAsiaTheme="minorHAnsi"/>
          <w:w w:val="99"/>
          <w:sz w:val="23"/>
        </w:rPr>
        <w:t></w:t>
      </w:r>
      <w:r>
        <w:rPr>
          <w:kern w:val="2"/>
          <w:szCs w:val="22"/>
          <w:rFonts w:ascii="Symbol" w:hAnsi="Symbol" w:cstheme="minorBidi" w:eastAsiaTheme="minorHAnsi"/>
          <w:w w:val="75"/>
          <w:sz w:val="31"/>
        </w:rPr>
        <w:t></w:t>
      </w:r>
      <w:r>
        <w:rPr>
          <w:kern w:val="2"/>
          <w:szCs w:val="22"/>
          <w:rFonts w:ascii="Times New Roman" w:hAnsi="Times New Roman" w:cstheme="minorBidi" w:eastAsiaTheme="minorHAnsi"/>
          <w:i/>
          <w:spacing w:val="3"/>
          <w:w w:val="99"/>
          <w:sz w:val="23"/>
        </w:rPr>
        <w:t>S</w:t>
      </w:r>
      <w:r>
        <w:rPr>
          <w:kern w:val="2"/>
          <w:szCs w:val="22"/>
          <w:rFonts w:ascii="Times New Roman" w:hAnsi="Times New Roman" w:cstheme="minorBidi" w:eastAsiaTheme="minorHAnsi"/>
          <w:w w:val="99"/>
          <w:sz w:val="14"/>
        </w:rPr>
        <w:t>3</w:t>
      </w:r>
      <w:r>
        <w:rPr>
          <w:kern w:val="2"/>
          <w:szCs w:val="22"/>
          <w:rFonts w:ascii="Symbol" w:hAnsi="Symbol" w:cstheme="minorBidi" w:eastAsiaTheme="minorHAnsi"/>
          <w:w w:val="99"/>
          <w:sz w:val="23"/>
        </w:rPr>
        <w:t></w:t>
      </w:r>
      <w:r>
        <w:rPr>
          <w:kern w:val="2"/>
          <w:szCs w:val="22"/>
          <w:rFonts w:ascii="Times New Roman" w:hAnsi="Times New Roman" w:cstheme="minorBidi" w:eastAsiaTheme="minorHAnsi"/>
          <w:i/>
          <w:spacing w:val="-2"/>
          <w:w w:val="99"/>
          <w:sz w:val="23"/>
        </w:rPr>
        <w:t>S</w:t>
      </w:r>
      <w:r>
        <w:rPr>
          <w:kern w:val="2"/>
          <w:szCs w:val="22"/>
          <w:rFonts w:ascii="Times New Roman" w:hAnsi="Times New Roman" w:cstheme="minorBidi" w:eastAsiaTheme="minorHAnsi"/>
          <w:w w:val="99"/>
          <w:sz w:val="14"/>
        </w:rPr>
        <w:t>1</w:t>
      </w:r>
      <w:r>
        <w:rPr>
          <w:kern w:val="2"/>
          <w:szCs w:val="22"/>
          <w:rFonts w:ascii="Symbol" w:hAnsi="Symbol" w:cstheme="minorBidi" w:eastAsiaTheme="minorHAnsi"/>
          <w:spacing w:val="6"/>
          <w:w w:val="75"/>
          <w:sz w:val="31"/>
        </w:rPr>
        <w:t></w:t>
      </w:r>
      <w:r>
        <w:rPr>
          <w:kern w:val="2"/>
          <w:szCs w:val="22"/>
          <w:rFonts w:ascii="Times New Roman" w:hAnsi="Times New Roman" w:cstheme="minorBidi" w:eastAsiaTheme="minorHAnsi"/>
          <w:spacing w:val="2"/>
          <w:w w:val="99"/>
          <w:sz w:val="23"/>
        </w:rPr>
        <w:t>/</w:t>
      </w:r>
      <w:r>
        <w:rPr>
          <w:kern w:val="2"/>
          <w:szCs w:val="22"/>
          <w:rFonts w:ascii="Symbol" w:hAnsi="Symbol" w:cstheme="minorBidi" w:eastAsiaTheme="minorHAnsi"/>
          <w:spacing w:val="-7"/>
          <w:w w:val="72"/>
          <w:sz w:val="32"/>
        </w:rPr>
        <w:t></w:t>
      </w:r>
      <w:r>
        <w:rPr>
          <w:kern w:val="2"/>
          <w:szCs w:val="22"/>
          <w:rFonts w:ascii="Symbol" w:hAnsi="Symbol" w:cstheme="minorBidi" w:eastAsiaTheme="minorHAnsi"/>
          <w:spacing w:val="2"/>
          <w:w w:val="75"/>
          <w:sz w:val="31"/>
        </w:rPr>
        <w:t></w:t>
      </w:r>
      <w:r>
        <w:rPr>
          <w:kern w:val="2"/>
          <w:szCs w:val="22"/>
          <w:rFonts w:ascii="Times New Roman" w:hAnsi="Times New Roman" w:cstheme="minorBidi" w:eastAsiaTheme="minorHAnsi"/>
          <w:i/>
          <w:w w:val="99"/>
          <w:sz w:val="23"/>
        </w:rPr>
        <w:t>N</w:t>
      </w:r>
      <w:r>
        <w:rPr>
          <w:kern w:val="2"/>
          <w:szCs w:val="22"/>
          <w:rFonts w:ascii="Symbol" w:hAnsi="Symbol" w:cstheme="minorBidi" w:eastAsiaTheme="minorHAnsi"/>
          <w:spacing w:val="8"/>
          <w:w w:val="99"/>
          <w:sz w:val="23"/>
        </w:rPr>
        <w:t></w:t>
      </w:r>
      <w:r>
        <w:rPr>
          <w:kern w:val="2"/>
          <w:szCs w:val="22"/>
          <w:rFonts w:ascii="Times New Roman" w:hAnsi="Times New Roman" w:cstheme="minorBidi" w:eastAsiaTheme="minorHAnsi"/>
          <w:spacing w:val="-6"/>
          <w:w w:val="99"/>
          <w:sz w:val="23"/>
        </w:rPr>
        <w:t>1</w:t>
      </w:r>
      <w:r>
        <w:rPr>
          <w:kern w:val="2"/>
          <w:szCs w:val="22"/>
          <w:rFonts w:ascii="Symbol" w:hAnsi="Symbol" w:cstheme="minorBidi" w:eastAsiaTheme="minorHAnsi"/>
          <w:spacing w:val="-8"/>
          <w:w w:val="75"/>
          <w:sz w:val="31"/>
        </w:rPr>
        <w:t></w:t>
      </w:r>
      <w:r>
        <w:rPr>
          <w:kern w:val="2"/>
          <w:szCs w:val="22"/>
          <w:rFonts w:ascii="Symbol" w:hAnsi="Symbol" w:cstheme="minorBidi" w:eastAsiaTheme="minorHAnsi"/>
          <w:spacing w:val="1"/>
          <w:w w:val="75"/>
          <w:sz w:val="31"/>
        </w:rPr>
        <w:t></w:t>
      </w:r>
      <w:r>
        <w:rPr>
          <w:kern w:val="2"/>
          <w:szCs w:val="22"/>
          <w:rFonts w:ascii="Times New Roman" w:hAnsi="Times New Roman" w:cstheme="minorBidi" w:eastAsiaTheme="minorHAnsi"/>
          <w:i/>
          <w:w w:val="99"/>
          <w:sz w:val="23"/>
        </w:rPr>
        <w:t>K</w:t>
      </w:r>
      <w:r>
        <w:rPr>
          <w:kern w:val="2"/>
          <w:szCs w:val="22"/>
          <w:rFonts w:ascii="Symbol" w:hAnsi="Symbol" w:cstheme="minorBidi" w:eastAsiaTheme="minorHAnsi"/>
          <w:spacing w:val="9"/>
          <w:w w:val="99"/>
          <w:sz w:val="23"/>
        </w:rPr>
        <w:t></w:t>
      </w:r>
      <w:r>
        <w:rPr>
          <w:kern w:val="2"/>
          <w:szCs w:val="22"/>
          <w:rFonts w:ascii="Times New Roman" w:hAnsi="Times New Roman" w:cstheme="minorBidi" w:eastAsiaTheme="minorHAnsi"/>
          <w:spacing w:val="-6"/>
          <w:w w:val="99"/>
          <w:sz w:val="23"/>
        </w:rPr>
        <w:t>1</w:t>
      </w:r>
      <w:r>
        <w:rPr>
          <w:kern w:val="2"/>
          <w:szCs w:val="22"/>
          <w:rFonts w:ascii="Symbol" w:hAnsi="Symbol" w:cstheme="minorBidi" w:eastAsiaTheme="minorHAnsi"/>
          <w:spacing w:val="-6"/>
          <w:w w:val="75"/>
          <w:sz w:val="31"/>
        </w:rPr>
        <w:t></w:t>
      </w:r>
      <w:r>
        <w:rPr>
          <w:kern w:val="2"/>
          <w:szCs w:val="22"/>
          <w:rFonts w:ascii="Symbol" w:hAnsi="Symbol" w:cstheme="minorBidi" w:eastAsiaTheme="minorHAnsi"/>
          <w:w w:val="72"/>
          <w:sz w:val="32"/>
        </w:rPr>
        <w:t></w:t>
      </w:r>
      <w:r>
        <w:rPr>
          <w:kern w:val="2"/>
          <w:szCs w:val="22"/>
          <w:rFonts w:ascii="Symbol" w:hAnsi="Symbol" w:cstheme="minorBidi" w:eastAsiaTheme="minorHAnsi"/>
          <w:w w:val="99"/>
          <w:sz w:val="23"/>
        </w:rPr>
        <w:t></w:t>
      </w:r>
      <w:r>
        <w:rPr>
          <w:kern w:val="2"/>
          <w:szCs w:val="22"/>
          <w:rFonts w:ascii="Symbol" w:hAnsi="Symbol" w:cstheme="minorBidi" w:eastAsiaTheme="minorHAnsi"/>
          <w:spacing w:val="-2"/>
          <w:w w:val="75"/>
          <w:sz w:val="31"/>
          <w:u w:val="single"/>
        </w:rPr>
        <w:t></w:t>
      </w:r>
      <w:r>
        <w:rPr>
          <w:kern w:val="2"/>
          <w:szCs w:val="22"/>
          <w:rFonts w:ascii="Times New Roman" w:hAnsi="Times New Roman" w:cstheme="minorBidi" w:eastAsiaTheme="minorHAnsi"/>
          <w:w w:val="99"/>
          <w:sz w:val="23"/>
          <w:u w:val="single"/>
        </w:rPr>
        <w:t>0.356612</w:t>
      </w:r>
      <w:r>
        <w:rPr>
          <w:kern w:val="2"/>
          <w:szCs w:val="22"/>
          <w:rFonts w:ascii="Times New Roman" w:hAnsi="Times New Roman" w:cstheme="minorBidi" w:eastAsiaTheme="minorHAnsi"/>
          <w:spacing w:val="-8"/>
          <w:sz w:val="23"/>
          <w:u w:val="single"/>
        </w:rPr>
        <w:t> </w:t>
      </w:r>
      <w:r>
        <w:rPr>
          <w:kern w:val="2"/>
          <w:szCs w:val="22"/>
          <w:rFonts w:ascii="Symbol" w:hAnsi="Symbol" w:cstheme="minorBidi" w:eastAsiaTheme="minorHAnsi"/>
          <w:w w:val="99"/>
          <w:sz w:val="23"/>
          <w:u w:val="single"/>
        </w:rPr>
        <w:t></w:t>
      </w:r>
      <w:r>
        <w:rPr>
          <w:kern w:val="2"/>
          <w:szCs w:val="22"/>
          <w:rFonts w:ascii="Times New Roman" w:hAnsi="Times New Roman" w:cstheme="minorBidi" w:eastAsiaTheme="minorHAnsi"/>
          <w:spacing w:val="-10"/>
          <w:sz w:val="23"/>
          <w:u w:val="single"/>
        </w:rPr>
        <w:t> </w:t>
      </w:r>
      <w:r>
        <w:rPr>
          <w:kern w:val="2"/>
          <w:szCs w:val="22"/>
          <w:rFonts w:ascii="Times New Roman" w:hAnsi="Times New Roman" w:cstheme="minorBidi" w:eastAsiaTheme="minorHAnsi"/>
          <w:w w:val="99"/>
          <w:sz w:val="23"/>
          <w:u w:val="single"/>
        </w:rPr>
        <w:t>0.04195</w:t>
      </w:r>
      <w:r>
        <w:rPr>
          <w:kern w:val="2"/>
          <w:szCs w:val="22"/>
          <w:rFonts w:ascii="Times New Roman" w:hAnsi="Times New Roman" w:cstheme="minorBidi" w:eastAsiaTheme="minorHAnsi"/>
          <w:spacing w:val="4"/>
          <w:w w:val="99"/>
          <w:sz w:val="23"/>
          <w:u w:val="single"/>
        </w:rPr>
        <w:t>8</w:t>
      </w:r>
      <w:r>
        <w:rPr>
          <w:kern w:val="2"/>
          <w:szCs w:val="22"/>
          <w:rFonts w:ascii="Symbol" w:hAnsi="Symbol" w:cstheme="minorBidi" w:eastAsiaTheme="minorHAnsi"/>
          <w:spacing w:val="6"/>
          <w:w w:val="75"/>
          <w:sz w:val="31"/>
          <w:u w:val="single"/>
        </w:rPr>
        <w:t></w:t>
      </w:r>
      <w:r>
        <w:rPr>
          <w:kern w:val="2"/>
          <w:szCs w:val="22"/>
          <w:rFonts w:ascii="Times New Roman" w:hAnsi="Times New Roman" w:cstheme="minorBidi" w:eastAsiaTheme="minorHAnsi"/>
          <w:spacing w:val="2"/>
          <w:w w:val="99"/>
          <w:sz w:val="23"/>
          <w:u w:val="single"/>
        </w:rPr>
        <w:t>/</w:t>
      </w:r>
      <w:r>
        <w:rPr>
          <w:kern w:val="2"/>
          <w:szCs w:val="22"/>
          <w:rFonts w:ascii="Symbol" w:hAnsi="Symbol" w:cstheme="minorBidi" w:eastAsiaTheme="minorHAnsi"/>
          <w:spacing w:val="-7"/>
          <w:w w:val="72"/>
          <w:sz w:val="32"/>
          <w:u w:val="single"/>
        </w:rPr>
        <w:t></w:t>
      </w:r>
      <w:r>
        <w:rPr>
          <w:kern w:val="2"/>
          <w:szCs w:val="22"/>
          <w:rFonts w:ascii="Symbol" w:hAnsi="Symbol" w:cstheme="minorBidi" w:eastAsiaTheme="minorHAnsi"/>
          <w:spacing w:val="-4"/>
          <w:w w:val="75"/>
          <w:sz w:val="31"/>
          <w:u w:val="single"/>
        </w:rPr>
        <w:t></w:t>
      </w:r>
      <w:r>
        <w:rPr>
          <w:kern w:val="2"/>
          <w:szCs w:val="22"/>
          <w:rFonts w:ascii="Times New Roman" w:hAnsi="Times New Roman" w:cstheme="minorBidi" w:eastAsiaTheme="minorHAnsi"/>
          <w:w w:val="99"/>
          <w:sz w:val="23"/>
          <w:u w:val="single"/>
        </w:rPr>
        <w:t>30</w:t>
      </w:r>
      <w:r>
        <w:rPr>
          <w:kern w:val="2"/>
          <w:szCs w:val="22"/>
          <w:rFonts w:ascii="Times New Roman" w:hAnsi="Times New Roman" w:cstheme="minorBidi" w:eastAsiaTheme="minorHAnsi"/>
          <w:spacing w:val="-10"/>
          <w:sz w:val="23"/>
          <w:u w:val="single"/>
        </w:rPr>
        <w:t> </w:t>
      </w:r>
      <w:r>
        <w:rPr>
          <w:kern w:val="2"/>
          <w:szCs w:val="22"/>
          <w:rFonts w:ascii="Symbol" w:hAnsi="Symbol" w:cstheme="minorBidi" w:eastAsiaTheme="minorHAnsi"/>
          <w:spacing w:val="8"/>
          <w:w w:val="99"/>
          <w:sz w:val="23"/>
          <w:u w:val="single"/>
        </w:rPr>
        <w:t></w:t>
      </w:r>
      <w:r>
        <w:rPr>
          <w:kern w:val="2"/>
          <w:szCs w:val="22"/>
          <w:rFonts w:ascii="Times New Roman" w:hAnsi="Times New Roman" w:cstheme="minorBidi" w:eastAsiaTheme="minorHAnsi"/>
          <w:spacing w:val="-6"/>
          <w:w w:val="99"/>
          <w:sz w:val="23"/>
          <w:u w:val="single"/>
        </w:rPr>
        <w:t>1</w:t>
      </w:r>
      <w:r>
        <w:rPr>
          <w:kern w:val="2"/>
          <w:szCs w:val="22"/>
          <w:rFonts w:ascii="Symbol" w:hAnsi="Symbol" w:cstheme="minorBidi" w:eastAsiaTheme="minorHAnsi"/>
          <w:spacing w:val="-8"/>
          <w:w w:val="75"/>
          <w:sz w:val="31"/>
          <w:u w:val="single"/>
        </w:rPr>
        <w:t></w:t>
      </w:r>
      <w:r>
        <w:rPr>
          <w:kern w:val="2"/>
          <w:szCs w:val="22"/>
          <w:rFonts w:ascii="Symbol" w:hAnsi="Symbol" w:cstheme="minorBidi" w:eastAsiaTheme="minorHAnsi"/>
          <w:spacing w:val="-2"/>
          <w:w w:val="75"/>
          <w:sz w:val="31"/>
          <w:u w:val="single"/>
        </w:rPr>
        <w:t></w:t>
      </w:r>
      <w:r>
        <w:rPr>
          <w:kern w:val="2"/>
          <w:szCs w:val="22"/>
          <w:rFonts w:ascii="Times New Roman" w:hAnsi="Times New Roman" w:cstheme="minorBidi" w:eastAsiaTheme="minorHAnsi"/>
          <w:w w:val="99"/>
          <w:sz w:val="23"/>
          <w:u w:val="single"/>
        </w:rPr>
        <w:t>6</w:t>
      </w:r>
      <w:r>
        <w:rPr>
          <w:kern w:val="2"/>
          <w:szCs w:val="22"/>
          <w:rFonts w:ascii="Times New Roman" w:hAnsi="Times New Roman" w:cstheme="minorBidi" w:eastAsiaTheme="minorHAnsi"/>
          <w:spacing w:val="-10"/>
          <w:sz w:val="23"/>
          <w:u w:val="single"/>
        </w:rPr>
        <w:t> </w:t>
      </w:r>
      <w:r>
        <w:rPr>
          <w:kern w:val="2"/>
          <w:szCs w:val="22"/>
          <w:rFonts w:ascii="Symbol" w:hAnsi="Symbol" w:cstheme="minorBidi" w:eastAsiaTheme="minorHAnsi"/>
          <w:spacing w:val="9"/>
          <w:w w:val="99"/>
          <w:sz w:val="23"/>
          <w:u w:val="single"/>
        </w:rPr>
        <w:t></w:t>
      </w:r>
      <w:r>
        <w:rPr>
          <w:kern w:val="2"/>
          <w:szCs w:val="22"/>
          <w:rFonts w:ascii="Times New Roman" w:hAnsi="Times New Roman" w:cstheme="minorBidi" w:eastAsiaTheme="minorHAnsi"/>
          <w:spacing w:val="-6"/>
          <w:w w:val="99"/>
          <w:sz w:val="23"/>
          <w:u w:val="single"/>
        </w:rPr>
        <w:t>1</w:t>
      </w:r>
      <w:r>
        <w:rPr>
          <w:kern w:val="2"/>
          <w:szCs w:val="22"/>
          <w:rFonts w:ascii="Symbol" w:hAnsi="Symbol" w:cstheme="minorBidi" w:eastAsiaTheme="minorHAnsi"/>
          <w:spacing w:val="-6"/>
          <w:w w:val="75"/>
          <w:sz w:val="31"/>
          <w:u w:val="single"/>
        </w:rPr>
        <w:t></w:t>
      </w:r>
      <w:r>
        <w:rPr>
          <w:kern w:val="2"/>
          <w:szCs w:val="22"/>
          <w:rFonts w:ascii="Symbol" w:hAnsi="Symbol" w:cstheme="minorBidi" w:eastAsiaTheme="minorHAnsi"/>
          <w:w w:val="72"/>
          <w:sz w:val="32"/>
          <w:u w:val="single"/>
        </w:rPr>
        <w:t></w:t>
      </w:r>
      <w:r>
        <w:rPr>
          <w:kern w:val="2"/>
          <w:szCs w:val="22"/>
          <w:rFonts w:ascii="Symbol" w:hAnsi="Symbol" w:cstheme="minorBidi" w:eastAsiaTheme="minorHAnsi"/>
          <w:w w:val="99"/>
          <w:sz w:val="23"/>
        </w:rPr>
        <w:t></w:t>
      </w:r>
      <w:r>
        <w:rPr>
          <w:kern w:val="2"/>
          <w:szCs w:val="22"/>
          <w:rFonts w:ascii="Times New Roman" w:hAnsi="Times New Roman" w:cstheme="minorBidi" w:eastAsiaTheme="minorHAnsi"/>
          <w:w w:val="99"/>
          <w:sz w:val="23"/>
        </w:rPr>
        <w:t>3.3248</w:t>
      </w:r>
      <w:r>
        <w:rPr>
          <w:kern w:val="2"/>
          <w:szCs w:val="22"/>
          <w:rFonts w:ascii="Times New Roman" w:hAnsi="Times New Roman" w:cstheme="minorBidi" w:eastAsiaTheme="minorHAnsi"/>
          <w:spacing w:val="-15"/>
          <w:sz w:val="23"/>
        </w:rPr>
        <w:t> </w:t>
      </w:r>
      <w:r>
        <w:rPr>
          <w:kern w:val="2"/>
          <w:szCs w:val="22"/>
          <w:rFonts w:ascii="Times New Roman" w:hAnsi="Times New Roman" w:cstheme="minorBidi" w:eastAsiaTheme="minorHAnsi"/>
          <w:spacing w:val="0"/>
          <w:sz w:val="24"/>
        </w:rPr>
        <w:t>(</w:t>
      </w:r>
      <w:r>
        <w:rPr>
          <w:kern w:val="2"/>
          <w:szCs w:val="22"/>
          <w:rFonts w:ascii="Times New Roman" w:hAnsi="Times New Roman" w:cstheme="minorBidi" w:eastAsiaTheme="minorHAnsi"/>
          <w:sz w:val="24"/>
        </w:rPr>
        <w:t>5</w:t>
      </w:r>
      <w:r>
        <w:rPr>
          <w:kern w:val="2"/>
          <w:szCs w:val="22"/>
          <w:rFonts w:ascii="Times New Roman" w:hAnsi="Times New Roman" w:cstheme="minorBidi" w:eastAsiaTheme="minorHAnsi"/>
          <w:spacing w:val="-2"/>
          <w:sz w:val="24"/>
        </w:rPr>
        <w:t>.</w:t>
      </w:r>
      <w:r>
        <w:rPr>
          <w:kern w:val="2"/>
          <w:szCs w:val="22"/>
          <w:rFonts w:ascii="Times New Roman" w:hAnsi="Times New Roman" w:cstheme="minorBidi" w:eastAsiaTheme="minorHAnsi"/>
          <w:sz w:val="24"/>
        </w:rPr>
        <w:t>3)</w:t>
      </w:r>
    </w:p>
    <w:p w:rsidR="0018722C">
      <w:pPr>
        <w:topLinePunct/>
      </w:pPr>
      <w:r>
        <w:rPr>
          <w:rFonts w:cstheme="minorBidi" w:hAnsiTheme="minorHAnsi" w:eastAsiaTheme="minorHAnsi" w:asciiTheme="minorHAnsi" w:ascii="Times New Roman" w:hAnsi="Times New Roman"/>
          <w:i/>
        </w:rPr>
        <w:t>S</w:t>
      </w:r>
      <w:r>
        <w:rPr>
          <w:vertAlign w:val="subscript"/>
          <w:rFonts w:ascii="Times New Roman" w:hAnsi="Times New Roman" w:cstheme="minorBidi" w:eastAsiaTheme="minorHAnsi"/>
        </w:rPr>
        <w:t>1</w:t>
      </w:r>
      <w:r>
        <w:rPr>
          <w:vertAlign w:val="subscript"/>
          <w:rFonts w:ascii="Times New Roman" w:hAnsi="Times New Roman" w:cstheme="minorBidi" w:eastAsiaTheme="minorHAnsi"/>
        </w:rPr>
        <w:t> </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N</w:t>
      </w:r>
      <w:r>
        <w:rPr>
          <w:rFonts w:ascii="Symbol" w:hAnsi="Symbol" w:cstheme="minorBidi" w:eastAsiaTheme="minorHAnsi"/>
        </w:rPr>
        <w:t></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i/>
        </w:rPr>
        <w:t>K</w:t>
      </w:r>
      <w:r>
        <w:rPr>
          <w:rFonts w:ascii="Symbol" w:hAnsi="Symbol"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rPr>
        <w:t>0.041958</w:t>
      </w:r>
      <w:r>
        <w:rPr>
          <w:rFonts w:ascii="Times New Roman" w:hAnsi="Times New Roman" w:cstheme="minorBidi" w:eastAsiaTheme="minorHAnsi"/>
        </w:rPr>
        <w:t> </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rPr>
        <w:t>30</w:t>
      </w:r>
      <w:r>
        <w:rPr>
          <w:rFonts w:ascii="Symbol" w:hAnsi="Symbol" w:cstheme="minorBidi" w:eastAsiaTheme="minorHAnsi"/>
        </w:rPr>
        <w:t></w:t>
      </w:r>
      <w:r>
        <w:rPr>
          <w:rFonts w:ascii="Times New Roman" w:hAnsi="Times New Roman" w:cstheme="minorBidi" w:eastAsiaTheme="minorHAnsi"/>
        </w:rPr>
        <w:t>10</w:t>
      </w:r>
      <w:r>
        <w:rPr>
          <w:rFonts w:ascii="Symbol" w:hAnsi="Symbol" w:cstheme="minorBidi" w:eastAsiaTheme="minorHAnsi"/>
        </w:rPr>
        <w:t></w:t>
      </w:r>
      <w:r>
        <w:rPr>
          <w:rFonts w:ascii="Times New Roman" w:hAnsi="Times New Roman" w:cstheme="minorBidi" w:eastAsiaTheme="minorHAnsi"/>
        </w:rPr>
        <w:t>6</w:t>
      </w:r>
      <w:r>
        <w:rPr>
          <w:rFonts w:ascii="Symbol" w:hAnsi="Symbol"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rPr>
        <w:t></w:t>
      </w:r>
    </w:p>
    <w:p w:rsidR="0018722C">
      <w:pPr>
        <w:pStyle w:val="BodyText"/>
        <w:spacing w:before="34"/>
        <w:ind w:leftChars="0" w:left="719"/>
        <w:topLinePunct/>
      </w:pPr>
      <w:r>
        <w:t>给定显著水平</w:t>
      </w:r>
      <w:r>
        <w:rPr>
          <w:rFonts w:ascii="Times New Roman" w:hAnsi="Times New Roman" w:eastAsia="Times New Roman"/>
        </w:rPr>
        <w:t>α=0.05</w:t>
      </w:r>
      <w:r>
        <w:t>，则</w:t>
      </w:r>
    </w:p>
    <w:p w:rsidR="0018722C">
      <w:pPr>
        <w:topLinePunct/>
      </w:pPr>
      <w:r>
        <w:rPr>
          <w:rFonts w:cstheme="minorBidi" w:hAnsiTheme="minorHAnsi" w:eastAsiaTheme="minorHAnsi" w:asciiTheme="minorHAnsi" w:ascii="Times New Roman" w:hAnsi="Times New Roman"/>
          <w:i/>
        </w:rPr>
        <w:t>F</w:t>
      </w:r>
      <w:r>
        <w:rPr>
          <w:vertAlign w:val="subscript"/>
          <w:rFonts w:ascii="Times New Roman" w:hAnsi="Times New Roman" w:cstheme="minorBidi" w:eastAsiaTheme="minorHAnsi"/>
        </w:rPr>
        <w:t>0.05</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N</w:t>
      </w:r>
      <w:r>
        <w:rPr>
          <w:rFonts w:ascii="Symbol" w:hAnsi="Symbol"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i/>
        </w:rPr>
        <w:t>K</w:t>
      </w:r>
      <w:r>
        <w:rPr>
          <w:rFonts w:ascii="Times New Roman" w:hAnsi="Times New Roman" w:cstheme="minorBidi" w:eastAsiaTheme="minorHAnsi"/>
        </w:rPr>
        <w:t>, </w:t>
      </w:r>
      <w:r>
        <w:rPr>
          <w:rFonts w:ascii="Times New Roman" w:hAnsi="Times New Roman" w:cstheme="minorBidi" w:eastAsiaTheme="minorHAnsi"/>
          <w:i/>
        </w:rPr>
        <w:t>N</w:t>
      </w:r>
      <w:r>
        <w:rPr>
          <w:rFonts w:ascii="Symbol" w:hAnsi="Symbol" w:cstheme="minorBidi" w:eastAsiaTheme="minorHAnsi"/>
        </w:rPr>
        <w:t></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i/>
        </w:rPr>
        <w:t>K</w:t>
      </w:r>
      <w:r>
        <w:rPr>
          <w:rFonts w:ascii="Symbol" w:hAnsi="Symbol"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F</w:t>
      </w:r>
      <w:r>
        <w:rPr>
          <w:vertAlign w:val="subscript"/>
          <w:rFonts w:ascii="Times New Roman" w:hAnsi="Times New Roman" w:cstheme="minorBidi" w:eastAsiaTheme="minorHAnsi"/>
        </w:rPr>
        <w:t>0.05</w:t>
      </w:r>
      <w:r>
        <w:rPr>
          <w:rFonts w:ascii="Symbol" w:hAnsi="Symbol" w:cstheme="minorBidi" w:eastAsiaTheme="minorHAnsi"/>
        </w:rPr>
        <w:t></w:t>
      </w:r>
      <w:r>
        <w:rPr>
          <w:rFonts w:ascii="Times New Roman" w:hAnsi="Times New Roman" w:cstheme="minorBidi" w:eastAsiaTheme="minorHAnsi"/>
        </w:rPr>
        <w:t>172,90</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rPr>
        <w:t> 1</w:t>
      </w:r>
    </w:p>
    <w:p w:rsidR="0018722C">
      <w:pPr>
        <w:topLinePunct/>
      </w:pPr>
      <w:r>
        <w:rPr>
          <w:rFonts w:cstheme="minorBidi" w:hAnsiTheme="minorHAnsi" w:eastAsiaTheme="minorHAnsi" w:asciiTheme="minorHAnsi" w:ascii="Times New Roman" w:hAnsi="Times New Roman"/>
          <w:i/>
        </w:rPr>
        <w:t>F</w:t>
      </w:r>
      <w:r>
        <w:rPr>
          <w:vertAlign w:val="subscript"/>
          <w:rFonts w:ascii="Times New Roman" w:hAnsi="Times New Roman" w:cstheme="minorBidi" w:eastAsiaTheme="minorHAnsi"/>
        </w:rPr>
        <w:t>0.05</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N</w:t>
      </w:r>
      <w:r>
        <w:rPr>
          <w:rFonts w:ascii="Symbol" w:hAnsi="Symbol"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i/>
        </w:rPr>
        <w:t>K</w:t>
      </w:r>
      <w:r>
        <w:rPr>
          <w:rFonts w:ascii="Symbol" w:hAnsi="Symbol" w:cstheme="minorBidi" w:eastAsiaTheme="minorHAnsi"/>
        </w:rPr>
        <w:t></w:t>
      </w:r>
      <w:r>
        <w:rPr>
          <w:rFonts w:ascii="Times New Roman" w:hAnsi="Times New Roman" w:cstheme="minorBidi" w:eastAsiaTheme="minorHAnsi"/>
        </w:rPr>
        <w:t>1</w:t>
      </w:r>
      <w:r>
        <w:rPr>
          <w:rFonts w:ascii="Times New Roman" w:hAnsi="Times New Roman" w:cstheme="minorBidi" w:eastAsiaTheme="minorHAnsi"/>
        </w:rPr>
        <w:t>, </w:t>
      </w:r>
      <w:r>
        <w:rPr>
          <w:rFonts w:ascii="Times New Roman" w:hAnsi="Times New Roman" w:cstheme="minorBidi" w:eastAsiaTheme="minorHAnsi"/>
          <w:i/>
        </w:rPr>
        <w:t>N</w:t>
      </w:r>
      <w:r>
        <w:rPr>
          <w:rFonts w:ascii="Symbol" w:hAnsi="Symbol" w:cstheme="minorBidi" w:eastAsiaTheme="minorHAnsi"/>
        </w:rPr>
        <w:t></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i/>
        </w:rPr>
        <w:t>K</w:t>
      </w:r>
      <w:r>
        <w:rPr>
          <w:rFonts w:ascii="Symbol" w:hAnsi="Symbol"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F</w:t>
      </w:r>
      <w:r>
        <w:rPr>
          <w:vertAlign w:val="subscript"/>
          <w:rFonts w:ascii="Times New Roman" w:hAnsi="Times New Roman" w:cstheme="minorBidi" w:eastAsiaTheme="minorHAnsi"/>
        </w:rPr>
        <w:t>0.05</w:t>
      </w:r>
      <w:r>
        <w:rPr>
          <w:rFonts w:ascii="Symbol" w:hAnsi="Symbol" w:cstheme="minorBidi" w:eastAsiaTheme="minorHAnsi"/>
        </w:rPr>
        <w:t></w:t>
      </w:r>
      <w:r>
        <w:rPr>
          <w:rFonts w:ascii="Times New Roman" w:hAnsi="Times New Roman" w:cstheme="minorBidi" w:eastAsiaTheme="minorHAnsi"/>
        </w:rPr>
        <w:t>203,90</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rPr>
        <w:t> 1</w:t>
      </w:r>
    </w:p>
    <w:p w:rsidR="0018722C">
      <w:pPr>
        <w:topLinePunct/>
      </w:pPr>
      <w:r>
        <w:rPr>
          <w:rFonts w:cstheme="minorBidi" w:hAnsiTheme="minorHAnsi" w:eastAsiaTheme="minorHAnsi" w:asciiTheme="minorHAnsi"/>
        </w:rPr>
        <w:t>由此可见，</w:t>
      </w:r>
      <w:r>
        <w:rPr>
          <w:rFonts w:ascii="Times New Roman" w:hAnsi="Times New Roman" w:eastAsia="宋体" w:cstheme="minorBidi"/>
          <w:i/>
        </w:rPr>
        <w:t>F</w:t>
      </w:r>
      <w:r>
        <w:rPr>
          <w:rFonts w:ascii="Times New Roman" w:hAnsi="Times New Roman" w:eastAsia="宋体" w:cstheme="minorBidi"/>
        </w:rPr>
        <w:t>1</w:t>
      </w:r>
      <w:r>
        <w:rPr>
          <w:rFonts w:ascii="Times New Roman" w:hAnsi="Times New Roman" w:eastAsia="宋体" w:cstheme="minorBidi"/>
        </w:rPr>
        <w:t>&gt; </w:t>
      </w:r>
      <w:r>
        <w:rPr>
          <w:rFonts w:ascii="Times New Roman" w:hAnsi="Times New Roman" w:eastAsia="宋体" w:cstheme="minorBidi"/>
          <w:i/>
        </w:rPr>
        <w:t>F</w:t>
      </w:r>
      <w:r>
        <w:rPr>
          <w:vertAlign w:val="subscript"/>
          <w:rFonts w:ascii="Times New Roman" w:hAnsi="Times New Roman" w:eastAsia="宋体" w:cstheme="minorBidi"/>
        </w:rPr>
        <w:t>0.05</w:t>
      </w:r>
      <w:r>
        <w:rPr>
          <w:rFonts w:ascii="Symbol" w:hAnsi="Symbol" w:eastAsia="Symbol" w:cstheme="minorBidi"/>
        </w:rPr>
        <w:t></w:t>
      </w:r>
      <w:r>
        <w:rPr>
          <w:rFonts w:ascii="Times New Roman" w:hAnsi="Times New Roman" w:eastAsia="宋体" w:cstheme="minorBidi"/>
        </w:rPr>
        <w:t>172,90</w:t>
      </w:r>
      <w:r>
        <w:rPr>
          <w:rFonts w:ascii="Symbol" w:hAnsi="Symbol" w:eastAsia="Symbol" w:cstheme="minorBidi"/>
        </w:rPr>
        <w:t></w:t>
      </w:r>
      <w:r>
        <w:rPr>
          <w:rFonts w:cstheme="minorBidi" w:hAnsiTheme="minorHAnsi" w:eastAsiaTheme="minorHAnsi" w:asciiTheme="minorHAnsi"/>
        </w:rPr>
        <w:t>，</w:t>
      </w:r>
      <w:r>
        <w:rPr>
          <w:rFonts w:ascii="Times New Roman" w:hAnsi="Times New Roman" w:eastAsia="宋体" w:cstheme="minorBidi"/>
          <w:i/>
        </w:rPr>
        <w:t>F</w:t>
      </w:r>
      <w:r>
        <w:rPr>
          <w:vertAlign w:val="subscript"/>
          <w:rFonts w:ascii="Times New Roman" w:hAnsi="Times New Roman" w:eastAsia="宋体" w:cstheme="minorBidi"/>
        </w:rPr>
        <w:t>2</w:t>
      </w:r>
      <w:r>
        <w:rPr>
          <w:rFonts w:ascii="Symbol" w:hAnsi="Symbol" w:eastAsia="Symbol" w:cstheme="minorBidi"/>
        </w:rPr>
        <w:t></w:t>
      </w:r>
      <w:r>
        <w:rPr>
          <w:rFonts w:ascii="Times New Roman" w:hAnsi="Times New Roman" w:eastAsia="宋体" w:cstheme="minorBidi"/>
          <w:i/>
        </w:rPr>
        <w:t>F</w:t>
      </w:r>
      <w:r>
        <w:rPr>
          <w:vertAlign w:val="subscript"/>
          <w:rFonts w:ascii="Times New Roman" w:hAnsi="Times New Roman" w:eastAsia="宋体" w:cstheme="minorBidi"/>
        </w:rPr>
        <w:t>0.05</w:t>
      </w:r>
      <w:r>
        <w:rPr>
          <w:rFonts w:ascii="Symbol" w:hAnsi="Symbol" w:eastAsia="Symbol" w:cstheme="minorBidi"/>
        </w:rPr>
        <w:t></w:t>
      </w:r>
      <w:r>
        <w:rPr>
          <w:rFonts w:ascii="Times New Roman" w:hAnsi="Times New Roman" w:eastAsia="宋体" w:cstheme="minorBidi"/>
        </w:rPr>
        <w:t>203,90</w:t>
      </w:r>
      <w:r>
        <w:rPr>
          <w:rFonts w:ascii="Symbol" w:hAnsi="Symbol" w:eastAsia="Symbol" w:cstheme="minorBidi"/>
        </w:rPr>
        <w:t></w:t>
      </w:r>
      <w:r>
        <w:rPr>
          <w:rFonts w:cstheme="minorBidi" w:hAnsiTheme="minorHAnsi" w:eastAsiaTheme="minorHAnsi" w:asciiTheme="minorHAnsi"/>
        </w:rPr>
        <w:t>。由上述计算可知，拒绝</w:t>
      </w:r>
      <w:r>
        <w:rPr>
          <w:rFonts w:ascii="Times New Roman" w:hAnsi="Times New Roman" w:eastAsia="宋体" w:cstheme="minorBidi"/>
        </w:rPr>
        <w:t>H</w:t>
      </w:r>
      <w:r>
        <w:rPr>
          <w:rFonts w:ascii="Times New Roman" w:hAnsi="Times New Roman" w:eastAsia="宋体" w:cstheme="minorBidi"/>
        </w:rPr>
        <w:t>1</w:t>
      </w:r>
      <w:r>
        <w:rPr>
          <w:rFonts w:cstheme="minorBidi" w:hAnsiTheme="minorHAnsi" w:eastAsiaTheme="minorHAnsi" w:asciiTheme="minorHAnsi"/>
        </w:rPr>
        <w:t>，应</w:t>
      </w:r>
      <w:r>
        <w:rPr>
          <w:rFonts w:cstheme="minorBidi" w:hAnsiTheme="minorHAnsi" w:eastAsiaTheme="minorHAnsi" w:asciiTheme="minorHAnsi"/>
        </w:rPr>
        <w:t>把模型设定为变系数的形式。</w:t>
      </w:r>
    </w:p>
    <w:p w:rsidR="0018722C">
      <w:pPr>
        <w:topLinePunct/>
      </w:pPr>
      <w:r>
        <w:t>接下来，我们利用</w:t>
      </w:r>
      <w:r>
        <w:rPr>
          <w:rFonts w:ascii="Times New Roman" w:eastAsia="Times New Roman"/>
        </w:rPr>
        <w:t>Hausmana</w:t>
      </w:r>
      <w:r>
        <w:t>检验确定截距是固定效应还是随机效应，检验结果见</w:t>
      </w:r>
      <w:r>
        <w:rPr>
          <w:rFonts w:ascii="Times New Roman" w:eastAsia="Times New Roman"/>
        </w:rPr>
        <w:t>5-4</w:t>
      </w:r>
      <w:r>
        <w:t>。</w:t>
      </w:r>
    </w:p>
    <w:p w:rsidR="0018722C">
      <w:pPr>
        <w:pStyle w:val="a8"/>
        <w:topLinePunct/>
      </w:pPr>
      <w:r>
        <w:rPr>
          <w:kern w:val="2"/>
          <w:sz w:val="21"/>
          <w:szCs w:val="22"/>
          <w:rFonts w:cstheme="minorBidi" w:hAnsiTheme="minorHAnsi" w:eastAsiaTheme="minorHAnsi" w:asciiTheme="minorHAnsi"/>
          <w:b/>
        </w:rPr>
        <w:t>表</w:t>
      </w:r>
      <w:r>
        <w:rPr>
          <w:kern w:val="2"/>
          <w:szCs w:val="22"/>
          <w:rFonts w:ascii="Times New Roman" w:eastAsia="Times New Roman" w:cstheme="minorBidi" w:hAnsiTheme="minorHAnsi"/>
          <w:b/>
          <w:sz w:val="21"/>
        </w:rPr>
        <w:t>5-4</w:t>
      </w:r>
      <w:r>
        <w:t xml:space="preserve">  </w:t>
      </w:r>
      <w:r w:rsidRPr="00DB64CE">
        <w:rPr>
          <w:kern w:val="2"/>
          <w:szCs w:val="22"/>
          <w:rFonts w:ascii="Times New Roman" w:eastAsia="Times New Roman" w:cstheme="minorBidi" w:hAnsiTheme="minorHAnsi"/>
          <w:b/>
          <w:sz w:val="21"/>
        </w:rPr>
        <w:t>Hausman</w:t>
      </w:r>
      <w:r>
        <w:rPr>
          <w:kern w:val="2"/>
          <w:szCs w:val="22"/>
          <w:rFonts w:cstheme="minorBidi" w:hAnsiTheme="minorHAnsi" w:eastAsiaTheme="minorHAnsi" w:asciiTheme="minorHAnsi"/>
          <w:b/>
          <w:sz w:val="21"/>
        </w:rPr>
        <w:t>检验结果</w:t>
      </w:r>
    </w:p>
    <w:tbl>
      <w:tblPr>
        <w:tblW w:w="5000" w:type="pct"/>
        <w:tblInd w:w="118"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318"/>
        <w:gridCol w:w="1942"/>
        <w:gridCol w:w="2131"/>
        <w:gridCol w:w="2131"/>
      </w:tblGrid>
      <w:tr>
        <w:trPr>
          <w:tblHeader/>
        </w:trPr>
        <w:tc>
          <w:tcPr>
            <w:tcW w:w="1360" w:type="pct"/>
            <w:vAlign w:val="center"/>
            <w:tcBorders>
              <w:bottom w:val="single" w:sz="4" w:space="0" w:color="auto"/>
            </w:tcBorders>
          </w:tcPr>
          <w:p w:rsidR="0018722C">
            <w:pPr>
              <w:pStyle w:val="a7"/>
              <w:topLinePunct/>
              <w:ind w:leftChars="0" w:left="0" w:rightChars="0" w:right="0" w:firstLineChars="0" w:firstLine="0"/>
              <w:spacing w:line="240" w:lineRule="atLeast"/>
            </w:pPr>
            <w:r>
              <w:t>Test Summary</w:t>
            </w:r>
          </w:p>
        </w:tc>
        <w:tc>
          <w:tcPr>
            <w:tcW w:w="1139" w:type="pct"/>
            <w:vAlign w:val="center"/>
            <w:tcBorders>
              <w:bottom w:val="single" w:sz="4" w:space="0" w:color="auto"/>
            </w:tcBorders>
          </w:tcPr>
          <w:p w:rsidR="0018722C">
            <w:pPr>
              <w:pStyle w:val="a7"/>
              <w:topLinePunct/>
              <w:ind w:leftChars="0" w:left="0" w:rightChars="0" w:right="0" w:firstLineChars="0" w:firstLine="0"/>
              <w:spacing w:line="240" w:lineRule="atLeast"/>
            </w:pPr>
            <w:r>
              <w:t>Chi-Sq.Statistic</w:t>
            </w:r>
          </w:p>
        </w:tc>
        <w:tc>
          <w:tcPr>
            <w:tcW w:w="1250" w:type="pct"/>
            <w:vAlign w:val="center"/>
            <w:tcBorders>
              <w:bottom w:val="single" w:sz="4" w:space="0" w:color="auto"/>
            </w:tcBorders>
          </w:tcPr>
          <w:p w:rsidR="0018722C">
            <w:pPr>
              <w:pStyle w:val="a7"/>
              <w:topLinePunct/>
              <w:ind w:leftChars="0" w:left="0" w:rightChars="0" w:right="0" w:firstLineChars="0" w:firstLine="0"/>
              <w:spacing w:line="240" w:lineRule="atLeast"/>
            </w:pPr>
            <w:r>
              <w:t>Chi-Sq. </w:t>
            </w:r>
            <w:r>
              <w:t>d</w:t>
            </w:r>
            <w:r>
              <w:t>f.</w:t>
            </w:r>
          </w:p>
        </w:tc>
        <w:tc>
          <w:tcPr>
            <w:tcW w:w="1250" w:type="pct"/>
            <w:vAlign w:val="center"/>
            <w:tcBorders>
              <w:bottom w:val="single" w:sz="4" w:space="0" w:color="auto"/>
            </w:tcBorders>
          </w:tcPr>
          <w:p w:rsidR="0018722C">
            <w:pPr>
              <w:pStyle w:val="a7"/>
              <w:topLinePunct/>
              <w:ind w:leftChars="0" w:left="0" w:rightChars="0" w:right="0" w:firstLineChars="0" w:firstLine="0"/>
              <w:spacing w:line="240" w:lineRule="atLeast"/>
            </w:pPr>
            <w:r>
              <w:t>Prob</w:t>
            </w:r>
          </w:p>
        </w:tc>
      </w:tr>
      <w:tr>
        <w:tc>
          <w:tcPr>
            <w:tcW w:w="1360" w:type="pct"/>
            <w:vAlign w:val="center"/>
            <w:tcBorders>
              <w:top w:val="single" w:sz="4" w:space="0" w:color="auto"/>
            </w:tcBorders>
          </w:tcPr>
          <w:p w:rsidR="0018722C">
            <w:pPr>
              <w:pStyle w:val="ac"/>
              <w:topLinePunct/>
              <w:ind w:leftChars="0" w:left="0" w:rightChars="0" w:right="0" w:firstLineChars="0" w:firstLine="0"/>
              <w:spacing w:line="240" w:lineRule="atLeast"/>
            </w:pPr>
            <w:r>
              <w:t>Cross-section random</w:t>
            </w:r>
          </w:p>
        </w:tc>
        <w:tc>
          <w:tcPr>
            <w:tcW w:w="1139" w:type="pct"/>
            <w:vAlign w:val="center"/>
            <w:tcBorders>
              <w:top w:val="single" w:sz="4" w:space="0" w:color="auto"/>
            </w:tcBorders>
          </w:tcPr>
          <w:p w:rsidR="0018722C">
            <w:pPr>
              <w:pStyle w:val="affff9"/>
              <w:topLinePunct/>
              <w:ind w:leftChars="0" w:left="0" w:rightChars="0" w:right="0" w:firstLineChars="0" w:firstLine="0"/>
              <w:spacing w:line="240" w:lineRule="atLeast"/>
            </w:pPr>
            <w:r>
              <w:t>27.304563</w:t>
            </w:r>
          </w:p>
        </w:tc>
        <w:tc>
          <w:tcPr>
            <w:tcW w:w="1250" w:type="pct"/>
            <w:vAlign w:val="center"/>
            <w:tcBorders>
              <w:top w:val="single" w:sz="4" w:space="0" w:color="auto"/>
            </w:tcBorders>
          </w:tcPr>
          <w:p w:rsidR="0018722C">
            <w:pPr>
              <w:pStyle w:val="affff9"/>
              <w:topLinePunct/>
              <w:ind w:leftChars="0" w:left="0" w:rightChars="0" w:right="0" w:firstLineChars="0" w:firstLine="0"/>
              <w:spacing w:line="240" w:lineRule="atLeast"/>
            </w:pPr>
            <w:r>
              <w:t>6</w:t>
            </w:r>
          </w:p>
        </w:tc>
        <w:tc>
          <w:tcPr>
            <w:tcW w:w="1250" w:type="pct"/>
            <w:vAlign w:val="center"/>
            <w:tcBorders>
              <w:top w:val="single" w:sz="4" w:space="0" w:color="auto"/>
            </w:tcBorders>
          </w:tcPr>
          <w:p w:rsidR="0018722C">
            <w:pPr>
              <w:pStyle w:val="affff9"/>
              <w:topLinePunct/>
              <w:ind w:leftChars="0" w:left="0" w:rightChars="0" w:right="0" w:firstLineChars="0" w:firstLine="0"/>
              <w:spacing w:line="240" w:lineRule="atLeast"/>
            </w:pPr>
            <w:r>
              <w:t>0.0001</w:t>
            </w:r>
          </w:p>
        </w:tc>
      </w:tr>
    </w:tbl>
    <w:p w:rsidR="0018722C">
      <w:pPr>
        <w:pStyle w:val="affa"/>
      </w:pPr>
    </w:p>
    <w:p w:rsidR="0018722C">
      <w:pPr>
        <w:topLinePunct/>
      </w:pPr>
      <w:r>
        <w:t>由</w:t>
      </w:r>
      <w:r>
        <w:t>表</w:t>
      </w:r>
      <w:r>
        <w:rPr>
          <w:rFonts w:ascii="Times New Roman" w:eastAsia="Times New Roman"/>
        </w:rPr>
        <w:t>5-4</w:t>
      </w:r>
      <w:r>
        <w:t>可知，</w:t>
      </w:r>
      <w:r>
        <w:rPr>
          <w:rFonts w:ascii="Times New Roman" w:eastAsia="Times New Roman"/>
        </w:rPr>
        <w:t>p</w:t>
      </w:r>
      <w:r>
        <w:t>值为</w:t>
      </w:r>
      <w:r>
        <w:rPr>
          <w:rFonts w:ascii="Times New Roman" w:eastAsia="Times New Roman"/>
        </w:rPr>
        <w:t>0</w:t>
      </w:r>
      <w:r>
        <w:rPr>
          <w:rFonts w:ascii="Times New Roman" w:eastAsia="Times New Roman"/>
        </w:rPr>
        <w:t>.</w:t>
      </w:r>
      <w:r>
        <w:rPr>
          <w:rFonts w:ascii="Times New Roman" w:eastAsia="Times New Roman"/>
        </w:rPr>
        <w:t>0001</w:t>
      </w:r>
      <w:r>
        <w:t>，小于</w:t>
      </w:r>
      <w:r>
        <w:rPr>
          <w:rFonts w:ascii="Times New Roman" w:eastAsia="Times New Roman"/>
        </w:rPr>
        <w:t>0</w:t>
      </w:r>
      <w:r>
        <w:rPr>
          <w:rFonts w:ascii="Times New Roman" w:eastAsia="Times New Roman"/>
        </w:rPr>
        <w:t>.</w:t>
      </w:r>
      <w:r>
        <w:rPr>
          <w:rFonts w:ascii="Times New Roman" w:eastAsia="Times New Roman"/>
        </w:rPr>
        <w:t>05</w:t>
      </w:r>
      <w:r>
        <w:t>，所以拒绝原假设</w:t>
      </w:r>
      <w:r>
        <w:rPr>
          <w:rFonts w:ascii="Times New Roman" w:eastAsia="Times New Roman"/>
          <w:rFonts w:hint="eastAsia"/>
        </w:rPr>
        <w:t>，</w:t>
      </w:r>
      <w:r>
        <w:t>。</w:t>
      </w:r>
      <w:r>
        <w:t>由此可知，上述模型选用固定效应更为合理。</w:t>
      </w:r>
    </w:p>
    <w:p w:rsidR="0018722C">
      <w:pPr>
        <w:topLinePunct/>
      </w:pPr>
      <w:r>
        <w:t>在不同时期，国家发布的宏观经济政策对各省份的影响基本是一致的，所以，本</w:t>
      </w:r>
      <w:r>
        <w:t>文不考虑时期不同所产生的影响。由于各个身份的经济发展状况以及社会情况存在很</w:t>
      </w:r>
      <w:r>
        <w:t>大差异，因此，本文在回归中采用广义最小二乘法，同时采用</w:t>
      </w:r>
      <w:r>
        <w:rPr>
          <w:rFonts w:ascii="Times New Roman" w:eastAsia="Times New Roman"/>
        </w:rPr>
        <w:t>Cross-section weights</w:t>
      </w:r>
      <w:r>
        <w:t>截面加权。从而得出回归方程为：</w:t>
      </w:r>
    </w:p>
    <w:p w:rsidR="0018722C">
      <w:spacing w:beforeLines="0" w:before="0" w:afterLines="0" w:after="0" w:line="440" w:lineRule="auto"/>
      <w:pPr>
        <w:sectPr w:rsidR="00556256">
          <w:type w:val="continuous"/>
          <w:pgSz w:w="11910" w:h="16840"/>
          <w:pgMar w:header="900" w:footer="989" w:top="1220" w:bottom="1180" w:left="1460" w:right="1300"/>
        </w:sectPr>
        <w:topLinePunct/>
      </w:pPr>
    </w:p>
    <w:p w:rsidR="0018722C">
      <w:pPr>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L</w:t>
      </w:r>
      <w:r>
        <w:rPr>
          <w:rFonts w:cstheme="minorBidi" w:hAnsiTheme="minorHAnsi" w:eastAsiaTheme="minorHAnsi" w:asciiTheme="minorHAnsi" w:ascii="Times New Roman" w:hAnsi="Times New Roman"/>
        </w:rPr>
        <w:t xml:space="preserve">n </w:t>
      </w:r>
      <w:r>
        <w:rPr>
          <w:rFonts w:ascii="Times New Roman" w:hAnsi="Times New Roman" w:cstheme="minorBidi" w:eastAsiaTheme="minorHAnsi"/>
          <w:i/>
        </w:rPr>
        <w:t>IS</w:t>
      </w:r>
      <w:r>
        <w:rPr>
          <w:rFonts w:ascii="Times New Roman" w:hAnsi="Times New Roman" w:cstheme="minorBidi" w:eastAsiaTheme="minorHAnsi"/>
          <w:vertAlign w:val="subscript"/>
          <w:i/>
        </w:rPr>
        <w:t>it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sidR="001852F3">
        <w:rPr>
          <w:rFonts w:ascii="Times New Roman" w:hAnsi="Times New Roman" w:cstheme="minorBidi" w:eastAsiaTheme="minorHAnsi"/>
        </w:rPr>
        <w:t xml:space="preserve">0.532434</w:t>
      </w:r>
      <w:r>
        <w:rPr>
          <w:rFonts w:ascii="Symbol" w:hAnsi="Symbol" w:cstheme="minorBidi" w:eastAsiaTheme="minorHAnsi"/>
        </w:rPr>
        <w:t></w:t>
      </w:r>
      <w:r w:rsidR="001852F3">
        <w:rPr>
          <w:rFonts w:ascii="Times New Roman" w:hAnsi="Times New Roman" w:cstheme="minorBidi" w:eastAsiaTheme="minorHAnsi"/>
        </w:rPr>
        <w:t xml:space="preserve">0.120503 ln </w:t>
      </w:r>
      <w:r>
        <w:rPr>
          <w:rFonts w:ascii="Times New Roman" w:hAnsi="Times New Roman" w:cstheme="minorBidi" w:eastAsiaTheme="minorHAnsi"/>
          <w:i/>
        </w:rPr>
        <w:t>PGDP</w:t>
      </w:r>
      <w:r>
        <w:rPr>
          <w:rFonts w:ascii="Times New Roman" w:hAnsi="Times New Roman" w:cstheme="minorBidi" w:eastAsiaTheme="minorHAnsi"/>
          <w:vertAlign w:val="subscript"/>
          <w:i/>
        </w:rPr>
        <w:t>it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sidR="001852F3">
        <w:rPr>
          <w:rFonts w:ascii="Times New Roman" w:hAnsi="Times New Roman" w:cstheme="minorBidi" w:eastAsiaTheme="minorHAnsi"/>
        </w:rPr>
        <w:t xml:space="preserve">0.049539 ln </w:t>
      </w:r>
      <w:r>
        <w:rPr>
          <w:rFonts w:ascii="Times New Roman" w:hAnsi="Times New Roman" w:cstheme="minorBidi" w:eastAsiaTheme="minorHAnsi"/>
          <w:i/>
        </w:rPr>
        <w:t>EMP</w:t>
      </w:r>
      <w:r>
        <w:rPr>
          <w:rFonts w:ascii="Times New Roman" w:hAnsi="Times New Roman" w:cstheme="minorBidi" w:eastAsiaTheme="minorHAnsi"/>
          <w:vertAlign w:val="subscript"/>
          <w:i/>
        </w:rPr>
        <w:t xml:space="preserve">it  </w:t>
      </w:r>
      <w:r>
        <w:rPr>
          <w:rFonts w:ascii="Symbol" w:hAnsi="Symbol" w:cstheme="minorBidi" w:eastAsiaTheme="minorHAnsi"/>
        </w:rPr>
        <w:t></w:t>
      </w:r>
    </w:p>
    <w:p w:rsidR="0018722C">
      <w:pPr>
        <w:topLinePunct/>
      </w:pPr>
      <w:r>
        <w:rPr>
          <w:rFonts w:cstheme="minorBidi" w:hAnsiTheme="minorHAnsi" w:eastAsiaTheme="minorHAnsi" w:asciiTheme="minorHAnsi" w:ascii="Times New Roman" w:hAnsi="Times New Roman" w:eastAsia="宋体"/>
        </w:rPr>
        <w:t>0.049903 ln </w:t>
      </w:r>
      <w:r>
        <w:rPr>
          <w:rFonts w:ascii="Times New Roman" w:hAnsi="Times New Roman" w:eastAsia="宋体" w:cstheme="minorBidi"/>
          <w:i/>
        </w:rPr>
        <w:t>FINV</w:t>
      </w:r>
      <w:r>
        <w:rPr>
          <w:rFonts w:ascii="Times New Roman" w:hAnsi="Times New Roman" w:eastAsia="宋体" w:cstheme="minorBidi"/>
          <w:vertAlign w:val="subscript"/>
          <w:i/>
        </w:rPr>
        <w:t>it</w:t>
      </w:r>
      <w:r w:rsidR="001852F3">
        <w:rPr>
          <w:rFonts w:ascii="Times New Roman" w:hAnsi="Times New Roman" w:eastAsia="宋体" w:cstheme="minorBidi"/>
          <w:vertAlign w:val="subscript"/>
          <w:i/>
        </w:rPr>
        <w:t xml:space="preserve"> </w:t>
      </w:r>
      <w:r>
        <w:rPr>
          <w:rFonts w:ascii="Symbol" w:hAnsi="Symbol" w:eastAsia="Symbol" w:cstheme="minorBidi"/>
        </w:rPr>
        <w:t></w:t>
      </w:r>
      <w:r>
        <w:rPr>
          <w:rFonts w:ascii="Times New Roman" w:hAnsi="Times New Roman" w:eastAsia="宋体" w:cstheme="minorBidi"/>
          <w:i/>
        </w:rPr>
        <w:t>c</w:t>
      </w:r>
      <w:r>
        <w:rPr>
          <w:vertAlign w:val="subscript"/>
          <w:rFonts w:ascii="Times New Roman" w:hAnsi="Times New Roman" w:eastAsia="宋体" w:cstheme="minorBidi"/>
        </w:rPr>
        <w:t>1</w:t>
      </w:r>
      <w:r>
        <w:rPr>
          <w:rFonts w:ascii="Times New Roman" w:hAnsi="Times New Roman" w:eastAsia="宋体" w:cstheme="minorBidi"/>
          <w:vertAlign w:val="subscript"/>
          <w:i/>
        </w:rPr>
        <w:t>i</w:t>
      </w:r>
      <w:r w:rsidR="001852F3">
        <w:rPr>
          <w:rFonts w:ascii="Times New Roman" w:hAnsi="Times New Roman" w:eastAsia="宋体" w:cstheme="minorBidi"/>
          <w:vertAlign w:val="subscript"/>
          <w:i/>
        </w:rPr>
        <w:t xml:space="preserve"> </w:t>
      </w:r>
      <w:r>
        <w:rPr>
          <w:rFonts w:ascii="Times New Roman" w:hAnsi="Times New Roman" w:eastAsia="宋体" w:cstheme="minorBidi"/>
        </w:rPr>
        <w:t>ln </w:t>
      </w:r>
      <w:r>
        <w:rPr>
          <w:rFonts w:ascii="Times New Roman" w:hAnsi="Times New Roman" w:eastAsia="宋体" w:cstheme="minorBidi"/>
          <w:i/>
        </w:rPr>
        <w:t>PERSON</w:t>
      </w:r>
      <w:r>
        <w:rPr>
          <w:rFonts w:ascii="Times New Roman" w:hAnsi="Times New Roman" w:eastAsia="宋体" w:cstheme="minorBidi"/>
          <w:vertAlign w:val="subscript"/>
          <w:i/>
        </w:rPr>
        <w:t>it</w:t>
      </w:r>
      <w:r w:rsidR="001852F3">
        <w:rPr>
          <w:rFonts w:ascii="Times New Roman" w:hAnsi="Times New Roman" w:eastAsia="宋体" w:cstheme="minorBidi"/>
          <w:vertAlign w:val="subscript"/>
          <w:i/>
        </w:rPr>
        <w:t xml:space="preserve"> </w:t>
      </w:r>
      <w:r>
        <w:rPr>
          <w:rFonts w:ascii="Symbol" w:hAnsi="Symbol" w:eastAsia="Symbol" w:cstheme="minorBidi"/>
        </w:rPr>
        <w:t></w:t>
      </w:r>
      <w:r>
        <w:rPr>
          <w:rFonts w:ascii="Times New Roman" w:hAnsi="Times New Roman" w:eastAsia="宋体" w:cstheme="minorBidi"/>
          <w:i/>
        </w:rPr>
        <w:t>c</w:t>
      </w:r>
      <w:r>
        <w:rPr>
          <w:vertAlign w:val="subscript"/>
          <w:rFonts w:ascii="Times New Roman" w:hAnsi="Times New Roman" w:eastAsia="宋体" w:cstheme="minorBidi"/>
        </w:rPr>
        <w:t>2</w:t>
      </w:r>
      <w:r>
        <w:rPr>
          <w:rFonts w:ascii="Times New Roman" w:hAnsi="Times New Roman" w:eastAsia="宋体" w:cstheme="minorBidi"/>
          <w:vertAlign w:val="subscript"/>
          <w:i/>
        </w:rPr>
        <w:t>i </w:t>
      </w:r>
      <w:r>
        <w:rPr>
          <w:rFonts w:ascii="Times New Roman" w:hAnsi="Times New Roman" w:eastAsia="宋体" w:cstheme="minorBidi"/>
        </w:rPr>
        <w:t>ln </w:t>
      </w:r>
      <w:r>
        <w:rPr>
          <w:rFonts w:ascii="Times New Roman" w:hAnsi="Times New Roman" w:eastAsia="宋体" w:cstheme="minorBidi"/>
          <w:i/>
        </w:rPr>
        <w:t>INV</w:t>
      </w:r>
      <w:r>
        <w:rPr>
          <w:rFonts w:ascii="Times New Roman" w:hAnsi="Times New Roman" w:eastAsia="宋体" w:cstheme="minorBidi"/>
          <w:vertAlign w:val="subscript"/>
          <w:i/>
        </w:rPr>
        <w:t>it</w:t>
      </w:r>
      <w:r w:rsidR="001852F3">
        <w:rPr>
          <w:rFonts w:ascii="Times New Roman" w:hAnsi="Times New Roman" w:eastAsia="宋体" w:cstheme="minorBidi"/>
          <w:vertAlign w:val="subscript"/>
          <w:i/>
        </w:rPr>
        <w:t xml:space="preserve"> </w:t>
      </w:r>
      <w:r>
        <w:rPr>
          <w:rFonts w:ascii="Symbol" w:hAnsi="Symbol" w:eastAsia="Symbol" w:cstheme="minorBidi"/>
        </w:rPr>
        <w:t></w:t>
      </w:r>
      <w:r>
        <w:rPr>
          <w:rFonts w:ascii="Times New Roman" w:hAnsi="Times New Roman" w:eastAsia="宋体" w:cstheme="minorBidi"/>
          <w:i/>
        </w:rPr>
        <w:t>c</w:t>
      </w:r>
      <w:r>
        <w:rPr>
          <w:vertAlign w:val="subscript"/>
          <w:rFonts w:ascii="Times New Roman" w:hAnsi="Times New Roman" w:eastAsia="宋体" w:cstheme="minorBidi"/>
        </w:rPr>
        <w:t>3</w:t>
      </w:r>
      <w:r>
        <w:rPr>
          <w:rFonts w:ascii="Times New Roman" w:hAnsi="Times New Roman" w:eastAsia="宋体" w:cstheme="minorBidi"/>
          <w:vertAlign w:val="subscript"/>
          <w:i/>
        </w:rPr>
        <w:t>i </w:t>
      </w:r>
      <w:r>
        <w:rPr>
          <w:rFonts w:ascii="Times New Roman" w:hAnsi="Times New Roman" w:eastAsia="宋体" w:cstheme="minorBidi"/>
        </w:rPr>
        <w:t>ln </w:t>
      </w:r>
      <w:r>
        <w:rPr>
          <w:rFonts w:ascii="Times New Roman" w:hAnsi="Times New Roman" w:eastAsia="宋体" w:cstheme="minorBidi"/>
          <w:i/>
        </w:rPr>
        <w:t>R</w:t>
      </w:r>
      <w:r>
        <w:rPr>
          <w:rFonts w:ascii="微软雅黑" w:hAnsi="微软雅黑" w:eastAsia="微软雅黑" w:hint="eastAsia" w:cstheme="minorBidi"/>
        </w:rPr>
        <w:t>＆</w:t>
      </w:r>
      <w:r>
        <w:rPr>
          <w:rFonts w:ascii="Times New Roman" w:hAnsi="Times New Roman" w:eastAsia="宋体" w:cstheme="minorBidi"/>
        </w:rPr>
        <w:t>D</w:t>
      </w:r>
      <w:r>
        <w:rPr>
          <w:vertAlign w:val="subscript"/>
          <w:rFonts w:ascii="Times New Roman" w:hAnsi="Times New Roman" w:eastAsia="宋体" w:cstheme="minorBidi"/>
        </w:rPr>
        <w:t>it</w:t>
      </w:r>
    </w:p>
    <w:p w:rsidR="0018722C">
      <w:pPr>
        <w:topLinePunct/>
      </w:pPr>
      <w:r>
        <w:rPr>
          <w:rFonts w:ascii="Times New Roman" w:eastAsia="Times New Roman"/>
        </w:rPr>
        <w:t>R</w:t>
      </w:r>
      <w:r>
        <w:rPr>
          <w:rFonts w:ascii="Times New Roman" w:eastAsia="Times New Roman"/>
        </w:rPr>
        <w:t>2</w:t>
      </w:r>
      <w:r>
        <w:rPr>
          <w:rFonts w:ascii="Times New Roman" w:eastAsia="Times New Roman"/>
        </w:rPr>
        <w:t>=0.988248</w:t>
      </w:r>
      <w:r>
        <w:t xml:space="preserve">, </w:t>
      </w:r>
      <w:r>
        <w:rPr>
          <w:rFonts w:ascii="Times New Roman" w:eastAsia="Times New Roman"/>
        </w:rPr>
        <w:t>F</w:t>
      </w:r>
      <w:r>
        <w:t>值为</w:t>
      </w:r>
      <w:r>
        <w:rPr>
          <w:rFonts w:ascii="Times New Roman" w:eastAsia="Times New Roman"/>
        </w:rPr>
        <w:t>121</w:t>
      </w:r>
      <w:r>
        <w:rPr>
          <w:rFonts w:ascii="Times New Roman" w:eastAsia="Times New Roman"/>
        </w:rPr>
        <w:t>.</w:t>
      </w:r>
      <w:r>
        <w:rPr>
          <w:rFonts w:ascii="Times New Roman" w:eastAsia="Times New Roman"/>
        </w:rPr>
        <w:t>9984</w:t>
      </w:r>
      <w:r>
        <w:t>，</w:t>
      </w:r>
      <w:r>
        <w:rPr>
          <w:rFonts w:ascii="Times New Roman" w:eastAsia="Times New Roman"/>
        </w:rPr>
        <w:t>p</w:t>
      </w:r>
      <w:r>
        <w:t>值为</w:t>
      </w:r>
      <w:r>
        <w:rPr>
          <w:rFonts w:ascii="Times New Roman" w:eastAsia="Times New Roman"/>
        </w:rPr>
        <w:t>0</w:t>
      </w:r>
      <w:r>
        <w:rPr>
          <w:rFonts w:ascii="Times New Roman" w:eastAsia="Times New Roman"/>
        </w:rPr>
        <w:t>.</w:t>
      </w:r>
      <w:r>
        <w:rPr>
          <w:rFonts w:ascii="Times New Roman" w:eastAsia="Times New Roman"/>
        </w:rPr>
        <w:t>0000</w:t>
      </w:r>
      <w:r>
        <w:t>.</w:t>
      </w:r>
    </w:p>
    <w:p w:rsidR="0018722C">
      <w:pPr>
        <w:topLinePunct/>
      </w:pPr>
      <w:r>
        <w:rPr>
          <w:rFonts w:ascii="Times New Roman"/>
        </w:rPr>
        <w:t>(</w:t>
      </w:r>
      <w:r>
        <w:rPr>
          <w:rFonts w:ascii="Times New Roman"/>
        </w:rPr>
        <w:t xml:space="preserve">5.4</w:t>
      </w:r>
      <w:r>
        <w:rPr>
          <w:rFonts w:ascii="Times New Roman"/>
        </w:rPr>
        <w:t>)</w:t>
      </w:r>
    </w:p>
    <w:p w:rsidR="0018722C">
      <w:spacing w:beforeLines="0" w:before="0" w:afterLines="0" w:after="0" w:line="440" w:lineRule="auto"/>
      <w:pPr>
        <w:sectPr w:rsidR="00556256">
          <w:type w:val="continuous"/>
          <w:pgSz w:w="11910" w:h="16840"/>
          <w:pgMar w:top="1460" w:bottom="280" w:left="1460" w:right="1300"/>
          <w:cols w:num="2" w:equalWidth="0">
            <w:col w:w="6829" w:space="40"/>
            <w:col w:w="2281"/>
          </w:cols>
        </w:sectPr>
        <w:topLinePunct/>
      </w:pPr>
    </w:p>
    <w:p w:rsidR="0018722C">
      <w:pPr>
        <w:topLinePunct/>
      </w:pPr>
      <w:r>
        <w:t>根据方程</w:t>
      </w:r>
      <w:r>
        <w:rPr>
          <w:rFonts w:ascii="Times New Roman" w:eastAsia="Times New Roman"/>
        </w:rPr>
        <w:t>5</w:t>
      </w:r>
      <w:r>
        <w:rPr>
          <w:rFonts w:ascii="Times New Roman" w:eastAsia="Times New Roman"/>
        </w:rPr>
        <w:t>.</w:t>
      </w:r>
      <w:r>
        <w:rPr>
          <w:rFonts w:ascii="Times New Roman" w:eastAsia="Times New Roman"/>
        </w:rPr>
        <w:t>3</w:t>
      </w:r>
      <w:r>
        <w:t>可知，人均</w:t>
      </w:r>
      <w:r>
        <w:rPr>
          <w:rFonts w:ascii="Times New Roman" w:eastAsia="Times New Roman"/>
        </w:rPr>
        <w:t>GDP</w:t>
      </w:r>
      <w:r>
        <w:t>、第二产业就业人数和全社会固定资产投资额者三</w:t>
      </w:r>
      <w:r>
        <w:t>个控制变量对第二产业结构内部调整具有正向影响，随着这三个变量的增加，工业增</w:t>
      </w:r>
      <w:r>
        <w:t>加值也就越多，在第二产业增加值中的占比也就越大。劳动和资本越多，创造的财富值也越多。由于本文主要研究环境规制对第二产业结构调整的影响分析，所以在此</w:t>
      </w:r>
      <w:r>
        <w:t>主</w:t>
      </w:r>
    </w:p>
    <w:p w:rsidR="0018722C">
      <w:pPr>
        <w:spacing w:before="94"/>
        <w:ind w:leftChars="0" w:left="239" w:rightChars="0" w:right="0" w:firstLineChars="0" w:firstLine="0"/>
        <w:jc w:val="left"/>
        <w:topLinePunct/>
      </w:pPr>
      <w:r>
        <w:rPr>
          <w:kern w:val="2"/>
          <w:sz w:val="24"/>
          <w:szCs w:val="22"/>
          <w:rFonts w:cstheme="minorBidi" w:hAnsiTheme="minorHAnsi" w:eastAsiaTheme="minorHAnsi" w:asciiTheme="minorHAnsi"/>
        </w:rPr>
        <w:t>要分析</w:t>
      </w:r>
      <w:r>
        <w:rPr>
          <w:kern w:val="2"/>
          <w:szCs w:val="22"/>
          <w:rFonts w:ascii="Times New Roman" w:eastAsia="Times New Roman" w:cstheme="minorBidi" w:hAnsiTheme="minorHAnsi"/>
          <w:i/>
          <w:sz w:val="23"/>
        </w:rPr>
        <w:t>c</w:t>
      </w:r>
      <w:r>
        <w:rPr>
          <w:kern w:val="2"/>
          <w:szCs w:val="22"/>
          <w:rFonts w:ascii="Times New Roman" w:eastAsia="Times New Roman" w:cstheme="minorBidi" w:hAnsiTheme="minorHAnsi"/>
          <w:position w:val="-5"/>
          <w:sz w:val="14"/>
        </w:rPr>
        <w:t>1</w:t>
      </w:r>
      <w:r>
        <w:rPr>
          <w:kern w:val="2"/>
          <w:szCs w:val="22"/>
          <w:rFonts w:ascii="Times New Roman" w:eastAsia="Times New Roman" w:cstheme="minorBidi" w:hAnsiTheme="minorHAnsi"/>
          <w:i/>
          <w:position w:val="-5"/>
          <w:sz w:val="14"/>
        </w:rPr>
        <w:t>i</w:t>
      </w:r>
      <w:r>
        <w:rPr>
          <w:kern w:val="2"/>
          <w:szCs w:val="22"/>
          <w:rFonts w:cstheme="minorBidi" w:hAnsiTheme="minorHAnsi" w:eastAsiaTheme="minorHAnsi" w:asciiTheme="minorHAnsi"/>
          <w:sz w:val="24"/>
        </w:rPr>
        <w:t>、</w:t>
      </w:r>
      <w:r>
        <w:rPr>
          <w:kern w:val="2"/>
          <w:szCs w:val="22"/>
          <w:rFonts w:ascii="Times New Roman" w:eastAsia="Times New Roman" w:cstheme="minorBidi" w:hAnsiTheme="minorHAnsi"/>
          <w:i/>
          <w:sz w:val="23"/>
        </w:rPr>
        <w:t>c</w:t>
      </w:r>
      <w:r>
        <w:rPr>
          <w:kern w:val="2"/>
          <w:szCs w:val="22"/>
          <w:rFonts w:ascii="Times New Roman" w:eastAsia="Times New Roman" w:cstheme="minorBidi" w:hAnsiTheme="minorHAnsi"/>
          <w:position w:val="-5"/>
          <w:sz w:val="14"/>
        </w:rPr>
        <w:t>2</w:t>
      </w:r>
      <w:r>
        <w:rPr>
          <w:kern w:val="2"/>
          <w:szCs w:val="22"/>
          <w:rFonts w:ascii="Times New Roman" w:eastAsia="Times New Roman" w:cstheme="minorBidi" w:hAnsiTheme="minorHAnsi"/>
          <w:i/>
          <w:position w:val="-5"/>
          <w:sz w:val="14"/>
        </w:rPr>
        <w:t>i</w:t>
      </w:r>
      <w:r>
        <w:rPr>
          <w:kern w:val="2"/>
          <w:szCs w:val="22"/>
          <w:rFonts w:cstheme="minorBidi" w:hAnsiTheme="minorHAnsi" w:eastAsiaTheme="minorHAnsi" w:asciiTheme="minorHAnsi"/>
          <w:sz w:val="24"/>
        </w:rPr>
        <w:t>和</w:t>
      </w:r>
      <w:r>
        <w:rPr>
          <w:kern w:val="2"/>
          <w:szCs w:val="22"/>
          <w:rFonts w:ascii="Times New Roman" w:eastAsia="Times New Roman" w:cstheme="minorBidi" w:hAnsiTheme="minorHAnsi"/>
          <w:i/>
          <w:sz w:val="23"/>
        </w:rPr>
        <w:t>c</w:t>
      </w:r>
      <w:r>
        <w:rPr>
          <w:kern w:val="2"/>
          <w:szCs w:val="22"/>
          <w:rFonts w:ascii="Times New Roman" w:eastAsia="Times New Roman" w:cstheme="minorBidi" w:hAnsiTheme="minorHAnsi"/>
          <w:position w:val="-5"/>
          <w:sz w:val="14"/>
        </w:rPr>
        <w:t>3</w:t>
      </w:r>
      <w:r>
        <w:rPr>
          <w:kern w:val="2"/>
          <w:szCs w:val="22"/>
          <w:rFonts w:ascii="Times New Roman" w:eastAsia="Times New Roman" w:cstheme="minorBidi" w:hAnsiTheme="minorHAnsi"/>
          <w:i/>
          <w:position w:val="-5"/>
          <w:sz w:val="14"/>
        </w:rPr>
        <w:t>i</w:t>
      </w:r>
      <w:r>
        <w:rPr>
          <w:kern w:val="2"/>
          <w:szCs w:val="22"/>
          <w:rFonts w:cstheme="minorBidi" w:hAnsiTheme="minorHAnsi" w:eastAsiaTheme="minorHAnsi" w:asciiTheme="minorHAnsi"/>
          <w:sz w:val="24"/>
        </w:rPr>
        <w:t>的估计结果</w:t>
      </w:r>
    </w:p>
    <w:p w:rsidR="0018722C">
      <w:pPr>
        <w:pStyle w:val="a8"/>
        <w:topLinePunct/>
      </w:pPr>
      <w:r>
        <w:rPr>
          <w:rFonts w:cstheme="minorBidi" w:hAnsiTheme="minorHAnsi" w:eastAsiaTheme="minorHAnsi" w:asciiTheme="minorHAnsi"/>
          <w:b/>
        </w:rPr>
        <w:t>表</w:t>
      </w:r>
      <w:r>
        <w:rPr>
          <w:rFonts w:ascii="Times New Roman" w:eastAsia="Times New Roman" w:cstheme="minorBidi" w:hAnsiTheme="minorHAnsi"/>
          <w:b/>
        </w:rPr>
        <w:t>5-5</w:t>
      </w:r>
      <w:r>
        <w:t xml:space="preserve">  </w:t>
      </w:r>
      <w:r>
        <w:rPr>
          <w:rFonts w:cstheme="minorBidi" w:hAnsiTheme="minorHAnsi" w:eastAsiaTheme="minorHAnsi" w:asciiTheme="minorHAnsi"/>
          <w:b/>
        </w:rPr>
        <w:t>各省份环境规制相关变量变系数模型结果</w:t>
      </w:r>
    </w:p>
    <w:tbl>
      <w:tblPr>
        <w:tblW w:w="5000" w:type="pct"/>
        <w:tblInd w:w="118"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080"/>
        <w:gridCol w:w="1200"/>
        <w:gridCol w:w="1371"/>
        <w:gridCol w:w="1148"/>
        <w:gridCol w:w="1348"/>
        <w:gridCol w:w="1100"/>
        <w:gridCol w:w="1275"/>
      </w:tblGrid>
      <w:tr>
        <w:trPr>
          <w:tblHeader/>
        </w:trPr>
        <w:tc>
          <w:tcPr>
            <w:tcW w:w="634" w:type="pct"/>
            <w:vAlign w:val="center"/>
            <w:tcBorders>
              <w:bottom w:val="single" w:sz="4" w:space="0" w:color="auto"/>
            </w:tcBorders>
          </w:tcPr>
          <w:p w:rsidR="0018722C">
            <w:pPr>
              <w:pStyle w:val="a7"/>
              <w:topLinePunct/>
              <w:ind w:leftChars="0" w:left="0" w:rightChars="0" w:right="0" w:firstLineChars="0" w:firstLine="0"/>
              <w:spacing w:line="240" w:lineRule="atLeast"/>
            </w:pPr>
            <w:r>
              <w:t>解释变量</w:t>
            </w:r>
          </w:p>
        </w:tc>
        <w:tc>
          <w:tcPr>
            <w:tcW w:w="1508"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lnPERSON</w:t>
            </w:r>
          </w:p>
        </w:tc>
        <w:tc>
          <w:tcPr>
            <w:tcW w:w="1464"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lnINV</w:t>
            </w:r>
          </w:p>
        </w:tc>
        <w:tc>
          <w:tcPr>
            <w:tcW w:w="1393"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lnR</w:t>
            </w:r>
            <w:r>
              <w:t>＆</w:t>
            </w:r>
            <w:r>
              <w:t>D</w:t>
            </w:r>
          </w:p>
        </w:tc>
      </w:tr>
      <w:tr>
        <w:tc>
          <w:tcPr>
            <w:tcW w:w="634" w:type="pct"/>
            <w:vAlign w:val="center"/>
          </w:tcPr>
          <w:p w:rsidR="0018722C">
            <w:pPr>
              <w:pStyle w:val="ac"/>
              <w:topLinePunct/>
              <w:ind w:leftChars="0" w:left="0" w:rightChars="0" w:right="0" w:firstLineChars="0" w:firstLine="0"/>
              <w:spacing w:line="240" w:lineRule="atLeast"/>
            </w:pPr>
            <w:r>
              <w:t>省份</w:t>
            </w:r>
          </w:p>
        </w:tc>
        <w:tc>
          <w:tcPr>
            <w:tcW w:w="704" w:type="pct"/>
            <w:vAlign w:val="center"/>
          </w:tcPr>
          <w:p w:rsidR="0018722C">
            <w:pPr>
              <w:pStyle w:val="a5"/>
              <w:topLinePunct/>
              <w:ind w:leftChars="0" w:left="0" w:rightChars="0" w:right="0" w:firstLineChars="0" w:firstLine="0"/>
              <w:spacing w:line="240" w:lineRule="atLeast"/>
            </w:pPr>
            <w:r>
              <w:t>c</w:t>
            </w:r>
            <w:r>
              <w:t>1i</w:t>
            </w:r>
          </w:p>
        </w:tc>
        <w:tc>
          <w:tcPr>
            <w:tcW w:w="804" w:type="pct"/>
            <w:vAlign w:val="center"/>
          </w:tcPr>
          <w:p w:rsidR="0018722C">
            <w:pPr>
              <w:pStyle w:val="a5"/>
              <w:topLinePunct/>
              <w:ind w:leftChars="0" w:left="0" w:rightChars="0" w:right="0" w:firstLineChars="0" w:firstLine="0"/>
              <w:spacing w:line="240" w:lineRule="atLeast"/>
            </w:pPr>
            <w:r>
              <w:t>T </w:t>
            </w:r>
            <w:r>
              <w:t>值</w:t>
            </w:r>
          </w:p>
        </w:tc>
        <w:tc>
          <w:tcPr>
            <w:tcW w:w="674" w:type="pct"/>
            <w:vAlign w:val="center"/>
          </w:tcPr>
          <w:p w:rsidR="0018722C">
            <w:pPr>
              <w:pStyle w:val="a5"/>
              <w:topLinePunct/>
              <w:ind w:leftChars="0" w:left="0" w:rightChars="0" w:right="0" w:firstLineChars="0" w:firstLine="0"/>
              <w:spacing w:line="240" w:lineRule="atLeast"/>
            </w:pPr>
            <w:r>
              <w:t>c</w:t>
            </w:r>
            <w:r>
              <w:t>2i</w:t>
            </w:r>
          </w:p>
        </w:tc>
        <w:tc>
          <w:tcPr>
            <w:tcW w:w="791" w:type="pct"/>
            <w:vAlign w:val="center"/>
          </w:tcPr>
          <w:p w:rsidR="0018722C">
            <w:pPr>
              <w:pStyle w:val="a5"/>
              <w:topLinePunct/>
              <w:ind w:leftChars="0" w:left="0" w:rightChars="0" w:right="0" w:firstLineChars="0" w:firstLine="0"/>
              <w:spacing w:line="240" w:lineRule="atLeast"/>
            </w:pPr>
            <w:r>
              <w:t>T </w:t>
            </w:r>
            <w:r>
              <w:t>值</w:t>
            </w:r>
          </w:p>
        </w:tc>
        <w:tc>
          <w:tcPr>
            <w:tcW w:w="645" w:type="pct"/>
            <w:vAlign w:val="center"/>
          </w:tcPr>
          <w:p w:rsidR="0018722C">
            <w:pPr>
              <w:pStyle w:val="a5"/>
              <w:topLinePunct/>
              <w:ind w:leftChars="0" w:left="0" w:rightChars="0" w:right="0" w:firstLineChars="0" w:firstLine="0"/>
              <w:spacing w:line="240" w:lineRule="atLeast"/>
            </w:pPr>
            <w:r>
              <w:t>c</w:t>
            </w:r>
            <w:r>
              <w:t>3i</w:t>
            </w:r>
          </w:p>
        </w:tc>
        <w:tc>
          <w:tcPr>
            <w:tcW w:w="748" w:type="pct"/>
            <w:vAlign w:val="center"/>
          </w:tcPr>
          <w:p w:rsidR="0018722C">
            <w:pPr>
              <w:pStyle w:val="ad"/>
              <w:topLinePunct/>
              <w:ind w:leftChars="0" w:left="0" w:rightChars="0" w:right="0" w:firstLineChars="0" w:firstLine="0"/>
              <w:spacing w:line="240" w:lineRule="atLeast"/>
            </w:pPr>
            <w:r>
              <w:t>T </w:t>
            </w:r>
            <w:r>
              <w:t>值</w:t>
            </w:r>
          </w:p>
        </w:tc>
      </w:tr>
      <w:tr>
        <w:tc>
          <w:tcPr>
            <w:tcW w:w="634" w:type="pct"/>
            <w:vAlign w:val="center"/>
          </w:tcPr>
          <w:p w:rsidR="0018722C">
            <w:pPr>
              <w:pStyle w:val="ac"/>
              <w:topLinePunct/>
              <w:ind w:leftChars="0" w:left="0" w:rightChars="0" w:right="0" w:firstLineChars="0" w:firstLine="0"/>
              <w:spacing w:line="240" w:lineRule="atLeast"/>
            </w:pPr>
            <w:r>
              <w:t>北京</w:t>
            </w:r>
          </w:p>
        </w:tc>
        <w:tc>
          <w:tcPr>
            <w:tcW w:w="704" w:type="pct"/>
            <w:vAlign w:val="center"/>
          </w:tcPr>
          <w:p w:rsidR="0018722C">
            <w:pPr>
              <w:pStyle w:val="affff9"/>
              <w:topLinePunct/>
              <w:ind w:leftChars="0" w:left="0" w:rightChars="0" w:right="0" w:firstLineChars="0" w:firstLine="0"/>
              <w:spacing w:line="240" w:lineRule="atLeast"/>
            </w:pPr>
            <w:r>
              <w:t>-0.162791</w:t>
            </w:r>
          </w:p>
        </w:tc>
        <w:tc>
          <w:tcPr>
            <w:tcW w:w="804" w:type="pct"/>
            <w:vAlign w:val="center"/>
          </w:tcPr>
          <w:p w:rsidR="0018722C">
            <w:pPr>
              <w:pStyle w:val="a5"/>
              <w:topLinePunct/>
              <w:ind w:leftChars="0" w:left="0" w:rightChars="0" w:right="0" w:firstLineChars="0" w:firstLine="0"/>
              <w:spacing w:line="240" w:lineRule="atLeast"/>
            </w:pPr>
            <w:r>
              <w:t>-2.880622</w:t>
            </w:r>
            <w:r>
              <w:t>***</w:t>
            </w:r>
          </w:p>
        </w:tc>
        <w:tc>
          <w:tcPr>
            <w:tcW w:w="674" w:type="pct"/>
            <w:vAlign w:val="center"/>
          </w:tcPr>
          <w:p w:rsidR="0018722C">
            <w:pPr>
              <w:pStyle w:val="affff9"/>
              <w:topLinePunct/>
              <w:ind w:leftChars="0" w:left="0" w:rightChars="0" w:right="0" w:firstLineChars="0" w:firstLine="0"/>
              <w:spacing w:line="240" w:lineRule="atLeast"/>
            </w:pPr>
            <w:r>
              <w:t>0.001196</w:t>
            </w:r>
          </w:p>
        </w:tc>
        <w:tc>
          <w:tcPr>
            <w:tcW w:w="791" w:type="pct"/>
            <w:vAlign w:val="center"/>
          </w:tcPr>
          <w:p w:rsidR="0018722C">
            <w:pPr>
              <w:pStyle w:val="a5"/>
              <w:topLinePunct/>
              <w:ind w:leftChars="0" w:left="0" w:rightChars="0" w:right="0" w:firstLineChars="0" w:firstLine="0"/>
              <w:spacing w:line="240" w:lineRule="atLeast"/>
            </w:pPr>
            <w:r>
              <w:t>0.271171</w:t>
            </w:r>
            <w:r>
              <w:t>*</w:t>
            </w:r>
          </w:p>
        </w:tc>
        <w:tc>
          <w:tcPr>
            <w:tcW w:w="645" w:type="pct"/>
            <w:vAlign w:val="center"/>
          </w:tcPr>
          <w:p w:rsidR="0018722C">
            <w:pPr>
              <w:pStyle w:val="affff9"/>
              <w:topLinePunct/>
              <w:ind w:leftChars="0" w:left="0" w:rightChars="0" w:right="0" w:firstLineChars="0" w:firstLine="0"/>
              <w:spacing w:line="240" w:lineRule="atLeast"/>
            </w:pPr>
            <w:r>
              <w:t>0.042157</w:t>
            </w:r>
          </w:p>
        </w:tc>
        <w:tc>
          <w:tcPr>
            <w:tcW w:w="748" w:type="pct"/>
            <w:vAlign w:val="center"/>
          </w:tcPr>
          <w:p w:rsidR="0018722C">
            <w:pPr>
              <w:pStyle w:val="ad"/>
              <w:topLinePunct/>
              <w:ind w:leftChars="0" w:left="0" w:rightChars="0" w:right="0" w:firstLineChars="0" w:firstLine="0"/>
              <w:spacing w:line="240" w:lineRule="atLeast"/>
            </w:pPr>
            <w:r>
              <w:t>5.625486</w:t>
            </w:r>
            <w:r>
              <w:t>*</w:t>
            </w:r>
          </w:p>
        </w:tc>
      </w:tr>
      <w:tr>
        <w:tc>
          <w:tcPr>
            <w:tcW w:w="634" w:type="pct"/>
            <w:vAlign w:val="center"/>
          </w:tcPr>
          <w:p w:rsidR="0018722C">
            <w:pPr>
              <w:pStyle w:val="ac"/>
              <w:topLinePunct/>
              <w:ind w:leftChars="0" w:left="0" w:rightChars="0" w:right="0" w:firstLineChars="0" w:firstLine="0"/>
              <w:spacing w:line="240" w:lineRule="atLeast"/>
            </w:pPr>
            <w:r>
              <w:t>天津</w:t>
            </w:r>
          </w:p>
        </w:tc>
        <w:tc>
          <w:tcPr>
            <w:tcW w:w="704" w:type="pct"/>
            <w:vAlign w:val="center"/>
          </w:tcPr>
          <w:p w:rsidR="0018722C">
            <w:pPr>
              <w:pStyle w:val="affff9"/>
              <w:topLinePunct/>
              <w:ind w:leftChars="0" w:left="0" w:rightChars="0" w:right="0" w:firstLineChars="0" w:firstLine="0"/>
              <w:spacing w:line="240" w:lineRule="atLeast"/>
            </w:pPr>
            <w:r>
              <w:t>-0.029632</w:t>
            </w:r>
          </w:p>
        </w:tc>
        <w:tc>
          <w:tcPr>
            <w:tcW w:w="804" w:type="pct"/>
            <w:vAlign w:val="center"/>
          </w:tcPr>
          <w:p w:rsidR="0018722C">
            <w:pPr>
              <w:pStyle w:val="a5"/>
              <w:topLinePunct/>
              <w:ind w:leftChars="0" w:left="0" w:rightChars="0" w:right="0" w:firstLineChars="0" w:firstLine="0"/>
              <w:spacing w:line="240" w:lineRule="atLeast"/>
            </w:pPr>
            <w:r>
              <w:t>-2.523336</w:t>
            </w:r>
            <w:r>
              <w:t>*</w:t>
            </w:r>
          </w:p>
        </w:tc>
        <w:tc>
          <w:tcPr>
            <w:tcW w:w="674" w:type="pct"/>
            <w:vAlign w:val="center"/>
          </w:tcPr>
          <w:p w:rsidR="0018722C">
            <w:pPr>
              <w:pStyle w:val="affff9"/>
              <w:topLinePunct/>
              <w:ind w:leftChars="0" w:left="0" w:rightChars="0" w:right="0" w:firstLineChars="0" w:firstLine="0"/>
              <w:spacing w:line="240" w:lineRule="atLeast"/>
            </w:pPr>
            <w:r>
              <w:t>0.008972</w:t>
            </w:r>
          </w:p>
        </w:tc>
        <w:tc>
          <w:tcPr>
            <w:tcW w:w="791" w:type="pct"/>
            <w:vAlign w:val="center"/>
          </w:tcPr>
          <w:p w:rsidR="0018722C">
            <w:pPr>
              <w:pStyle w:val="a5"/>
              <w:topLinePunct/>
              <w:ind w:leftChars="0" w:left="0" w:rightChars="0" w:right="0" w:firstLineChars="0" w:firstLine="0"/>
              <w:spacing w:line="240" w:lineRule="atLeast"/>
            </w:pPr>
            <w:r>
              <w:t>3.280426</w:t>
            </w:r>
            <w:r>
              <w:t>***</w:t>
            </w:r>
          </w:p>
        </w:tc>
        <w:tc>
          <w:tcPr>
            <w:tcW w:w="645" w:type="pct"/>
            <w:vAlign w:val="center"/>
          </w:tcPr>
          <w:p w:rsidR="0018722C">
            <w:pPr>
              <w:pStyle w:val="affff9"/>
              <w:topLinePunct/>
              <w:ind w:leftChars="0" w:left="0" w:rightChars="0" w:right="0" w:firstLineChars="0" w:firstLine="0"/>
              <w:spacing w:line="240" w:lineRule="atLeast"/>
            </w:pPr>
            <w:r>
              <w:t>0.021124</w:t>
            </w:r>
          </w:p>
        </w:tc>
        <w:tc>
          <w:tcPr>
            <w:tcW w:w="748" w:type="pct"/>
            <w:vAlign w:val="center"/>
          </w:tcPr>
          <w:p w:rsidR="0018722C">
            <w:pPr>
              <w:pStyle w:val="ad"/>
              <w:topLinePunct/>
              <w:ind w:leftChars="0" w:left="0" w:rightChars="0" w:right="0" w:firstLineChars="0" w:firstLine="0"/>
              <w:spacing w:line="240" w:lineRule="atLeast"/>
            </w:pPr>
            <w:r>
              <w:t>3.482565</w:t>
            </w:r>
            <w:r>
              <w:t>***</w:t>
            </w:r>
          </w:p>
        </w:tc>
      </w:tr>
      <w:tr>
        <w:tc>
          <w:tcPr>
            <w:tcW w:w="634" w:type="pct"/>
            <w:vAlign w:val="center"/>
          </w:tcPr>
          <w:p w:rsidR="0018722C">
            <w:pPr>
              <w:pStyle w:val="ac"/>
              <w:topLinePunct/>
              <w:ind w:leftChars="0" w:left="0" w:rightChars="0" w:right="0" w:firstLineChars="0" w:firstLine="0"/>
              <w:spacing w:line="240" w:lineRule="atLeast"/>
            </w:pPr>
            <w:r>
              <w:t>河北</w:t>
            </w:r>
          </w:p>
        </w:tc>
        <w:tc>
          <w:tcPr>
            <w:tcW w:w="704" w:type="pct"/>
            <w:vAlign w:val="center"/>
          </w:tcPr>
          <w:p w:rsidR="0018722C">
            <w:pPr>
              <w:pStyle w:val="affff9"/>
              <w:topLinePunct/>
              <w:ind w:leftChars="0" w:left="0" w:rightChars="0" w:right="0" w:firstLineChars="0" w:firstLine="0"/>
              <w:spacing w:line="240" w:lineRule="atLeast"/>
            </w:pPr>
            <w:r>
              <w:t>-0.021608</w:t>
            </w:r>
          </w:p>
        </w:tc>
        <w:tc>
          <w:tcPr>
            <w:tcW w:w="804" w:type="pct"/>
            <w:vAlign w:val="center"/>
          </w:tcPr>
          <w:p w:rsidR="0018722C">
            <w:pPr>
              <w:pStyle w:val="a5"/>
              <w:topLinePunct/>
              <w:ind w:leftChars="0" w:left="0" w:rightChars="0" w:right="0" w:firstLineChars="0" w:firstLine="0"/>
              <w:spacing w:line="240" w:lineRule="atLeast"/>
            </w:pPr>
            <w:r>
              <w:t>-0.357188</w:t>
            </w:r>
            <w:r>
              <w:t>*</w:t>
            </w:r>
          </w:p>
        </w:tc>
        <w:tc>
          <w:tcPr>
            <w:tcW w:w="674" w:type="pct"/>
            <w:vAlign w:val="center"/>
          </w:tcPr>
          <w:p w:rsidR="0018722C">
            <w:pPr>
              <w:pStyle w:val="affff9"/>
              <w:topLinePunct/>
              <w:ind w:leftChars="0" w:left="0" w:rightChars="0" w:right="0" w:firstLineChars="0" w:firstLine="0"/>
              <w:spacing w:line="240" w:lineRule="atLeast"/>
            </w:pPr>
            <w:r>
              <w:t>0.002799</w:t>
            </w:r>
          </w:p>
        </w:tc>
        <w:tc>
          <w:tcPr>
            <w:tcW w:w="791" w:type="pct"/>
            <w:vAlign w:val="center"/>
          </w:tcPr>
          <w:p w:rsidR="0018722C">
            <w:pPr>
              <w:pStyle w:val="a5"/>
              <w:topLinePunct/>
              <w:ind w:leftChars="0" w:left="0" w:rightChars="0" w:right="0" w:firstLineChars="0" w:firstLine="0"/>
              <w:spacing w:line="240" w:lineRule="atLeast"/>
            </w:pPr>
            <w:r>
              <w:t>0.448112</w:t>
            </w:r>
            <w:r>
              <w:t>*</w:t>
            </w:r>
          </w:p>
        </w:tc>
        <w:tc>
          <w:tcPr>
            <w:tcW w:w="645" w:type="pct"/>
            <w:vAlign w:val="center"/>
          </w:tcPr>
          <w:p w:rsidR="0018722C">
            <w:pPr>
              <w:pStyle w:val="affff9"/>
              <w:topLinePunct/>
              <w:ind w:leftChars="0" w:left="0" w:rightChars="0" w:right="0" w:firstLineChars="0" w:firstLine="0"/>
              <w:spacing w:line="240" w:lineRule="atLeast"/>
            </w:pPr>
            <w:r>
              <w:t>0.036822</w:t>
            </w:r>
          </w:p>
        </w:tc>
        <w:tc>
          <w:tcPr>
            <w:tcW w:w="748" w:type="pct"/>
            <w:vAlign w:val="center"/>
          </w:tcPr>
          <w:p w:rsidR="0018722C">
            <w:pPr>
              <w:pStyle w:val="ad"/>
              <w:topLinePunct/>
              <w:ind w:leftChars="0" w:left="0" w:rightChars="0" w:right="0" w:firstLineChars="0" w:firstLine="0"/>
              <w:spacing w:line="240" w:lineRule="atLeast"/>
            </w:pPr>
            <w:r>
              <w:t>4.868245</w:t>
            </w:r>
            <w:r>
              <w:t>***</w:t>
            </w:r>
          </w:p>
        </w:tc>
      </w:tr>
      <w:tr>
        <w:tc>
          <w:tcPr>
            <w:tcW w:w="634" w:type="pct"/>
            <w:vAlign w:val="center"/>
          </w:tcPr>
          <w:p w:rsidR="0018722C">
            <w:pPr>
              <w:pStyle w:val="ac"/>
              <w:topLinePunct/>
              <w:ind w:leftChars="0" w:left="0" w:rightChars="0" w:right="0" w:firstLineChars="0" w:firstLine="0"/>
              <w:spacing w:line="240" w:lineRule="atLeast"/>
            </w:pPr>
            <w:r>
              <w:t>ft西</w:t>
            </w:r>
          </w:p>
        </w:tc>
        <w:tc>
          <w:tcPr>
            <w:tcW w:w="704" w:type="pct"/>
            <w:vAlign w:val="center"/>
          </w:tcPr>
          <w:p w:rsidR="0018722C">
            <w:pPr>
              <w:pStyle w:val="affff9"/>
              <w:topLinePunct/>
              <w:ind w:leftChars="0" w:left="0" w:rightChars="0" w:right="0" w:firstLineChars="0" w:firstLine="0"/>
              <w:spacing w:line="240" w:lineRule="atLeast"/>
            </w:pPr>
            <w:r>
              <w:t>-0.048183</w:t>
            </w:r>
          </w:p>
        </w:tc>
        <w:tc>
          <w:tcPr>
            <w:tcW w:w="804" w:type="pct"/>
            <w:vAlign w:val="center"/>
          </w:tcPr>
          <w:p w:rsidR="0018722C">
            <w:pPr>
              <w:pStyle w:val="a5"/>
              <w:topLinePunct/>
              <w:ind w:leftChars="0" w:left="0" w:rightChars="0" w:right="0" w:firstLineChars="0" w:firstLine="0"/>
              <w:spacing w:line="240" w:lineRule="atLeast"/>
            </w:pPr>
            <w:r>
              <w:t>-3.050302</w:t>
            </w:r>
            <w:r>
              <w:t>***</w:t>
            </w:r>
          </w:p>
        </w:tc>
        <w:tc>
          <w:tcPr>
            <w:tcW w:w="674" w:type="pct"/>
            <w:vAlign w:val="center"/>
          </w:tcPr>
          <w:p w:rsidR="0018722C">
            <w:pPr>
              <w:pStyle w:val="affff9"/>
              <w:topLinePunct/>
              <w:ind w:leftChars="0" w:left="0" w:rightChars="0" w:right="0" w:firstLineChars="0" w:firstLine="0"/>
              <w:spacing w:line="240" w:lineRule="atLeast"/>
            </w:pPr>
            <w:r>
              <w:t>0.007428</w:t>
            </w:r>
          </w:p>
        </w:tc>
        <w:tc>
          <w:tcPr>
            <w:tcW w:w="791" w:type="pct"/>
            <w:vAlign w:val="center"/>
          </w:tcPr>
          <w:p w:rsidR="0018722C">
            <w:pPr>
              <w:pStyle w:val="a5"/>
              <w:topLinePunct/>
              <w:ind w:leftChars="0" w:left="0" w:rightChars="0" w:right="0" w:firstLineChars="0" w:firstLine="0"/>
              <w:spacing w:line="240" w:lineRule="atLeast"/>
            </w:pPr>
            <w:r>
              <w:t>3.126836</w:t>
            </w:r>
            <w:r>
              <w:t>***</w:t>
            </w:r>
          </w:p>
        </w:tc>
        <w:tc>
          <w:tcPr>
            <w:tcW w:w="645" w:type="pct"/>
            <w:vAlign w:val="center"/>
          </w:tcPr>
          <w:p w:rsidR="0018722C">
            <w:pPr>
              <w:pStyle w:val="affff9"/>
              <w:topLinePunct/>
              <w:ind w:leftChars="0" w:left="0" w:rightChars="0" w:right="0" w:firstLineChars="0" w:firstLine="0"/>
              <w:spacing w:line="240" w:lineRule="atLeast"/>
            </w:pPr>
            <w:r>
              <w:t>0.017943</w:t>
            </w:r>
          </w:p>
        </w:tc>
        <w:tc>
          <w:tcPr>
            <w:tcW w:w="748" w:type="pct"/>
            <w:vAlign w:val="center"/>
          </w:tcPr>
          <w:p w:rsidR="0018722C">
            <w:pPr>
              <w:pStyle w:val="ad"/>
              <w:topLinePunct/>
              <w:ind w:leftChars="0" w:left="0" w:rightChars="0" w:right="0" w:firstLineChars="0" w:firstLine="0"/>
              <w:spacing w:line="240" w:lineRule="atLeast"/>
            </w:pPr>
            <w:r>
              <w:t>2.493030</w:t>
            </w:r>
            <w:r>
              <w:t>**</w:t>
            </w:r>
          </w:p>
        </w:tc>
      </w:tr>
      <w:tr>
        <w:tc>
          <w:tcPr>
            <w:tcW w:w="634" w:type="pct"/>
            <w:vAlign w:val="center"/>
          </w:tcPr>
          <w:p w:rsidR="0018722C">
            <w:pPr>
              <w:pStyle w:val="ac"/>
              <w:topLinePunct/>
              <w:ind w:leftChars="0" w:left="0" w:rightChars="0" w:right="0" w:firstLineChars="0" w:firstLine="0"/>
              <w:spacing w:line="240" w:lineRule="atLeast"/>
            </w:pPr>
            <w:r>
              <w:t>内蒙</w:t>
            </w:r>
          </w:p>
        </w:tc>
        <w:tc>
          <w:tcPr>
            <w:tcW w:w="704" w:type="pct"/>
            <w:vAlign w:val="center"/>
          </w:tcPr>
          <w:p w:rsidR="0018722C">
            <w:pPr>
              <w:pStyle w:val="affff9"/>
              <w:topLinePunct/>
              <w:ind w:leftChars="0" w:left="0" w:rightChars="0" w:right="0" w:firstLineChars="0" w:firstLine="0"/>
              <w:spacing w:line="240" w:lineRule="atLeast"/>
            </w:pPr>
            <w:r>
              <w:t>-1.98053</w:t>
            </w:r>
          </w:p>
        </w:tc>
        <w:tc>
          <w:tcPr>
            <w:tcW w:w="804" w:type="pct"/>
            <w:vAlign w:val="center"/>
          </w:tcPr>
          <w:p w:rsidR="0018722C">
            <w:pPr>
              <w:pStyle w:val="a5"/>
              <w:topLinePunct/>
              <w:ind w:leftChars="0" w:left="0" w:rightChars="0" w:right="0" w:firstLineChars="0" w:firstLine="0"/>
              <w:spacing w:line="240" w:lineRule="atLeast"/>
            </w:pPr>
            <w:r>
              <w:t>-6.608587</w:t>
            </w:r>
            <w:r>
              <w:t>***</w:t>
            </w:r>
          </w:p>
        </w:tc>
        <w:tc>
          <w:tcPr>
            <w:tcW w:w="674" w:type="pct"/>
            <w:vAlign w:val="center"/>
          </w:tcPr>
          <w:p w:rsidR="0018722C">
            <w:pPr>
              <w:pStyle w:val="affff9"/>
              <w:topLinePunct/>
              <w:ind w:leftChars="0" w:left="0" w:rightChars="0" w:right="0" w:firstLineChars="0" w:firstLine="0"/>
              <w:spacing w:line="240" w:lineRule="atLeast"/>
            </w:pPr>
            <w:r>
              <w:t>0.001424</w:t>
            </w:r>
          </w:p>
        </w:tc>
        <w:tc>
          <w:tcPr>
            <w:tcW w:w="791" w:type="pct"/>
            <w:vAlign w:val="center"/>
          </w:tcPr>
          <w:p w:rsidR="0018722C">
            <w:pPr>
              <w:pStyle w:val="a5"/>
              <w:topLinePunct/>
              <w:ind w:leftChars="0" w:left="0" w:rightChars="0" w:right="0" w:firstLineChars="0" w:firstLine="0"/>
              <w:spacing w:line="240" w:lineRule="atLeast"/>
            </w:pPr>
            <w:r>
              <w:t>0.360831</w:t>
            </w:r>
            <w:r>
              <w:t>*</w:t>
            </w:r>
          </w:p>
        </w:tc>
        <w:tc>
          <w:tcPr>
            <w:tcW w:w="645" w:type="pct"/>
            <w:vAlign w:val="center"/>
          </w:tcPr>
          <w:p w:rsidR="0018722C">
            <w:pPr>
              <w:pStyle w:val="affff9"/>
              <w:topLinePunct/>
              <w:ind w:leftChars="0" w:left="0" w:rightChars="0" w:right="0" w:firstLineChars="0" w:firstLine="0"/>
              <w:spacing w:line="240" w:lineRule="atLeast"/>
            </w:pPr>
            <w:r>
              <w:t>-0.015501</w:t>
            </w:r>
          </w:p>
        </w:tc>
        <w:tc>
          <w:tcPr>
            <w:tcW w:w="748" w:type="pct"/>
            <w:vAlign w:val="center"/>
          </w:tcPr>
          <w:p w:rsidR="0018722C">
            <w:pPr>
              <w:pStyle w:val="ad"/>
              <w:topLinePunct/>
              <w:ind w:leftChars="0" w:left="0" w:rightChars="0" w:right="0" w:firstLineChars="0" w:firstLine="0"/>
              <w:spacing w:line="240" w:lineRule="atLeast"/>
            </w:pPr>
            <w:r>
              <w:t>-2.443889</w:t>
            </w:r>
            <w:r>
              <w:t>**</w:t>
            </w:r>
          </w:p>
        </w:tc>
      </w:tr>
      <w:tr>
        <w:tc>
          <w:tcPr>
            <w:tcW w:w="634" w:type="pct"/>
            <w:vAlign w:val="center"/>
          </w:tcPr>
          <w:p w:rsidR="0018722C">
            <w:pPr>
              <w:pStyle w:val="ac"/>
              <w:topLinePunct/>
              <w:ind w:leftChars="0" w:left="0" w:rightChars="0" w:right="0" w:firstLineChars="0" w:firstLine="0"/>
              <w:spacing w:line="240" w:lineRule="atLeast"/>
            </w:pPr>
            <w:r>
              <w:t>辽宁</w:t>
            </w:r>
          </w:p>
        </w:tc>
        <w:tc>
          <w:tcPr>
            <w:tcW w:w="704" w:type="pct"/>
            <w:vAlign w:val="center"/>
          </w:tcPr>
          <w:p w:rsidR="0018722C">
            <w:pPr>
              <w:pStyle w:val="affff9"/>
              <w:topLinePunct/>
              <w:ind w:leftChars="0" w:left="0" w:rightChars="0" w:right="0" w:firstLineChars="0" w:firstLine="0"/>
              <w:spacing w:line="240" w:lineRule="atLeast"/>
            </w:pPr>
            <w:r>
              <w:t>-0.016943</w:t>
            </w:r>
          </w:p>
        </w:tc>
        <w:tc>
          <w:tcPr>
            <w:tcW w:w="804" w:type="pct"/>
            <w:vAlign w:val="center"/>
          </w:tcPr>
          <w:p w:rsidR="0018722C">
            <w:pPr>
              <w:pStyle w:val="affff9"/>
              <w:topLinePunct/>
              <w:ind w:leftChars="0" w:left="0" w:rightChars="0" w:right="0" w:firstLineChars="0" w:firstLine="0"/>
              <w:spacing w:line="240" w:lineRule="atLeast"/>
            </w:pPr>
            <w:r>
              <w:t>-0.288728</w:t>
            </w:r>
          </w:p>
        </w:tc>
        <w:tc>
          <w:tcPr>
            <w:tcW w:w="674" w:type="pct"/>
            <w:vAlign w:val="center"/>
          </w:tcPr>
          <w:p w:rsidR="0018722C">
            <w:pPr>
              <w:pStyle w:val="affff9"/>
              <w:topLinePunct/>
              <w:ind w:leftChars="0" w:left="0" w:rightChars="0" w:right="0" w:firstLineChars="0" w:firstLine="0"/>
              <w:spacing w:line="240" w:lineRule="atLeast"/>
            </w:pPr>
            <w:r>
              <w:t>0.000733</w:t>
            </w:r>
          </w:p>
        </w:tc>
        <w:tc>
          <w:tcPr>
            <w:tcW w:w="791" w:type="pct"/>
            <w:vAlign w:val="center"/>
          </w:tcPr>
          <w:p w:rsidR="0018722C">
            <w:pPr>
              <w:pStyle w:val="a5"/>
              <w:topLinePunct/>
              <w:ind w:leftChars="0" w:left="0" w:rightChars="0" w:right="0" w:firstLineChars="0" w:firstLine="0"/>
              <w:spacing w:line="240" w:lineRule="atLeast"/>
            </w:pPr>
            <w:r>
              <w:t>0.124907</w:t>
            </w:r>
            <w:r>
              <w:t>*</w:t>
            </w:r>
          </w:p>
        </w:tc>
        <w:tc>
          <w:tcPr>
            <w:tcW w:w="645" w:type="pct"/>
            <w:vAlign w:val="center"/>
          </w:tcPr>
          <w:p w:rsidR="0018722C">
            <w:pPr>
              <w:pStyle w:val="affff9"/>
              <w:topLinePunct/>
              <w:ind w:leftChars="0" w:left="0" w:rightChars="0" w:right="0" w:firstLineChars="0" w:firstLine="0"/>
              <w:spacing w:line="240" w:lineRule="atLeast"/>
            </w:pPr>
            <w:r>
              <w:t>0.040867</w:t>
            </w:r>
          </w:p>
        </w:tc>
        <w:tc>
          <w:tcPr>
            <w:tcW w:w="748" w:type="pct"/>
            <w:vAlign w:val="center"/>
          </w:tcPr>
          <w:p w:rsidR="0018722C">
            <w:pPr>
              <w:pStyle w:val="ad"/>
              <w:topLinePunct/>
              <w:ind w:leftChars="0" w:left="0" w:rightChars="0" w:right="0" w:firstLineChars="0" w:firstLine="0"/>
              <w:spacing w:line="240" w:lineRule="atLeast"/>
            </w:pPr>
            <w:r>
              <w:t>2.072004</w:t>
            </w:r>
            <w:r>
              <w:t>**</w:t>
            </w:r>
          </w:p>
        </w:tc>
      </w:tr>
      <w:tr>
        <w:tc>
          <w:tcPr>
            <w:tcW w:w="634" w:type="pct"/>
            <w:vAlign w:val="center"/>
          </w:tcPr>
          <w:p w:rsidR="0018722C">
            <w:pPr>
              <w:pStyle w:val="ac"/>
              <w:topLinePunct/>
              <w:ind w:leftChars="0" w:left="0" w:rightChars="0" w:right="0" w:firstLineChars="0" w:firstLine="0"/>
              <w:spacing w:line="240" w:lineRule="atLeast"/>
            </w:pPr>
            <w:r>
              <w:t>吉林</w:t>
            </w:r>
          </w:p>
        </w:tc>
        <w:tc>
          <w:tcPr>
            <w:tcW w:w="704" w:type="pct"/>
            <w:vAlign w:val="center"/>
          </w:tcPr>
          <w:p w:rsidR="0018722C">
            <w:pPr>
              <w:pStyle w:val="affff9"/>
              <w:topLinePunct/>
              <w:ind w:leftChars="0" w:left="0" w:rightChars="0" w:right="0" w:firstLineChars="0" w:firstLine="0"/>
              <w:spacing w:line="240" w:lineRule="atLeast"/>
            </w:pPr>
            <w:r>
              <w:t>-0.052142</w:t>
            </w:r>
          </w:p>
        </w:tc>
        <w:tc>
          <w:tcPr>
            <w:tcW w:w="804" w:type="pct"/>
            <w:vAlign w:val="center"/>
          </w:tcPr>
          <w:p w:rsidR="0018722C">
            <w:pPr>
              <w:pStyle w:val="a5"/>
              <w:topLinePunct/>
              <w:ind w:leftChars="0" w:left="0" w:rightChars="0" w:right="0" w:firstLineChars="0" w:firstLine="0"/>
              <w:spacing w:line="240" w:lineRule="atLeast"/>
            </w:pPr>
            <w:r>
              <w:t>-0.797905</w:t>
            </w:r>
            <w:r>
              <w:t>***</w:t>
            </w:r>
          </w:p>
        </w:tc>
        <w:tc>
          <w:tcPr>
            <w:tcW w:w="674" w:type="pct"/>
            <w:vAlign w:val="center"/>
          </w:tcPr>
          <w:p w:rsidR="0018722C">
            <w:pPr>
              <w:pStyle w:val="affff9"/>
              <w:topLinePunct/>
              <w:ind w:leftChars="0" w:left="0" w:rightChars="0" w:right="0" w:firstLineChars="0" w:firstLine="0"/>
              <w:spacing w:line="240" w:lineRule="atLeast"/>
            </w:pPr>
            <w:r>
              <w:t>0.021488</w:t>
            </w:r>
          </w:p>
        </w:tc>
        <w:tc>
          <w:tcPr>
            <w:tcW w:w="791" w:type="pct"/>
            <w:vAlign w:val="center"/>
          </w:tcPr>
          <w:p w:rsidR="0018722C">
            <w:pPr>
              <w:pStyle w:val="a5"/>
              <w:topLinePunct/>
              <w:ind w:leftChars="0" w:left="0" w:rightChars="0" w:right="0" w:firstLineChars="0" w:firstLine="0"/>
              <w:spacing w:line="240" w:lineRule="atLeast"/>
            </w:pPr>
            <w:r>
              <w:t>1.876615</w:t>
            </w:r>
            <w:r>
              <w:t>*</w:t>
            </w:r>
          </w:p>
        </w:tc>
        <w:tc>
          <w:tcPr>
            <w:tcW w:w="645" w:type="pct"/>
            <w:vAlign w:val="center"/>
          </w:tcPr>
          <w:p w:rsidR="0018722C">
            <w:pPr>
              <w:pStyle w:val="affff9"/>
              <w:topLinePunct/>
              <w:ind w:leftChars="0" w:left="0" w:rightChars="0" w:right="0" w:firstLineChars="0" w:firstLine="0"/>
              <w:spacing w:line="240" w:lineRule="atLeast"/>
            </w:pPr>
            <w:r>
              <w:t>0.089816</w:t>
            </w:r>
          </w:p>
        </w:tc>
        <w:tc>
          <w:tcPr>
            <w:tcW w:w="748" w:type="pct"/>
            <w:vAlign w:val="center"/>
          </w:tcPr>
          <w:p w:rsidR="0018722C">
            <w:pPr>
              <w:pStyle w:val="ad"/>
              <w:topLinePunct/>
              <w:ind w:leftChars="0" w:left="0" w:rightChars="0" w:right="0" w:firstLineChars="0" w:firstLine="0"/>
              <w:spacing w:line="240" w:lineRule="atLeast"/>
            </w:pPr>
            <w:r>
              <w:t>2.461944</w:t>
            </w:r>
            <w:r>
              <w:t>**</w:t>
            </w:r>
          </w:p>
        </w:tc>
      </w:tr>
      <w:tr>
        <w:tc>
          <w:tcPr>
            <w:tcW w:w="634" w:type="pct"/>
            <w:vAlign w:val="center"/>
          </w:tcPr>
          <w:p w:rsidR="0018722C">
            <w:pPr>
              <w:pStyle w:val="ac"/>
              <w:topLinePunct/>
              <w:ind w:leftChars="0" w:left="0" w:rightChars="0" w:right="0" w:firstLineChars="0" w:firstLine="0"/>
              <w:spacing w:line="240" w:lineRule="atLeast"/>
            </w:pPr>
            <w:r>
              <w:t>黑龙江</w:t>
            </w:r>
          </w:p>
        </w:tc>
        <w:tc>
          <w:tcPr>
            <w:tcW w:w="704" w:type="pct"/>
            <w:vAlign w:val="center"/>
          </w:tcPr>
          <w:p w:rsidR="0018722C">
            <w:pPr>
              <w:pStyle w:val="affff9"/>
              <w:topLinePunct/>
              <w:ind w:leftChars="0" w:left="0" w:rightChars="0" w:right="0" w:firstLineChars="0" w:firstLine="0"/>
              <w:spacing w:line="240" w:lineRule="atLeast"/>
            </w:pPr>
            <w:r>
              <w:t>-0.63678</w:t>
            </w:r>
          </w:p>
        </w:tc>
        <w:tc>
          <w:tcPr>
            <w:tcW w:w="804" w:type="pct"/>
            <w:vAlign w:val="center"/>
          </w:tcPr>
          <w:p w:rsidR="0018722C">
            <w:pPr>
              <w:pStyle w:val="a5"/>
              <w:topLinePunct/>
              <w:ind w:leftChars="0" w:left="0" w:rightChars="0" w:right="0" w:firstLineChars="0" w:firstLine="0"/>
              <w:spacing w:line="240" w:lineRule="atLeast"/>
            </w:pPr>
            <w:r>
              <w:t>-1.738128</w:t>
            </w:r>
            <w:r>
              <w:t>*</w:t>
            </w:r>
          </w:p>
        </w:tc>
        <w:tc>
          <w:tcPr>
            <w:tcW w:w="674" w:type="pct"/>
            <w:vAlign w:val="center"/>
          </w:tcPr>
          <w:p w:rsidR="0018722C">
            <w:pPr>
              <w:pStyle w:val="affff9"/>
              <w:topLinePunct/>
              <w:ind w:leftChars="0" w:left="0" w:rightChars="0" w:right="0" w:firstLineChars="0" w:firstLine="0"/>
              <w:spacing w:line="240" w:lineRule="atLeast"/>
            </w:pPr>
            <w:r>
              <w:t>-0.001336</w:t>
            </w:r>
          </w:p>
        </w:tc>
        <w:tc>
          <w:tcPr>
            <w:tcW w:w="791" w:type="pct"/>
            <w:vAlign w:val="center"/>
          </w:tcPr>
          <w:p w:rsidR="0018722C">
            <w:pPr>
              <w:pStyle w:val="a5"/>
              <w:topLinePunct/>
              <w:ind w:leftChars="0" w:left="0" w:rightChars="0" w:right="0" w:firstLineChars="0" w:firstLine="0"/>
              <w:spacing w:line="240" w:lineRule="atLeast"/>
            </w:pPr>
            <w:r>
              <w:t>-0.316781</w:t>
            </w:r>
            <w:r>
              <w:t>*</w:t>
            </w:r>
          </w:p>
        </w:tc>
        <w:tc>
          <w:tcPr>
            <w:tcW w:w="645" w:type="pct"/>
            <w:vAlign w:val="center"/>
          </w:tcPr>
          <w:p w:rsidR="0018722C">
            <w:pPr>
              <w:pStyle w:val="affff9"/>
              <w:topLinePunct/>
              <w:ind w:leftChars="0" w:left="0" w:rightChars="0" w:right="0" w:firstLineChars="0" w:firstLine="0"/>
              <w:spacing w:line="240" w:lineRule="atLeast"/>
            </w:pPr>
            <w:r>
              <w:t>0.019379</w:t>
            </w:r>
          </w:p>
        </w:tc>
        <w:tc>
          <w:tcPr>
            <w:tcW w:w="748" w:type="pct"/>
            <w:vAlign w:val="center"/>
          </w:tcPr>
          <w:p w:rsidR="0018722C">
            <w:pPr>
              <w:pStyle w:val="ad"/>
              <w:topLinePunct/>
              <w:ind w:leftChars="0" w:left="0" w:rightChars="0" w:right="0" w:firstLineChars="0" w:firstLine="0"/>
              <w:spacing w:line="240" w:lineRule="atLeast"/>
            </w:pPr>
            <w:r>
              <w:t>1.466855</w:t>
            </w:r>
            <w:r>
              <w:t>*</w:t>
            </w:r>
          </w:p>
        </w:tc>
      </w:tr>
      <w:tr>
        <w:tc>
          <w:tcPr>
            <w:tcW w:w="634" w:type="pct"/>
            <w:vAlign w:val="center"/>
          </w:tcPr>
          <w:p w:rsidR="0018722C">
            <w:pPr>
              <w:pStyle w:val="ac"/>
              <w:topLinePunct/>
              <w:ind w:leftChars="0" w:left="0" w:rightChars="0" w:right="0" w:firstLineChars="0" w:firstLine="0"/>
              <w:spacing w:line="240" w:lineRule="atLeast"/>
            </w:pPr>
            <w:r>
              <w:t>上海</w:t>
            </w:r>
          </w:p>
        </w:tc>
        <w:tc>
          <w:tcPr>
            <w:tcW w:w="704" w:type="pct"/>
            <w:vAlign w:val="center"/>
          </w:tcPr>
          <w:p w:rsidR="0018722C">
            <w:pPr>
              <w:pStyle w:val="affff9"/>
              <w:topLinePunct/>
              <w:ind w:leftChars="0" w:left="0" w:rightChars="0" w:right="0" w:firstLineChars="0" w:firstLine="0"/>
              <w:spacing w:line="240" w:lineRule="atLeast"/>
            </w:pPr>
            <w:r>
              <w:t>-0.074935</w:t>
            </w:r>
          </w:p>
        </w:tc>
        <w:tc>
          <w:tcPr>
            <w:tcW w:w="804" w:type="pct"/>
            <w:vAlign w:val="center"/>
          </w:tcPr>
          <w:p w:rsidR="0018722C">
            <w:pPr>
              <w:pStyle w:val="a5"/>
              <w:topLinePunct/>
              <w:ind w:leftChars="0" w:left="0" w:rightChars="0" w:right="0" w:firstLineChars="0" w:firstLine="0"/>
              <w:spacing w:line="240" w:lineRule="atLeast"/>
            </w:pPr>
            <w:r>
              <w:t>-0.770571</w:t>
            </w:r>
            <w:r>
              <w:t>*</w:t>
            </w:r>
          </w:p>
        </w:tc>
        <w:tc>
          <w:tcPr>
            <w:tcW w:w="674" w:type="pct"/>
            <w:vAlign w:val="center"/>
          </w:tcPr>
          <w:p w:rsidR="0018722C">
            <w:pPr>
              <w:pStyle w:val="affff9"/>
              <w:topLinePunct/>
              <w:ind w:leftChars="0" w:left="0" w:rightChars="0" w:right="0" w:firstLineChars="0" w:firstLine="0"/>
              <w:spacing w:line="240" w:lineRule="atLeast"/>
            </w:pPr>
            <w:r>
              <w:t>0.003999</w:t>
            </w:r>
          </w:p>
        </w:tc>
        <w:tc>
          <w:tcPr>
            <w:tcW w:w="791" w:type="pct"/>
            <w:vAlign w:val="center"/>
          </w:tcPr>
          <w:p w:rsidR="0018722C">
            <w:pPr>
              <w:pStyle w:val="a5"/>
              <w:topLinePunct/>
              <w:ind w:leftChars="0" w:left="0" w:rightChars="0" w:right="0" w:firstLineChars="0" w:firstLine="0"/>
              <w:spacing w:line="240" w:lineRule="atLeast"/>
            </w:pPr>
            <w:r>
              <w:t>0.587536</w:t>
            </w:r>
            <w:r>
              <w:t>*</w:t>
            </w:r>
          </w:p>
        </w:tc>
        <w:tc>
          <w:tcPr>
            <w:tcW w:w="645" w:type="pct"/>
            <w:vAlign w:val="center"/>
          </w:tcPr>
          <w:p w:rsidR="0018722C">
            <w:pPr>
              <w:pStyle w:val="affff9"/>
              <w:topLinePunct/>
              <w:ind w:leftChars="0" w:left="0" w:rightChars="0" w:right="0" w:firstLineChars="0" w:firstLine="0"/>
              <w:spacing w:line="240" w:lineRule="atLeast"/>
            </w:pPr>
            <w:r>
              <w:t>0.050869</w:t>
            </w:r>
          </w:p>
        </w:tc>
        <w:tc>
          <w:tcPr>
            <w:tcW w:w="748" w:type="pct"/>
            <w:vAlign w:val="center"/>
          </w:tcPr>
          <w:p w:rsidR="0018722C">
            <w:pPr>
              <w:pStyle w:val="ad"/>
              <w:topLinePunct/>
              <w:ind w:leftChars="0" w:left="0" w:rightChars="0" w:right="0" w:firstLineChars="0" w:firstLine="0"/>
              <w:spacing w:line="240" w:lineRule="atLeast"/>
            </w:pPr>
            <w:r>
              <w:t>2.153804</w:t>
            </w:r>
            <w:r>
              <w:t>**</w:t>
            </w:r>
          </w:p>
        </w:tc>
      </w:tr>
      <w:tr>
        <w:tc>
          <w:tcPr>
            <w:tcW w:w="634" w:type="pct"/>
            <w:vAlign w:val="center"/>
          </w:tcPr>
          <w:p w:rsidR="0018722C">
            <w:pPr>
              <w:pStyle w:val="ac"/>
              <w:topLinePunct/>
              <w:ind w:leftChars="0" w:left="0" w:rightChars="0" w:right="0" w:firstLineChars="0" w:firstLine="0"/>
              <w:spacing w:line="240" w:lineRule="atLeast"/>
            </w:pPr>
            <w:r>
              <w:t>江苏</w:t>
            </w:r>
          </w:p>
        </w:tc>
        <w:tc>
          <w:tcPr>
            <w:tcW w:w="704" w:type="pct"/>
            <w:vAlign w:val="center"/>
          </w:tcPr>
          <w:p w:rsidR="0018722C">
            <w:pPr>
              <w:pStyle w:val="affff9"/>
              <w:topLinePunct/>
              <w:ind w:leftChars="0" w:left="0" w:rightChars="0" w:right="0" w:firstLineChars="0" w:firstLine="0"/>
              <w:spacing w:line="240" w:lineRule="atLeast"/>
            </w:pPr>
            <w:r>
              <w:t>-0.217234</w:t>
            </w:r>
          </w:p>
        </w:tc>
        <w:tc>
          <w:tcPr>
            <w:tcW w:w="804" w:type="pct"/>
            <w:vAlign w:val="center"/>
          </w:tcPr>
          <w:p w:rsidR="0018722C">
            <w:pPr>
              <w:pStyle w:val="a5"/>
              <w:topLinePunct/>
              <w:ind w:leftChars="0" w:left="0" w:rightChars="0" w:right="0" w:firstLineChars="0" w:firstLine="0"/>
              <w:spacing w:line="240" w:lineRule="atLeast"/>
            </w:pPr>
            <w:r>
              <w:t>-2.532075</w:t>
            </w:r>
            <w:r>
              <w:t>*</w:t>
            </w:r>
          </w:p>
        </w:tc>
        <w:tc>
          <w:tcPr>
            <w:tcW w:w="674" w:type="pct"/>
            <w:vAlign w:val="center"/>
          </w:tcPr>
          <w:p w:rsidR="0018722C">
            <w:pPr>
              <w:pStyle w:val="affff9"/>
              <w:topLinePunct/>
              <w:ind w:leftChars="0" w:left="0" w:rightChars="0" w:right="0" w:firstLineChars="0" w:firstLine="0"/>
              <w:spacing w:line="240" w:lineRule="atLeast"/>
            </w:pPr>
            <w:r>
              <w:t>0.012611</w:t>
            </w:r>
          </w:p>
        </w:tc>
        <w:tc>
          <w:tcPr>
            <w:tcW w:w="791" w:type="pct"/>
            <w:vAlign w:val="center"/>
          </w:tcPr>
          <w:p w:rsidR="0018722C">
            <w:pPr>
              <w:pStyle w:val="a5"/>
              <w:topLinePunct/>
              <w:ind w:leftChars="0" w:left="0" w:rightChars="0" w:right="0" w:firstLineChars="0" w:firstLine="0"/>
              <w:spacing w:line="240" w:lineRule="atLeast"/>
            </w:pPr>
            <w:r>
              <w:t>2.366192</w:t>
            </w:r>
            <w:r>
              <w:t>**</w:t>
            </w:r>
          </w:p>
        </w:tc>
        <w:tc>
          <w:tcPr>
            <w:tcW w:w="645" w:type="pct"/>
            <w:vAlign w:val="center"/>
          </w:tcPr>
          <w:p w:rsidR="0018722C">
            <w:pPr>
              <w:pStyle w:val="affff9"/>
              <w:topLinePunct/>
              <w:ind w:leftChars="0" w:left="0" w:rightChars="0" w:right="0" w:firstLineChars="0" w:firstLine="0"/>
              <w:spacing w:line="240" w:lineRule="atLeast"/>
            </w:pPr>
            <w:r>
              <w:t>0.004546</w:t>
            </w:r>
          </w:p>
        </w:tc>
        <w:tc>
          <w:tcPr>
            <w:tcW w:w="748" w:type="pct"/>
            <w:vAlign w:val="center"/>
          </w:tcPr>
          <w:p w:rsidR="0018722C">
            <w:pPr>
              <w:pStyle w:val="ad"/>
              <w:topLinePunct/>
              <w:ind w:leftChars="0" w:left="0" w:rightChars="0" w:right="0" w:firstLineChars="0" w:firstLine="0"/>
              <w:spacing w:line="240" w:lineRule="atLeast"/>
            </w:pPr>
            <w:r>
              <w:t>0.190181</w:t>
            </w:r>
            <w:r>
              <w:t>*</w:t>
            </w:r>
          </w:p>
        </w:tc>
      </w:tr>
      <w:tr>
        <w:tc>
          <w:tcPr>
            <w:tcW w:w="634" w:type="pct"/>
            <w:vAlign w:val="center"/>
          </w:tcPr>
          <w:p w:rsidR="0018722C">
            <w:pPr>
              <w:pStyle w:val="ac"/>
              <w:topLinePunct/>
              <w:ind w:leftChars="0" w:left="0" w:rightChars="0" w:right="0" w:firstLineChars="0" w:firstLine="0"/>
              <w:spacing w:line="240" w:lineRule="atLeast"/>
            </w:pPr>
            <w:r>
              <w:t>浙江</w:t>
            </w:r>
          </w:p>
        </w:tc>
        <w:tc>
          <w:tcPr>
            <w:tcW w:w="704" w:type="pct"/>
            <w:vAlign w:val="center"/>
          </w:tcPr>
          <w:p w:rsidR="0018722C">
            <w:pPr>
              <w:pStyle w:val="affff9"/>
              <w:topLinePunct/>
              <w:ind w:leftChars="0" w:left="0" w:rightChars="0" w:right="0" w:firstLineChars="0" w:firstLine="0"/>
              <w:spacing w:line="240" w:lineRule="atLeast"/>
            </w:pPr>
            <w:r>
              <w:t>-0.039580</w:t>
            </w:r>
          </w:p>
        </w:tc>
        <w:tc>
          <w:tcPr>
            <w:tcW w:w="804" w:type="pct"/>
            <w:vAlign w:val="center"/>
          </w:tcPr>
          <w:p w:rsidR="0018722C">
            <w:pPr>
              <w:pStyle w:val="a5"/>
              <w:topLinePunct/>
              <w:ind w:leftChars="0" w:left="0" w:rightChars="0" w:right="0" w:firstLineChars="0" w:firstLine="0"/>
              <w:spacing w:line="240" w:lineRule="atLeast"/>
            </w:pPr>
            <w:r>
              <w:t>-1.755708</w:t>
            </w:r>
            <w:r>
              <w:t>*</w:t>
            </w:r>
          </w:p>
        </w:tc>
        <w:tc>
          <w:tcPr>
            <w:tcW w:w="674" w:type="pct"/>
            <w:vAlign w:val="center"/>
          </w:tcPr>
          <w:p w:rsidR="0018722C">
            <w:pPr>
              <w:pStyle w:val="affff9"/>
              <w:topLinePunct/>
              <w:ind w:leftChars="0" w:left="0" w:rightChars="0" w:right="0" w:firstLineChars="0" w:firstLine="0"/>
              <w:spacing w:line="240" w:lineRule="atLeast"/>
            </w:pPr>
            <w:r>
              <w:t>0.015387</w:t>
            </w:r>
          </w:p>
        </w:tc>
        <w:tc>
          <w:tcPr>
            <w:tcW w:w="791" w:type="pct"/>
            <w:vAlign w:val="center"/>
          </w:tcPr>
          <w:p w:rsidR="0018722C">
            <w:pPr>
              <w:pStyle w:val="a5"/>
              <w:topLinePunct/>
              <w:ind w:leftChars="0" w:left="0" w:rightChars="0" w:right="0" w:firstLineChars="0" w:firstLine="0"/>
              <w:spacing w:line="240" w:lineRule="atLeast"/>
            </w:pPr>
            <w:r>
              <w:t>3.217000</w:t>
            </w:r>
            <w:r>
              <w:t>***</w:t>
            </w:r>
          </w:p>
        </w:tc>
        <w:tc>
          <w:tcPr>
            <w:tcW w:w="645" w:type="pct"/>
            <w:vAlign w:val="center"/>
          </w:tcPr>
          <w:p w:rsidR="0018722C">
            <w:pPr>
              <w:pStyle w:val="affff9"/>
              <w:topLinePunct/>
              <w:ind w:leftChars="0" w:left="0" w:rightChars="0" w:right="0" w:firstLineChars="0" w:firstLine="0"/>
              <w:spacing w:line="240" w:lineRule="atLeast"/>
            </w:pPr>
            <w:r>
              <w:t>0.052163</w:t>
            </w:r>
          </w:p>
        </w:tc>
        <w:tc>
          <w:tcPr>
            <w:tcW w:w="748" w:type="pct"/>
            <w:vAlign w:val="center"/>
          </w:tcPr>
          <w:p w:rsidR="0018722C">
            <w:pPr>
              <w:pStyle w:val="ad"/>
              <w:topLinePunct/>
              <w:ind w:leftChars="0" w:left="0" w:rightChars="0" w:right="0" w:firstLineChars="0" w:firstLine="0"/>
              <w:spacing w:line="240" w:lineRule="atLeast"/>
            </w:pPr>
            <w:r>
              <w:t>3.545179</w:t>
            </w:r>
            <w:r>
              <w:t>***</w:t>
            </w:r>
          </w:p>
        </w:tc>
      </w:tr>
      <w:tr>
        <w:tc>
          <w:tcPr>
            <w:tcW w:w="634" w:type="pct"/>
            <w:vAlign w:val="center"/>
          </w:tcPr>
          <w:p w:rsidR="0018722C">
            <w:pPr>
              <w:pStyle w:val="ac"/>
              <w:topLinePunct/>
              <w:ind w:leftChars="0" w:left="0" w:rightChars="0" w:right="0" w:firstLineChars="0" w:firstLine="0"/>
              <w:spacing w:line="240" w:lineRule="atLeast"/>
            </w:pPr>
            <w:r>
              <w:t>安徽</w:t>
            </w:r>
          </w:p>
        </w:tc>
        <w:tc>
          <w:tcPr>
            <w:tcW w:w="704" w:type="pct"/>
            <w:vAlign w:val="center"/>
          </w:tcPr>
          <w:p w:rsidR="0018722C">
            <w:pPr>
              <w:pStyle w:val="affff9"/>
              <w:topLinePunct/>
              <w:ind w:leftChars="0" w:left="0" w:rightChars="0" w:right="0" w:firstLineChars="0" w:firstLine="0"/>
              <w:spacing w:line="240" w:lineRule="atLeast"/>
            </w:pPr>
            <w:r>
              <w:t>-0.041063</w:t>
            </w:r>
          </w:p>
        </w:tc>
        <w:tc>
          <w:tcPr>
            <w:tcW w:w="804" w:type="pct"/>
            <w:vAlign w:val="center"/>
          </w:tcPr>
          <w:p w:rsidR="0018722C">
            <w:pPr>
              <w:pStyle w:val="a5"/>
              <w:topLinePunct/>
              <w:ind w:leftChars="0" w:left="0" w:rightChars="0" w:right="0" w:firstLineChars="0" w:firstLine="0"/>
              <w:spacing w:line="240" w:lineRule="atLeast"/>
            </w:pPr>
            <w:r>
              <w:t>-0.306244</w:t>
            </w:r>
            <w:r>
              <w:t>*</w:t>
            </w:r>
          </w:p>
        </w:tc>
        <w:tc>
          <w:tcPr>
            <w:tcW w:w="674" w:type="pct"/>
            <w:vAlign w:val="center"/>
          </w:tcPr>
          <w:p w:rsidR="0018722C">
            <w:pPr>
              <w:pStyle w:val="affff9"/>
              <w:topLinePunct/>
              <w:ind w:leftChars="0" w:left="0" w:rightChars="0" w:right="0" w:firstLineChars="0" w:firstLine="0"/>
              <w:spacing w:line="240" w:lineRule="atLeast"/>
            </w:pPr>
            <w:r>
              <w:t>-0.000563</w:t>
            </w:r>
          </w:p>
        </w:tc>
        <w:tc>
          <w:tcPr>
            <w:tcW w:w="791" w:type="pct"/>
            <w:vAlign w:val="center"/>
          </w:tcPr>
          <w:p w:rsidR="0018722C">
            <w:pPr>
              <w:pStyle w:val="a5"/>
              <w:topLinePunct/>
              <w:ind w:leftChars="0" w:left="0" w:rightChars="0" w:right="0" w:firstLineChars="0" w:firstLine="0"/>
              <w:spacing w:line="240" w:lineRule="atLeast"/>
            </w:pPr>
            <w:r>
              <w:t>-0.064428</w:t>
            </w:r>
            <w:r>
              <w:t>*</w:t>
            </w:r>
          </w:p>
        </w:tc>
        <w:tc>
          <w:tcPr>
            <w:tcW w:w="645" w:type="pct"/>
            <w:vAlign w:val="center"/>
          </w:tcPr>
          <w:p w:rsidR="0018722C">
            <w:pPr>
              <w:pStyle w:val="affff9"/>
              <w:topLinePunct/>
              <w:ind w:leftChars="0" w:left="0" w:rightChars="0" w:right="0" w:firstLineChars="0" w:firstLine="0"/>
              <w:spacing w:line="240" w:lineRule="atLeast"/>
            </w:pPr>
            <w:r>
              <w:t>0.022376</w:t>
            </w:r>
          </w:p>
        </w:tc>
        <w:tc>
          <w:tcPr>
            <w:tcW w:w="748" w:type="pct"/>
            <w:vAlign w:val="center"/>
          </w:tcPr>
          <w:p w:rsidR="0018722C">
            <w:pPr>
              <w:pStyle w:val="ad"/>
              <w:topLinePunct/>
              <w:ind w:leftChars="0" w:left="0" w:rightChars="0" w:right="0" w:firstLineChars="0" w:firstLine="0"/>
              <w:spacing w:line="240" w:lineRule="atLeast"/>
            </w:pPr>
            <w:r>
              <w:t>2.331691</w:t>
            </w:r>
            <w:r>
              <w:t>**</w:t>
            </w:r>
          </w:p>
        </w:tc>
      </w:tr>
      <w:tr>
        <w:tc>
          <w:tcPr>
            <w:tcW w:w="634" w:type="pct"/>
            <w:vAlign w:val="center"/>
          </w:tcPr>
          <w:p w:rsidR="0018722C">
            <w:pPr>
              <w:pStyle w:val="ac"/>
              <w:topLinePunct/>
              <w:ind w:leftChars="0" w:left="0" w:rightChars="0" w:right="0" w:firstLineChars="0" w:firstLine="0"/>
              <w:spacing w:line="240" w:lineRule="atLeast"/>
            </w:pPr>
            <w:r>
              <w:t>福建</w:t>
            </w:r>
          </w:p>
        </w:tc>
        <w:tc>
          <w:tcPr>
            <w:tcW w:w="704" w:type="pct"/>
            <w:vAlign w:val="center"/>
          </w:tcPr>
          <w:p w:rsidR="0018722C">
            <w:pPr>
              <w:pStyle w:val="affff9"/>
              <w:topLinePunct/>
              <w:ind w:leftChars="0" w:left="0" w:rightChars="0" w:right="0" w:firstLineChars="0" w:firstLine="0"/>
              <w:spacing w:line="240" w:lineRule="atLeast"/>
            </w:pPr>
            <w:r>
              <w:t>-0.040241</w:t>
            </w:r>
          </w:p>
        </w:tc>
        <w:tc>
          <w:tcPr>
            <w:tcW w:w="804" w:type="pct"/>
            <w:vAlign w:val="center"/>
          </w:tcPr>
          <w:p w:rsidR="0018722C">
            <w:pPr>
              <w:pStyle w:val="a5"/>
              <w:topLinePunct/>
              <w:ind w:leftChars="0" w:left="0" w:rightChars="0" w:right="0" w:firstLineChars="0" w:firstLine="0"/>
              <w:spacing w:line="240" w:lineRule="atLeast"/>
            </w:pPr>
            <w:r>
              <w:t>-1.436789</w:t>
            </w:r>
            <w:r>
              <w:t>*</w:t>
            </w:r>
          </w:p>
        </w:tc>
        <w:tc>
          <w:tcPr>
            <w:tcW w:w="674" w:type="pct"/>
            <w:vAlign w:val="center"/>
          </w:tcPr>
          <w:p w:rsidR="0018722C">
            <w:pPr>
              <w:pStyle w:val="affff9"/>
              <w:topLinePunct/>
              <w:ind w:leftChars="0" w:left="0" w:rightChars="0" w:right="0" w:firstLineChars="0" w:firstLine="0"/>
              <w:spacing w:line="240" w:lineRule="atLeast"/>
            </w:pPr>
            <w:r>
              <w:t>0.004011</w:t>
            </w:r>
          </w:p>
        </w:tc>
        <w:tc>
          <w:tcPr>
            <w:tcW w:w="791" w:type="pct"/>
            <w:vAlign w:val="center"/>
          </w:tcPr>
          <w:p w:rsidR="0018722C">
            <w:pPr>
              <w:pStyle w:val="a5"/>
              <w:topLinePunct/>
              <w:ind w:leftChars="0" w:left="0" w:rightChars="0" w:right="0" w:firstLineChars="0" w:firstLine="0"/>
              <w:spacing w:line="240" w:lineRule="atLeast"/>
            </w:pPr>
            <w:r>
              <w:t>2.453980</w:t>
            </w:r>
            <w:r>
              <w:t>**</w:t>
            </w:r>
          </w:p>
        </w:tc>
        <w:tc>
          <w:tcPr>
            <w:tcW w:w="645" w:type="pct"/>
            <w:vAlign w:val="center"/>
          </w:tcPr>
          <w:p w:rsidR="0018722C">
            <w:pPr>
              <w:pStyle w:val="affff9"/>
              <w:topLinePunct/>
              <w:ind w:leftChars="0" w:left="0" w:rightChars="0" w:right="0" w:firstLineChars="0" w:firstLine="0"/>
              <w:spacing w:line="240" w:lineRule="atLeast"/>
            </w:pPr>
            <w:r>
              <w:t>0.075690</w:t>
            </w:r>
          </w:p>
        </w:tc>
        <w:tc>
          <w:tcPr>
            <w:tcW w:w="748" w:type="pct"/>
            <w:vAlign w:val="center"/>
          </w:tcPr>
          <w:p w:rsidR="0018722C">
            <w:pPr>
              <w:pStyle w:val="ad"/>
              <w:topLinePunct/>
              <w:ind w:leftChars="0" w:left="0" w:rightChars="0" w:right="0" w:firstLineChars="0" w:firstLine="0"/>
              <w:spacing w:line="240" w:lineRule="atLeast"/>
            </w:pPr>
            <w:r>
              <w:t>10.87880</w:t>
            </w:r>
            <w:r>
              <w:t>***</w:t>
            </w:r>
          </w:p>
        </w:tc>
      </w:tr>
      <w:tr>
        <w:tc>
          <w:tcPr>
            <w:tcW w:w="634" w:type="pct"/>
            <w:vAlign w:val="center"/>
          </w:tcPr>
          <w:p w:rsidR="0018722C">
            <w:pPr>
              <w:pStyle w:val="ac"/>
              <w:topLinePunct/>
              <w:ind w:leftChars="0" w:left="0" w:rightChars="0" w:right="0" w:firstLineChars="0" w:firstLine="0"/>
              <w:spacing w:line="240" w:lineRule="atLeast"/>
            </w:pPr>
            <w:r>
              <w:t>江西</w:t>
            </w:r>
          </w:p>
        </w:tc>
        <w:tc>
          <w:tcPr>
            <w:tcW w:w="704" w:type="pct"/>
            <w:vAlign w:val="center"/>
          </w:tcPr>
          <w:p w:rsidR="0018722C">
            <w:pPr>
              <w:pStyle w:val="affff9"/>
              <w:topLinePunct/>
              <w:ind w:leftChars="0" w:left="0" w:rightChars="0" w:right="0" w:firstLineChars="0" w:firstLine="0"/>
              <w:spacing w:line="240" w:lineRule="atLeast"/>
            </w:pPr>
            <w:r>
              <w:t>-0.101470</w:t>
            </w:r>
          </w:p>
        </w:tc>
        <w:tc>
          <w:tcPr>
            <w:tcW w:w="804" w:type="pct"/>
            <w:vAlign w:val="center"/>
          </w:tcPr>
          <w:p w:rsidR="0018722C">
            <w:pPr>
              <w:pStyle w:val="a5"/>
              <w:topLinePunct/>
              <w:ind w:leftChars="0" w:left="0" w:rightChars="0" w:right="0" w:firstLineChars="0" w:firstLine="0"/>
              <w:spacing w:line="240" w:lineRule="atLeast"/>
            </w:pPr>
            <w:r>
              <w:t>-1.895688</w:t>
            </w:r>
            <w:r>
              <w:t>*</w:t>
            </w:r>
          </w:p>
        </w:tc>
        <w:tc>
          <w:tcPr>
            <w:tcW w:w="674" w:type="pct"/>
            <w:vAlign w:val="center"/>
          </w:tcPr>
          <w:p w:rsidR="0018722C">
            <w:pPr>
              <w:pStyle w:val="affff9"/>
              <w:topLinePunct/>
              <w:ind w:leftChars="0" w:left="0" w:rightChars="0" w:right="0" w:firstLineChars="0" w:firstLine="0"/>
              <w:spacing w:line="240" w:lineRule="atLeast"/>
            </w:pPr>
            <w:r>
              <w:t>-0.010892</w:t>
            </w:r>
          </w:p>
        </w:tc>
        <w:tc>
          <w:tcPr>
            <w:tcW w:w="791" w:type="pct"/>
            <w:vAlign w:val="center"/>
          </w:tcPr>
          <w:p w:rsidR="0018722C">
            <w:pPr>
              <w:pStyle w:val="a5"/>
              <w:topLinePunct/>
              <w:ind w:leftChars="0" w:left="0" w:rightChars="0" w:right="0" w:firstLineChars="0" w:firstLine="0"/>
              <w:spacing w:line="240" w:lineRule="atLeast"/>
            </w:pPr>
            <w:r>
              <w:t>-0.900181</w:t>
            </w:r>
            <w:r>
              <w:t>*</w:t>
            </w:r>
          </w:p>
        </w:tc>
        <w:tc>
          <w:tcPr>
            <w:tcW w:w="645" w:type="pct"/>
            <w:vAlign w:val="center"/>
          </w:tcPr>
          <w:p w:rsidR="0018722C">
            <w:pPr>
              <w:pStyle w:val="affff9"/>
              <w:topLinePunct/>
              <w:ind w:leftChars="0" w:left="0" w:rightChars="0" w:right="0" w:firstLineChars="0" w:firstLine="0"/>
              <w:spacing w:line="240" w:lineRule="atLeast"/>
            </w:pPr>
            <w:r>
              <w:t>0.053495</w:t>
            </w:r>
          </w:p>
        </w:tc>
        <w:tc>
          <w:tcPr>
            <w:tcW w:w="748" w:type="pct"/>
            <w:vAlign w:val="center"/>
          </w:tcPr>
          <w:p w:rsidR="0018722C">
            <w:pPr>
              <w:pStyle w:val="ad"/>
              <w:topLinePunct/>
              <w:ind w:leftChars="0" w:left="0" w:rightChars="0" w:right="0" w:firstLineChars="0" w:firstLine="0"/>
              <w:spacing w:line="240" w:lineRule="atLeast"/>
            </w:pPr>
            <w:r>
              <w:t>2.673576</w:t>
            </w:r>
            <w:r>
              <w:t>***</w:t>
            </w:r>
          </w:p>
        </w:tc>
      </w:tr>
      <w:tr>
        <w:tc>
          <w:tcPr>
            <w:tcW w:w="634" w:type="pct"/>
            <w:vAlign w:val="center"/>
          </w:tcPr>
          <w:p w:rsidR="0018722C">
            <w:pPr>
              <w:pStyle w:val="ac"/>
              <w:topLinePunct/>
              <w:ind w:leftChars="0" w:left="0" w:rightChars="0" w:right="0" w:firstLineChars="0" w:firstLine="0"/>
              <w:spacing w:line="240" w:lineRule="atLeast"/>
            </w:pPr>
            <w:r>
              <w:t>ft东</w:t>
            </w:r>
          </w:p>
        </w:tc>
        <w:tc>
          <w:tcPr>
            <w:tcW w:w="704" w:type="pct"/>
            <w:vAlign w:val="center"/>
          </w:tcPr>
          <w:p w:rsidR="0018722C">
            <w:pPr>
              <w:pStyle w:val="affff9"/>
              <w:topLinePunct/>
              <w:ind w:leftChars="0" w:left="0" w:rightChars="0" w:right="0" w:firstLineChars="0" w:firstLine="0"/>
              <w:spacing w:line="240" w:lineRule="atLeast"/>
            </w:pPr>
            <w:r>
              <w:t>-0.247919</w:t>
            </w:r>
          </w:p>
        </w:tc>
        <w:tc>
          <w:tcPr>
            <w:tcW w:w="804" w:type="pct"/>
            <w:vAlign w:val="center"/>
          </w:tcPr>
          <w:p w:rsidR="0018722C">
            <w:pPr>
              <w:pStyle w:val="a5"/>
              <w:topLinePunct/>
              <w:ind w:leftChars="0" w:left="0" w:rightChars="0" w:right="0" w:firstLineChars="0" w:firstLine="0"/>
              <w:spacing w:line="240" w:lineRule="atLeast"/>
            </w:pPr>
            <w:r>
              <w:t>-2.144641</w:t>
            </w:r>
            <w:r>
              <w:t>**</w:t>
            </w:r>
          </w:p>
        </w:tc>
        <w:tc>
          <w:tcPr>
            <w:tcW w:w="674" w:type="pct"/>
            <w:vAlign w:val="center"/>
          </w:tcPr>
          <w:p w:rsidR="0018722C">
            <w:pPr>
              <w:pStyle w:val="affff9"/>
              <w:topLinePunct/>
              <w:ind w:leftChars="0" w:left="0" w:rightChars="0" w:right="0" w:firstLineChars="0" w:firstLine="0"/>
              <w:spacing w:line="240" w:lineRule="atLeast"/>
            </w:pPr>
            <w:r>
              <w:t>0.023443</w:t>
            </w:r>
          </w:p>
        </w:tc>
        <w:tc>
          <w:tcPr>
            <w:tcW w:w="791" w:type="pct"/>
            <w:vAlign w:val="center"/>
          </w:tcPr>
          <w:p w:rsidR="0018722C">
            <w:pPr>
              <w:pStyle w:val="a5"/>
              <w:topLinePunct/>
              <w:ind w:leftChars="0" w:left="0" w:rightChars="0" w:right="0" w:firstLineChars="0" w:firstLine="0"/>
              <w:spacing w:line="240" w:lineRule="atLeast"/>
            </w:pPr>
            <w:r>
              <w:t>1.421581</w:t>
            </w:r>
            <w:r>
              <w:t>*</w:t>
            </w:r>
          </w:p>
        </w:tc>
        <w:tc>
          <w:tcPr>
            <w:tcW w:w="645" w:type="pct"/>
            <w:vAlign w:val="center"/>
          </w:tcPr>
          <w:p w:rsidR="0018722C">
            <w:pPr>
              <w:pStyle w:val="affff9"/>
              <w:topLinePunct/>
              <w:ind w:leftChars="0" w:left="0" w:rightChars="0" w:right="0" w:firstLineChars="0" w:firstLine="0"/>
              <w:spacing w:line="240" w:lineRule="atLeast"/>
            </w:pPr>
            <w:r>
              <w:t>0.016807</w:t>
            </w:r>
          </w:p>
        </w:tc>
        <w:tc>
          <w:tcPr>
            <w:tcW w:w="748" w:type="pct"/>
            <w:vAlign w:val="center"/>
          </w:tcPr>
          <w:p w:rsidR="0018722C">
            <w:pPr>
              <w:pStyle w:val="ad"/>
              <w:topLinePunct/>
              <w:ind w:leftChars="0" w:left="0" w:rightChars="0" w:right="0" w:firstLineChars="0" w:firstLine="0"/>
              <w:spacing w:line="240" w:lineRule="atLeast"/>
            </w:pPr>
            <w:r>
              <w:t>1.902216</w:t>
            </w:r>
            <w:r>
              <w:t>*</w:t>
            </w:r>
          </w:p>
        </w:tc>
      </w:tr>
      <w:tr>
        <w:tc>
          <w:tcPr>
            <w:tcW w:w="634" w:type="pct"/>
            <w:vAlign w:val="center"/>
          </w:tcPr>
          <w:p w:rsidR="0018722C">
            <w:pPr>
              <w:pStyle w:val="ac"/>
              <w:topLinePunct/>
              <w:ind w:leftChars="0" w:left="0" w:rightChars="0" w:right="0" w:firstLineChars="0" w:firstLine="0"/>
              <w:spacing w:line="240" w:lineRule="atLeast"/>
            </w:pPr>
            <w:r>
              <w:t>河南</w:t>
            </w:r>
          </w:p>
        </w:tc>
        <w:tc>
          <w:tcPr>
            <w:tcW w:w="704" w:type="pct"/>
            <w:vAlign w:val="center"/>
          </w:tcPr>
          <w:p w:rsidR="0018722C">
            <w:pPr>
              <w:pStyle w:val="affff9"/>
              <w:topLinePunct/>
              <w:ind w:leftChars="0" w:left="0" w:rightChars="0" w:right="0" w:firstLineChars="0" w:firstLine="0"/>
              <w:spacing w:line="240" w:lineRule="atLeast"/>
            </w:pPr>
            <w:r>
              <w:t>-0.015453</w:t>
            </w:r>
          </w:p>
        </w:tc>
        <w:tc>
          <w:tcPr>
            <w:tcW w:w="804" w:type="pct"/>
            <w:vAlign w:val="center"/>
          </w:tcPr>
          <w:p w:rsidR="0018722C">
            <w:pPr>
              <w:pStyle w:val="a5"/>
              <w:topLinePunct/>
              <w:ind w:leftChars="0" w:left="0" w:rightChars="0" w:right="0" w:firstLineChars="0" w:firstLine="0"/>
              <w:spacing w:line="240" w:lineRule="atLeast"/>
            </w:pPr>
            <w:r>
              <w:t>-0.153930</w:t>
            </w:r>
            <w:r>
              <w:t>*</w:t>
            </w:r>
          </w:p>
        </w:tc>
        <w:tc>
          <w:tcPr>
            <w:tcW w:w="674" w:type="pct"/>
            <w:vAlign w:val="center"/>
          </w:tcPr>
          <w:p w:rsidR="0018722C">
            <w:pPr>
              <w:pStyle w:val="affff9"/>
              <w:topLinePunct/>
              <w:ind w:leftChars="0" w:left="0" w:rightChars="0" w:right="0" w:firstLineChars="0" w:firstLine="0"/>
              <w:spacing w:line="240" w:lineRule="atLeast"/>
            </w:pPr>
            <w:r>
              <w:t>0.002154</w:t>
            </w:r>
          </w:p>
        </w:tc>
        <w:tc>
          <w:tcPr>
            <w:tcW w:w="791" w:type="pct"/>
            <w:vAlign w:val="center"/>
          </w:tcPr>
          <w:p w:rsidR="0018722C">
            <w:pPr>
              <w:pStyle w:val="a5"/>
              <w:topLinePunct/>
              <w:ind w:leftChars="0" w:left="0" w:rightChars="0" w:right="0" w:firstLineChars="0" w:firstLine="0"/>
              <w:spacing w:line="240" w:lineRule="atLeast"/>
            </w:pPr>
            <w:r>
              <w:t>0.133362</w:t>
            </w:r>
            <w:r>
              <w:t>*</w:t>
            </w:r>
          </w:p>
        </w:tc>
        <w:tc>
          <w:tcPr>
            <w:tcW w:w="645" w:type="pct"/>
            <w:vAlign w:val="center"/>
          </w:tcPr>
          <w:p w:rsidR="0018722C">
            <w:pPr>
              <w:pStyle w:val="affff9"/>
              <w:topLinePunct/>
              <w:ind w:leftChars="0" w:left="0" w:rightChars="0" w:right="0" w:firstLineChars="0" w:firstLine="0"/>
              <w:spacing w:line="240" w:lineRule="atLeast"/>
            </w:pPr>
            <w:r>
              <w:t>0.029924</w:t>
            </w:r>
          </w:p>
        </w:tc>
        <w:tc>
          <w:tcPr>
            <w:tcW w:w="748" w:type="pct"/>
            <w:vAlign w:val="center"/>
          </w:tcPr>
          <w:p w:rsidR="0018722C">
            <w:pPr>
              <w:pStyle w:val="ad"/>
              <w:topLinePunct/>
              <w:ind w:leftChars="0" w:left="0" w:rightChars="0" w:right="0" w:firstLineChars="0" w:firstLine="0"/>
              <w:spacing w:line="240" w:lineRule="atLeast"/>
            </w:pPr>
            <w:r>
              <w:t>3.147960</w:t>
            </w:r>
            <w:r>
              <w:t>***</w:t>
            </w:r>
          </w:p>
        </w:tc>
      </w:tr>
      <w:tr>
        <w:tc>
          <w:tcPr>
            <w:tcW w:w="634" w:type="pct"/>
            <w:vAlign w:val="center"/>
          </w:tcPr>
          <w:p w:rsidR="0018722C">
            <w:pPr>
              <w:pStyle w:val="ac"/>
              <w:topLinePunct/>
              <w:ind w:leftChars="0" w:left="0" w:rightChars="0" w:right="0" w:firstLineChars="0" w:firstLine="0"/>
              <w:spacing w:line="240" w:lineRule="atLeast"/>
            </w:pPr>
            <w:r>
              <w:t>湖北</w:t>
            </w:r>
          </w:p>
        </w:tc>
        <w:tc>
          <w:tcPr>
            <w:tcW w:w="704" w:type="pct"/>
            <w:vAlign w:val="center"/>
          </w:tcPr>
          <w:p w:rsidR="0018722C">
            <w:pPr>
              <w:pStyle w:val="affff9"/>
              <w:topLinePunct/>
              <w:ind w:leftChars="0" w:left="0" w:rightChars="0" w:right="0" w:firstLineChars="0" w:firstLine="0"/>
              <w:spacing w:line="240" w:lineRule="atLeast"/>
            </w:pPr>
            <w:r>
              <w:t>-0.021608</w:t>
            </w:r>
          </w:p>
        </w:tc>
        <w:tc>
          <w:tcPr>
            <w:tcW w:w="804" w:type="pct"/>
            <w:vAlign w:val="center"/>
          </w:tcPr>
          <w:p w:rsidR="0018722C">
            <w:pPr>
              <w:pStyle w:val="a5"/>
              <w:topLinePunct/>
              <w:ind w:leftChars="0" w:left="0" w:rightChars="0" w:right="0" w:firstLineChars="0" w:firstLine="0"/>
              <w:spacing w:line="240" w:lineRule="atLeast"/>
            </w:pPr>
            <w:r>
              <w:t>-0.357188</w:t>
            </w:r>
            <w:r>
              <w:t>*</w:t>
            </w:r>
          </w:p>
        </w:tc>
        <w:tc>
          <w:tcPr>
            <w:tcW w:w="674" w:type="pct"/>
            <w:vAlign w:val="center"/>
          </w:tcPr>
          <w:p w:rsidR="0018722C">
            <w:pPr>
              <w:pStyle w:val="affff9"/>
              <w:topLinePunct/>
              <w:ind w:leftChars="0" w:left="0" w:rightChars="0" w:right="0" w:firstLineChars="0" w:firstLine="0"/>
              <w:spacing w:line="240" w:lineRule="atLeast"/>
            </w:pPr>
            <w:r>
              <w:t>0.002799</w:t>
            </w:r>
          </w:p>
        </w:tc>
        <w:tc>
          <w:tcPr>
            <w:tcW w:w="791" w:type="pct"/>
            <w:vAlign w:val="center"/>
          </w:tcPr>
          <w:p w:rsidR="0018722C">
            <w:pPr>
              <w:pStyle w:val="a5"/>
              <w:topLinePunct/>
              <w:ind w:leftChars="0" w:left="0" w:rightChars="0" w:right="0" w:firstLineChars="0" w:firstLine="0"/>
              <w:spacing w:line="240" w:lineRule="atLeast"/>
            </w:pPr>
            <w:r>
              <w:t>0.448112</w:t>
            </w:r>
            <w:r>
              <w:t>*</w:t>
            </w:r>
          </w:p>
        </w:tc>
        <w:tc>
          <w:tcPr>
            <w:tcW w:w="645" w:type="pct"/>
            <w:vAlign w:val="center"/>
          </w:tcPr>
          <w:p w:rsidR="0018722C">
            <w:pPr>
              <w:pStyle w:val="affff9"/>
              <w:topLinePunct/>
              <w:ind w:leftChars="0" w:left="0" w:rightChars="0" w:right="0" w:firstLineChars="0" w:firstLine="0"/>
              <w:spacing w:line="240" w:lineRule="atLeast"/>
            </w:pPr>
            <w:r>
              <w:t>0.036822</w:t>
            </w:r>
          </w:p>
        </w:tc>
        <w:tc>
          <w:tcPr>
            <w:tcW w:w="748" w:type="pct"/>
            <w:vAlign w:val="center"/>
          </w:tcPr>
          <w:p w:rsidR="0018722C">
            <w:pPr>
              <w:pStyle w:val="ad"/>
              <w:topLinePunct/>
              <w:ind w:leftChars="0" w:left="0" w:rightChars="0" w:right="0" w:firstLineChars="0" w:firstLine="0"/>
              <w:spacing w:line="240" w:lineRule="atLeast"/>
            </w:pPr>
            <w:r>
              <w:t>4.868245</w:t>
            </w:r>
            <w:r>
              <w:t>***</w:t>
            </w:r>
          </w:p>
        </w:tc>
      </w:tr>
      <w:tr>
        <w:tc>
          <w:tcPr>
            <w:tcW w:w="634" w:type="pct"/>
            <w:vAlign w:val="center"/>
          </w:tcPr>
          <w:p w:rsidR="0018722C">
            <w:pPr>
              <w:pStyle w:val="ac"/>
              <w:topLinePunct/>
              <w:ind w:leftChars="0" w:left="0" w:rightChars="0" w:right="0" w:firstLineChars="0" w:firstLine="0"/>
              <w:spacing w:line="240" w:lineRule="atLeast"/>
            </w:pPr>
            <w:r>
              <w:t>湖南</w:t>
            </w:r>
          </w:p>
        </w:tc>
        <w:tc>
          <w:tcPr>
            <w:tcW w:w="704" w:type="pct"/>
            <w:vAlign w:val="center"/>
          </w:tcPr>
          <w:p w:rsidR="0018722C">
            <w:pPr>
              <w:pStyle w:val="affff9"/>
              <w:topLinePunct/>
              <w:ind w:leftChars="0" w:left="0" w:rightChars="0" w:right="0" w:firstLineChars="0" w:firstLine="0"/>
              <w:spacing w:line="240" w:lineRule="atLeast"/>
            </w:pPr>
            <w:r>
              <w:t>-0.030063</w:t>
            </w:r>
          </w:p>
        </w:tc>
        <w:tc>
          <w:tcPr>
            <w:tcW w:w="804" w:type="pct"/>
            <w:vAlign w:val="center"/>
          </w:tcPr>
          <w:p w:rsidR="0018722C">
            <w:pPr>
              <w:pStyle w:val="a5"/>
              <w:topLinePunct/>
              <w:ind w:leftChars="0" w:left="0" w:rightChars="0" w:right="0" w:firstLineChars="0" w:firstLine="0"/>
              <w:spacing w:line="240" w:lineRule="atLeast"/>
            </w:pPr>
            <w:r>
              <w:t>-2.175085</w:t>
            </w:r>
            <w:r>
              <w:t>**</w:t>
            </w:r>
          </w:p>
        </w:tc>
        <w:tc>
          <w:tcPr>
            <w:tcW w:w="674" w:type="pct"/>
            <w:vAlign w:val="center"/>
          </w:tcPr>
          <w:p w:rsidR="0018722C">
            <w:pPr>
              <w:pStyle w:val="affff9"/>
              <w:topLinePunct/>
              <w:ind w:leftChars="0" w:left="0" w:rightChars="0" w:right="0" w:firstLineChars="0" w:firstLine="0"/>
              <w:spacing w:line="240" w:lineRule="atLeast"/>
            </w:pPr>
            <w:r>
              <w:t>0.006028</w:t>
            </w:r>
          </w:p>
        </w:tc>
        <w:tc>
          <w:tcPr>
            <w:tcW w:w="791" w:type="pct"/>
            <w:vAlign w:val="center"/>
          </w:tcPr>
          <w:p w:rsidR="0018722C">
            <w:pPr>
              <w:pStyle w:val="a5"/>
              <w:topLinePunct/>
              <w:ind w:leftChars="0" w:left="0" w:rightChars="0" w:right="0" w:firstLineChars="0" w:firstLine="0"/>
              <w:spacing w:line="240" w:lineRule="atLeast"/>
            </w:pPr>
            <w:r>
              <w:t>1.799854</w:t>
            </w:r>
            <w:r>
              <w:t>*</w:t>
            </w:r>
          </w:p>
        </w:tc>
        <w:tc>
          <w:tcPr>
            <w:tcW w:w="645" w:type="pct"/>
            <w:vAlign w:val="center"/>
          </w:tcPr>
          <w:p w:rsidR="0018722C">
            <w:pPr>
              <w:pStyle w:val="affff9"/>
              <w:topLinePunct/>
              <w:ind w:leftChars="0" w:left="0" w:rightChars="0" w:right="0" w:firstLineChars="0" w:firstLine="0"/>
              <w:spacing w:line="240" w:lineRule="atLeast"/>
            </w:pPr>
            <w:r>
              <w:t>0.008989</w:t>
            </w:r>
          </w:p>
        </w:tc>
        <w:tc>
          <w:tcPr>
            <w:tcW w:w="748" w:type="pct"/>
            <w:vAlign w:val="center"/>
          </w:tcPr>
          <w:p w:rsidR="0018722C">
            <w:pPr>
              <w:pStyle w:val="ad"/>
              <w:topLinePunct/>
              <w:ind w:leftChars="0" w:left="0" w:rightChars="0" w:right="0" w:firstLineChars="0" w:firstLine="0"/>
              <w:spacing w:line="240" w:lineRule="atLeast"/>
            </w:pPr>
            <w:r>
              <w:t>1.547692</w:t>
            </w:r>
            <w:r>
              <w:t>*</w:t>
            </w:r>
          </w:p>
        </w:tc>
      </w:tr>
      <w:tr>
        <w:tc>
          <w:tcPr>
            <w:tcW w:w="634" w:type="pct"/>
            <w:vAlign w:val="center"/>
          </w:tcPr>
          <w:p w:rsidR="0018722C">
            <w:pPr>
              <w:pStyle w:val="ac"/>
              <w:topLinePunct/>
              <w:ind w:leftChars="0" w:left="0" w:rightChars="0" w:right="0" w:firstLineChars="0" w:firstLine="0"/>
              <w:spacing w:line="240" w:lineRule="atLeast"/>
            </w:pPr>
            <w:r>
              <w:t>广东</w:t>
            </w:r>
          </w:p>
        </w:tc>
        <w:tc>
          <w:tcPr>
            <w:tcW w:w="704" w:type="pct"/>
            <w:vAlign w:val="center"/>
          </w:tcPr>
          <w:p w:rsidR="0018722C">
            <w:pPr>
              <w:pStyle w:val="affff9"/>
              <w:topLinePunct/>
              <w:ind w:leftChars="0" w:left="0" w:rightChars="0" w:right="0" w:firstLineChars="0" w:firstLine="0"/>
              <w:spacing w:line="240" w:lineRule="atLeast"/>
            </w:pPr>
            <w:r>
              <w:t>-0.058492</w:t>
            </w:r>
          </w:p>
        </w:tc>
        <w:tc>
          <w:tcPr>
            <w:tcW w:w="804" w:type="pct"/>
            <w:vAlign w:val="center"/>
          </w:tcPr>
          <w:p w:rsidR="0018722C">
            <w:pPr>
              <w:pStyle w:val="a5"/>
              <w:topLinePunct/>
              <w:ind w:leftChars="0" w:left="0" w:rightChars="0" w:right="0" w:firstLineChars="0" w:firstLine="0"/>
              <w:spacing w:line="240" w:lineRule="atLeast"/>
            </w:pPr>
            <w:r>
              <w:t>-0.627190</w:t>
            </w:r>
            <w:r>
              <w:t>*</w:t>
            </w:r>
          </w:p>
        </w:tc>
        <w:tc>
          <w:tcPr>
            <w:tcW w:w="674" w:type="pct"/>
            <w:vAlign w:val="center"/>
          </w:tcPr>
          <w:p w:rsidR="0018722C">
            <w:pPr>
              <w:pStyle w:val="affff9"/>
              <w:topLinePunct/>
              <w:ind w:leftChars="0" w:left="0" w:rightChars="0" w:right="0" w:firstLineChars="0" w:firstLine="0"/>
              <w:spacing w:line="240" w:lineRule="atLeast"/>
            </w:pPr>
            <w:r>
              <w:t>0.000497</w:t>
            </w:r>
          </w:p>
        </w:tc>
        <w:tc>
          <w:tcPr>
            <w:tcW w:w="791" w:type="pct"/>
            <w:vAlign w:val="center"/>
          </w:tcPr>
          <w:p w:rsidR="0018722C">
            <w:pPr>
              <w:pStyle w:val="a5"/>
              <w:topLinePunct/>
              <w:ind w:leftChars="0" w:left="0" w:rightChars="0" w:right="0" w:firstLineChars="0" w:firstLine="0"/>
              <w:spacing w:line="240" w:lineRule="atLeast"/>
            </w:pPr>
            <w:r>
              <w:t>0.096146</w:t>
            </w:r>
            <w:r>
              <w:t>*</w:t>
            </w:r>
          </w:p>
        </w:tc>
        <w:tc>
          <w:tcPr>
            <w:tcW w:w="645" w:type="pct"/>
            <w:vAlign w:val="center"/>
          </w:tcPr>
          <w:p w:rsidR="0018722C">
            <w:pPr>
              <w:pStyle w:val="affff9"/>
              <w:topLinePunct/>
              <w:ind w:leftChars="0" w:left="0" w:rightChars="0" w:right="0" w:firstLineChars="0" w:firstLine="0"/>
              <w:spacing w:line="240" w:lineRule="atLeast"/>
            </w:pPr>
            <w:r>
              <w:t>0.039061</w:t>
            </w:r>
          </w:p>
        </w:tc>
        <w:tc>
          <w:tcPr>
            <w:tcW w:w="748" w:type="pct"/>
            <w:vAlign w:val="center"/>
          </w:tcPr>
          <w:p w:rsidR="0018722C">
            <w:pPr>
              <w:pStyle w:val="ad"/>
              <w:topLinePunct/>
              <w:ind w:leftChars="0" w:left="0" w:rightChars="0" w:right="0" w:firstLineChars="0" w:firstLine="0"/>
              <w:spacing w:line="240" w:lineRule="atLeast"/>
            </w:pPr>
            <w:r>
              <w:t>2.784618</w:t>
            </w:r>
            <w:r>
              <w:t>***</w:t>
            </w:r>
          </w:p>
        </w:tc>
      </w:tr>
      <w:tr>
        <w:tc>
          <w:tcPr>
            <w:tcW w:w="634" w:type="pct"/>
            <w:vAlign w:val="center"/>
            <w:tcBorders>
              <w:top w:val="single" w:sz="4" w:space="0" w:color="auto"/>
            </w:tcBorders>
          </w:tcPr>
          <w:p w:rsidR="0018722C">
            <w:pPr>
              <w:pStyle w:val="ac"/>
              <w:topLinePunct/>
              <w:ind w:leftChars="0" w:left="0" w:rightChars="0" w:right="0" w:firstLineChars="0" w:firstLine="0"/>
              <w:spacing w:line="240" w:lineRule="atLeast"/>
            </w:pPr>
            <w:r>
              <w:t>广西</w:t>
            </w:r>
          </w:p>
        </w:tc>
        <w:tc>
          <w:tcPr>
            <w:tcW w:w="704" w:type="pct"/>
            <w:vAlign w:val="center"/>
            <w:tcBorders>
              <w:top w:val="single" w:sz="4" w:space="0" w:color="auto"/>
            </w:tcBorders>
          </w:tcPr>
          <w:p w:rsidR="0018722C">
            <w:pPr>
              <w:pStyle w:val="affff9"/>
              <w:topLinePunct/>
              <w:ind w:leftChars="0" w:left="0" w:rightChars="0" w:right="0" w:firstLineChars="0" w:firstLine="0"/>
              <w:spacing w:line="240" w:lineRule="atLeast"/>
            </w:pPr>
            <w:r>
              <w:t>0.000249</w:t>
            </w:r>
          </w:p>
        </w:tc>
        <w:tc>
          <w:tcPr>
            <w:tcW w:w="804" w:type="pct"/>
            <w:vAlign w:val="center"/>
            <w:tcBorders>
              <w:top w:val="single" w:sz="4" w:space="0" w:color="auto"/>
            </w:tcBorders>
          </w:tcPr>
          <w:p w:rsidR="0018722C">
            <w:pPr>
              <w:pStyle w:val="aff1"/>
              <w:topLinePunct/>
              <w:ind w:leftChars="0" w:left="0" w:rightChars="0" w:right="0" w:firstLineChars="0" w:firstLine="0"/>
              <w:spacing w:line="240" w:lineRule="atLeast"/>
            </w:pPr>
            <w:r>
              <w:t>0.001734</w:t>
            </w:r>
            <w:r>
              <w:t>*</w:t>
            </w:r>
          </w:p>
        </w:tc>
        <w:tc>
          <w:tcPr>
            <w:tcW w:w="674" w:type="pct"/>
            <w:vAlign w:val="center"/>
            <w:tcBorders>
              <w:top w:val="single" w:sz="4" w:space="0" w:color="auto"/>
            </w:tcBorders>
          </w:tcPr>
          <w:p w:rsidR="0018722C">
            <w:pPr>
              <w:pStyle w:val="affff9"/>
              <w:topLinePunct/>
              <w:ind w:leftChars="0" w:left="0" w:rightChars="0" w:right="0" w:firstLineChars="0" w:firstLine="0"/>
              <w:spacing w:line="240" w:lineRule="atLeast"/>
            </w:pPr>
            <w:r>
              <w:t>0.005537</w:t>
            </w:r>
          </w:p>
        </w:tc>
        <w:tc>
          <w:tcPr>
            <w:tcW w:w="791" w:type="pct"/>
            <w:vAlign w:val="center"/>
            <w:tcBorders>
              <w:top w:val="single" w:sz="4" w:space="0" w:color="auto"/>
            </w:tcBorders>
          </w:tcPr>
          <w:p w:rsidR="0018722C">
            <w:pPr>
              <w:pStyle w:val="aff1"/>
              <w:topLinePunct/>
              <w:ind w:leftChars="0" w:left="0" w:rightChars="0" w:right="0" w:firstLineChars="0" w:firstLine="0"/>
              <w:spacing w:line="240" w:lineRule="atLeast"/>
            </w:pPr>
            <w:r>
              <w:t>0.327762</w:t>
            </w:r>
            <w:r>
              <w:t>*</w:t>
            </w:r>
          </w:p>
        </w:tc>
        <w:tc>
          <w:tcPr>
            <w:tcW w:w="645" w:type="pct"/>
            <w:vAlign w:val="center"/>
            <w:tcBorders>
              <w:top w:val="single" w:sz="4" w:space="0" w:color="auto"/>
            </w:tcBorders>
          </w:tcPr>
          <w:p w:rsidR="0018722C">
            <w:pPr>
              <w:pStyle w:val="affff9"/>
              <w:topLinePunct/>
              <w:ind w:leftChars="0" w:left="0" w:rightChars="0" w:right="0" w:firstLineChars="0" w:firstLine="0"/>
              <w:spacing w:line="240" w:lineRule="atLeast"/>
            </w:pPr>
            <w:r>
              <w:t>-0.040674</w:t>
            </w:r>
          </w:p>
        </w:tc>
        <w:tc>
          <w:tcPr>
            <w:tcW w:w="748" w:type="pct"/>
            <w:vAlign w:val="center"/>
            <w:tcBorders>
              <w:top w:val="single" w:sz="4" w:space="0" w:color="auto"/>
            </w:tcBorders>
          </w:tcPr>
          <w:p w:rsidR="0018722C">
            <w:pPr>
              <w:pStyle w:val="ad"/>
              <w:topLinePunct/>
              <w:ind w:leftChars="0" w:left="0" w:rightChars="0" w:right="0" w:firstLineChars="0" w:firstLine="0"/>
              <w:spacing w:line="240" w:lineRule="atLeast"/>
            </w:pPr>
            <w:r>
              <w:t>-0.904092</w:t>
            </w:r>
            <w:r>
              <w:t>*</w:t>
            </w:r>
          </w:p>
        </w:tc>
      </w:tr>
    </w:tbl>
    <w:p w:rsidR="0018722C">
      <w:pPr>
        <w:rPr/>
        <w:topLinePunct/>
        <w:pStyle w:val="affa"/>
      </w:pPr>
    </w:p>
    <w:p w:rsidR="0018722C">
      <w:pPr>
        <w:pStyle w:val="a8"/>
        <w:topLinePunct/>
      </w:pPr>
      <w:r>
        <w:t>表</w:t>
      </w:r>
      <w:r>
        <w:t>5-5  </w:t>
      </w:r>
      <w:r>
        <w:t>各省份环境规制相关变量变系数模型结果</w:t>
      </w:r>
      <w:r>
        <w:t>（</w:t>
      </w:r>
      <w:r>
        <w:t>续表</w:t>
      </w:r>
      <w:r>
        <w:t>）</w:t>
      </w:r>
    </w:p>
    <w:tbl>
      <w:tblPr>
        <w:tblW w:w="5000" w:type="pct"/>
        <w:tblInd w:w="118"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080"/>
        <w:gridCol w:w="1200"/>
        <w:gridCol w:w="1371"/>
        <w:gridCol w:w="1148"/>
        <w:gridCol w:w="1348"/>
        <w:gridCol w:w="1100"/>
        <w:gridCol w:w="1275"/>
      </w:tblGrid>
      <w:tr>
        <w:trPr>
          <w:tblHeader/>
        </w:trPr>
        <w:tc>
          <w:tcPr>
            <w:tcW w:w="634" w:type="pct"/>
            <w:vAlign w:val="center"/>
            <w:tcBorders>
              <w:bottom w:val="single" w:sz="4" w:space="0" w:color="auto"/>
            </w:tcBorders>
          </w:tcPr>
          <w:p w:rsidR="0018722C">
            <w:pPr>
              <w:pStyle w:val="a7"/>
              <w:topLinePunct/>
              <w:ind w:leftChars="0" w:left="0" w:rightChars="0" w:right="0" w:firstLineChars="0" w:firstLine="0"/>
              <w:spacing w:line="240" w:lineRule="atLeast"/>
            </w:pPr>
            <w:r>
              <w:t>海南</w:t>
            </w:r>
          </w:p>
        </w:tc>
        <w:tc>
          <w:tcPr>
            <w:tcW w:w="704" w:type="pct"/>
            <w:vAlign w:val="center"/>
            <w:tcBorders>
              <w:bottom w:val="single" w:sz="4" w:space="0" w:color="auto"/>
            </w:tcBorders>
          </w:tcPr>
          <w:p w:rsidR="0018722C">
            <w:pPr>
              <w:pStyle w:val="a7"/>
              <w:topLinePunct/>
              <w:ind w:leftChars="0" w:left="0" w:rightChars="0" w:right="0" w:firstLineChars="0" w:firstLine="0"/>
              <w:spacing w:line="240" w:lineRule="atLeast"/>
            </w:pPr>
            <w:r>
              <w:t>-0.122088</w:t>
            </w:r>
          </w:p>
        </w:tc>
        <w:tc>
          <w:tcPr>
            <w:tcW w:w="804" w:type="pct"/>
            <w:vAlign w:val="center"/>
            <w:tcBorders>
              <w:bottom w:val="single" w:sz="4" w:space="0" w:color="auto"/>
            </w:tcBorders>
          </w:tcPr>
          <w:p w:rsidR="0018722C">
            <w:pPr>
              <w:pStyle w:val="a7"/>
              <w:topLinePunct/>
              <w:ind w:leftChars="0" w:left="0" w:rightChars="0" w:right="0" w:firstLineChars="0" w:firstLine="0"/>
              <w:spacing w:line="240" w:lineRule="atLeast"/>
            </w:pPr>
            <w:r>
              <w:t>-2.566511</w:t>
            </w:r>
            <w:r>
              <w:t>*</w:t>
            </w:r>
          </w:p>
        </w:tc>
        <w:tc>
          <w:tcPr>
            <w:tcW w:w="674" w:type="pct"/>
            <w:vAlign w:val="center"/>
            <w:tcBorders>
              <w:bottom w:val="single" w:sz="4" w:space="0" w:color="auto"/>
            </w:tcBorders>
          </w:tcPr>
          <w:p w:rsidR="0018722C">
            <w:pPr>
              <w:pStyle w:val="a7"/>
              <w:topLinePunct/>
              <w:ind w:leftChars="0" w:left="0" w:rightChars="0" w:right="0" w:firstLineChars="0" w:firstLine="0"/>
              <w:spacing w:line="240" w:lineRule="atLeast"/>
            </w:pPr>
            <w:r>
              <w:t>0.012319</w:t>
            </w:r>
          </w:p>
        </w:tc>
        <w:tc>
          <w:tcPr>
            <w:tcW w:w="791" w:type="pct"/>
            <w:vAlign w:val="center"/>
            <w:tcBorders>
              <w:bottom w:val="single" w:sz="4" w:space="0" w:color="auto"/>
            </w:tcBorders>
          </w:tcPr>
          <w:p w:rsidR="0018722C">
            <w:pPr>
              <w:pStyle w:val="a7"/>
              <w:topLinePunct/>
              <w:ind w:leftChars="0" w:left="0" w:rightChars="0" w:right="0" w:firstLineChars="0" w:firstLine="0"/>
              <w:spacing w:line="240" w:lineRule="atLeast"/>
            </w:pPr>
            <w:r>
              <w:t>1.765172</w:t>
            </w:r>
            <w:r>
              <w:t>*</w:t>
            </w:r>
          </w:p>
        </w:tc>
        <w:tc>
          <w:tcPr>
            <w:tcW w:w="645" w:type="pct"/>
            <w:vAlign w:val="center"/>
            <w:tcBorders>
              <w:bottom w:val="single" w:sz="4" w:space="0" w:color="auto"/>
            </w:tcBorders>
          </w:tcPr>
          <w:p w:rsidR="0018722C">
            <w:pPr>
              <w:pStyle w:val="a7"/>
              <w:topLinePunct/>
              <w:ind w:leftChars="0" w:left="0" w:rightChars="0" w:right="0" w:firstLineChars="0" w:firstLine="0"/>
              <w:spacing w:line="240" w:lineRule="atLeast"/>
            </w:pPr>
            <w:r>
              <w:t>0.082731</w:t>
            </w:r>
          </w:p>
        </w:tc>
        <w:tc>
          <w:tcPr>
            <w:tcW w:w="748" w:type="pct"/>
            <w:vAlign w:val="center"/>
            <w:tcBorders>
              <w:bottom w:val="single" w:sz="4" w:space="0" w:color="auto"/>
            </w:tcBorders>
          </w:tcPr>
          <w:p w:rsidR="0018722C">
            <w:pPr>
              <w:pStyle w:val="a7"/>
              <w:topLinePunct/>
              <w:ind w:leftChars="0" w:left="0" w:rightChars="0" w:right="0" w:firstLineChars="0" w:firstLine="0"/>
              <w:spacing w:line="240" w:lineRule="atLeast"/>
            </w:pPr>
            <w:r>
              <w:t>6.941391</w:t>
            </w:r>
            <w:r>
              <w:t>***</w:t>
            </w:r>
          </w:p>
        </w:tc>
      </w:tr>
      <w:tr>
        <w:tc>
          <w:tcPr>
            <w:tcW w:w="634" w:type="pct"/>
            <w:vAlign w:val="center"/>
          </w:tcPr>
          <w:p w:rsidR="0018722C">
            <w:pPr>
              <w:pStyle w:val="ac"/>
              <w:topLinePunct/>
              <w:ind w:leftChars="0" w:left="0" w:rightChars="0" w:right="0" w:firstLineChars="0" w:firstLine="0"/>
              <w:spacing w:line="240" w:lineRule="atLeast"/>
            </w:pPr>
            <w:r>
              <w:t>重庆</w:t>
            </w:r>
          </w:p>
        </w:tc>
        <w:tc>
          <w:tcPr>
            <w:tcW w:w="704" w:type="pct"/>
            <w:vAlign w:val="center"/>
          </w:tcPr>
          <w:p w:rsidR="0018722C">
            <w:pPr>
              <w:pStyle w:val="affff9"/>
              <w:topLinePunct/>
              <w:ind w:leftChars="0" w:left="0" w:rightChars="0" w:right="0" w:firstLineChars="0" w:firstLine="0"/>
              <w:spacing w:line="240" w:lineRule="atLeast"/>
            </w:pPr>
            <w:r>
              <w:t>-0.102967</w:t>
            </w:r>
          </w:p>
        </w:tc>
        <w:tc>
          <w:tcPr>
            <w:tcW w:w="804" w:type="pct"/>
            <w:vAlign w:val="center"/>
          </w:tcPr>
          <w:p w:rsidR="0018722C">
            <w:pPr>
              <w:pStyle w:val="a5"/>
              <w:topLinePunct/>
              <w:ind w:leftChars="0" w:left="0" w:rightChars="0" w:right="0" w:firstLineChars="0" w:firstLine="0"/>
              <w:spacing w:line="240" w:lineRule="atLeast"/>
            </w:pPr>
            <w:r>
              <w:t>-0.997793</w:t>
            </w:r>
            <w:r>
              <w:t>*</w:t>
            </w:r>
          </w:p>
        </w:tc>
        <w:tc>
          <w:tcPr>
            <w:tcW w:w="674" w:type="pct"/>
            <w:vAlign w:val="center"/>
          </w:tcPr>
          <w:p w:rsidR="0018722C">
            <w:pPr>
              <w:pStyle w:val="affff9"/>
              <w:topLinePunct/>
              <w:ind w:leftChars="0" w:left="0" w:rightChars="0" w:right="0" w:firstLineChars="0" w:firstLine="0"/>
              <w:spacing w:line="240" w:lineRule="atLeast"/>
            </w:pPr>
            <w:r>
              <w:t>0.011358</w:t>
            </w:r>
          </w:p>
        </w:tc>
        <w:tc>
          <w:tcPr>
            <w:tcW w:w="791" w:type="pct"/>
            <w:vAlign w:val="center"/>
          </w:tcPr>
          <w:p w:rsidR="0018722C">
            <w:pPr>
              <w:pStyle w:val="a5"/>
              <w:topLinePunct/>
              <w:ind w:leftChars="0" w:left="0" w:rightChars="0" w:right="0" w:firstLineChars="0" w:firstLine="0"/>
              <w:spacing w:line="240" w:lineRule="atLeast"/>
            </w:pPr>
            <w:r>
              <w:t>0.670279</w:t>
            </w:r>
            <w:r>
              <w:t>*</w:t>
            </w:r>
          </w:p>
        </w:tc>
        <w:tc>
          <w:tcPr>
            <w:tcW w:w="645" w:type="pct"/>
            <w:vAlign w:val="center"/>
          </w:tcPr>
          <w:p w:rsidR="0018722C">
            <w:pPr>
              <w:pStyle w:val="affff9"/>
              <w:topLinePunct/>
              <w:ind w:leftChars="0" w:left="0" w:rightChars="0" w:right="0" w:firstLineChars="0" w:firstLine="0"/>
              <w:spacing w:line="240" w:lineRule="atLeast"/>
            </w:pPr>
            <w:r>
              <w:t>0.019950</w:t>
            </w:r>
          </w:p>
        </w:tc>
        <w:tc>
          <w:tcPr>
            <w:tcW w:w="748" w:type="pct"/>
            <w:vAlign w:val="center"/>
          </w:tcPr>
          <w:p w:rsidR="0018722C">
            <w:pPr>
              <w:pStyle w:val="ad"/>
              <w:topLinePunct/>
              <w:ind w:leftChars="0" w:left="0" w:rightChars="0" w:right="0" w:firstLineChars="0" w:firstLine="0"/>
              <w:spacing w:line="240" w:lineRule="atLeast"/>
            </w:pPr>
            <w:r>
              <w:t>0.426356</w:t>
            </w:r>
            <w:r>
              <w:t>*</w:t>
            </w:r>
          </w:p>
        </w:tc>
      </w:tr>
      <w:tr>
        <w:tc>
          <w:tcPr>
            <w:tcW w:w="634" w:type="pct"/>
            <w:vAlign w:val="center"/>
          </w:tcPr>
          <w:p w:rsidR="0018722C">
            <w:pPr>
              <w:pStyle w:val="ac"/>
              <w:topLinePunct/>
              <w:ind w:leftChars="0" w:left="0" w:rightChars="0" w:right="0" w:firstLineChars="0" w:firstLine="0"/>
              <w:spacing w:line="240" w:lineRule="atLeast"/>
            </w:pPr>
            <w:r>
              <w:t>四川</w:t>
            </w:r>
          </w:p>
        </w:tc>
        <w:tc>
          <w:tcPr>
            <w:tcW w:w="704" w:type="pct"/>
            <w:vAlign w:val="center"/>
          </w:tcPr>
          <w:p w:rsidR="0018722C">
            <w:pPr>
              <w:pStyle w:val="affff9"/>
              <w:topLinePunct/>
              <w:ind w:leftChars="0" w:left="0" w:rightChars="0" w:right="0" w:firstLineChars="0" w:firstLine="0"/>
              <w:spacing w:line="240" w:lineRule="atLeast"/>
            </w:pPr>
            <w:r>
              <w:t>-0.090210</w:t>
            </w:r>
          </w:p>
        </w:tc>
        <w:tc>
          <w:tcPr>
            <w:tcW w:w="804" w:type="pct"/>
            <w:vAlign w:val="center"/>
          </w:tcPr>
          <w:p w:rsidR="0018722C">
            <w:pPr>
              <w:pStyle w:val="a5"/>
              <w:topLinePunct/>
              <w:ind w:leftChars="0" w:left="0" w:rightChars="0" w:right="0" w:firstLineChars="0" w:firstLine="0"/>
              <w:spacing w:line="240" w:lineRule="atLeast"/>
            </w:pPr>
            <w:r>
              <w:t>-0.390563</w:t>
            </w:r>
            <w:r>
              <w:t>*</w:t>
            </w:r>
          </w:p>
        </w:tc>
        <w:tc>
          <w:tcPr>
            <w:tcW w:w="674" w:type="pct"/>
            <w:vAlign w:val="center"/>
          </w:tcPr>
          <w:p w:rsidR="0018722C">
            <w:pPr>
              <w:pStyle w:val="affff9"/>
              <w:topLinePunct/>
              <w:ind w:leftChars="0" w:left="0" w:rightChars="0" w:right="0" w:firstLineChars="0" w:firstLine="0"/>
              <w:spacing w:line="240" w:lineRule="atLeast"/>
            </w:pPr>
            <w:r>
              <w:t>0.018973</w:t>
            </w:r>
          </w:p>
        </w:tc>
        <w:tc>
          <w:tcPr>
            <w:tcW w:w="791" w:type="pct"/>
            <w:vAlign w:val="center"/>
          </w:tcPr>
          <w:p w:rsidR="0018722C">
            <w:pPr>
              <w:pStyle w:val="a5"/>
              <w:topLinePunct/>
              <w:ind w:leftChars="0" w:left="0" w:rightChars="0" w:right="0" w:firstLineChars="0" w:firstLine="0"/>
              <w:spacing w:line="240" w:lineRule="atLeast"/>
            </w:pPr>
            <w:r>
              <w:t>1.955060</w:t>
            </w:r>
            <w:r>
              <w:t>*</w:t>
            </w:r>
          </w:p>
        </w:tc>
        <w:tc>
          <w:tcPr>
            <w:tcW w:w="645" w:type="pct"/>
            <w:vAlign w:val="center"/>
          </w:tcPr>
          <w:p w:rsidR="0018722C">
            <w:pPr>
              <w:pStyle w:val="affff9"/>
              <w:topLinePunct/>
              <w:ind w:leftChars="0" w:left="0" w:rightChars="0" w:right="0" w:firstLineChars="0" w:firstLine="0"/>
              <w:spacing w:line="240" w:lineRule="atLeast"/>
            </w:pPr>
            <w:r>
              <w:t>0.073720</w:t>
            </w:r>
          </w:p>
        </w:tc>
        <w:tc>
          <w:tcPr>
            <w:tcW w:w="748" w:type="pct"/>
            <w:vAlign w:val="center"/>
          </w:tcPr>
          <w:p w:rsidR="0018722C">
            <w:pPr>
              <w:pStyle w:val="ad"/>
              <w:topLinePunct/>
              <w:ind w:leftChars="0" w:left="0" w:rightChars="0" w:right="0" w:firstLineChars="0" w:firstLine="0"/>
              <w:spacing w:line="240" w:lineRule="atLeast"/>
            </w:pPr>
            <w:r>
              <w:t>0.737572</w:t>
            </w:r>
            <w:r>
              <w:t>*</w:t>
            </w:r>
          </w:p>
        </w:tc>
      </w:tr>
      <w:tr>
        <w:tc>
          <w:tcPr>
            <w:tcW w:w="634" w:type="pct"/>
            <w:vAlign w:val="center"/>
          </w:tcPr>
          <w:p w:rsidR="0018722C">
            <w:pPr>
              <w:pStyle w:val="ac"/>
              <w:topLinePunct/>
              <w:ind w:leftChars="0" w:left="0" w:rightChars="0" w:right="0" w:firstLineChars="0" w:firstLine="0"/>
              <w:spacing w:line="240" w:lineRule="atLeast"/>
            </w:pPr>
            <w:r>
              <w:t>贵州</w:t>
            </w:r>
          </w:p>
        </w:tc>
        <w:tc>
          <w:tcPr>
            <w:tcW w:w="704" w:type="pct"/>
            <w:vAlign w:val="center"/>
          </w:tcPr>
          <w:p w:rsidR="0018722C">
            <w:pPr>
              <w:pStyle w:val="affff9"/>
              <w:topLinePunct/>
              <w:ind w:leftChars="0" w:left="0" w:rightChars="0" w:right="0" w:firstLineChars="0" w:firstLine="0"/>
              <w:spacing w:line="240" w:lineRule="atLeast"/>
            </w:pPr>
            <w:r>
              <w:t>-0.165565</w:t>
            </w:r>
          </w:p>
        </w:tc>
        <w:tc>
          <w:tcPr>
            <w:tcW w:w="804" w:type="pct"/>
            <w:vAlign w:val="center"/>
          </w:tcPr>
          <w:p w:rsidR="0018722C">
            <w:pPr>
              <w:pStyle w:val="a5"/>
              <w:topLinePunct/>
              <w:ind w:leftChars="0" w:left="0" w:rightChars="0" w:right="0" w:firstLineChars="0" w:firstLine="0"/>
              <w:spacing w:line="240" w:lineRule="atLeast"/>
            </w:pPr>
            <w:r>
              <w:t>2.831959</w:t>
            </w:r>
            <w:r>
              <w:t>***</w:t>
            </w:r>
          </w:p>
        </w:tc>
        <w:tc>
          <w:tcPr>
            <w:tcW w:w="674" w:type="pct"/>
            <w:vAlign w:val="center"/>
          </w:tcPr>
          <w:p w:rsidR="0018722C">
            <w:pPr>
              <w:pStyle w:val="affff9"/>
              <w:topLinePunct/>
              <w:ind w:leftChars="0" w:left="0" w:rightChars="0" w:right="0" w:firstLineChars="0" w:firstLine="0"/>
              <w:spacing w:line="240" w:lineRule="atLeast"/>
            </w:pPr>
            <w:r>
              <w:t>-0.003982</w:t>
            </w:r>
          </w:p>
        </w:tc>
        <w:tc>
          <w:tcPr>
            <w:tcW w:w="791" w:type="pct"/>
            <w:vAlign w:val="center"/>
          </w:tcPr>
          <w:p w:rsidR="0018722C">
            <w:pPr>
              <w:pStyle w:val="a5"/>
              <w:topLinePunct/>
              <w:ind w:leftChars="0" w:left="0" w:rightChars="0" w:right="0" w:firstLineChars="0" w:firstLine="0"/>
              <w:spacing w:line="240" w:lineRule="atLeast"/>
            </w:pPr>
            <w:r>
              <w:t>-0.549395</w:t>
            </w:r>
            <w:r>
              <w:t>*</w:t>
            </w:r>
          </w:p>
        </w:tc>
        <w:tc>
          <w:tcPr>
            <w:tcW w:w="645" w:type="pct"/>
            <w:vAlign w:val="center"/>
          </w:tcPr>
          <w:p w:rsidR="0018722C">
            <w:pPr>
              <w:pStyle w:val="affff9"/>
              <w:topLinePunct/>
              <w:ind w:leftChars="0" w:left="0" w:rightChars="0" w:right="0" w:firstLineChars="0" w:firstLine="0"/>
              <w:spacing w:line="240" w:lineRule="atLeast"/>
            </w:pPr>
            <w:r>
              <w:t>-0.106773</w:t>
            </w:r>
          </w:p>
        </w:tc>
        <w:tc>
          <w:tcPr>
            <w:tcW w:w="748" w:type="pct"/>
            <w:vAlign w:val="center"/>
          </w:tcPr>
          <w:p w:rsidR="0018722C">
            <w:pPr>
              <w:pStyle w:val="ad"/>
              <w:topLinePunct/>
              <w:ind w:leftChars="0" w:left="0" w:rightChars="0" w:right="0" w:firstLineChars="0" w:firstLine="0"/>
              <w:spacing w:line="240" w:lineRule="atLeast"/>
            </w:pPr>
            <w:r>
              <w:t>-8.723914</w:t>
            </w:r>
            <w:r>
              <w:t>**</w:t>
            </w:r>
          </w:p>
        </w:tc>
      </w:tr>
      <w:tr>
        <w:tc>
          <w:tcPr>
            <w:tcW w:w="634" w:type="pct"/>
            <w:vAlign w:val="center"/>
          </w:tcPr>
          <w:p w:rsidR="0018722C">
            <w:pPr>
              <w:pStyle w:val="ac"/>
              <w:topLinePunct/>
              <w:ind w:leftChars="0" w:left="0" w:rightChars="0" w:right="0" w:firstLineChars="0" w:firstLine="0"/>
              <w:spacing w:line="240" w:lineRule="atLeast"/>
            </w:pPr>
            <w:r>
              <w:t>云南</w:t>
            </w:r>
          </w:p>
        </w:tc>
        <w:tc>
          <w:tcPr>
            <w:tcW w:w="704" w:type="pct"/>
            <w:vAlign w:val="center"/>
          </w:tcPr>
          <w:p w:rsidR="0018722C">
            <w:pPr>
              <w:pStyle w:val="affff9"/>
              <w:topLinePunct/>
              <w:ind w:leftChars="0" w:left="0" w:rightChars="0" w:right="0" w:firstLineChars="0" w:firstLine="0"/>
              <w:spacing w:line="240" w:lineRule="atLeast"/>
            </w:pPr>
            <w:r>
              <w:t>0.185487</w:t>
            </w:r>
          </w:p>
        </w:tc>
        <w:tc>
          <w:tcPr>
            <w:tcW w:w="804" w:type="pct"/>
            <w:vAlign w:val="center"/>
          </w:tcPr>
          <w:p w:rsidR="0018722C">
            <w:pPr>
              <w:pStyle w:val="a5"/>
              <w:topLinePunct/>
              <w:ind w:leftChars="0" w:left="0" w:rightChars="0" w:right="0" w:firstLineChars="0" w:firstLine="0"/>
              <w:spacing w:line="240" w:lineRule="atLeast"/>
            </w:pPr>
            <w:r>
              <w:t>-1.503126</w:t>
            </w:r>
            <w:r>
              <w:t>*</w:t>
            </w:r>
          </w:p>
        </w:tc>
        <w:tc>
          <w:tcPr>
            <w:tcW w:w="674" w:type="pct"/>
            <w:vAlign w:val="center"/>
          </w:tcPr>
          <w:p w:rsidR="0018722C">
            <w:pPr>
              <w:pStyle w:val="affff9"/>
              <w:topLinePunct/>
              <w:ind w:leftChars="0" w:left="0" w:rightChars="0" w:right="0" w:firstLineChars="0" w:firstLine="0"/>
              <w:spacing w:line="240" w:lineRule="atLeast"/>
            </w:pPr>
            <w:r>
              <w:t>-0.033776</w:t>
            </w:r>
          </w:p>
        </w:tc>
        <w:tc>
          <w:tcPr>
            <w:tcW w:w="791" w:type="pct"/>
            <w:vAlign w:val="center"/>
          </w:tcPr>
          <w:p w:rsidR="0018722C">
            <w:pPr>
              <w:pStyle w:val="a5"/>
              <w:topLinePunct/>
              <w:ind w:leftChars="0" w:left="0" w:rightChars="0" w:right="0" w:firstLineChars="0" w:firstLine="0"/>
              <w:spacing w:line="240" w:lineRule="atLeast"/>
            </w:pPr>
            <w:r>
              <w:t>-1.195850</w:t>
            </w:r>
            <w:r>
              <w:t>*</w:t>
            </w:r>
          </w:p>
        </w:tc>
        <w:tc>
          <w:tcPr>
            <w:tcW w:w="645" w:type="pct"/>
            <w:vAlign w:val="center"/>
          </w:tcPr>
          <w:p w:rsidR="0018722C">
            <w:pPr>
              <w:pStyle w:val="affff9"/>
              <w:topLinePunct/>
              <w:ind w:leftChars="0" w:left="0" w:rightChars="0" w:right="0" w:firstLineChars="0" w:firstLine="0"/>
              <w:spacing w:line="240" w:lineRule="atLeast"/>
            </w:pPr>
            <w:r>
              <w:t>-0.132588</w:t>
            </w:r>
          </w:p>
        </w:tc>
        <w:tc>
          <w:tcPr>
            <w:tcW w:w="748" w:type="pct"/>
            <w:vAlign w:val="center"/>
          </w:tcPr>
          <w:p w:rsidR="0018722C">
            <w:pPr>
              <w:pStyle w:val="ad"/>
              <w:topLinePunct/>
              <w:ind w:leftChars="0" w:left="0" w:rightChars="0" w:right="0" w:firstLineChars="0" w:firstLine="0"/>
              <w:spacing w:line="240" w:lineRule="atLeast"/>
            </w:pPr>
            <w:r>
              <w:t>-3.109629</w:t>
            </w:r>
            <w:r>
              <w:t>**</w:t>
            </w:r>
          </w:p>
        </w:tc>
      </w:tr>
      <w:tr>
        <w:tc>
          <w:tcPr>
            <w:tcW w:w="634" w:type="pct"/>
            <w:vAlign w:val="center"/>
          </w:tcPr>
          <w:p w:rsidR="0018722C">
            <w:pPr>
              <w:pStyle w:val="ac"/>
              <w:topLinePunct/>
              <w:ind w:leftChars="0" w:left="0" w:rightChars="0" w:right="0" w:firstLineChars="0" w:firstLine="0"/>
              <w:spacing w:line="240" w:lineRule="atLeast"/>
            </w:pPr>
            <w:r>
              <w:t>陕西</w:t>
            </w:r>
          </w:p>
        </w:tc>
        <w:tc>
          <w:tcPr>
            <w:tcW w:w="704" w:type="pct"/>
            <w:vAlign w:val="center"/>
          </w:tcPr>
          <w:p w:rsidR="0018722C">
            <w:pPr>
              <w:pStyle w:val="affff9"/>
              <w:topLinePunct/>
              <w:ind w:leftChars="0" w:left="0" w:rightChars="0" w:right="0" w:firstLineChars="0" w:firstLine="0"/>
              <w:spacing w:line="240" w:lineRule="atLeast"/>
            </w:pPr>
            <w:r>
              <w:t>-0.997905</w:t>
            </w:r>
          </w:p>
        </w:tc>
        <w:tc>
          <w:tcPr>
            <w:tcW w:w="804" w:type="pct"/>
            <w:vAlign w:val="center"/>
          </w:tcPr>
          <w:p w:rsidR="0018722C">
            <w:pPr>
              <w:pStyle w:val="a5"/>
              <w:topLinePunct/>
              <w:ind w:leftChars="0" w:left="0" w:rightChars="0" w:right="0" w:firstLineChars="0" w:firstLine="0"/>
              <w:spacing w:line="240" w:lineRule="atLeast"/>
            </w:pPr>
            <w:r>
              <w:t>-0.974359</w:t>
            </w:r>
            <w:r>
              <w:t>*</w:t>
            </w:r>
          </w:p>
        </w:tc>
        <w:tc>
          <w:tcPr>
            <w:tcW w:w="674" w:type="pct"/>
            <w:vAlign w:val="center"/>
          </w:tcPr>
          <w:p w:rsidR="0018722C">
            <w:pPr>
              <w:pStyle w:val="affff9"/>
              <w:topLinePunct/>
              <w:ind w:leftChars="0" w:left="0" w:rightChars="0" w:right="0" w:firstLineChars="0" w:firstLine="0"/>
              <w:spacing w:line="240" w:lineRule="atLeast"/>
            </w:pPr>
            <w:r>
              <w:t>0.046401</w:t>
            </w:r>
          </w:p>
        </w:tc>
        <w:tc>
          <w:tcPr>
            <w:tcW w:w="791" w:type="pct"/>
            <w:vAlign w:val="center"/>
          </w:tcPr>
          <w:p w:rsidR="0018722C">
            <w:pPr>
              <w:pStyle w:val="a5"/>
              <w:topLinePunct/>
              <w:ind w:leftChars="0" w:left="0" w:rightChars="0" w:right="0" w:firstLineChars="0" w:firstLine="0"/>
              <w:spacing w:line="240" w:lineRule="atLeast"/>
            </w:pPr>
            <w:r>
              <w:t>0.740930</w:t>
            </w:r>
            <w:r>
              <w:t>*</w:t>
            </w:r>
          </w:p>
        </w:tc>
        <w:tc>
          <w:tcPr>
            <w:tcW w:w="645" w:type="pct"/>
            <w:vAlign w:val="center"/>
          </w:tcPr>
          <w:p w:rsidR="0018722C">
            <w:pPr>
              <w:pStyle w:val="affff9"/>
              <w:topLinePunct/>
              <w:ind w:leftChars="0" w:left="0" w:rightChars="0" w:right="0" w:firstLineChars="0" w:firstLine="0"/>
              <w:spacing w:line="240" w:lineRule="atLeast"/>
            </w:pPr>
            <w:r>
              <w:t>-0.547987</w:t>
            </w:r>
          </w:p>
        </w:tc>
        <w:tc>
          <w:tcPr>
            <w:tcW w:w="748" w:type="pct"/>
            <w:vAlign w:val="center"/>
          </w:tcPr>
          <w:p w:rsidR="0018722C">
            <w:pPr>
              <w:pStyle w:val="ad"/>
              <w:topLinePunct/>
              <w:ind w:leftChars="0" w:left="0" w:rightChars="0" w:right="0" w:firstLineChars="0" w:firstLine="0"/>
              <w:spacing w:line="240" w:lineRule="atLeast"/>
            </w:pPr>
            <w:r>
              <w:t>-0.851513</w:t>
            </w:r>
            <w:r>
              <w:t>**</w:t>
            </w:r>
          </w:p>
        </w:tc>
      </w:tr>
      <w:tr>
        <w:tc>
          <w:tcPr>
            <w:tcW w:w="634" w:type="pct"/>
            <w:vAlign w:val="center"/>
          </w:tcPr>
          <w:p w:rsidR="0018722C">
            <w:pPr>
              <w:pStyle w:val="ac"/>
              <w:topLinePunct/>
              <w:ind w:leftChars="0" w:left="0" w:rightChars="0" w:right="0" w:firstLineChars="0" w:firstLine="0"/>
              <w:spacing w:line="240" w:lineRule="atLeast"/>
            </w:pPr>
            <w:r>
              <w:t>甘肃</w:t>
            </w:r>
          </w:p>
        </w:tc>
        <w:tc>
          <w:tcPr>
            <w:tcW w:w="704" w:type="pct"/>
            <w:vAlign w:val="center"/>
          </w:tcPr>
          <w:p w:rsidR="0018722C">
            <w:pPr>
              <w:pStyle w:val="affff9"/>
              <w:topLinePunct/>
              <w:ind w:leftChars="0" w:left="0" w:rightChars="0" w:right="0" w:firstLineChars="0" w:firstLine="0"/>
              <w:spacing w:line="240" w:lineRule="atLeast"/>
            </w:pPr>
            <w:r>
              <w:t>-0.063358</w:t>
            </w:r>
          </w:p>
        </w:tc>
        <w:tc>
          <w:tcPr>
            <w:tcW w:w="804" w:type="pct"/>
            <w:vAlign w:val="center"/>
          </w:tcPr>
          <w:p w:rsidR="0018722C">
            <w:pPr>
              <w:pStyle w:val="a5"/>
              <w:topLinePunct/>
              <w:ind w:leftChars="0" w:left="0" w:rightChars="0" w:right="0" w:firstLineChars="0" w:firstLine="0"/>
              <w:spacing w:line="240" w:lineRule="atLeast"/>
            </w:pPr>
            <w:r>
              <w:t>-0.914255</w:t>
            </w:r>
            <w:r>
              <w:t>*</w:t>
            </w:r>
          </w:p>
        </w:tc>
        <w:tc>
          <w:tcPr>
            <w:tcW w:w="674" w:type="pct"/>
            <w:vAlign w:val="center"/>
          </w:tcPr>
          <w:p w:rsidR="0018722C">
            <w:pPr>
              <w:pStyle w:val="affff9"/>
              <w:topLinePunct/>
              <w:ind w:leftChars="0" w:left="0" w:rightChars="0" w:right="0" w:firstLineChars="0" w:firstLine="0"/>
              <w:spacing w:line="240" w:lineRule="atLeast"/>
            </w:pPr>
            <w:r>
              <w:t>-0.002563</w:t>
            </w:r>
          </w:p>
        </w:tc>
        <w:tc>
          <w:tcPr>
            <w:tcW w:w="791" w:type="pct"/>
            <w:vAlign w:val="center"/>
          </w:tcPr>
          <w:p w:rsidR="0018722C">
            <w:pPr>
              <w:pStyle w:val="a5"/>
              <w:topLinePunct/>
              <w:ind w:leftChars="0" w:left="0" w:rightChars="0" w:right="0" w:firstLineChars="0" w:firstLine="0"/>
              <w:spacing w:line="240" w:lineRule="atLeast"/>
            </w:pPr>
            <w:r>
              <w:t>-0.206621</w:t>
            </w:r>
            <w:r>
              <w:t>*</w:t>
            </w:r>
          </w:p>
        </w:tc>
        <w:tc>
          <w:tcPr>
            <w:tcW w:w="645" w:type="pct"/>
            <w:vAlign w:val="center"/>
          </w:tcPr>
          <w:p w:rsidR="0018722C">
            <w:pPr>
              <w:pStyle w:val="affff9"/>
              <w:topLinePunct/>
              <w:ind w:leftChars="0" w:left="0" w:rightChars="0" w:right="0" w:firstLineChars="0" w:firstLine="0"/>
              <w:spacing w:line="240" w:lineRule="atLeast"/>
            </w:pPr>
            <w:r>
              <w:t>-0.080896</w:t>
            </w:r>
          </w:p>
        </w:tc>
        <w:tc>
          <w:tcPr>
            <w:tcW w:w="748" w:type="pct"/>
            <w:vAlign w:val="center"/>
          </w:tcPr>
          <w:p w:rsidR="0018722C">
            <w:pPr>
              <w:pStyle w:val="ad"/>
              <w:topLinePunct/>
              <w:ind w:leftChars="0" w:left="0" w:rightChars="0" w:right="0" w:firstLineChars="0" w:firstLine="0"/>
              <w:spacing w:line="240" w:lineRule="atLeast"/>
            </w:pPr>
            <w:r>
              <w:t>-6.526980</w:t>
            </w:r>
            <w:r>
              <w:t>*</w:t>
            </w:r>
          </w:p>
        </w:tc>
      </w:tr>
      <w:tr>
        <w:tc>
          <w:tcPr>
            <w:tcW w:w="634" w:type="pct"/>
            <w:vAlign w:val="center"/>
          </w:tcPr>
          <w:p w:rsidR="0018722C">
            <w:pPr>
              <w:pStyle w:val="ac"/>
              <w:topLinePunct/>
              <w:ind w:leftChars="0" w:left="0" w:rightChars="0" w:right="0" w:firstLineChars="0" w:firstLine="0"/>
              <w:spacing w:line="240" w:lineRule="atLeast"/>
            </w:pPr>
            <w:r>
              <w:t>青海</w:t>
            </w:r>
          </w:p>
        </w:tc>
        <w:tc>
          <w:tcPr>
            <w:tcW w:w="704" w:type="pct"/>
            <w:vAlign w:val="center"/>
          </w:tcPr>
          <w:p w:rsidR="0018722C">
            <w:pPr>
              <w:pStyle w:val="affff9"/>
              <w:topLinePunct/>
              <w:ind w:leftChars="0" w:left="0" w:rightChars="0" w:right="0" w:firstLineChars="0" w:firstLine="0"/>
              <w:spacing w:line="240" w:lineRule="atLeast"/>
            </w:pPr>
            <w:r>
              <w:t>-0.046524</w:t>
            </w:r>
          </w:p>
        </w:tc>
        <w:tc>
          <w:tcPr>
            <w:tcW w:w="804" w:type="pct"/>
            <w:vAlign w:val="center"/>
          </w:tcPr>
          <w:p w:rsidR="0018722C">
            <w:pPr>
              <w:pStyle w:val="a5"/>
              <w:topLinePunct/>
              <w:ind w:leftChars="0" w:left="0" w:rightChars="0" w:right="0" w:firstLineChars="0" w:firstLine="0"/>
              <w:spacing w:line="240" w:lineRule="atLeast"/>
            </w:pPr>
            <w:r>
              <w:t>-0.524254</w:t>
            </w:r>
            <w:r>
              <w:t>*</w:t>
            </w:r>
          </w:p>
        </w:tc>
        <w:tc>
          <w:tcPr>
            <w:tcW w:w="674" w:type="pct"/>
            <w:vAlign w:val="center"/>
          </w:tcPr>
          <w:p w:rsidR="0018722C">
            <w:pPr>
              <w:pStyle w:val="affff9"/>
              <w:topLinePunct/>
              <w:ind w:leftChars="0" w:left="0" w:rightChars="0" w:right="0" w:firstLineChars="0" w:firstLine="0"/>
              <w:spacing w:line="240" w:lineRule="atLeast"/>
            </w:pPr>
            <w:r>
              <w:t>0.022140</w:t>
            </w:r>
          </w:p>
        </w:tc>
        <w:tc>
          <w:tcPr>
            <w:tcW w:w="791" w:type="pct"/>
            <w:vAlign w:val="center"/>
          </w:tcPr>
          <w:p w:rsidR="0018722C">
            <w:pPr>
              <w:pStyle w:val="a5"/>
              <w:topLinePunct/>
              <w:ind w:leftChars="0" w:left="0" w:rightChars="0" w:right="0" w:firstLineChars="0" w:firstLine="0"/>
              <w:spacing w:line="240" w:lineRule="atLeast"/>
            </w:pPr>
            <w:r>
              <w:t>1.757895</w:t>
            </w:r>
            <w:r>
              <w:t>*</w:t>
            </w:r>
          </w:p>
        </w:tc>
        <w:tc>
          <w:tcPr>
            <w:tcW w:w="645" w:type="pct"/>
            <w:vAlign w:val="center"/>
          </w:tcPr>
          <w:p w:rsidR="0018722C">
            <w:pPr>
              <w:pStyle w:val="affff9"/>
              <w:topLinePunct/>
              <w:ind w:leftChars="0" w:left="0" w:rightChars="0" w:right="0" w:firstLineChars="0" w:firstLine="0"/>
              <w:spacing w:line="240" w:lineRule="atLeast"/>
            </w:pPr>
            <w:r>
              <w:t>-0.025684</w:t>
            </w:r>
          </w:p>
        </w:tc>
        <w:tc>
          <w:tcPr>
            <w:tcW w:w="748" w:type="pct"/>
            <w:vAlign w:val="center"/>
          </w:tcPr>
          <w:p w:rsidR="0018722C">
            <w:pPr>
              <w:pStyle w:val="ad"/>
              <w:topLinePunct/>
              <w:ind w:leftChars="0" w:left="0" w:rightChars="0" w:right="0" w:firstLineChars="0" w:firstLine="0"/>
              <w:spacing w:line="240" w:lineRule="atLeast"/>
            </w:pPr>
            <w:r>
              <w:t>-0.659180</w:t>
            </w:r>
            <w:r>
              <w:t>**</w:t>
            </w:r>
          </w:p>
        </w:tc>
      </w:tr>
      <w:tr>
        <w:tc>
          <w:tcPr>
            <w:tcW w:w="634" w:type="pct"/>
            <w:vAlign w:val="center"/>
          </w:tcPr>
          <w:p w:rsidR="0018722C">
            <w:pPr>
              <w:pStyle w:val="ac"/>
              <w:topLinePunct/>
              <w:ind w:leftChars="0" w:left="0" w:rightChars="0" w:right="0" w:firstLineChars="0" w:firstLine="0"/>
              <w:spacing w:line="240" w:lineRule="atLeast"/>
            </w:pPr>
            <w:r>
              <w:t>宁夏</w:t>
            </w:r>
          </w:p>
        </w:tc>
        <w:tc>
          <w:tcPr>
            <w:tcW w:w="704" w:type="pct"/>
            <w:vAlign w:val="center"/>
          </w:tcPr>
          <w:p w:rsidR="0018722C">
            <w:pPr>
              <w:pStyle w:val="affff9"/>
              <w:topLinePunct/>
              <w:ind w:leftChars="0" w:left="0" w:rightChars="0" w:right="0" w:firstLineChars="0" w:firstLine="0"/>
              <w:spacing w:line="240" w:lineRule="atLeast"/>
            </w:pPr>
            <w:r>
              <w:t>0.063358</w:t>
            </w:r>
          </w:p>
        </w:tc>
        <w:tc>
          <w:tcPr>
            <w:tcW w:w="804" w:type="pct"/>
            <w:vAlign w:val="center"/>
          </w:tcPr>
          <w:p w:rsidR="0018722C">
            <w:pPr>
              <w:pStyle w:val="a5"/>
              <w:topLinePunct/>
              <w:ind w:leftChars="0" w:left="0" w:rightChars="0" w:right="0" w:firstLineChars="0" w:firstLine="0"/>
              <w:spacing w:line="240" w:lineRule="atLeast"/>
            </w:pPr>
            <w:r>
              <w:t>0.914255</w:t>
            </w:r>
            <w:r>
              <w:t>*</w:t>
            </w:r>
          </w:p>
        </w:tc>
        <w:tc>
          <w:tcPr>
            <w:tcW w:w="674" w:type="pct"/>
            <w:vAlign w:val="center"/>
          </w:tcPr>
          <w:p w:rsidR="0018722C">
            <w:pPr>
              <w:pStyle w:val="affff9"/>
              <w:topLinePunct/>
              <w:ind w:leftChars="0" w:left="0" w:rightChars="0" w:right="0" w:firstLineChars="0" w:firstLine="0"/>
              <w:spacing w:line="240" w:lineRule="atLeast"/>
            </w:pPr>
            <w:r>
              <w:t>-0.002563</w:t>
            </w:r>
          </w:p>
        </w:tc>
        <w:tc>
          <w:tcPr>
            <w:tcW w:w="791" w:type="pct"/>
            <w:vAlign w:val="center"/>
          </w:tcPr>
          <w:p w:rsidR="0018722C">
            <w:pPr>
              <w:pStyle w:val="a5"/>
              <w:topLinePunct/>
              <w:ind w:leftChars="0" w:left="0" w:rightChars="0" w:right="0" w:firstLineChars="0" w:firstLine="0"/>
              <w:spacing w:line="240" w:lineRule="atLeast"/>
            </w:pPr>
            <w:r>
              <w:t>-0.206621</w:t>
            </w:r>
            <w:r>
              <w:t>*</w:t>
            </w:r>
          </w:p>
        </w:tc>
        <w:tc>
          <w:tcPr>
            <w:tcW w:w="645" w:type="pct"/>
            <w:vAlign w:val="center"/>
          </w:tcPr>
          <w:p w:rsidR="0018722C">
            <w:pPr>
              <w:pStyle w:val="affff9"/>
              <w:topLinePunct/>
              <w:ind w:leftChars="0" w:left="0" w:rightChars="0" w:right="0" w:firstLineChars="0" w:firstLine="0"/>
              <w:spacing w:line="240" w:lineRule="atLeast"/>
            </w:pPr>
            <w:r>
              <w:t>0.080896</w:t>
            </w:r>
          </w:p>
        </w:tc>
        <w:tc>
          <w:tcPr>
            <w:tcW w:w="748" w:type="pct"/>
            <w:vAlign w:val="center"/>
          </w:tcPr>
          <w:p w:rsidR="0018722C">
            <w:pPr>
              <w:pStyle w:val="ad"/>
              <w:topLinePunct/>
              <w:ind w:leftChars="0" w:left="0" w:rightChars="0" w:right="0" w:firstLineChars="0" w:firstLine="0"/>
              <w:spacing w:line="240" w:lineRule="atLeast"/>
            </w:pPr>
            <w:r>
              <w:t>6.526980</w:t>
            </w:r>
            <w:r>
              <w:t>**</w:t>
            </w:r>
          </w:p>
        </w:tc>
      </w:tr>
      <w:tr>
        <w:tc>
          <w:tcPr>
            <w:tcW w:w="634" w:type="pct"/>
            <w:vAlign w:val="center"/>
            <w:tcBorders>
              <w:top w:val="single" w:sz="4" w:space="0" w:color="auto"/>
            </w:tcBorders>
          </w:tcPr>
          <w:p w:rsidR="0018722C">
            <w:pPr>
              <w:pStyle w:val="ac"/>
              <w:topLinePunct/>
              <w:ind w:leftChars="0" w:left="0" w:rightChars="0" w:right="0" w:firstLineChars="0" w:firstLine="0"/>
              <w:spacing w:line="240" w:lineRule="atLeast"/>
            </w:pPr>
            <w:r>
              <w:t>新疆</w:t>
            </w:r>
          </w:p>
        </w:tc>
        <w:tc>
          <w:tcPr>
            <w:tcW w:w="704" w:type="pct"/>
            <w:vAlign w:val="center"/>
            <w:tcBorders>
              <w:top w:val="single" w:sz="4" w:space="0" w:color="auto"/>
            </w:tcBorders>
          </w:tcPr>
          <w:p w:rsidR="0018722C">
            <w:pPr>
              <w:pStyle w:val="affff9"/>
              <w:topLinePunct/>
              <w:ind w:leftChars="0" w:left="0" w:rightChars="0" w:right="0" w:firstLineChars="0" w:firstLine="0"/>
              <w:spacing w:line="240" w:lineRule="atLeast"/>
            </w:pPr>
            <w:r>
              <w:t>-0.044482</w:t>
            </w:r>
          </w:p>
        </w:tc>
        <w:tc>
          <w:tcPr>
            <w:tcW w:w="804" w:type="pct"/>
            <w:vAlign w:val="center"/>
            <w:tcBorders>
              <w:top w:val="single" w:sz="4" w:space="0" w:color="auto"/>
            </w:tcBorders>
          </w:tcPr>
          <w:p w:rsidR="0018722C">
            <w:pPr>
              <w:pStyle w:val="aff1"/>
              <w:topLinePunct/>
              <w:ind w:leftChars="0" w:left="0" w:rightChars="0" w:right="0" w:firstLineChars="0" w:firstLine="0"/>
              <w:spacing w:line="240" w:lineRule="atLeast"/>
            </w:pPr>
            <w:r>
              <w:t>-0.385249</w:t>
            </w:r>
            <w:r>
              <w:t>*</w:t>
            </w:r>
          </w:p>
        </w:tc>
        <w:tc>
          <w:tcPr>
            <w:tcW w:w="674" w:type="pct"/>
            <w:vAlign w:val="center"/>
            <w:tcBorders>
              <w:top w:val="single" w:sz="4" w:space="0" w:color="auto"/>
            </w:tcBorders>
          </w:tcPr>
          <w:p w:rsidR="0018722C">
            <w:pPr>
              <w:pStyle w:val="affff9"/>
              <w:topLinePunct/>
              <w:ind w:leftChars="0" w:left="0" w:rightChars="0" w:right="0" w:firstLineChars="0" w:firstLine="0"/>
              <w:spacing w:line="240" w:lineRule="atLeast"/>
            </w:pPr>
            <w:r>
              <w:t>-0.004463</w:t>
            </w:r>
          </w:p>
        </w:tc>
        <w:tc>
          <w:tcPr>
            <w:tcW w:w="791" w:type="pct"/>
            <w:vAlign w:val="center"/>
            <w:tcBorders>
              <w:top w:val="single" w:sz="4" w:space="0" w:color="auto"/>
            </w:tcBorders>
          </w:tcPr>
          <w:p w:rsidR="0018722C">
            <w:pPr>
              <w:pStyle w:val="aff1"/>
              <w:topLinePunct/>
              <w:ind w:leftChars="0" w:left="0" w:rightChars="0" w:right="0" w:firstLineChars="0" w:firstLine="0"/>
              <w:spacing w:line="240" w:lineRule="atLeast"/>
            </w:pPr>
            <w:r>
              <w:t>-0.256222</w:t>
            </w:r>
            <w:r>
              <w:t>*</w:t>
            </w:r>
          </w:p>
        </w:tc>
        <w:tc>
          <w:tcPr>
            <w:tcW w:w="645" w:type="pct"/>
            <w:vAlign w:val="center"/>
            <w:tcBorders>
              <w:top w:val="single" w:sz="4" w:space="0" w:color="auto"/>
            </w:tcBorders>
          </w:tcPr>
          <w:p w:rsidR="0018722C">
            <w:pPr>
              <w:pStyle w:val="affff9"/>
              <w:topLinePunct/>
              <w:ind w:leftChars="0" w:left="0" w:rightChars="0" w:right="0" w:firstLineChars="0" w:firstLine="0"/>
              <w:spacing w:line="240" w:lineRule="atLeast"/>
            </w:pPr>
            <w:r>
              <w:t>-0.044787</w:t>
            </w:r>
          </w:p>
        </w:tc>
        <w:tc>
          <w:tcPr>
            <w:tcW w:w="748" w:type="pct"/>
            <w:vAlign w:val="center"/>
            <w:tcBorders>
              <w:top w:val="single" w:sz="4" w:space="0" w:color="auto"/>
            </w:tcBorders>
          </w:tcPr>
          <w:p w:rsidR="0018722C">
            <w:pPr>
              <w:pStyle w:val="ad"/>
              <w:topLinePunct/>
              <w:ind w:leftChars="0" w:left="0" w:rightChars="0" w:right="0" w:firstLineChars="0" w:firstLine="0"/>
              <w:spacing w:line="240" w:lineRule="atLeast"/>
            </w:pPr>
            <w:r>
              <w:t>-1.276240</w:t>
            </w:r>
            <w:r>
              <w:t>*</w:t>
            </w:r>
          </w:p>
        </w:tc>
      </w:tr>
    </w:tbl>
    <w:p w:rsidR="0018722C">
      <w:pPr>
        <w:pStyle w:val="affa"/>
      </w:pPr>
    </w:p>
    <w:p w:rsidR="0018722C">
      <w:pPr>
        <w:topLinePunct/>
      </w:pPr>
      <w:r>
        <w:rPr>
          <w:rFonts w:cstheme="minorBidi" w:hAnsiTheme="minorHAnsi" w:eastAsiaTheme="minorHAnsi" w:asciiTheme="minorHAnsi"/>
        </w:rPr>
        <w:t>附注：</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分别表示回归结果在</w:t>
      </w:r>
      <w:r>
        <w:rPr>
          <w:rFonts w:ascii="Times New Roman" w:eastAsia="Times New Roman" w:cstheme="minorBidi" w:hAnsiTheme="minorHAnsi"/>
        </w:rPr>
        <w:t>10%</w:t>
      </w:r>
      <w:r>
        <w:rPr>
          <w:rFonts w:cstheme="minorBidi" w:hAnsiTheme="minorHAnsi" w:eastAsiaTheme="minorHAnsi" w:asciiTheme="minorHAnsi"/>
        </w:rPr>
        <w:t>，</w:t>
      </w:r>
      <w:r>
        <w:rPr>
          <w:rFonts w:ascii="Times New Roman" w:eastAsia="Times New Roman" w:cstheme="minorBidi" w:hAnsiTheme="minorHAnsi"/>
        </w:rPr>
        <w:t>5%</w:t>
      </w:r>
      <w:r>
        <w:rPr>
          <w:rFonts w:cstheme="minorBidi" w:hAnsiTheme="minorHAnsi" w:eastAsiaTheme="minorHAnsi" w:asciiTheme="minorHAnsi"/>
        </w:rPr>
        <w:t>，</w:t>
      </w:r>
      <w:r>
        <w:rPr>
          <w:rFonts w:ascii="Times New Roman" w:eastAsia="Times New Roman" w:cstheme="minorBidi" w:hAnsiTheme="minorHAnsi"/>
        </w:rPr>
        <w:t>1%</w:t>
      </w:r>
      <w:r>
        <w:rPr>
          <w:rFonts w:cstheme="minorBidi" w:hAnsiTheme="minorHAnsi" w:eastAsiaTheme="minorHAnsi" w:asciiTheme="minorHAnsi"/>
        </w:rPr>
        <w:t>水平显著。</w:t>
      </w:r>
    </w:p>
    <w:p w:rsidR="0018722C">
      <w:pPr>
        <w:topLinePunct/>
      </w:pPr>
      <w:r>
        <w:rPr>
          <w:rFonts w:ascii="Times New Roman" w:eastAsia="Times New Roman"/>
        </w:rPr>
        <w:t>R</w:t>
      </w:r>
      <w:r>
        <w:rPr>
          <w:rFonts w:ascii="Times New Roman" w:eastAsia="Times New Roman"/>
        </w:rPr>
        <w:t>2</w:t>
      </w:r>
      <w:r>
        <w:rPr>
          <w:rFonts w:ascii="Times New Roman" w:eastAsia="Times New Roman"/>
        </w:rPr>
        <w:t>=0.988248</w:t>
      </w:r>
      <w:r>
        <w:t>，接近</w:t>
      </w:r>
      <w:r>
        <w:rPr>
          <w:rFonts w:ascii="Times New Roman" w:eastAsia="Times New Roman"/>
        </w:rPr>
        <w:t>1</w:t>
      </w:r>
      <w:r>
        <w:t>，说明了模型的拟合度非常高，</w:t>
      </w:r>
      <w:r>
        <w:rPr>
          <w:rFonts w:ascii="Times New Roman" w:eastAsia="Times New Roman"/>
        </w:rPr>
        <w:t>p</w:t>
      </w:r>
      <w:r>
        <w:t>值几乎接近于</w:t>
      </w:r>
      <w:r>
        <w:rPr>
          <w:rFonts w:ascii="Times New Roman" w:eastAsia="Times New Roman"/>
        </w:rPr>
        <w:t>0</w:t>
      </w:r>
      <w:r>
        <w:t>，这说明</w:t>
      </w:r>
      <w:r>
        <w:t>估效果比较显著。根据</w:t>
      </w:r>
      <w:r>
        <w:t>表</w:t>
      </w:r>
      <w:r>
        <w:rPr>
          <w:rFonts w:ascii="Times New Roman" w:eastAsia="Times New Roman"/>
        </w:rPr>
        <w:t>5-5</w:t>
      </w:r>
      <w:r>
        <w:t>可得回归分析的结果为：</w:t>
      </w:r>
    </w:p>
    <w:p w:rsidR="0018722C">
      <w:pPr>
        <w:topLinePunct/>
      </w:pPr>
      <w:r>
        <w:t>（</w:t>
      </w:r>
      <w:r>
        <w:rPr>
          <w:rFonts w:ascii="Times New Roman" w:eastAsia="Times New Roman"/>
        </w:rPr>
        <w:t>1</w:t>
      </w:r>
      <w:r>
        <w:t>）</w:t>
      </w:r>
      <w:r>
        <w:t>从整体上看，环境管理从业人员对工业增加值占第二产业增加值比重的影</w:t>
      </w:r>
      <w:r>
        <w:t>响显著为负，这意味着我国的环境管理系统臃肿以及从业人员工作的低效率给第二产</w:t>
      </w:r>
      <w:r>
        <w:t>业结构内部调整带来了负向效应。在</w:t>
      </w:r>
      <w:r>
        <w:rPr>
          <w:rFonts w:ascii="Times New Roman" w:eastAsia="Times New Roman"/>
        </w:rPr>
        <w:t>30</w:t>
      </w:r>
      <w:r>
        <w:t>个省份中，除广西外，其余省份的系数都为负，表明环境管理从业人员数的增加对第二产业结构调整具有阻碍作用。</w:t>
      </w:r>
    </w:p>
    <w:p w:rsidR="0018722C">
      <w:pPr>
        <w:topLinePunct/>
      </w:pPr>
      <w:r>
        <w:t>（</w:t>
      </w:r>
      <w:r>
        <w:rPr>
          <w:rFonts w:ascii="Times New Roman" w:eastAsia="Times New Roman"/>
        </w:rPr>
        <w:t>2</w:t>
      </w:r>
      <w:r>
        <w:t>）</w:t>
      </w:r>
      <w:r>
        <w:t>从全国范围来看，工业污染治理投资完成额对工业增加值占第二产业增加值比重的影响为正。</w:t>
      </w:r>
      <w:r>
        <w:rPr>
          <w:rFonts w:ascii="Times New Roman" w:eastAsia="Times New Roman"/>
        </w:rPr>
        <w:t>22</w:t>
      </w:r>
      <w:r>
        <w:t>个省份的弹性系数都为正，这表明工业污染治理投资完成额</w:t>
      </w:r>
      <w:r>
        <w:t>越高，工业增加值占第二产业增加值的比重越高，越有利于第二产业结构内部的调整。</w:t>
      </w:r>
      <w:r>
        <w:t>黑龙江、安徽、江西、贵州、云南、甘肃、宁夏和新疆这</w:t>
      </w:r>
      <w:r>
        <w:rPr>
          <w:rFonts w:ascii="Times New Roman" w:eastAsia="Times New Roman"/>
        </w:rPr>
        <w:t>8</w:t>
      </w:r>
      <w:r>
        <w:t>个省份工业污染治理投资</w:t>
      </w:r>
      <w:r>
        <w:t>完成额对第二产业结构调整的系数为负，这说明政府治理工业污染时，使得一些技术</w:t>
      </w:r>
      <w:r>
        <w:t>落后的企业无法在短时间内增加工业增加值，从而对第二产业结构调整起到阻碍作用。</w:t>
      </w:r>
    </w:p>
    <w:p w:rsidR="0018722C">
      <w:pPr>
        <w:topLinePunct/>
      </w:pPr>
      <w:r>
        <w:t>（</w:t>
      </w:r>
      <w:r>
        <w:rPr>
          <w:rFonts w:ascii="Times New Roman" w:eastAsia="Times New Roman"/>
        </w:rPr>
        <w:t>3</w:t>
      </w:r>
      <w:r>
        <w:t>）</w:t>
      </w:r>
      <w:r>
        <w:t>从全国范围看，环保科研经费对工业增加值占第二产业增加值比重的弹性</w:t>
      </w:r>
      <w:r>
        <w:t>系数为正，这说明随着政府投入的环保科研经费的增加，技术创新的提升会相应的增</w:t>
      </w:r>
      <w:r>
        <w:t>加，因此这对于第二产业结构调整来说有着正向的促进作用。东部省份的弹性系数全</w:t>
      </w:r>
      <w:r>
        <w:t>部为正，中西部地区的个别省份的系数为负，这主要是因为中西部地区相对于东部沿</w:t>
      </w:r>
      <w:r>
        <w:t>海地区经济发展比较落后，发展方式比较传统。当投入环保科研经费时，由于各方面</w:t>
      </w:r>
      <w:r>
        <w:t>的限制，使其未能在短时间内增加工业增加值，从而不能提高工业增加值占第二产业增加值的比重。</w:t>
      </w:r>
    </w:p>
    <w:p w:rsidR="0018722C">
      <w:pPr>
        <w:pStyle w:val="Heading2"/>
        <w:topLinePunct/>
        <w:ind w:left="171" w:hangingChars="171" w:hanging="171"/>
      </w:pPr>
      <w:bookmarkStart w:id="5698" w:name="_Toc6865698"/>
      <w:bookmarkStart w:name="小结 " w:id="79"/>
      <w:bookmarkEnd w:id="79"/>
      <w:r/>
      <w:bookmarkStart w:name="_bookmark36" w:id="80"/>
      <w:bookmarkEnd w:id="80"/>
      <w:r/>
      <w:r>
        <w:t>小</w:t>
      </w:r>
      <w:r w:rsidR="004F241D">
        <w:t xml:space="preserve">  </w:t>
      </w:r>
      <w:r w:rsidR="004F241D">
        <w:t xml:space="preserve">结</w:t>
      </w:r>
      <w:bookmarkEnd w:id="5698"/>
    </w:p>
    <w:p w:rsidR="0018722C">
      <w:pPr>
        <w:topLinePunct/>
      </w:pPr>
      <w:r>
        <w:t>本文主要利用</w:t>
      </w:r>
      <w:r>
        <w:rPr>
          <w:rFonts w:ascii="Times New Roman" w:eastAsia="Times New Roman"/>
        </w:rPr>
        <w:t>2004-2013</w:t>
      </w:r>
      <w:r>
        <w:t>年省际面板数据对环境规制与第二产业结构调整的相关</w:t>
      </w:r>
      <w:r>
        <w:t>关系进行了实证研究。首先，构建了函数模型，确定了工业增加值占第二产业增加值</w:t>
      </w:r>
      <w:r>
        <w:t>比重、人均</w:t>
      </w:r>
      <w:r>
        <w:rPr>
          <w:rFonts w:ascii="Times New Roman" w:eastAsia="Times New Roman"/>
        </w:rPr>
        <w:t>GDP</w:t>
      </w:r>
      <w:r>
        <w:t>、第二产业就业人数、全社会固定资产投资额、环境管理从业人员、</w:t>
      </w:r>
      <w:r>
        <w:t>工业污染治理投资完成额和研究与试验经费支出。然后，对这些变量进行解释，这七</w:t>
      </w:r>
      <w:r>
        <w:t>个变量分别代表着第二产业结构调整系数、经济增长状况、劳动力、资本、环境规制</w:t>
      </w:r>
      <w:r>
        <w:t>机构状况、环境监督状况和环境体系状况。随后，对构建的函数模型进行相关检验和回归处理。最后，对回归结果进行分析。实证结果显示，在中国大部分地区，工业污</w:t>
      </w:r>
      <w:r>
        <w:t>染治理投资完成额和环保科研经费对第二产业结构的调整都起到促进作用，而在西部</w:t>
      </w:r>
      <w:r>
        <w:t>几个省份中，它们未能起到促进作用。从全国范围来看，环境管理从业人员对第二产业结构的调整起到阻碍作用。</w:t>
      </w:r>
    </w:p>
    <w:p w:rsidR="0018722C">
      <w:pPr>
        <w:pStyle w:val="Heading1"/>
        <w:topLinePunct/>
      </w:pPr>
      <w:bookmarkStart w:id="5699" w:name="_Toc6865699"/>
      <w:bookmarkStart w:name="第6章 结论及政策建议 " w:id="81"/>
      <w:bookmarkEnd w:id="81"/>
      <w:r/>
      <w:bookmarkStart w:name="_bookmark38" w:id="82"/>
      <w:bookmarkEnd w:id="82"/>
      <w:r/>
      <w:r>
        <w:t>第</w:t>
      </w:r>
      <w:r/>
      <w:r>
        <w:t>6</w:t>
      </w:r>
      <w:r/>
      <w:r>
        <w:t>章</w:t>
      </w:r>
      <w:r>
        <w:t xml:space="preserve">  </w:t>
      </w:r>
      <w:bookmarkStart w:name="_bookmark37" w:id="83"/>
      <w:bookmarkEnd w:id="83"/>
      <w:r>
        <w:t>结</w:t>
      </w:r>
      <w:r>
        <w:t>论</w:t>
      </w:r>
      <w:r>
        <w:t>及政</w:t>
      </w:r>
      <w:r>
        <w:t>策</w:t>
      </w:r>
      <w:r>
        <w:t>建</w:t>
      </w:r>
      <w:r>
        <w:t>议</w:t>
      </w:r>
      <w:bookmarkEnd w:id="5699"/>
    </w:p>
    <w:p w:rsidR="0018722C">
      <w:pPr>
        <w:topLinePunct/>
      </w:pPr>
      <w:r>
        <w:t>根据前文针对环境规制对第二产业结构调整的理论分析，选用多个环境规制指标</w:t>
      </w:r>
      <w:r>
        <w:t>来衡量环境规制强度，进而观察环境规制对第二产业结构调整的影响。通过实证检验</w:t>
      </w:r>
      <w:r>
        <w:t>以及回归分析，从而得出以下相关结论。又结合我国实际情况，就环境规制对第二产业机构调整影响提出了若干对策建议。</w:t>
      </w:r>
    </w:p>
    <w:p w:rsidR="0018722C">
      <w:pPr>
        <w:pStyle w:val="Heading2"/>
        <w:topLinePunct/>
        <w:ind w:left="171" w:hangingChars="171" w:hanging="171"/>
      </w:pPr>
      <w:bookmarkStart w:id="5700" w:name="_Toc6865700"/>
      <w:bookmarkStart w:name="6.1 结论 " w:id="84"/>
      <w:bookmarkEnd w:id="84"/>
      <w:r>
        <w:t>6.1</w:t>
      </w:r>
      <w:r>
        <w:t xml:space="preserve"> </w:t>
      </w:r>
      <w:r/>
      <w:bookmarkStart w:name="6.1 结论 " w:id="85"/>
      <w:bookmarkEnd w:id="85"/>
      <w:r>
        <w:t>结论</w:t>
      </w:r>
      <w:bookmarkEnd w:id="5700"/>
    </w:p>
    <w:p w:rsidR="0018722C">
      <w:pPr>
        <w:topLinePunct/>
      </w:pPr>
      <w:r>
        <w:t>本文在国内外学者研究的基础上，就环境规制对第二产业结构调整的影响做了分</w:t>
      </w:r>
      <w:r>
        <w:t>析，介绍了环境规制和第二产业结构</w:t>
      </w:r>
      <w:r>
        <w:t>近年</w:t>
      </w:r>
      <w:r>
        <w:t>来的发展状况，从理论上分析了环境规制对</w:t>
      </w:r>
      <w:r>
        <w:t>第二产业结构调整的作用机制，并利用</w:t>
      </w:r>
      <w:r>
        <w:rPr>
          <w:rFonts w:ascii="Times New Roman" w:eastAsia="Times New Roman"/>
        </w:rPr>
        <w:t>2004-2013</w:t>
      </w:r>
      <w:r>
        <w:t>年的省际面板数据，建立多元回归方程进行实证分析，得出以下结论：</w:t>
      </w:r>
    </w:p>
    <w:p w:rsidR="0018722C">
      <w:pPr>
        <w:topLinePunct/>
      </w:pPr>
      <w:r>
        <w:t>（</w:t>
      </w:r>
      <w:r>
        <w:rPr>
          <w:rFonts w:ascii="Times New Roman" w:eastAsia="Times New Roman"/>
        </w:rPr>
        <w:t>1</w:t>
      </w:r>
      <w:r>
        <w:t>）</w:t>
      </w:r>
      <w:r>
        <w:t>环境规制对我国第二产业结构调整的影响已经初步显现，但与发达国家相</w:t>
      </w:r>
      <w:r>
        <w:t>比还相差甚远，这主要是我国环境规制的力度跟不上环境污染的速度。随着我国环境规制的进一步加强，这一现象会有所改善。</w:t>
      </w:r>
    </w:p>
    <w:p w:rsidR="0018722C">
      <w:pPr>
        <w:topLinePunct/>
      </w:pPr>
      <w:r>
        <w:t>（</w:t>
      </w:r>
      <w:r>
        <w:rPr>
          <w:rFonts w:ascii="Times New Roman" w:eastAsia="Times New Roman"/>
        </w:rPr>
        <w:t>2</w:t>
      </w:r>
      <w:r>
        <w:t>）</w:t>
      </w:r>
      <w:r>
        <w:t>在环境规制对第二产业结构调整影响的分析中看到，政府完成的工业污染</w:t>
      </w:r>
      <w:r>
        <w:t>治理投资额越高，规制机构规制效率就提高，企业相关的治污信息公布地也就越详细，</w:t>
      </w:r>
      <w:r>
        <w:t>进而工业企业也就会约束自己的行为，促使工业企业开发新技术以减少污染物的排放</w:t>
      </w:r>
      <w:r>
        <w:t>以及提高产值，使得企业升级、转型，从而促进第二产业结构的调整。除此以外，对规制机构的监督上，要消除规制机构设置臃肿的现象，采取激励措施提高环境规制机</w:t>
      </w:r>
      <w:r>
        <w:t>构工作人员的工作热情以及工作效率，继而有利于环境规制政策和措施的落实，保障环境规制工业的顺利进行，促进第二产业结构的调整。</w:t>
      </w:r>
    </w:p>
    <w:p w:rsidR="0018722C">
      <w:pPr>
        <w:topLinePunct/>
      </w:pPr>
      <w:r>
        <w:t>（</w:t>
      </w:r>
      <w:r>
        <w:rPr>
          <w:rFonts w:ascii="Times New Roman" w:eastAsia="Times New Roman"/>
        </w:rPr>
        <w:t>3</w:t>
      </w:r>
      <w:r>
        <w:t>）</w:t>
      </w:r>
      <w:r>
        <w:t>我国环境规制对第二产业结构调整作用具有明显的区域差异。从实证结果</w:t>
      </w:r>
      <w:r>
        <w:t>来看，东部和中部省份的工业污染治理投资完成额对工业增加值占第二产业增加值比</w:t>
      </w:r>
      <w:r>
        <w:t>重的弹性系数大部分都为正，这表明治理工业污染有利于工业产值的增加，进而有利</w:t>
      </w:r>
      <w:r>
        <w:t>于提高工业增加值在第二产业增加值的比重，促进第二产业结构的优化。而西部大部</w:t>
      </w:r>
      <w:r>
        <w:t>分的省份工业污染治理投资完成额对第二产业调整的弹性系数为负，这说明西部地区</w:t>
      </w:r>
      <w:r>
        <w:t>工业污染治理投资对第二产业调整不仅没起到正向影响，反而起到了阻碍作用。这主</w:t>
      </w:r>
      <w:r>
        <w:t>要是因为西部地区经济发展落后，治理工业污染必定会对相关工业企业所限制，再加</w:t>
      </w:r>
      <w:r>
        <w:t>之生产技术比较落后，工业产值就有所下降，这就不利于第二产业结构升级转型。</w:t>
      </w:r>
      <w:r>
        <w:t>除</w:t>
      </w:r>
    </w:p>
    <w:p w:rsidR="0018722C">
      <w:pPr>
        <w:topLinePunct/>
      </w:pPr>
      <w:bookmarkStart w:name="_bookmark39" w:id="86"/>
      <w:bookmarkEnd w:id="86"/>
      <w:r/>
      <w:r>
        <w:t>此之外，东部和西部大部分省份的环保科研经费对工业增加值占第二产业增加值比重</w:t>
      </w:r>
      <w:r>
        <w:t>的弹性系数都为正，而西部地区为负，这主要是因为在东、中部地区生产技术比较先</w:t>
      </w:r>
      <w:r>
        <w:t>进，研究出的环保科研效果能够及时投入生产，从而提高工业产值，促进第二产业结</w:t>
      </w:r>
      <w:r>
        <w:t>构内部的调整。而西部地区生产比较落后，科研成果很难及时应用于生产转化为产值，</w:t>
      </w:r>
      <w:r w:rsidR="001852F3">
        <w:t xml:space="preserve">从而使得西部地区工业产值比较低，不利于第二产业结构的调整。</w:t>
      </w:r>
    </w:p>
    <w:p w:rsidR="0018722C">
      <w:pPr>
        <w:pStyle w:val="Heading2"/>
        <w:topLinePunct/>
        <w:ind w:left="171" w:hangingChars="171" w:hanging="171"/>
      </w:pPr>
      <w:bookmarkStart w:id="5701" w:name="_Toc6865701"/>
      <w:bookmarkStart w:name="6.2 加强环境规制，促进第二产业结构调整 " w:id="87"/>
      <w:bookmarkEnd w:id="87"/>
      <w:r>
        <w:t>6.2</w:t>
      </w:r>
      <w:r>
        <w:t xml:space="preserve"> </w:t>
      </w:r>
      <w:r/>
      <w:bookmarkStart w:name="6.2 加强环境规制，促进第二产业结构调整 " w:id="88"/>
      <w:bookmarkEnd w:id="88"/>
      <w:r>
        <w:t>加强环境规制，促进第二产业结构调整</w:t>
      </w:r>
      <w:bookmarkEnd w:id="5701"/>
    </w:p>
    <w:p w:rsidR="0018722C">
      <w:pPr>
        <w:topLinePunct/>
      </w:pPr>
      <w:r>
        <w:t>根据本文对我国环境规制和第二产业结构调整状况的分析和我国环境规制对第</w:t>
      </w:r>
      <w:r>
        <w:t>二产业结构调整作用的实证分析结果，并结合我国发展的实际情况，提出以下几点建议。</w:t>
      </w:r>
    </w:p>
    <w:p w:rsidR="0018722C">
      <w:pPr>
        <w:pStyle w:val="Heading3"/>
        <w:topLinePunct/>
        <w:ind w:left="200" w:hangingChars="200" w:hanging="200"/>
      </w:pPr>
      <w:bookmarkStart w:id="5702" w:name="_Toc6865702"/>
      <w:r>
        <w:t>6.2.1</w:t>
      </w:r>
      <w:r>
        <w:t xml:space="preserve"> </w:t>
      </w:r>
      <w:r>
        <w:t>改革环境规制机构</w:t>
      </w:r>
      <w:bookmarkEnd w:id="5702"/>
    </w:p>
    <w:p w:rsidR="0018722C">
      <w:pPr>
        <w:topLinePunct/>
      </w:pPr>
      <w:r>
        <w:t>环境规制机构的设置合理与否直接关系到环境规制的效率。环境规制机构的数量</w:t>
      </w:r>
      <w:r>
        <w:t>不断增加，这对我国第二产业结构调整的影响为负，这个问题说明目前我国的环境规</w:t>
      </w:r>
      <w:r>
        <w:t>制水平仍然有待提高。由于环境规制机构设置的不合理，导致了环境规制效率总体上呈现较低的状态。深化规制机构改革，提高规制效率成为下一步工作的重点。同时，</w:t>
      </w:r>
      <w:r>
        <w:t>还要改革环境规制机构内部，制定相关激励措施来提高规制机构工作人员的工业热情</w:t>
      </w:r>
      <w:r>
        <w:t>以及工作效率，同时针对工作态度不端正以及工作行为不积极的工作人员制定相关惩罚措施。设立专门的环境规制监督执行机构，以保证规制机构工作人员效率的提高。</w:t>
      </w:r>
    </w:p>
    <w:p w:rsidR="0018722C">
      <w:pPr>
        <w:pStyle w:val="Heading3"/>
        <w:topLinePunct/>
        <w:ind w:left="200" w:hangingChars="200" w:hanging="200"/>
      </w:pPr>
      <w:bookmarkStart w:id="5703" w:name="_Toc6865703"/>
      <w:r>
        <w:t>6.2.2</w:t>
      </w:r>
      <w:r>
        <w:t xml:space="preserve"> </w:t>
      </w:r>
      <w:r>
        <w:t>实行区域差异化的环境规制政策</w:t>
      </w:r>
      <w:bookmarkEnd w:id="5703"/>
    </w:p>
    <w:p w:rsidR="0018722C">
      <w:pPr>
        <w:topLinePunct/>
      </w:pPr>
      <w:r>
        <w:t>在第五章的实证分析中研究发现，东、中部地区工业污染治理投资完成额和环保</w:t>
      </w:r>
      <w:r>
        <w:t>科研经费对工业增加值占第二产业增加值比重具有明显的正向影响，且明显存进第二</w:t>
      </w:r>
      <w:r>
        <w:t>产业结构的调整，而在西部地区，许多省份的环境规制抑制了当地工业产值，使得工</w:t>
      </w:r>
      <w:r>
        <w:t>业增加值在第二产业增加值中的比重不能随着环境规制的加强而提高，因而在西部地</w:t>
      </w:r>
      <w:r>
        <w:t>区，环境规制对第二产业结构调整的影响不是很明显。所以，政府要根据东中西部各</w:t>
      </w:r>
      <w:r>
        <w:t>地区的实际情况，所展现出的不同的环境规制状况，还要综合考虑当地的经济发展水</w:t>
      </w:r>
      <w:r>
        <w:t>平、人力资本、技术创新投入力度以及自然资源禀赋不同来实施不同的环境规制强度。</w:t>
      </w:r>
    </w:p>
    <w:p w:rsidR="0018722C">
      <w:pPr>
        <w:topLinePunct/>
      </w:pPr>
      <w:r>
        <w:t>考虑到我国东部和中部地区的经济发展程度相对于西部地区来说较高，并且从技</w:t>
      </w:r>
      <w:r>
        <w:t>术水平、人力物力、环境质量要求上来说都有着较高的要求，对环境污染的容忍度</w:t>
      </w:r>
      <w:r>
        <w:t>较</w:t>
      </w:r>
    </w:p>
    <w:p w:rsidR="0018722C">
      <w:pPr>
        <w:topLinePunct/>
      </w:pPr>
      <w:bookmarkStart w:name="_bookmark40" w:id="89"/>
      <w:bookmarkEnd w:id="89"/>
      <w:r/>
      <w:r>
        <w:t>低。在这些地区加大环境规制强度，引导相关工业进行清产型生产，创造更多的发展</w:t>
      </w:r>
      <w:r>
        <w:t>机会，促进第二产业结构的优化升级。西部地区经济发展比较落后，而环境资源禀赋</w:t>
      </w:r>
      <w:r>
        <w:t>相对丰富，环境的承载力相对要高。在这些地区要采取适中的环境规制强度，既要防</w:t>
      </w:r>
      <w:r>
        <w:t>止企业排放的污染物过多，又要避免因环境规制强度过高而导致工业产值降低，不利</w:t>
      </w:r>
      <w:r>
        <w:t>于第二产业结构内部的改善。要因地制宜的充分发挥环境规制对第二产业结构的调整作用。</w:t>
      </w:r>
    </w:p>
    <w:p w:rsidR="0018722C">
      <w:pPr>
        <w:pStyle w:val="Heading3"/>
        <w:topLinePunct/>
        <w:ind w:left="200" w:hangingChars="200" w:hanging="200"/>
      </w:pPr>
      <w:bookmarkStart w:id="5704" w:name="_Toc6865704"/>
      <w:r>
        <w:t>6.2.3</w:t>
      </w:r>
      <w:r>
        <w:t xml:space="preserve"> </w:t>
      </w:r>
      <w:r>
        <w:t>健全环境规制法律体系</w:t>
      </w:r>
      <w:bookmarkEnd w:id="5704"/>
    </w:p>
    <w:p w:rsidR="0018722C">
      <w:pPr>
        <w:topLinePunct/>
      </w:pPr>
      <w:r>
        <w:t>我国环境规制起步较晚，环境规制立法体系不是很健全，鉴于法律是环境规制的</w:t>
      </w:r>
      <w:r>
        <w:t>重要手段，因此，要想实行更有效率的规制政策，首先要完善我国的环境规制法律法</w:t>
      </w:r>
      <w:r>
        <w:t>规体系。在当前实行的环境规制法律法规中，有些内容还不够完善。比如尽管在规制</w:t>
      </w:r>
      <w:r>
        <w:t>法律体系中明确列举了经济活动主题应该履行的相应的义务，但没有说明不履行义务</w:t>
      </w:r>
      <w:r>
        <w:t>将受到怎样的处分，这就使得具有投机心态的利益集团利用这一漏洞，继续无序的牟</w:t>
      </w:r>
      <w:r>
        <w:t>取利益，进一步破坏环境；有些法律虽然规定了对破坏环境的主体予以惩罚，但是通</w:t>
      </w:r>
      <w:r>
        <w:t>过比较因破坏环境而上交的罚金与从这个过程中得到的利益相比来说，所上交的罚金并不多，即处罚较轻，不足以威慑到环境破坏者，因而使得该法律起到的作用有限。</w:t>
      </w:r>
    </w:p>
    <w:p w:rsidR="0018722C">
      <w:pPr>
        <w:topLinePunct/>
      </w:pPr>
      <w:r>
        <w:t>因此，在第二产业结构调整的过程中要想使其</w:t>
      </w:r>
      <w:r>
        <w:t>向着</w:t>
      </w:r>
      <w:r>
        <w:t>更有效率的方向发展，必须要</w:t>
      </w:r>
      <w:r>
        <w:t>尽快完善环境规制法律体系，加强环境规制的法制建设，对环境规制机构部门工作人</w:t>
      </w:r>
      <w:r>
        <w:t>员也要制定相关法律予以监督和约束，以防止不法行为的出现。除此之外，严格规定</w:t>
      </w:r>
      <w:r>
        <w:t>工业企业的排污量和对排污企业严格执行查处程序，完善环境法律中对排污超标的企</w:t>
      </w:r>
      <w:r>
        <w:t>业的惩罚，进一步明确企业为追求自身利益而破坏环境的惩罚机制。同时，建立起完</w:t>
      </w:r>
      <w:r>
        <w:t>善的公众参与机制，鼓励公众参与到保护环境的行列中，明确公众所享有的环境效益，</w:t>
      </w:r>
      <w:r w:rsidR="001852F3">
        <w:t xml:space="preserve">提高他们保护环境的积极性。</w:t>
      </w:r>
    </w:p>
    <w:p w:rsidR="0018722C">
      <w:pPr>
        <w:pStyle w:val="Heading3"/>
        <w:topLinePunct/>
        <w:ind w:left="200" w:hangingChars="200" w:hanging="200"/>
      </w:pPr>
      <w:bookmarkStart w:id="5705" w:name="_Toc6865705"/>
      <w:r>
        <w:t>6.2.4</w:t>
      </w:r>
      <w:r>
        <w:t xml:space="preserve"> </w:t>
      </w:r>
      <w:r>
        <w:t>完善环境规制方法体系</w:t>
      </w:r>
      <w:bookmarkEnd w:id="5705"/>
    </w:p>
    <w:p w:rsidR="0018722C">
      <w:pPr>
        <w:topLinePunct/>
      </w:pPr>
      <w:r>
        <w:t>我国环境规制的方法体系在第二产业结构的调整中发挥了重要作用，根据第三章</w:t>
      </w:r>
      <w:r>
        <w:t>环境规制的现状可知，我国主要实施排污收费制度、交易许可证制度以及税收优惠补</w:t>
      </w:r>
      <w:r>
        <w:t>贴制度等，随着第二产业结构的优化升级，这些制度的相关内容也会有所改变。因此，</w:t>
      </w:r>
      <w:r>
        <w:t>在产业结构不断升级的过程中，与之相伴随的就是环境规制方法体系也在不断完善</w:t>
      </w:r>
      <w:r>
        <w:t>中。首先，在原有规制范围的基础上，要充分发挥规制制度的基础性作用。其次，</w:t>
      </w:r>
      <w:r>
        <w:t>对</w:t>
      </w:r>
    </w:p>
    <w:p w:rsidR="0018722C">
      <w:pPr>
        <w:topLinePunct/>
      </w:pPr>
      <w:r>
        <w:t>现有的规制方法进行改进，在一些方法体系中，对破坏环境的行为处罚较轻，因此，</w:t>
      </w:r>
      <w:r>
        <w:t>要适当提高对环境污染者的处罚程度，使其起到威慑作用。与此同时要形成完善的激</w:t>
      </w:r>
      <w:r>
        <w:t>励机制，鼓励企业自主减排，与此同时，也使得企业在生产时注意减排。在制定各地</w:t>
      </w:r>
      <w:r>
        <w:t>区的排污量标准的</w:t>
      </w:r>
      <w:r>
        <w:t>时候</w:t>
      </w:r>
      <w:r>
        <w:t>必须结合当地的实际情况，如经济发展水平、环境资源禀赋丰</w:t>
      </w:r>
      <w:r>
        <w:t>富与否、减排技术、环境质量水平，根据不同地区的情况规定不同的排污量，实施区</w:t>
      </w:r>
      <w:r>
        <w:t>别的环境规制政策。再次，根据不同地区污染水平，适当的引进其他国家可行的规制方法。借鉴治理污染比较成功的国家的经验，在我国现有的环境规制方法的基础上，</w:t>
      </w:r>
      <w:r>
        <w:t>引入新的激励规制手段，并结合我国实际情况加以创新，只有这样才能调动企业配合</w:t>
      </w:r>
      <w:r>
        <w:t>规制的自主性，这不仅有利于环境规制政策能够得以有效的实施，同时也为第二产业</w:t>
      </w:r>
      <w:r>
        <w:t>的结构调整创造了良好的环境。最后，在利用各种环境规制方法时，注意各种环境规</w:t>
      </w:r>
      <w:r>
        <w:t>制方法的配合使用。执行环境规制制度时，要充分考虑到规制制度的时差、作用方向、</w:t>
      </w:r>
      <w:r>
        <w:t>时机等对规制效果的影响。完善好环境规制制度，才能更好地促使第二产业结构顺利优化升级。</w:t>
      </w:r>
    </w:p>
    <w:p w:rsidR="0018722C">
      <w:pPr>
        <w:pStyle w:val="afff1"/>
        <w:topLinePunct/>
      </w:pPr>
      <w:bookmarkStart w:id="5706" w:name="_Toc6865706"/>
      <w:bookmarkStart w:name="参考文献 " w:id="90"/>
      <w:bookmarkEnd w:id="90"/>
      <w:r/>
      <w:bookmarkStart w:name="_bookmark41" w:id="91"/>
      <w:bookmarkEnd w:id="91"/>
      <w:r/>
      <w:r>
        <w:t>参考文献</w:t>
      </w:r>
      <w:bookmarkEnd w:id="5706"/>
    </w:p>
    <w:p w:rsidR="0018722C">
      <w:pPr>
        <w:pStyle w:val="ab"/>
        <w:topLinePunct/>
        <w:ind w:left="200" w:hangingChars="200" w:hanging="200"/>
      </w:pPr>
      <w:r>
        <w:t>[</w:t>
      </w:r>
      <w:r>
        <w:t xml:space="preserve">1</w:t>
      </w:r>
      <w:r>
        <w:t>]</w:t>
      </w:r>
      <w:r w:rsidRPr="00281126">
        <w:t xml:space="preserve">  </w:t>
      </w:r>
      <w:r>
        <w:t>Harrington </w:t>
      </w:r>
      <w:r>
        <w:t>W. </w:t>
      </w:r>
      <w:r>
        <w:t>Enforcement levevage when penaltie are restricted</w:t>
      </w:r>
      <w:r>
        <w:t>[</w:t>
      </w:r>
      <w:r>
        <w:t>J</w:t>
      </w:r>
      <w:r>
        <w:t>]</w:t>
      </w:r>
      <w:r>
        <w:t>. Journal of Public Economics, 1988, 5</w:t>
      </w:r>
      <w:r>
        <w:t>(</w:t>
      </w:r>
      <w:r>
        <w:t>37</w:t>
      </w:r>
      <w:r>
        <w:t>)</w:t>
      </w:r>
      <w:r w:rsidR="004B696B">
        <w:t xml:space="preserve">:</w:t>
      </w:r>
      <w:r>
        <w:t> </w:t>
      </w:r>
      <w:r>
        <w:t>29-53</w:t>
      </w:r>
    </w:p>
    <w:p w:rsidR="0018722C">
      <w:pPr>
        <w:pStyle w:val="ab"/>
        <w:topLinePunct/>
        <w:ind w:left="200" w:hangingChars="200" w:hanging="200"/>
      </w:pPr>
      <w:r>
        <w:t>[</w:t>
      </w:r>
      <w:r>
        <w:t xml:space="preserve">2</w:t>
      </w:r>
      <w:r>
        <w:t>]</w:t>
      </w:r>
      <w:r w:rsidRPr="00281126">
        <w:t xml:space="preserve">  </w:t>
      </w:r>
      <w:r>
        <w:t>Garvie</w:t>
      </w:r>
      <w:r w:rsidR="001852F3">
        <w:t xml:space="preserve"> D, </w:t>
      </w:r>
      <w:r w:rsidR="001852F3">
        <w:t xml:space="preserve">Keeler A. </w:t>
      </w:r>
      <w:r w:rsidR="001852F3">
        <w:t xml:space="preserve">Incomplete</w:t>
      </w:r>
      <w:r w:rsidR="001852F3">
        <w:t xml:space="preserve"> enforcement</w:t>
      </w:r>
      <w:r w:rsidR="001852F3">
        <w:t xml:space="preserve"> with</w:t>
      </w:r>
      <w:r w:rsidR="001852F3">
        <w:t xml:space="preserve"> endogenous</w:t>
      </w:r>
      <w:r w:rsidR="001852F3">
        <w:t xml:space="preserve"> regulatory</w:t>
      </w:r>
      <w:r>
        <w:t> </w:t>
      </w:r>
      <w:r>
        <w:t>choice</w:t>
      </w:r>
      <w:r>
        <w:t>[</w:t>
      </w:r>
      <w:r>
        <w:rPr>
          <w:sz w:val="24"/>
        </w:rPr>
        <w:t>J</w:t>
      </w:r>
      <w:r>
        <w:t>]</w:t>
      </w:r>
      <w:r>
        <w:t xml:space="preserve">.</w:t>
      </w:r>
      <w:r>
        <w:t xml:space="preserve"> </w:t>
      </w:r>
      <w:r>
        <w:rPr>
          <w:rFonts w:ascii="Times New Roman"/>
        </w:rPr>
        <w:t>Journal of Public Economics, 1994, 1</w:t>
      </w:r>
      <w:r>
        <w:rPr>
          <w:rFonts w:ascii="Times New Roman"/>
        </w:rPr>
        <w:t>(</w:t>
      </w:r>
      <w:r>
        <w:rPr>
          <w:rFonts w:ascii="Times New Roman"/>
        </w:rPr>
        <w:t>55</w:t>
      </w:r>
      <w:r>
        <w:rPr>
          <w:rFonts w:ascii="Times New Roman"/>
        </w:rPr>
        <w:t>)</w:t>
      </w:r>
      <w:r>
        <w:rPr>
          <w:rFonts w:ascii="Times New Roman"/>
        </w:rPr>
        <w:t xml:space="preserve"> : 141-162</w:t>
      </w:r>
    </w:p>
    <w:p w:rsidR="0018722C">
      <w:pPr>
        <w:pStyle w:val="ab"/>
        <w:topLinePunct/>
        <w:ind w:left="200" w:hangingChars="200" w:hanging="200"/>
      </w:pPr>
      <w:r>
        <w:t>[</w:t>
      </w:r>
      <w:r>
        <w:t xml:space="preserve">3</w:t>
      </w:r>
      <w:r>
        <w:t>]</w:t>
      </w:r>
      <w:r w:rsidRPr="00281126">
        <w:t xml:space="preserve">  </w:t>
      </w:r>
      <w:r>
        <w:t>Afsah S, Wheeler D. Indonesia</w:t>
      </w:r>
      <w:r>
        <w:rPr>
          <w:rFonts w:ascii="宋体" w:hAnsi="宋体"/>
          <w:rFonts w:ascii="宋体" w:hAnsi="宋体"/>
          <w:sz w:val="24"/>
        </w:rPr>
        <w:t>'</w:t>
      </w:r>
      <w:r>
        <w:t>s new pollution control program: using public pressure to get compliance</w:t>
      </w:r>
      <w:r>
        <w:t>[</w:t>
      </w:r>
      <w:r>
        <w:t>J</w:t>
      </w:r>
      <w:r>
        <w:t>]</w:t>
      </w:r>
      <w:r>
        <w:t xml:space="preserve">. East Asian Exeucutive Reports, 1996,</w:t>
      </w:r>
      <w:r>
        <w:t xml:space="preserve"> </w:t>
      </w:r>
      <w:r>
        <w:t>9</w:t>
      </w:r>
      <w:r>
        <w:t>(</w:t>
      </w:r>
      <w:r>
        <w:t>6</w:t>
      </w:r>
      <w:r>
        <w:t>)</w:t>
      </w:r>
      <w:r w:rsidR="004B696B">
        <w:t xml:space="preserve">:</w:t>
      </w:r>
      <w:r>
        <w:t> </w:t>
      </w:r>
      <w:r>
        <w:t>9-12</w:t>
      </w:r>
    </w:p>
    <w:p w:rsidR="0018722C">
      <w:pPr>
        <w:pStyle w:val="ab"/>
        <w:topLinePunct/>
        <w:ind w:left="200" w:hangingChars="200" w:hanging="200"/>
      </w:pPr>
      <w:r>
        <w:t xml:space="preserve">[</w:t>
      </w:r>
      <w:r>
        <w:t xml:space="preserve">4</w:t>
      </w:r>
      <w:r>
        <w:t xml:space="preserve">]</w:t>
      </w:r>
      <w:r w:rsidRPr="00281126">
        <w:t xml:space="preserve">  </w:t>
      </w:r>
      <w:r>
        <w:t xml:space="preserve">Reinhardt </w:t>
      </w:r>
      <w:r>
        <w:t xml:space="preserve">F. </w:t>
      </w:r>
      <w:r>
        <w:t xml:space="preserve">Market failure and the environmental policies of firms: economic</w:t>
      </w:r>
      <w:r w:rsidR="001852F3">
        <w:t xml:space="preserve"> rationales for </w:t>
      </w:r>
      <w:r>
        <w:t xml:space="preserve">"</w:t>
      </w:r>
      <w:r w:rsidR="004B696B">
        <w:t xml:space="preserve"> </w:t>
      </w:r>
      <w:r>
        <w:t xml:space="preserve">beyond compliance</w:t>
      </w:r>
      <w:r>
        <w:t xml:space="preserve">"</w:t>
      </w:r>
      <w:r>
        <w:t xml:space="preserve"> behavior</w:t>
      </w:r>
      <w:r>
        <w:t xml:space="preserve">[</w:t>
      </w:r>
      <w:r>
        <w:t xml:space="preserve">J</w:t>
      </w:r>
      <w:r>
        <w:t xml:space="preserve">]</w:t>
      </w:r>
      <w:r>
        <w:t xml:space="preserve">. Journal of Industrial </w:t>
      </w:r>
      <w:r>
        <w:t xml:space="preserve">Ecology, </w:t>
      </w:r>
      <w:r>
        <w:t xml:space="preserve">1999, </w:t>
      </w:r>
      <w:r>
        <w:t xml:space="preserve">(</w:t>
      </w:r>
      <w:r>
        <w:t xml:space="preserve">1</w:t>
      </w:r>
      <w:r>
        <w:t xml:space="preserve">)</w:t>
      </w:r>
      <w:r w:rsidR="004B696B">
        <w:t xml:space="preserve">: 9-22</w:t>
      </w:r>
    </w:p>
    <w:p w:rsidR="0018722C">
      <w:pPr>
        <w:pStyle w:val="ab"/>
        <w:topLinePunct/>
        <w:ind w:left="200" w:hangingChars="200" w:hanging="200"/>
      </w:pPr>
      <w:r>
        <w:t>[</w:t>
      </w:r>
      <w:r>
        <w:t xml:space="preserve">5</w:t>
      </w:r>
      <w:r>
        <w:t>]</w:t>
      </w:r>
      <w:r w:rsidRPr="00281126">
        <w:t xml:space="preserve">  </w:t>
      </w:r>
      <w:r>
        <w:t>Ferraz C, Seroa da Motta R. Regulacao, mercado ou pressao Social</w:t>
      </w:r>
      <w:r w:rsidR="001852F3">
        <w:t xml:space="preserve">Os</w:t>
      </w:r>
      <w:r w:rsidR="001852F3">
        <w:t xml:space="preserve">Determinantes</w:t>
      </w:r>
      <w:r w:rsidR="001852F3">
        <w:t xml:space="preserve">do</w:t>
      </w:r>
      <w:r w:rsidR="001852F3">
        <w:t xml:space="preserve">investimento</w:t>
      </w:r>
      <w:r w:rsidR="001852F3">
        <w:t xml:space="preserve">ambiental</w:t>
      </w:r>
      <w:r>
        <w:t>na</w:t>
      </w:r>
      <w:r>
        <w:t>industria</w:t>
      </w:r>
      <w:r>
        <w:t>[</w:t>
      </w:r>
      <w:r>
        <w:t>J</w:t>
      </w:r>
      <w:r>
        <w:t>]</w:t>
      </w:r>
      <w:r>
        <w:t>. IPEA</w:t>
      </w:r>
      <w:r w:rsidR="001852F3">
        <w:t xml:space="preserve">rio</w:t>
      </w:r>
      <w:r w:rsidR="001852F3">
        <w:t xml:space="preserve">de</w:t>
      </w:r>
      <w:r w:rsidR="001852F3">
        <w:t xml:space="preserve">Janeiro, 2009, 1</w:t>
      </w:r>
      <w:r>
        <w:t>(</w:t>
      </w:r>
      <w:r>
        <w:t>3</w:t>
      </w:r>
      <w:r>
        <w:t>)</w:t>
      </w:r>
      <w:r w:rsidR="001852F3">
        <w:t xml:space="preserve">:</w:t>
      </w:r>
      <w:r>
        <w:t> </w:t>
      </w:r>
      <w:r>
        <w:t>862</w:t>
      </w:r>
    </w:p>
    <w:p w:rsidR="0018722C">
      <w:pPr>
        <w:pStyle w:val="ab"/>
        <w:topLinePunct/>
        <w:ind w:left="200" w:hangingChars="200" w:hanging="200"/>
      </w:pPr>
      <w:r>
        <w:t>[</w:t>
      </w:r>
      <w:r>
        <w:t xml:space="preserve">6</w:t>
      </w:r>
      <w:r>
        <w:t>]</w:t>
      </w:r>
      <w:r w:rsidRPr="00281126">
        <w:t xml:space="preserve">  </w:t>
      </w:r>
      <w:r>
        <w:t>Maryse M.</w:t>
      </w:r>
      <w:r w:rsidR="001852F3">
        <w:t xml:space="preserve"> </w:t>
      </w:r>
      <w:r w:rsidR="001852F3">
        <w:t xml:space="preserve">H, Chappin </w:t>
      </w:r>
      <w:r>
        <w:t>M.</w:t>
      </w:r>
      <w:r w:rsidR="001852F3">
        <w:t xml:space="preserve"> </w:t>
      </w:r>
      <w:r w:rsidR="001852F3">
        <w:t xml:space="preserve">P, </w:t>
      </w:r>
      <w:r>
        <w:t>Marius </w:t>
      </w:r>
      <w:r>
        <w:t>T.</w:t>
      </w:r>
      <w:r w:rsidR="001852F3">
        <w:t xml:space="preserve"> </w:t>
      </w:r>
      <w:r w:rsidR="001852F3">
        <w:t xml:space="preserve">H. </w:t>
      </w:r>
      <w:r>
        <w:t>The intermediary role of an</w:t>
      </w:r>
      <w:r w:rsidR="001852F3">
        <w:t xml:space="preserve"> industry association</w:t>
      </w:r>
      <w:r>
        <w:t> </w:t>
      </w:r>
      <w:r>
        <w:t>in</w:t>
      </w:r>
      <w:r>
        <w:t> </w:t>
      </w:r>
      <w:r>
        <w:t>policy-making</w:t>
      </w:r>
      <w:r>
        <w:t> </w:t>
      </w:r>
      <w:r>
        <w:t>processes:</w:t>
      </w:r>
      <w:r>
        <w:t> </w:t>
      </w:r>
      <w:r>
        <w:t>the</w:t>
      </w:r>
      <w:r>
        <w:t> </w:t>
      </w:r>
      <w:r>
        <w:t>case</w:t>
      </w:r>
      <w:r>
        <w:t> </w:t>
      </w:r>
      <w:r>
        <w:t>of</w:t>
      </w:r>
      <w:r>
        <w:t> </w:t>
      </w:r>
      <w:r>
        <w:t>the</w:t>
      </w:r>
      <w:r>
        <w:t> </w:t>
      </w:r>
      <w:r>
        <w:t>Dutch</w:t>
      </w:r>
      <w:r>
        <w:t> </w:t>
      </w:r>
      <w:r>
        <w:t>paper</w:t>
      </w:r>
      <w:r>
        <w:t> </w:t>
      </w:r>
      <w:r>
        <w:t>and</w:t>
      </w:r>
      <w:r>
        <w:t> </w:t>
      </w:r>
      <w:r>
        <w:t>board</w:t>
      </w:r>
      <w:r>
        <w:t> </w:t>
      </w:r>
      <w:r>
        <w:t>industry</w:t>
      </w:r>
      <w:r>
        <w:t>[</w:t>
      </w:r>
      <w:r>
        <w:rPr>
          <w:sz w:val="24"/>
        </w:rPr>
        <w:t>J</w:t>
      </w:r>
      <w:r>
        <w:t>]</w:t>
      </w:r>
      <w:r>
        <w:t xml:space="preserve">.</w:t>
      </w:r>
      <w:r>
        <w:t xml:space="preserve"> </w:t>
      </w:r>
      <w:r>
        <w:rPr>
          <w:rFonts w:ascii="Times New Roman"/>
        </w:rPr>
        <w:t>Journal of Cleaner Procuction, 2007, 5</w:t>
      </w:r>
      <w:r>
        <w:rPr>
          <w:rFonts w:ascii="Times New Roman"/>
        </w:rPr>
        <w:t>(</w:t>
      </w:r>
      <w:r>
        <w:rPr>
          <w:rFonts w:ascii="Times New Roman"/>
        </w:rPr>
        <w:t>3</w:t>
      </w:r>
      <w:r>
        <w:rPr>
          <w:rFonts w:ascii="Times New Roman"/>
        </w:rPr>
        <w:t>)</w:t>
      </w:r>
      <w:r w:rsidR="004B696B">
        <w:rPr>
          <w:rFonts w:ascii="Times New Roman"/>
        </w:rPr>
        <w:t xml:space="preserve">: 1-12</w:t>
      </w:r>
    </w:p>
    <w:p w:rsidR="0018722C">
      <w:pPr>
        <w:pStyle w:val="ab"/>
        <w:topLinePunct/>
        <w:ind w:left="200" w:hangingChars="200" w:hanging="200"/>
      </w:pPr>
      <w:r>
        <w:rPr>
          <w:rFonts w:ascii="Times New Roman" w:eastAsia="宋体"/>
        </w:rPr>
        <w:t>[</w:t>
      </w:r>
      <w:r>
        <w:rPr>
          <w:rFonts w:ascii="Times New Roman" w:eastAsia="宋体"/>
        </w:rPr>
        <w:t xml:space="preserve">7</w:t>
      </w:r>
      <w:r>
        <w:rPr>
          <w:rFonts w:ascii="Times New Roman" w:eastAsia="宋体"/>
        </w:rPr>
        <w:t>]</w:t>
      </w:r>
      <w:r w:rsidRPr="00281126">
        <w:t xml:space="preserve">  </w:t>
      </w:r>
      <w:r>
        <w:t>杨劲</w:t>
      </w:r>
      <w:r>
        <w:rPr>
          <w:rFonts w:ascii="Times New Roman" w:eastAsia="宋体"/>
        </w:rPr>
        <w:t>. </w:t>
      </w:r>
      <w:r>
        <w:t>环境技术引进的环境法律规制分析</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环境保护</w:t>
      </w:r>
      <w:r>
        <w:rPr>
          <w:rFonts w:ascii="Times New Roman" w:eastAsia="宋体"/>
        </w:rPr>
        <w:t>, 2000, 3</w:t>
      </w:r>
      <w:r>
        <w:rPr>
          <w:rFonts w:ascii="Times New Roman" w:eastAsia="宋体"/>
        </w:rPr>
        <w:t>(</w:t>
      </w:r>
      <w:r>
        <w:rPr>
          <w:rFonts w:ascii="Times New Roman" w:eastAsia="宋体"/>
        </w:rPr>
        <w:t>5</w:t>
      </w:r>
      <w:r>
        <w:rPr>
          <w:rFonts w:ascii="Times New Roman" w:eastAsia="宋体"/>
        </w:rPr>
        <w:t>)</w:t>
      </w:r>
      <w:r w:rsidR="004B696B">
        <w:rPr>
          <w:rFonts w:ascii="Times New Roman" w:eastAsia="宋体"/>
        </w:rPr>
        <w:t xml:space="preserve">: 26-27</w:t>
      </w:r>
    </w:p>
    <w:p w:rsidR="0018722C">
      <w:pPr>
        <w:pStyle w:val="ab"/>
        <w:topLinePunct/>
        <w:ind w:left="200" w:hangingChars="200" w:hanging="200"/>
      </w:pPr>
      <w:r>
        <w:rPr>
          <w:rFonts w:ascii="Times New Roman" w:eastAsia="宋体"/>
        </w:rPr>
        <w:t>[</w:t>
      </w:r>
      <w:r>
        <w:rPr>
          <w:rFonts w:ascii="Times New Roman" w:eastAsia="宋体"/>
        </w:rPr>
        <w:t xml:space="preserve">8</w:t>
      </w:r>
      <w:r>
        <w:rPr>
          <w:rFonts w:ascii="Times New Roman" w:eastAsia="宋体"/>
        </w:rPr>
        <w:t>]</w:t>
      </w:r>
      <w:r w:rsidRPr="00281126">
        <w:t xml:space="preserve">  </w:t>
      </w:r>
      <w:r>
        <w:t>赵红</w:t>
      </w:r>
      <w:r>
        <w:rPr>
          <w:rFonts w:ascii="Times New Roman" w:eastAsia="宋体"/>
        </w:rPr>
        <w:t>. </w:t>
      </w:r>
      <w:r>
        <w:t>美国环境规制的影响分析与借鉴</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经济纵横</w:t>
      </w:r>
      <w:r>
        <w:rPr>
          <w:rFonts w:ascii="Times New Roman" w:eastAsia="宋体"/>
        </w:rPr>
        <w:t>, 2006, 6</w:t>
      </w:r>
      <w:r>
        <w:rPr>
          <w:rFonts w:ascii="Times New Roman" w:eastAsia="宋体"/>
        </w:rPr>
        <w:t>(</w:t>
      </w:r>
      <w:r>
        <w:rPr>
          <w:rFonts w:ascii="Times New Roman" w:eastAsia="宋体"/>
        </w:rPr>
        <w:t>1</w:t>
      </w:r>
      <w:r>
        <w:rPr>
          <w:rFonts w:ascii="Times New Roman" w:eastAsia="宋体"/>
        </w:rPr>
        <w:t>)</w:t>
      </w:r>
      <w:r w:rsidR="004B696B">
        <w:rPr>
          <w:rFonts w:ascii="Times New Roman" w:eastAsia="宋体"/>
        </w:rPr>
        <w:t xml:space="preserve">: 21-26</w:t>
      </w:r>
    </w:p>
    <w:p w:rsidR="0018722C">
      <w:pPr>
        <w:pStyle w:val="ab"/>
        <w:topLinePunct/>
        <w:ind w:left="200" w:hangingChars="200" w:hanging="200"/>
      </w:pPr>
      <w:r>
        <w:rPr>
          <w:rFonts w:ascii="Times New Roman" w:eastAsia="宋体"/>
        </w:rPr>
        <w:t>[</w:t>
      </w:r>
      <w:r>
        <w:rPr>
          <w:rFonts w:ascii="Times New Roman" w:eastAsia="宋体"/>
        </w:rPr>
        <w:t xml:space="preserve">9</w:t>
      </w:r>
      <w:r>
        <w:rPr>
          <w:rFonts w:ascii="Times New Roman" w:eastAsia="宋体"/>
        </w:rPr>
        <w:t>]</w:t>
      </w:r>
      <w:r w:rsidRPr="00281126">
        <w:t xml:space="preserve">  </w:t>
      </w:r>
      <w:r>
        <w:t>李项峰</w:t>
      </w:r>
      <w:r>
        <w:rPr>
          <w:rFonts w:ascii="Times New Roman" w:eastAsia="宋体"/>
        </w:rPr>
        <w:t>. </w:t>
      </w:r>
      <w:r>
        <w:t>环境规制的范式及其政治经济学分析</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暨南学报</w:t>
      </w:r>
      <w:r>
        <w:rPr>
          <w:rFonts w:ascii="Times New Roman" w:eastAsia="宋体"/>
        </w:rPr>
        <w:t>(</w:t>
      </w:r>
      <w:r>
        <w:t>哲学社会科学版</w:t>
      </w:r>
      <w:r>
        <w:rPr>
          <w:rFonts w:ascii="Times New Roman" w:eastAsia="宋体"/>
        </w:rPr>
        <w:t>)</w:t>
      </w:r>
      <w:r>
        <w:rPr>
          <w:rFonts w:ascii="Times New Roman" w:eastAsia="宋体"/>
        </w:rPr>
        <w:t xml:space="preserve">, 2007</w:t>
      </w:r>
      <w:r>
        <w:rPr>
          <w:rFonts w:ascii="Times New Roman" w:eastAsia="宋体"/>
        </w:rPr>
        <w:t>(</w:t>
      </w:r>
      <w:r>
        <w:rPr>
          <w:rFonts w:ascii="Times New Roman" w:eastAsia="宋体"/>
        </w:rPr>
        <w:t>2</w:t>
      </w:r>
      <w:r>
        <w:rPr>
          <w:rFonts w:ascii="Times New Roman" w:eastAsia="宋体"/>
        </w:rPr>
        <w:t>)</w:t>
      </w:r>
      <w:r w:rsidR="004B696B">
        <w:rPr>
          <w:rFonts w:ascii="Times New Roman" w:eastAsia="宋体"/>
        </w:rPr>
        <w:t xml:space="preserve">: 14-19</w:t>
      </w:r>
    </w:p>
    <w:p w:rsidR="0018722C">
      <w:pPr>
        <w:pStyle w:val="ab"/>
        <w:topLinePunct/>
        <w:ind w:left="200" w:hangingChars="200" w:hanging="200"/>
      </w:pPr>
      <w:r>
        <w:rPr>
          <w:rFonts w:ascii="Times New Roman" w:eastAsia="宋体"/>
        </w:rPr>
        <w:t>[</w:t>
      </w:r>
      <w:r>
        <w:rPr>
          <w:rFonts w:ascii="Times New Roman" w:eastAsia="宋体"/>
        </w:rPr>
        <w:t xml:space="preserve">10</w:t>
      </w:r>
      <w:r>
        <w:rPr>
          <w:rFonts w:ascii="Times New Roman" w:eastAsia="宋体"/>
        </w:rPr>
        <w:t>]</w:t>
      </w:r>
      <w:r w:rsidRPr="00281126">
        <w:t xml:space="preserve"> </w:t>
      </w:r>
      <w:r>
        <w:t>郭庆</w:t>
      </w:r>
      <w:r>
        <w:rPr>
          <w:rFonts w:ascii="Times New Roman" w:eastAsia="宋体"/>
        </w:rPr>
        <w:t>. </w:t>
      </w:r>
      <w:r>
        <w:t>世界各国环境规制的演进与启示</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东岳论丛</w:t>
      </w:r>
      <w:r>
        <w:rPr>
          <w:rFonts w:ascii="Times New Roman" w:eastAsia="宋体"/>
        </w:rPr>
        <w:t>, 2009, 9</w:t>
      </w:r>
      <w:r>
        <w:rPr>
          <w:rFonts w:ascii="Times New Roman" w:eastAsia="宋体"/>
        </w:rPr>
        <w:t>(</w:t>
      </w:r>
      <w:r>
        <w:rPr>
          <w:rFonts w:ascii="Times New Roman" w:eastAsia="宋体"/>
        </w:rPr>
        <w:t>6</w:t>
      </w:r>
      <w:r>
        <w:rPr>
          <w:rFonts w:ascii="Times New Roman" w:eastAsia="宋体"/>
        </w:rPr>
        <w:t>)</w:t>
      </w:r>
      <w:r w:rsidR="004B696B">
        <w:rPr>
          <w:rFonts w:ascii="Times New Roman" w:eastAsia="宋体"/>
        </w:rPr>
        <w:t xml:space="preserve">: 28-30</w:t>
      </w:r>
    </w:p>
    <w:p w:rsidR="0018722C">
      <w:pPr>
        <w:pStyle w:val="ab"/>
        <w:topLinePunct/>
        <w:ind w:left="200" w:hangingChars="200" w:hanging="200"/>
      </w:pPr>
      <w:r>
        <w:rPr>
          <w:rFonts w:ascii="Times New Roman" w:eastAsia="Times New Roman"/>
        </w:rPr>
        <w:t>[</w:t>
      </w:r>
      <w:r>
        <w:rPr>
          <w:rFonts w:ascii="Times New Roman" w:eastAsia="Times New Roman"/>
        </w:rPr>
        <w:t xml:space="preserve">11</w:t>
      </w:r>
      <w:r>
        <w:rPr>
          <w:rFonts w:ascii="Times New Roman" w:eastAsia="Times New Roman"/>
        </w:rPr>
        <w:t>]</w:t>
      </w:r>
      <w:r w:rsidRPr="00281126">
        <w:t xml:space="preserve"> </w:t>
      </w:r>
      <w:r>
        <w:t>刘恩东</w:t>
      </w:r>
      <w:r>
        <w:rPr>
          <w:rFonts w:ascii="Times New Roman" w:eastAsia="Times New Roman"/>
        </w:rPr>
        <w:t>. </w:t>
      </w:r>
      <w:r>
        <w:t>中美利益集团规制制度环境比较</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中共中央党校学报</w:t>
      </w:r>
      <w:r>
        <w:rPr>
          <w:rFonts w:ascii="Times New Roman" w:eastAsia="Times New Roman"/>
        </w:rPr>
        <w:t>, 2009, 5</w:t>
      </w:r>
      <w:r>
        <w:rPr>
          <w:rFonts w:ascii="Times New Roman" w:eastAsia="Times New Roman"/>
        </w:rPr>
        <w:t>(</w:t>
      </w:r>
      <w:r>
        <w:rPr>
          <w:rFonts w:ascii="Times New Roman" w:eastAsia="Times New Roman"/>
        </w:rPr>
        <w:t>4</w:t>
      </w:r>
      <w:r>
        <w:rPr>
          <w:rFonts w:ascii="Times New Roman" w:eastAsia="Times New Roman"/>
        </w:rPr>
        <w:t>)</w:t>
      </w:r>
      <w:r>
        <w:rPr>
          <w:rFonts w:ascii="Times New Roman" w:eastAsia="Times New Roman"/>
        </w:rPr>
        <w:t>: 75-79</w:t>
      </w:r>
    </w:p>
    <w:p w:rsidR="0018722C">
      <w:pPr>
        <w:pStyle w:val="ab"/>
        <w:topLinePunct/>
        <w:ind w:left="200" w:hangingChars="200" w:hanging="200"/>
      </w:pPr>
      <w:r>
        <w:t>[</w:t>
      </w:r>
      <w:r>
        <w:t xml:space="preserve">12</w:t>
      </w:r>
      <w:r>
        <w:t>]</w:t>
      </w:r>
      <w:r w:rsidRPr="00281126">
        <w:t xml:space="preserve"> </w:t>
      </w:r>
      <w:r>
        <w:t>Adar</w:t>
      </w:r>
      <w:r w:rsidR="001852F3">
        <w:t xml:space="preserve"> Z, </w:t>
      </w:r>
      <w:r>
        <w:t>Griffin</w:t>
      </w:r>
      <w:r w:rsidR="001852F3">
        <w:t xml:space="preserve"> </w:t>
      </w:r>
      <w:r>
        <w:t xml:space="preserve">J.</w:t>
      </w:r>
      <w:r>
        <w:t xml:space="preserve"> </w:t>
      </w:r>
      <w:r>
        <w:t xml:space="preserve">M. Uncertainty and</w:t>
      </w:r>
      <w:r w:rsidR="001852F3">
        <w:t xml:space="preserve"> the</w:t>
      </w:r>
      <w:r w:rsidR="001852F3">
        <w:t xml:space="preserve"> choice</w:t>
      </w:r>
      <w:r>
        <w:t> </w:t>
      </w:r>
      <w:r>
        <w:t>of Pollution Control Instruments</w:t>
      </w:r>
      <w:r>
        <w:t>[</w:t>
      </w:r>
      <w:r>
        <w:rPr>
          <w:sz w:val="24"/>
        </w:rPr>
        <w:t>J</w:t>
      </w:r>
      <w:r>
        <w:t>]</w:t>
      </w:r>
      <w:r>
        <w:t xml:space="preserve">.</w:t>
      </w:r>
      <w:r>
        <w:t xml:space="preserve"> </w:t>
      </w:r>
      <w:r>
        <w:rPr>
          <w:rFonts w:ascii="Times New Roman"/>
        </w:rPr>
        <w:t>Journal of Environmental Economics and Management, 1976, 3</w:t>
      </w:r>
      <w:r>
        <w:rPr>
          <w:rFonts w:ascii="Times New Roman"/>
        </w:rPr>
        <w:t>(</w:t>
      </w:r>
      <w:r>
        <w:rPr>
          <w:rFonts w:ascii="Times New Roman"/>
        </w:rPr>
        <w:t>3</w:t>
      </w:r>
      <w:r>
        <w:rPr>
          <w:rFonts w:ascii="Times New Roman"/>
        </w:rPr>
        <w:t>)</w:t>
      </w:r>
      <w:r>
        <w:rPr>
          <w:rFonts w:ascii="Times New Roman"/>
        </w:rPr>
        <w:t xml:space="preserve"> : 5-9</w:t>
      </w:r>
    </w:p>
    <w:p w:rsidR="0018722C">
      <w:pPr>
        <w:pStyle w:val="ab"/>
        <w:topLinePunct/>
        <w:ind w:left="200" w:hangingChars="200" w:hanging="200"/>
      </w:pPr>
      <w:r>
        <w:t>[</w:t>
      </w:r>
      <w:r>
        <w:t xml:space="preserve">13</w:t>
      </w:r>
      <w:r>
        <w:t>]</w:t>
      </w:r>
      <w:r w:rsidRPr="00281126">
        <w:t xml:space="preserve"> </w:t>
      </w:r>
      <w:r>
        <w:t>Greg </w:t>
      </w:r>
      <w:r>
        <w:t>F, </w:t>
      </w:r>
      <w:r>
        <w:t>Raymond </w:t>
      </w:r>
      <w:r>
        <w:t>F. </w:t>
      </w:r>
      <w:r>
        <w:t>The Relationship between the Environmental and Financial Performance of Public Utilities</w:t>
      </w:r>
      <w:r>
        <w:t>[</w:t>
      </w:r>
      <w:r>
        <w:t>J</w:t>
      </w:r>
      <w:r>
        <w:t>]</w:t>
      </w:r>
      <w:r>
        <w:t xml:space="preserve">. Environmental and Resource Economics, 1976,</w:t>
      </w:r>
      <w:r>
        <w:t xml:space="preserve"> </w:t>
      </w:r>
      <w:r>
        <w:t>4</w:t>
      </w:r>
      <w:r>
        <w:t>(</w:t>
      </w:r>
      <w:r>
        <w:t>2</w:t>
      </w:r>
      <w:r>
        <w:t>)</w:t>
      </w:r>
      <w:r w:rsidR="004B696B">
        <w:t xml:space="preserve">: 137-157</w:t>
      </w:r>
    </w:p>
    <w:p w:rsidR="0018722C">
      <w:pPr>
        <w:pStyle w:val="ab"/>
        <w:topLinePunct/>
        <w:ind w:left="200" w:hangingChars="200" w:hanging="200"/>
      </w:pPr>
      <w:r>
        <w:t>[</w:t>
      </w:r>
      <w:r>
        <w:t xml:space="preserve">14</w:t>
      </w:r>
      <w:r>
        <w:t>]</w:t>
      </w:r>
      <w:r w:rsidRPr="00281126">
        <w:t xml:space="preserve"> </w:t>
      </w:r>
      <w:r>
        <w:t>Jean</w:t>
      </w:r>
      <w:r w:rsidR="001852F3">
        <w:t xml:space="preserve"> J.</w:t>
      </w:r>
      <w:r w:rsidR="001852F3">
        <w:t xml:space="preserve"> </w:t>
      </w:r>
      <w:r w:rsidR="001852F3">
        <w:t xml:space="preserve">L. </w:t>
      </w:r>
      <w:r w:rsidR="001852F3">
        <w:t xml:space="preserve">The</w:t>
      </w:r>
      <w:r w:rsidR="001852F3">
        <w:t xml:space="preserve"> Economics</w:t>
      </w:r>
      <w:r w:rsidR="001852F3">
        <w:t xml:space="preserve"> of</w:t>
      </w:r>
      <w:r w:rsidR="001852F3">
        <w:t xml:space="preserve"> Uncertainty</w:t>
      </w:r>
      <w:r w:rsidR="001852F3">
        <w:t xml:space="preserve"> and</w:t>
      </w:r>
      <w:r w:rsidR="001852F3">
        <w:t xml:space="preserve"> Information</w:t>
      </w:r>
      <w:r>
        <w:t>[</w:t>
      </w:r>
      <w:r>
        <w:rPr>
          <w:sz w:val="24"/>
        </w:rPr>
        <w:t>R</w:t>
      </w:r>
      <w:r>
        <w:t>]</w:t>
      </w:r>
      <w:r>
        <w:t>, </w:t>
      </w:r>
      <w:r w:rsidR="001852F3">
        <w:t xml:space="preserve">Boston, </w:t>
      </w:r>
      <w:r w:rsidR="001852F3">
        <w:t xml:space="preserve">Boston</w:t>
      </w:r>
      <w:r>
        <w:t> </w:t>
      </w:r>
      <w:r>
        <w:t>Un</w:t>
      </w:r>
      <w:r>
        <w:rPr>
          <w:rFonts w:ascii="Times New Roman"/>
        </w:rPr>
        <w:t>iversity, </w:t>
      </w:r>
      <w:r w:rsidR="001852F3">
        <w:rPr>
          <w:rFonts w:ascii="Times New Roman"/>
        </w:rPr>
        <w:t xml:space="preserve">1989</w:t>
      </w:r>
    </w:p>
    <w:p w:rsidR="0018722C">
      <w:pPr>
        <w:pStyle w:val="ab"/>
        <w:topLinePunct/>
        <w:ind w:left="200" w:hangingChars="200" w:hanging="200"/>
      </w:pPr>
      <w:r>
        <w:rPr>
          <w:rFonts w:ascii="Times New Roman" w:eastAsia="Times New Roman"/>
        </w:rPr>
        <w:t>[</w:t>
      </w:r>
      <w:r>
        <w:rPr>
          <w:rFonts w:ascii="Times New Roman" w:eastAsia="Times New Roman"/>
        </w:rPr>
        <w:t xml:space="preserve">15</w:t>
      </w:r>
      <w:r>
        <w:rPr>
          <w:rFonts w:ascii="Times New Roman" w:eastAsia="Times New Roman"/>
        </w:rPr>
        <w:t>]</w:t>
      </w:r>
      <w:r w:rsidRPr="00281126">
        <w:t xml:space="preserve"> </w:t>
      </w:r>
      <w:r>
        <w:t>张友国</w:t>
      </w:r>
      <w:r>
        <w:rPr>
          <w:rFonts w:ascii="Times New Roman" w:eastAsia="Times New Roman"/>
        </w:rPr>
        <w:t>, </w:t>
      </w:r>
      <w:r>
        <w:t>郑玉歌</w:t>
      </w:r>
      <w:r>
        <w:rPr>
          <w:rFonts w:ascii="Times New Roman" w:eastAsia="Times New Roman"/>
        </w:rPr>
        <w:t>. </w:t>
      </w:r>
      <w:r>
        <w:t>中国排污收费征收标准改革的一般均衡分析</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数量经济技术</w:t>
      </w:r>
    </w:p>
    <w:p w:rsidR="0018722C">
      <w:pPr>
        <w:pStyle w:val="BodyText"/>
        <w:spacing w:before="34"/>
        <w:ind w:leftChars="0" w:left="119"/>
        <w:rPr>
          <w:rFonts w:ascii="Times New Roman" w:eastAsia="Times New Roman"/>
        </w:rPr>
        <w:topLinePunct/>
      </w:pPr>
      <w:r>
        <w:t>经济研究</w:t>
      </w:r>
      <w:r>
        <w:rPr>
          <w:rFonts w:ascii="Times New Roman" w:eastAsia="Times New Roman"/>
        </w:rPr>
        <w:t>, 2005, 6(5)</w:t>
      </w:r>
      <w:r w:rsidR="004B696B">
        <w:rPr>
          <w:rFonts w:ascii="Times New Roman" w:eastAsia="Times New Roman"/>
        </w:rPr>
        <w:t>: 3-16</w:t>
      </w:r>
    </w:p>
    <w:p w:rsidR="0018722C">
      <w:pPr>
        <w:pStyle w:val="ab"/>
        <w:topLinePunct/>
        <w:ind w:left="200" w:hangingChars="200" w:hanging="200"/>
      </w:pPr>
      <w:hyperlink r:id="rId49">
        <w:r>
          <w:t>[</w:t>
        </w:r>
        <w:r>
          <w:t xml:space="preserve">16</w:t>
        </w:r>
        <w:r>
          <w:t>]</w:t>
        </w:r>
        <w:r w:rsidRPr="00281126">
          <w:t xml:space="preserve"> </w:t>
        </w:r>
        <w:r>
          <w:t>Christainsen</w:t>
        </w:r>
      </w:hyperlink>
      <w:r>
        <w:t> G, </w:t>
      </w:r>
      <w:hyperlink r:id="rId50">
        <w:r>
          <w:t>Gollop</w:t>
        </w:r>
      </w:hyperlink>
      <w:r>
        <w:t> </w:t>
      </w:r>
      <w:r>
        <w:t xml:space="preserve">F.</w:t>
      </w:r>
      <w:r w:rsidR="001852F3">
        <w:t xml:space="preserve"> </w:t>
      </w:r>
      <w:r w:rsidR="001852F3">
        <w:t xml:space="preserve">M</w:t>
      </w:r>
      <w:r>
        <w:rPr>
          <w:rFonts w:ascii="宋体" w:eastAsia="宋体" w:hint="eastAsia"/>
          <w:rFonts w:ascii="宋体" w:eastAsia="宋体" w:hint="eastAsia"/>
          <w:spacing w:val="-3"/>
          <w:sz w:val="24"/>
        </w:rPr>
        <w:t xml:space="preserve">, </w:t>
      </w:r>
      <w:hyperlink r:id="rId51">
        <w:r>
          <w:t>Haveman</w:t>
        </w:r>
      </w:hyperlink>
      <w:r>
        <w:t> </w:t>
      </w:r>
      <w:r>
        <w:t>RH. Environmental and health</w:t>
      </w:r>
      <w:r>
        <w:t>/</w:t>
      </w:r>
      <w:r>
        <w:t>safety regu lations, productivity growth, and economic</w:t>
      </w:r>
      <w:r w:rsidR="001852F3">
        <w:t xml:space="preserve"> performance: </w:t>
      </w:r>
      <w:r w:rsidR="001852F3">
        <w:t xml:space="preserve">an</w:t>
      </w:r>
      <w:r w:rsidR="001852F3">
        <w:t xml:space="preserve"> assessment.</w:t>
      </w:r>
      <w:r w:rsidR="001852F3">
        <w:t xml:space="preserve"> </w:t>
      </w:r>
      <w:r w:rsidR="001852F3">
        <w:t>U.</w:t>
      </w:r>
      <w:r w:rsidR="001852F3">
        <w:t xml:space="preserve"> </w:t>
      </w:r>
      <w:r w:rsidR="001852F3">
        <w:t xml:space="preserve">S. </w:t>
      </w:r>
      <w:r w:rsidR="001852F3">
        <w:t xml:space="preserve">Govt. </w:t>
      </w:r>
      <w:r w:rsidR="001852F3">
        <w:t xml:space="preserve">Pr int. </w:t>
      </w:r>
      <w:r w:rsidR="001852F3">
        <w:t xml:space="preserve">Off</w:t>
      </w:r>
      <w:r>
        <w:t>[</w:t>
      </w:r>
      <w:r>
        <w:rPr>
          <w:sz w:val="24"/>
        </w:rPr>
        <w:t>R</w:t>
      </w:r>
      <w:r>
        <w:t>]</w:t>
      </w:r>
      <w:r>
        <w:t>. </w:t>
      </w:r>
      <w:r w:rsidR="001852F3">
        <w:t xml:space="preserve">US,</w:t>
      </w:r>
      <w:r>
        <w:t> </w:t>
      </w:r>
      <w:r>
        <w:t>1980</w:t>
      </w:r>
    </w:p>
    <w:p w:rsidR="0018722C">
      <w:pPr>
        <w:pStyle w:val="ab"/>
        <w:topLinePunct/>
        <w:ind w:left="200" w:hangingChars="200" w:hanging="200"/>
      </w:pPr>
      <w:r>
        <w:t>[</w:t>
      </w:r>
      <w:r>
        <w:t xml:space="preserve">17</w:t>
      </w:r>
      <w:r>
        <w:t>]</w:t>
      </w:r>
      <w:r w:rsidRPr="00281126">
        <w:t xml:space="preserve"> </w:t>
      </w:r>
      <w:r>
        <w:t>Barbera AJ, ConLnell </w:t>
      </w:r>
      <w:r>
        <w:t xml:space="preserve">V.</w:t>
      </w:r>
      <w:r>
        <w:t xml:space="preserve"> </w:t>
      </w:r>
      <w:r>
        <w:t xml:space="preserve">D. </w:t>
      </w:r>
      <w:r>
        <w:t>Theim Paetof environmental regulations on industry produetivity: direet and indireet effeets</w:t>
      </w:r>
      <w:r>
        <w:t>[</w:t>
      </w:r>
      <w:r>
        <w:t>J</w:t>
      </w:r>
      <w:r>
        <w:t>]</w:t>
      </w:r>
      <w:r>
        <w:t>. Joumal of environmental eonomies and management, 1990, 18</w:t>
      </w:r>
      <w:r>
        <w:t>(</w:t>
      </w:r>
      <w:r>
        <w:t>l</w:t>
      </w:r>
      <w:r>
        <w:t>)</w:t>
      </w:r>
      <w:r w:rsidR="004B696B">
        <w:t xml:space="preserve">:</w:t>
      </w:r>
      <w:r>
        <w:t> </w:t>
      </w:r>
      <w:r>
        <w:t>50-65</w:t>
      </w:r>
    </w:p>
    <w:p w:rsidR="0018722C">
      <w:pPr>
        <w:pStyle w:val="ab"/>
        <w:topLinePunct/>
        <w:ind w:left="200" w:hangingChars="200" w:hanging="200"/>
      </w:pPr>
      <w:r>
        <w:t>[</w:t>
      </w:r>
      <w:r>
        <w:t xml:space="preserve">18</w:t>
      </w:r>
      <w:r>
        <w:t>]</w:t>
      </w:r>
      <w:r w:rsidRPr="00281126">
        <w:t xml:space="preserve"> </w:t>
      </w:r>
      <w:r>
        <w:t>Jougenson D.</w:t>
      </w:r>
      <w:r w:rsidR="001852F3">
        <w:t xml:space="preserve"> </w:t>
      </w:r>
      <w:r w:rsidR="001852F3">
        <w:t xml:space="preserve">J, </w:t>
      </w:r>
      <w:r>
        <w:t>Wileoxen</w:t>
      </w:r>
      <w:r w:rsidR="001852F3">
        <w:t xml:space="preserve"> </w:t>
      </w:r>
      <w:r>
        <w:t>PJ. Environmental regulation and U. See onomie</w:t>
      </w:r>
      <w:r>
        <w:t> </w:t>
      </w:r>
      <w:r>
        <w:t>growth</w:t>
      </w:r>
      <w:r>
        <w:t>[</w:t>
      </w:r>
      <w:r>
        <w:rPr>
          <w:sz w:val="24"/>
        </w:rPr>
        <w:t>J</w:t>
      </w:r>
      <w:r>
        <w:t>]</w:t>
      </w:r>
      <w:r>
        <w:t xml:space="preserve">.</w:t>
      </w:r>
      <w:r>
        <w:t xml:space="preserve"> </w:t>
      </w:r>
      <w:r>
        <w:rPr>
          <w:rFonts w:ascii="Times New Roman"/>
        </w:rPr>
        <w:t>Journaal of Eeonomics, 1990, 21</w:t>
      </w:r>
      <w:r>
        <w:rPr>
          <w:rFonts w:ascii="Times New Roman"/>
        </w:rPr>
        <w:t>(</w:t>
      </w:r>
      <w:r>
        <w:rPr>
          <w:rFonts w:ascii="Times New Roman"/>
        </w:rPr>
        <w:t>2</w:t>
      </w:r>
      <w:r>
        <w:rPr>
          <w:rFonts w:ascii="Times New Roman"/>
        </w:rPr>
        <w:t>)</w:t>
      </w:r>
      <w:r>
        <w:rPr>
          <w:rFonts w:ascii="Times New Roman"/>
        </w:rPr>
        <w:t xml:space="preserve"> : 314-340</w:t>
      </w:r>
    </w:p>
    <w:p w:rsidR="0018722C">
      <w:pPr>
        <w:pStyle w:val="ab"/>
        <w:topLinePunct/>
        <w:ind w:left="200" w:hangingChars="200" w:hanging="200"/>
      </w:pPr>
      <w:r>
        <w:t>[</w:t>
      </w:r>
      <w:r>
        <w:t xml:space="preserve">19</w:t>
      </w:r>
      <w:r>
        <w:t>]</w:t>
      </w:r>
      <w:r w:rsidRPr="00281126">
        <w:t xml:space="preserve"> </w:t>
      </w:r>
      <w:r>
        <w:t>Berman E, Bui </w:t>
      </w:r>
      <w:r>
        <w:t xml:space="preserve">L.</w:t>
      </w:r>
      <w:r>
        <w:t xml:space="preserve"> </w:t>
      </w:r>
      <w:r>
        <w:t xml:space="preserve">T. </w:t>
      </w:r>
      <w:r>
        <w:t>Environmental regulation and Productivity: Evidenee from Refineries</w:t>
      </w:r>
      <w:r>
        <w:t>[</w:t>
      </w:r>
      <w:r>
        <w:t>J</w:t>
      </w:r>
      <w:r>
        <w:t>]</w:t>
      </w:r>
      <w:r>
        <w:t>. There view of economies and statistie, 2001, 88</w:t>
      </w:r>
      <w:r>
        <w:t>(</w:t>
      </w:r>
      <w:r>
        <w:t>3</w:t>
      </w:r>
      <w:r>
        <w:t>)</w:t>
      </w:r>
      <w:r w:rsidR="004B696B">
        <w:t xml:space="preserve">:</w:t>
      </w:r>
      <w:r>
        <w:t> </w:t>
      </w:r>
      <w:r>
        <w:t>498-520</w:t>
      </w:r>
    </w:p>
    <w:p w:rsidR="0018722C">
      <w:pPr>
        <w:pStyle w:val="ab"/>
        <w:topLinePunct/>
        <w:ind w:left="200" w:hangingChars="200" w:hanging="200"/>
      </w:pPr>
      <w:r>
        <w:rPr>
          <w:rFonts w:ascii="Times New Roman" w:eastAsia="宋体"/>
        </w:rPr>
        <w:t>[</w:t>
      </w:r>
      <w:r>
        <w:rPr>
          <w:rFonts w:ascii="Times New Roman" w:eastAsia="宋体"/>
        </w:rPr>
        <w:t xml:space="preserve">20</w:t>
      </w:r>
      <w:r>
        <w:rPr>
          <w:rFonts w:ascii="Times New Roman" w:eastAsia="宋体"/>
        </w:rPr>
        <w:t>]</w:t>
      </w:r>
      <w:r w:rsidRPr="00281126">
        <w:t xml:space="preserve"> </w:t>
      </w:r>
      <w:r>
        <w:t>曲如晓</w:t>
      </w:r>
      <w:r>
        <w:rPr>
          <w:rFonts w:ascii="Times New Roman" w:eastAsia="宋体"/>
        </w:rPr>
        <w:t>. </w:t>
      </w:r>
      <w:r>
        <w:t>环境保护与国际竞争力关系的新视角</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中国工业经济</w:t>
      </w:r>
      <w:r>
        <w:rPr>
          <w:rFonts w:ascii="Times New Roman" w:eastAsia="宋体"/>
        </w:rPr>
        <w:t>, 2001, 12</w:t>
      </w:r>
      <w:r>
        <w:rPr>
          <w:rFonts w:ascii="Times New Roman" w:eastAsia="宋体"/>
        </w:rPr>
        <w:t>(</w:t>
      </w:r>
      <w:r>
        <w:rPr>
          <w:rFonts w:ascii="Times New Roman" w:eastAsia="宋体"/>
        </w:rPr>
        <w:t>9</w:t>
      </w:r>
      <w:r>
        <w:rPr>
          <w:rFonts w:ascii="Times New Roman" w:eastAsia="宋体"/>
        </w:rPr>
        <w:t>)</w:t>
      </w:r>
      <w:r w:rsidR="004B696B">
        <w:rPr>
          <w:rFonts w:ascii="Times New Roman" w:eastAsia="宋体"/>
        </w:rPr>
        <w:t xml:space="preserve">:</w:t>
      </w:r>
      <w:r>
        <w:rPr>
          <w:rFonts w:ascii="Times New Roman" w:eastAsia="宋体"/>
        </w:rPr>
        <w:t xml:space="preserve"> </w:t>
      </w:r>
      <w:r>
        <w:rPr>
          <w:rFonts w:ascii="Times New Roman"/>
        </w:rPr>
        <w:t>59-63</w:t>
      </w:r>
    </w:p>
    <w:p w:rsidR="0018722C">
      <w:pPr>
        <w:pStyle w:val="ab"/>
        <w:topLinePunct/>
        <w:ind w:left="200" w:hangingChars="200" w:hanging="200"/>
      </w:pPr>
      <w:r>
        <w:rPr>
          <w:rFonts w:ascii="Times New Roman" w:eastAsia="宋体"/>
        </w:rPr>
        <w:t>[</w:t>
      </w:r>
      <w:r>
        <w:rPr>
          <w:rFonts w:ascii="Times New Roman" w:eastAsia="宋体"/>
        </w:rPr>
        <w:t xml:space="preserve">21</w:t>
      </w:r>
      <w:r>
        <w:rPr>
          <w:rFonts w:ascii="Times New Roman" w:eastAsia="宋体"/>
        </w:rPr>
        <w:t>]</w:t>
      </w:r>
      <w:r w:rsidRPr="00281126">
        <w:t xml:space="preserve"> </w:t>
      </w:r>
      <w:r>
        <w:t>朱允卫</w:t>
      </w:r>
      <w:r>
        <w:rPr>
          <w:rFonts w:ascii="Times New Roman" w:eastAsia="宋体"/>
        </w:rPr>
        <w:t>. </w:t>
      </w:r>
      <w:r>
        <w:t>论环境规制下的国际分工和国际贸易</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国际经贸探探索</w:t>
      </w:r>
      <w:r>
        <w:rPr>
          <w:rFonts w:ascii="Times New Roman" w:eastAsia="宋体"/>
        </w:rPr>
        <w:t>, 2002, 8</w:t>
      </w:r>
      <w:r>
        <w:rPr>
          <w:rFonts w:ascii="Times New Roman" w:eastAsia="宋体"/>
        </w:rPr>
        <w:t>(</w:t>
      </w:r>
      <w:r>
        <w:rPr>
          <w:rFonts w:ascii="Times New Roman" w:eastAsia="宋体"/>
        </w:rPr>
        <w:t>5</w:t>
      </w:r>
      <w:r>
        <w:rPr>
          <w:rFonts w:ascii="Times New Roman" w:eastAsia="宋体"/>
        </w:rPr>
        <w:t>)</w:t>
      </w:r>
      <w:r w:rsidR="004B696B">
        <w:rPr>
          <w:rFonts w:ascii="Times New Roman" w:eastAsia="宋体"/>
        </w:rPr>
        <w:t xml:space="preserve">:</w:t>
      </w:r>
      <w:r>
        <w:rPr>
          <w:rFonts w:ascii="Times New Roman" w:eastAsia="宋体"/>
        </w:rPr>
        <w:t xml:space="preserve"> </w:t>
      </w:r>
      <w:r>
        <w:rPr>
          <w:rFonts w:ascii="Times New Roman"/>
        </w:rPr>
        <w:t>22-27</w:t>
      </w:r>
    </w:p>
    <w:p w:rsidR="0018722C">
      <w:pPr>
        <w:pStyle w:val="ab"/>
        <w:topLinePunct/>
        <w:ind w:left="200" w:hangingChars="200" w:hanging="200"/>
      </w:pPr>
      <w:r>
        <w:rPr>
          <w:rFonts w:ascii="Times New Roman" w:eastAsia="宋体"/>
        </w:rPr>
        <w:t>[</w:t>
      </w:r>
      <w:r>
        <w:rPr>
          <w:rFonts w:ascii="Times New Roman" w:eastAsia="宋体"/>
        </w:rPr>
        <w:t xml:space="preserve">22</w:t>
      </w:r>
      <w:r>
        <w:rPr>
          <w:rFonts w:ascii="Times New Roman" w:eastAsia="宋体"/>
        </w:rPr>
        <w:t>]</w:t>
      </w:r>
      <w:r w:rsidRPr="00281126">
        <w:t xml:space="preserve"> </w:t>
      </w:r>
      <w:r>
        <w:t>傅京燕</w:t>
      </w:r>
      <w:r>
        <w:rPr>
          <w:rFonts w:ascii="Times New Roman" w:eastAsia="宋体"/>
        </w:rPr>
        <w:t>. </w:t>
      </w:r>
      <w:r>
        <w:t>环境规制与产业国际竞争力的协调</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财政研究</w:t>
      </w:r>
      <w:r>
        <w:rPr>
          <w:rFonts w:ascii="Times New Roman" w:eastAsia="宋体"/>
        </w:rPr>
        <w:t xml:space="preserve">, 2004,</w:t>
      </w:r>
      <w:r>
        <w:rPr>
          <w:rFonts w:ascii="Times New Roman" w:eastAsia="宋体"/>
        </w:rPr>
        <w:t xml:space="preserve"> </w:t>
      </w:r>
      <w:r>
        <w:rPr>
          <w:rFonts w:ascii="Times New Roman" w:eastAsia="宋体"/>
        </w:rPr>
        <w:t>11</w:t>
      </w:r>
      <w:r>
        <w:rPr>
          <w:rFonts w:ascii="Times New Roman" w:eastAsia="宋体"/>
        </w:rPr>
        <w:t>(</w:t>
      </w:r>
      <w:r>
        <w:rPr>
          <w:rFonts w:ascii="Times New Roman" w:eastAsia="宋体"/>
        </w:rPr>
        <w:t>2</w:t>
      </w:r>
      <w:r>
        <w:rPr>
          <w:rFonts w:ascii="Times New Roman" w:eastAsia="宋体"/>
        </w:rPr>
        <w:t>)</w:t>
      </w:r>
      <w:r w:rsidR="004B696B">
        <w:rPr>
          <w:rFonts w:ascii="Times New Roman" w:eastAsia="宋体"/>
        </w:rPr>
        <w:t xml:space="preserve">: 35-39</w:t>
      </w:r>
    </w:p>
    <w:p w:rsidR="0018722C">
      <w:pPr>
        <w:pStyle w:val="ab"/>
        <w:topLinePunct/>
        <w:ind w:left="200" w:hangingChars="200" w:hanging="200"/>
      </w:pPr>
      <w:r>
        <w:rPr>
          <w:rFonts w:ascii="Times New Roman" w:eastAsia="宋体"/>
        </w:rPr>
        <w:t>[</w:t>
      </w:r>
      <w:r>
        <w:rPr>
          <w:rFonts w:ascii="Times New Roman" w:eastAsia="宋体"/>
        </w:rPr>
        <w:t xml:space="preserve">23</w:t>
      </w:r>
      <w:r>
        <w:rPr>
          <w:rFonts w:ascii="Times New Roman" w:eastAsia="宋体"/>
        </w:rPr>
        <w:t>]</w:t>
      </w:r>
      <w:r w:rsidRPr="00281126">
        <w:t xml:space="preserve"> </w:t>
      </w:r>
      <w:r>
        <w:t>赵细康</w:t>
      </w:r>
      <w:r>
        <w:rPr>
          <w:rFonts w:ascii="Times New Roman" w:eastAsia="宋体"/>
        </w:rPr>
        <w:t>. </w:t>
      </w:r>
      <w:r>
        <w:t>中国环境保护与产业国际竞争力关系展望</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广东社会科学</w:t>
      </w:r>
      <w:r>
        <w:rPr>
          <w:rFonts w:ascii="Times New Roman" w:eastAsia="宋体"/>
        </w:rPr>
        <w:t>, 2004, 8</w:t>
      </w:r>
      <w:r>
        <w:rPr>
          <w:rFonts w:ascii="Times New Roman" w:eastAsia="宋体"/>
        </w:rPr>
        <w:t>(</w:t>
      </w:r>
      <w:r>
        <w:rPr>
          <w:rFonts w:ascii="Times New Roman" w:eastAsia="宋体"/>
        </w:rPr>
        <w:t>1</w:t>
      </w:r>
      <w:r>
        <w:rPr>
          <w:rFonts w:ascii="Times New Roman" w:eastAsia="宋体"/>
        </w:rPr>
        <w:t>)</w:t>
      </w:r>
      <w:r w:rsidR="004B696B">
        <w:rPr>
          <w:rFonts w:ascii="Times New Roman" w:eastAsia="宋体"/>
        </w:rPr>
        <w:t xml:space="preserve">:</w:t>
      </w:r>
      <w:r>
        <w:rPr>
          <w:rFonts w:ascii="Times New Roman" w:eastAsia="宋体"/>
        </w:rPr>
        <w:t xml:space="preserve"> </w:t>
      </w:r>
      <w:r>
        <w:rPr>
          <w:rFonts w:ascii="Times New Roman"/>
        </w:rPr>
        <w:t>6-24</w:t>
      </w:r>
    </w:p>
    <w:p w:rsidR="0018722C">
      <w:pPr>
        <w:pStyle w:val="ab"/>
        <w:topLinePunct/>
        <w:ind w:left="200" w:hangingChars="200" w:hanging="200"/>
      </w:pPr>
      <w:r>
        <w:rPr>
          <w:rFonts w:ascii="Times New Roman" w:eastAsia="宋体"/>
        </w:rPr>
        <w:t>[</w:t>
      </w:r>
      <w:r>
        <w:rPr>
          <w:rFonts w:ascii="Times New Roman" w:eastAsia="宋体"/>
        </w:rPr>
        <w:t xml:space="preserve">24</w:t>
      </w:r>
      <w:r>
        <w:rPr>
          <w:rFonts w:ascii="Times New Roman" w:eastAsia="宋体"/>
        </w:rPr>
        <w:t>]</w:t>
      </w:r>
      <w:r w:rsidRPr="00281126">
        <w:t xml:space="preserve"> </w:t>
      </w:r>
      <w:r>
        <w:t>廖玫</w:t>
      </w:r>
      <w:r>
        <w:rPr>
          <w:rFonts w:ascii="Times New Roman" w:eastAsia="宋体"/>
        </w:rPr>
        <w:t>, </w:t>
      </w:r>
      <w:r>
        <w:t>王瑾</w:t>
      </w:r>
      <w:r>
        <w:rPr>
          <w:rFonts w:ascii="Times New Roman" w:eastAsia="宋体"/>
        </w:rPr>
        <w:t>. </w:t>
      </w:r>
      <w:r>
        <w:t>外国环境规制对中国纺织品出口贸易影响的实证研究</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江苏商论</w:t>
      </w:r>
      <w:r>
        <w:rPr>
          <w:rFonts w:ascii="Times New Roman" w:eastAsia="宋体"/>
        </w:rPr>
        <w:t>, 2007, 10</w:t>
      </w:r>
      <w:r>
        <w:rPr>
          <w:rFonts w:ascii="Times New Roman" w:eastAsia="宋体"/>
        </w:rPr>
        <w:t>(</w:t>
      </w:r>
      <w:r>
        <w:rPr>
          <w:rFonts w:ascii="Times New Roman" w:eastAsia="宋体"/>
        </w:rPr>
        <w:t>7</w:t>
      </w:r>
      <w:r>
        <w:rPr>
          <w:rFonts w:ascii="Times New Roman" w:eastAsia="宋体"/>
        </w:rPr>
        <w:t>)</w:t>
      </w:r>
      <w:r w:rsidR="004B696B">
        <w:rPr>
          <w:rFonts w:ascii="Times New Roman" w:eastAsia="宋体"/>
        </w:rPr>
        <w:t xml:space="preserve">: 12-17</w:t>
      </w:r>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 xml:space="preserve">25</w:t>
      </w:r>
      <w:r>
        <w:rPr>
          <w:rFonts w:ascii="Times New Roman" w:hAnsi="Times New Roman" w:eastAsia="Times New Roman"/>
        </w:rPr>
        <w:t>]</w:t>
      </w:r>
      <w:r w:rsidRPr="00281126">
        <w:t xml:space="preserve"> </w:t>
      </w:r>
      <w:r>
        <w:t>王询</w:t>
      </w:r>
      <w:r>
        <w:rPr>
          <w:rFonts w:ascii="Times New Roman" w:hAnsi="Times New Roman" w:eastAsia="Times New Roman"/>
        </w:rPr>
        <w:t>, </w:t>
      </w:r>
      <w:r>
        <w:t>张为杰</w:t>
      </w:r>
      <w:r>
        <w:rPr>
          <w:rFonts w:ascii="Times New Roman" w:hAnsi="Times New Roman" w:eastAsia="Times New Roman"/>
        </w:rPr>
        <w:t>. </w:t>
      </w:r>
      <w:r>
        <w:t>环境规制、产业结构与中国工业污染的区域差异</w:t>
      </w:r>
      <w:r>
        <w:rPr>
          <w:rFonts w:ascii="Times New Roman" w:hAnsi="Times New Roman" w:eastAsia="Times New Roman"/>
        </w:rPr>
        <w:t>——</w:t>
      </w:r>
      <w:r>
        <w:t>基于东、中、</w:t>
      </w:r>
      <w:r>
        <w:t>西部</w:t>
      </w:r>
      <w:r>
        <w:rPr>
          <w:rFonts w:ascii="Times New Roman" w:eastAsia="Times New Roman"/>
        </w:rPr>
        <w:t>Panel Data</w:t>
      </w:r>
      <w:r>
        <w:t>的经验研究</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财经问题研究</w:t>
      </w:r>
      <w:r>
        <w:rPr>
          <w:rFonts w:ascii="Times New Roman" w:eastAsia="Times New Roman"/>
        </w:rPr>
        <w:t>, 2011, 3</w:t>
      </w:r>
      <w:r>
        <w:rPr>
          <w:rFonts w:ascii="Times New Roman" w:eastAsia="Times New Roman"/>
        </w:rPr>
        <w:t>(</w:t>
      </w:r>
      <w:r>
        <w:rPr>
          <w:rFonts w:ascii="Times New Roman" w:eastAsia="Times New Roman"/>
        </w:rPr>
        <w:t>11</w:t>
      </w:r>
      <w:r>
        <w:rPr>
          <w:rFonts w:ascii="Times New Roman" w:eastAsia="Times New Roman"/>
        </w:rPr>
        <w:t>)</w:t>
      </w:r>
      <w:r>
        <w:rPr>
          <w:rFonts w:ascii="Times New Roman" w:eastAsia="Times New Roman"/>
        </w:rPr>
        <w:t xml:space="preserve"> : 23-31</w:t>
      </w:r>
    </w:p>
    <w:p w:rsidR="0018722C">
      <w:pPr>
        <w:pStyle w:val="ab"/>
        <w:topLinePunct/>
        <w:ind w:left="200" w:hangingChars="200" w:hanging="200"/>
      </w:pPr>
      <w:r>
        <w:rPr>
          <w:rFonts w:ascii="Times New Roman" w:eastAsia="宋体"/>
        </w:rPr>
        <w:t>[</w:t>
      </w:r>
      <w:r>
        <w:rPr>
          <w:rFonts w:ascii="Times New Roman" w:eastAsia="宋体"/>
        </w:rPr>
        <w:t xml:space="preserve">26</w:t>
      </w:r>
      <w:r>
        <w:rPr>
          <w:rFonts w:ascii="Times New Roman" w:eastAsia="宋体"/>
        </w:rPr>
        <w:t>]</w:t>
      </w:r>
      <w:r w:rsidRPr="00281126">
        <w:t xml:space="preserve"> </w:t>
      </w:r>
      <w:r>
        <w:t>夏春婉</w:t>
      </w:r>
      <w:r>
        <w:rPr>
          <w:rFonts w:ascii="Times New Roman" w:eastAsia="宋体"/>
        </w:rPr>
        <w:t>, </w:t>
      </w:r>
      <w:r>
        <w:t>杨美沂</w:t>
      </w:r>
      <w:r>
        <w:rPr>
          <w:rFonts w:ascii="Times New Roman" w:eastAsia="宋体"/>
        </w:rPr>
        <w:t>. </w:t>
      </w:r>
      <w:r>
        <w:t>我国环境规制与产业结构关系的实证研究</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苏州科技学院学报</w:t>
      </w:r>
      <w:r>
        <w:rPr>
          <w:rFonts w:ascii="Times New Roman" w:eastAsia="宋体"/>
        </w:rPr>
        <w:t>(</w:t>
      </w:r>
      <w:r>
        <w:t>自然科学版</w:t>
      </w:r>
      <w:r>
        <w:rPr>
          <w:rFonts w:ascii="Times New Roman" w:eastAsia="宋体"/>
        </w:rPr>
        <w:t>)</w:t>
      </w:r>
      <w:r>
        <w:rPr>
          <w:rFonts w:ascii="Times New Roman" w:eastAsia="宋体"/>
        </w:rPr>
        <w:t xml:space="preserve">, 2012, 1</w:t>
      </w:r>
      <w:r>
        <w:rPr>
          <w:rFonts w:ascii="Times New Roman" w:eastAsia="宋体"/>
        </w:rPr>
        <w:t>(</w:t>
      </w:r>
      <w:r>
        <w:rPr>
          <w:rFonts w:ascii="Times New Roman" w:eastAsia="宋体"/>
        </w:rPr>
        <w:t>9</w:t>
      </w:r>
      <w:r>
        <w:rPr>
          <w:rFonts w:ascii="Times New Roman" w:eastAsia="宋体"/>
        </w:rPr>
        <w:t>)</w:t>
      </w:r>
      <w:r w:rsidR="004B696B">
        <w:rPr>
          <w:rFonts w:ascii="Times New Roman" w:eastAsia="宋体"/>
        </w:rPr>
        <w:t xml:space="preserve">: 76-81</w:t>
      </w:r>
    </w:p>
    <w:p w:rsidR="0018722C">
      <w:pPr>
        <w:pStyle w:val="ab"/>
        <w:topLinePunct/>
        <w:ind w:left="200" w:hangingChars="200" w:hanging="200"/>
      </w:pPr>
      <w:r>
        <w:rPr>
          <w:rFonts w:ascii="Times New Roman" w:eastAsia="宋体"/>
        </w:rPr>
        <w:t>[</w:t>
      </w:r>
      <w:r>
        <w:rPr>
          <w:rFonts w:ascii="Times New Roman" w:eastAsia="宋体"/>
        </w:rPr>
        <w:t xml:space="preserve">27</w:t>
      </w:r>
      <w:r>
        <w:rPr>
          <w:rFonts w:ascii="Times New Roman" w:eastAsia="宋体"/>
        </w:rPr>
        <w:t>]</w:t>
      </w:r>
      <w:r w:rsidRPr="00281126">
        <w:t xml:space="preserve"> </w:t>
      </w:r>
      <w:r>
        <w:t>王怡</w:t>
      </w:r>
      <w:r>
        <w:rPr>
          <w:rFonts w:ascii="Times New Roman" w:eastAsia="宋体"/>
        </w:rPr>
        <w:t>, </w:t>
      </w:r>
      <w:r>
        <w:t>孙菲</w:t>
      </w:r>
      <w:r>
        <w:rPr>
          <w:rFonts w:ascii="Times New Roman" w:eastAsia="宋体"/>
        </w:rPr>
        <w:t>. </w:t>
      </w:r>
      <w:r>
        <w:t>我国省域碳排放量与经济增长、环境规制、产业结构和居民生活消费间关系的实证分析</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技术经济</w:t>
      </w:r>
      <w:r>
        <w:rPr>
          <w:rFonts w:ascii="Times New Roman" w:eastAsia="宋体"/>
        </w:rPr>
        <w:t>, 2012, 5</w:t>
      </w:r>
      <w:r>
        <w:rPr>
          <w:rFonts w:ascii="Times New Roman" w:eastAsia="宋体"/>
        </w:rPr>
        <w:t>(</w:t>
      </w:r>
      <w:r>
        <w:rPr>
          <w:rFonts w:ascii="Times New Roman" w:eastAsia="宋体"/>
        </w:rPr>
        <w:t>5</w:t>
      </w:r>
      <w:r>
        <w:rPr>
          <w:rFonts w:ascii="Times New Roman" w:eastAsia="宋体"/>
        </w:rPr>
        <w:t>)</w:t>
      </w:r>
      <w:r w:rsidR="004B696B">
        <w:rPr>
          <w:rFonts w:ascii="Times New Roman" w:eastAsia="宋体"/>
        </w:rPr>
        <w:t xml:space="preserve">: 77-83</w:t>
      </w:r>
    </w:p>
    <w:p w:rsidR="0018722C">
      <w:pPr>
        <w:pStyle w:val="ab"/>
        <w:topLinePunct/>
        <w:ind w:left="200" w:hangingChars="200" w:hanging="200"/>
      </w:pPr>
      <w:r>
        <w:rPr>
          <w:rFonts w:ascii="Times New Roman"/>
        </w:rPr>
        <w:t xml:space="preserve">[</w:t>
      </w:r>
      <w:r>
        <w:rPr>
          <w:rFonts w:ascii="Times New Roman"/>
        </w:rPr>
        <w:t xml:space="preserve">28</w:t>
      </w:r>
      <w:r>
        <w:rPr>
          <w:rFonts w:ascii="Times New Roman"/>
        </w:rPr>
        <w:t xml:space="preserve">]</w:t>
      </w:r>
      <w:r w:rsidRPr="00281126">
        <w:t xml:space="preserve"> </w:t>
      </w:r>
      <w:r>
        <w:rPr>
          <w:rFonts w:ascii="Times New Roman"/>
        </w:rPr>
        <w:t xml:space="preserve">Boyd G.</w:t>
      </w:r>
      <w:r>
        <w:rPr>
          <w:rFonts w:ascii="Times New Roman"/>
        </w:rPr>
        <w:t xml:space="preserve"> </w:t>
      </w:r>
      <w:r>
        <w:rPr>
          <w:rFonts w:ascii="Times New Roman"/>
        </w:rPr>
        <w:t xml:space="preserve">A, MeClelland J.</w:t>
      </w:r>
      <w:r>
        <w:rPr>
          <w:rFonts w:ascii="Times New Roman"/>
        </w:rPr>
        <w:t xml:space="preserve"> </w:t>
      </w:r>
      <w:r>
        <w:rPr>
          <w:rFonts w:ascii="Times New Roman"/>
        </w:rPr>
        <w:t xml:space="preserve">D. Theim paet of environmental eonstraintson produetivity improvement inintegrated paper plants.</w:t>
      </w:r>
      <w:r>
        <w:rPr>
          <w:rFonts w:ascii="Times New Roman"/>
        </w:rPr>
        <w:t xml:space="preserve"> </w:t>
      </w:r>
      <w:r>
        <w:rPr>
          <w:rFonts w:ascii="Times New Roman"/>
        </w:rPr>
        <w:t xml:space="preserve">Journal of environmental economies and management</w:t>
      </w:r>
      <w:r>
        <w:rPr>
          <w:rFonts w:ascii="Times New Roman"/>
        </w:rPr>
        <w:t xml:space="preserve">[</w:t>
      </w:r>
      <w:r>
        <w:rPr>
          <w:rFonts w:ascii="Times New Roman"/>
        </w:rPr>
        <w:t xml:space="preserve">J</w:t>
      </w:r>
      <w:r>
        <w:rPr>
          <w:rFonts w:ascii="Times New Roman"/>
        </w:rPr>
        <w:t xml:space="preserve">]</w:t>
      </w:r>
      <w:r>
        <w:rPr>
          <w:rFonts w:ascii="Times New Roman"/>
        </w:rPr>
        <w:t xml:space="preserve">. Joumal of environmental eonomies and management, 1999, 38</w:t>
      </w:r>
      <w:r>
        <w:rPr>
          <w:rFonts w:ascii="Times New Roman"/>
        </w:rPr>
        <w:t xml:space="preserve">(</w:t>
      </w:r>
      <w:r>
        <w:rPr>
          <w:rFonts w:ascii="Times New Roman"/>
        </w:rPr>
        <w:t xml:space="preserve">2</w:t>
      </w:r>
      <w:r>
        <w:rPr>
          <w:rFonts w:ascii="Times New Roman"/>
        </w:rPr>
        <w:t xml:space="preserve">)</w:t>
      </w:r>
      <w:r w:rsidR="004B696B">
        <w:rPr>
          <w:rFonts w:ascii="Times New Roman"/>
        </w:rPr>
        <w:t xml:space="preserve">: 12-142 </w:t>
      </w:r>
      <w:r>
        <w:rPr>
          <w:rFonts w:ascii="Times New Roman"/>
        </w:rPr>
        <w:t xml:space="preserve">[</w:t>
      </w:r>
      <w:r>
        <w:rPr>
          <w:rFonts w:ascii="Times New Roman"/>
        </w:rPr>
        <w:t xml:space="preserve">29</w:t>
      </w:r>
      <w:r>
        <w:rPr>
          <w:rFonts w:ascii="Times New Roman"/>
        </w:rPr>
        <w:t xml:space="preserve">]</w:t>
      </w:r>
      <w:r>
        <w:rPr>
          <w:rFonts w:ascii="Times New Roman"/>
        </w:rPr>
        <w:t xml:space="preserve"> </w:t>
      </w:r>
      <w:r>
        <w:rPr>
          <w:rFonts w:ascii="Times New Roman"/>
        </w:rPr>
        <w:t xml:space="preserve">Paul L, Richard L. Environmental Regulation and Productivity: Testing the Porter Hypothesis</w:t>
      </w:r>
      <w:r>
        <w:rPr>
          <w:rFonts w:ascii="Times New Roman"/>
        </w:rPr>
        <w:t xml:space="preserve">[</w:t>
      </w:r>
      <w:r>
        <w:rPr>
          <w:rFonts w:ascii="Times New Roman"/>
        </w:rPr>
        <w:t xml:space="preserve">J</w:t>
      </w:r>
      <w:r>
        <w:rPr>
          <w:rFonts w:ascii="Times New Roman"/>
        </w:rPr>
        <w:t xml:space="preserve">]</w:t>
      </w:r>
      <w:r>
        <w:rPr>
          <w:rFonts w:ascii="Times New Roman"/>
        </w:rPr>
        <w:t xml:space="preserve">. Journal of Productivity Analysis, 2008, 30</w:t>
      </w:r>
      <w:r>
        <w:rPr>
          <w:rFonts w:ascii="Times New Roman"/>
        </w:rPr>
        <w:t xml:space="preserve">(</w:t>
      </w:r>
      <w:r>
        <w:rPr>
          <w:rFonts w:ascii="Times New Roman"/>
        </w:rPr>
        <w:t xml:space="preserve">2</w:t>
      </w:r>
      <w:r>
        <w:rPr>
          <w:rFonts w:ascii="Times New Roman"/>
        </w:rPr>
        <w:t xml:space="preserve">)</w:t>
      </w:r>
      <w:r w:rsidR="004B696B">
        <w:rPr>
          <w:rFonts w:ascii="Times New Roman"/>
        </w:rPr>
        <w:t xml:space="preserve">: 121-128</w:t>
      </w:r>
    </w:p>
    <w:p w:rsidR="0018722C">
      <w:pPr>
        <w:pStyle w:val="ab"/>
        <w:topLinePunct/>
        <w:ind w:left="200" w:hangingChars="200" w:hanging="200"/>
      </w:pPr>
      <w:r>
        <w:rPr>
          <w:rFonts w:ascii="Times New Roman" w:eastAsia="Times New Roman"/>
        </w:rPr>
        <w:t>[</w:t>
      </w:r>
      <w:r>
        <w:rPr>
          <w:rFonts w:ascii="Times New Roman" w:eastAsia="Times New Roman"/>
        </w:rPr>
        <w:t xml:space="preserve">30</w:t>
      </w:r>
      <w:r>
        <w:rPr>
          <w:rFonts w:ascii="Times New Roman" w:eastAsia="Times New Roman"/>
        </w:rPr>
        <w:t>]</w:t>
      </w:r>
      <w:r w:rsidRPr="00281126">
        <w:t xml:space="preserve"> </w:t>
      </w:r>
      <w:r>
        <w:t>谢洪军</w:t>
      </w:r>
      <w:r>
        <w:rPr>
          <w:rFonts w:ascii="Times New Roman" w:eastAsia="Times New Roman"/>
        </w:rPr>
        <w:t>, </w:t>
      </w:r>
      <w:r>
        <w:t>任玉珑</w:t>
      </w:r>
      <w:r>
        <w:rPr>
          <w:rFonts w:ascii="Times New Roman" w:eastAsia="Times New Roman"/>
        </w:rPr>
        <w:t>. </w:t>
      </w:r>
      <w:r>
        <w:t>技术效率研究中的前沿分析方法及其比较</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科技管理研究</w:t>
      </w:r>
      <w:r>
        <w:t xml:space="preserve">, </w:t>
      </w:r>
      <w:r>
        <w:rPr>
          <w:rFonts w:ascii="Times New Roman"/>
        </w:rPr>
        <w:t xml:space="preserve">2006, 5</w:t>
      </w:r>
      <w:r>
        <w:rPr>
          <w:rFonts w:ascii="Times New Roman"/>
        </w:rPr>
        <w:t>(</w:t>
      </w:r>
      <w:r>
        <w:rPr>
          <w:rFonts w:ascii="Times New Roman"/>
        </w:rPr>
        <w:t>8</w:t>
      </w:r>
      <w:r>
        <w:rPr>
          <w:rFonts w:ascii="Times New Roman"/>
        </w:rPr>
        <w:t>)</w:t>
      </w:r>
      <w:r>
        <w:rPr>
          <w:rFonts w:ascii="Times New Roman"/>
        </w:rPr>
        <w:t xml:space="preserve"> : 237-239</w:t>
      </w:r>
    </w:p>
    <w:p w:rsidR="0018722C">
      <w:pPr>
        <w:pStyle w:val="ab"/>
        <w:topLinePunct/>
        <w:ind w:left="200" w:hangingChars="200" w:hanging="200"/>
      </w:pPr>
      <w:r>
        <w:rPr>
          <w:rFonts w:ascii="Times New Roman" w:eastAsia="Times New Roman"/>
        </w:rPr>
        <w:t xml:space="preserve">[</w:t>
      </w:r>
      <w:r>
        <w:rPr>
          <w:rFonts w:ascii="Times New Roman" w:eastAsia="Times New Roman"/>
        </w:rPr>
        <w:t xml:space="preserve">31</w:t>
      </w:r>
      <w:r>
        <w:rPr>
          <w:rFonts w:ascii="Times New Roman" w:eastAsia="Times New Roman"/>
        </w:rPr>
        <w:t xml:space="preserve">]</w:t>
      </w:r>
      <w:r w:rsidRPr="00281126">
        <w:t xml:space="preserve"> </w:t>
      </w:r>
      <w:r>
        <w:t xml:space="preserve">季永杰</w:t>
      </w:r>
      <w:r>
        <w:rPr>
          <w:rFonts w:ascii="Times New Roman" w:eastAsia="Times New Roman"/>
        </w:rPr>
        <w:t xml:space="preserve">, </w:t>
      </w:r>
      <w:r>
        <w:t xml:space="preserve">徐晋涛</w:t>
      </w:r>
      <w:r>
        <w:rPr>
          <w:rFonts w:ascii="Times New Roman" w:eastAsia="Times New Roman"/>
        </w:rPr>
        <w:t xml:space="preserve">. </w:t>
      </w:r>
      <w:r>
        <w:t xml:space="preserve">环境政策与企业生产技术效率一以造纸企业为例</w:t>
      </w:r>
      <w:r>
        <w:rPr>
          <w:rFonts w:ascii="Times New Roman" w:eastAsia="Times New Roman"/>
        </w:rPr>
        <w:t xml:space="preserve">[</w:t>
      </w:r>
      <w:r>
        <w:rPr>
          <w:rFonts w:ascii="Times New Roman" w:eastAsia="Times New Roman"/>
        </w:rPr>
        <w:t xml:space="preserve">J</w:t>
      </w:r>
      <w:r>
        <w:rPr>
          <w:rFonts w:ascii="Times New Roman" w:eastAsia="Times New Roman"/>
        </w:rPr>
        <w:t xml:space="preserve">]</w:t>
      </w:r>
      <w:r>
        <w:rPr>
          <w:rFonts w:ascii="Times New Roman" w:eastAsia="Times New Roman"/>
        </w:rPr>
        <w:t xml:space="preserve">. </w:t>
      </w:r>
      <w:r>
        <w:t xml:space="preserve">北京林业大学学报</w:t>
      </w:r>
      <w:r>
        <w:rPr>
          <w:rFonts w:ascii="Times New Roman" w:eastAsia="Times New Roman"/>
        </w:rPr>
        <w:t xml:space="preserve">(</w:t>
      </w:r>
      <w:r>
        <w:t xml:space="preserve">社会科学版</w:t>
      </w:r>
      <w:r>
        <w:rPr>
          <w:rFonts w:ascii="Times New Roman" w:eastAsia="Times New Roman"/>
        </w:rPr>
        <w:t xml:space="preserve">)</w:t>
      </w:r>
      <w:r>
        <w:rPr>
          <w:rFonts w:ascii="Times New Roman" w:eastAsia="Times New Roman"/>
        </w:rPr>
        <w:t xml:space="preserve">,                  2006,                  2</w:t>
      </w:r>
      <w:r>
        <w:rPr>
          <w:rFonts w:ascii="Times New Roman" w:eastAsia="Times New Roman"/>
        </w:rPr>
        <w:t xml:space="preserve">(</w:t>
      </w:r>
      <w:r>
        <w:rPr>
          <w:rFonts w:ascii="Times New Roman" w:eastAsia="Times New Roman"/>
        </w:rPr>
        <w:t xml:space="preserve">6</w:t>
      </w:r>
      <w:r>
        <w:rPr>
          <w:rFonts w:ascii="Times New Roman" w:eastAsia="Times New Roman"/>
        </w:rPr>
        <w:t xml:space="preserve">)</w:t>
      </w:r>
      <w:r>
        <w:rPr>
          <w:rFonts w:ascii="Times New Roman" w:eastAsia="Times New Roman"/>
        </w:rPr>
        <w:t xml:space="preserve">                  :                  78-82 </w:t>
      </w:r>
      <w:r>
        <w:rPr>
          <w:rFonts w:ascii="Times New Roman" w:eastAsia="Times New Roman"/>
        </w:rPr>
        <w:t xml:space="preserve">[</w:t>
      </w:r>
      <w:r>
        <w:rPr>
          <w:rFonts w:ascii="Times New Roman" w:eastAsia="Times New Roman"/>
        </w:rPr>
        <w:t xml:space="preserve">32</w:t>
      </w:r>
      <w:r>
        <w:rPr>
          <w:rFonts w:ascii="Times New Roman" w:eastAsia="Times New Roman"/>
        </w:rPr>
        <w:t xml:space="preserve">]</w:t>
      </w:r>
      <w:r>
        <w:rPr>
          <w:rFonts w:ascii="Times New Roman" w:eastAsia="Times New Roman"/>
        </w:rPr>
        <w:t xml:space="preserve"> </w:t>
      </w:r>
      <w:r>
        <w:t xml:space="preserve">王兵</w:t>
      </w:r>
      <w:r>
        <w:rPr>
          <w:rFonts w:ascii="Times New Roman" w:eastAsia="Times New Roman"/>
        </w:rPr>
        <w:t xml:space="preserve">, </w:t>
      </w:r>
      <w:r>
        <w:t xml:space="preserve">吴延瑞</w:t>
      </w:r>
      <w:r>
        <w:rPr>
          <w:rFonts w:ascii="Times New Roman" w:eastAsia="Times New Roman"/>
        </w:rPr>
        <w:t xml:space="preserve">, </w:t>
      </w:r>
      <w:r>
        <w:t xml:space="preserve">颜鹏坛</w:t>
      </w:r>
      <w:r>
        <w:rPr>
          <w:rFonts w:ascii="Times New Roman" w:eastAsia="Times New Roman"/>
        </w:rPr>
        <w:t xml:space="preserve">. </w:t>
      </w:r>
      <w:r>
        <w:t xml:space="preserve">环境管制与全要素生产率增长</w:t>
      </w:r>
      <w:r>
        <w:rPr>
          <w:rFonts w:ascii="Times New Roman" w:eastAsia="Times New Roman"/>
        </w:rPr>
        <w:t xml:space="preserve">: APEC</w:t>
      </w:r>
      <w:r>
        <w:t xml:space="preserve">的实证研究</w:t>
      </w:r>
      <w:r>
        <w:rPr>
          <w:rFonts w:ascii="Times New Roman" w:eastAsia="Times New Roman"/>
        </w:rPr>
        <w:t xml:space="preserve">[</w:t>
      </w:r>
      <w:r>
        <w:rPr>
          <w:rFonts w:ascii="Times New Roman" w:eastAsia="Times New Roman"/>
        </w:rPr>
        <w:t xml:space="preserve">J</w:t>
      </w:r>
      <w:r>
        <w:rPr>
          <w:rFonts w:ascii="Times New Roman" w:eastAsia="Times New Roman"/>
        </w:rPr>
        <w:t xml:space="preserve">]</w:t>
      </w:r>
      <w:r>
        <w:rPr>
          <w:rFonts w:ascii="Times New Roman" w:eastAsia="Times New Roman"/>
        </w:rPr>
        <w:t xml:space="preserve">. </w:t>
      </w:r>
      <w:r>
        <w:t xml:space="preserve">经济研究</w:t>
      </w:r>
      <w:r>
        <w:rPr>
          <w:rFonts w:ascii="Times New Roman" w:eastAsia="Times New Roman"/>
        </w:rPr>
        <w:t xml:space="preserve">, 2008, 4</w:t>
      </w:r>
      <w:r>
        <w:rPr>
          <w:rFonts w:ascii="Times New Roman" w:eastAsia="Times New Roman"/>
        </w:rPr>
        <w:t xml:space="preserve">(</w:t>
      </w:r>
      <w:r>
        <w:rPr>
          <w:rFonts w:ascii="Times New Roman" w:eastAsia="Times New Roman"/>
        </w:rPr>
        <w:t xml:space="preserve">5</w:t>
      </w:r>
      <w:r>
        <w:rPr>
          <w:rFonts w:ascii="Times New Roman" w:eastAsia="Times New Roman"/>
        </w:rPr>
        <w:t xml:space="preserve">)</w:t>
      </w:r>
      <w:r>
        <w:rPr>
          <w:rFonts w:ascii="Times New Roman" w:eastAsia="Times New Roman"/>
        </w:rPr>
        <w:t xml:space="preserve"> : 19-32</w:t>
      </w:r>
    </w:p>
    <w:p w:rsidR="0018722C">
      <w:pPr>
        <w:pStyle w:val="ab"/>
        <w:topLinePunct/>
        <w:ind w:left="200" w:hangingChars="200" w:hanging="200"/>
      </w:pPr>
      <w:r>
        <w:rPr>
          <w:rFonts w:ascii="Times New Roman" w:eastAsia="Times New Roman"/>
        </w:rPr>
        <w:t>[</w:t>
      </w:r>
      <w:r>
        <w:rPr>
          <w:rFonts w:ascii="Times New Roman" w:eastAsia="Times New Roman"/>
        </w:rPr>
        <w:t xml:space="preserve">33</w:t>
      </w:r>
      <w:r>
        <w:rPr>
          <w:rFonts w:ascii="Times New Roman" w:eastAsia="Times New Roman"/>
        </w:rPr>
        <w:t>]</w:t>
      </w:r>
      <w:r w:rsidRPr="00281126">
        <w:t xml:space="preserve"> </w:t>
      </w:r>
      <w:r>
        <w:t>白雪洁</w:t>
      </w:r>
      <w:r>
        <w:rPr>
          <w:rFonts w:ascii="Times New Roman" w:eastAsia="Times New Roman"/>
        </w:rPr>
        <w:t>, </w:t>
      </w:r>
      <w:r>
        <w:t>宋莹</w:t>
      </w:r>
      <w:r>
        <w:rPr>
          <w:rFonts w:ascii="Times New Roman" w:eastAsia="Times New Roman"/>
        </w:rPr>
        <w:t>. </w:t>
      </w:r>
      <w:r>
        <w:t>环境规制、技术创新与中国火电行业的效率提升</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中国工业经济</w:t>
      </w:r>
      <w:r>
        <w:rPr>
          <w:rFonts w:ascii="Times New Roman" w:eastAsia="Times New Roman"/>
        </w:rPr>
        <w:t>, 2009, 6</w:t>
      </w:r>
      <w:r>
        <w:rPr>
          <w:rFonts w:ascii="Times New Roman" w:eastAsia="Times New Roman"/>
        </w:rPr>
        <w:t>(</w:t>
      </w:r>
      <w:r>
        <w:rPr>
          <w:rFonts w:ascii="Times New Roman" w:eastAsia="Times New Roman"/>
        </w:rPr>
        <w:t>8</w:t>
      </w:r>
      <w:r>
        <w:rPr>
          <w:rFonts w:ascii="Times New Roman" w:eastAsia="Times New Roman"/>
        </w:rPr>
        <w:t>)</w:t>
      </w:r>
      <w:r>
        <w:rPr>
          <w:rFonts w:ascii="Times New Roman" w:eastAsia="Times New Roman"/>
        </w:rPr>
        <w:t xml:space="preserve"> : 68-77</w:t>
      </w:r>
    </w:p>
    <w:p w:rsidR="0018722C">
      <w:pPr>
        <w:pStyle w:val="ab"/>
        <w:topLinePunct/>
        <w:ind w:left="200" w:hangingChars="200" w:hanging="200"/>
      </w:pPr>
      <w:r>
        <w:t>[</w:t>
      </w:r>
      <w:r>
        <w:t xml:space="preserve">34</w:t>
      </w:r>
      <w:r>
        <w:t>]</w:t>
      </w:r>
      <w:r w:rsidRPr="00281126">
        <w:t xml:space="preserve"> </w:t>
      </w:r>
      <w:r>
        <w:t>Xing </w:t>
      </w:r>
      <w:r>
        <w:t xml:space="preserve">Y.</w:t>
      </w:r>
      <w:r>
        <w:t xml:space="preserve"> </w:t>
      </w:r>
      <w:r>
        <w:t xml:space="preserve">C, </w:t>
      </w:r>
      <w:r>
        <w:t>Kolstad D. </w:t>
      </w:r>
      <w:r w:rsidR="001852F3">
        <w:t xml:space="preserve">Do lax</w:t>
      </w:r>
      <w:r w:rsidR="001852F3">
        <w:t xml:space="preserve"> environmental regulations attract foreign</w:t>
      </w:r>
      <w:r>
        <w:t> </w:t>
      </w:r>
      <w:r>
        <w:t>investment</w:t>
      </w:r>
      <w:r>
        <w:t>[</w:t>
      </w:r>
      <w:r>
        <w:rPr>
          <w:sz w:val="24"/>
        </w:rPr>
        <w:t>J</w:t>
      </w:r>
      <w:r>
        <w:t>]</w:t>
      </w:r>
      <w:r>
        <w:t xml:space="preserve">.</w:t>
      </w:r>
      <w:r>
        <w:t xml:space="preserve"> </w:t>
      </w:r>
      <w:r>
        <w:rPr>
          <w:rFonts w:ascii="Times New Roman"/>
        </w:rPr>
        <w:t>Environmental and Resource Economics, 2002, 21</w:t>
      </w:r>
      <w:r>
        <w:rPr>
          <w:rFonts w:ascii="Times New Roman"/>
        </w:rPr>
        <w:t>(</w:t>
      </w:r>
      <w:r>
        <w:rPr>
          <w:rFonts w:ascii="Times New Roman"/>
        </w:rPr>
        <w:t>1</w:t>
      </w:r>
      <w:r>
        <w:rPr>
          <w:rFonts w:ascii="Times New Roman"/>
        </w:rPr>
        <w:t>)</w:t>
      </w:r>
      <w:r>
        <w:rPr>
          <w:rFonts w:ascii="Times New Roman"/>
        </w:rPr>
        <w:t xml:space="preserve"> : 1-22</w:t>
      </w:r>
    </w:p>
    <w:p w:rsidR="0018722C">
      <w:pPr>
        <w:pStyle w:val="ab"/>
        <w:topLinePunct/>
        <w:ind w:left="200" w:hangingChars="200" w:hanging="200"/>
      </w:pPr>
      <w:r>
        <w:t>[</w:t>
      </w:r>
      <w:r>
        <w:t xml:space="preserve">35</w:t>
      </w:r>
      <w:r>
        <w:t>]</w:t>
      </w:r>
      <w:r w:rsidRPr="00281126">
        <w:t xml:space="preserve"> </w:t>
      </w:r>
      <w:r>
        <w:t>Quiroga M, Sterner </w:t>
      </w:r>
      <w:r>
        <w:t>T, </w:t>
      </w:r>
      <w:r>
        <w:t>Persson M. Have countries with lax environmental regulations a comparative advantage </w:t>
      </w:r>
      <w:r>
        <w:t>in </w:t>
      </w:r>
      <w:r>
        <w:t>polluting industries</w:t>
      </w:r>
      <w:r>
        <w:t>[</w:t>
      </w:r>
      <w:r>
        <w:t xml:space="preserve">J</w:t>
      </w:r>
      <w:r>
        <w:t>]</w:t>
      </w:r>
      <w:r>
        <w:t xml:space="preserve">. </w:t>
      </w:r>
      <w:r>
        <w:t>Working </w:t>
      </w:r>
      <w:r>
        <w:t>Papers </w:t>
      </w:r>
      <w:r>
        <w:t>in</w:t>
      </w:r>
      <w:r w:rsidR="001852F3">
        <w:t xml:space="preserve"> </w:t>
      </w:r>
      <w:r>
        <w:t>Economics, </w:t>
      </w:r>
      <w:r w:rsidR="001852F3">
        <w:t xml:space="preserve">2009, 9</w:t>
      </w:r>
      <w:r>
        <w:t>(</w:t>
      </w:r>
      <w:r>
        <w:t>5</w:t>
      </w:r>
      <w:r>
        <w:t>)</w:t>
      </w:r>
      <w:r>
        <w:t xml:space="preserve"> :</w:t>
      </w:r>
      <w:r>
        <w:t> </w:t>
      </w:r>
      <w:r>
        <w:t>25-34</w:t>
      </w:r>
    </w:p>
    <w:p w:rsidR="0018722C">
      <w:pPr>
        <w:pStyle w:val="ab"/>
        <w:topLinePunct/>
        <w:ind w:left="200" w:hangingChars="200" w:hanging="200"/>
      </w:pPr>
      <w:r>
        <w:t>[</w:t>
      </w:r>
      <w:r>
        <w:t xml:space="preserve">36</w:t>
      </w:r>
      <w:r>
        <w:t>]</w:t>
      </w:r>
      <w:r w:rsidRPr="00281126">
        <w:t xml:space="preserve"> </w:t>
      </w:r>
      <w:r>
        <w:t>Ederington J, Minier J. Is Environmental Policy a Secondary Trade Barrier</w:t>
      </w:r>
      <w:r w:rsidR="001852F3">
        <w:t xml:space="preserve">An</w:t>
      </w:r>
      <w:r w:rsidR="001852F3">
        <w:t xml:space="preserve">Empirical</w:t>
      </w:r>
      <w:r w:rsidR="001852F3">
        <w:t xml:space="preserve">Analysis</w:t>
      </w:r>
      <w:r>
        <w:t>[</w:t>
      </w:r>
      <w:r>
        <w:t>J</w:t>
      </w:r>
      <w:r>
        <w:t>]</w:t>
      </w:r>
      <w:r>
        <w:t>. Canadian</w:t>
      </w:r>
      <w:r w:rsidR="001852F3">
        <w:t xml:space="preserve">Journal</w:t>
      </w:r>
      <w:r w:rsidR="001852F3">
        <w:t xml:space="preserve">of</w:t>
      </w:r>
      <w:r w:rsidR="001852F3">
        <w:t xml:space="preserve">Economics, 2003, 14</w:t>
      </w:r>
      <w:r>
        <w:t>(</w:t>
      </w:r>
      <w:r>
        <w:t>36</w:t>
      </w:r>
      <w:r>
        <w:t>)</w:t>
      </w:r>
      <w:r w:rsidR="001852F3">
        <w:t xml:space="preserve">:</w:t>
      </w:r>
      <w:r>
        <w:t> </w:t>
      </w:r>
      <w:r>
        <w:t>137-154</w:t>
      </w:r>
    </w:p>
    <w:p w:rsidR="0018722C">
      <w:pPr>
        <w:pStyle w:val="ab"/>
        <w:topLinePunct/>
        <w:ind w:left="200" w:hangingChars="200" w:hanging="200"/>
      </w:pPr>
      <w:r>
        <w:rPr>
          <w:rFonts w:ascii="Times New Roman" w:eastAsia="Times New Roman"/>
        </w:rPr>
        <w:t>[</w:t>
      </w:r>
      <w:r>
        <w:rPr>
          <w:rFonts w:ascii="Times New Roman" w:eastAsia="Times New Roman"/>
        </w:rPr>
        <w:t xml:space="preserve">37</w:t>
      </w:r>
      <w:r>
        <w:rPr>
          <w:rFonts w:ascii="Times New Roman" w:eastAsia="Times New Roman"/>
        </w:rPr>
        <w:t>]</w:t>
      </w:r>
      <w:r w:rsidRPr="00281126">
        <w:t xml:space="preserve"> </w:t>
      </w:r>
      <w:r>
        <w:t>杨海生</w:t>
      </w:r>
      <w:r>
        <w:rPr>
          <w:rFonts w:ascii="Times New Roman" w:eastAsia="Times New Roman"/>
        </w:rPr>
        <w:t>, </w:t>
      </w:r>
      <w:r>
        <w:t>贾桂</w:t>
      </w:r>
      <w:r>
        <w:rPr>
          <w:rFonts w:ascii="Times New Roman" w:eastAsia="Times New Roman"/>
        </w:rPr>
        <w:t>, </w:t>
      </w:r>
      <w:r>
        <w:t>周永章等</w:t>
      </w:r>
      <w:r>
        <w:rPr>
          <w:rFonts w:ascii="Times New Roman" w:eastAsia="Times New Roman"/>
        </w:rPr>
        <w:t>. </w:t>
      </w:r>
      <w:r>
        <w:t>贸易、外商直接投资、经济增长与环境污染</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中国人</w:t>
      </w:r>
      <w:r>
        <w:t>口、资源与环境</w:t>
      </w:r>
      <w:r>
        <w:rPr>
          <w:rFonts w:ascii="Times New Roman" w:eastAsia="Times New Roman"/>
        </w:rPr>
        <w:t>, 2005, 5(3) : 27-33</w:t>
      </w:r>
    </w:p>
    <w:p w:rsidR="0018722C">
      <w:pPr>
        <w:pStyle w:val="ab"/>
        <w:topLinePunct/>
        <w:ind w:left="200" w:hangingChars="200" w:hanging="200"/>
      </w:pPr>
      <w:r>
        <w:rPr>
          <w:rFonts w:ascii="Times New Roman" w:eastAsia="Times New Roman"/>
        </w:rPr>
        <w:t>[</w:t>
      </w:r>
      <w:r>
        <w:rPr>
          <w:rFonts w:ascii="Times New Roman" w:eastAsia="Times New Roman"/>
        </w:rPr>
        <w:t xml:space="preserve">38</w:t>
      </w:r>
      <w:r>
        <w:rPr>
          <w:rFonts w:ascii="Times New Roman" w:eastAsia="Times New Roman"/>
        </w:rPr>
        <w:t>]</w:t>
      </w:r>
      <w:r w:rsidRPr="00281126">
        <w:t xml:space="preserve"> </w:t>
      </w:r>
      <w:r>
        <w:t>夏艳清</w:t>
      </w:r>
      <w:r>
        <w:rPr>
          <w:rFonts w:ascii="Times New Roman" w:eastAsia="Times New Roman"/>
        </w:rPr>
        <w:t>. </w:t>
      </w:r>
      <w:r>
        <w:t>环境规制及其对产业变迁的影响分析</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内蒙古科技与经济</w:t>
      </w:r>
      <w:r>
        <w:rPr>
          <w:rFonts w:ascii="Times New Roman" w:eastAsia="Times New Roman"/>
        </w:rPr>
        <w:t>, 2008, 6</w:t>
      </w:r>
      <w:r>
        <w:rPr>
          <w:rFonts w:ascii="Times New Roman" w:eastAsia="Times New Roman"/>
        </w:rPr>
        <w:t>(</w:t>
      </w:r>
      <w:r>
        <w:rPr>
          <w:rFonts w:ascii="Times New Roman" w:eastAsia="Times New Roman"/>
        </w:rPr>
        <w:t>7</w:t>
      </w:r>
      <w:r>
        <w:rPr>
          <w:rFonts w:ascii="Times New Roman" w:eastAsia="Times New Roman"/>
        </w:rPr>
        <w:t>)</w:t>
      </w:r>
      <w:r>
        <w:rPr>
          <w:rFonts w:ascii="Times New Roman" w:eastAsia="Times New Roman"/>
        </w:rPr>
        <w:t xml:space="preserve"> :</w:t>
      </w:r>
      <w:r>
        <w:rPr>
          <w:rFonts w:ascii="Times New Roman" w:eastAsia="Times New Roman"/>
        </w:rPr>
        <w:t xml:space="preserve"> </w:t>
      </w:r>
      <w:r>
        <w:rPr>
          <w:rFonts w:ascii="Times New Roman"/>
        </w:rPr>
        <w:t>56-60</w:t>
      </w:r>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 xml:space="preserve">39</w:t>
      </w:r>
      <w:r>
        <w:rPr>
          <w:rFonts w:ascii="Times New Roman" w:hAnsi="Times New Roman" w:eastAsia="Times New Roman"/>
        </w:rPr>
        <w:t>]</w:t>
      </w:r>
      <w:r w:rsidRPr="00281126">
        <w:t xml:space="preserve"> </w:t>
      </w:r>
      <w:r>
        <w:t>王金</w:t>
      </w:r>
      <w:r>
        <w:rPr>
          <w:rFonts w:ascii="Times New Roman" w:hAnsi="Times New Roman" w:eastAsia="Times New Roman"/>
        </w:rPr>
        <w:t>. </w:t>
      </w:r>
      <w:r>
        <w:t>巢湖流域产业结构与水污染程度的关系研究</w:t>
      </w:r>
      <w:r>
        <w:rPr>
          <w:rFonts w:ascii="Times New Roman" w:hAnsi="Times New Roman" w:eastAsia="Times New Roman"/>
        </w:rPr>
        <w:t>——</w:t>
      </w:r>
      <w:r>
        <w:t>基于灰色关联分析法</w:t>
      </w:r>
      <w:r>
        <w:rPr>
          <w:rFonts w:ascii="Times New Roman" w:hAnsi="Times New Roman" w:eastAsia="Times New Roman"/>
        </w:rPr>
        <w:t>[</w:t>
      </w:r>
      <w:r>
        <w:rPr>
          <w:rFonts w:ascii="Times New Roman" w:hAnsi="Times New Roman" w:eastAsia="Times New Roman"/>
        </w:rPr>
        <w:t xml:space="preserve">J</w:t>
      </w:r>
      <w:r>
        <w:rPr>
          <w:rFonts w:ascii="Times New Roman" w:hAnsi="Times New Roman" w:eastAsia="Times New Roman"/>
        </w:rPr>
        <w:t>]</w:t>
      </w:r>
      <w:r>
        <w:rPr>
          <w:rFonts w:ascii="Times New Roman" w:hAnsi="Times New Roman" w:eastAsia="Times New Roman"/>
        </w:rPr>
        <w:t xml:space="preserve">. </w:t>
      </w:r>
      <w:r>
        <w:t>资源开发与市场</w:t>
      </w:r>
      <w:r>
        <w:rPr>
          <w:rFonts w:ascii="Times New Roman" w:hAnsi="Times New Roman" w:eastAsia="Times New Roman"/>
        </w:rPr>
        <w:t>, 2009, 3</w:t>
      </w:r>
      <w:r>
        <w:rPr>
          <w:rFonts w:ascii="Times New Roman" w:hAnsi="Times New Roman" w:eastAsia="Times New Roman"/>
        </w:rPr>
        <w:t>(</w:t>
      </w:r>
      <w:r>
        <w:rPr>
          <w:rFonts w:ascii="Times New Roman" w:hAnsi="Times New Roman" w:eastAsia="Times New Roman"/>
        </w:rPr>
        <w:t>7</w:t>
      </w:r>
      <w:r>
        <w:rPr>
          <w:rFonts w:ascii="Times New Roman" w:hAnsi="Times New Roman" w:eastAsia="Times New Roman"/>
        </w:rPr>
        <w:t>)</w:t>
      </w:r>
      <w:r>
        <w:rPr>
          <w:rFonts w:ascii="Times New Roman" w:hAnsi="Times New Roman" w:eastAsia="Times New Roman"/>
        </w:rPr>
        <w:t xml:space="preserve"> : 25</w:t>
      </w:r>
    </w:p>
    <w:p w:rsidR="0018722C">
      <w:pPr>
        <w:pStyle w:val="ab"/>
        <w:topLinePunct/>
        <w:ind w:left="200" w:hangingChars="200" w:hanging="200"/>
      </w:pPr>
      <w:r>
        <w:rPr>
          <w:rFonts w:ascii="Times New Roman" w:eastAsia="Times New Roman"/>
        </w:rPr>
        <w:t>[</w:t>
      </w:r>
      <w:r>
        <w:rPr>
          <w:rFonts w:ascii="Times New Roman" w:eastAsia="Times New Roman"/>
        </w:rPr>
        <w:t xml:space="preserve">40</w:t>
      </w:r>
      <w:r>
        <w:rPr>
          <w:rFonts w:ascii="Times New Roman" w:eastAsia="Times New Roman"/>
        </w:rPr>
        <w:t>]</w:t>
      </w:r>
      <w:r w:rsidRPr="00281126">
        <w:t xml:space="preserve"> </w:t>
      </w:r>
      <w:r>
        <w:t>朱平芳</w:t>
      </w:r>
      <w:r>
        <w:rPr>
          <w:rFonts w:ascii="Times New Roman" w:eastAsia="Times New Roman"/>
        </w:rPr>
        <w:t>, </w:t>
      </w:r>
      <w:r>
        <w:t>张征宇</w:t>
      </w:r>
      <w:r>
        <w:rPr>
          <w:rFonts w:ascii="Times New Roman" w:eastAsia="Times New Roman"/>
        </w:rPr>
        <w:t>, </w:t>
      </w:r>
      <w:r>
        <w:t>姜国麟</w:t>
      </w:r>
      <w:r>
        <w:rPr>
          <w:rFonts w:ascii="Times New Roman" w:eastAsia="Times New Roman"/>
        </w:rPr>
        <w:t>. FDI</w:t>
      </w:r>
      <w:r>
        <w:t>与环境规制</w:t>
      </w:r>
      <w:r>
        <w:t xml:space="preserve">: </w:t>
      </w:r>
      <w:r>
        <w:t>基于地方分权视角的实证研究</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经济研究</w:t>
      </w:r>
      <w:r>
        <w:rPr>
          <w:rFonts w:ascii="Times New Roman" w:eastAsia="Times New Roman"/>
        </w:rPr>
        <w:t>, 2011, 1</w:t>
      </w:r>
      <w:r>
        <w:rPr>
          <w:rFonts w:ascii="Times New Roman" w:eastAsia="Times New Roman"/>
        </w:rPr>
        <w:t>(</w:t>
      </w:r>
      <w:r>
        <w:rPr>
          <w:rFonts w:ascii="Times New Roman" w:eastAsia="Times New Roman"/>
        </w:rPr>
        <w:t>6</w:t>
      </w:r>
      <w:r>
        <w:rPr>
          <w:rFonts w:ascii="Times New Roman" w:eastAsia="Times New Roman"/>
        </w:rPr>
        <w:t>)</w:t>
      </w:r>
      <w:r>
        <w:rPr>
          <w:rFonts w:ascii="Times New Roman" w:eastAsia="Times New Roman"/>
        </w:rPr>
        <w:t xml:space="preserve"> : 133-145</w:t>
      </w:r>
    </w:p>
    <w:p w:rsidR="0018722C">
      <w:pPr>
        <w:pStyle w:val="ab"/>
        <w:topLinePunct/>
        <w:ind w:left="200" w:hangingChars="200" w:hanging="200"/>
      </w:pPr>
      <w:r>
        <w:t>[</w:t>
      </w:r>
      <w:r>
        <w:t xml:space="preserve">41</w:t>
      </w:r>
      <w:r>
        <w:t>]</w:t>
      </w:r>
      <w:r w:rsidRPr="00281126">
        <w:t xml:space="preserve"> </w:t>
      </w:r>
      <w:r>
        <w:t>Arif H, Nesrin O. Development of energy effeciency and management implementation </w:t>
      </w:r>
      <w:r>
        <w:t>in </w:t>
      </w:r>
      <w:r>
        <w:t>the </w:t>
      </w:r>
      <w:r>
        <w:t>Turkish </w:t>
      </w:r>
      <w:r>
        <w:t>industrial sector</w:t>
      </w:r>
      <w:r>
        <w:t>[</w:t>
      </w:r>
      <w:r>
        <w:t>J</w:t>
      </w:r>
      <w:r>
        <w:t>]</w:t>
      </w:r>
      <w:r>
        <w:t>. Energy Conversion and Management, 2003, 7</w:t>
      </w:r>
      <w:r>
        <w:t>(</w:t>
      </w:r>
      <w:r>
        <w:t>44</w:t>
      </w:r>
      <w:r>
        <w:t>)</w:t>
      </w:r>
      <w:r>
        <w:t xml:space="preserve"> : 231-249</w:t>
      </w:r>
    </w:p>
    <w:p w:rsidR="0018722C">
      <w:pPr>
        <w:pStyle w:val="ab"/>
        <w:topLinePunct/>
        <w:ind w:left="200" w:hangingChars="200" w:hanging="200"/>
      </w:pPr>
      <w:r>
        <w:t>[</w:t>
      </w:r>
      <w:r>
        <w:t xml:space="preserve">42</w:t>
      </w:r>
      <w:r>
        <w:t>]</w:t>
      </w:r>
      <w:r w:rsidRPr="00281126">
        <w:t xml:space="preserve"> </w:t>
      </w:r>
      <w:r>
        <w:t xml:space="preserve">Matthew A, Coleand Robert J.</w:t>
      </w:r>
      <w:r>
        <w:t xml:space="preserve"> </w:t>
      </w:r>
      <w:r>
        <w:t xml:space="preserve">R. Determining the trade–environment composition effect:</w:t>
      </w:r>
      <w:r>
        <w:t xml:space="preserve"> </w:t>
      </w:r>
      <w:r>
        <w:t xml:space="preserve">the role of capital,</w:t>
      </w:r>
      <w:r>
        <w:t xml:space="preserve"> </w:t>
      </w:r>
      <w:r>
        <w:t xml:space="preserve">labor and environmental regulations</w:t>
      </w:r>
      <w:r>
        <w:t>[</w:t>
      </w:r>
      <w:r>
        <w:t>J</w:t>
      </w:r>
      <w:r>
        <w:t>]</w:t>
      </w:r>
      <w:r>
        <w:t>. Journal of Environmental Economics and Management, 2003, 12</w:t>
      </w:r>
      <w:r>
        <w:t>(</w:t>
      </w:r>
      <w:r>
        <w:t>46</w:t>
      </w:r>
      <w:r>
        <w:t>)</w:t>
      </w:r>
      <w:r>
        <w:t xml:space="preserve"> :</w:t>
      </w:r>
      <w:r>
        <w:t> </w:t>
      </w:r>
      <w:r>
        <w:t>363-383</w:t>
      </w:r>
    </w:p>
    <w:p w:rsidR="0018722C">
      <w:pPr>
        <w:pStyle w:val="ab"/>
        <w:topLinePunct/>
        <w:ind w:left="200" w:hangingChars="200" w:hanging="200"/>
      </w:pPr>
      <w:r>
        <w:t>[</w:t>
      </w:r>
      <w:r>
        <w:t xml:space="preserve">43</w:t>
      </w:r>
      <w:r>
        <w:t>]</w:t>
      </w:r>
      <w:r w:rsidRPr="00281126">
        <w:t xml:space="preserve"> </w:t>
      </w:r>
      <w:r>
        <w:t>Snigdha</w:t>
      </w:r>
      <w:r w:rsidR="001852F3">
        <w:t xml:space="preserve">  C, </w:t>
      </w:r>
      <w:r w:rsidR="001852F3">
        <w:t xml:space="preserve"> Nita</w:t>
      </w:r>
      <w:r w:rsidR="001852F3">
        <w:t xml:space="preserve"> M. </w:t>
      </w:r>
      <w:r w:rsidR="001852F3">
        <w:t xml:space="preserve">Economic</w:t>
      </w:r>
      <w:r w:rsidR="001852F3">
        <w:t xml:space="preserve">  and</w:t>
      </w:r>
      <w:r w:rsidR="001852F3">
        <w:t xml:space="preserve"> environmental</w:t>
      </w:r>
      <w:r w:rsidR="001852F3">
        <w:t xml:space="preserve">  impacts</w:t>
      </w:r>
      <w:r w:rsidR="001852F3">
        <w:t xml:space="preserve"> of</w:t>
      </w:r>
      <w:r w:rsidR="001852F3">
        <w:t xml:space="preserve"> pollution</w:t>
      </w:r>
      <w:r w:rsidR="001852F3">
        <w:t xml:space="preserve"> </w:t>
      </w:r>
      <w:r>
        <w:t> </w:t>
      </w:r>
      <w:r>
        <w:t>control</w:t>
      </w:r>
    </w:p>
    <w:p w:rsidR="0018722C">
      <w:pPr>
        <w:topLinePunct/>
      </w:pPr>
      <w:r>
        <w:rPr>
          <w:rFonts w:ascii="Times New Roman"/>
        </w:rPr>
        <w:t/>
      </w:r>
      <w:r>
        <w:rPr>
          <w:rFonts w:ascii="Times New Roman"/>
        </w:rPr>
        <w:t>R</w:t>
      </w:r>
      <w:r>
        <w:rPr>
          <w:rFonts w:ascii="Times New Roman"/>
        </w:rPr>
        <w:t xml:space="preserve">egulation on </w:t>
      </w:r>
      <w:r>
        <w:rPr>
          <w:rFonts w:ascii="Times New Roman"/>
        </w:rPr>
        <w:t xml:space="preserve">small </w:t>
      </w:r>
      <w:r>
        <w:rPr>
          <w:rFonts w:ascii="Times New Roman"/>
        </w:rPr>
        <w:t xml:space="preserve">industries: a case study</w:t>
      </w:r>
      <w:r>
        <w:rPr>
          <w:rFonts w:ascii="Times New Roman"/>
        </w:rPr>
        <w:t xml:space="preserve">[</w:t>
      </w:r>
      <w:r>
        <w:rPr>
          <w:rFonts w:ascii="Times New Roman"/>
        </w:rPr>
        <w:t xml:space="preserve">J</w:t>
      </w:r>
      <w:r>
        <w:rPr>
          <w:rFonts w:ascii="Times New Roman"/>
        </w:rPr>
        <w:t xml:space="preserve">]</w:t>
      </w:r>
      <w:r>
        <w:rPr>
          <w:rFonts w:ascii="Times New Roman"/>
        </w:rPr>
        <w:t xml:space="preserve">. Ecological Economics, 2005, 2</w:t>
      </w:r>
      <w:r>
        <w:rPr>
          <w:rFonts w:ascii="Times New Roman"/>
        </w:rPr>
        <w:t xml:space="preserve">(</w:t>
      </w:r>
      <w:r>
        <w:rPr>
          <w:rFonts w:ascii="Times New Roman"/>
        </w:rPr>
        <w:t xml:space="preserve">54</w:t>
      </w:r>
      <w:r>
        <w:rPr>
          <w:rFonts w:ascii="Times New Roman"/>
        </w:rPr>
        <w:t xml:space="preserve">)</w:t>
      </w:r>
      <w:r>
        <w:rPr>
          <w:rFonts w:ascii="Times New Roman"/>
        </w:rPr>
        <w:t xml:space="preserve"> : 53-66 </w:t>
      </w:r>
      <w:r>
        <w:rPr>
          <w:rFonts w:ascii="Times New Roman"/>
        </w:rPr>
        <w:t xml:space="preserve">[</w:t>
      </w:r>
      <w:r>
        <w:rPr>
          <w:rFonts w:ascii="Times New Roman"/>
        </w:rPr>
        <w:t xml:space="preserve">44</w:t>
      </w:r>
      <w:r>
        <w:rPr>
          <w:rFonts w:ascii="Times New Roman"/>
        </w:rPr>
        <w:t xml:space="preserve">]</w:t>
      </w:r>
      <w:r w:rsidR="004B696B">
        <w:rPr>
          <w:rFonts w:ascii="Times New Roman"/>
        </w:rPr>
        <w:t xml:space="preserve"> </w:t>
      </w:r>
      <w:r>
        <w:rPr>
          <w:rFonts w:ascii="Times New Roman"/>
        </w:rPr>
        <w:t xml:space="preserve">Shih H.</w:t>
      </w:r>
      <w:r w:rsidR="001852F3">
        <w:rPr>
          <w:rFonts w:ascii="Times New Roman"/>
        </w:rPr>
        <w:t xml:space="preserve"> </w:t>
      </w:r>
      <w:r w:rsidR="001852F3">
        <w:rPr>
          <w:rFonts w:ascii="Times New Roman"/>
        </w:rPr>
        <w:t xml:space="preserve">C. Evaluating the prospective effects of alternative regulatory Policies on the investment</w:t>
      </w:r>
      <w:r w:rsidRPr="00000000">
        <w:tab/>
      </w:r>
      <w:r>
        <w:t xml:space="preserve">behaviour</w:t>
      </w:r>
      <w:r w:rsidR="001852F3">
        <w:t xml:space="preserve"> and environmental</w:t>
      </w:r>
      <w:r w:rsidR="001852F3">
        <w:t xml:space="preserve"> performance</w:t>
      </w:r>
      <w:r w:rsidR="001852F3">
        <w:t xml:space="preserve"> of a newly</w:t>
      </w:r>
      <w:r>
        <w:rPr>
          <w:rFonts w:ascii="Times New Roman"/>
        </w:rPr>
        <w:t xml:space="preserve"> </w:t>
      </w:r>
      <w:r>
        <w:rPr>
          <w:rFonts w:ascii="Times New Roman"/>
        </w:rPr>
        <w:t xml:space="preserve">liberalised</w:t>
      </w:r>
      <w:r>
        <w:rPr>
          <w:rFonts w:ascii="Times New Roman"/>
        </w:rPr>
        <w:t xml:space="preserve"> </w:t>
      </w:r>
      <w:r>
        <w:rPr>
          <w:rFonts w:ascii="Times New Roman"/>
        </w:rPr>
        <w:t xml:space="preserve">eletricity industry </w:t>
      </w:r>
      <w:r>
        <w:rPr>
          <w:rFonts w:ascii="Times New Roman"/>
        </w:rPr>
        <w:t xml:space="preserve">in Taiwan</w:t>
      </w:r>
      <w:r>
        <w:rPr>
          <w:rFonts w:ascii="Times New Roman"/>
        </w:rPr>
        <w:t xml:space="preserve">[</w:t>
      </w:r>
      <w:r>
        <w:rPr>
          <w:rFonts w:ascii="Times New Roman"/>
        </w:rPr>
        <w:t xml:space="preserve">J</w:t>
      </w:r>
      <w:r>
        <w:rPr>
          <w:rFonts w:ascii="Times New Roman"/>
        </w:rPr>
        <w:t xml:space="preserve">]</w:t>
      </w:r>
      <w:r>
        <w:rPr>
          <w:rFonts w:ascii="Times New Roman"/>
        </w:rPr>
        <w:t xml:space="preserve">. </w:t>
      </w:r>
      <w:r>
        <w:rPr>
          <w:rFonts w:ascii="Times New Roman"/>
        </w:rPr>
        <w:t xml:space="preserve">Socio-Economic Planning Sciences, 2007, 9</w:t>
      </w:r>
      <w:r>
        <w:rPr>
          <w:rFonts w:ascii="Times New Roman"/>
        </w:rPr>
        <w:t xml:space="preserve">(</w:t>
      </w:r>
      <w:r>
        <w:rPr>
          <w:rFonts w:ascii="Times New Roman"/>
        </w:rPr>
        <w:t xml:space="preserve">41</w:t>
      </w:r>
      <w:r>
        <w:rPr>
          <w:rFonts w:ascii="Times New Roman"/>
        </w:rPr>
        <w:t xml:space="preserve">)</w:t>
      </w:r>
      <w:r>
        <w:rPr>
          <w:rFonts w:ascii="Times New Roman"/>
        </w:rPr>
        <w:t xml:space="preserve"> : 320-</w:t>
      </w:r>
      <w:r>
        <w:rPr>
          <w:rFonts w:ascii="Times New Roman"/>
        </w:rPr>
        <w:t>3</w:t>
      </w:r>
      <w:r>
        <w:rPr>
          <w:rFonts w:ascii="Times New Roman"/>
        </w:rPr>
        <w:t>35</w:t>
      </w:r>
    </w:p>
    <w:p w:rsidR="0018722C">
      <w:pPr>
        <w:pStyle w:val="ab"/>
        <w:topLinePunct/>
        <w:ind w:left="200" w:hangingChars="200" w:hanging="200"/>
      </w:pPr>
      <w:r>
        <w:rPr>
          <w:rFonts w:ascii="Times New Roman" w:eastAsia="Times New Roman"/>
        </w:rPr>
        <w:t>[</w:t>
      </w:r>
      <w:r>
        <w:rPr>
          <w:rFonts w:ascii="Times New Roman" w:eastAsia="Times New Roman"/>
        </w:rPr>
        <w:t xml:space="preserve">45</w:t>
      </w:r>
      <w:r>
        <w:rPr>
          <w:rFonts w:ascii="Times New Roman" w:eastAsia="Times New Roman"/>
        </w:rPr>
        <w:t>]</w:t>
      </w:r>
      <w:r w:rsidRPr="00281126">
        <w:t xml:space="preserve"> </w:t>
      </w:r>
      <w:r>
        <w:t>肖兴志</w:t>
      </w:r>
      <w:r>
        <w:rPr>
          <w:rFonts w:ascii="Times New Roman" w:eastAsia="Times New Roman"/>
        </w:rPr>
        <w:t>, </w:t>
      </w:r>
      <w:r>
        <w:t>李少林</w:t>
      </w:r>
      <w:r>
        <w:rPr>
          <w:rFonts w:ascii="Times New Roman" w:eastAsia="Times New Roman"/>
        </w:rPr>
        <w:t>. </w:t>
      </w:r>
      <w:r>
        <w:t>环境规制对产业升级路径的动态影响研究</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经济理论与经济</w:t>
      </w:r>
      <w:r>
        <w:t>管理</w:t>
      </w:r>
      <w:r>
        <w:rPr>
          <w:rFonts w:ascii="Times New Roman" w:eastAsia="Times New Roman"/>
        </w:rPr>
        <w:t>, 2013, 8(6) : 102-112</w:t>
      </w:r>
    </w:p>
    <w:p w:rsidR="0018722C">
      <w:pPr>
        <w:pStyle w:val="ab"/>
        <w:topLinePunct/>
        <w:ind w:left="200" w:hangingChars="200" w:hanging="200"/>
      </w:pPr>
      <w:r>
        <w:rPr>
          <w:rFonts w:ascii="Times New Roman" w:eastAsia="Times New Roman"/>
        </w:rPr>
        <w:t>[</w:t>
      </w:r>
      <w:r>
        <w:rPr>
          <w:rFonts w:ascii="Times New Roman" w:eastAsia="Times New Roman"/>
        </w:rPr>
        <w:t xml:space="preserve">46</w:t>
      </w:r>
      <w:r>
        <w:rPr>
          <w:rFonts w:ascii="Times New Roman" w:eastAsia="Times New Roman"/>
        </w:rPr>
        <w:t>]</w:t>
      </w:r>
      <w:r w:rsidRPr="00281126">
        <w:t xml:space="preserve"> </w:t>
      </w:r>
      <w:r>
        <w:t>梅国平</w:t>
      </w:r>
      <w:r>
        <w:rPr>
          <w:rFonts w:ascii="Times New Roman" w:eastAsia="Times New Roman"/>
        </w:rPr>
        <w:t>, </w:t>
      </w:r>
      <w:r>
        <w:t>龚海林</w:t>
      </w:r>
      <w:r>
        <w:rPr>
          <w:rFonts w:ascii="Times New Roman" w:eastAsia="Times New Roman"/>
        </w:rPr>
        <w:t>. </w:t>
      </w:r>
      <w:r>
        <w:t>环境规制对产业结构变迁的影响机制研究</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经济经纬</w:t>
      </w:r>
      <w:r>
        <w:rPr>
          <w:rFonts w:ascii="Times New Roman" w:eastAsia="Times New Roman"/>
        </w:rPr>
        <w:t>, 2013, 8</w:t>
      </w:r>
      <w:r>
        <w:rPr>
          <w:rFonts w:ascii="Times New Roman" w:eastAsia="Times New Roman"/>
        </w:rPr>
        <w:t>(</w:t>
      </w:r>
      <w:r>
        <w:rPr>
          <w:rFonts w:ascii="Times New Roman" w:eastAsia="Times New Roman"/>
        </w:rPr>
        <w:t>2</w:t>
      </w:r>
      <w:r>
        <w:rPr>
          <w:rFonts w:ascii="Times New Roman" w:eastAsia="Times New Roman"/>
        </w:rPr>
        <w:t>)</w:t>
      </w:r>
      <w:r>
        <w:rPr>
          <w:rFonts w:ascii="Times New Roman" w:eastAsia="Times New Roman"/>
        </w:rPr>
        <w:t xml:space="preserve"> : 72-76</w:t>
      </w:r>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 xml:space="preserve">47</w:t>
      </w:r>
      <w:r>
        <w:rPr>
          <w:rFonts w:ascii="Times New Roman" w:hAnsi="Times New Roman" w:eastAsia="Times New Roman"/>
        </w:rPr>
        <w:t>]</w:t>
      </w:r>
      <w:r w:rsidRPr="00281126">
        <w:t xml:space="preserve"> </w:t>
      </w:r>
      <w:r>
        <w:t>李强</w:t>
      </w:r>
      <w:r>
        <w:rPr>
          <w:rFonts w:ascii="Times New Roman" w:hAnsi="Times New Roman" w:eastAsia="Times New Roman"/>
        </w:rPr>
        <w:t>. </w:t>
      </w:r>
      <w:r>
        <w:t>环境规制与产业结构调整</w:t>
      </w:r>
      <w:r>
        <w:rPr>
          <w:rFonts w:ascii="Times New Roman" w:hAnsi="Times New Roman" w:eastAsia="Times New Roman"/>
        </w:rPr>
        <w:t>——</w:t>
      </w:r>
      <w:r>
        <w:t>基于</w:t>
      </w:r>
      <w:r>
        <w:rPr>
          <w:rFonts w:ascii="Times New Roman" w:hAnsi="Times New Roman" w:eastAsia="Times New Roman"/>
        </w:rPr>
        <w:t>Baumol</w:t>
      </w:r>
      <w:r>
        <w:t>模型的理论分析与实证研究</w:t>
      </w:r>
      <w:r>
        <w:rPr>
          <w:rFonts w:ascii="Times New Roman" w:hAnsi="Times New Roman" w:eastAsia="Times New Roman"/>
        </w:rPr>
        <w:t>[</w:t>
      </w:r>
      <w:r>
        <w:rPr>
          <w:rFonts w:ascii="Times New Roman" w:hAnsi="Times New Roman" w:eastAsia="Times New Roman"/>
        </w:rPr>
        <w:t xml:space="preserve">J</w:t>
      </w:r>
      <w:r>
        <w:rPr>
          <w:rFonts w:ascii="Times New Roman" w:hAnsi="Times New Roman" w:eastAsia="Times New Roman"/>
        </w:rPr>
        <w:t>]</w:t>
      </w:r>
      <w:r>
        <w:rPr>
          <w:rFonts w:ascii="Times New Roman" w:hAnsi="Times New Roman" w:eastAsia="Times New Roman"/>
        </w:rPr>
        <w:t xml:space="preserve">. </w:t>
      </w:r>
      <w:r>
        <w:t>经济评论</w:t>
      </w:r>
      <w:r>
        <w:rPr>
          <w:rFonts w:ascii="Times New Roman" w:hAnsi="Times New Roman" w:eastAsia="Times New Roman"/>
        </w:rPr>
        <w:t>, 2013, 6</w:t>
      </w:r>
      <w:r>
        <w:rPr>
          <w:rFonts w:ascii="Times New Roman" w:hAnsi="Times New Roman" w:eastAsia="Times New Roman"/>
        </w:rPr>
        <w:t>(</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 xml:space="preserve"> : 100-108</w:t>
      </w:r>
    </w:p>
    <w:p w:rsidR="0018722C">
      <w:pPr>
        <w:pStyle w:val="ab"/>
        <w:topLinePunct/>
        <w:ind w:left="200" w:hangingChars="200" w:hanging="200"/>
      </w:pPr>
      <w:r>
        <w:rPr>
          <w:rFonts w:ascii="Times New Roman" w:eastAsia="Times New Roman"/>
        </w:rPr>
        <w:t>[</w:t>
      </w:r>
      <w:r>
        <w:rPr>
          <w:rFonts w:ascii="Times New Roman" w:eastAsia="Times New Roman"/>
        </w:rPr>
        <w:t xml:space="preserve">48</w:t>
      </w:r>
      <w:r>
        <w:rPr>
          <w:rFonts w:ascii="Times New Roman" w:eastAsia="Times New Roman"/>
        </w:rPr>
        <w:t>]</w:t>
      </w:r>
      <w:r w:rsidRPr="00281126">
        <w:t xml:space="preserve"> </w:t>
      </w:r>
      <w:r>
        <w:t>李少林</w:t>
      </w:r>
      <w:r>
        <w:rPr>
          <w:rFonts w:ascii="Times New Roman" w:eastAsia="Times New Roman"/>
        </w:rPr>
        <w:t>. </w:t>
      </w:r>
      <w:r>
        <w:t>资源环境约束下产业结构的变迁、优化与全要素生产率增长</w:t>
      </w:r>
      <w:r>
        <w:rPr>
          <w:rFonts w:ascii="Times New Roman" w:eastAsia="Times New Roman"/>
        </w:rPr>
        <w:t>[</w:t>
      </w:r>
      <w:r>
        <w:rPr>
          <w:rFonts w:ascii="Times New Roman" w:eastAsia="Times New Roman"/>
        </w:rPr>
        <w:t xml:space="preserve">D</w:t>
      </w:r>
      <w:r>
        <w:rPr>
          <w:rFonts w:ascii="Times New Roman" w:eastAsia="Times New Roman"/>
        </w:rPr>
        <w:t>]</w:t>
      </w:r>
      <w:r>
        <w:rPr>
          <w:rFonts w:ascii="Times New Roman" w:eastAsia="Times New Roman"/>
        </w:rPr>
        <w:t xml:space="preserve">. </w:t>
      </w:r>
      <w:r>
        <w:t>大连</w:t>
      </w:r>
      <w:r>
        <w:t>:</w:t>
      </w:r>
      <w:r>
        <w:t> 东北财经大学</w:t>
      </w:r>
      <w:r>
        <w:rPr>
          <w:rFonts w:ascii="Times New Roman" w:eastAsia="Times New Roman"/>
        </w:rPr>
        <w:t>, 2013</w:t>
      </w:r>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 xml:space="preserve">49</w:t>
      </w:r>
      <w:r>
        <w:rPr>
          <w:rFonts w:ascii="Times New Roman" w:hAnsi="Times New Roman" w:eastAsia="Times New Roman"/>
        </w:rPr>
        <w:t>]</w:t>
      </w:r>
      <w:r w:rsidRPr="00281126">
        <w:t xml:space="preserve"> </w:t>
      </w:r>
      <w:r>
        <w:t>韩晶</w:t>
      </w:r>
      <w:r>
        <w:rPr>
          <w:rFonts w:ascii="Times New Roman" w:hAnsi="Times New Roman" w:eastAsia="Times New Roman"/>
        </w:rPr>
        <w:t>, </w:t>
      </w:r>
      <w:r>
        <w:t>陈超凡</w:t>
      </w:r>
      <w:r>
        <w:t xml:space="preserve">, </w:t>
      </w:r>
      <w:r>
        <w:t>冯科</w:t>
      </w:r>
      <w:r>
        <w:rPr>
          <w:rFonts w:ascii="Times New Roman" w:hAnsi="Times New Roman" w:eastAsia="Times New Roman"/>
        </w:rPr>
        <w:t>. </w:t>
      </w:r>
      <w:r>
        <w:t>环境规制促进产业升级了吗</w:t>
      </w:r>
      <w:r w:rsidR="001852F3">
        <w:rPr>
          <w:rFonts w:ascii="Times New Roman" w:hAnsi="Times New Roman" w:eastAsia="Times New Roman"/>
        </w:rPr>
        <w:t xml:space="preserve">——</w:t>
      </w:r>
      <w:r>
        <w:t>基于产业技术复杂度的视角</w:t>
      </w:r>
      <w:r>
        <w:rPr>
          <w:rFonts w:ascii="Times New Roman" w:hAnsi="Times New Roman" w:eastAsia="Times New Roman"/>
        </w:rPr>
        <w:t>[</w:t>
      </w:r>
      <w:r>
        <w:rPr>
          <w:rFonts w:ascii="Times New Roman" w:hAnsi="Times New Roman" w:eastAsia="Times New Roman"/>
        </w:rPr>
        <w:t xml:space="preserve">J</w:t>
      </w:r>
      <w:r>
        <w:rPr>
          <w:rFonts w:ascii="Times New Roman" w:hAnsi="Times New Roman" w:eastAsia="Times New Roman"/>
        </w:rPr>
        <w:t>]</w:t>
      </w:r>
      <w:r>
        <w:rPr>
          <w:rFonts w:ascii="Times New Roman" w:hAnsi="Times New Roman" w:eastAsia="Times New Roman"/>
        </w:rPr>
        <w:t xml:space="preserve">. </w:t>
      </w:r>
      <w:r>
        <w:t>北京师范大学学报</w:t>
      </w:r>
      <w:r>
        <w:rPr>
          <w:rFonts w:ascii="Times New Roman" w:hAnsi="Times New Roman" w:eastAsia="Times New Roman"/>
        </w:rPr>
        <w:t>, 2014, 1</w:t>
      </w:r>
      <w:r>
        <w:rPr>
          <w:rFonts w:ascii="Times New Roman" w:hAnsi="Times New Roman" w:eastAsia="Times New Roman"/>
        </w:rPr>
        <w:t>(</w:t>
      </w:r>
      <w:r>
        <w:rPr>
          <w:rFonts w:ascii="Times New Roman" w:hAnsi="Times New Roman" w:eastAsia="Times New Roman"/>
        </w:rPr>
        <w:t>1</w:t>
      </w:r>
      <w:r>
        <w:rPr>
          <w:rFonts w:ascii="Times New Roman" w:hAnsi="Times New Roman" w:eastAsia="Times New Roman"/>
        </w:rPr>
        <w:t>)</w:t>
      </w:r>
      <w:r w:rsidR="001852F3">
        <w:rPr>
          <w:rFonts w:ascii="Times New Roman" w:hAnsi="Times New Roman" w:eastAsia="Times New Roman"/>
        </w:rPr>
        <w:t xml:space="preserve">: 148-160</w:t>
      </w:r>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 xml:space="preserve">50</w:t>
      </w:r>
      <w:r>
        <w:rPr>
          <w:rFonts w:ascii="Times New Roman" w:hAnsi="Times New Roman" w:eastAsia="Times New Roman"/>
        </w:rPr>
        <w:t>]</w:t>
      </w:r>
      <w:r w:rsidRPr="00281126">
        <w:t xml:space="preserve"> </w:t>
      </w:r>
      <w:r>
        <w:t>李春米</w:t>
      </w:r>
      <w:r>
        <w:rPr>
          <w:rFonts w:ascii="Times New Roman" w:hAnsi="Times New Roman" w:eastAsia="Times New Roman"/>
        </w:rPr>
        <w:t>. </w:t>
      </w:r>
      <w:r>
        <w:t>经济增长、环境规制和产业结构</w:t>
      </w:r>
      <w:r>
        <w:rPr>
          <w:rFonts w:ascii="Times New Roman" w:hAnsi="Times New Roman" w:eastAsia="Times New Roman"/>
        </w:rPr>
        <w:t>——</w:t>
      </w:r>
      <w:r>
        <w:t>基于陕西省环境库兹涅茨曲线的分析</w:t>
      </w:r>
      <w:r>
        <w:rPr>
          <w:rFonts w:ascii="Times New Roman" w:hAnsi="Times New Roman" w:eastAsia="Times New Roman"/>
        </w:rPr>
        <w:t>[</w:t>
      </w:r>
      <w:r>
        <w:rPr>
          <w:rFonts w:ascii="Times New Roman" w:hAnsi="Times New Roman" w:eastAsia="Times New Roman"/>
        </w:rPr>
        <w:t xml:space="preserve">J</w:t>
      </w:r>
      <w:r>
        <w:rPr>
          <w:rFonts w:ascii="Times New Roman" w:hAnsi="Times New Roman" w:eastAsia="Times New Roman"/>
        </w:rPr>
        <w:t>]</w:t>
      </w:r>
      <w:r>
        <w:rPr>
          <w:rFonts w:ascii="Times New Roman" w:hAnsi="Times New Roman" w:eastAsia="Times New Roman"/>
        </w:rPr>
        <w:t xml:space="preserve">. </w:t>
      </w:r>
      <w:r>
        <w:t>兰州大学学报</w:t>
      </w:r>
      <w:r>
        <w:rPr>
          <w:rFonts w:ascii="Times New Roman" w:hAnsi="Times New Roman" w:eastAsia="Times New Roman"/>
        </w:rPr>
        <w:t>(</w:t>
      </w:r>
      <w:r>
        <w:t>社会科学版</w:t>
      </w:r>
      <w:r>
        <w:rPr>
          <w:rFonts w:ascii="Times New Roman" w:hAnsi="Times New Roman" w:eastAsia="Times New Roman"/>
        </w:rPr>
        <w:t>)</w:t>
      </w:r>
      <w:r>
        <w:rPr>
          <w:rFonts w:ascii="Times New Roman" w:hAnsi="Times New Roman" w:eastAsia="Times New Roman"/>
        </w:rPr>
        <w:t xml:space="preserve">, 2010, 5</w:t>
      </w:r>
      <w:r>
        <w:rPr>
          <w:rFonts w:ascii="Times New Roman" w:hAnsi="Times New Roman" w:eastAsia="Times New Roman"/>
        </w:rPr>
        <w:t>(</w:t>
      </w:r>
      <w:r>
        <w:rPr>
          <w:rFonts w:ascii="Times New Roman" w:hAnsi="Times New Roman" w:eastAsia="Times New Roman"/>
        </w:rPr>
        <w:t>9</w:t>
      </w:r>
      <w:r>
        <w:rPr>
          <w:rFonts w:ascii="Times New Roman" w:hAnsi="Times New Roman" w:eastAsia="Times New Roman"/>
        </w:rPr>
        <w:t>)</w:t>
      </w:r>
      <w:r>
        <w:rPr>
          <w:rFonts w:ascii="Times New Roman" w:hAnsi="Times New Roman" w:eastAsia="Times New Roman"/>
        </w:rPr>
        <w:t xml:space="preserve"> : 96-103</w:t>
      </w:r>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 xml:space="preserve">51</w:t>
      </w:r>
      <w:r>
        <w:rPr>
          <w:rFonts w:ascii="Times New Roman" w:hAnsi="Times New Roman" w:eastAsia="Times New Roman"/>
        </w:rPr>
        <w:t>]</w:t>
      </w:r>
      <w:r w:rsidRPr="00281126">
        <w:t xml:space="preserve"> </w:t>
      </w:r>
      <w:r>
        <w:t>朱尚林</w:t>
      </w:r>
      <w:r>
        <w:rPr>
          <w:rFonts w:ascii="Times New Roman" w:hAnsi="Times New Roman" w:eastAsia="Times New Roman"/>
        </w:rPr>
        <w:t xml:space="preserve">.</w:t>
      </w:r>
      <w:r>
        <w:rPr>
          <w:rFonts w:ascii="Times New Roman" w:hAnsi="Times New Roman" w:eastAsia="Times New Roman"/>
        </w:rPr>
        <w:t xml:space="preserve"> </w:t>
      </w:r>
      <w:r>
        <w:t>环境规制视角下产业结构调整与外向型经济发展</w:t>
      </w:r>
      <w:r>
        <w:rPr>
          <w:rFonts w:ascii="Times New Roman" w:hAnsi="Times New Roman" w:eastAsia="Times New Roman"/>
        </w:rPr>
        <w:t>——</w:t>
      </w:r>
      <w:r>
        <w:t>基于江苏省的实证研究</w:t>
      </w:r>
      <w:r>
        <w:rPr>
          <w:rFonts w:ascii="Times New Roman" w:hAnsi="Times New Roman" w:eastAsia="Times New Roman"/>
        </w:rPr>
        <w:t>[</w:t>
      </w:r>
      <w:r>
        <w:rPr>
          <w:rFonts w:ascii="Times New Roman" w:hAnsi="Times New Roman" w:eastAsia="Times New Roman"/>
        </w:rPr>
        <w:t xml:space="preserve">D</w:t>
      </w:r>
      <w:r>
        <w:rPr>
          <w:rFonts w:ascii="Times New Roman" w:hAnsi="Times New Roman" w:eastAsia="Times New Roman"/>
        </w:rPr>
        <w:t>]</w:t>
      </w:r>
      <w:r>
        <w:rPr>
          <w:rFonts w:ascii="Times New Roman" w:hAnsi="Times New Roman" w:eastAsia="Times New Roman"/>
        </w:rPr>
        <w:t xml:space="preserve">. </w:t>
      </w:r>
      <w:r>
        <w:t>南京</w:t>
      </w:r>
      <w:r>
        <w:t xml:space="preserve">: </w:t>
      </w:r>
      <w:r>
        <w:t>南京财经大学</w:t>
      </w:r>
      <w:r>
        <w:rPr>
          <w:rFonts w:ascii="Times New Roman" w:hAnsi="Times New Roman" w:eastAsia="Times New Roman"/>
        </w:rPr>
        <w:t>, 2011</w:t>
      </w:r>
    </w:p>
    <w:p w:rsidR="0018722C">
      <w:pPr>
        <w:pStyle w:val="ab"/>
        <w:topLinePunct/>
        <w:ind w:left="200" w:hangingChars="200" w:hanging="200"/>
      </w:pPr>
      <w:r>
        <w:rPr>
          <w:rFonts w:ascii="Times New Roman" w:eastAsia="Times New Roman"/>
        </w:rPr>
        <w:t>[</w:t>
      </w:r>
      <w:r>
        <w:rPr>
          <w:rFonts w:ascii="Times New Roman" w:eastAsia="Times New Roman"/>
        </w:rPr>
        <w:t xml:space="preserve">52</w:t>
      </w:r>
      <w:r>
        <w:rPr>
          <w:rFonts w:ascii="Times New Roman" w:eastAsia="Times New Roman"/>
        </w:rPr>
        <w:t>]</w:t>
      </w:r>
      <w:r w:rsidRPr="00281126">
        <w:t xml:space="preserve"> </w:t>
      </w:r>
      <w:r>
        <w:t>陈晓红</w:t>
      </w:r>
      <w:r>
        <w:rPr>
          <w:rFonts w:ascii="Times New Roman" w:eastAsia="Times New Roman"/>
        </w:rPr>
        <w:t>. </w:t>
      </w:r>
      <w:r>
        <w:t>我国环境规制对产业结构调整的作用机制研究</w:t>
      </w:r>
      <w:r>
        <w:rPr>
          <w:rFonts w:ascii="Times New Roman" w:eastAsia="Times New Roman"/>
        </w:rPr>
        <w:t>[</w:t>
      </w:r>
      <w:r>
        <w:rPr>
          <w:rFonts w:ascii="Times New Roman" w:eastAsia="Times New Roman"/>
        </w:rPr>
        <w:t xml:space="preserve">D</w:t>
      </w:r>
      <w:r>
        <w:rPr>
          <w:rFonts w:ascii="Times New Roman" w:eastAsia="Times New Roman"/>
        </w:rPr>
        <w:t>]</w:t>
      </w:r>
      <w:r>
        <w:rPr>
          <w:rFonts w:ascii="Times New Roman" w:eastAsia="Times New Roman"/>
        </w:rPr>
        <w:t xml:space="preserve">. </w:t>
      </w:r>
      <w:r>
        <w:t>重庆</w:t>
      </w:r>
      <w:r>
        <w:t xml:space="preserve">: </w:t>
      </w:r>
      <w:r>
        <w:t>重庆大学</w:t>
      </w:r>
      <w:r>
        <w:rPr>
          <w:rFonts w:ascii="Times New Roman" w:eastAsia="Times New Roman"/>
        </w:rPr>
        <w:t>, 2011</w:t>
      </w:r>
    </w:p>
    <w:p w:rsidR="0018722C">
      <w:pPr>
        <w:pStyle w:val="ab"/>
        <w:topLinePunct/>
        <w:ind w:left="200" w:hangingChars="200" w:hanging="200"/>
      </w:pPr>
      <w:r>
        <w:rPr>
          <w:rFonts w:ascii="Times New Roman" w:eastAsia="Times New Roman"/>
        </w:rPr>
        <w:t>[</w:t>
      </w:r>
      <w:r>
        <w:rPr>
          <w:rFonts w:ascii="Times New Roman" w:eastAsia="Times New Roman"/>
        </w:rPr>
        <w:t xml:space="preserve">53</w:t>
      </w:r>
      <w:r>
        <w:rPr>
          <w:rFonts w:ascii="Times New Roman" w:eastAsia="Times New Roman"/>
        </w:rPr>
        <w:t>]</w:t>
      </w:r>
      <w:r w:rsidRPr="00281126">
        <w:t xml:space="preserve"> </w:t>
      </w:r>
      <w:r>
        <w:t>王莉</w:t>
      </w:r>
      <w:r>
        <w:rPr>
          <w:rFonts w:ascii="Times New Roman" w:eastAsia="Times New Roman"/>
        </w:rPr>
        <w:t>. </w:t>
      </w:r>
      <w:r>
        <w:t>四川省环境规制、创新能力与产业结构优化的空间关系研究</w:t>
      </w:r>
      <w:r>
        <w:rPr>
          <w:rFonts w:ascii="Times New Roman" w:eastAsia="Times New Roman"/>
        </w:rPr>
        <w:t>[</w:t>
      </w:r>
      <w:r>
        <w:rPr>
          <w:rFonts w:ascii="Times New Roman" w:eastAsia="Times New Roman"/>
        </w:rPr>
        <w:t xml:space="preserve">D</w:t>
      </w:r>
      <w:r>
        <w:rPr>
          <w:rFonts w:ascii="Times New Roman" w:eastAsia="Times New Roman"/>
        </w:rPr>
        <w:t>]</w:t>
      </w:r>
      <w:r>
        <w:rPr>
          <w:rFonts w:ascii="Times New Roman" w:eastAsia="Times New Roman"/>
        </w:rPr>
        <w:t xml:space="preserve">. </w:t>
      </w:r>
      <w:r>
        <w:t>成都</w:t>
      </w:r>
      <w:r>
        <w:t xml:space="preserve">: </w:t>
      </w:r>
      <w:r>
        <w:t>西南财经大学</w:t>
      </w:r>
      <w:r>
        <w:rPr>
          <w:rFonts w:ascii="Times New Roman" w:eastAsia="Times New Roman"/>
        </w:rPr>
        <w:t>, 2014</w:t>
      </w:r>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 xml:space="preserve">54</w:t>
      </w:r>
      <w:r>
        <w:rPr>
          <w:rFonts w:ascii="Times New Roman" w:hAnsi="Times New Roman" w:eastAsia="Times New Roman"/>
        </w:rPr>
        <w:t>]</w:t>
      </w:r>
      <w:r w:rsidRPr="00281126">
        <w:t xml:space="preserve"> </w:t>
      </w:r>
      <w:r>
        <w:t>徐开军</w:t>
      </w:r>
      <w:r>
        <w:rPr>
          <w:rFonts w:ascii="Times New Roman" w:hAnsi="Times New Roman" w:eastAsia="Times New Roman"/>
        </w:rPr>
        <w:t>, </w:t>
      </w:r>
      <w:r>
        <w:t>原毅军</w:t>
      </w:r>
      <w:r>
        <w:rPr>
          <w:rFonts w:ascii="Times New Roman" w:hAnsi="Times New Roman" w:eastAsia="Times New Roman"/>
        </w:rPr>
        <w:t>. </w:t>
      </w:r>
      <w:r>
        <w:t>环境规制与产业结构调整的实证研究</w:t>
      </w:r>
      <w:r>
        <w:rPr>
          <w:rFonts w:ascii="Times New Roman" w:hAnsi="Times New Roman" w:eastAsia="Times New Roman"/>
        </w:rPr>
        <w:t>——</w:t>
      </w:r>
      <w:r>
        <w:t>基于不同污染物治理视角下的系统</w:t>
      </w:r>
      <w:r>
        <w:rPr>
          <w:rFonts w:ascii="Times New Roman" w:hAnsi="Times New Roman" w:eastAsia="Times New Roman"/>
        </w:rPr>
        <w:t>GMM</w:t>
      </w:r>
      <w:r>
        <w:t>估计</w:t>
      </w:r>
      <w:r>
        <w:rPr>
          <w:rFonts w:ascii="Times New Roman" w:hAnsi="Times New Roman" w:eastAsia="Times New Roman"/>
        </w:rPr>
        <w:t>[</w:t>
      </w:r>
      <w:r>
        <w:rPr>
          <w:rFonts w:ascii="Times New Roman" w:hAnsi="Times New Roman" w:eastAsia="Times New Roman"/>
        </w:rPr>
        <w:t xml:space="preserve">J</w:t>
      </w:r>
      <w:r>
        <w:rPr>
          <w:rFonts w:ascii="Times New Roman" w:hAnsi="Times New Roman" w:eastAsia="Times New Roman"/>
        </w:rPr>
        <w:t>]</w:t>
      </w:r>
      <w:r>
        <w:rPr>
          <w:rFonts w:ascii="Times New Roman" w:hAnsi="Times New Roman" w:eastAsia="Times New Roman"/>
        </w:rPr>
        <w:t xml:space="preserve">. </w:t>
      </w:r>
      <w:r>
        <w:t>工业技术经济</w:t>
      </w:r>
      <w:r>
        <w:rPr>
          <w:rFonts w:ascii="Times New Roman" w:hAnsi="Times New Roman" w:eastAsia="Times New Roman"/>
        </w:rPr>
        <w:t>, 2014, 5</w:t>
      </w:r>
      <w:r>
        <w:rPr>
          <w:rFonts w:ascii="Times New Roman" w:hAnsi="Times New Roman" w:eastAsia="Times New Roman"/>
        </w:rPr>
        <w:t>(</w:t>
      </w:r>
      <w:r>
        <w:rPr>
          <w:rFonts w:ascii="Times New Roman" w:hAnsi="Times New Roman" w:eastAsia="Times New Roman"/>
        </w:rPr>
        <w:t>12</w:t>
      </w:r>
      <w:r>
        <w:rPr>
          <w:rFonts w:ascii="Times New Roman" w:hAnsi="Times New Roman" w:eastAsia="Times New Roman"/>
        </w:rPr>
        <w:t>)</w:t>
      </w:r>
      <w:r>
        <w:rPr>
          <w:rFonts w:ascii="Times New Roman" w:hAnsi="Times New Roman" w:eastAsia="Times New Roman"/>
        </w:rPr>
        <w:t xml:space="preserve"> : 101-110</w:t>
      </w:r>
    </w:p>
    <w:p w:rsidR="0018722C">
      <w:pPr>
        <w:pStyle w:val="Heading1"/>
        <w:topLinePunct/>
      </w:pPr>
      <w:bookmarkStart w:id="5707" w:name="_Toc6865707"/>
      <w:bookmarkStart w:name="攻读学位取得的成果 " w:id="92"/>
      <w:bookmarkEnd w:id="92"/>
      <w:r/>
      <w:bookmarkStart w:name="_bookmark42" w:id="93"/>
      <w:bookmarkEnd w:id="93"/>
      <w:r/>
      <w:r>
        <w:t>攻读学位取得的成果</w:t>
      </w:r>
      <w:bookmarkEnd w:id="5707"/>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 xml:space="preserve">1</w:t>
      </w:r>
      <w:r>
        <w:rPr>
          <w:rFonts w:ascii="Times New Roman" w:hAnsi="Times New Roman" w:eastAsia="Times New Roman"/>
        </w:rPr>
        <w:t>]</w:t>
      </w:r>
      <w:r w:rsidRPr="00281126">
        <w:t xml:space="preserve">  </w:t>
      </w:r>
      <w:r>
        <w:t>生态文明背景下地方政府激励模式优化研究——以ft东省为例</w:t>
      </w:r>
      <w:r>
        <w:t xml:space="preserve">, </w:t>
      </w:r>
      <w:r>
        <w:t>ft东省社会科学基金项目</w:t>
      </w:r>
      <w:r>
        <w:t>.</w:t>
      </w:r>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 xml:space="preserve">2</w:t>
      </w:r>
      <w:r>
        <w:rPr>
          <w:rFonts w:ascii="Times New Roman" w:hAnsi="Times New Roman" w:eastAsia="Times New Roman"/>
        </w:rPr>
        <w:t>]</w:t>
      </w:r>
      <w:r w:rsidRPr="00281126">
        <w:t xml:space="preserve">  </w:t>
      </w:r>
      <w:r>
        <w:t>消费税的环境保护效应——基于</w:t>
      </w:r>
      <w:r>
        <w:rPr>
          <w:rFonts w:ascii="Times New Roman" w:hAnsi="Times New Roman" w:eastAsia="Times New Roman"/>
        </w:rPr>
        <w:t>2000-2011</w:t>
      </w:r>
      <w:r>
        <w:t>年中国经验数据的分析</w:t>
      </w:r>
      <w:r>
        <w:rPr>
          <w:spacing w:val="-14"/>
        </w:rPr>
        <w:t xml:space="preserve">, </w:t>
      </w:r>
      <w:r>
        <w:t>《海派经济学》</w:t>
      </w:r>
    </w:p>
    <w:p w:rsidR="0018722C">
      <w:pPr>
        <w:topLinePunct/>
      </w:pPr>
      <w:r>
        <w:rPr>
          <w:rFonts w:ascii="Times New Roman" w:eastAsia="Times New Roman"/>
        </w:rPr>
        <w:t>2015</w:t>
      </w:r>
      <w:r>
        <w:t>年第</w:t>
      </w:r>
      <w:r>
        <w:rPr>
          <w:rFonts w:ascii="Times New Roman" w:eastAsia="Times New Roman"/>
        </w:rPr>
        <w:t>3</w:t>
      </w:r>
      <w:r>
        <w:t>期第</w:t>
      </w:r>
      <w:r>
        <w:rPr>
          <w:rFonts w:ascii="Times New Roman" w:eastAsia="Times New Roman"/>
        </w:rPr>
        <w:t>13</w:t>
      </w:r>
      <w:r>
        <w:t>卷。</w:t>
      </w:r>
    </w:p>
    <w:p w:rsidR="0018722C">
      <w:pPr>
        <w:pStyle w:val="aff2"/>
        <w:topLinePunct/>
      </w:pPr>
      <w:bookmarkStart w:name="_TOC_250000" w:id="94"/>
      <w:bookmarkStart w:name="致谢 " w:id="95"/>
      <w:r/>
      <w:bookmarkEnd w:id="94"/>
      <w:r>
        <w:t>致</w:t>
      </w:r>
      <w:r w:rsidR="004F241D">
        <w:t xml:space="preserve">  </w:t>
      </w:r>
      <w:r w:rsidR="004F241D">
        <w:t xml:space="preserve">谢</w:t>
      </w:r>
    </w:p>
    <w:p w:rsidR="0018722C">
      <w:pPr>
        <w:topLinePunct/>
      </w:pPr>
      <w:r>
        <w:t>时光如梭，三年的研究生生活即将结束。但刚走进研究生学校时的场景还历历</w:t>
      </w:r>
      <w:r>
        <w:t>在目，难以忘怀。在读研的三年里，有快乐，也有苦涩。在这段人生路程中，我学会了坚强、努力和拼搏。论文即将脱稿，心中不免感慨万千。</w:t>
      </w:r>
    </w:p>
    <w:p w:rsidR="0018722C">
      <w:pPr>
        <w:topLinePunct/>
      </w:pPr>
      <w:r>
        <w:t>首先我要深深的感谢我的导师臧传琴老师，她严谨的治学作风、渊博的学识素养</w:t>
      </w:r>
      <w:r>
        <w:t>和受人称道的敬业精神，给我留下了深刻的印象。在这三年里，从臧老师的身上学到</w:t>
      </w:r>
      <w:r>
        <w:t>了不少专业知识和为人处世的道理。从论文选题到最后成稿，臧老师给了我许多宝贵</w:t>
      </w:r>
      <w:r>
        <w:t>的意见。她平易近人、和蔼可亲的为人为我树立了学习的榜样；她勤奋向上的工作态度时刻影响和激励着我，将使我受益无穷。</w:t>
      </w:r>
    </w:p>
    <w:p w:rsidR="0018722C">
      <w:pPr>
        <w:topLinePunct/>
      </w:pPr>
      <w:r>
        <w:t>衷心感谢经济学院的全体老师，尤其是给我论文提出宝贵意见的老师们。感谢你们对我的诸多帮助，使我顺利完成毕业论文。在此由衷感谢。</w:t>
      </w:r>
    </w:p>
    <w:p w:rsidR="0018722C">
      <w:pPr>
        <w:topLinePunct/>
      </w:pPr>
      <w:r>
        <w:t>我还要感谢给我帮助的师</w:t>
      </w:r>
      <w:r>
        <w:t>兄弟</w:t>
      </w:r>
      <w:r>
        <w:t>、师姐们和同学们，谢谢你们给我提供相关资料和</w:t>
      </w:r>
      <w:r>
        <w:t>数据，没有你们，我的论文很难完成。几年同窗，终生难忘，原我们的友谊天长地久。</w:t>
      </w:r>
    </w:p>
    <w:p w:rsidR="0018722C">
      <w:pPr>
        <w:topLinePunct/>
      </w:pPr>
      <w:r>
        <w:t>在论文写作过程中，参考了诸多文献，向文献作者表示深深的感谢。最后，感谢各位评委百忙之中抽出时间前来参加我的论文答辩会。</w:t>
      </w:r>
      <w:r w:rsidR="001852F3">
        <w:t xml:space="preserve">感谢所有帮助我的人们，愿你们幸福安康。</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黑体">
    <w:altName w:val="黑体"/>
    <w:charset w:val="86"/>
    <w:family w:val="modern"/>
    <w:pitch w:val="fixed"/>
  </w:font>
  <w:font w:name="微软雅黑">
    <w:altName w:val="微软雅黑"/>
    <w:charset w:val="86"/>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1.359009pt;margin-top:781.43811pt;width:7pt;height:11.9pt;mso-position-horizontal-relative:page;mso-position-vertical-relative:page;z-index:-84208" type="#_x0000_t202" filled="false" stroked="false">
          <v:textbox inset="0,0,0,0">
            <w:txbxContent>
              <w:p>
                <w:pPr>
                  <w:spacing w:before="10"/>
                  <w:ind w:left="40" w:right="0" w:firstLine="0"/>
                  <w:jc w:val="left"/>
                  <w:rPr>
                    <w:rFonts w:ascii="Times New Roman"/>
                    <w:sz w:val="17"/>
                  </w:rPr>
                </w:pPr>
                <w:r>
                  <w:rPr/>
                  <w:fldChar w:fldCharType="begin"/>
                </w:r>
                <w:r>
                  <w:rPr>
                    <w:rFonts w:ascii="Times New Roman"/>
                    <w:w w:val="98"/>
                    <w:sz w:val="17"/>
                  </w:rPr>
                  <w:instrText> PAGE  \* ROMAN </w:instrText>
                </w:r>
                <w:r>
                  <w:rPr/>
                  <w:fldChar w:fldCharType="separate"/>
                </w:r>
                <w:r>
                  <w:rPr/>
                  <w:t>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239990pt;margin-top:781.43811pt;width:13.05pt;height:11.9pt;mso-position-horizontal-relative:page;mso-position-vertical-relative:page;z-index:-83704" type="#_x0000_t202" filled="false" stroked="false">
          <v:textbox inset="0,0,0,0">
            <w:txbxContent>
              <w:p>
                <w:pPr>
                  <w:spacing w:before="10"/>
                  <w:ind w:left="40" w:right="0" w:firstLine="0"/>
                  <w:jc w:val="left"/>
                  <w:rPr>
                    <w:rFonts w:ascii="Times New Roman"/>
                    <w:sz w:val="17"/>
                  </w:rPr>
                </w:pPr>
                <w:r>
                  <w:rPr/>
                  <w:fldChar w:fldCharType="begin"/>
                </w:r>
                <w:r>
                  <w:rPr>
                    <w:rFonts w:ascii="Times New Roman"/>
                    <w:sz w:val="17"/>
                  </w:rPr>
                  <w:instrText> PAGE </w:instrText>
                </w:r>
                <w:r>
                  <w:rPr/>
                  <w:fldChar w:fldCharType="separate"/>
                </w:r>
                <w:r>
                  <w:rPr/>
                  <w:t>13</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239990pt;margin-top:781.43811pt;width:13.05pt;height:11.9pt;mso-position-horizontal-relative:page;mso-position-vertical-relative:page;z-index:-83680" type="#_x0000_t202" filled="false" stroked="false">
          <v:textbox inset="0,0,0,0">
            <w:txbxContent>
              <w:p>
                <w:pPr>
                  <w:spacing w:before="10"/>
                  <w:ind w:left="40" w:right="0" w:firstLine="0"/>
                  <w:jc w:val="left"/>
                  <w:rPr>
                    <w:rFonts w:ascii="Times New Roman"/>
                    <w:sz w:val="17"/>
                  </w:rPr>
                </w:pPr>
                <w:r>
                  <w:rPr/>
                  <w:fldChar w:fldCharType="begin"/>
                </w:r>
                <w:r>
                  <w:rPr>
                    <w:rFonts w:ascii="Times New Roman"/>
                    <w:sz w:val="17"/>
                  </w:rPr>
                  <w:instrText> PAGE </w:instrText>
                </w:r>
                <w:r>
                  <w:rPr/>
                  <w:fldChar w:fldCharType="separate"/>
                </w:r>
                <w:r>
                  <w:rPr/>
                  <w:t>20</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239990pt;margin-top:781.43811pt;width:13.05pt;height:11.9pt;mso-position-horizontal-relative:page;mso-position-vertical-relative:page;z-index:-83656" type="#_x0000_t202" filled="false" stroked="false">
          <v:textbox inset="0,0,0,0">
            <w:txbxContent>
              <w:p>
                <w:pPr>
                  <w:spacing w:before="10"/>
                  <w:ind w:left="40" w:right="0" w:firstLine="0"/>
                  <w:jc w:val="left"/>
                  <w:rPr>
                    <w:rFonts w:ascii="Times New Roman"/>
                    <w:sz w:val="17"/>
                  </w:rPr>
                </w:pPr>
                <w:r>
                  <w:rPr/>
                  <w:fldChar w:fldCharType="begin"/>
                </w:r>
                <w:r>
                  <w:rPr>
                    <w:rFonts w:ascii="Times New Roman"/>
                    <w:sz w:val="17"/>
                  </w:rPr>
                  <w:instrText> PAGE </w:instrText>
                </w:r>
                <w:r>
                  <w:rPr/>
                  <w:fldChar w:fldCharType="separate"/>
                </w:r>
                <w:r>
                  <w:rPr/>
                  <w:t>21</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239990pt;margin-top:781.43811pt;width:13.05pt;height:11.9pt;mso-position-horizontal-relative:page;mso-position-vertical-relative:page;z-index:-83536" type="#_x0000_t202" filled="false" stroked="false">
          <v:textbox inset="0,0,0,0">
            <w:txbxContent>
              <w:p>
                <w:pPr>
                  <w:spacing w:before="10"/>
                  <w:ind w:left="40" w:right="0" w:firstLine="0"/>
                  <w:jc w:val="left"/>
                  <w:rPr>
                    <w:rFonts w:ascii="Times New Roman"/>
                    <w:sz w:val="17"/>
                  </w:rPr>
                </w:pPr>
                <w:r>
                  <w:rPr/>
                  <w:fldChar w:fldCharType="begin"/>
                </w:r>
                <w:r>
                  <w:rPr>
                    <w:rFonts w:ascii="Times New Roman"/>
                    <w:sz w:val="17"/>
                  </w:rPr>
                  <w:instrText> PAGE </w:instrText>
                </w:r>
                <w:r>
                  <w:rPr/>
                  <w:fldChar w:fldCharType="separate"/>
                </w:r>
                <w:r>
                  <w:rPr/>
                  <w:t>30</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239990pt;margin-top:781.43811pt;width:13.05pt;height:11.9pt;mso-position-horizontal-relative:page;mso-position-vertical-relative:page;z-index:-83512" type="#_x0000_t202" filled="false" stroked="false">
          <v:textbox inset="0,0,0,0">
            <w:txbxContent>
              <w:p>
                <w:pPr>
                  <w:spacing w:before="10"/>
                  <w:ind w:left="40" w:right="0" w:firstLine="0"/>
                  <w:jc w:val="left"/>
                  <w:rPr>
                    <w:rFonts w:ascii="Times New Roman"/>
                    <w:sz w:val="17"/>
                  </w:rPr>
                </w:pPr>
                <w:r>
                  <w:rPr/>
                  <w:fldChar w:fldCharType="begin"/>
                </w:r>
                <w:r>
                  <w:rPr>
                    <w:rFonts w:ascii="Times New Roman"/>
                    <w:sz w:val="17"/>
                  </w:rPr>
                  <w:instrText> PAGE </w:instrText>
                </w:r>
                <w:r>
                  <w:rPr/>
                  <w:fldChar w:fldCharType="separate"/>
                </w:r>
                <w:r>
                  <w:rPr/>
                  <w:t>31</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239990pt;margin-top:781.43811pt;width:13.05pt;height:11.9pt;mso-position-horizontal-relative:page;mso-position-vertical-relative:page;z-index:-83296" type="#_x0000_t202" filled="false" stroked="false">
          <v:textbox inset="0,0,0,0">
            <w:txbxContent>
              <w:p>
                <w:pPr>
                  <w:spacing w:before="10"/>
                  <w:ind w:left="40" w:right="0" w:firstLine="0"/>
                  <w:jc w:val="left"/>
                  <w:rPr>
                    <w:rFonts w:ascii="Times New Roman"/>
                    <w:sz w:val="17"/>
                  </w:rPr>
                </w:pPr>
                <w:r>
                  <w:rPr/>
                  <w:fldChar w:fldCharType="begin"/>
                </w:r>
                <w:r>
                  <w:rPr>
                    <w:rFonts w:ascii="Times New Roman"/>
                    <w:sz w:val="17"/>
                  </w:rPr>
                  <w:instrText> PAGE </w:instrText>
                </w:r>
                <w:r>
                  <w:rPr/>
                  <w:fldChar w:fldCharType="separate"/>
                </w:r>
                <w:r>
                  <w:rPr/>
                  <w:t>40</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239990pt;margin-top:781.43811pt;width:13.05pt;height:11.9pt;mso-position-horizontal-relative:page;mso-position-vertical-relative:page;z-index:-83272" type="#_x0000_t202" filled="false" stroked="false">
          <v:textbox inset="0,0,0,0">
            <w:txbxContent>
              <w:p>
                <w:pPr>
                  <w:spacing w:before="10"/>
                  <w:ind w:left="40" w:right="0" w:firstLine="0"/>
                  <w:jc w:val="left"/>
                  <w:rPr>
                    <w:rFonts w:ascii="Times New Roman"/>
                    <w:sz w:val="17"/>
                  </w:rPr>
                </w:pPr>
                <w:r>
                  <w:rPr/>
                  <w:fldChar w:fldCharType="begin"/>
                </w:r>
                <w:r>
                  <w:rPr>
                    <w:rFonts w:ascii="Times New Roman"/>
                    <w:sz w:val="17"/>
                  </w:rPr>
                  <w:instrText> PAGE </w:instrText>
                </w:r>
                <w:r>
                  <w:rPr/>
                  <w:fldChar w:fldCharType="separate"/>
                </w:r>
                <w:r>
                  <w:rPr/>
                  <w:t>41</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239990pt;margin-top:781.43811pt;width:13.05pt;height:11.9pt;mso-position-horizontal-relative:page;mso-position-vertical-relative:page;z-index:-83152" type="#_x0000_t202" filled="false" stroked="false">
          <v:textbox inset="0,0,0,0">
            <w:txbxContent>
              <w:p>
                <w:pPr>
                  <w:spacing w:before="10"/>
                  <w:ind w:left="40" w:right="0" w:firstLine="0"/>
                  <w:jc w:val="left"/>
                  <w:rPr>
                    <w:rFonts w:ascii="Times New Roman"/>
                    <w:sz w:val="17"/>
                  </w:rPr>
                </w:pPr>
                <w:r>
                  <w:rPr/>
                  <w:fldChar w:fldCharType="begin"/>
                </w:r>
                <w:r>
                  <w:rPr>
                    <w:rFonts w:ascii="Times New Roman"/>
                    <w:sz w:val="17"/>
                  </w:rPr>
                  <w:instrText> PAGE </w:instrText>
                </w:r>
                <w:r>
                  <w:rPr/>
                  <w:fldChar w:fldCharType="separate"/>
                </w:r>
                <w:r>
                  <w:rPr/>
                  <w:t>50</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239990pt;margin-top:781.43811pt;width:13.05pt;height:11.9pt;mso-position-horizontal-relative:page;mso-position-vertical-relative:page;z-index:-83128" type="#_x0000_t202" filled="false" stroked="false">
          <v:textbox inset="0,0,0,0">
            <w:txbxContent>
              <w:p>
                <w:pPr>
                  <w:spacing w:before="10"/>
                  <w:ind w:left="40" w:right="0" w:firstLine="0"/>
                  <w:jc w:val="left"/>
                  <w:rPr>
                    <w:rFonts w:ascii="Times New Roman"/>
                    <w:sz w:val="17"/>
                  </w:rPr>
                </w:pPr>
                <w:r>
                  <w:rPr/>
                  <w:fldChar w:fldCharType="begin"/>
                </w:r>
                <w:r>
                  <w:rPr>
                    <w:rFonts w:ascii="Times New Roman"/>
                    <w:sz w:val="17"/>
                  </w:rPr>
                  <w:instrText> PAGE </w:instrText>
                </w:r>
                <w:r>
                  <w:rPr/>
                  <w:fldChar w:fldCharType="separate"/>
                </w:r>
                <w:r>
                  <w:rPr/>
                  <w:t>51</w:t>
                </w:r>
                <w:r>
                  <w:rPr/>
                  <w:fldChar w:fldCharType="end"/>
                </w:r>
              </w:p>
            </w:txbxContent>
          </v:textbox>
          <w10:wrap type="none"/>
        </v:shape>
      </w:pict>
    </w:r>
  </w:p>
</w:ftr>
</file>

<file path=word/footer1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pt;margin-top:781.43811pt;width:13.35pt;height:11.9pt;mso-position-horizontal-relative:page;mso-position-vertical-relative:page;z-index:-84184" type="#_x0000_t202" filled="false" stroked="false">
          <v:textbox inset="0,0,0,0">
            <w:txbxContent>
              <w:p>
                <w:pPr>
                  <w:spacing w:before="10"/>
                  <w:ind w:left="40" w:right="0" w:firstLine="0"/>
                  <w:jc w:val="left"/>
                  <w:rPr>
                    <w:rFonts w:ascii="Times New Roman"/>
                    <w:sz w:val="17"/>
                  </w:rPr>
                </w:pPr>
                <w:r>
                  <w:rPr/>
                  <w:fldChar w:fldCharType="begin"/>
                </w:r>
                <w:r>
                  <w:rPr>
                    <w:rFonts w:ascii="Times New Roman"/>
                    <w:sz w:val="17"/>
                  </w:rPr>
                  <w:instrText> PAGE  \* ROMAN </w:instrText>
                </w:r>
                <w:r>
                  <w:rPr/>
                  <w:fldChar w:fldCharType="separate"/>
                </w:r>
                <w:r>
                  <w:rPr/>
                  <w:t>IV</w:t>
                </w:r>
                <w:r>
                  <w:rPr/>
                  <w:fldChar w:fldCharType="end"/>
                </w:r>
              </w:p>
            </w:txbxContent>
          </v:textbox>
          <w10:wrap type="none"/>
        </v:shape>
      </w:pict>
    </w:r>
  </w:p>
</w:ftr>
</file>

<file path=word/footer2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399994pt;margin-top:781.43811pt;width:8.450pt;height:11.9pt;mso-position-horizontal-relative:page;mso-position-vertical-relative:page;z-index:-83872" type="#_x0000_t202" filled="false" stroked="false">
          <v:textbox inset="0,0,0,0">
            <w:txbxContent>
              <w:p>
                <w:pPr>
                  <w:spacing w:before="10"/>
                  <w:ind w:left="40" w:right="0" w:firstLine="0"/>
                  <w:jc w:val="left"/>
                  <w:rPr>
                    <w:rFonts w:ascii="Times New Roman"/>
                    <w:sz w:val="17"/>
                  </w:rPr>
                </w:pPr>
                <w:r>
                  <w:rPr/>
                  <w:fldChar w:fldCharType="begin"/>
                </w:r>
                <w:r>
                  <w:rPr>
                    <w:rFonts w:ascii="Times New Roman"/>
                    <w:w w:val="98"/>
                    <w:sz w:val="17"/>
                  </w:rPr>
                  <w:instrText> PAGE </w:instrText>
                </w:r>
                <w:r>
                  <w:rPr/>
                  <w:fldChar w:fldCharType="separate"/>
                </w:r>
                <w:r>
                  <w:rPr/>
                  <w:t>1</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399994pt;margin-top:781.43811pt;width:8.450pt;height:11.9pt;mso-position-horizontal-relative:page;mso-position-vertical-relative:page;z-index:-83848" type="#_x0000_t202" filled="false" stroked="false">
          <v:textbox inset="0,0,0,0">
            <w:txbxContent>
              <w:p>
                <w:pPr>
                  <w:spacing w:before="10"/>
                  <w:ind w:left="40" w:right="0" w:firstLine="0"/>
                  <w:jc w:val="left"/>
                  <w:rPr>
                    <w:rFonts w:ascii="Times New Roman"/>
                    <w:sz w:val="17"/>
                  </w:rPr>
                </w:pPr>
                <w:r>
                  <w:rPr/>
                  <w:fldChar w:fldCharType="begin"/>
                </w:r>
                <w:r>
                  <w:rPr>
                    <w:rFonts w:ascii="Times New Roman"/>
                    <w:w w:val="98"/>
                    <w:sz w:val="17"/>
                  </w:rPr>
                  <w:instrText> PAGE </w:instrText>
                </w:r>
                <w:r>
                  <w:rPr/>
                  <w:fldChar w:fldCharType="separate"/>
                </w:r>
                <w:r>
                  <w:rPr/>
                  <w:t>2</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239990pt;margin-top:781.43811pt;width:13.05pt;height:11.9pt;mso-position-horizontal-relative:page;mso-position-vertical-relative:page;z-index:-83704" type="#_x0000_t202" filled="false" stroked="false">
          <v:textbox inset="0,0,0,0">
            <w:txbxContent>
              <w:p>
                <w:pPr>
                  <w:spacing w:before="10"/>
                  <w:ind w:left="40" w:right="0" w:firstLine="0"/>
                  <w:jc w:val="left"/>
                  <w:rPr>
                    <w:rFonts w:ascii="Times New Roman"/>
                    <w:sz w:val="17"/>
                  </w:rPr>
                </w:pPr>
                <w:r>
                  <w:rPr/>
                  <w:fldChar w:fldCharType="begin"/>
                </w:r>
                <w:r>
                  <w:rPr>
                    <w:rFonts w:ascii="Times New Roman"/>
                    <w:sz w:val="17"/>
                  </w:rPr>
                  <w:instrText> PAGE </w:instrText>
                </w:r>
                <w:r>
                  <w:rPr/>
                  <w:fldChar w:fldCharType="separate"/>
                </w:r>
                <w:r>
                  <w:rPr/>
                  <w:t>13</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239990pt;margin-top:781.43811pt;width:13.05pt;height:11.9pt;mso-position-horizontal-relative:page;mso-position-vertical-relative:page;z-index:-83728" type="#_x0000_t202" filled="false" stroked="false">
          <v:textbox inset="0,0,0,0">
            <w:txbxContent>
              <w:p>
                <w:pPr>
                  <w:spacing w:before="10"/>
                  <w:ind w:left="40" w:right="0" w:firstLine="0"/>
                  <w:jc w:val="left"/>
                  <w:rPr>
                    <w:rFonts w:ascii="Times New Roman"/>
                    <w:sz w:val="17"/>
                  </w:rPr>
                </w:pPr>
                <w:r>
                  <w:rPr/>
                  <w:fldChar w:fldCharType="begin"/>
                </w:r>
                <w:r>
                  <w:rPr>
                    <w:rFonts w:ascii="Times New Roman"/>
                    <w:sz w:val="17"/>
                  </w:rPr>
                  <w:instrText> PAGE </w:instrText>
                </w:r>
                <w:r>
                  <w:rPr/>
                  <w:fldChar w:fldCharType="separate"/>
                </w:r>
                <w:r>
                  <w:rPr/>
                  <w:t>10</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239990pt;margin-top:781.43811pt;width:13.05pt;height:11.9pt;mso-position-horizontal-relative:page;mso-position-vertical-relative:page;z-index:-83656" type="#_x0000_t202" filled="false" stroked="false">
          <v:textbox inset="0,0,0,0">
            <w:txbxContent>
              <w:p>
                <w:pPr>
                  <w:spacing w:before="10"/>
                  <w:ind w:left="40" w:right="0" w:firstLine="0"/>
                  <w:jc w:val="left"/>
                  <w:rPr>
                    <w:rFonts w:ascii="Times New Roman"/>
                    <w:sz w:val="17"/>
                  </w:rPr>
                </w:pPr>
                <w:r>
                  <w:rPr/>
                  <w:fldChar w:fldCharType="begin"/>
                </w:r>
                <w:r>
                  <w:rPr>
                    <w:rFonts w:ascii="Times New Roman"/>
                    <w:sz w:val="17"/>
                  </w:rPr>
                  <w:instrText> PAGE </w:instrText>
                </w:r>
                <w:r>
                  <w:rPr/>
                  <w:fldChar w:fldCharType="separate"/>
                </w:r>
                <w:r>
                  <w:rPr/>
                  <w:t>21</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239990pt;margin-top:781.43811pt;width:13.05pt;height:11.9pt;mso-position-horizontal-relative:page;mso-position-vertical-relative:page;z-index:-83680" type="#_x0000_t202" filled="false" stroked="false">
          <v:textbox inset="0,0,0,0">
            <w:txbxContent>
              <w:p>
                <w:pPr>
                  <w:spacing w:before="10"/>
                  <w:ind w:left="40" w:right="0" w:firstLine="0"/>
                  <w:jc w:val="left"/>
                  <w:rPr>
                    <w:rFonts w:ascii="Times New Roman"/>
                    <w:sz w:val="17"/>
                  </w:rPr>
                </w:pPr>
                <w:r>
                  <w:rPr/>
                  <w:fldChar w:fldCharType="begin"/>
                </w:r>
                <w:r>
                  <w:rPr>
                    <w:rFonts w:ascii="Times New Roman"/>
                    <w:sz w:val="17"/>
                  </w:rPr>
                  <w:instrText> PAGE </w:instrText>
                </w:r>
                <w:r>
                  <w:rPr/>
                  <w:fldChar w:fldCharType="separate"/>
                </w:r>
                <w:r>
                  <w:rPr/>
                  <w:t>20</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239990pt;margin-top:781.43811pt;width:13.05pt;height:11.9pt;mso-position-horizontal-relative:page;mso-position-vertical-relative:page;z-index:-83512" type="#_x0000_t202" filled="false" stroked="false">
          <v:textbox inset="0,0,0,0">
            <w:txbxContent>
              <w:p>
                <w:pPr>
                  <w:spacing w:before="10"/>
                  <w:ind w:left="40" w:right="0" w:firstLine="0"/>
                  <w:jc w:val="left"/>
                  <w:rPr>
                    <w:rFonts w:ascii="Times New Roman"/>
                    <w:sz w:val="17"/>
                  </w:rPr>
                </w:pPr>
                <w:r>
                  <w:rPr/>
                  <w:fldChar w:fldCharType="begin"/>
                </w:r>
                <w:r>
                  <w:rPr>
                    <w:rFonts w:ascii="Times New Roman"/>
                    <w:sz w:val="17"/>
                  </w:rPr>
                  <w:instrText> PAGE </w:instrText>
                </w:r>
                <w:r>
                  <w:rPr/>
                  <w:fldChar w:fldCharType="separate"/>
                </w:r>
                <w:r>
                  <w:rPr/>
                  <w:t>31</w:t>
                </w:r>
                <w:r>
                  <w:rPr/>
                  <w:fldChar w:fldCharType="end"/>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239990pt;margin-top:781.43811pt;width:13.05pt;height:11.9pt;mso-position-horizontal-relative:page;mso-position-vertical-relative:page;z-index:-83536" type="#_x0000_t202" filled="false" stroked="false">
          <v:textbox inset="0,0,0,0">
            <w:txbxContent>
              <w:p>
                <w:pPr>
                  <w:spacing w:before="10"/>
                  <w:ind w:left="40" w:right="0" w:firstLine="0"/>
                  <w:jc w:val="left"/>
                  <w:rPr>
                    <w:rFonts w:ascii="Times New Roman"/>
                    <w:sz w:val="17"/>
                  </w:rPr>
                </w:pPr>
                <w:r>
                  <w:rPr/>
                  <w:fldChar w:fldCharType="begin"/>
                </w:r>
                <w:r>
                  <w:rPr>
                    <w:rFonts w:ascii="Times New Roman"/>
                    <w:sz w:val="17"/>
                  </w:rPr>
                  <w:instrText> PAGE </w:instrText>
                </w:r>
                <w:r>
                  <w:rPr/>
                  <w:fldChar w:fldCharType="separate"/>
                </w:r>
                <w:r>
                  <w:rPr/>
                  <w:t>30</w:t>
                </w:r>
                <w:r>
                  <w:rPr/>
                  <w:fldChar w:fldCharType="end"/>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239990pt;margin-top:781.43811pt;width:13.05pt;height:11.9pt;mso-position-horizontal-relative:page;mso-position-vertical-relative:page;z-index:-83272" type="#_x0000_t202" filled="false" stroked="false">
          <v:textbox inset="0,0,0,0">
            <w:txbxContent>
              <w:p>
                <w:pPr>
                  <w:spacing w:before="10"/>
                  <w:ind w:left="40" w:right="0" w:firstLine="0"/>
                  <w:jc w:val="left"/>
                  <w:rPr>
                    <w:rFonts w:ascii="Times New Roman"/>
                    <w:sz w:val="17"/>
                  </w:rPr>
                </w:pPr>
                <w:r>
                  <w:rPr/>
                  <w:fldChar w:fldCharType="begin"/>
                </w:r>
                <w:r>
                  <w:rPr>
                    <w:rFonts w:ascii="Times New Roman"/>
                    <w:sz w:val="17"/>
                  </w:rPr>
                  <w:instrText> PAGE </w:instrText>
                </w:r>
                <w:r>
                  <w:rPr/>
                  <w:fldChar w:fldCharType="separate"/>
                </w:r>
                <w:r>
                  <w:rPr/>
                  <w:t>41</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239990pt;margin-top:781.43811pt;width:12.75pt;height:11.9pt;mso-position-horizontal-relative:page;mso-position-vertical-relative:page;z-index:-84160" type="#_x0000_t202" filled="false" stroked="false">
          <v:textbox inset="0,0,0,0">
            <w:txbxContent>
              <w:p>
                <w:pPr>
                  <w:spacing w:before="10"/>
                  <w:ind w:left="40" w:right="0" w:firstLine="0"/>
                  <w:jc w:val="left"/>
                  <w:rPr>
                    <w:rFonts w:ascii="Times New Roman"/>
                    <w:sz w:val="17"/>
                  </w:rPr>
                </w:pPr>
                <w:r>
                  <w:rPr/>
                  <w:fldChar w:fldCharType="begin"/>
                </w:r>
                <w:r>
                  <w:rPr>
                    <w:rFonts w:ascii="Times New Roman"/>
                    <w:sz w:val="17"/>
                  </w:rPr>
                  <w:instrText> PAGE  \* ROMAN </w:instrText>
                </w:r>
                <w:r>
                  <w:rPr/>
                  <w:fldChar w:fldCharType="separate"/>
                </w:r>
                <w:r>
                  <w:rPr/>
                  <w:t>III</w:t>
                </w:r>
                <w:r>
                  <w:rPr/>
                  <w:fldChar w:fldCharType="end"/>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239990pt;margin-top:781.43811pt;width:13.05pt;height:11.9pt;mso-position-horizontal-relative:page;mso-position-vertical-relative:page;z-index:-83296" type="#_x0000_t202" filled="false" stroked="false">
          <v:textbox inset="0,0,0,0">
            <w:txbxContent>
              <w:p>
                <w:pPr>
                  <w:spacing w:before="10"/>
                  <w:ind w:left="40" w:right="0" w:firstLine="0"/>
                  <w:jc w:val="left"/>
                  <w:rPr>
                    <w:rFonts w:ascii="Times New Roman"/>
                    <w:sz w:val="17"/>
                  </w:rPr>
                </w:pPr>
                <w:r>
                  <w:rPr/>
                  <w:fldChar w:fldCharType="begin"/>
                </w:r>
                <w:r>
                  <w:rPr>
                    <w:rFonts w:ascii="Times New Roman"/>
                    <w:sz w:val="17"/>
                  </w:rPr>
                  <w:instrText> PAGE </w:instrText>
                </w:r>
                <w:r>
                  <w:rPr/>
                  <w:fldChar w:fldCharType="separate"/>
                </w:r>
                <w:r>
                  <w:rPr/>
                  <w:t>40</w:t>
                </w:r>
                <w:r>
                  <w:rPr/>
                  <w:fldChar w:fldCharType="end"/>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239990pt;margin-top:781.43811pt;width:13.05pt;height:11.9pt;mso-position-horizontal-relative:page;mso-position-vertical-relative:page;z-index:-83128" type="#_x0000_t202" filled="false" stroked="false">
          <v:textbox inset="0,0,0,0">
            <w:txbxContent>
              <w:p>
                <w:pPr>
                  <w:spacing w:before="10"/>
                  <w:ind w:left="40" w:right="0" w:firstLine="0"/>
                  <w:jc w:val="left"/>
                  <w:rPr>
                    <w:rFonts w:ascii="Times New Roman"/>
                    <w:sz w:val="17"/>
                  </w:rPr>
                </w:pPr>
                <w:r>
                  <w:rPr/>
                  <w:fldChar w:fldCharType="begin"/>
                </w:r>
                <w:r>
                  <w:rPr>
                    <w:rFonts w:ascii="Times New Roman"/>
                    <w:sz w:val="17"/>
                  </w:rPr>
                  <w:instrText> PAGE </w:instrText>
                </w:r>
                <w:r>
                  <w:rPr/>
                  <w:fldChar w:fldCharType="separate"/>
                </w:r>
                <w:r>
                  <w:rPr/>
                  <w:t>51</w:t>
                </w:r>
                <w:r>
                  <w:rPr/>
                  <w:fldChar w:fldCharType="end"/>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239990pt;margin-top:781.43811pt;width:13.05pt;height:11.9pt;mso-position-horizontal-relative:page;mso-position-vertical-relative:page;z-index:-83152" type="#_x0000_t202" filled="false" stroked="false">
          <v:textbox inset="0,0,0,0">
            <w:txbxContent>
              <w:p>
                <w:pPr>
                  <w:spacing w:before="10"/>
                  <w:ind w:left="40" w:right="0" w:firstLine="0"/>
                  <w:jc w:val="left"/>
                  <w:rPr>
                    <w:rFonts w:ascii="Times New Roman"/>
                    <w:sz w:val="17"/>
                  </w:rPr>
                </w:pPr>
                <w:r>
                  <w:rPr/>
                  <w:fldChar w:fldCharType="begin"/>
                </w:r>
                <w:r>
                  <w:rPr>
                    <w:rFonts w:ascii="Times New Roman"/>
                    <w:sz w:val="17"/>
                  </w:rPr>
                  <w:instrText> PAGE </w:instrText>
                </w:r>
                <w:r>
                  <w:rPr/>
                  <w:fldChar w:fldCharType="separate"/>
                </w:r>
                <w:r>
                  <w:rPr/>
                  <w:t>50</w:t>
                </w:r>
                <w:r>
                  <w:rPr/>
                  <w:fldChar w:fldCharType="end"/>
                </w:r>
              </w:p>
            </w:txbxContent>
          </v:textbox>
          <w10:wrap type="none"/>
        </v:shape>
      </w:pict>
    </w: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pt;margin-top:781.43811pt;width:13.35pt;height:11.9pt;mso-position-horizontal-relative:page;mso-position-vertical-relative:page;z-index:-84136" type="#_x0000_t202" filled="false" stroked="false">
          <v:textbox inset="0,0,0,0">
            <w:txbxContent>
              <w:p>
                <w:pPr>
                  <w:spacing w:before="10"/>
                  <w:ind w:left="40" w:right="0" w:firstLine="0"/>
                  <w:jc w:val="left"/>
                  <w:rPr>
                    <w:rFonts w:ascii="Times New Roman"/>
                    <w:sz w:val="17"/>
                  </w:rPr>
                </w:pPr>
                <w:r>
                  <w:rPr/>
                  <w:fldChar w:fldCharType="begin"/>
                </w:r>
                <w:r>
                  <w:rPr>
                    <w:rFonts w:ascii="Times New Roman"/>
                    <w:sz w:val="17"/>
                  </w:rPr>
                  <w:instrText> PAGE  \* ROMAN </w:instrText>
                </w:r>
                <w:r>
                  <w:rPr/>
                  <w:fldChar w:fldCharType="separate"/>
                </w:r>
                <w:r>
                  <w:rPr/>
                  <w:t>IV</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pt;margin-top:778.559143pt;width:8.450pt;height:11.9pt;mso-position-horizontal-relative:page;mso-position-vertical-relative:page;z-index:-84016" type="#_x0000_t202" filled="false" stroked="false">
          <v:textbox inset="0,0,0,0">
            <w:txbxContent>
              <w:p>
                <w:pPr>
                  <w:spacing w:before="10"/>
                  <w:ind w:left="20" w:right="0" w:firstLine="0"/>
                  <w:jc w:val="left"/>
                  <w:rPr>
                    <w:rFonts w:ascii="Times New Roman"/>
                    <w:sz w:val="17"/>
                  </w:rPr>
                </w:pPr>
                <w:r>
                  <w:rPr>
                    <w:rFonts w:ascii="Times New Roman"/>
                    <w:w w:val="98"/>
                    <w:sz w:val="17"/>
                  </w:rPr>
                  <w:t>V</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7.55899pt;margin-top:778.559143pt;width:11.45pt;height:11.9pt;mso-position-horizontal-relative:page;mso-position-vertical-relative:page;z-index:-83992" type="#_x0000_t202" filled="false" stroked="false">
          <v:textbox inset="0,0,0,0">
            <w:txbxContent>
              <w:p>
                <w:pPr>
                  <w:spacing w:before="10"/>
                  <w:ind w:left="20" w:right="0" w:firstLine="0"/>
                  <w:jc w:val="left"/>
                  <w:rPr>
                    <w:rFonts w:ascii="Times New Roman"/>
                    <w:sz w:val="17"/>
                  </w:rPr>
                </w:pPr>
                <w:r>
                  <w:rPr>
                    <w:rFonts w:ascii="Times New Roman"/>
                    <w:sz w:val="17"/>
                  </w:rPr>
                  <w:t>VI</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399994pt;margin-top:781.43811pt;width:8.450pt;height:11.9pt;mso-position-horizontal-relative:page;mso-position-vertical-relative:page;z-index:-83872" type="#_x0000_t202" filled="false" stroked="false">
          <v:textbox inset="0,0,0,0">
            <w:txbxContent>
              <w:p>
                <w:pPr>
                  <w:spacing w:before="10"/>
                  <w:ind w:left="40" w:right="0" w:firstLine="0"/>
                  <w:jc w:val="left"/>
                  <w:rPr>
                    <w:rFonts w:ascii="Times New Roman"/>
                    <w:sz w:val="17"/>
                  </w:rPr>
                </w:pPr>
                <w:r>
                  <w:rPr/>
                  <w:fldChar w:fldCharType="begin"/>
                </w:r>
                <w:r>
                  <w:rPr>
                    <w:rFonts w:ascii="Times New Roman"/>
                    <w:w w:val="98"/>
                    <w:sz w:val="17"/>
                  </w:rPr>
                  <w:instrText> PAGE </w:instrText>
                </w:r>
                <w:r>
                  <w:rPr/>
                  <w:fldChar w:fldCharType="separate"/>
                </w:r>
                <w:r>
                  <w:rPr/>
                  <w:t>1</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399994pt;margin-top:781.43811pt;width:8.450pt;height:11.9pt;mso-position-horizontal-relative:page;mso-position-vertical-relative:page;z-index:-83848" type="#_x0000_t202" filled="false" stroked="false">
          <v:textbox inset="0,0,0,0">
            <w:txbxContent>
              <w:p>
                <w:pPr>
                  <w:spacing w:before="10"/>
                  <w:ind w:left="40" w:right="0" w:firstLine="0"/>
                  <w:jc w:val="left"/>
                  <w:rPr>
                    <w:rFonts w:ascii="Times New Roman"/>
                    <w:sz w:val="17"/>
                  </w:rPr>
                </w:pPr>
                <w:r>
                  <w:rPr/>
                  <w:fldChar w:fldCharType="begin"/>
                </w:r>
                <w:r>
                  <w:rPr>
                    <w:rFonts w:ascii="Times New Roman"/>
                    <w:w w:val="98"/>
                    <w:sz w:val="17"/>
                  </w:rPr>
                  <w:instrText> PAGE </w:instrText>
                </w:r>
                <w:r>
                  <w:rPr/>
                  <w:fldChar w:fldCharType="separate"/>
                </w:r>
                <w:r>
                  <w:rPr/>
                  <w:t>2</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239990pt;margin-top:781.43811pt;width:13.05pt;height:11.9pt;mso-position-horizontal-relative:page;mso-position-vertical-relative:page;z-index:-83728" type="#_x0000_t202" filled="false" stroked="false">
          <v:textbox inset="0,0,0,0">
            <w:txbxContent>
              <w:p>
                <w:pPr>
                  <w:spacing w:before="10"/>
                  <w:ind w:left="40" w:right="0" w:firstLine="0"/>
                  <w:jc w:val="left"/>
                  <w:rPr>
                    <w:rFonts w:ascii="Times New Roman"/>
                    <w:sz w:val="17"/>
                  </w:rPr>
                </w:pPr>
                <w:r>
                  <w:rPr/>
                  <w:fldChar w:fldCharType="begin"/>
                </w:r>
                <w:r>
                  <w:rPr>
                    <w:rFonts w:ascii="Times New Roman"/>
                    <w:sz w:val="17"/>
                  </w:rPr>
                  <w:instrText> PAGE </w:instrText>
                </w:r>
                <w:r>
                  <w:rPr/>
                  <w:fldChar w:fldCharType="separate"/>
                </w:r>
                <w:r>
                  <w:rPr/>
                  <w:t>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8.150024pt;width:439.4pt;height:2.9pt;mso-position-horizontal-relative:page;mso-position-vertical-relative:page;z-index:-84304" coordorigin="1701,1163" coordsize="8788,58">
          <v:line style="position:absolute" from="1701,1177" to="10489,1177" stroked="true" strokeweight="1.44pt" strokecolor="#000000">
            <v:stroke dashstyle="solid"/>
          </v:line>
          <v:line style="position:absolute" from="1701,1213" to="10489,1213" stroked="true" strokeweight=".720001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293.239990pt;margin-top:43.98362pt;width:23.15pt;height:12.55pt;mso-position-horizontal-relative:page;mso-position-vertical-relative:page;z-index:-84280" type="#_x0000_t202" filled="false" stroked="false">
          <v:textbox inset="0,0,0,0">
            <w:txbxContent>
              <w:p>
                <w:pPr>
                  <w:spacing w:line="231" w:lineRule="exact" w:before="0"/>
                  <w:ind w:left="20" w:right="0" w:firstLine="0"/>
                  <w:jc w:val="left"/>
                  <w:rPr>
                    <w:sz w:val="21"/>
                  </w:rPr>
                </w:pPr>
                <w:r>
                  <w:rPr>
                    <w:sz w:val="21"/>
                  </w:rPr>
                  <w:t>摘要</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8.150024pt;width:439.4pt;height:2.9pt;mso-position-horizontal-relative:page;mso-position-vertical-relative:page;z-index:-83584" coordorigin="1701,1163" coordsize="8788,58">
          <v:line style="position:absolute" from="1701,1177" to="10489,1177" stroked="true" strokeweight="1.44pt" strokecolor="#000000">
            <v:stroke dashstyle="solid"/>
          </v:line>
          <v:line style="position:absolute" from="1701,1213" to="10489,1213" stroked="true" strokeweight=".72pt" strokecolor="#000000">
            <v:stroke dashstyle="solid"/>
          </v:line>
          <w10:wrap type="none"/>
        </v:group>
      </w:pict>
    </w:r>
    <w:r>
      <w:rPr/>
      <w:pict>
        <v:shape style="position:absolute;margin-left:198.679993pt;margin-top:43.98362pt;width:212pt;height:12.55pt;mso-position-horizontal-relative:page;mso-position-vertical-relative:page;z-index:-83560" type="#_x0000_t202" filled="false" stroked="false">
          <v:textbox inset="0,0,0,0">
            <w:txbxContent>
              <w:p>
                <w:pPr>
                  <w:spacing w:line="231" w:lineRule="exact" w:before="0"/>
                  <w:ind w:left="20" w:right="0" w:firstLine="0"/>
                  <w:jc w:val="left"/>
                  <w:rPr>
                    <w:sz w:val="21"/>
                  </w:rPr>
                </w:pPr>
                <w:r>
                  <w:rPr>
                    <w:sz w:val="21"/>
                  </w:rPr>
                  <w:t>我国环境规制对第二产业结构调整的影响分析</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8.150024pt;width:439.4pt;height:2.9pt;mso-position-horizontal-relative:page;mso-position-vertical-relative:page;z-index:-83488" coordorigin="1701,1163" coordsize="8788,58">
          <v:line style="position:absolute" from="1701,1177" to="10489,1177" stroked="true" strokeweight="1.44pt" strokecolor="#000000">
            <v:stroke dashstyle="solid"/>
          </v:line>
          <v:line style="position:absolute" from="1701,1213" to="10489,1213" stroked="true" strokeweight=".72pt" strokecolor="#000000">
            <v:stroke dashstyle="solid"/>
          </v:line>
          <w10:wrap type="none"/>
        </v:group>
      </w:pict>
    </w:r>
    <w:r>
      <w:rPr/>
      <w:pict>
        <v:shape style="position:absolute;margin-left:191pt;margin-top:43.98362pt;width:227.85pt;height:12.55pt;mso-position-horizontal-relative:page;mso-position-vertical-relative:page;z-index:-83464" type="#_x0000_t202" filled="false" stroked="false">
          <v:textbox inset="0,0,0,0">
            <w:txbxContent>
              <w:p>
                <w:pPr>
                  <w:spacing w:line="231" w:lineRule="exact" w:before="0"/>
                  <w:ind w:left="20" w:right="0" w:firstLine="0"/>
                  <w:jc w:val="left"/>
                  <w:rPr>
                    <w:sz w:val="21"/>
                  </w:rPr>
                </w:pPr>
                <w:r>
                  <w:rPr>
                    <w:spacing w:val="-27"/>
                    <w:sz w:val="21"/>
                  </w:rPr>
                  <w:t>第 </w:t>
                </w:r>
                <w:r>
                  <w:rPr>
                    <w:sz w:val="21"/>
                  </w:rPr>
                  <w:t>4</w:t>
                </w:r>
                <w:r>
                  <w:rPr>
                    <w:spacing w:val="-7"/>
                    <w:sz w:val="21"/>
                  </w:rPr>
                  <w:t> 章 环境规制对第二产业结构调整的理论分析</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8.150024pt;width:439.4pt;height:2.9pt;mso-position-horizontal-relative:page;mso-position-vertical-relative:page;z-index:-83440" coordorigin="1701,1163" coordsize="8788,58">
          <v:line style="position:absolute" from="1701,1177" to="10489,1177" stroked="true" strokeweight="1.44pt" strokecolor="#000000">
            <v:stroke dashstyle="solid"/>
          </v:line>
          <v:line style="position:absolute" from="1701,1213" to="10489,1213" stroked="true" strokeweight=".72pt" strokecolor="#000000">
            <v:stroke dashstyle="solid"/>
          </v:line>
          <w10:wrap type="none"/>
        </v:group>
      </w:pict>
    </w:r>
    <w:r>
      <w:rPr/>
      <w:pict>
        <v:shape style="position:absolute;margin-left:198.679993pt;margin-top:43.98362pt;width:212pt;height:12.55pt;mso-position-horizontal-relative:page;mso-position-vertical-relative:page;z-index:-83416" type="#_x0000_t202" filled="false" stroked="false">
          <v:textbox inset="0,0,0,0">
            <w:txbxContent>
              <w:p>
                <w:pPr>
                  <w:spacing w:line="231" w:lineRule="exact" w:before="0"/>
                  <w:ind w:left="20" w:right="0" w:firstLine="0"/>
                  <w:jc w:val="left"/>
                  <w:rPr>
                    <w:sz w:val="21"/>
                  </w:rPr>
                </w:pPr>
                <w:r>
                  <w:rPr>
                    <w:sz w:val="21"/>
                  </w:rPr>
                  <w:t>我国环境规制对第二产业结构调整的影响分析</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8.150024pt;width:439.4pt;height:2.9pt;mso-position-horizontal-relative:page;mso-position-vertical-relative:page;z-index:-83392" coordorigin="1701,1163" coordsize="8788,58">
          <v:line style="position:absolute" from="1701,1177" to="10489,1177" stroked="true" strokeweight="1.44pt" strokecolor="#000000">
            <v:stroke dashstyle="solid"/>
          </v:line>
          <v:line style="position:absolute" from="1701,1213" to="10489,1213" stroked="true" strokeweight=".72pt" strokecolor="#000000">
            <v:stroke dashstyle="solid"/>
          </v:line>
          <w10:wrap type="none"/>
        </v:group>
      </w:pict>
    </w:r>
    <w:r>
      <w:rPr/>
      <w:pict>
        <v:shape style="position:absolute;margin-left:180.440002pt;margin-top:43.98362pt;width:248.7pt;height:12.55pt;mso-position-horizontal-relative:page;mso-position-vertical-relative:page;z-index:-83368" type="#_x0000_t202" filled="false" stroked="false">
          <v:textbox inset="0,0,0,0">
            <w:txbxContent>
              <w:p>
                <w:pPr>
                  <w:spacing w:line="231" w:lineRule="exact" w:before="0"/>
                  <w:ind w:left="20" w:right="0" w:firstLine="0"/>
                  <w:jc w:val="left"/>
                  <w:rPr>
                    <w:sz w:val="21"/>
                  </w:rPr>
                </w:pPr>
                <w:r>
                  <w:rPr>
                    <w:spacing w:val="-26"/>
                    <w:sz w:val="21"/>
                  </w:rPr>
                  <w:t>第 </w:t>
                </w:r>
                <w:r>
                  <w:rPr>
                    <w:sz w:val="21"/>
                  </w:rPr>
                  <w:t>5</w:t>
                </w:r>
                <w:r>
                  <w:rPr>
                    <w:spacing w:val="-7"/>
                    <w:sz w:val="21"/>
                  </w:rPr>
                  <w:t> 章 环境规制对第二产业结构调整影响的实证分析</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8.150024pt;width:439.4pt;height:2.9pt;mso-position-horizontal-relative:page;mso-position-vertical-relative:page;z-index:-83344" coordorigin="1701,1163" coordsize="8788,58">
          <v:line style="position:absolute" from="1701,1177" to="10489,1177" stroked="true" strokeweight="1.44pt" strokecolor="#000000">
            <v:stroke dashstyle="solid"/>
          </v:line>
          <v:line style="position:absolute" from="1701,1213" to="10489,1213" stroked="true" strokeweight=".72pt" strokecolor="#000000">
            <v:stroke dashstyle="solid"/>
          </v:line>
          <w10:wrap type="none"/>
        </v:group>
      </w:pict>
    </w:r>
    <w:r>
      <w:rPr/>
      <w:pict>
        <v:shape style="position:absolute;margin-left:198.679993pt;margin-top:43.98362pt;width:212pt;height:12.55pt;mso-position-horizontal-relative:page;mso-position-vertical-relative:page;z-index:-83320" type="#_x0000_t202" filled="false" stroked="false">
          <v:textbox inset="0,0,0,0">
            <w:txbxContent>
              <w:p>
                <w:pPr>
                  <w:spacing w:line="231" w:lineRule="exact" w:before="0"/>
                  <w:ind w:left="20" w:right="0" w:firstLine="0"/>
                  <w:jc w:val="left"/>
                  <w:rPr>
                    <w:sz w:val="21"/>
                  </w:rPr>
                </w:pPr>
                <w:r>
                  <w:rPr>
                    <w:sz w:val="21"/>
                  </w:rPr>
                  <w:t>我国环境规制对第二产业结构调整的影响分析</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8.150024pt;width:439.4pt;height:2.9pt;mso-position-horizontal-relative:page;mso-position-vertical-relative:page;z-index:-83248" coordorigin="1701,1163" coordsize="8788,58">
          <v:line style="position:absolute" from="1701,1177" to="10489,1177" stroked="true" strokeweight="1.44pt" strokecolor="#000000">
            <v:stroke dashstyle="solid"/>
          </v:line>
          <v:line style="position:absolute" from="1701,1213" to="10489,1213" stroked="true" strokeweight=".72pt" strokecolor="#000000">
            <v:stroke dashstyle="solid"/>
          </v:line>
          <w10:wrap type="none"/>
        </v:group>
      </w:pict>
    </w:r>
    <w:r>
      <w:rPr/>
      <w:pict>
        <v:shape style="position:absolute;margin-left:245.959pt;margin-top:43.98362pt;width:117.45pt;height:12.55pt;mso-position-horizontal-relative:page;mso-position-vertical-relative:page;z-index:-83224" type="#_x0000_t202" filled="false" stroked="false">
          <v:textbox inset="0,0,0,0">
            <w:txbxContent>
              <w:p>
                <w:pPr>
                  <w:tabs>
                    <w:tab w:pos="859" w:val="left" w:leader="none"/>
                  </w:tabs>
                  <w:spacing w:line="231" w:lineRule="exact" w:before="0"/>
                  <w:ind w:left="20" w:right="0" w:firstLine="0"/>
                  <w:jc w:val="left"/>
                  <w:rPr>
                    <w:sz w:val="21"/>
                  </w:rPr>
                </w:pPr>
                <w:r>
                  <w:rPr>
                    <w:sz w:val="21"/>
                  </w:rPr>
                  <w:t>第</w:t>
                </w:r>
                <w:r>
                  <w:rPr>
                    <w:spacing w:val="-5"/>
                    <w:sz w:val="21"/>
                  </w:rPr>
                  <w:t>６</w:t>
                </w:r>
                <w:r>
                  <w:rPr>
                    <w:sz w:val="21"/>
                  </w:rPr>
                  <w:t>章</w:t>
                  <w:tab/>
                  <w:t>结</w:t>
                </w:r>
                <w:r>
                  <w:rPr>
                    <w:spacing w:val="-5"/>
                    <w:sz w:val="21"/>
                  </w:rPr>
                  <w:t>论</w:t>
                </w:r>
                <w:r>
                  <w:rPr>
                    <w:sz w:val="21"/>
                  </w:rPr>
                  <w:t>及政策</w:t>
                </w:r>
                <w:r>
                  <w:rPr>
                    <w:spacing w:val="-5"/>
                    <w:sz w:val="21"/>
                  </w:rPr>
                  <w:t>建</w:t>
                </w:r>
                <w:r>
                  <w:rPr>
                    <w:sz w:val="21"/>
                  </w:rPr>
                  <w:t>议</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8.150024pt;width:439.4pt;height:2.9pt;mso-position-horizontal-relative:page;mso-position-vertical-relative:page;z-index:-83200" coordorigin="1701,1163" coordsize="8788,58">
          <v:line style="position:absolute" from="1701,1177" to="10489,1177" stroked="true" strokeweight="1.44pt" strokecolor="#000000">
            <v:stroke dashstyle="solid"/>
          </v:line>
          <v:line style="position:absolute" from="1701,1213" to="10489,1213" stroked="true" strokeweight=".72pt" strokecolor="#000000">
            <v:stroke dashstyle="solid"/>
          </v:line>
          <w10:wrap type="none"/>
        </v:group>
      </w:pict>
    </w:r>
    <w:r>
      <w:rPr/>
      <w:pict>
        <v:shape style="position:absolute;margin-left:198.679993pt;margin-top:43.98362pt;width:212pt;height:12.55pt;mso-position-horizontal-relative:page;mso-position-vertical-relative:page;z-index:-83176" type="#_x0000_t202" filled="false" stroked="false">
          <v:textbox inset="0,0,0,0">
            <w:txbxContent>
              <w:p>
                <w:pPr>
                  <w:spacing w:line="231" w:lineRule="exact" w:before="0"/>
                  <w:ind w:left="20" w:right="0" w:firstLine="0"/>
                  <w:jc w:val="left"/>
                  <w:rPr>
                    <w:sz w:val="21"/>
                  </w:rPr>
                </w:pPr>
                <w:r>
                  <w:rPr>
                    <w:sz w:val="21"/>
                  </w:rPr>
                  <w:t>我国环境规制对第二产业结构调整的影响分析</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8.150024pt;width:439.4pt;height:2.9pt;mso-position-horizontal-relative:page;mso-position-vertical-relative:page;z-index:-83104" coordorigin="1701,1163" coordsize="8788,58">
          <v:line style="position:absolute" from="1701,1177" to="10489,1177" stroked="true" strokeweight="1.44pt" strokecolor="#000000">
            <v:stroke dashstyle="solid"/>
          </v:line>
          <v:line style="position:absolute" from="1701,1213" to="10489,1213" stroked="true" strokeweight=".72pt" strokecolor="#000000">
            <v:stroke dashstyle="solid"/>
          </v:line>
          <w10:wrap type="none"/>
        </v:group>
      </w:pict>
    </w:r>
    <w:r>
      <w:rPr/>
      <w:pict>
        <v:shape style="position:absolute;margin-left:198.679993pt;margin-top:43.98362pt;width:212pt;height:12.55pt;mso-position-horizontal-relative:page;mso-position-vertical-relative:page;z-index:-83080" type="#_x0000_t202" filled="false" stroked="false">
          <v:textbox inset="0,0,0,0">
            <w:txbxContent>
              <w:p>
                <w:pPr>
                  <w:spacing w:line="231" w:lineRule="exact" w:before="0"/>
                  <w:ind w:left="20" w:right="0" w:firstLine="0"/>
                  <w:jc w:val="left"/>
                  <w:rPr>
                    <w:sz w:val="21"/>
                  </w:rPr>
                </w:pPr>
                <w:r>
                  <w:rPr>
                    <w:sz w:val="21"/>
                  </w:rPr>
                  <w:t>我国环境规制对第二产业结构调整的影响分析</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8.150024pt;width:439.4pt;height:2.9pt;mso-position-horizontal-relative:page;mso-position-vertical-relative:page;z-index:-83056" coordorigin="1701,1163" coordsize="8788,58">
          <v:line style="position:absolute" from="1701,1177" to="10489,1177" stroked="true" strokeweight="1.44pt" strokecolor="#000000">
            <v:stroke dashstyle="solid"/>
          </v:line>
          <v:line style="position:absolute" from="1701,1213" to="10489,1213" stroked="true" strokeweight=".72pt" strokecolor="#000000">
            <v:stroke dashstyle="solid"/>
          </v:line>
          <w10:wrap type="none"/>
        </v:group>
      </w:pict>
    </w:r>
    <w:r>
      <w:rPr/>
      <w:pict>
        <v:shape style="position:absolute;margin-left:198.679993pt;margin-top:43.98362pt;width:212pt;height:12.55pt;mso-position-horizontal-relative:page;mso-position-vertical-relative:page;z-index:-83032" type="#_x0000_t202" filled="false" stroked="false">
          <v:textbox inset="0,0,0,0">
            <w:txbxContent>
              <w:p>
                <w:pPr>
                  <w:spacing w:line="231" w:lineRule="exact" w:before="0"/>
                  <w:ind w:left="20" w:right="0" w:firstLine="0"/>
                  <w:jc w:val="left"/>
                  <w:rPr>
                    <w:sz w:val="21"/>
                  </w:rPr>
                </w:pPr>
                <w:r>
                  <w:rPr>
                    <w:sz w:val="21"/>
                  </w:rPr>
                  <w:t>我国环境规制对第二产业结构调整的影响分析</w:t>
                </w:r>
              </w:p>
            </w:txbxContent>
          </v:textbox>
          <w10:wrap type="none"/>
        </v:shape>
      </w:pict>
    </w:r>
  </w:p>
</w:hdr>
</file>

<file path=word/header1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6.200024pt;width:439.4pt;height:2.9pt;mso-position-horizontal-relative:page;mso-position-vertical-relative:page;z-index:-84256" coordorigin="1701,1124" coordsize="8788,58">
          <v:line style="position:absolute" from="1701,1138" to="10489,1138" stroked="true" strokeweight="1.44pt" strokecolor="#000000">
            <v:stroke dashstyle="solid"/>
          </v:line>
          <v:line style="position:absolute" from="1701,1174" to="10489,1174" stroked="true" strokeweight=".720001pt" strokecolor="#000000">
            <v:stroke dashstyle="solid"/>
          </v:line>
          <w10:wrap type="none"/>
        </v:group>
      </w:pict>
    </w:r>
    <w:r>
      <w:rPr/>
      <w:pict>
        <v:shape style="position:absolute;margin-left:213.800003pt;margin-top:43.961586pt;width:181.8pt;height:10.9pt;mso-position-horizontal-relative:page;mso-position-vertical-relative:page;z-index:-84232" type="#_x0000_t202" filled="false" stroked="false">
          <v:textbox inset="0,0,0,0">
            <w:txbxContent>
              <w:p>
                <w:pPr>
                  <w:spacing w:line="198" w:lineRule="exact" w:before="0"/>
                  <w:ind w:left="20" w:right="0" w:firstLine="0"/>
                  <w:jc w:val="left"/>
                  <w:rPr>
                    <w:sz w:val="17"/>
                  </w:rPr>
                </w:pPr>
                <w:r>
                  <w:rPr>
                    <w:w w:val="95"/>
                    <w:sz w:val="17"/>
                  </w:rPr>
                  <w:t>我国环境规制对第二产业结构调整的影响分析</w:t>
                </w:r>
              </w:p>
            </w:txbxContent>
          </v:textbox>
          <w10:wrap type="none"/>
        </v:shape>
      </w:pict>
    </w:r>
  </w:p>
</w:hdr>
</file>

<file path=word/header2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8.150024pt;width:439.4pt;height:2.9pt;mso-position-horizontal-relative:page;mso-position-vertical-relative:page;z-index:-83968" coordorigin="1701,1163" coordsize="8788,58">
          <v:line style="position:absolute" from="1701,1177" to="10489,1177" stroked="true" strokeweight="1.44pt" strokecolor="#000000">
            <v:stroke dashstyle="solid"/>
          </v:line>
          <v:line style="position:absolute" from="1701,1213" to="10489,1213" stroked="true" strokeweight=".720001pt" strokecolor="#000000">
            <v:stroke dashstyle="solid"/>
          </v:line>
          <w10:wrap type="none"/>
        </v:group>
      </w:pict>
    </w:r>
    <w:r>
      <w:rPr/>
      <w:pict>
        <v:shape style="position:absolute;margin-left:274.759003pt;margin-top:43.98362pt;width:59.85pt;height:12.55pt;mso-position-horizontal-relative:page;mso-position-vertical-relative:page;z-index:-83944" type="#_x0000_t202" filled="false" stroked="false">
          <v:textbox inset="0,0,0,0">
            <w:txbxContent>
              <w:p>
                <w:pPr>
                  <w:spacing w:line="231" w:lineRule="exact" w:before="0"/>
                  <w:ind w:left="20" w:right="0" w:firstLine="0"/>
                  <w:jc w:val="left"/>
                  <w:rPr>
                    <w:sz w:val="21"/>
                  </w:rPr>
                </w:pPr>
                <w:r>
                  <w:rPr>
                    <w:sz w:val="21"/>
                  </w:rPr>
                  <w:t>第１章 绪论</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8.150024pt;width:439.4pt;height:2.9pt;mso-position-horizontal-relative:page;mso-position-vertical-relative:page;z-index:-83920" coordorigin="1701,1163" coordsize="8788,58">
          <v:line style="position:absolute" from="1701,1177" to="10489,1177" stroked="true" strokeweight="1.44pt" strokecolor="#000000">
            <v:stroke dashstyle="solid"/>
          </v:line>
          <v:line style="position:absolute" from="1701,1213" to="10489,1213" stroked="true" strokeweight=".720001pt" strokecolor="#000000">
            <v:stroke dashstyle="solid"/>
          </v:line>
          <w10:wrap type="none"/>
        </v:group>
      </w:pict>
    </w:r>
    <w:r>
      <w:rPr/>
      <w:pict>
        <v:shape style="position:absolute;margin-left:198.679993pt;margin-top:43.98362pt;width:212pt;height:12.55pt;mso-position-horizontal-relative:page;mso-position-vertical-relative:page;z-index:-83896" type="#_x0000_t202" filled="false" stroked="false">
          <v:textbox inset="0,0,0,0">
            <w:txbxContent>
              <w:p>
                <w:pPr>
                  <w:spacing w:line="231" w:lineRule="exact" w:before="0"/>
                  <w:ind w:left="20" w:right="0" w:firstLine="0"/>
                  <w:jc w:val="left"/>
                  <w:rPr>
                    <w:sz w:val="21"/>
                  </w:rPr>
                </w:pPr>
                <w:r>
                  <w:rPr>
                    <w:sz w:val="21"/>
                  </w:rPr>
                  <w:t>我国环境规制对第二产业结构调整的影响分析</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8.150024pt;width:439.4pt;height:2.9pt;mso-position-horizontal-relative:page;mso-position-vertical-relative:page;z-index:-83824" coordorigin="1701,1163" coordsize="8788,58">
          <v:line style="position:absolute" from="1701,1177" to="10489,1177" stroked="true" strokeweight="1.44pt" strokecolor="#000000">
            <v:stroke dashstyle="solid"/>
          </v:line>
          <v:line style="position:absolute" from="1701,1213" to="10489,1213" stroked="true" strokeweight=".72pt" strokecolor="#000000">
            <v:stroke dashstyle="solid"/>
          </v:line>
          <w10:wrap type="none"/>
        </v:group>
      </w:pict>
    </w:r>
    <w:r>
      <w:rPr/>
      <w:pict>
        <v:shape style="position:absolute;margin-left:238.039993pt;margin-top:43.98362pt;width:133.3pt;height:12.55pt;mso-position-horizontal-relative:page;mso-position-vertical-relative:page;z-index:-83800" type="#_x0000_t202" filled="false" stroked="false">
          <v:textbox inset="0,0,0,0">
            <w:txbxContent>
              <w:p>
                <w:pPr>
                  <w:spacing w:line="231" w:lineRule="exact" w:before="0"/>
                  <w:ind w:left="20" w:right="0" w:firstLine="0"/>
                  <w:jc w:val="left"/>
                  <w:rPr>
                    <w:sz w:val="21"/>
                  </w:rPr>
                </w:pPr>
                <w:r>
                  <w:rPr>
                    <w:sz w:val="21"/>
                  </w:rPr>
                  <w:t>第２章 文献综述和理论基础</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8.150024pt;width:439.4pt;height:2.9pt;mso-position-horizontal-relative:page;mso-position-vertical-relative:page;z-index:-83776" coordorigin="1701,1163" coordsize="8788,58">
          <v:line style="position:absolute" from="1701,1177" to="10489,1177" stroked="true" strokeweight="1.44pt" strokecolor="#000000">
            <v:stroke dashstyle="solid"/>
          </v:line>
          <v:line style="position:absolute" from="1701,1213" to="10489,1213" stroked="true" strokeweight=".72pt" strokecolor="#000000">
            <v:stroke dashstyle="solid"/>
          </v:line>
          <w10:wrap type="none"/>
        </v:group>
      </w:pict>
    </w:r>
    <w:r>
      <w:rPr/>
      <w:pict>
        <v:shape style="position:absolute;margin-left:198.679993pt;margin-top:43.98362pt;width:212pt;height:12.55pt;mso-position-horizontal-relative:page;mso-position-vertical-relative:page;z-index:-83752" type="#_x0000_t202" filled="false" stroked="false">
          <v:textbox inset="0,0,0,0">
            <w:txbxContent>
              <w:p>
                <w:pPr>
                  <w:spacing w:line="231" w:lineRule="exact" w:before="0"/>
                  <w:ind w:left="20" w:right="0" w:firstLine="0"/>
                  <w:jc w:val="left"/>
                  <w:rPr>
                    <w:sz w:val="21"/>
                  </w:rPr>
                </w:pPr>
                <w:r>
                  <w:rPr>
                    <w:sz w:val="21"/>
                  </w:rPr>
                  <w:t>我国环境规制对第二产业结构调整的影响分析</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8.150024pt;width:439.4pt;height:2.9pt;mso-position-horizontal-relative:page;mso-position-vertical-relative:page;z-index:-83632" coordorigin="1701,1163" coordsize="8788,58">
          <v:line style="position:absolute" from="1701,1177" to="10489,1177" stroked="true" strokeweight="1.44pt" strokecolor="#000000">
            <v:stroke dashstyle="solid"/>
          </v:line>
          <v:line style="position:absolute" from="1701,1213" to="10489,1213" stroked="true" strokeweight=".72pt" strokecolor="#000000">
            <v:stroke dashstyle="solid"/>
          </v:line>
          <w10:wrap type="none"/>
        </v:group>
      </w:pict>
    </w:r>
    <w:r>
      <w:rPr/>
      <w:pict>
        <v:shape style="position:absolute;margin-left:201.320007pt;margin-top:43.98362pt;width:206.75pt;height:12.55pt;mso-position-horizontal-relative:page;mso-position-vertical-relative:page;z-index:-83608" type="#_x0000_t202" filled="false" stroked="false">
          <v:textbox inset="0,0,0,0">
            <w:txbxContent>
              <w:p>
                <w:pPr>
                  <w:spacing w:line="231" w:lineRule="exact" w:before="0"/>
                  <w:ind w:left="20" w:right="0" w:firstLine="0"/>
                  <w:jc w:val="left"/>
                  <w:rPr>
                    <w:sz w:val="21"/>
                  </w:rPr>
                </w:pPr>
                <w:r>
                  <w:rPr>
                    <w:spacing w:val="-24"/>
                    <w:sz w:val="21"/>
                  </w:rPr>
                  <w:t>第 </w:t>
                </w:r>
                <w:r>
                  <w:rPr>
                    <w:sz w:val="21"/>
                  </w:rPr>
                  <w:t>3</w:t>
                </w:r>
                <w:r>
                  <w:rPr>
                    <w:spacing w:val="-8"/>
                    <w:sz w:val="21"/>
                  </w:rPr>
                  <w:t> 章 我国环境规制和第二产业结构的现状</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8.150024pt;width:439.4pt;height:2.9pt;mso-position-horizontal-relative:page;mso-position-vertical-relative:page;z-index:-83584" coordorigin="1701,1163" coordsize="8788,58">
          <v:line style="position:absolute" from="1701,1177" to="10489,1177" stroked="true" strokeweight="1.44pt" strokecolor="#000000">
            <v:stroke dashstyle="solid"/>
          </v:line>
          <v:line style="position:absolute" from="1701,1213" to="10489,1213" stroked="true" strokeweight=".72pt" strokecolor="#000000">
            <v:stroke dashstyle="solid"/>
          </v:line>
          <w10:wrap type="none"/>
        </v:group>
      </w:pict>
    </w:r>
    <w:r>
      <w:rPr/>
      <w:pict>
        <v:shape style="position:absolute;margin-left:198.679993pt;margin-top:43.98362pt;width:212pt;height:12.55pt;mso-position-horizontal-relative:page;mso-position-vertical-relative:page;z-index:-83560" type="#_x0000_t202" filled="false" stroked="false">
          <v:textbox inset="0,0,0,0">
            <w:txbxContent>
              <w:p>
                <w:pPr>
                  <w:spacing w:line="231" w:lineRule="exact" w:before="0"/>
                  <w:ind w:left="20" w:right="0" w:firstLine="0"/>
                  <w:jc w:val="left"/>
                  <w:rPr>
                    <w:sz w:val="21"/>
                  </w:rPr>
                </w:pPr>
                <w:r>
                  <w:rPr>
                    <w:sz w:val="21"/>
                  </w:rPr>
                  <w:t>我国环境规制对第二产业结构调整的影响分析</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8.150024pt;width:439.4pt;height:2.9pt;mso-position-horizontal-relative:page;mso-position-vertical-relative:page;z-index:-83488" coordorigin="1701,1163" coordsize="8788,58">
          <v:line style="position:absolute" from="1701,1177" to="10489,1177" stroked="true" strokeweight="1.44pt" strokecolor="#000000">
            <v:stroke dashstyle="solid"/>
          </v:line>
          <v:line style="position:absolute" from="1701,1213" to="10489,1213" stroked="true" strokeweight=".72pt" strokecolor="#000000">
            <v:stroke dashstyle="solid"/>
          </v:line>
          <w10:wrap type="none"/>
        </v:group>
      </w:pict>
    </w:r>
    <w:r>
      <w:rPr/>
      <w:pict>
        <v:shape style="position:absolute;margin-left:191pt;margin-top:43.98362pt;width:227.85pt;height:12.55pt;mso-position-horizontal-relative:page;mso-position-vertical-relative:page;z-index:-83464" type="#_x0000_t202" filled="false" stroked="false">
          <v:textbox inset="0,0,0,0">
            <w:txbxContent>
              <w:p>
                <w:pPr>
                  <w:spacing w:line="231" w:lineRule="exact" w:before="0"/>
                  <w:ind w:left="20" w:right="0" w:firstLine="0"/>
                  <w:jc w:val="left"/>
                  <w:rPr>
                    <w:sz w:val="21"/>
                  </w:rPr>
                </w:pPr>
                <w:r>
                  <w:rPr>
                    <w:spacing w:val="-27"/>
                    <w:sz w:val="21"/>
                  </w:rPr>
                  <w:t>第 </w:t>
                </w:r>
                <w:r>
                  <w:rPr>
                    <w:sz w:val="21"/>
                  </w:rPr>
                  <w:t>4</w:t>
                </w:r>
                <w:r>
                  <w:rPr>
                    <w:spacing w:val="-7"/>
                    <w:sz w:val="21"/>
                  </w:rPr>
                  <w:t> 章 环境规制对第二产业结构调整的理论分析</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8.150024pt;width:439.4pt;height:2.9pt;mso-position-horizontal-relative:page;mso-position-vertical-relative:page;z-index:-83440" coordorigin="1701,1163" coordsize="8788,58">
          <v:line style="position:absolute" from="1701,1177" to="10489,1177" stroked="true" strokeweight="1.44pt" strokecolor="#000000">
            <v:stroke dashstyle="solid"/>
          </v:line>
          <v:line style="position:absolute" from="1701,1213" to="10489,1213" stroked="true" strokeweight=".72pt" strokecolor="#000000">
            <v:stroke dashstyle="solid"/>
          </v:line>
          <w10:wrap type="none"/>
        </v:group>
      </w:pict>
    </w:r>
    <w:r>
      <w:rPr/>
      <w:pict>
        <v:shape style="position:absolute;margin-left:198.679993pt;margin-top:43.98362pt;width:212pt;height:12.55pt;mso-position-horizontal-relative:page;mso-position-vertical-relative:page;z-index:-83416" type="#_x0000_t202" filled="false" stroked="false">
          <v:textbox inset="0,0,0,0">
            <w:txbxContent>
              <w:p>
                <w:pPr>
                  <w:spacing w:line="231" w:lineRule="exact" w:before="0"/>
                  <w:ind w:left="20" w:right="0" w:firstLine="0"/>
                  <w:jc w:val="left"/>
                  <w:rPr>
                    <w:sz w:val="21"/>
                  </w:rPr>
                </w:pPr>
                <w:r>
                  <w:rPr>
                    <w:sz w:val="21"/>
                  </w:rPr>
                  <w:t>我国环境规制对第二产业结构调整的影响分析</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8.150024pt;width:439.4pt;height:2.9pt;mso-position-horizontal-relative:page;mso-position-vertical-relative:page;z-index:-83392" coordorigin="1701,1163" coordsize="8788,58">
          <v:line style="position:absolute" from="1701,1177" to="10489,1177" stroked="true" strokeweight="1.44pt" strokecolor="#000000">
            <v:stroke dashstyle="solid"/>
          </v:line>
          <v:line style="position:absolute" from="1701,1213" to="10489,1213" stroked="true" strokeweight=".72pt" strokecolor="#000000">
            <v:stroke dashstyle="solid"/>
          </v:line>
          <w10:wrap type="none"/>
        </v:group>
      </w:pict>
    </w:r>
    <w:r>
      <w:rPr/>
      <w:pict>
        <v:shape style="position:absolute;margin-left:180.440002pt;margin-top:43.98362pt;width:248.7pt;height:12.55pt;mso-position-horizontal-relative:page;mso-position-vertical-relative:page;z-index:-83368" type="#_x0000_t202" filled="false" stroked="false">
          <v:textbox inset="0,0,0,0">
            <w:txbxContent>
              <w:p>
                <w:pPr>
                  <w:spacing w:line="231" w:lineRule="exact" w:before="0"/>
                  <w:ind w:left="20" w:right="0" w:firstLine="0"/>
                  <w:jc w:val="left"/>
                  <w:rPr>
                    <w:sz w:val="21"/>
                  </w:rPr>
                </w:pPr>
                <w:r>
                  <w:rPr>
                    <w:spacing w:val="-26"/>
                    <w:sz w:val="21"/>
                  </w:rPr>
                  <w:t>第 </w:t>
                </w:r>
                <w:r>
                  <w:rPr>
                    <w:sz w:val="21"/>
                  </w:rPr>
                  <w:t>5</w:t>
                </w:r>
                <w:r>
                  <w:rPr>
                    <w:spacing w:val="-7"/>
                    <w:sz w:val="21"/>
                  </w:rPr>
                  <w:t> 章 环境规制对第二产业结构调整影响的实证分析</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6.150024pt;width:436.6pt;height:2.9pt;mso-position-horizontal-relative:page;mso-position-vertical-relative:page;z-index:-84112" coordorigin="1701,1123" coordsize="8732,58">
          <v:line style="position:absolute" from="1701,1137" to="10433,1137" stroked="true" strokeweight="1.44pt" strokecolor="#000000">
            <v:stroke dashstyle="solid"/>
          </v:line>
          <v:line style="position:absolute" from="1701,1173" to="10433,1173" stroked="true" strokeweight=".720001pt" strokecolor="#000000">
            <v:stroke dashstyle="solid"/>
          </v:line>
          <w10:wrap type="none"/>
        </v:group>
      </w:pict>
    </w:r>
    <w:r>
      <w:rPr/>
      <w:pict>
        <v:shape style="position:absolute;margin-left:291.799988pt;margin-top:43.023617pt;width:23.15pt;height:12.55pt;mso-position-horizontal-relative:page;mso-position-vertical-relative:page;z-index:-84088" type="#_x0000_t202" filled="false" stroked="false">
          <v:textbox inset="0,0,0,0">
            <w:txbxContent>
              <w:p>
                <w:pPr>
                  <w:spacing w:line="231" w:lineRule="exact" w:before="0"/>
                  <w:ind w:left="20" w:right="0" w:firstLine="0"/>
                  <w:jc w:val="left"/>
                  <w:rPr>
                    <w:sz w:val="21"/>
                  </w:rPr>
                </w:pPr>
                <w:r>
                  <w:rPr>
                    <w:sz w:val="21"/>
                  </w:rPr>
                  <w:t>目录</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8.150024pt;width:439.4pt;height:2.9pt;mso-position-horizontal-relative:page;mso-position-vertical-relative:page;z-index:-83344" coordorigin="1701,1163" coordsize="8788,58">
          <v:line style="position:absolute" from="1701,1177" to="10489,1177" stroked="true" strokeweight="1.44pt" strokecolor="#000000">
            <v:stroke dashstyle="solid"/>
          </v:line>
          <v:line style="position:absolute" from="1701,1213" to="10489,1213" stroked="true" strokeweight=".72pt" strokecolor="#000000">
            <v:stroke dashstyle="solid"/>
          </v:line>
          <w10:wrap type="none"/>
        </v:group>
      </w:pict>
    </w:r>
    <w:r>
      <w:rPr/>
      <w:pict>
        <v:shape style="position:absolute;margin-left:198.679993pt;margin-top:43.98362pt;width:212pt;height:12.55pt;mso-position-horizontal-relative:page;mso-position-vertical-relative:page;z-index:-83320" type="#_x0000_t202" filled="false" stroked="false">
          <v:textbox inset="0,0,0,0">
            <w:txbxContent>
              <w:p>
                <w:pPr>
                  <w:spacing w:line="231" w:lineRule="exact" w:before="0"/>
                  <w:ind w:left="20" w:right="0" w:firstLine="0"/>
                  <w:jc w:val="left"/>
                  <w:rPr>
                    <w:sz w:val="21"/>
                  </w:rPr>
                </w:pPr>
                <w:r>
                  <w:rPr>
                    <w:sz w:val="21"/>
                  </w:rPr>
                  <w:t>我国环境规制对第二产业结构调整的影响分析</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8.150024pt;width:439.4pt;height:2.9pt;mso-position-horizontal-relative:page;mso-position-vertical-relative:page;z-index:-83248" coordorigin="1701,1163" coordsize="8788,58">
          <v:line style="position:absolute" from="1701,1177" to="10489,1177" stroked="true" strokeweight="1.44pt" strokecolor="#000000">
            <v:stroke dashstyle="solid"/>
          </v:line>
          <v:line style="position:absolute" from="1701,1213" to="10489,1213" stroked="true" strokeweight=".72pt" strokecolor="#000000">
            <v:stroke dashstyle="solid"/>
          </v:line>
          <w10:wrap type="none"/>
        </v:group>
      </w:pict>
    </w:r>
    <w:r>
      <w:rPr/>
      <w:pict>
        <v:shape style="position:absolute;margin-left:245.959pt;margin-top:43.98362pt;width:117.45pt;height:12.55pt;mso-position-horizontal-relative:page;mso-position-vertical-relative:page;z-index:-83224" type="#_x0000_t202" filled="false" stroked="false">
          <v:textbox inset="0,0,0,0">
            <w:txbxContent>
              <w:p>
                <w:pPr>
                  <w:tabs>
                    <w:tab w:pos="859" w:val="left" w:leader="none"/>
                  </w:tabs>
                  <w:spacing w:line="231" w:lineRule="exact" w:before="0"/>
                  <w:ind w:left="20" w:right="0" w:firstLine="0"/>
                  <w:jc w:val="left"/>
                  <w:rPr>
                    <w:sz w:val="21"/>
                  </w:rPr>
                </w:pPr>
                <w:r>
                  <w:rPr>
                    <w:sz w:val="21"/>
                  </w:rPr>
                  <w:t>第</w:t>
                </w:r>
                <w:r>
                  <w:rPr>
                    <w:spacing w:val="-5"/>
                    <w:sz w:val="21"/>
                  </w:rPr>
                  <w:t>６</w:t>
                </w:r>
                <w:r>
                  <w:rPr>
                    <w:sz w:val="21"/>
                  </w:rPr>
                  <w:t>章</w:t>
                  <w:tab/>
                  <w:t>结</w:t>
                </w:r>
                <w:r>
                  <w:rPr>
                    <w:spacing w:val="-5"/>
                    <w:sz w:val="21"/>
                  </w:rPr>
                  <w:t>论</w:t>
                </w:r>
                <w:r>
                  <w:rPr>
                    <w:sz w:val="21"/>
                  </w:rPr>
                  <w:t>及政策</w:t>
                </w:r>
                <w:r>
                  <w:rPr>
                    <w:spacing w:val="-5"/>
                    <w:sz w:val="21"/>
                  </w:rPr>
                  <w:t>建</w:t>
                </w:r>
                <w:r>
                  <w:rPr>
                    <w:sz w:val="21"/>
                  </w:rPr>
                  <w:t>议</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8.150024pt;width:439.4pt;height:2.9pt;mso-position-horizontal-relative:page;mso-position-vertical-relative:page;z-index:-83200" coordorigin="1701,1163" coordsize="8788,58">
          <v:line style="position:absolute" from="1701,1177" to="10489,1177" stroked="true" strokeweight="1.44pt" strokecolor="#000000">
            <v:stroke dashstyle="solid"/>
          </v:line>
          <v:line style="position:absolute" from="1701,1213" to="10489,1213" stroked="true" strokeweight=".72pt" strokecolor="#000000">
            <v:stroke dashstyle="solid"/>
          </v:line>
          <w10:wrap type="none"/>
        </v:group>
      </w:pict>
    </w:r>
    <w:r>
      <w:rPr/>
      <w:pict>
        <v:shape style="position:absolute;margin-left:198.679993pt;margin-top:43.98362pt;width:212pt;height:12.55pt;mso-position-horizontal-relative:page;mso-position-vertical-relative:page;z-index:-83176" type="#_x0000_t202" filled="false" stroked="false">
          <v:textbox inset="0,0,0,0">
            <w:txbxContent>
              <w:p>
                <w:pPr>
                  <w:spacing w:line="231" w:lineRule="exact" w:before="0"/>
                  <w:ind w:left="20" w:right="0" w:firstLine="0"/>
                  <w:jc w:val="left"/>
                  <w:rPr>
                    <w:sz w:val="21"/>
                  </w:rPr>
                </w:pPr>
                <w:r>
                  <w:rPr>
                    <w:sz w:val="21"/>
                  </w:rPr>
                  <w:t>我国环境规制对第二产业结构调整的影响分析</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8.150024pt;width:439.4pt;height:2.9pt;mso-position-horizontal-relative:page;mso-position-vertical-relative:page;z-index:-83104" coordorigin="1701,1163" coordsize="8788,58">
          <v:line style="position:absolute" from="1701,1177" to="10489,1177" stroked="true" strokeweight="1.44pt" strokecolor="#000000">
            <v:stroke dashstyle="solid"/>
          </v:line>
          <v:line style="position:absolute" from="1701,1213" to="10489,1213" stroked="true" strokeweight=".72pt" strokecolor="#000000">
            <v:stroke dashstyle="solid"/>
          </v:line>
          <w10:wrap type="none"/>
        </v:group>
      </w:pict>
    </w:r>
    <w:r>
      <w:rPr/>
      <w:pict>
        <v:shape style="position:absolute;margin-left:198.679993pt;margin-top:43.98362pt;width:212pt;height:12.55pt;mso-position-horizontal-relative:page;mso-position-vertical-relative:page;z-index:-83080" type="#_x0000_t202" filled="false" stroked="false">
          <v:textbox inset="0,0,0,0">
            <w:txbxContent>
              <w:p>
                <w:pPr>
                  <w:spacing w:line="231" w:lineRule="exact" w:before="0"/>
                  <w:ind w:left="20" w:right="0" w:firstLine="0"/>
                  <w:jc w:val="left"/>
                  <w:rPr>
                    <w:sz w:val="21"/>
                  </w:rPr>
                </w:pPr>
                <w:r>
                  <w:rPr>
                    <w:sz w:val="21"/>
                  </w:rPr>
                  <w:t>我国环境规制对第二产业结构调整的影响分析</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8.150024pt;width:439.4pt;height:2.9pt;mso-position-horizontal-relative:page;mso-position-vertical-relative:page;z-index:-83056" coordorigin="1701,1163" coordsize="8788,58">
          <v:line style="position:absolute" from="1701,1177" to="10489,1177" stroked="true" strokeweight="1.44pt" strokecolor="#000000">
            <v:stroke dashstyle="solid"/>
          </v:line>
          <v:line style="position:absolute" from="1701,1213" to="10489,1213" stroked="true" strokeweight=".72pt" strokecolor="#000000">
            <v:stroke dashstyle="solid"/>
          </v:line>
          <w10:wrap type="none"/>
        </v:group>
      </w:pict>
    </w:r>
    <w:r>
      <w:rPr/>
      <w:pict>
        <v:shape style="position:absolute;margin-left:198.679993pt;margin-top:43.98362pt;width:212pt;height:12.55pt;mso-position-horizontal-relative:page;mso-position-vertical-relative:page;z-index:-83032" type="#_x0000_t202" filled="false" stroked="false">
          <v:textbox inset="0,0,0,0">
            <w:txbxContent>
              <w:p>
                <w:pPr>
                  <w:spacing w:line="231" w:lineRule="exact" w:before="0"/>
                  <w:ind w:left="20" w:right="0" w:firstLine="0"/>
                  <w:jc w:val="left"/>
                  <w:rPr>
                    <w:sz w:val="21"/>
                  </w:rPr>
                </w:pPr>
                <w:r>
                  <w:rPr>
                    <w:sz w:val="21"/>
                  </w:rPr>
                  <w:t>我国环境规制对第二产业结构调整的影响分析</w:t>
                </w:r>
              </w:p>
            </w:txbxContent>
          </v:textbox>
          <w10:wrap type="none"/>
        </v:shape>
      </w:pic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_Ref665295252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摘要</w:t>
    </w:r>
    <w:r>
      <w:rPr>
        <w:kern w:val="2"/>
        <w:sz w:val="21"/>
        <w:szCs w:val="21"/>
        <w:rFonts w:eastAsia="华文中宋"/>
      </w:rPr>
      <w:fldChar w:fldCharType="end"/>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8.150024pt;width:436.6pt;height:2.9pt;mso-position-horizontal-relative:page;mso-position-vertical-relative:page;z-index:-84064" coordorigin="1701,1163" coordsize="8732,58">
          <v:line style="position:absolute" from="1701,1177" to="10433,1177" stroked="true" strokeweight="1.44pt" strokecolor="#000000">
            <v:stroke dashstyle="solid"/>
          </v:line>
          <v:line style="position:absolute" from="1701,1213" to="10433,1213" stroked="true" strokeweight=".720001pt" strokecolor="#000000">
            <v:stroke dashstyle="solid"/>
          </v:line>
          <w10:wrap type="none"/>
        </v:group>
      </w:pict>
    </w:r>
    <w:r>
      <w:rPr/>
      <w:pict>
        <v:shape style="position:absolute;margin-left:197.240005pt;margin-top:43.98362pt;width:212pt;height:12.55pt;mso-position-horizontal-relative:page;mso-position-vertical-relative:page;z-index:-84040" type="#_x0000_t202" filled="false" stroked="false">
          <v:textbox inset="0,0,0,0">
            <w:txbxContent>
              <w:p>
                <w:pPr>
                  <w:spacing w:line="231" w:lineRule="exact" w:before="0"/>
                  <w:ind w:left="20" w:right="0" w:firstLine="0"/>
                  <w:jc w:val="left"/>
                  <w:rPr>
                    <w:sz w:val="21"/>
                  </w:rPr>
                </w:pPr>
                <w:r>
                  <w:rPr>
                    <w:sz w:val="21"/>
                  </w:rPr>
                  <w:t>我国环境规制对第二产业结构调整的影响分析</w:t>
                </w:r>
              </w:p>
            </w:txbxContent>
          </v:textbox>
          <w10:wrap type="none"/>
        </v:shape>
      </w:pict>
    </w:r>
  </w:p>
</w:hdr>
</file>

<file path=word/header4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8.150024pt;width:439.4pt;height:2.9pt;mso-position-horizontal-relative:page;mso-position-vertical-relative:page;z-index:-83968" coordorigin="1701,1163" coordsize="8788,58">
          <v:line style="position:absolute" from="1701,1177" to="10489,1177" stroked="true" strokeweight="1.44pt" strokecolor="#000000">
            <v:stroke dashstyle="solid"/>
          </v:line>
          <v:line style="position:absolute" from="1701,1213" to="10489,1213" stroked="true" strokeweight=".720001pt" strokecolor="#000000">
            <v:stroke dashstyle="solid"/>
          </v:line>
          <w10:wrap type="none"/>
        </v:group>
      </w:pict>
    </w:r>
    <w:r>
      <w:rPr/>
      <w:pict>
        <v:shape style="position:absolute;margin-left:274.759003pt;margin-top:43.98362pt;width:59.85pt;height:12.55pt;mso-position-horizontal-relative:page;mso-position-vertical-relative:page;z-index:-83944" type="#_x0000_t202" filled="false" stroked="false">
          <v:textbox inset="0,0,0,0">
            <w:txbxContent>
              <w:p>
                <w:pPr>
                  <w:spacing w:line="231" w:lineRule="exact" w:before="0"/>
                  <w:ind w:left="20" w:right="0" w:firstLine="0"/>
                  <w:jc w:val="left"/>
                  <w:rPr>
                    <w:sz w:val="21"/>
                  </w:rPr>
                </w:pPr>
                <w:r>
                  <w:rPr>
                    <w:sz w:val="21"/>
                  </w:rPr>
                  <w:t>第１章 绪论</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8.150024pt;width:439.4pt;height:2.9pt;mso-position-horizontal-relative:page;mso-position-vertical-relative:page;z-index:-83920" coordorigin="1701,1163" coordsize="8788,58">
          <v:line style="position:absolute" from="1701,1177" to="10489,1177" stroked="true" strokeweight="1.44pt" strokecolor="#000000">
            <v:stroke dashstyle="solid"/>
          </v:line>
          <v:line style="position:absolute" from="1701,1213" to="10489,1213" stroked="true" strokeweight=".720001pt" strokecolor="#000000">
            <v:stroke dashstyle="solid"/>
          </v:line>
          <w10:wrap type="none"/>
        </v:group>
      </w:pict>
    </w:r>
    <w:r>
      <w:rPr/>
      <w:pict>
        <v:shape style="position:absolute;margin-left:198.679993pt;margin-top:43.98362pt;width:212pt;height:12.55pt;mso-position-horizontal-relative:page;mso-position-vertical-relative:page;z-index:-83896" type="#_x0000_t202" filled="false" stroked="false">
          <v:textbox inset="0,0,0,0">
            <w:txbxContent>
              <w:p>
                <w:pPr>
                  <w:spacing w:line="231" w:lineRule="exact" w:before="0"/>
                  <w:ind w:left="20" w:right="0" w:firstLine="0"/>
                  <w:jc w:val="left"/>
                  <w:rPr>
                    <w:sz w:val="21"/>
                  </w:rPr>
                </w:pPr>
                <w:r>
                  <w:rPr>
                    <w:sz w:val="21"/>
                  </w:rPr>
                  <w:t>我国环境规制对第二产业结构调整的影响分析</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8.150024pt;width:439.4pt;height:2.9pt;mso-position-horizontal-relative:page;mso-position-vertical-relative:page;z-index:-83824" coordorigin="1701,1163" coordsize="8788,58">
          <v:line style="position:absolute" from="1701,1177" to="10489,1177" stroked="true" strokeweight="1.44pt" strokecolor="#000000">
            <v:stroke dashstyle="solid"/>
          </v:line>
          <v:line style="position:absolute" from="1701,1213" to="10489,1213" stroked="true" strokeweight=".72pt" strokecolor="#000000">
            <v:stroke dashstyle="solid"/>
          </v:line>
          <w10:wrap type="none"/>
        </v:group>
      </w:pict>
    </w:r>
    <w:r>
      <w:rPr/>
      <w:pict>
        <v:shape style="position:absolute;margin-left:238.039993pt;margin-top:43.98362pt;width:133.3pt;height:12.55pt;mso-position-horizontal-relative:page;mso-position-vertical-relative:page;z-index:-83800" type="#_x0000_t202" filled="false" stroked="false">
          <v:textbox inset="0,0,0,0">
            <w:txbxContent>
              <w:p>
                <w:pPr>
                  <w:spacing w:line="231" w:lineRule="exact" w:before="0"/>
                  <w:ind w:left="20" w:right="0" w:firstLine="0"/>
                  <w:jc w:val="left"/>
                  <w:rPr>
                    <w:sz w:val="21"/>
                  </w:rPr>
                </w:pPr>
                <w:r>
                  <w:rPr>
                    <w:sz w:val="21"/>
                  </w:rPr>
                  <w:t>第２章 文献综述和理论基础</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8.150024pt;width:439.4pt;height:2.9pt;mso-position-horizontal-relative:page;mso-position-vertical-relative:page;z-index:-83776" coordorigin="1701,1163" coordsize="8788,58">
          <v:line style="position:absolute" from="1701,1177" to="10489,1177" stroked="true" strokeweight="1.44pt" strokecolor="#000000">
            <v:stroke dashstyle="solid"/>
          </v:line>
          <v:line style="position:absolute" from="1701,1213" to="10489,1213" stroked="true" strokeweight=".72pt" strokecolor="#000000">
            <v:stroke dashstyle="solid"/>
          </v:line>
          <w10:wrap type="none"/>
        </v:group>
      </w:pict>
    </w:r>
    <w:r>
      <w:rPr/>
      <w:pict>
        <v:shape style="position:absolute;margin-left:198.679993pt;margin-top:43.98362pt;width:212pt;height:12.55pt;mso-position-horizontal-relative:page;mso-position-vertical-relative:page;z-index:-83752" type="#_x0000_t202" filled="false" stroked="false">
          <v:textbox inset="0,0,0,0">
            <w:txbxContent>
              <w:p>
                <w:pPr>
                  <w:spacing w:line="231" w:lineRule="exact" w:before="0"/>
                  <w:ind w:left="20" w:right="0" w:firstLine="0"/>
                  <w:jc w:val="left"/>
                  <w:rPr>
                    <w:sz w:val="21"/>
                  </w:rPr>
                </w:pPr>
                <w:r>
                  <w:rPr>
                    <w:sz w:val="21"/>
                  </w:rPr>
                  <w:t>我国环境规制对第二产业结构调整的影响分析</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8.150024pt;width:439.4pt;height:2.9pt;mso-position-horizontal-relative:page;mso-position-vertical-relative:page;z-index:-83632" coordorigin="1701,1163" coordsize="8788,58">
          <v:line style="position:absolute" from="1701,1177" to="10489,1177" stroked="true" strokeweight="1.44pt" strokecolor="#000000">
            <v:stroke dashstyle="solid"/>
          </v:line>
          <v:line style="position:absolute" from="1701,1213" to="10489,1213" stroked="true" strokeweight=".72pt" strokecolor="#000000">
            <v:stroke dashstyle="solid"/>
          </v:line>
          <w10:wrap type="none"/>
        </v:group>
      </w:pict>
    </w:r>
    <w:r>
      <w:rPr/>
      <w:pict>
        <v:shape style="position:absolute;margin-left:201.320007pt;margin-top:43.98362pt;width:206.75pt;height:12.55pt;mso-position-horizontal-relative:page;mso-position-vertical-relative:page;z-index:-83608" type="#_x0000_t202" filled="false" stroked="false">
          <v:textbox inset="0,0,0,0">
            <w:txbxContent>
              <w:p>
                <w:pPr>
                  <w:spacing w:line="231" w:lineRule="exact" w:before="0"/>
                  <w:ind w:left="20" w:right="0" w:firstLine="0"/>
                  <w:jc w:val="left"/>
                  <w:rPr>
                    <w:sz w:val="21"/>
                  </w:rPr>
                </w:pPr>
                <w:r>
                  <w:rPr>
                    <w:spacing w:val="-24"/>
                    <w:sz w:val="21"/>
                  </w:rPr>
                  <w:t>第 </w:t>
                </w:r>
                <w:r>
                  <w:rPr>
                    <w:sz w:val="21"/>
                  </w:rPr>
                  <w:t>3</w:t>
                </w:r>
                <w:r>
                  <w:rPr>
                    <w:spacing w:val="-8"/>
                    <w:sz w:val="21"/>
                  </w:rPr>
                  <w:t> 章 我国环境规制和第二产业结构的现状</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7">
    <w:multiLevelType w:val="hybridMultilevel"/>
    <w:lvl w:ilvl="0">
      <w:start w:val="41"/>
      <w:numFmt w:val="decimal"/>
      <w:lvlText w:val="[%1]"/>
      <w:lvlJc w:val="left"/>
      <w:pPr>
        <w:ind w:left="119" w:hanging="403"/>
        <w:jc w:val="left"/>
      </w:pPr>
      <w:rPr>
        <w:rFonts w:hint="default" w:ascii="Times New Roman" w:hAnsi="Times New Roman" w:eastAsia="Times New Roman" w:cs="Times New Roman"/>
        <w:spacing w:val="-4"/>
        <w:w w:val="100"/>
        <w:sz w:val="22"/>
        <w:szCs w:val="22"/>
      </w:rPr>
    </w:lvl>
    <w:lvl w:ilvl="1">
      <w:start w:val="0"/>
      <w:numFmt w:val="bullet"/>
      <w:lvlText w:val="•"/>
      <w:lvlJc w:val="left"/>
      <w:pPr>
        <w:ind w:left="1016" w:hanging="403"/>
      </w:pPr>
      <w:rPr>
        <w:rFonts w:hint="default"/>
      </w:rPr>
    </w:lvl>
    <w:lvl w:ilvl="2">
      <w:start w:val="0"/>
      <w:numFmt w:val="bullet"/>
      <w:lvlText w:val="•"/>
      <w:lvlJc w:val="left"/>
      <w:pPr>
        <w:ind w:left="1913" w:hanging="403"/>
      </w:pPr>
      <w:rPr>
        <w:rFonts w:hint="default"/>
      </w:rPr>
    </w:lvl>
    <w:lvl w:ilvl="3">
      <w:start w:val="0"/>
      <w:numFmt w:val="bullet"/>
      <w:lvlText w:val="•"/>
      <w:lvlJc w:val="left"/>
      <w:pPr>
        <w:ind w:left="2809" w:hanging="403"/>
      </w:pPr>
      <w:rPr>
        <w:rFonts w:hint="default"/>
      </w:rPr>
    </w:lvl>
    <w:lvl w:ilvl="4">
      <w:start w:val="0"/>
      <w:numFmt w:val="bullet"/>
      <w:lvlText w:val="•"/>
      <w:lvlJc w:val="left"/>
      <w:pPr>
        <w:ind w:left="3706" w:hanging="403"/>
      </w:pPr>
      <w:rPr>
        <w:rFonts w:hint="default"/>
      </w:rPr>
    </w:lvl>
    <w:lvl w:ilvl="5">
      <w:start w:val="0"/>
      <w:numFmt w:val="bullet"/>
      <w:lvlText w:val="•"/>
      <w:lvlJc w:val="left"/>
      <w:pPr>
        <w:ind w:left="4603" w:hanging="403"/>
      </w:pPr>
      <w:rPr>
        <w:rFonts w:hint="default"/>
      </w:rPr>
    </w:lvl>
    <w:lvl w:ilvl="6">
      <w:start w:val="0"/>
      <w:numFmt w:val="bullet"/>
      <w:lvlText w:val="•"/>
      <w:lvlJc w:val="left"/>
      <w:pPr>
        <w:ind w:left="5499" w:hanging="403"/>
      </w:pPr>
      <w:rPr>
        <w:rFonts w:hint="default"/>
      </w:rPr>
    </w:lvl>
    <w:lvl w:ilvl="7">
      <w:start w:val="0"/>
      <w:numFmt w:val="bullet"/>
      <w:lvlText w:val="•"/>
      <w:lvlJc w:val="left"/>
      <w:pPr>
        <w:ind w:left="6396" w:hanging="403"/>
      </w:pPr>
      <w:rPr>
        <w:rFonts w:hint="default"/>
      </w:rPr>
    </w:lvl>
    <w:lvl w:ilvl="8">
      <w:start w:val="0"/>
      <w:numFmt w:val="bullet"/>
      <w:lvlText w:val="•"/>
      <w:lvlJc w:val="left"/>
      <w:pPr>
        <w:ind w:left="7292" w:hanging="403"/>
      </w:pPr>
      <w:rPr>
        <w:rFonts w:hint="default"/>
      </w:rPr>
    </w:lvl>
  </w:abstractNum>
  <w:abstractNum w:abstractNumId="16">
    <w:multiLevelType w:val="hybridMultilevel"/>
    <w:lvl w:ilvl="0">
      <w:start w:val="34"/>
      <w:numFmt w:val="decimal"/>
      <w:lvlText w:val="[%1]"/>
      <w:lvlJc w:val="left"/>
      <w:pPr>
        <w:ind w:left="119" w:hanging="403"/>
        <w:jc w:val="left"/>
      </w:pPr>
      <w:rPr>
        <w:rFonts w:hint="default" w:ascii="Times New Roman" w:hAnsi="Times New Roman" w:eastAsia="Times New Roman" w:cs="Times New Roman"/>
        <w:spacing w:val="-4"/>
        <w:w w:val="100"/>
        <w:sz w:val="22"/>
        <w:szCs w:val="22"/>
      </w:rPr>
    </w:lvl>
    <w:lvl w:ilvl="1">
      <w:start w:val="0"/>
      <w:numFmt w:val="bullet"/>
      <w:lvlText w:val="•"/>
      <w:lvlJc w:val="left"/>
      <w:pPr>
        <w:ind w:left="1016" w:hanging="403"/>
      </w:pPr>
      <w:rPr>
        <w:rFonts w:hint="default"/>
      </w:rPr>
    </w:lvl>
    <w:lvl w:ilvl="2">
      <w:start w:val="0"/>
      <w:numFmt w:val="bullet"/>
      <w:lvlText w:val="•"/>
      <w:lvlJc w:val="left"/>
      <w:pPr>
        <w:ind w:left="1913" w:hanging="403"/>
      </w:pPr>
      <w:rPr>
        <w:rFonts w:hint="default"/>
      </w:rPr>
    </w:lvl>
    <w:lvl w:ilvl="3">
      <w:start w:val="0"/>
      <w:numFmt w:val="bullet"/>
      <w:lvlText w:val="•"/>
      <w:lvlJc w:val="left"/>
      <w:pPr>
        <w:ind w:left="2809" w:hanging="403"/>
      </w:pPr>
      <w:rPr>
        <w:rFonts w:hint="default"/>
      </w:rPr>
    </w:lvl>
    <w:lvl w:ilvl="4">
      <w:start w:val="0"/>
      <w:numFmt w:val="bullet"/>
      <w:lvlText w:val="•"/>
      <w:lvlJc w:val="left"/>
      <w:pPr>
        <w:ind w:left="3706" w:hanging="403"/>
      </w:pPr>
      <w:rPr>
        <w:rFonts w:hint="default"/>
      </w:rPr>
    </w:lvl>
    <w:lvl w:ilvl="5">
      <w:start w:val="0"/>
      <w:numFmt w:val="bullet"/>
      <w:lvlText w:val="•"/>
      <w:lvlJc w:val="left"/>
      <w:pPr>
        <w:ind w:left="4603" w:hanging="403"/>
      </w:pPr>
      <w:rPr>
        <w:rFonts w:hint="default"/>
      </w:rPr>
    </w:lvl>
    <w:lvl w:ilvl="6">
      <w:start w:val="0"/>
      <w:numFmt w:val="bullet"/>
      <w:lvlText w:val="•"/>
      <w:lvlJc w:val="left"/>
      <w:pPr>
        <w:ind w:left="5499" w:hanging="403"/>
      </w:pPr>
      <w:rPr>
        <w:rFonts w:hint="default"/>
      </w:rPr>
    </w:lvl>
    <w:lvl w:ilvl="7">
      <w:start w:val="0"/>
      <w:numFmt w:val="bullet"/>
      <w:lvlText w:val="•"/>
      <w:lvlJc w:val="left"/>
      <w:pPr>
        <w:ind w:left="6396" w:hanging="403"/>
      </w:pPr>
      <w:rPr>
        <w:rFonts w:hint="default"/>
      </w:rPr>
    </w:lvl>
    <w:lvl w:ilvl="8">
      <w:start w:val="0"/>
      <w:numFmt w:val="bullet"/>
      <w:lvlText w:val="•"/>
      <w:lvlJc w:val="left"/>
      <w:pPr>
        <w:ind w:left="7292" w:hanging="403"/>
      </w:pPr>
      <w:rPr>
        <w:rFonts w:hint="default"/>
      </w:rPr>
    </w:lvl>
  </w:abstractNum>
  <w:abstractNum w:abstractNumId="15">
    <w:multiLevelType w:val="hybridMultilevel"/>
    <w:lvl w:ilvl="0">
      <w:start w:val="16"/>
      <w:numFmt w:val="decimal"/>
      <w:lvlText w:val="[%1]"/>
      <w:lvlJc w:val="left"/>
      <w:pPr>
        <w:ind w:left="119" w:hanging="403"/>
        <w:jc w:val="left"/>
      </w:pPr>
      <w:rPr>
        <w:rFonts w:hint="default" w:ascii="Times New Roman" w:hAnsi="Times New Roman" w:eastAsia="Times New Roman" w:cs="Times New Roman"/>
        <w:spacing w:val="-4"/>
        <w:w w:val="100"/>
        <w:sz w:val="22"/>
        <w:szCs w:val="22"/>
      </w:rPr>
    </w:lvl>
    <w:lvl w:ilvl="1">
      <w:start w:val="0"/>
      <w:numFmt w:val="bullet"/>
      <w:lvlText w:val="•"/>
      <w:lvlJc w:val="left"/>
      <w:pPr>
        <w:ind w:left="1022" w:hanging="403"/>
      </w:pPr>
      <w:rPr>
        <w:rFonts w:hint="default"/>
      </w:rPr>
    </w:lvl>
    <w:lvl w:ilvl="2">
      <w:start w:val="0"/>
      <w:numFmt w:val="bullet"/>
      <w:lvlText w:val="•"/>
      <w:lvlJc w:val="left"/>
      <w:pPr>
        <w:ind w:left="1925" w:hanging="403"/>
      </w:pPr>
      <w:rPr>
        <w:rFonts w:hint="default"/>
      </w:rPr>
    </w:lvl>
    <w:lvl w:ilvl="3">
      <w:start w:val="0"/>
      <w:numFmt w:val="bullet"/>
      <w:lvlText w:val="•"/>
      <w:lvlJc w:val="left"/>
      <w:pPr>
        <w:ind w:left="2827" w:hanging="403"/>
      </w:pPr>
      <w:rPr>
        <w:rFonts w:hint="default"/>
      </w:rPr>
    </w:lvl>
    <w:lvl w:ilvl="4">
      <w:start w:val="0"/>
      <w:numFmt w:val="bullet"/>
      <w:lvlText w:val="•"/>
      <w:lvlJc w:val="left"/>
      <w:pPr>
        <w:ind w:left="3730" w:hanging="403"/>
      </w:pPr>
      <w:rPr>
        <w:rFonts w:hint="default"/>
      </w:rPr>
    </w:lvl>
    <w:lvl w:ilvl="5">
      <w:start w:val="0"/>
      <w:numFmt w:val="bullet"/>
      <w:lvlText w:val="•"/>
      <w:lvlJc w:val="left"/>
      <w:pPr>
        <w:ind w:left="4633" w:hanging="403"/>
      </w:pPr>
      <w:rPr>
        <w:rFonts w:hint="default"/>
      </w:rPr>
    </w:lvl>
    <w:lvl w:ilvl="6">
      <w:start w:val="0"/>
      <w:numFmt w:val="bullet"/>
      <w:lvlText w:val="•"/>
      <w:lvlJc w:val="left"/>
      <w:pPr>
        <w:ind w:left="5535" w:hanging="403"/>
      </w:pPr>
      <w:rPr>
        <w:rFonts w:hint="default"/>
      </w:rPr>
    </w:lvl>
    <w:lvl w:ilvl="7">
      <w:start w:val="0"/>
      <w:numFmt w:val="bullet"/>
      <w:lvlText w:val="•"/>
      <w:lvlJc w:val="left"/>
      <w:pPr>
        <w:ind w:left="6438" w:hanging="403"/>
      </w:pPr>
      <w:rPr>
        <w:rFonts w:hint="default"/>
      </w:rPr>
    </w:lvl>
    <w:lvl w:ilvl="8">
      <w:start w:val="0"/>
      <w:numFmt w:val="bullet"/>
      <w:lvlText w:val="•"/>
      <w:lvlJc w:val="left"/>
      <w:pPr>
        <w:ind w:left="7340" w:hanging="403"/>
      </w:pPr>
      <w:rPr>
        <w:rFonts w:hint="default"/>
      </w:rPr>
    </w:lvl>
  </w:abstractNum>
  <w:abstractNum w:abstractNumId="14">
    <w:multiLevelType w:val="hybridMultilevel"/>
    <w:lvl w:ilvl="0">
      <w:start w:val="12"/>
      <w:numFmt w:val="decimal"/>
      <w:lvlText w:val="[%1]"/>
      <w:lvlJc w:val="left"/>
      <w:pPr>
        <w:ind w:left="119" w:hanging="404"/>
        <w:jc w:val="left"/>
      </w:pPr>
      <w:rPr>
        <w:rFonts w:hint="default" w:ascii="Times New Roman" w:hAnsi="Times New Roman" w:eastAsia="Times New Roman" w:cs="Times New Roman"/>
        <w:spacing w:val="0"/>
        <w:w w:val="100"/>
        <w:sz w:val="22"/>
        <w:szCs w:val="22"/>
      </w:rPr>
    </w:lvl>
    <w:lvl w:ilvl="1">
      <w:start w:val="0"/>
      <w:numFmt w:val="bullet"/>
      <w:lvlText w:val="•"/>
      <w:lvlJc w:val="left"/>
      <w:pPr>
        <w:ind w:left="1012" w:hanging="404"/>
      </w:pPr>
      <w:rPr>
        <w:rFonts w:hint="default"/>
      </w:rPr>
    </w:lvl>
    <w:lvl w:ilvl="2">
      <w:start w:val="0"/>
      <w:numFmt w:val="bullet"/>
      <w:lvlText w:val="•"/>
      <w:lvlJc w:val="left"/>
      <w:pPr>
        <w:ind w:left="1905" w:hanging="404"/>
      </w:pPr>
      <w:rPr>
        <w:rFonts w:hint="default"/>
      </w:rPr>
    </w:lvl>
    <w:lvl w:ilvl="3">
      <w:start w:val="0"/>
      <w:numFmt w:val="bullet"/>
      <w:lvlText w:val="•"/>
      <w:lvlJc w:val="left"/>
      <w:pPr>
        <w:ind w:left="2797" w:hanging="404"/>
      </w:pPr>
      <w:rPr>
        <w:rFonts w:hint="default"/>
      </w:rPr>
    </w:lvl>
    <w:lvl w:ilvl="4">
      <w:start w:val="0"/>
      <w:numFmt w:val="bullet"/>
      <w:lvlText w:val="•"/>
      <w:lvlJc w:val="left"/>
      <w:pPr>
        <w:ind w:left="3690" w:hanging="404"/>
      </w:pPr>
      <w:rPr>
        <w:rFonts w:hint="default"/>
      </w:rPr>
    </w:lvl>
    <w:lvl w:ilvl="5">
      <w:start w:val="0"/>
      <w:numFmt w:val="bullet"/>
      <w:lvlText w:val="•"/>
      <w:lvlJc w:val="left"/>
      <w:pPr>
        <w:ind w:left="4583" w:hanging="404"/>
      </w:pPr>
      <w:rPr>
        <w:rFonts w:hint="default"/>
      </w:rPr>
    </w:lvl>
    <w:lvl w:ilvl="6">
      <w:start w:val="0"/>
      <w:numFmt w:val="bullet"/>
      <w:lvlText w:val="•"/>
      <w:lvlJc w:val="left"/>
      <w:pPr>
        <w:ind w:left="5475" w:hanging="404"/>
      </w:pPr>
      <w:rPr>
        <w:rFonts w:hint="default"/>
      </w:rPr>
    </w:lvl>
    <w:lvl w:ilvl="7">
      <w:start w:val="0"/>
      <w:numFmt w:val="bullet"/>
      <w:lvlText w:val="•"/>
      <w:lvlJc w:val="left"/>
      <w:pPr>
        <w:ind w:left="6368" w:hanging="404"/>
      </w:pPr>
      <w:rPr>
        <w:rFonts w:hint="default"/>
      </w:rPr>
    </w:lvl>
    <w:lvl w:ilvl="8">
      <w:start w:val="0"/>
      <w:numFmt w:val="bullet"/>
      <w:lvlText w:val="•"/>
      <w:lvlJc w:val="left"/>
      <w:pPr>
        <w:ind w:left="7260" w:hanging="404"/>
      </w:pPr>
      <w:rPr>
        <w:rFonts w:hint="default"/>
      </w:rPr>
    </w:lvl>
  </w:abstractNum>
  <w:abstractNum w:abstractNumId="13">
    <w:multiLevelType w:val="hybridMultilevel"/>
    <w:lvl w:ilvl="0">
      <w:start w:val="1"/>
      <w:numFmt w:val="decimal"/>
      <w:lvlText w:val="[%1]"/>
      <w:lvlJc w:val="left"/>
      <w:pPr>
        <w:ind w:left="119" w:hanging="283"/>
        <w:jc w:val="left"/>
      </w:pPr>
      <w:rPr>
        <w:rFonts w:hint="default" w:ascii="Times New Roman" w:hAnsi="Times New Roman" w:eastAsia="Times New Roman" w:cs="Times New Roman"/>
        <w:spacing w:val="-4"/>
        <w:w w:val="100"/>
        <w:sz w:val="22"/>
        <w:szCs w:val="22"/>
      </w:rPr>
    </w:lvl>
    <w:lvl w:ilvl="1">
      <w:start w:val="0"/>
      <w:numFmt w:val="bullet"/>
      <w:lvlText w:val="•"/>
      <w:lvlJc w:val="left"/>
      <w:pPr>
        <w:ind w:left="1012" w:hanging="283"/>
      </w:pPr>
      <w:rPr>
        <w:rFonts w:hint="default"/>
      </w:rPr>
    </w:lvl>
    <w:lvl w:ilvl="2">
      <w:start w:val="0"/>
      <w:numFmt w:val="bullet"/>
      <w:lvlText w:val="•"/>
      <w:lvlJc w:val="left"/>
      <w:pPr>
        <w:ind w:left="1905" w:hanging="283"/>
      </w:pPr>
      <w:rPr>
        <w:rFonts w:hint="default"/>
      </w:rPr>
    </w:lvl>
    <w:lvl w:ilvl="3">
      <w:start w:val="0"/>
      <w:numFmt w:val="bullet"/>
      <w:lvlText w:val="•"/>
      <w:lvlJc w:val="left"/>
      <w:pPr>
        <w:ind w:left="2797" w:hanging="283"/>
      </w:pPr>
      <w:rPr>
        <w:rFonts w:hint="default"/>
      </w:rPr>
    </w:lvl>
    <w:lvl w:ilvl="4">
      <w:start w:val="0"/>
      <w:numFmt w:val="bullet"/>
      <w:lvlText w:val="•"/>
      <w:lvlJc w:val="left"/>
      <w:pPr>
        <w:ind w:left="3690" w:hanging="283"/>
      </w:pPr>
      <w:rPr>
        <w:rFonts w:hint="default"/>
      </w:rPr>
    </w:lvl>
    <w:lvl w:ilvl="5">
      <w:start w:val="0"/>
      <w:numFmt w:val="bullet"/>
      <w:lvlText w:val="•"/>
      <w:lvlJc w:val="left"/>
      <w:pPr>
        <w:ind w:left="4583" w:hanging="283"/>
      </w:pPr>
      <w:rPr>
        <w:rFonts w:hint="default"/>
      </w:rPr>
    </w:lvl>
    <w:lvl w:ilvl="6">
      <w:start w:val="0"/>
      <w:numFmt w:val="bullet"/>
      <w:lvlText w:val="•"/>
      <w:lvlJc w:val="left"/>
      <w:pPr>
        <w:ind w:left="5475" w:hanging="283"/>
      </w:pPr>
      <w:rPr>
        <w:rFonts w:hint="default"/>
      </w:rPr>
    </w:lvl>
    <w:lvl w:ilvl="7">
      <w:start w:val="0"/>
      <w:numFmt w:val="bullet"/>
      <w:lvlText w:val="•"/>
      <w:lvlJc w:val="left"/>
      <w:pPr>
        <w:ind w:left="6368" w:hanging="283"/>
      </w:pPr>
      <w:rPr>
        <w:rFonts w:hint="default"/>
      </w:rPr>
    </w:lvl>
    <w:lvl w:ilvl="8">
      <w:start w:val="0"/>
      <w:numFmt w:val="bullet"/>
      <w:lvlText w:val="•"/>
      <w:lvlJc w:val="left"/>
      <w:pPr>
        <w:ind w:left="7260" w:hanging="283"/>
      </w:pPr>
      <w:rPr>
        <w:rFonts w:hint="default"/>
      </w:rPr>
    </w:lvl>
  </w:abstractNum>
  <w:abstractNum w:abstractNumId="12">
    <w:multiLevelType w:val="hybridMultilevel"/>
    <w:lvl w:ilvl="0">
      <w:start w:val="6"/>
      <w:numFmt w:val="decimal"/>
      <w:lvlText w:val="%1"/>
      <w:lvlJc w:val="left"/>
      <w:pPr>
        <w:ind w:left="820" w:hanging="701"/>
        <w:jc w:val="left"/>
      </w:pPr>
      <w:rPr>
        <w:rFonts w:hint="default"/>
      </w:rPr>
    </w:lvl>
    <w:lvl w:ilvl="1">
      <w:start w:val="1"/>
      <w:numFmt w:val="decimal"/>
      <w:lvlText w:val="%1.%2"/>
      <w:lvlJc w:val="left"/>
      <w:pPr>
        <w:ind w:left="820" w:hanging="701"/>
        <w:jc w:val="left"/>
      </w:pPr>
      <w:rPr>
        <w:rFonts w:hint="default"/>
        <w:w w:val="102"/>
      </w:rPr>
    </w:lvl>
    <w:lvl w:ilvl="2">
      <w:start w:val="1"/>
      <w:numFmt w:val="decimal"/>
      <w:lvlText w:val="%1.%2.%3"/>
      <w:lvlJc w:val="left"/>
      <w:pPr>
        <w:ind w:left="781" w:hanging="663"/>
        <w:jc w:val="left"/>
      </w:pPr>
      <w:rPr>
        <w:rFonts w:hint="default" w:ascii="黑体" w:hAnsi="黑体" w:eastAsia="黑体" w:cs="黑体"/>
        <w:w w:val="100"/>
        <w:sz w:val="24"/>
        <w:szCs w:val="24"/>
      </w:rPr>
    </w:lvl>
    <w:lvl w:ilvl="3">
      <w:start w:val="0"/>
      <w:numFmt w:val="bullet"/>
      <w:lvlText w:val="•"/>
      <w:lvlJc w:val="left"/>
      <w:pPr>
        <w:ind w:left="2670" w:hanging="663"/>
      </w:pPr>
      <w:rPr>
        <w:rFonts w:hint="default"/>
      </w:rPr>
    </w:lvl>
    <w:lvl w:ilvl="4">
      <w:start w:val="0"/>
      <w:numFmt w:val="bullet"/>
      <w:lvlText w:val="•"/>
      <w:lvlJc w:val="left"/>
      <w:pPr>
        <w:ind w:left="3595" w:hanging="663"/>
      </w:pPr>
      <w:rPr>
        <w:rFonts w:hint="default"/>
      </w:rPr>
    </w:lvl>
    <w:lvl w:ilvl="5">
      <w:start w:val="0"/>
      <w:numFmt w:val="bullet"/>
      <w:lvlText w:val="•"/>
      <w:lvlJc w:val="left"/>
      <w:pPr>
        <w:ind w:left="4520" w:hanging="663"/>
      </w:pPr>
      <w:rPr>
        <w:rFonts w:hint="default"/>
      </w:rPr>
    </w:lvl>
    <w:lvl w:ilvl="6">
      <w:start w:val="0"/>
      <w:numFmt w:val="bullet"/>
      <w:lvlText w:val="•"/>
      <w:lvlJc w:val="left"/>
      <w:pPr>
        <w:ind w:left="5445" w:hanging="663"/>
      </w:pPr>
      <w:rPr>
        <w:rFonts w:hint="default"/>
      </w:rPr>
    </w:lvl>
    <w:lvl w:ilvl="7">
      <w:start w:val="0"/>
      <w:numFmt w:val="bullet"/>
      <w:lvlText w:val="•"/>
      <w:lvlJc w:val="left"/>
      <w:pPr>
        <w:ind w:left="6370" w:hanging="663"/>
      </w:pPr>
      <w:rPr>
        <w:rFonts w:hint="default"/>
      </w:rPr>
    </w:lvl>
    <w:lvl w:ilvl="8">
      <w:start w:val="0"/>
      <w:numFmt w:val="bullet"/>
      <w:lvlText w:val="•"/>
      <w:lvlJc w:val="left"/>
      <w:pPr>
        <w:ind w:left="7295" w:hanging="663"/>
      </w:pPr>
      <w:rPr>
        <w:rFonts w:hint="default"/>
      </w:rPr>
    </w:lvl>
  </w:abstractNum>
  <w:abstractNum w:abstractNumId="11">
    <w:multiLevelType w:val="hybridMultilevel"/>
    <w:lvl w:ilvl="0">
      <w:start w:val="5"/>
      <w:numFmt w:val="decimal"/>
      <w:lvlText w:val="%1"/>
      <w:lvlJc w:val="left"/>
      <w:pPr>
        <w:ind w:left="940" w:hanging="701"/>
        <w:jc w:val="left"/>
      </w:pPr>
      <w:rPr>
        <w:rFonts w:hint="default"/>
      </w:rPr>
    </w:lvl>
    <w:lvl w:ilvl="1">
      <w:start w:val="1"/>
      <w:numFmt w:val="decimal"/>
      <w:lvlText w:val="%1.%2"/>
      <w:lvlJc w:val="left"/>
      <w:pPr>
        <w:ind w:left="940" w:hanging="701"/>
        <w:jc w:val="right"/>
      </w:pPr>
      <w:rPr>
        <w:rFonts w:hint="default"/>
        <w:w w:val="99"/>
      </w:rPr>
    </w:lvl>
    <w:lvl w:ilvl="2">
      <w:start w:val="0"/>
      <w:numFmt w:val="bullet"/>
      <w:lvlText w:val="•"/>
      <w:lvlJc w:val="left"/>
      <w:pPr>
        <w:ind w:left="2585" w:hanging="701"/>
      </w:pPr>
      <w:rPr>
        <w:rFonts w:hint="default"/>
      </w:rPr>
    </w:lvl>
    <w:lvl w:ilvl="3">
      <w:start w:val="0"/>
      <w:numFmt w:val="bullet"/>
      <w:lvlText w:val="•"/>
      <w:lvlJc w:val="left"/>
      <w:pPr>
        <w:ind w:left="3407" w:hanging="701"/>
      </w:pPr>
      <w:rPr>
        <w:rFonts w:hint="default"/>
      </w:rPr>
    </w:lvl>
    <w:lvl w:ilvl="4">
      <w:start w:val="0"/>
      <w:numFmt w:val="bullet"/>
      <w:lvlText w:val="•"/>
      <w:lvlJc w:val="left"/>
      <w:pPr>
        <w:ind w:left="4230" w:hanging="701"/>
      </w:pPr>
      <w:rPr>
        <w:rFonts w:hint="default"/>
      </w:rPr>
    </w:lvl>
    <w:lvl w:ilvl="5">
      <w:start w:val="0"/>
      <w:numFmt w:val="bullet"/>
      <w:lvlText w:val="•"/>
      <w:lvlJc w:val="left"/>
      <w:pPr>
        <w:ind w:left="5053" w:hanging="701"/>
      </w:pPr>
      <w:rPr>
        <w:rFonts w:hint="default"/>
      </w:rPr>
    </w:lvl>
    <w:lvl w:ilvl="6">
      <w:start w:val="0"/>
      <w:numFmt w:val="bullet"/>
      <w:lvlText w:val="•"/>
      <w:lvlJc w:val="left"/>
      <w:pPr>
        <w:ind w:left="5875" w:hanging="701"/>
      </w:pPr>
      <w:rPr>
        <w:rFonts w:hint="default"/>
      </w:rPr>
    </w:lvl>
    <w:lvl w:ilvl="7">
      <w:start w:val="0"/>
      <w:numFmt w:val="bullet"/>
      <w:lvlText w:val="•"/>
      <w:lvlJc w:val="left"/>
      <w:pPr>
        <w:ind w:left="6698" w:hanging="701"/>
      </w:pPr>
      <w:rPr>
        <w:rFonts w:hint="default"/>
      </w:rPr>
    </w:lvl>
    <w:lvl w:ilvl="8">
      <w:start w:val="0"/>
      <w:numFmt w:val="bullet"/>
      <w:lvlText w:val="•"/>
      <w:lvlJc w:val="left"/>
      <w:pPr>
        <w:ind w:left="7520" w:hanging="701"/>
      </w:pPr>
      <w:rPr>
        <w:rFonts w:hint="default"/>
      </w:rPr>
    </w:lvl>
  </w:abstractNum>
  <w:abstractNum w:abstractNumId="10">
    <w:multiLevelType w:val="hybridMultilevel"/>
    <w:lvl w:ilvl="0">
      <w:start w:val="4"/>
      <w:numFmt w:val="decimal"/>
      <w:lvlText w:val="%1"/>
      <w:lvlJc w:val="left"/>
      <w:pPr>
        <w:ind w:left="680" w:hanging="562"/>
        <w:jc w:val="left"/>
      </w:pPr>
      <w:rPr>
        <w:rFonts w:hint="default"/>
      </w:rPr>
    </w:lvl>
    <w:lvl w:ilvl="1">
      <w:start w:val="2"/>
      <w:numFmt w:val="decimal"/>
      <w:lvlText w:val="%1.%2"/>
      <w:lvlJc w:val="left"/>
      <w:pPr>
        <w:ind w:left="680" w:hanging="562"/>
        <w:jc w:val="left"/>
      </w:pPr>
      <w:rPr>
        <w:rFonts w:hint="default" w:ascii="黑体" w:hAnsi="黑体" w:eastAsia="黑体" w:cs="黑体"/>
        <w:w w:val="102"/>
        <w:sz w:val="27"/>
        <w:szCs w:val="27"/>
      </w:rPr>
    </w:lvl>
    <w:lvl w:ilvl="2">
      <w:start w:val="1"/>
      <w:numFmt w:val="decimal"/>
      <w:lvlText w:val="%1.%2.%3"/>
      <w:lvlJc w:val="left"/>
      <w:pPr>
        <w:ind w:left="781" w:hanging="663"/>
        <w:jc w:val="left"/>
      </w:pPr>
      <w:rPr>
        <w:rFonts w:hint="default" w:ascii="黑体" w:hAnsi="黑体" w:eastAsia="黑体" w:cs="黑体"/>
        <w:w w:val="100"/>
        <w:sz w:val="24"/>
        <w:szCs w:val="24"/>
      </w:rPr>
    </w:lvl>
    <w:lvl w:ilvl="3">
      <w:start w:val="0"/>
      <w:numFmt w:val="bullet"/>
      <w:lvlText w:val="•"/>
      <w:lvlJc w:val="left"/>
      <w:pPr>
        <w:ind w:left="2639" w:hanging="663"/>
      </w:pPr>
      <w:rPr>
        <w:rFonts w:hint="default"/>
      </w:rPr>
    </w:lvl>
    <w:lvl w:ilvl="4">
      <w:start w:val="0"/>
      <w:numFmt w:val="bullet"/>
      <w:lvlText w:val="•"/>
      <w:lvlJc w:val="left"/>
      <w:pPr>
        <w:ind w:left="3568" w:hanging="663"/>
      </w:pPr>
      <w:rPr>
        <w:rFonts w:hint="default"/>
      </w:rPr>
    </w:lvl>
    <w:lvl w:ilvl="5">
      <w:start w:val="0"/>
      <w:numFmt w:val="bullet"/>
      <w:lvlText w:val="•"/>
      <w:lvlJc w:val="left"/>
      <w:pPr>
        <w:ind w:left="4498" w:hanging="663"/>
      </w:pPr>
      <w:rPr>
        <w:rFonts w:hint="default"/>
      </w:rPr>
    </w:lvl>
    <w:lvl w:ilvl="6">
      <w:start w:val="0"/>
      <w:numFmt w:val="bullet"/>
      <w:lvlText w:val="•"/>
      <w:lvlJc w:val="left"/>
      <w:pPr>
        <w:ind w:left="5427" w:hanging="663"/>
      </w:pPr>
      <w:rPr>
        <w:rFonts w:hint="default"/>
      </w:rPr>
    </w:lvl>
    <w:lvl w:ilvl="7">
      <w:start w:val="0"/>
      <w:numFmt w:val="bullet"/>
      <w:lvlText w:val="•"/>
      <w:lvlJc w:val="left"/>
      <w:pPr>
        <w:ind w:left="6357" w:hanging="663"/>
      </w:pPr>
      <w:rPr>
        <w:rFonts w:hint="default"/>
      </w:rPr>
    </w:lvl>
    <w:lvl w:ilvl="8">
      <w:start w:val="0"/>
      <w:numFmt w:val="bullet"/>
      <w:lvlText w:val="•"/>
      <w:lvlJc w:val="left"/>
      <w:pPr>
        <w:ind w:left="7286" w:hanging="663"/>
      </w:pPr>
      <w:rPr>
        <w:rFonts w:hint="default"/>
      </w:rPr>
    </w:lvl>
  </w:abstractNum>
  <w:abstractNum w:abstractNumId="9">
    <w:multiLevelType w:val="hybridMultilevel"/>
    <w:lvl w:ilvl="0">
      <w:start w:val="4"/>
      <w:numFmt w:val="decimal"/>
      <w:lvlText w:val="%1"/>
      <w:lvlJc w:val="left"/>
      <w:pPr>
        <w:ind w:left="820" w:hanging="701"/>
        <w:jc w:val="left"/>
      </w:pPr>
      <w:rPr>
        <w:rFonts w:hint="default"/>
      </w:rPr>
    </w:lvl>
    <w:lvl w:ilvl="1">
      <w:start w:val="1"/>
      <w:numFmt w:val="decimal"/>
      <w:lvlText w:val="%1.%2"/>
      <w:lvlJc w:val="left"/>
      <w:pPr>
        <w:ind w:left="820" w:hanging="701"/>
        <w:jc w:val="left"/>
      </w:pPr>
      <w:rPr>
        <w:rFonts w:hint="default" w:ascii="黑体" w:hAnsi="黑体" w:eastAsia="黑体" w:cs="黑体"/>
        <w:w w:val="102"/>
        <w:sz w:val="27"/>
        <w:szCs w:val="27"/>
      </w:rPr>
    </w:lvl>
    <w:lvl w:ilvl="2">
      <w:start w:val="1"/>
      <w:numFmt w:val="decimal"/>
      <w:lvlText w:val="%1.%2.%3"/>
      <w:lvlJc w:val="left"/>
      <w:pPr>
        <w:ind w:left="781" w:hanging="663"/>
        <w:jc w:val="left"/>
      </w:pPr>
      <w:rPr>
        <w:rFonts w:hint="default" w:ascii="黑体" w:hAnsi="黑体" w:eastAsia="黑体" w:cs="黑体"/>
        <w:w w:val="100"/>
        <w:sz w:val="24"/>
        <w:szCs w:val="24"/>
      </w:rPr>
    </w:lvl>
    <w:lvl w:ilvl="3">
      <w:start w:val="0"/>
      <w:numFmt w:val="bullet"/>
      <w:lvlText w:val="•"/>
      <w:lvlJc w:val="left"/>
      <w:pPr>
        <w:ind w:left="2661" w:hanging="663"/>
      </w:pPr>
      <w:rPr>
        <w:rFonts w:hint="default"/>
      </w:rPr>
    </w:lvl>
    <w:lvl w:ilvl="4">
      <w:start w:val="0"/>
      <w:numFmt w:val="bullet"/>
      <w:lvlText w:val="•"/>
      <w:lvlJc w:val="left"/>
      <w:pPr>
        <w:ind w:left="3582" w:hanging="663"/>
      </w:pPr>
      <w:rPr>
        <w:rFonts w:hint="default"/>
      </w:rPr>
    </w:lvl>
    <w:lvl w:ilvl="5">
      <w:start w:val="0"/>
      <w:numFmt w:val="bullet"/>
      <w:lvlText w:val="•"/>
      <w:lvlJc w:val="left"/>
      <w:pPr>
        <w:ind w:left="4502" w:hanging="663"/>
      </w:pPr>
      <w:rPr>
        <w:rFonts w:hint="default"/>
      </w:rPr>
    </w:lvl>
    <w:lvl w:ilvl="6">
      <w:start w:val="0"/>
      <w:numFmt w:val="bullet"/>
      <w:lvlText w:val="•"/>
      <w:lvlJc w:val="left"/>
      <w:pPr>
        <w:ind w:left="5423" w:hanging="663"/>
      </w:pPr>
      <w:rPr>
        <w:rFonts w:hint="default"/>
      </w:rPr>
    </w:lvl>
    <w:lvl w:ilvl="7">
      <w:start w:val="0"/>
      <w:numFmt w:val="bullet"/>
      <w:lvlText w:val="•"/>
      <w:lvlJc w:val="left"/>
      <w:pPr>
        <w:ind w:left="6344" w:hanging="663"/>
      </w:pPr>
      <w:rPr>
        <w:rFonts w:hint="default"/>
      </w:rPr>
    </w:lvl>
    <w:lvl w:ilvl="8">
      <w:start w:val="0"/>
      <w:numFmt w:val="bullet"/>
      <w:lvlText w:val="•"/>
      <w:lvlJc w:val="left"/>
      <w:pPr>
        <w:ind w:left="7264" w:hanging="663"/>
      </w:pPr>
      <w:rPr>
        <w:rFonts w:hint="default"/>
      </w:rPr>
    </w:lvl>
  </w:abstractNum>
  <w:abstractNum w:abstractNumId="8">
    <w:multiLevelType w:val="hybridMultilevel"/>
    <w:lvl w:ilvl="0">
      <w:start w:val="3"/>
      <w:numFmt w:val="decimal"/>
      <w:lvlText w:val="%1"/>
      <w:lvlJc w:val="left"/>
      <w:pPr>
        <w:ind w:left="820" w:hanging="701"/>
        <w:jc w:val="left"/>
      </w:pPr>
      <w:rPr>
        <w:rFonts w:hint="default"/>
      </w:rPr>
    </w:lvl>
    <w:lvl w:ilvl="1">
      <w:start w:val="1"/>
      <w:numFmt w:val="decimal"/>
      <w:lvlText w:val="%1.%2"/>
      <w:lvlJc w:val="left"/>
      <w:pPr>
        <w:ind w:left="820" w:hanging="701"/>
        <w:jc w:val="left"/>
      </w:pPr>
      <w:rPr>
        <w:rFonts w:hint="default" w:ascii="黑体" w:hAnsi="黑体" w:eastAsia="黑体" w:cs="黑体"/>
        <w:w w:val="99"/>
        <w:sz w:val="27"/>
        <w:szCs w:val="27"/>
      </w:rPr>
    </w:lvl>
    <w:lvl w:ilvl="2">
      <w:start w:val="1"/>
      <w:numFmt w:val="decimal"/>
      <w:lvlText w:val="%1.%2.%3"/>
      <w:lvlJc w:val="left"/>
      <w:pPr>
        <w:ind w:left="781" w:hanging="663"/>
        <w:jc w:val="left"/>
      </w:pPr>
      <w:rPr>
        <w:rFonts w:hint="default" w:ascii="黑体" w:hAnsi="黑体" w:eastAsia="黑体" w:cs="黑体"/>
        <w:w w:val="100"/>
        <w:sz w:val="24"/>
        <w:szCs w:val="24"/>
      </w:rPr>
    </w:lvl>
    <w:lvl w:ilvl="3">
      <w:start w:val="0"/>
      <w:numFmt w:val="bullet"/>
      <w:lvlText w:val="•"/>
      <w:lvlJc w:val="left"/>
      <w:pPr>
        <w:ind w:left="2670" w:hanging="663"/>
      </w:pPr>
      <w:rPr>
        <w:rFonts w:hint="default"/>
      </w:rPr>
    </w:lvl>
    <w:lvl w:ilvl="4">
      <w:start w:val="0"/>
      <w:numFmt w:val="bullet"/>
      <w:lvlText w:val="•"/>
      <w:lvlJc w:val="left"/>
      <w:pPr>
        <w:ind w:left="3595" w:hanging="663"/>
      </w:pPr>
      <w:rPr>
        <w:rFonts w:hint="default"/>
      </w:rPr>
    </w:lvl>
    <w:lvl w:ilvl="5">
      <w:start w:val="0"/>
      <w:numFmt w:val="bullet"/>
      <w:lvlText w:val="•"/>
      <w:lvlJc w:val="left"/>
      <w:pPr>
        <w:ind w:left="4520" w:hanging="663"/>
      </w:pPr>
      <w:rPr>
        <w:rFonts w:hint="default"/>
      </w:rPr>
    </w:lvl>
    <w:lvl w:ilvl="6">
      <w:start w:val="0"/>
      <w:numFmt w:val="bullet"/>
      <w:lvlText w:val="•"/>
      <w:lvlJc w:val="left"/>
      <w:pPr>
        <w:ind w:left="5445" w:hanging="663"/>
      </w:pPr>
      <w:rPr>
        <w:rFonts w:hint="default"/>
      </w:rPr>
    </w:lvl>
    <w:lvl w:ilvl="7">
      <w:start w:val="0"/>
      <w:numFmt w:val="bullet"/>
      <w:lvlText w:val="•"/>
      <w:lvlJc w:val="left"/>
      <w:pPr>
        <w:ind w:left="6370" w:hanging="663"/>
      </w:pPr>
      <w:rPr>
        <w:rFonts w:hint="default"/>
      </w:rPr>
    </w:lvl>
    <w:lvl w:ilvl="8">
      <w:start w:val="0"/>
      <w:numFmt w:val="bullet"/>
      <w:lvlText w:val="•"/>
      <w:lvlJc w:val="left"/>
      <w:pPr>
        <w:ind w:left="7295" w:hanging="663"/>
      </w:pPr>
      <w:rPr>
        <w:rFonts w:hint="default"/>
      </w:rPr>
    </w:lvl>
  </w:abstractNum>
  <w:abstractNum w:abstractNumId="7">
    <w:multiLevelType w:val="hybridMultilevel"/>
    <w:lvl w:ilvl="0">
      <w:start w:val="2"/>
      <w:numFmt w:val="decimal"/>
      <w:lvlText w:val="%1"/>
      <w:lvlJc w:val="left"/>
      <w:pPr>
        <w:ind w:left="820" w:hanging="701"/>
        <w:jc w:val="left"/>
      </w:pPr>
      <w:rPr>
        <w:rFonts w:hint="default"/>
      </w:rPr>
    </w:lvl>
    <w:lvl w:ilvl="1">
      <w:start w:val="1"/>
      <w:numFmt w:val="decimal"/>
      <w:lvlText w:val="%1.%2"/>
      <w:lvlJc w:val="left"/>
      <w:pPr>
        <w:ind w:left="820" w:hanging="701"/>
        <w:jc w:val="left"/>
      </w:pPr>
      <w:rPr>
        <w:rFonts w:hint="default" w:ascii="黑体" w:hAnsi="黑体" w:eastAsia="黑体" w:cs="黑体"/>
        <w:w w:val="99"/>
        <w:sz w:val="27"/>
        <w:szCs w:val="27"/>
      </w:rPr>
    </w:lvl>
    <w:lvl w:ilvl="2">
      <w:start w:val="1"/>
      <w:numFmt w:val="decimal"/>
      <w:lvlText w:val="%1.%2.%3"/>
      <w:lvlJc w:val="left"/>
      <w:pPr>
        <w:ind w:left="781" w:hanging="663"/>
        <w:jc w:val="left"/>
      </w:pPr>
      <w:rPr>
        <w:rFonts w:hint="default" w:ascii="黑体" w:hAnsi="黑体" w:eastAsia="黑体" w:cs="黑体"/>
        <w:w w:val="100"/>
        <w:sz w:val="24"/>
        <w:szCs w:val="24"/>
      </w:rPr>
    </w:lvl>
    <w:lvl w:ilvl="3">
      <w:start w:val="0"/>
      <w:numFmt w:val="bullet"/>
      <w:lvlText w:val="•"/>
      <w:lvlJc w:val="left"/>
      <w:pPr>
        <w:ind w:left="2661" w:hanging="663"/>
      </w:pPr>
      <w:rPr>
        <w:rFonts w:hint="default"/>
      </w:rPr>
    </w:lvl>
    <w:lvl w:ilvl="4">
      <w:start w:val="0"/>
      <w:numFmt w:val="bullet"/>
      <w:lvlText w:val="•"/>
      <w:lvlJc w:val="left"/>
      <w:pPr>
        <w:ind w:left="3582" w:hanging="663"/>
      </w:pPr>
      <w:rPr>
        <w:rFonts w:hint="default"/>
      </w:rPr>
    </w:lvl>
    <w:lvl w:ilvl="5">
      <w:start w:val="0"/>
      <w:numFmt w:val="bullet"/>
      <w:lvlText w:val="•"/>
      <w:lvlJc w:val="left"/>
      <w:pPr>
        <w:ind w:left="4502" w:hanging="663"/>
      </w:pPr>
      <w:rPr>
        <w:rFonts w:hint="default"/>
      </w:rPr>
    </w:lvl>
    <w:lvl w:ilvl="6">
      <w:start w:val="0"/>
      <w:numFmt w:val="bullet"/>
      <w:lvlText w:val="•"/>
      <w:lvlJc w:val="left"/>
      <w:pPr>
        <w:ind w:left="5423" w:hanging="663"/>
      </w:pPr>
      <w:rPr>
        <w:rFonts w:hint="default"/>
      </w:rPr>
    </w:lvl>
    <w:lvl w:ilvl="7">
      <w:start w:val="0"/>
      <w:numFmt w:val="bullet"/>
      <w:lvlText w:val="•"/>
      <w:lvlJc w:val="left"/>
      <w:pPr>
        <w:ind w:left="6344" w:hanging="663"/>
      </w:pPr>
      <w:rPr>
        <w:rFonts w:hint="default"/>
      </w:rPr>
    </w:lvl>
    <w:lvl w:ilvl="8">
      <w:start w:val="0"/>
      <w:numFmt w:val="bullet"/>
      <w:lvlText w:val="•"/>
      <w:lvlJc w:val="left"/>
      <w:pPr>
        <w:ind w:left="7264" w:hanging="663"/>
      </w:pPr>
      <w:rPr>
        <w:rFonts w:hint="default"/>
      </w:rPr>
    </w:lvl>
  </w:abstractNum>
  <w:abstractNum w:abstractNumId="6">
    <w:multiLevelType w:val="hybridMultilevel"/>
    <w:lvl w:ilvl="0">
      <w:start w:val="1"/>
      <w:numFmt w:val="decimal"/>
      <w:lvlText w:val="%1"/>
      <w:lvlJc w:val="left"/>
      <w:pPr>
        <w:ind w:left="819" w:hanging="701"/>
        <w:jc w:val="left"/>
      </w:pPr>
      <w:rPr>
        <w:rFonts w:hint="default"/>
      </w:rPr>
    </w:lvl>
    <w:lvl w:ilvl="1">
      <w:start w:val="1"/>
      <w:numFmt w:val="decimal"/>
      <w:lvlText w:val="%1.%2"/>
      <w:lvlJc w:val="left"/>
      <w:pPr>
        <w:ind w:left="819" w:hanging="701"/>
        <w:jc w:val="right"/>
      </w:pPr>
      <w:rPr>
        <w:rFonts w:hint="default"/>
        <w:w w:val="102"/>
      </w:rPr>
    </w:lvl>
    <w:lvl w:ilvl="2">
      <w:start w:val="1"/>
      <w:numFmt w:val="decimal"/>
      <w:lvlText w:val="%1.%2.%3"/>
      <w:lvlJc w:val="left"/>
      <w:pPr>
        <w:ind w:left="781" w:hanging="663"/>
        <w:jc w:val="left"/>
      </w:pPr>
      <w:rPr>
        <w:rFonts w:hint="default" w:ascii="黑体" w:hAnsi="黑体" w:eastAsia="黑体" w:cs="黑体"/>
        <w:w w:val="100"/>
        <w:sz w:val="24"/>
        <w:szCs w:val="24"/>
      </w:rPr>
    </w:lvl>
    <w:lvl w:ilvl="3">
      <w:start w:val="0"/>
      <w:numFmt w:val="bullet"/>
      <w:lvlText w:val="•"/>
      <w:lvlJc w:val="left"/>
      <w:pPr>
        <w:ind w:left="2661" w:hanging="663"/>
      </w:pPr>
      <w:rPr>
        <w:rFonts w:hint="default"/>
      </w:rPr>
    </w:lvl>
    <w:lvl w:ilvl="4">
      <w:start w:val="0"/>
      <w:numFmt w:val="bullet"/>
      <w:lvlText w:val="•"/>
      <w:lvlJc w:val="left"/>
      <w:pPr>
        <w:ind w:left="3582" w:hanging="663"/>
      </w:pPr>
      <w:rPr>
        <w:rFonts w:hint="default"/>
      </w:rPr>
    </w:lvl>
    <w:lvl w:ilvl="5">
      <w:start w:val="0"/>
      <w:numFmt w:val="bullet"/>
      <w:lvlText w:val="•"/>
      <w:lvlJc w:val="left"/>
      <w:pPr>
        <w:ind w:left="4502" w:hanging="663"/>
      </w:pPr>
      <w:rPr>
        <w:rFonts w:hint="default"/>
      </w:rPr>
    </w:lvl>
    <w:lvl w:ilvl="6">
      <w:start w:val="0"/>
      <w:numFmt w:val="bullet"/>
      <w:lvlText w:val="•"/>
      <w:lvlJc w:val="left"/>
      <w:pPr>
        <w:ind w:left="5423" w:hanging="663"/>
      </w:pPr>
      <w:rPr>
        <w:rFonts w:hint="default"/>
      </w:rPr>
    </w:lvl>
    <w:lvl w:ilvl="7">
      <w:start w:val="0"/>
      <w:numFmt w:val="bullet"/>
      <w:lvlText w:val="•"/>
      <w:lvlJc w:val="left"/>
      <w:pPr>
        <w:ind w:left="6344" w:hanging="663"/>
      </w:pPr>
      <w:rPr>
        <w:rFonts w:hint="default"/>
      </w:rPr>
    </w:lvl>
    <w:lvl w:ilvl="8">
      <w:start w:val="0"/>
      <w:numFmt w:val="bullet"/>
      <w:lvlText w:val="•"/>
      <w:lvlJc w:val="left"/>
      <w:pPr>
        <w:ind w:left="7264" w:hanging="663"/>
      </w:pPr>
      <w:rPr>
        <w:rFonts w:hint="default"/>
      </w:rPr>
    </w:lvl>
  </w:abstractNum>
  <w:abstractNum w:abstractNumId="5">
    <w:multiLevelType w:val="hybridMultilevel"/>
    <w:lvl w:ilvl="0">
      <w:start w:val="6"/>
      <w:numFmt w:val="decimal"/>
      <w:lvlText w:val="%1"/>
      <w:lvlJc w:val="left"/>
      <w:pPr>
        <w:ind w:left="1021" w:hanging="480"/>
        <w:jc w:val="left"/>
      </w:pPr>
      <w:rPr>
        <w:rFonts w:hint="default"/>
      </w:rPr>
    </w:lvl>
    <w:lvl w:ilvl="1">
      <w:start w:val="2"/>
      <w:numFmt w:val="decimal"/>
      <w:lvlText w:val="%1.%2"/>
      <w:lvlJc w:val="left"/>
      <w:pPr>
        <w:ind w:left="1021" w:hanging="480"/>
        <w:jc w:val="left"/>
      </w:pPr>
      <w:rPr>
        <w:rFonts w:hint="default" w:ascii="宋体" w:hAnsi="宋体" w:eastAsia="宋体" w:cs="宋体"/>
        <w:w w:val="100"/>
        <w:sz w:val="24"/>
        <w:szCs w:val="24"/>
      </w:rPr>
    </w:lvl>
    <w:lvl w:ilvl="2">
      <w:start w:val="1"/>
      <w:numFmt w:val="decimal"/>
      <w:lvlText w:val="%1.%2.%3"/>
      <w:lvlJc w:val="left"/>
      <w:pPr>
        <w:ind w:left="1539" w:hanging="581"/>
        <w:jc w:val="left"/>
      </w:pPr>
      <w:rPr>
        <w:rFonts w:hint="default" w:ascii="黑体" w:hAnsi="黑体" w:eastAsia="黑体" w:cs="黑体"/>
        <w:w w:val="100"/>
        <w:sz w:val="21"/>
        <w:szCs w:val="21"/>
      </w:rPr>
    </w:lvl>
    <w:lvl w:ilvl="3">
      <w:start w:val="0"/>
      <w:numFmt w:val="bullet"/>
      <w:lvlText w:val="•"/>
      <w:lvlJc w:val="left"/>
      <w:pPr>
        <w:ind w:left="3191" w:hanging="581"/>
      </w:pPr>
      <w:rPr>
        <w:rFonts w:hint="default"/>
      </w:rPr>
    </w:lvl>
    <w:lvl w:ilvl="4">
      <w:start w:val="0"/>
      <w:numFmt w:val="bullet"/>
      <w:lvlText w:val="•"/>
      <w:lvlJc w:val="left"/>
      <w:pPr>
        <w:ind w:left="4016" w:hanging="581"/>
      </w:pPr>
      <w:rPr>
        <w:rFonts w:hint="default"/>
      </w:rPr>
    </w:lvl>
    <w:lvl w:ilvl="5">
      <w:start w:val="0"/>
      <w:numFmt w:val="bullet"/>
      <w:lvlText w:val="•"/>
      <w:lvlJc w:val="left"/>
      <w:pPr>
        <w:ind w:left="4842" w:hanging="581"/>
      </w:pPr>
      <w:rPr>
        <w:rFonts w:hint="default"/>
      </w:rPr>
    </w:lvl>
    <w:lvl w:ilvl="6">
      <w:start w:val="0"/>
      <w:numFmt w:val="bullet"/>
      <w:lvlText w:val="•"/>
      <w:lvlJc w:val="left"/>
      <w:pPr>
        <w:ind w:left="5667" w:hanging="581"/>
      </w:pPr>
      <w:rPr>
        <w:rFonts w:hint="default"/>
      </w:rPr>
    </w:lvl>
    <w:lvl w:ilvl="7">
      <w:start w:val="0"/>
      <w:numFmt w:val="bullet"/>
      <w:lvlText w:val="•"/>
      <w:lvlJc w:val="left"/>
      <w:pPr>
        <w:ind w:left="6493" w:hanging="581"/>
      </w:pPr>
      <w:rPr>
        <w:rFonts w:hint="default"/>
      </w:rPr>
    </w:lvl>
    <w:lvl w:ilvl="8">
      <w:start w:val="0"/>
      <w:numFmt w:val="bullet"/>
      <w:lvlText w:val="•"/>
      <w:lvlJc w:val="left"/>
      <w:pPr>
        <w:ind w:left="7318" w:hanging="581"/>
      </w:pPr>
      <w:rPr>
        <w:rFonts w:hint="default"/>
      </w:rPr>
    </w:lvl>
  </w:abstractNum>
  <w:abstractNum w:abstractNumId="4">
    <w:multiLevelType w:val="hybridMultilevel"/>
    <w:lvl w:ilvl="0">
      <w:start w:val="5"/>
      <w:numFmt w:val="decimal"/>
      <w:lvlText w:val="%1"/>
      <w:lvlJc w:val="left"/>
      <w:pPr>
        <w:ind w:left="1021" w:hanging="480"/>
        <w:jc w:val="left"/>
      </w:pPr>
      <w:rPr>
        <w:rFonts w:hint="default"/>
      </w:rPr>
    </w:lvl>
    <w:lvl w:ilvl="1">
      <w:start w:val="1"/>
      <w:numFmt w:val="decimal"/>
      <w:lvlText w:val="%1.%2"/>
      <w:lvlJc w:val="left"/>
      <w:pPr>
        <w:ind w:left="1021" w:hanging="480"/>
        <w:jc w:val="left"/>
      </w:pPr>
      <w:rPr>
        <w:rFonts w:hint="default" w:ascii="宋体" w:hAnsi="宋体" w:eastAsia="宋体" w:cs="宋体"/>
        <w:w w:val="100"/>
        <w:sz w:val="24"/>
        <w:szCs w:val="24"/>
      </w:rPr>
    </w:lvl>
    <w:lvl w:ilvl="2">
      <w:start w:val="0"/>
      <w:numFmt w:val="bullet"/>
      <w:lvlText w:val="•"/>
      <w:lvlJc w:val="left"/>
      <w:pPr>
        <w:ind w:left="2610" w:hanging="480"/>
      </w:pPr>
      <w:rPr>
        <w:rFonts w:hint="default"/>
      </w:rPr>
    </w:lvl>
    <w:lvl w:ilvl="3">
      <w:start w:val="0"/>
      <w:numFmt w:val="bullet"/>
      <w:lvlText w:val="•"/>
      <w:lvlJc w:val="left"/>
      <w:pPr>
        <w:ind w:left="3405" w:hanging="480"/>
      </w:pPr>
      <w:rPr>
        <w:rFonts w:hint="default"/>
      </w:rPr>
    </w:lvl>
    <w:lvl w:ilvl="4">
      <w:start w:val="0"/>
      <w:numFmt w:val="bullet"/>
      <w:lvlText w:val="•"/>
      <w:lvlJc w:val="left"/>
      <w:pPr>
        <w:ind w:left="4200" w:hanging="480"/>
      </w:pPr>
      <w:rPr>
        <w:rFonts w:hint="default"/>
      </w:rPr>
    </w:lvl>
    <w:lvl w:ilvl="5">
      <w:start w:val="0"/>
      <w:numFmt w:val="bullet"/>
      <w:lvlText w:val="•"/>
      <w:lvlJc w:val="left"/>
      <w:pPr>
        <w:ind w:left="4995" w:hanging="480"/>
      </w:pPr>
      <w:rPr>
        <w:rFonts w:hint="default"/>
      </w:rPr>
    </w:lvl>
    <w:lvl w:ilvl="6">
      <w:start w:val="0"/>
      <w:numFmt w:val="bullet"/>
      <w:lvlText w:val="•"/>
      <w:lvlJc w:val="left"/>
      <w:pPr>
        <w:ind w:left="5790" w:hanging="480"/>
      </w:pPr>
      <w:rPr>
        <w:rFonts w:hint="default"/>
      </w:rPr>
    </w:lvl>
    <w:lvl w:ilvl="7">
      <w:start w:val="0"/>
      <w:numFmt w:val="bullet"/>
      <w:lvlText w:val="•"/>
      <w:lvlJc w:val="left"/>
      <w:pPr>
        <w:ind w:left="6585" w:hanging="480"/>
      </w:pPr>
      <w:rPr>
        <w:rFonts w:hint="default"/>
      </w:rPr>
    </w:lvl>
    <w:lvl w:ilvl="8">
      <w:start w:val="0"/>
      <w:numFmt w:val="bullet"/>
      <w:lvlText w:val="•"/>
      <w:lvlJc w:val="left"/>
      <w:pPr>
        <w:ind w:left="7380" w:hanging="480"/>
      </w:pPr>
      <w:rPr>
        <w:rFonts w:hint="default"/>
      </w:rPr>
    </w:lvl>
  </w:abstractNum>
  <w:abstractNum w:abstractNumId="3">
    <w:multiLevelType w:val="hybridMultilevel"/>
    <w:lvl w:ilvl="0">
      <w:start w:val="4"/>
      <w:numFmt w:val="decimal"/>
      <w:lvlText w:val="%1"/>
      <w:lvlJc w:val="left"/>
      <w:pPr>
        <w:ind w:left="1021" w:hanging="480"/>
        <w:jc w:val="left"/>
      </w:pPr>
      <w:rPr>
        <w:rFonts w:hint="default"/>
      </w:rPr>
    </w:lvl>
    <w:lvl w:ilvl="1">
      <w:start w:val="1"/>
      <w:numFmt w:val="decimal"/>
      <w:lvlText w:val="%1.%2"/>
      <w:lvlJc w:val="left"/>
      <w:pPr>
        <w:ind w:left="1021" w:hanging="480"/>
        <w:jc w:val="left"/>
      </w:pPr>
      <w:rPr>
        <w:rFonts w:hint="default" w:ascii="宋体" w:hAnsi="宋体" w:eastAsia="宋体" w:cs="宋体"/>
        <w:w w:val="100"/>
        <w:sz w:val="24"/>
        <w:szCs w:val="24"/>
      </w:rPr>
    </w:lvl>
    <w:lvl w:ilvl="2">
      <w:start w:val="1"/>
      <w:numFmt w:val="decimal"/>
      <w:lvlText w:val="%1.%2.%3"/>
      <w:lvlJc w:val="left"/>
      <w:pPr>
        <w:ind w:left="1539" w:hanging="581"/>
        <w:jc w:val="left"/>
      </w:pPr>
      <w:rPr>
        <w:rFonts w:hint="default" w:ascii="黑体" w:hAnsi="黑体" w:eastAsia="黑体" w:cs="黑体"/>
        <w:w w:val="100"/>
        <w:sz w:val="21"/>
        <w:szCs w:val="21"/>
      </w:rPr>
    </w:lvl>
    <w:lvl w:ilvl="3">
      <w:start w:val="0"/>
      <w:numFmt w:val="bullet"/>
      <w:lvlText w:val="•"/>
      <w:lvlJc w:val="left"/>
      <w:pPr>
        <w:ind w:left="3191" w:hanging="581"/>
      </w:pPr>
      <w:rPr>
        <w:rFonts w:hint="default"/>
      </w:rPr>
    </w:lvl>
    <w:lvl w:ilvl="4">
      <w:start w:val="0"/>
      <w:numFmt w:val="bullet"/>
      <w:lvlText w:val="•"/>
      <w:lvlJc w:val="left"/>
      <w:pPr>
        <w:ind w:left="4016" w:hanging="581"/>
      </w:pPr>
      <w:rPr>
        <w:rFonts w:hint="default"/>
      </w:rPr>
    </w:lvl>
    <w:lvl w:ilvl="5">
      <w:start w:val="0"/>
      <w:numFmt w:val="bullet"/>
      <w:lvlText w:val="•"/>
      <w:lvlJc w:val="left"/>
      <w:pPr>
        <w:ind w:left="4842" w:hanging="581"/>
      </w:pPr>
      <w:rPr>
        <w:rFonts w:hint="default"/>
      </w:rPr>
    </w:lvl>
    <w:lvl w:ilvl="6">
      <w:start w:val="0"/>
      <w:numFmt w:val="bullet"/>
      <w:lvlText w:val="•"/>
      <w:lvlJc w:val="left"/>
      <w:pPr>
        <w:ind w:left="5667" w:hanging="581"/>
      </w:pPr>
      <w:rPr>
        <w:rFonts w:hint="default"/>
      </w:rPr>
    </w:lvl>
    <w:lvl w:ilvl="7">
      <w:start w:val="0"/>
      <w:numFmt w:val="bullet"/>
      <w:lvlText w:val="•"/>
      <w:lvlJc w:val="left"/>
      <w:pPr>
        <w:ind w:left="6493" w:hanging="581"/>
      </w:pPr>
      <w:rPr>
        <w:rFonts w:hint="default"/>
      </w:rPr>
    </w:lvl>
    <w:lvl w:ilvl="8">
      <w:start w:val="0"/>
      <w:numFmt w:val="bullet"/>
      <w:lvlText w:val="•"/>
      <w:lvlJc w:val="left"/>
      <w:pPr>
        <w:ind w:left="7318" w:hanging="581"/>
      </w:pPr>
      <w:rPr>
        <w:rFonts w:hint="default"/>
      </w:rPr>
    </w:lvl>
  </w:abstractNum>
  <w:abstractNum w:abstractNumId="2">
    <w:multiLevelType w:val="hybridMultilevel"/>
    <w:lvl w:ilvl="0">
      <w:start w:val="3"/>
      <w:numFmt w:val="decimal"/>
      <w:lvlText w:val="%1"/>
      <w:lvlJc w:val="left"/>
      <w:pPr>
        <w:ind w:left="1021" w:hanging="480"/>
        <w:jc w:val="left"/>
      </w:pPr>
      <w:rPr>
        <w:rFonts w:hint="default"/>
      </w:rPr>
    </w:lvl>
    <w:lvl w:ilvl="1">
      <w:start w:val="1"/>
      <w:numFmt w:val="decimal"/>
      <w:lvlText w:val="%1.%2"/>
      <w:lvlJc w:val="left"/>
      <w:pPr>
        <w:ind w:left="1021" w:hanging="480"/>
        <w:jc w:val="left"/>
      </w:pPr>
      <w:rPr>
        <w:rFonts w:hint="default" w:ascii="宋体" w:hAnsi="宋体" w:eastAsia="宋体" w:cs="宋体"/>
        <w:w w:val="100"/>
        <w:sz w:val="24"/>
        <w:szCs w:val="24"/>
      </w:rPr>
    </w:lvl>
    <w:lvl w:ilvl="2">
      <w:start w:val="1"/>
      <w:numFmt w:val="decimal"/>
      <w:lvlText w:val="%1.%2.%3"/>
      <w:lvlJc w:val="left"/>
      <w:pPr>
        <w:ind w:left="1539" w:hanging="581"/>
        <w:jc w:val="left"/>
      </w:pPr>
      <w:rPr>
        <w:rFonts w:hint="default" w:ascii="黑体" w:hAnsi="黑体" w:eastAsia="黑体" w:cs="黑体"/>
        <w:w w:val="100"/>
        <w:sz w:val="21"/>
        <w:szCs w:val="21"/>
      </w:rPr>
    </w:lvl>
    <w:lvl w:ilvl="3">
      <w:start w:val="0"/>
      <w:numFmt w:val="bullet"/>
      <w:lvlText w:val="•"/>
      <w:lvlJc w:val="left"/>
      <w:pPr>
        <w:ind w:left="3191" w:hanging="581"/>
      </w:pPr>
      <w:rPr>
        <w:rFonts w:hint="default"/>
      </w:rPr>
    </w:lvl>
    <w:lvl w:ilvl="4">
      <w:start w:val="0"/>
      <w:numFmt w:val="bullet"/>
      <w:lvlText w:val="•"/>
      <w:lvlJc w:val="left"/>
      <w:pPr>
        <w:ind w:left="4016" w:hanging="581"/>
      </w:pPr>
      <w:rPr>
        <w:rFonts w:hint="default"/>
      </w:rPr>
    </w:lvl>
    <w:lvl w:ilvl="5">
      <w:start w:val="0"/>
      <w:numFmt w:val="bullet"/>
      <w:lvlText w:val="•"/>
      <w:lvlJc w:val="left"/>
      <w:pPr>
        <w:ind w:left="4842" w:hanging="581"/>
      </w:pPr>
      <w:rPr>
        <w:rFonts w:hint="default"/>
      </w:rPr>
    </w:lvl>
    <w:lvl w:ilvl="6">
      <w:start w:val="0"/>
      <w:numFmt w:val="bullet"/>
      <w:lvlText w:val="•"/>
      <w:lvlJc w:val="left"/>
      <w:pPr>
        <w:ind w:left="5667" w:hanging="581"/>
      </w:pPr>
      <w:rPr>
        <w:rFonts w:hint="default"/>
      </w:rPr>
    </w:lvl>
    <w:lvl w:ilvl="7">
      <w:start w:val="0"/>
      <w:numFmt w:val="bullet"/>
      <w:lvlText w:val="•"/>
      <w:lvlJc w:val="left"/>
      <w:pPr>
        <w:ind w:left="6493" w:hanging="581"/>
      </w:pPr>
      <w:rPr>
        <w:rFonts w:hint="default"/>
      </w:rPr>
    </w:lvl>
    <w:lvl w:ilvl="8">
      <w:start w:val="0"/>
      <w:numFmt w:val="bullet"/>
      <w:lvlText w:val="•"/>
      <w:lvlJc w:val="left"/>
      <w:pPr>
        <w:ind w:left="7318" w:hanging="581"/>
      </w:pPr>
      <w:rPr>
        <w:rFonts w:hint="default"/>
      </w:rPr>
    </w:lvl>
  </w:abstractNum>
  <w:abstractNum w:abstractNumId="1">
    <w:multiLevelType w:val="hybridMultilevel"/>
    <w:lvl w:ilvl="0">
      <w:start w:val="2"/>
      <w:numFmt w:val="decimal"/>
      <w:lvlText w:val="%1"/>
      <w:lvlJc w:val="left"/>
      <w:pPr>
        <w:ind w:left="1021" w:hanging="480"/>
        <w:jc w:val="left"/>
      </w:pPr>
      <w:rPr>
        <w:rFonts w:hint="default"/>
      </w:rPr>
    </w:lvl>
    <w:lvl w:ilvl="1">
      <w:start w:val="1"/>
      <w:numFmt w:val="decimal"/>
      <w:lvlText w:val="%1.%2"/>
      <w:lvlJc w:val="left"/>
      <w:pPr>
        <w:ind w:left="1021" w:hanging="480"/>
        <w:jc w:val="left"/>
      </w:pPr>
      <w:rPr>
        <w:rFonts w:hint="default" w:ascii="宋体" w:hAnsi="宋体" w:eastAsia="宋体" w:cs="宋体"/>
        <w:w w:val="100"/>
        <w:sz w:val="24"/>
        <w:szCs w:val="24"/>
      </w:rPr>
    </w:lvl>
    <w:lvl w:ilvl="2">
      <w:start w:val="1"/>
      <w:numFmt w:val="decimal"/>
      <w:lvlText w:val="%1.%2.%3"/>
      <w:lvlJc w:val="left"/>
      <w:pPr>
        <w:ind w:left="1540" w:hanging="581"/>
        <w:jc w:val="left"/>
      </w:pPr>
      <w:rPr>
        <w:rFonts w:hint="default" w:ascii="黑体" w:hAnsi="黑体" w:eastAsia="黑体" w:cs="黑体"/>
        <w:w w:val="100"/>
        <w:sz w:val="21"/>
        <w:szCs w:val="21"/>
      </w:rPr>
    </w:lvl>
    <w:lvl w:ilvl="3">
      <w:start w:val="0"/>
      <w:numFmt w:val="bullet"/>
      <w:lvlText w:val="•"/>
      <w:lvlJc w:val="left"/>
      <w:pPr>
        <w:ind w:left="3191" w:hanging="581"/>
      </w:pPr>
      <w:rPr>
        <w:rFonts w:hint="default"/>
      </w:rPr>
    </w:lvl>
    <w:lvl w:ilvl="4">
      <w:start w:val="0"/>
      <w:numFmt w:val="bullet"/>
      <w:lvlText w:val="•"/>
      <w:lvlJc w:val="left"/>
      <w:pPr>
        <w:ind w:left="4016" w:hanging="581"/>
      </w:pPr>
      <w:rPr>
        <w:rFonts w:hint="default"/>
      </w:rPr>
    </w:lvl>
    <w:lvl w:ilvl="5">
      <w:start w:val="0"/>
      <w:numFmt w:val="bullet"/>
      <w:lvlText w:val="•"/>
      <w:lvlJc w:val="left"/>
      <w:pPr>
        <w:ind w:left="4842" w:hanging="581"/>
      </w:pPr>
      <w:rPr>
        <w:rFonts w:hint="default"/>
      </w:rPr>
    </w:lvl>
    <w:lvl w:ilvl="6">
      <w:start w:val="0"/>
      <w:numFmt w:val="bullet"/>
      <w:lvlText w:val="•"/>
      <w:lvlJc w:val="left"/>
      <w:pPr>
        <w:ind w:left="5667" w:hanging="581"/>
      </w:pPr>
      <w:rPr>
        <w:rFonts w:hint="default"/>
      </w:rPr>
    </w:lvl>
    <w:lvl w:ilvl="7">
      <w:start w:val="0"/>
      <w:numFmt w:val="bullet"/>
      <w:lvlText w:val="•"/>
      <w:lvlJc w:val="left"/>
      <w:pPr>
        <w:ind w:left="6493" w:hanging="581"/>
      </w:pPr>
      <w:rPr>
        <w:rFonts w:hint="default"/>
      </w:rPr>
    </w:lvl>
    <w:lvl w:ilvl="8">
      <w:start w:val="0"/>
      <w:numFmt w:val="bullet"/>
      <w:lvlText w:val="•"/>
      <w:lvlJc w:val="left"/>
      <w:pPr>
        <w:ind w:left="7318" w:hanging="581"/>
      </w:pPr>
      <w:rPr>
        <w:rFonts w:hint="default"/>
      </w:rPr>
    </w:lvl>
  </w:abstractNum>
  <w:abstractNum w:abstractNumId="0">
    <w:multiLevelType w:val="hybridMultilevel"/>
    <w:lvl w:ilvl="0">
      <w:start w:val="1"/>
      <w:numFmt w:val="decimal"/>
      <w:lvlText w:val="%1"/>
      <w:lvlJc w:val="left"/>
      <w:pPr>
        <w:ind w:left="1021" w:hanging="480"/>
        <w:jc w:val="left"/>
      </w:pPr>
      <w:rPr>
        <w:rFonts w:hint="default"/>
      </w:rPr>
    </w:lvl>
    <w:lvl w:ilvl="1">
      <w:start w:val="1"/>
      <w:numFmt w:val="decimal"/>
      <w:lvlText w:val="%1.%2"/>
      <w:lvlJc w:val="left"/>
      <w:pPr>
        <w:ind w:left="1021" w:hanging="480"/>
        <w:jc w:val="left"/>
      </w:pPr>
      <w:rPr>
        <w:rFonts w:hint="default" w:ascii="宋体" w:hAnsi="宋体" w:eastAsia="宋体" w:cs="宋体"/>
        <w:w w:val="100"/>
        <w:sz w:val="24"/>
        <w:szCs w:val="24"/>
      </w:rPr>
    </w:lvl>
    <w:lvl w:ilvl="2">
      <w:start w:val="1"/>
      <w:numFmt w:val="decimal"/>
      <w:lvlText w:val="%1.%2.%3"/>
      <w:lvlJc w:val="left"/>
      <w:pPr>
        <w:ind w:left="1540" w:hanging="581"/>
        <w:jc w:val="left"/>
      </w:pPr>
      <w:rPr>
        <w:rFonts w:hint="default" w:ascii="黑体" w:hAnsi="黑体" w:eastAsia="黑体" w:cs="黑体"/>
        <w:w w:val="100"/>
        <w:sz w:val="21"/>
        <w:szCs w:val="21"/>
      </w:rPr>
    </w:lvl>
    <w:lvl w:ilvl="3">
      <w:start w:val="0"/>
      <w:numFmt w:val="bullet"/>
      <w:lvlText w:val="•"/>
      <w:lvlJc w:val="left"/>
      <w:pPr>
        <w:ind w:left="3191" w:hanging="581"/>
      </w:pPr>
      <w:rPr>
        <w:rFonts w:hint="default"/>
      </w:rPr>
    </w:lvl>
    <w:lvl w:ilvl="4">
      <w:start w:val="0"/>
      <w:numFmt w:val="bullet"/>
      <w:lvlText w:val="•"/>
      <w:lvlJc w:val="left"/>
      <w:pPr>
        <w:ind w:left="4016" w:hanging="581"/>
      </w:pPr>
      <w:rPr>
        <w:rFonts w:hint="default"/>
      </w:rPr>
    </w:lvl>
    <w:lvl w:ilvl="5">
      <w:start w:val="0"/>
      <w:numFmt w:val="bullet"/>
      <w:lvlText w:val="•"/>
      <w:lvlJc w:val="left"/>
      <w:pPr>
        <w:ind w:left="4842" w:hanging="581"/>
      </w:pPr>
      <w:rPr>
        <w:rFonts w:hint="default"/>
      </w:rPr>
    </w:lvl>
    <w:lvl w:ilvl="6">
      <w:start w:val="0"/>
      <w:numFmt w:val="bullet"/>
      <w:lvlText w:val="•"/>
      <w:lvlJc w:val="left"/>
      <w:pPr>
        <w:ind w:left="5667" w:hanging="581"/>
      </w:pPr>
      <w:rPr>
        <w:rFonts w:hint="default"/>
      </w:rPr>
    </w:lvl>
    <w:lvl w:ilvl="7">
      <w:start w:val="0"/>
      <w:numFmt w:val="bullet"/>
      <w:lvlText w:val="•"/>
      <w:lvlJc w:val="left"/>
      <w:pPr>
        <w:ind w:left="6493" w:hanging="581"/>
      </w:pPr>
      <w:rPr>
        <w:rFonts w:hint="default"/>
      </w:rPr>
    </w:lvl>
    <w:lvl w:ilvl="8">
      <w:start w:val="0"/>
      <w:numFmt w:val="bullet"/>
      <w:lvlText w:val="•"/>
      <w:lvlJc w:val="left"/>
      <w:pPr>
        <w:ind w:left="7318" w:hanging="581"/>
      </w:pPr>
      <w:rPr>
        <w:rFonts w:hint="default"/>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261"/>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261"/>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261"/>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ind w:leftChars="0" w:left="781" w:hanging="662"/>
    </w:pPr>
    <w:rPr>
      <w:rFonts w:ascii="Times New Roman" w:hAnsi="Times New Roman" w:eastAsia="Times New Roman" w:cs="Times New Roman"/>
    </w:rPr>
  </w:style>
  <w:style w:styleId="TableParagraph" w:type="paragraph">
    <w:name w:val="Table Paragraph"/>
    <w:basedOn w:val="Normal"/>
    <w:uiPriority w:val="1"/>
    <w:qFormat/>
    <w:pPr>
      <w:jc w:val="center"/>
    </w:pPr>
    <w:rPr>
      <w:rFonts w:ascii="Times New Roman" w:hAnsi="Times New Roman" w:eastAsia="Times New Roman" w:cs="Times New Roman"/>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261"/>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261"/>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2">
    <w:name w:val="英文大标题"/>
    <w:basedOn w:val="Normal"/>
    <w:rsid w:val="00AB18CF"/>
    <w:pPr>
      <w:widowControl/>
    </w:pPr>
    <w:rPr>
      <w:bCs/>
    </w:rPr>
    <w:semiHidden/>
    <w:unhideWhenUsed/>
  </w:style>
  <w:style w:type="paragraph" w:customStyle="1" w:styleId="cw13">
    <w:name w:val="英文副标题"/>
    <w:basedOn w:val="Normal"/>
    <w:rsid w:val="00AB18CF"/>
    <w:pPr>
      <w:widowControl/>
    </w:pPr>
    <w:rPr>
      <w:bCs/>
    </w:rPr>
    <w:semiHidden/>
    <w:unhideWhenUsed/>
  </w:style>
  <w:style w:type="paragraph" w:customStyle="1" w:styleId="cw14">
    <w:name w:val="英文作者段"/>
    <w:basedOn w:val="Normal"/>
    <w:rsid w:val="00AB18CF"/>
    <w:pPr>
      <w:widowControl/>
    </w:pPr>
    <w:rPr>
      <w:bCs/>
    </w:rPr>
    <w:semiHidden/>
    <w:unhideWhenUsed/>
  </w:style>
  <w:style w:type="paragraph" w:customStyle="1" w:styleId="cw15">
    <w:name w:val="英文单位段"/>
    <w:basedOn w:val="Normal"/>
    <w:rsid w:val="00AB18CF"/>
    <w:pPr>
      <w:widowControl/>
    </w:pPr>
    <w:rPr>
      <w:bCs/>
    </w:rPr>
    <w:semiHidden/>
    <w:unhideWhenUsed/>
  </w:style>
  <w:style w:type="paragraph" w:customStyle="1" w:styleId="cw16">
    <w:name w:val="辅文献段落"/>
    <w:basedOn w:val="Normal"/>
    <w:rsid w:val="00AB18CF"/>
    <w:pPr>
      <w:widowControl/>
    </w:pPr>
    <w:rPr>
      <w:bCs/>
    </w:rPr>
    <w:semiHidden/>
    <w:unhideWhenUsed/>
  </w:style>
  <w:style w:type="paragraph" w:customStyle="1" w:styleId="cw17">
    <w:name w:val="多图段落"/>
    <w:basedOn w:val="Normal"/>
    <w:rsid w:val="00AB18CF"/>
    <w:pPr>
      <w:widowControl/>
    </w:pPr>
    <w:rPr>
      <w:bCs/>
    </w:rPr>
    <w:semiHidden/>
    <w:unhideWhenUsed/>
  </w:style>
  <w:style w:type="paragraph" w:customStyle="1" w:styleId="cw18">
    <w:name w:val="英文图题"/>
    <w:basedOn w:val="Normal"/>
    <w:rsid w:val="00AB18CF"/>
    <w:pPr>
      <w:widowControl/>
    </w:pPr>
    <w:rPr>
      <w:bCs/>
    </w:rPr>
    <w:semiHidden/>
    <w:unhideWhenUsed/>
  </w:style>
  <w:style w:type="paragraph" w:customStyle="1" w:styleId="cw19">
    <w:name w:val="英文表题"/>
    <w:basedOn w:val="Normal"/>
    <w:rsid w:val="00AB18CF"/>
    <w:pPr>
      <w:widowControl/>
    </w:pPr>
    <w:rPr>
      <w:bCs/>
    </w:rPr>
    <w:semiHidden/>
    <w:unhideWhenUsed/>
  </w:style>
  <w:style w:type="paragraph" w:customStyle="1" w:styleId="cw20">
    <w:name w:val="引用段落"/>
    <w:basedOn w:val="Normal"/>
    <w:rsid w:val="00AB18CF"/>
    <w:pPr>
      <w:widowControl/>
    </w:pPr>
    <w:rPr>
      <w:bCs/>
    </w:rPr>
    <w:semiHidden/>
    <w:unhideWhenUsed/>
  </w:style>
  <w:style w:type="paragraph" w:customStyle="1" w:styleId="cw21">
    <w:name w:val="说明段落"/>
    <w:basedOn w:val="Normal"/>
    <w:rsid w:val="00AB18CF"/>
    <w:pPr>
      <w:widowControl/>
    </w:pPr>
    <w:rPr>
      <w:bCs/>
    </w:rPr>
  </w:style>
  <w:style w:type="paragraph" w:customStyle="1" w:styleId="cw22">
    <w:name w:val="单级列表"/>
    <w:basedOn w:val="Normal"/>
    <w:rsid w:val="00AB18CF"/>
    <w:pPr>
      <w:widowControl/>
    </w:pPr>
    <w:rPr>
      <w:bCs/>
    </w:rPr>
  </w:style>
  <w:style w:type="paragraph" w:customStyle="1" w:styleId="cw23">
    <w:name w:val="项目列表"/>
    <w:basedOn w:val="Normal"/>
    <w:rsid w:val="00AB18CF"/>
    <w:pPr>
      <w:widowControl/>
    </w:pPr>
    <w:rPr>
      <w:bCs/>
    </w:rPr>
    <w:semiHidden/>
    <w:unhideWhenUsed/>
  </w:style>
  <w:style w:type="paragraph" w:customStyle="1" w:styleId="cw24">
    <w:name w:val="代码段落"/>
    <w:basedOn w:val="Normal"/>
    <w:rsid w:val="00AB18CF"/>
    <w:pPr>
      <w:widowControl/>
    </w:pPr>
    <w:rPr>
      <w:bCs/>
    </w:rPr>
    <w:semiHidden/>
    <w:unhideWhenUsed/>
  </w:style>
  <w:style w:type="character" w:customStyle="1" w:styleId="cw25">
    <w:name w:val="内文突出"/>
    <w:basedOn w:val="Normal"/>
    <w:rsid w:val="00AB18CF"/>
    <w:pPr>
      <w:widowControl/>
    </w:pPr>
    <w:rPr>
      <w:bCs/>
    </w:rPr>
    <w:semiHidden/>
    <w:unhideWhenUsed/>
  </w:style>
  <w:style w:type="character" w:customStyle="1" w:styleId="cw26">
    <w:name w:val="公式样式"/>
    <w:basedOn w:val="Normal"/>
    <w:rsid w:val="00AB18CF"/>
    <w:pPr>
      <w:widowControl/>
    </w:pPr>
    <w:rPr>
      <w:bCs/>
    </w:rPr>
    <w:semiHidden/>
    <w:unhideWhenUsed/>
  </w:style>
  <w:style w:type="character" w:customStyle="1" w:styleId="cw27">
    <w:name w:val="脚注编号"/>
    <w:basedOn w:val="Normal"/>
    <w:rsid w:val="00AB18CF"/>
    <w:pPr>
      <w:widowControl/>
    </w:pPr>
    <w:rPr>
      <w:bCs/>
    </w:rPr>
    <w:semiHidden/>
    <w:unhideWhenUsed/>
  </w:style>
  <w:style w:type="character" w:customStyle="1" w:styleId="cw28">
    <w:name w:val="标题括号内容"/>
    <w:basedOn w:val="Normal"/>
    <w:rsid w:val="00AB18CF"/>
    <w:pPr>
      <w:widowControl/>
    </w:pPr>
    <w:rPr>
      <w:bCs/>
    </w:rPr>
    <w:semiHidden/>
    <w:unhideWhenUsed/>
  </w:style>
  <w:style w:type="paragraph" w:customStyle="1" w:styleId="cw29">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header" Target="header3.xml"/><Relationship Id="rId13" Type="http://schemas.openxmlformats.org/officeDocument/2006/relationships/header" Target="header4.xml"/><Relationship Id="rId14" Type="http://schemas.openxmlformats.org/officeDocument/2006/relationships/footer" Target="footer5.xml"/><Relationship Id="rId15" Type="http://schemas.openxmlformats.org/officeDocument/2006/relationships/footer" Target="footer6.xml"/><Relationship Id="rId16" Type="http://schemas.openxmlformats.org/officeDocument/2006/relationships/header" Target="header5.xml"/><Relationship Id="rId17" Type="http://schemas.openxmlformats.org/officeDocument/2006/relationships/header" Target="header6.xml"/><Relationship Id="rId18" Type="http://schemas.openxmlformats.org/officeDocument/2006/relationships/footer" Target="footer7.xml"/><Relationship Id="rId19" Type="http://schemas.openxmlformats.org/officeDocument/2006/relationships/footer" Target="footer8.xml"/><Relationship Id="rId20" Type="http://schemas.openxmlformats.org/officeDocument/2006/relationships/header" Target="header7.xml"/><Relationship Id="rId21" Type="http://schemas.openxmlformats.org/officeDocument/2006/relationships/header" Target="header8.xml"/><Relationship Id="rId22" Type="http://schemas.openxmlformats.org/officeDocument/2006/relationships/footer" Target="footer9.xml"/><Relationship Id="rId23" Type="http://schemas.openxmlformats.org/officeDocument/2006/relationships/footer" Target="footer10.xml"/><Relationship Id="rId24" Type="http://schemas.openxmlformats.org/officeDocument/2006/relationships/footer" Target="footer11.xml"/><Relationship Id="rId25" Type="http://schemas.openxmlformats.org/officeDocument/2006/relationships/footer" Target="footer12.xml"/><Relationship Id="rId26" Type="http://schemas.openxmlformats.org/officeDocument/2006/relationships/header" Target="header9.xml"/><Relationship Id="rId27" Type="http://schemas.openxmlformats.org/officeDocument/2006/relationships/header" Target="header10.xml"/><Relationship Id="rId28" Type="http://schemas.openxmlformats.org/officeDocument/2006/relationships/hyperlink" Target="http://www.zhb.gov.cn/" TargetMode="External"/><Relationship Id="rId29" Type="http://schemas.openxmlformats.org/officeDocument/2006/relationships/image" Target="media/image2.png"/><Relationship Id="rId30" Type="http://schemas.openxmlformats.org/officeDocument/2006/relationships/image" Target="media/image3.png"/><Relationship Id="rId31" Type="http://schemas.openxmlformats.org/officeDocument/2006/relationships/image" Target="media/image4.png"/><Relationship Id="rId32" Type="http://schemas.openxmlformats.org/officeDocument/2006/relationships/image" Target="media/image5.png"/><Relationship Id="rId33" Type="http://schemas.openxmlformats.org/officeDocument/2006/relationships/image" Target="media/image6.png"/><Relationship Id="rId34" Type="http://schemas.openxmlformats.org/officeDocument/2006/relationships/image" Target="media/image7.png"/><Relationship Id="rId35" Type="http://schemas.openxmlformats.org/officeDocument/2006/relationships/footer" Target="footer13.xml"/><Relationship Id="rId36" Type="http://schemas.openxmlformats.org/officeDocument/2006/relationships/footer" Target="footer14.xml"/><Relationship Id="rId37" Type="http://schemas.openxmlformats.org/officeDocument/2006/relationships/header" Target="header11.xml"/><Relationship Id="rId38" Type="http://schemas.openxmlformats.org/officeDocument/2006/relationships/header" Target="header12.xml"/><Relationship Id="rId39" Type="http://schemas.openxmlformats.org/officeDocument/2006/relationships/header" Target="header13.xml"/><Relationship Id="rId40" Type="http://schemas.openxmlformats.org/officeDocument/2006/relationships/header" Target="header14.xml"/><Relationship Id="rId41" Type="http://schemas.openxmlformats.org/officeDocument/2006/relationships/footer" Target="footer15.xml"/><Relationship Id="rId42" Type="http://schemas.openxmlformats.org/officeDocument/2006/relationships/footer" Target="footer16.xml"/><Relationship Id="rId43" Type="http://schemas.openxmlformats.org/officeDocument/2006/relationships/header" Target="header15.xml"/><Relationship Id="rId44" Type="http://schemas.openxmlformats.org/officeDocument/2006/relationships/header" Target="header16.xml"/><Relationship Id="rId45" Type="http://schemas.openxmlformats.org/officeDocument/2006/relationships/footer" Target="footer17.xml"/><Relationship Id="rId46" Type="http://schemas.openxmlformats.org/officeDocument/2006/relationships/footer" Target="footer18.xml"/><Relationship Id="rId47" Type="http://schemas.openxmlformats.org/officeDocument/2006/relationships/header" Target="header17.xml"/><Relationship Id="rId48" Type="http://schemas.openxmlformats.org/officeDocument/2006/relationships/header" Target="header18.xml"/><Relationship Id="rId49" Type="http://schemas.openxmlformats.org/officeDocument/2006/relationships/hyperlink" Target="http://xueshu.baidu.com/s?wd=author%3A(Christainsen%2C%20Gregory)%20&amp;amp;tn=SE_baiduxueshu_c1gjeupa&amp;amp;ie=utf-8&amp;amp;sc_f_para=sc_hilight%3Dperson" TargetMode="External"/><Relationship Id="rId50" Type="http://schemas.openxmlformats.org/officeDocument/2006/relationships/hyperlink" Target="http://xueshu.baidu.com/s?wd=author%3A(Gollop%2C%20Frank%20M.)%20&amp;amp;tn=SE_baiduxueshu_c1gjeupa&amp;amp;ie=utf-8&amp;amp;sc_f_para=sc_hilight%3Dperson" TargetMode="External"/><Relationship Id="rId51" Type="http://schemas.openxmlformats.org/officeDocument/2006/relationships/hyperlink" Target="http://xueshu.baidu.com/s?wd=author%3A(Haveman%2C%20Robert%20H.)%20&amp;amp;tn=SE_baiduxueshu_c1gjeupa&amp;amp;ie=utf-8&amp;amp;sc_f_para=sc_hilight%3Dperson" TargetMode="External"/><Relationship Id="rId52" Type="http://schemas.openxmlformats.org/officeDocument/2006/relationships/numbering" Target="numbering.xml"/><Relationship Id="rId53" Type="http://schemas.openxmlformats.org/officeDocument/2006/relationships/endnotes" Target="endnotes.xml"/><Relationship Id="rId54" Type="http://schemas.openxmlformats.org/officeDocument/2006/relationships/header" Target="header19.xml"/><Relationship Id="rId55" Type="http://schemas.openxmlformats.org/officeDocument/2006/relationships/header" Target="header20.xml"/><Relationship Id="rId56" Type="http://schemas.openxmlformats.org/officeDocument/2006/relationships/footer" Target="footer19.xml"/><Relationship Id="rId57" Type="http://schemas.openxmlformats.org/officeDocument/2006/relationships/footer" Target="footer20.xml"/><Relationship Id="rId58" Type="http://schemas.openxmlformats.org/officeDocument/2006/relationships/footer" Target="footer21.xml"/><Relationship Id="rId59" Type="http://schemas.openxmlformats.org/officeDocument/2006/relationships/header" Target="header21.xml"/><Relationship Id="rId60" Type="http://schemas.openxmlformats.org/officeDocument/2006/relationships/footer" Target="footer22.xml"/><Relationship Id="rId61" Type="http://schemas.openxmlformats.org/officeDocument/2006/relationships/header" Target="header22.xml"/><Relationship Id="rId62" Type="http://schemas.openxmlformats.org/officeDocument/2006/relationships/header" Target="header23.xml"/><Relationship Id="rId63" Type="http://schemas.openxmlformats.org/officeDocument/2006/relationships/header" Target="header24.xml"/><Relationship Id="rId64" Type="http://schemas.openxmlformats.org/officeDocument/2006/relationships/footer" Target="footer23.xml"/><Relationship Id="rId65" Type="http://schemas.openxmlformats.org/officeDocument/2006/relationships/footer" Target="footer24.xml"/><Relationship Id="rId66" Type="http://schemas.openxmlformats.org/officeDocument/2006/relationships/footer" Target="footer25.xml"/><Relationship Id="rId67" Type="http://schemas.openxmlformats.org/officeDocument/2006/relationships/footer" Target="footer26.xml"/><Relationship Id="rId68" Type="http://schemas.openxmlformats.org/officeDocument/2006/relationships/header" Target="header25.xml"/><Relationship Id="rId69" Type="http://schemas.openxmlformats.org/officeDocument/2006/relationships/header" Target="header26.xml"/><Relationship Id="rId70" Type="http://schemas.openxmlformats.org/officeDocument/2006/relationships/footer" Target="footer27.xml"/><Relationship Id="rId71" Type="http://schemas.openxmlformats.org/officeDocument/2006/relationships/footer" Target="footer28.xml"/><Relationship Id="rId72" Type="http://schemas.openxmlformats.org/officeDocument/2006/relationships/header" Target="header27.xml"/><Relationship Id="rId73" Type="http://schemas.openxmlformats.org/officeDocument/2006/relationships/header" Target="header28.xml"/><Relationship Id="rId74" Type="http://schemas.openxmlformats.org/officeDocument/2006/relationships/header" Target="header29.xml"/><Relationship Id="rId75" Type="http://schemas.openxmlformats.org/officeDocument/2006/relationships/header" Target="header30.xml"/><Relationship Id="rId76" Type="http://schemas.openxmlformats.org/officeDocument/2006/relationships/footer" Target="footer29.xml"/><Relationship Id="rId77" Type="http://schemas.openxmlformats.org/officeDocument/2006/relationships/footer" Target="footer30.xml"/><Relationship Id="rId78" Type="http://schemas.openxmlformats.org/officeDocument/2006/relationships/header" Target="header31.xml"/><Relationship Id="rId79" Type="http://schemas.openxmlformats.org/officeDocument/2006/relationships/header" Target="header32.xml"/><Relationship Id="rId80" Type="http://schemas.openxmlformats.org/officeDocument/2006/relationships/footer" Target="footer31.xml"/><Relationship Id="rId81" Type="http://schemas.openxmlformats.org/officeDocument/2006/relationships/footer" Target="footer32.xml"/><Relationship Id="rId82" Type="http://schemas.openxmlformats.org/officeDocument/2006/relationships/header" Target="header33.xml"/><Relationship Id="rId83" Type="http://schemas.openxmlformats.org/officeDocument/2006/relationships/header" Target="header34.xml"/><Relationship Id="rId85" Type="http://schemas.openxmlformats.org/officeDocument/2006/relationships/footer" Target="footer33.xml"/><Relationship Id="rId86" Type="http://schemas.openxmlformats.org/officeDocument/2006/relationships/header" Target="header35.xml"/><Relationship Id="rId87" Type="http://schemas.openxmlformats.org/officeDocument/2006/relationships/footer" Target="footer34.xml"/><Relationship Id="rId88" Type="http://schemas.openxmlformats.org/officeDocument/2006/relationships/footer" Target="footer35.xml"/><Relationship Id="rId89" Type="http://schemas.openxmlformats.org/officeDocument/2006/relationships/footer" Target="footer36.xml"/><Relationship Id="rId90" Type="http://schemas.openxmlformats.org/officeDocument/2006/relationships/footer" Target="footer37.xml"/><Relationship Id="rId91" Type="http://schemas.openxmlformats.org/officeDocument/2006/relationships/header" Target="header36.xml"/><Relationship Id="rId92" Type="http://schemas.openxmlformats.org/officeDocument/2006/relationships/header" Target="header37.xml"/><Relationship Id="rId93" Type="http://schemas.openxmlformats.org/officeDocument/2006/relationships/footer" Target="footer38.xml"/><Relationship Id="rId94" Type="http://schemas.openxmlformats.org/officeDocument/2006/relationships/header" Target="header38.xml"/><Relationship Id="rId95" Type="http://schemas.openxmlformats.org/officeDocument/2006/relationships/header" Target="header39.xml"/><Relationship Id="rId96" Type="http://schemas.openxmlformats.org/officeDocument/2006/relationships/header" Target="header40.xml"/><Relationship Id="rId97"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dc:title>导言</dc:title>
  <dcterms:created xsi:type="dcterms:W3CDTF">2017-03-15T12:46:24Z</dcterms:created>
  <dcterms:modified xsi:type="dcterms:W3CDTF">2017-03-15T12:46:24Z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2016-05-20T00:00:00Z</vt:filetime>
  </property>
  <property fmtid="{D5CDD505-2E9C-101B-9397-08002B2CF9AE}" pid="3" name="Creator">
    <vt:lpwstr>WPS Office</vt:lpwstr>
  </property>
  <property fmtid="{D5CDD505-2E9C-101B-9397-08002B2CF9AE}" pid="4" name="LastSaved">
    <vt:filetime>2017-03-15T00:00:00Z</vt:filetime>
  </property>
</Properties>
</file>